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D" w:rsidRPr="00576ECD" w:rsidRDefault="008319FD" w:rsidP="000A0469">
      <w:pPr>
        <w:pStyle w:val="Heading31"/>
        <w:numPr>
          <w:ilvl w:val="0"/>
          <w:numId w:val="0"/>
        </w:numPr>
        <w:rPr>
          <w:rFonts w:ascii="Times New Roman" w:hAnsi="Times New Roman" w:cs="Times New Roman"/>
          <w:sz w:val="24"/>
          <w:szCs w:val="24"/>
        </w:rPr>
      </w:pPr>
    </w:p>
    <w:p w:rsidR="008319FD" w:rsidRPr="00576ECD" w:rsidRDefault="008319FD" w:rsidP="000A0469">
      <w:pPr>
        <w:pStyle w:val="Heading31"/>
        <w:numPr>
          <w:ilvl w:val="0"/>
          <w:numId w:val="0"/>
        </w:numPr>
        <w:rPr>
          <w:rFonts w:ascii="Times New Roman" w:hAnsi="Times New Roman" w:cs="Times New Roman"/>
          <w:sz w:val="24"/>
          <w:szCs w:val="24"/>
        </w:rPr>
      </w:pPr>
    </w:p>
    <w:p w:rsidR="00855AD0" w:rsidRPr="00576ECD" w:rsidRDefault="00855AD0" w:rsidP="00855AD0">
      <w:pPr>
        <w:pStyle w:val="Heading31"/>
        <w:numPr>
          <w:ilvl w:val="0"/>
          <w:numId w:val="0"/>
        </w:numPr>
        <w:jc w:val="center"/>
        <w:rPr>
          <w:rFonts w:ascii="Times New Roman" w:hAnsi="Times New Roman" w:cs="Times New Roman"/>
          <w:b/>
          <w:sz w:val="28"/>
          <w:szCs w:val="28"/>
        </w:rPr>
      </w:pPr>
      <w:bookmarkStart w:id="0" w:name="_GoBack"/>
      <w:bookmarkEnd w:id="0"/>
      <w:r w:rsidRPr="00576ECD">
        <w:rPr>
          <w:rFonts w:ascii="Times New Roman" w:hAnsi="Times New Roman" w:cs="Times New Roman"/>
          <w:b/>
          <w:sz w:val="28"/>
          <w:szCs w:val="28"/>
        </w:rPr>
        <w:t xml:space="preserve">2015-16 </w:t>
      </w:r>
    </w:p>
    <w:p w:rsidR="00703BB6" w:rsidRPr="00576ECD" w:rsidRDefault="00703BB6" w:rsidP="000A0469">
      <w:pPr>
        <w:pStyle w:val="Heading31"/>
        <w:numPr>
          <w:ilvl w:val="0"/>
          <w:numId w:val="0"/>
        </w:numPr>
        <w:jc w:val="center"/>
        <w:rPr>
          <w:rFonts w:ascii="Times New Roman" w:hAnsi="Times New Roman" w:cs="Times New Roman"/>
          <w:b/>
          <w:sz w:val="28"/>
          <w:szCs w:val="28"/>
        </w:rPr>
      </w:pPr>
      <w:r w:rsidRPr="00576ECD">
        <w:rPr>
          <w:rFonts w:ascii="Times New Roman" w:hAnsi="Times New Roman" w:cs="Times New Roman"/>
          <w:b/>
          <w:sz w:val="28"/>
          <w:szCs w:val="28"/>
        </w:rPr>
        <w:t>NATIONAL TEACHER AND PRINCIPAL SURVEY (NTPS)</w:t>
      </w:r>
    </w:p>
    <w:p w:rsidR="008319FD" w:rsidRPr="00576ECD" w:rsidRDefault="00601792" w:rsidP="000A0469">
      <w:pPr>
        <w:pStyle w:val="Heading31"/>
        <w:numPr>
          <w:ilvl w:val="0"/>
          <w:numId w:val="0"/>
        </w:numPr>
        <w:jc w:val="center"/>
        <w:rPr>
          <w:rFonts w:ascii="Times New Roman" w:hAnsi="Times New Roman" w:cs="Times New Roman"/>
          <w:b/>
          <w:sz w:val="28"/>
          <w:szCs w:val="28"/>
        </w:rPr>
      </w:pPr>
      <w:r w:rsidRPr="00576ECD">
        <w:rPr>
          <w:rFonts w:ascii="Times New Roman" w:hAnsi="Times New Roman" w:cs="Times New Roman"/>
          <w:b/>
          <w:sz w:val="28"/>
          <w:szCs w:val="28"/>
        </w:rPr>
        <w:t>PRELIMINARY FIELD ACTIVITIES</w:t>
      </w:r>
    </w:p>
    <w:p w:rsidR="008319FD" w:rsidRPr="00576ECD" w:rsidRDefault="008319FD" w:rsidP="000A0469">
      <w:pPr>
        <w:pStyle w:val="Heading31"/>
        <w:numPr>
          <w:ilvl w:val="0"/>
          <w:numId w:val="0"/>
        </w:numPr>
        <w:rPr>
          <w:rFonts w:ascii="Times New Roman" w:hAnsi="Times New Roman" w:cs="Times New Roman"/>
          <w:sz w:val="24"/>
          <w:szCs w:val="24"/>
        </w:rPr>
      </w:pPr>
    </w:p>
    <w:p w:rsidR="00D5192F" w:rsidRPr="00576ECD" w:rsidRDefault="00D5192F" w:rsidP="000A0469">
      <w:pPr>
        <w:pStyle w:val="Heading31"/>
        <w:numPr>
          <w:ilvl w:val="0"/>
          <w:numId w:val="0"/>
        </w:numPr>
        <w:rPr>
          <w:rFonts w:ascii="Times New Roman" w:hAnsi="Times New Roman" w:cs="Times New Roman"/>
          <w:sz w:val="24"/>
          <w:szCs w:val="24"/>
        </w:rPr>
      </w:pPr>
    </w:p>
    <w:p w:rsidR="00601792" w:rsidRPr="00576ECD" w:rsidRDefault="00601792" w:rsidP="00601792">
      <w:pPr>
        <w:pStyle w:val="Heading31"/>
        <w:numPr>
          <w:ilvl w:val="0"/>
          <w:numId w:val="0"/>
        </w:numPr>
        <w:jc w:val="center"/>
        <w:rPr>
          <w:rFonts w:ascii="Times New Roman" w:hAnsi="Times New Roman" w:cs="Times New Roman"/>
          <w:sz w:val="24"/>
          <w:szCs w:val="24"/>
        </w:rPr>
      </w:pPr>
      <w:r w:rsidRPr="00576ECD">
        <w:rPr>
          <w:rFonts w:ascii="Times New Roman" w:hAnsi="Times New Roman" w:cs="Times New Roman"/>
          <w:sz w:val="24"/>
          <w:szCs w:val="24"/>
        </w:rPr>
        <w:t>OMB Supporting Statement</w:t>
      </w:r>
    </w:p>
    <w:p w:rsidR="00601792" w:rsidRPr="00576ECD" w:rsidRDefault="00601792" w:rsidP="00601792">
      <w:pPr>
        <w:pStyle w:val="Heading31"/>
        <w:numPr>
          <w:ilvl w:val="0"/>
          <w:numId w:val="0"/>
        </w:numPr>
        <w:jc w:val="center"/>
        <w:rPr>
          <w:rFonts w:ascii="Times New Roman" w:hAnsi="Times New Roman" w:cs="Times New Roman"/>
          <w:sz w:val="24"/>
          <w:szCs w:val="24"/>
        </w:rPr>
      </w:pPr>
      <w:r w:rsidRPr="00576ECD">
        <w:rPr>
          <w:rFonts w:ascii="Times New Roman" w:hAnsi="Times New Roman" w:cs="Times New Roman"/>
          <w:sz w:val="24"/>
          <w:szCs w:val="24"/>
        </w:rPr>
        <w:t xml:space="preserve">Part </w:t>
      </w:r>
      <w:r w:rsidR="0057631B" w:rsidRPr="00576ECD">
        <w:rPr>
          <w:rFonts w:ascii="Times New Roman" w:hAnsi="Times New Roman" w:cs="Times New Roman"/>
          <w:sz w:val="24"/>
          <w:szCs w:val="24"/>
        </w:rPr>
        <w:t>B</w:t>
      </w:r>
    </w:p>
    <w:p w:rsidR="00601792" w:rsidRPr="00576ECD" w:rsidRDefault="00601792" w:rsidP="00601792">
      <w:pPr>
        <w:pStyle w:val="Heading31"/>
        <w:numPr>
          <w:ilvl w:val="0"/>
          <w:numId w:val="0"/>
        </w:numPr>
        <w:jc w:val="center"/>
        <w:rPr>
          <w:rFonts w:ascii="Times New Roman" w:hAnsi="Times New Roman" w:cs="Times New Roman"/>
          <w:sz w:val="24"/>
          <w:szCs w:val="24"/>
        </w:rPr>
      </w:pPr>
    </w:p>
    <w:p w:rsidR="00601792" w:rsidRPr="00576ECD" w:rsidRDefault="00601792" w:rsidP="00601792">
      <w:pPr>
        <w:pStyle w:val="Heading31"/>
        <w:numPr>
          <w:ilvl w:val="0"/>
          <w:numId w:val="0"/>
        </w:numPr>
        <w:jc w:val="center"/>
        <w:rPr>
          <w:rFonts w:ascii="Times New Roman" w:hAnsi="Times New Roman" w:cs="Times New Roman"/>
          <w:sz w:val="24"/>
          <w:szCs w:val="24"/>
        </w:rPr>
      </w:pPr>
      <w:r w:rsidRPr="00576ECD">
        <w:rPr>
          <w:rFonts w:ascii="Times New Roman" w:hAnsi="Times New Roman" w:cs="Times New Roman"/>
          <w:sz w:val="24"/>
          <w:szCs w:val="24"/>
        </w:rPr>
        <w:t xml:space="preserve">OMB# </w:t>
      </w:r>
      <w:r w:rsidR="00D416FC" w:rsidRPr="00576ECD">
        <w:rPr>
          <w:rFonts w:ascii="Times New Roman" w:hAnsi="Times New Roman" w:cs="Times New Roman"/>
          <w:sz w:val="24"/>
          <w:szCs w:val="24"/>
        </w:rPr>
        <w:t>1850-0598</w:t>
      </w:r>
      <w:r w:rsidR="004514EB" w:rsidRPr="00576ECD">
        <w:rPr>
          <w:rFonts w:ascii="Times New Roman" w:hAnsi="Times New Roman" w:cs="Times New Roman"/>
          <w:sz w:val="24"/>
          <w:szCs w:val="24"/>
        </w:rPr>
        <w:t xml:space="preserve"> </w:t>
      </w:r>
      <w:r w:rsidR="00587BE0">
        <w:rPr>
          <w:rFonts w:ascii="Times New Roman" w:hAnsi="Times New Roman" w:cs="Times New Roman"/>
          <w:caps w:val="0"/>
          <w:sz w:val="24"/>
          <w:szCs w:val="24"/>
        </w:rPr>
        <w:t>v</w:t>
      </w:r>
      <w:r w:rsidR="004514EB" w:rsidRPr="00576ECD">
        <w:rPr>
          <w:rFonts w:ascii="Times New Roman" w:hAnsi="Times New Roman" w:cs="Times New Roman"/>
          <w:sz w:val="24"/>
          <w:szCs w:val="24"/>
        </w:rPr>
        <w:t>.10</w:t>
      </w:r>
    </w:p>
    <w:p w:rsidR="00601792" w:rsidRPr="00576ECD" w:rsidRDefault="00601792" w:rsidP="00601792">
      <w:pPr>
        <w:pStyle w:val="Heading31"/>
        <w:numPr>
          <w:ilvl w:val="0"/>
          <w:numId w:val="0"/>
        </w:numPr>
        <w:jc w:val="center"/>
        <w:rPr>
          <w:rFonts w:ascii="Times New Roman" w:hAnsi="Times New Roman" w:cs="Times New Roman"/>
          <w:sz w:val="24"/>
          <w:szCs w:val="24"/>
        </w:rPr>
      </w:pPr>
    </w:p>
    <w:p w:rsidR="00601792" w:rsidRPr="00576ECD" w:rsidRDefault="00601792" w:rsidP="00601792">
      <w:pPr>
        <w:pStyle w:val="Heading31"/>
        <w:numPr>
          <w:ilvl w:val="0"/>
          <w:numId w:val="0"/>
        </w:numPr>
        <w:ind w:left="1710"/>
        <w:rPr>
          <w:rFonts w:ascii="Times New Roman" w:hAnsi="Times New Roman" w:cs="Times New Roman"/>
          <w:sz w:val="24"/>
          <w:szCs w:val="24"/>
        </w:rPr>
      </w:pPr>
    </w:p>
    <w:p w:rsidR="00601792" w:rsidRPr="00576ECD" w:rsidRDefault="00D416FC" w:rsidP="00601792">
      <w:pPr>
        <w:pStyle w:val="Heading31"/>
        <w:numPr>
          <w:ilvl w:val="0"/>
          <w:numId w:val="0"/>
        </w:numPr>
        <w:jc w:val="center"/>
        <w:rPr>
          <w:rFonts w:ascii="Times New Roman" w:hAnsi="Times New Roman" w:cs="Times New Roman"/>
          <w:caps w:val="0"/>
          <w:sz w:val="24"/>
          <w:szCs w:val="24"/>
        </w:rPr>
      </w:pPr>
      <w:r w:rsidRPr="00576ECD">
        <w:rPr>
          <w:rFonts w:ascii="Times New Roman" w:hAnsi="Times New Roman" w:cs="Times New Roman"/>
          <w:caps w:val="0"/>
          <w:sz w:val="24"/>
          <w:szCs w:val="24"/>
        </w:rPr>
        <w:t>September</w:t>
      </w:r>
      <w:r w:rsidR="00601792" w:rsidRPr="00576ECD">
        <w:rPr>
          <w:rFonts w:ascii="Times New Roman" w:hAnsi="Times New Roman" w:cs="Times New Roman"/>
          <w:caps w:val="0"/>
          <w:sz w:val="24"/>
          <w:szCs w:val="24"/>
        </w:rPr>
        <w:t xml:space="preserve"> 2014</w:t>
      </w:r>
    </w:p>
    <w:p w:rsidR="00FE416D" w:rsidRPr="00576ECD" w:rsidRDefault="00601792" w:rsidP="00601792">
      <w:pPr>
        <w:pStyle w:val="Heading31"/>
        <w:numPr>
          <w:ilvl w:val="0"/>
          <w:numId w:val="0"/>
        </w:numPr>
        <w:jc w:val="center"/>
        <w:rPr>
          <w:rFonts w:ascii="Times New Roman" w:hAnsi="Times New Roman" w:cs="Times New Roman"/>
          <w:b/>
          <w:caps w:val="0"/>
          <w:sz w:val="24"/>
          <w:szCs w:val="24"/>
        </w:rPr>
      </w:pPr>
      <w:r w:rsidRPr="00576ECD">
        <w:rPr>
          <w:rFonts w:ascii="Times New Roman" w:hAnsi="Times New Roman" w:cs="Times New Roman"/>
          <w:b/>
          <w:caps w:val="0"/>
          <w:sz w:val="24"/>
          <w:szCs w:val="24"/>
        </w:rPr>
        <w:t>National Center For Education Statistics (NCES)</w:t>
      </w:r>
    </w:p>
    <w:p w:rsidR="00FE416D" w:rsidRDefault="00FE416D" w:rsidP="00601792">
      <w:pPr>
        <w:pStyle w:val="Heading31"/>
        <w:numPr>
          <w:ilvl w:val="0"/>
          <w:numId w:val="0"/>
        </w:numPr>
        <w:jc w:val="center"/>
        <w:rPr>
          <w:rFonts w:ascii="Times New Roman" w:hAnsi="Times New Roman" w:cs="Times New Roman"/>
          <w:caps w:val="0"/>
          <w:sz w:val="24"/>
          <w:szCs w:val="24"/>
        </w:rPr>
      </w:pPr>
    </w:p>
    <w:p w:rsidR="00945E95" w:rsidRDefault="00945E95" w:rsidP="00601792">
      <w:pPr>
        <w:pStyle w:val="Heading31"/>
        <w:numPr>
          <w:ilvl w:val="0"/>
          <w:numId w:val="0"/>
        </w:numPr>
        <w:jc w:val="center"/>
        <w:rPr>
          <w:rFonts w:ascii="Times New Roman" w:hAnsi="Times New Roman" w:cs="Times New Roman"/>
          <w:caps w:val="0"/>
          <w:sz w:val="24"/>
          <w:szCs w:val="24"/>
        </w:rPr>
      </w:pPr>
    </w:p>
    <w:p w:rsidR="00576ECD" w:rsidRPr="00576ECD" w:rsidRDefault="00576ECD" w:rsidP="00601792">
      <w:pPr>
        <w:pStyle w:val="Heading31"/>
        <w:numPr>
          <w:ilvl w:val="0"/>
          <w:numId w:val="0"/>
        </w:numPr>
        <w:jc w:val="center"/>
        <w:rPr>
          <w:rFonts w:ascii="Times New Roman" w:hAnsi="Times New Roman" w:cs="Times New Roman"/>
          <w:caps w:val="0"/>
          <w:sz w:val="24"/>
          <w:szCs w:val="24"/>
        </w:rPr>
      </w:pPr>
    </w:p>
    <w:p w:rsidR="008319FD" w:rsidRPr="00576ECD" w:rsidRDefault="008319FD" w:rsidP="00576ECD">
      <w:pPr>
        <w:pStyle w:val="Heading31"/>
        <w:numPr>
          <w:ilvl w:val="0"/>
          <w:numId w:val="0"/>
        </w:numPr>
        <w:spacing w:after="0"/>
        <w:jc w:val="center"/>
        <w:rPr>
          <w:rFonts w:ascii="Times New Roman" w:hAnsi="Times New Roman" w:cs="Times New Roman"/>
          <w:b/>
          <w:sz w:val="24"/>
          <w:szCs w:val="24"/>
        </w:rPr>
      </w:pPr>
      <w:r w:rsidRPr="00576ECD">
        <w:rPr>
          <w:rFonts w:ascii="Times New Roman" w:hAnsi="Times New Roman" w:cs="Times New Roman"/>
          <w:b/>
          <w:sz w:val="24"/>
          <w:szCs w:val="24"/>
        </w:rPr>
        <w:t>Table of Contents</w:t>
      </w:r>
      <w:r w:rsidRPr="00576ECD">
        <w:rPr>
          <w:rFonts w:ascii="Times New Roman" w:hAnsi="Times New Roman" w:cs="Times New Roman"/>
          <w:b/>
          <w:sz w:val="24"/>
          <w:szCs w:val="24"/>
        </w:rPr>
        <w:fldChar w:fldCharType="begin"/>
      </w:r>
      <w:r w:rsidRPr="00576ECD">
        <w:rPr>
          <w:rFonts w:ascii="Times New Roman" w:hAnsi="Times New Roman" w:cs="Times New Roman"/>
          <w:b/>
          <w:sz w:val="24"/>
          <w:szCs w:val="24"/>
        </w:rPr>
        <w:instrText xml:space="preserve"> TOC \o "1-2" </w:instrText>
      </w:r>
      <w:r w:rsidRPr="00576ECD">
        <w:rPr>
          <w:rFonts w:ascii="Times New Roman" w:hAnsi="Times New Roman" w:cs="Times New Roman"/>
          <w:b/>
          <w:sz w:val="24"/>
          <w:szCs w:val="24"/>
        </w:rPr>
        <w:fldChar w:fldCharType="separate"/>
      </w:r>
    </w:p>
    <w:p w:rsidR="00872A6C" w:rsidRPr="00576ECD" w:rsidRDefault="00872A6C" w:rsidP="0030687A">
      <w:pPr>
        <w:tabs>
          <w:tab w:val="left" w:pos="1800"/>
          <w:tab w:val="left" w:pos="8640"/>
        </w:tabs>
        <w:spacing w:after="60"/>
        <w:ind w:left="1260"/>
        <w:rPr>
          <w:rFonts w:ascii="Times New Roman" w:hAnsi="Times New Roman" w:cs="Times New Roman"/>
          <w:sz w:val="24"/>
          <w:szCs w:val="24"/>
        </w:rPr>
      </w:pPr>
    </w:p>
    <w:p w:rsidR="008319FD" w:rsidRPr="00576ECD" w:rsidRDefault="008319FD" w:rsidP="0030687A">
      <w:pPr>
        <w:tabs>
          <w:tab w:val="left" w:pos="1800"/>
          <w:tab w:val="left" w:pos="8640"/>
        </w:tabs>
        <w:spacing w:after="60"/>
        <w:ind w:left="1260"/>
        <w:rPr>
          <w:rFonts w:ascii="Times New Roman" w:hAnsi="Times New Roman" w:cs="Times New Roman"/>
          <w:b/>
          <w:sz w:val="24"/>
          <w:szCs w:val="24"/>
        </w:rPr>
      </w:pPr>
      <w:r w:rsidRPr="00576ECD">
        <w:rPr>
          <w:rFonts w:ascii="Times New Roman" w:hAnsi="Times New Roman" w:cs="Times New Roman"/>
          <w:sz w:val="24"/>
          <w:szCs w:val="24"/>
        </w:rPr>
        <w:t>B.</w:t>
      </w:r>
      <w:r w:rsidRPr="00576ECD">
        <w:rPr>
          <w:rFonts w:ascii="Times New Roman" w:hAnsi="Times New Roman" w:cs="Times New Roman"/>
          <w:sz w:val="24"/>
          <w:szCs w:val="24"/>
        </w:rPr>
        <w:tab/>
      </w:r>
      <w:r w:rsidRPr="00576ECD">
        <w:rPr>
          <w:rFonts w:ascii="Times New Roman" w:hAnsi="Times New Roman" w:cs="Times New Roman"/>
          <w:b/>
          <w:sz w:val="24"/>
          <w:szCs w:val="24"/>
        </w:rPr>
        <w:t>Collection of information employing statistical methods</w:t>
      </w:r>
    </w:p>
    <w:p w:rsidR="008319FD" w:rsidRPr="00576ECD" w:rsidRDefault="008319FD" w:rsidP="0030687A">
      <w:pPr>
        <w:tabs>
          <w:tab w:val="left" w:pos="1800"/>
          <w:tab w:val="left" w:pos="8640"/>
        </w:tabs>
        <w:spacing w:after="60"/>
        <w:ind w:left="1260"/>
        <w:rPr>
          <w:rFonts w:ascii="Times New Roman" w:hAnsi="Times New Roman" w:cs="Times New Roman"/>
          <w:sz w:val="24"/>
          <w:szCs w:val="24"/>
        </w:rPr>
      </w:pPr>
      <w:r w:rsidRPr="00576ECD">
        <w:rPr>
          <w:rFonts w:ascii="Times New Roman" w:hAnsi="Times New Roman" w:cs="Times New Roman"/>
          <w:sz w:val="24"/>
          <w:szCs w:val="24"/>
        </w:rPr>
        <w:t>1.</w:t>
      </w:r>
      <w:r w:rsidRPr="00576ECD">
        <w:rPr>
          <w:rFonts w:ascii="Times New Roman" w:hAnsi="Times New Roman" w:cs="Times New Roman"/>
          <w:sz w:val="24"/>
          <w:szCs w:val="24"/>
        </w:rPr>
        <w:tab/>
        <w:t>Respondent Universe</w:t>
      </w:r>
      <w:r w:rsidRPr="00576ECD">
        <w:rPr>
          <w:rFonts w:ascii="Times New Roman" w:hAnsi="Times New Roman" w:cs="Times New Roman"/>
          <w:sz w:val="24"/>
          <w:szCs w:val="24"/>
        </w:rPr>
        <w:tab/>
      </w:r>
      <w:r w:rsidR="0086417D">
        <w:rPr>
          <w:rFonts w:ascii="Times New Roman" w:hAnsi="Times New Roman" w:cs="Times New Roman"/>
          <w:sz w:val="24"/>
          <w:szCs w:val="24"/>
        </w:rPr>
        <w:t>1</w:t>
      </w:r>
    </w:p>
    <w:p w:rsidR="008319FD" w:rsidRPr="00576ECD" w:rsidRDefault="008319FD" w:rsidP="0030687A">
      <w:pPr>
        <w:tabs>
          <w:tab w:val="left" w:pos="1800"/>
          <w:tab w:val="left" w:pos="8640"/>
        </w:tabs>
        <w:spacing w:after="60"/>
        <w:ind w:left="1260"/>
        <w:rPr>
          <w:rFonts w:ascii="Times New Roman" w:hAnsi="Times New Roman" w:cs="Times New Roman"/>
          <w:sz w:val="24"/>
          <w:szCs w:val="24"/>
        </w:rPr>
      </w:pPr>
      <w:r w:rsidRPr="00576ECD">
        <w:rPr>
          <w:rFonts w:ascii="Times New Roman" w:hAnsi="Times New Roman" w:cs="Times New Roman"/>
          <w:sz w:val="24"/>
          <w:szCs w:val="24"/>
        </w:rPr>
        <w:t>2.</w:t>
      </w:r>
      <w:r w:rsidRPr="00576ECD">
        <w:rPr>
          <w:rFonts w:ascii="Times New Roman" w:hAnsi="Times New Roman" w:cs="Times New Roman"/>
          <w:sz w:val="24"/>
          <w:szCs w:val="24"/>
        </w:rPr>
        <w:tab/>
        <w:t>Statistical Procedures for Collecting Information</w:t>
      </w:r>
      <w:r w:rsidRPr="00576ECD">
        <w:rPr>
          <w:rFonts w:ascii="Times New Roman" w:hAnsi="Times New Roman" w:cs="Times New Roman"/>
          <w:sz w:val="24"/>
          <w:szCs w:val="24"/>
        </w:rPr>
        <w:tab/>
      </w:r>
      <w:r w:rsidR="0086417D">
        <w:rPr>
          <w:rFonts w:ascii="Times New Roman" w:hAnsi="Times New Roman" w:cs="Times New Roman"/>
          <w:sz w:val="24"/>
          <w:szCs w:val="24"/>
        </w:rPr>
        <w:t>1</w:t>
      </w:r>
    </w:p>
    <w:p w:rsidR="008319FD" w:rsidRPr="00576ECD" w:rsidRDefault="00DC6B29" w:rsidP="0030687A">
      <w:pPr>
        <w:tabs>
          <w:tab w:val="left" w:pos="1800"/>
          <w:tab w:val="left" w:pos="8640"/>
        </w:tabs>
        <w:spacing w:after="60"/>
        <w:ind w:left="1260"/>
        <w:rPr>
          <w:rFonts w:ascii="Times New Roman" w:hAnsi="Times New Roman" w:cs="Times New Roman"/>
          <w:sz w:val="24"/>
          <w:szCs w:val="24"/>
        </w:rPr>
      </w:pPr>
      <w:r>
        <w:rPr>
          <w:rFonts w:ascii="Times New Roman" w:hAnsi="Times New Roman" w:cs="Times New Roman"/>
          <w:sz w:val="24"/>
          <w:szCs w:val="24"/>
        </w:rPr>
        <w:t>3</w:t>
      </w:r>
      <w:r w:rsidR="008319FD" w:rsidRPr="00576ECD">
        <w:rPr>
          <w:rFonts w:ascii="Times New Roman" w:hAnsi="Times New Roman" w:cs="Times New Roman"/>
          <w:sz w:val="24"/>
          <w:szCs w:val="24"/>
        </w:rPr>
        <w:t>.</w:t>
      </w:r>
      <w:r w:rsidR="008319FD" w:rsidRPr="00576ECD">
        <w:rPr>
          <w:rFonts w:ascii="Times New Roman" w:hAnsi="Times New Roman" w:cs="Times New Roman"/>
          <w:sz w:val="24"/>
          <w:szCs w:val="24"/>
        </w:rPr>
        <w:tab/>
        <w:t>Methods for Maximizing Response Rates</w:t>
      </w:r>
      <w:r w:rsidR="008319FD" w:rsidRPr="00576ECD">
        <w:rPr>
          <w:rFonts w:ascii="Times New Roman" w:hAnsi="Times New Roman" w:cs="Times New Roman"/>
          <w:sz w:val="24"/>
          <w:szCs w:val="24"/>
        </w:rPr>
        <w:tab/>
      </w:r>
      <w:r>
        <w:rPr>
          <w:rFonts w:ascii="Times New Roman" w:hAnsi="Times New Roman" w:cs="Times New Roman"/>
          <w:sz w:val="24"/>
          <w:szCs w:val="24"/>
        </w:rPr>
        <w:t>2</w:t>
      </w:r>
    </w:p>
    <w:p w:rsidR="008319FD" w:rsidRPr="00576ECD" w:rsidRDefault="00DC6B29" w:rsidP="0030687A">
      <w:pPr>
        <w:tabs>
          <w:tab w:val="left" w:pos="1800"/>
          <w:tab w:val="left" w:pos="8640"/>
        </w:tabs>
        <w:spacing w:after="60"/>
        <w:ind w:left="1260"/>
        <w:rPr>
          <w:rFonts w:ascii="Times New Roman" w:hAnsi="Times New Roman" w:cs="Times New Roman"/>
          <w:sz w:val="24"/>
          <w:szCs w:val="24"/>
        </w:rPr>
      </w:pPr>
      <w:r>
        <w:rPr>
          <w:rFonts w:ascii="Times New Roman" w:hAnsi="Times New Roman" w:cs="Times New Roman"/>
          <w:sz w:val="24"/>
          <w:szCs w:val="24"/>
        </w:rPr>
        <w:t>4</w:t>
      </w:r>
      <w:r w:rsidR="008319FD" w:rsidRPr="00576ECD">
        <w:rPr>
          <w:rFonts w:ascii="Times New Roman" w:hAnsi="Times New Roman" w:cs="Times New Roman"/>
          <w:sz w:val="24"/>
          <w:szCs w:val="24"/>
        </w:rPr>
        <w:t>.</w:t>
      </w:r>
      <w:r w:rsidR="008319FD" w:rsidRPr="00576ECD">
        <w:rPr>
          <w:rFonts w:ascii="Times New Roman" w:hAnsi="Times New Roman" w:cs="Times New Roman"/>
          <w:sz w:val="24"/>
          <w:szCs w:val="24"/>
        </w:rPr>
        <w:tab/>
        <w:t>Tests of Procedures and Methods</w:t>
      </w:r>
      <w:r w:rsidR="008319FD" w:rsidRPr="00576ECD">
        <w:rPr>
          <w:rFonts w:ascii="Times New Roman" w:hAnsi="Times New Roman" w:cs="Times New Roman"/>
          <w:sz w:val="24"/>
          <w:szCs w:val="24"/>
        </w:rPr>
        <w:tab/>
      </w:r>
      <w:r w:rsidR="0086417D">
        <w:rPr>
          <w:rFonts w:ascii="Times New Roman" w:hAnsi="Times New Roman" w:cs="Times New Roman"/>
          <w:sz w:val="24"/>
          <w:szCs w:val="24"/>
        </w:rPr>
        <w:t>3</w:t>
      </w:r>
    </w:p>
    <w:p w:rsidR="008319FD" w:rsidRPr="00576ECD" w:rsidRDefault="00DC6B29" w:rsidP="0030687A">
      <w:pPr>
        <w:tabs>
          <w:tab w:val="left" w:pos="1800"/>
          <w:tab w:val="left" w:pos="8640"/>
        </w:tabs>
        <w:spacing w:after="60"/>
        <w:ind w:left="1260"/>
        <w:rPr>
          <w:rFonts w:ascii="Times New Roman" w:hAnsi="Times New Roman" w:cs="Times New Roman"/>
          <w:sz w:val="24"/>
          <w:szCs w:val="24"/>
        </w:rPr>
      </w:pPr>
      <w:r>
        <w:rPr>
          <w:rFonts w:ascii="Times New Roman" w:hAnsi="Times New Roman" w:cs="Times New Roman"/>
          <w:sz w:val="24"/>
          <w:szCs w:val="24"/>
        </w:rPr>
        <w:t>5</w:t>
      </w:r>
      <w:r w:rsidR="008319FD" w:rsidRPr="00576ECD">
        <w:rPr>
          <w:rFonts w:ascii="Times New Roman" w:hAnsi="Times New Roman" w:cs="Times New Roman"/>
          <w:sz w:val="24"/>
          <w:szCs w:val="24"/>
        </w:rPr>
        <w:t>.</w:t>
      </w:r>
      <w:r w:rsidR="008319FD" w:rsidRPr="00576ECD">
        <w:rPr>
          <w:rFonts w:ascii="Times New Roman" w:hAnsi="Times New Roman" w:cs="Times New Roman"/>
          <w:sz w:val="24"/>
          <w:szCs w:val="24"/>
        </w:rPr>
        <w:tab/>
        <w:t>Reviewing Statisticians</w:t>
      </w:r>
      <w:r w:rsidR="008319FD" w:rsidRPr="00576ECD">
        <w:rPr>
          <w:rFonts w:ascii="Times New Roman" w:hAnsi="Times New Roman" w:cs="Times New Roman"/>
          <w:sz w:val="24"/>
          <w:szCs w:val="24"/>
        </w:rPr>
        <w:tab/>
      </w:r>
      <w:r w:rsidR="0086417D">
        <w:rPr>
          <w:rFonts w:ascii="Times New Roman" w:hAnsi="Times New Roman" w:cs="Times New Roman"/>
          <w:sz w:val="24"/>
          <w:szCs w:val="24"/>
        </w:rPr>
        <w:t>3</w:t>
      </w:r>
    </w:p>
    <w:p w:rsidR="003722CD" w:rsidRPr="00576ECD" w:rsidRDefault="008319FD" w:rsidP="0030687A">
      <w:pPr>
        <w:tabs>
          <w:tab w:val="left" w:pos="1800"/>
          <w:tab w:val="left" w:pos="8640"/>
        </w:tabs>
        <w:spacing w:after="60"/>
        <w:ind w:left="1260"/>
        <w:rPr>
          <w:rFonts w:ascii="Times New Roman" w:hAnsi="Times New Roman" w:cs="Times New Roman"/>
          <w:sz w:val="24"/>
          <w:szCs w:val="24"/>
        </w:rPr>
      </w:pPr>
      <w:r w:rsidRPr="00576ECD">
        <w:rPr>
          <w:rFonts w:ascii="Times New Roman" w:hAnsi="Times New Roman" w:cs="Times New Roman"/>
          <w:sz w:val="24"/>
          <w:szCs w:val="24"/>
        </w:rPr>
        <w:fldChar w:fldCharType="end"/>
      </w:r>
      <w:bookmarkStart w:id="1" w:name="_Toc509372891"/>
      <w:bookmarkStart w:id="2" w:name="_Toc511463186"/>
      <w:bookmarkStart w:id="3" w:name="_Toc511706128"/>
      <w:bookmarkStart w:id="4" w:name="_Toc511706210"/>
      <w:bookmarkStart w:id="5" w:name="_Toc511706575"/>
      <w:bookmarkStart w:id="6" w:name="_Toc511710540"/>
      <w:bookmarkStart w:id="7" w:name="_Toc511809858"/>
      <w:bookmarkStart w:id="8" w:name="_Toc511810593"/>
      <w:bookmarkStart w:id="9" w:name="_Toc512050964"/>
    </w:p>
    <w:p w:rsidR="00B10FF8" w:rsidRPr="00576ECD" w:rsidRDefault="00D5192F" w:rsidP="00DC6B29">
      <w:pPr>
        <w:pStyle w:val="TOC2"/>
        <w:spacing w:after="120" w:line="240" w:lineRule="auto"/>
        <w:ind w:left="0"/>
        <w:jc w:val="left"/>
        <w:rPr>
          <w:rFonts w:ascii="Times New Roman" w:hAnsi="Times New Roman" w:cs="Times New Roman"/>
          <w:b/>
          <w:bCs/>
          <w:sz w:val="24"/>
          <w:szCs w:val="24"/>
        </w:rPr>
      </w:pPr>
      <w:r w:rsidRPr="00576ECD">
        <w:rPr>
          <w:rFonts w:ascii="Times New Roman" w:hAnsi="Times New Roman" w:cs="Times New Roman"/>
          <w:sz w:val="24"/>
          <w:szCs w:val="24"/>
        </w:rPr>
        <w:br w:type="page"/>
      </w:r>
      <w:bookmarkEnd w:id="1"/>
      <w:bookmarkEnd w:id="2"/>
      <w:bookmarkEnd w:id="3"/>
      <w:bookmarkEnd w:id="4"/>
      <w:bookmarkEnd w:id="5"/>
      <w:bookmarkEnd w:id="6"/>
      <w:bookmarkEnd w:id="7"/>
      <w:bookmarkEnd w:id="8"/>
      <w:bookmarkEnd w:id="9"/>
      <w:r w:rsidR="00B10FF8" w:rsidRPr="00576ECD">
        <w:rPr>
          <w:rFonts w:ascii="Times New Roman" w:hAnsi="Times New Roman" w:cs="Times New Roman"/>
          <w:b/>
          <w:bCs/>
          <w:sz w:val="24"/>
          <w:szCs w:val="24"/>
        </w:rPr>
        <w:lastRenderedPageBreak/>
        <w:t>B. COLLECTION OF INFORMATION EMPLOYING STATISTICAL METHODS</w:t>
      </w:r>
    </w:p>
    <w:p w:rsidR="00E427E7" w:rsidRPr="00576ECD" w:rsidRDefault="00B10FF8"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 xml:space="preserve">The purpose of this </w:t>
      </w:r>
      <w:r w:rsidR="007E4DA8" w:rsidRPr="00576ECD">
        <w:rPr>
          <w:rFonts w:ascii="Times New Roman" w:hAnsi="Times New Roman" w:cs="Times New Roman"/>
          <w:sz w:val="24"/>
          <w:szCs w:val="24"/>
        </w:rPr>
        <w:t>submission</w:t>
      </w:r>
      <w:r w:rsidRPr="00576ECD">
        <w:rPr>
          <w:rFonts w:ascii="Times New Roman" w:hAnsi="Times New Roman" w:cs="Times New Roman"/>
          <w:sz w:val="24"/>
          <w:szCs w:val="24"/>
        </w:rPr>
        <w:t xml:space="preserve"> is to request clearance </w:t>
      </w:r>
      <w:r w:rsidR="00393842" w:rsidRPr="00576ECD">
        <w:rPr>
          <w:rFonts w:ascii="Times New Roman" w:hAnsi="Times New Roman" w:cs="Times New Roman"/>
          <w:sz w:val="24"/>
          <w:szCs w:val="24"/>
        </w:rPr>
        <w:t xml:space="preserve">to contact and seek research approval from </w:t>
      </w:r>
      <w:r w:rsidR="007E4DA8" w:rsidRPr="00576ECD">
        <w:rPr>
          <w:rFonts w:ascii="Times New Roman" w:hAnsi="Times New Roman" w:cs="Times New Roman"/>
          <w:sz w:val="24"/>
          <w:szCs w:val="24"/>
        </w:rPr>
        <w:t>“</w:t>
      </w:r>
      <w:r w:rsidR="007166EC" w:rsidRPr="00576ECD">
        <w:rPr>
          <w:rFonts w:ascii="Times New Roman" w:hAnsi="Times New Roman" w:cs="Times New Roman"/>
          <w:sz w:val="24"/>
          <w:szCs w:val="24"/>
        </w:rPr>
        <w:t>special contact districts</w:t>
      </w:r>
      <w:r w:rsidRPr="00576ECD">
        <w:rPr>
          <w:rFonts w:ascii="Times New Roman" w:hAnsi="Times New Roman" w:cs="Times New Roman"/>
          <w:sz w:val="24"/>
          <w:szCs w:val="24"/>
        </w:rPr>
        <w:t>”</w:t>
      </w:r>
      <w:r w:rsidR="0021726B" w:rsidRPr="00576ECD">
        <w:rPr>
          <w:rFonts w:ascii="Times New Roman" w:hAnsi="Times New Roman" w:cs="Times New Roman"/>
          <w:sz w:val="24"/>
          <w:szCs w:val="24"/>
        </w:rPr>
        <w:t xml:space="preserve"> and to send pre-con</w:t>
      </w:r>
      <w:r w:rsidR="007E4DA8" w:rsidRPr="00576ECD">
        <w:rPr>
          <w:rFonts w:ascii="Times New Roman" w:hAnsi="Times New Roman" w:cs="Times New Roman"/>
          <w:sz w:val="24"/>
          <w:szCs w:val="24"/>
        </w:rPr>
        <w:t>t</w:t>
      </w:r>
      <w:r w:rsidR="0021726B" w:rsidRPr="00576ECD">
        <w:rPr>
          <w:rFonts w:ascii="Times New Roman" w:hAnsi="Times New Roman" w:cs="Times New Roman"/>
          <w:sz w:val="24"/>
          <w:szCs w:val="24"/>
        </w:rPr>
        <w:t>a</w:t>
      </w:r>
      <w:r w:rsidR="007E4DA8" w:rsidRPr="00576ECD">
        <w:rPr>
          <w:rFonts w:ascii="Times New Roman" w:hAnsi="Times New Roman" w:cs="Times New Roman"/>
          <w:sz w:val="24"/>
          <w:szCs w:val="24"/>
        </w:rPr>
        <w:t>ct letters to schools selec</w:t>
      </w:r>
      <w:r w:rsidR="0021726B" w:rsidRPr="00576ECD">
        <w:rPr>
          <w:rFonts w:ascii="Times New Roman" w:hAnsi="Times New Roman" w:cs="Times New Roman"/>
          <w:sz w:val="24"/>
          <w:szCs w:val="24"/>
        </w:rPr>
        <w:t>t</w:t>
      </w:r>
      <w:r w:rsidR="007E4DA8" w:rsidRPr="00576ECD">
        <w:rPr>
          <w:rFonts w:ascii="Times New Roman" w:hAnsi="Times New Roman" w:cs="Times New Roman"/>
          <w:sz w:val="24"/>
          <w:szCs w:val="24"/>
        </w:rPr>
        <w:t>ed for the 2015-2016 NTPS sample.</w:t>
      </w:r>
      <w:r w:rsidRPr="00576ECD">
        <w:rPr>
          <w:rFonts w:ascii="Times New Roman" w:hAnsi="Times New Roman" w:cs="Times New Roman"/>
          <w:sz w:val="24"/>
          <w:szCs w:val="24"/>
        </w:rPr>
        <w:t xml:space="preserve"> The</w:t>
      </w:r>
      <w:r w:rsidR="007E4DA8" w:rsidRPr="00576ECD">
        <w:rPr>
          <w:rFonts w:ascii="Times New Roman" w:hAnsi="Times New Roman" w:cs="Times New Roman"/>
          <w:sz w:val="24"/>
          <w:szCs w:val="24"/>
        </w:rPr>
        <w:t xml:space="preserve"> special contact </w:t>
      </w:r>
      <w:r w:rsidRPr="00576ECD">
        <w:rPr>
          <w:rFonts w:ascii="Times New Roman" w:hAnsi="Times New Roman" w:cs="Times New Roman"/>
          <w:sz w:val="24"/>
          <w:szCs w:val="24"/>
        </w:rPr>
        <w:t xml:space="preserve">districts are </w:t>
      </w:r>
      <w:r w:rsidR="007E4DA8" w:rsidRPr="00576ECD">
        <w:rPr>
          <w:rFonts w:ascii="Times New Roman" w:hAnsi="Times New Roman" w:cs="Times New Roman"/>
          <w:sz w:val="24"/>
          <w:szCs w:val="24"/>
        </w:rPr>
        <w:t xml:space="preserve">those </w:t>
      </w:r>
      <w:r w:rsidRPr="00576ECD">
        <w:rPr>
          <w:rFonts w:ascii="Times New Roman" w:hAnsi="Times New Roman" w:cs="Times New Roman"/>
          <w:sz w:val="24"/>
          <w:szCs w:val="24"/>
        </w:rPr>
        <w:t xml:space="preserve">known to require completion of a research application before they will allow schools under their jurisdiction to participate in a study. Based on an initial assessment of </w:t>
      </w:r>
      <w:r w:rsidR="00B53705" w:rsidRPr="00576ECD">
        <w:rPr>
          <w:rFonts w:ascii="Times New Roman" w:hAnsi="Times New Roman" w:cs="Times New Roman"/>
          <w:sz w:val="24"/>
          <w:szCs w:val="24"/>
        </w:rPr>
        <w:t>previous SASS data collections</w:t>
      </w:r>
      <w:r w:rsidRPr="00576ECD">
        <w:rPr>
          <w:rFonts w:ascii="Times New Roman" w:hAnsi="Times New Roman" w:cs="Times New Roman"/>
          <w:sz w:val="24"/>
          <w:szCs w:val="24"/>
        </w:rPr>
        <w:t xml:space="preserve">, we </w:t>
      </w:r>
      <w:r w:rsidR="00B53705" w:rsidRPr="00576ECD">
        <w:rPr>
          <w:rFonts w:ascii="Times New Roman" w:hAnsi="Times New Roman" w:cs="Times New Roman"/>
          <w:sz w:val="24"/>
          <w:szCs w:val="24"/>
        </w:rPr>
        <w:t xml:space="preserve">estimate </w:t>
      </w:r>
      <w:r w:rsidR="0021726B" w:rsidRPr="00576ECD">
        <w:rPr>
          <w:rFonts w:ascii="Times New Roman" w:hAnsi="Times New Roman" w:cs="Times New Roman"/>
          <w:sz w:val="24"/>
          <w:szCs w:val="24"/>
        </w:rPr>
        <w:t xml:space="preserve">that </w:t>
      </w:r>
      <w:r w:rsidR="008677AE" w:rsidRPr="00576ECD">
        <w:rPr>
          <w:rFonts w:ascii="Times New Roman" w:hAnsi="Times New Roman" w:cs="Times New Roman"/>
          <w:sz w:val="24"/>
          <w:szCs w:val="24"/>
        </w:rPr>
        <w:t>3</w:t>
      </w:r>
      <w:r w:rsidR="00D242A1" w:rsidRPr="00576ECD">
        <w:rPr>
          <w:rFonts w:ascii="Times New Roman" w:hAnsi="Times New Roman" w:cs="Times New Roman"/>
          <w:sz w:val="24"/>
          <w:szCs w:val="24"/>
        </w:rPr>
        <w:t>20</w:t>
      </w:r>
      <w:r w:rsidR="00B53705" w:rsidRPr="00576ECD">
        <w:rPr>
          <w:rFonts w:ascii="Times New Roman" w:hAnsi="Times New Roman" w:cs="Times New Roman"/>
          <w:sz w:val="24"/>
          <w:szCs w:val="24"/>
        </w:rPr>
        <w:t xml:space="preserve"> special contact districts </w:t>
      </w:r>
      <w:r w:rsidRPr="00576ECD">
        <w:rPr>
          <w:rFonts w:ascii="Times New Roman" w:hAnsi="Times New Roman" w:cs="Times New Roman"/>
          <w:sz w:val="24"/>
          <w:szCs w:val="24"/>
        </w:rPr>
        <w:t>will be in the sample.</w:t>
      </w:r>
      <w:r w:rsidR="00FC578A" w:rsidRPr="00576ECD">
        <w:rPr>
          <w:rFonts w:ascii="Times New Roman" w:hAnsi="Times New Roman" w:cs="Times New Roman"/>
          <w:sz w:val="24"/>
          <w:szCs w:val="24"/>
        </w:rPr>
        <w:t xml:space="preserve"> </w:t>
      </w:r>
      <w:r w:rsidR="00E427E7" w:rsidRPr="00576ECD">
        <w:rPr>
          <w:rFonts w:ascii="Times New Roman" w:hAnsi="Times New Roman" w:cs="Times New Roman"/>
          <w:sz w:val="24"/>
          <w:szCs w:val="24"/>
        </w:rPr>
        <w:t>The school pre-contact letter is to verify school mailing addresses and to inform schools about the upcoming data collection. About 4% of all school addresses get corrected by the U.S. Post Office in response to the pre-contact letter, saving time and effort during the actual data collection period.</w:t>
      </w:r>
    </w:p>
    <w:p w:rsidR="00B10FF8" w:rsidRPr="00576ECD" w:rsidRDefault="00B10FF8" w:rsidP="00C14D86">
      <w:pPr>
        <w:pStyle w:val="ListParagraph"/>
        <w:numPr>
          <w:ilvl w:val="0"/>
          <w:numId w:val="18"/>
        </w:numPr>
        <w:spacing w:after="120" w:line="240" w:lineRule="auto"/>
        <w:jc w:val="left"/>
        <w:rPr>
          <w:rFonts w:ascii="Times New Roman" w:hAnsi="Times New Roman" w:cs="Times New Roman"/>
          <w:b/>
          <w:bCs/>
          <w:sz w:val="24"/>
          <w:szCs w:val="24"/>
        </w:rPr>
      </w:pPr>
      <w:r w:rsidRPr="00576ECD">
        <w:rPr>
          <w:rFonts w:ascii="Times New Roman" w:hAnsi="Times New Roman" w:cs="Times New Roman"/>
          <w:b/>
          <w:bCs/>
          <w:sz w:val="24"/>
          <w:szCs w:val="24"/>
        </w:rPr>
        <w:t>Respondent Universe</w:t>
      </w:r>
    </w:p>
    <w:p w:rsidR="00B53705" w:rsidRPr="00576ECD" w:rsidRDefault="00B10FF8"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 xml:space="preserve">The </w:t>
      </w:r>
      <w:r w:rsidR="008C42C0" w:rsidRPr="00576ECD">
        <w:rPr>
          <w:rFonts w:ascii="Times New Roman" w:hAnsi="Times New Roman" w:cs="Times New Roman"/>
          <w:sz w:val="24"/>
          <w:szCs w:val="24"/>
        </w:rPr>
        <w:t>respondent universe for the 2015-16 NTPS</w:t>
      </w:r>
      <w:r w:rsidRPr="00576ECD">
        <w:rPr>
          <w:rFonts w:ascii="Times New Roman" w:hAnsi="Times New Roman" w:cs="Times New Roman"/>
          <w:sz w:val="24"/>
          <w:szCs w:val="24"/>
        </w:rPr>
        <w:t xml:space="preserve"> consists of </w:t>
      </w:r>
      <w:r w:rsidR="00FC578A" w:rsidRPr="00576ECD">
        <w:rPr>
          <w:rFonts w:ascii="Times New Roman" w:hAnsi="Times New Roman" w:cs="Times New Roman"/>
          <w:sz w:val="24"/>
          <w:szCs w:val="24"/>
        </w:rPr>
        <w:t xml:space="preserve">approximately </w:t>
      </w:r>
      <w:r w:rsidRPr="00576ECD">
        <w:rPr>
          <w:rFonts w:ascii="Times New Roman" w:hAnsi="Times New Roman" w:cs="Times New Roman"/>
          <w:sz w:val="24"/>
          <w:szCs w:val="24"/>
        </w:rPr>
        <w:t xml:space="preserve">95,750 public schools in the 50 U.S. states and the District of Columbia (DC) that offer instruction in any of grades K-12. To be eligible for inclusion in the sample, schools must provide instruction to students, have one or more teachers to provide instruction, serve students in at least one of grades 1-12 or the ungraded equivalent, must be located in one or more buildings, and must be located in the U.S. and not in the outlying areas or U.S. territories. </w:t>
      </w:r>
      <w:r w:rsidR="00B53705" w:rsidRPr="00576ECD">
        <w:rPr>
          <w:rFonts w:ascii="Times New Roman" w:hAnsi="Times New Roman" w:cs="Times New Roman"/>
          <w:sz w:val="24"/>
          <w:szCs w:val="24"/>
        </w:rPr>
        <w:t>NCES’ 201</w:t>
      </w:r>
      <w:r w:rsidR="006328F9">
        <w:rPr>
          <w:rFonts w:ascii="Times New Roman" w:hAnsi="Times New Roman" w:cs="Times New Roman"/>
          <w:sz w:val="24"/>
          <w:szCs w:val="24"/>
        </w:rPr>
        <w:t>2</w:t>
      </w:r>
      <w:r w:rsidR="00B53705" w:rsidRPr="00576ECD">
        <w:rPr>
          <w:rFonts w:ascii="Times New Roman" w:hAnsi="Times New Roman" w:cs="Times New Roman"/>
          <w:sz w:val="24"/>
          <w:szCs w:val="24"/>
        </w:rPr>
        <w:t>-1</w:t>
      </w:r>
      <w:r w:rsidR="006328F9">
        <w:rPr>
          <w:rFonts w:ascii="Times New Roman" w:hAnsi="Times New Roman" w:cs="Times New Roman"/>
          <w:sz w:val="24"/>
          <w:szCs w:val="24"/>
        </w:rPr>
        <w:t>3</w:t>
      </w:r>
      <w:r w:rsidR="00B53705" w:rsidRPr="00576ECD">
        <w:rPr>
          <w:rFonts w:ascii="Times New Roman" w:hAnsi="Times New Roman" w:cs="Times New Roman"/>
          <w:sz w:val="24"/>
          <w:szCs w:val="24"/>
        </w:rPr>
        <w:t xml:space="preserve"> Common Core of Data (CCD) will be used to construct the public school sampling frame unless a more recent CCD file becomes available.</w:t>
      </w:r>
    </w:p>
    <w:p w:rsidR="00B10FF8" w:rsidRPr="00576ECD" w:rsidRDefault="00260D4A" w:rsidP="00C14D86">
      <w:pPr>
        <w:pStyle w:val="ListParagraph"/>
        <w:numPr>
          <w:ilvl w:val="0"/>
          <w:numId w:val="18"/>
        </w:numPr>
        <w:spacing w:after="120" w:line="240" w:lineRule="auto"/>
        <w:jc w:val="left"/>
        <w:rPr>
          <w:rFonts w:ascii="Times New Roman" w:hAnsi="Times New Roman" w:cs="Times New Roman"/>
          <w:b/>
          <w:bCs/>
          <w:sz w:val="24"/>
          <w:szCs w:val="24"/>
        </w:rPr>
      </w:pPr>
      <w:r>
        <w:rPr>
          <w:rFonts w:ascii="Times New Roman" w:hAnsi="Times New Roman" w:cs="Times New Roman"/>
          <w:b/>
          <w:bCs/>
          <w:sz w:val="24"/>
          <w:szCs w:val="24"/>
        </w:rPr>
        <w:t>Statistical Procedures f</w:t>
      </w:r>
      <w:r w:rsidR="00B10FF8" w:rsidRPr="00576ECD">
        <w:rPr>
          <w:rFonts w:ascii="Times New Roman" w:hAnsi="Times New Roman" w:cs="Times New Roman"/>
          <w:b/>
          <w:bCs/>
          <w:sz w:val="24"/>
          <w:szCs w:val="24"/>
        </w:rPr>
        <w:t>or Collecting Information</w:t>
      </w:r>
    </w:p>
    <w:p w:rsidR="00B10FF8" w:rsidRPr="00576ECD" w:rsidRDefault="00B10FF8" w:rsidP="00C14D86">
      <w:pPr>
        <w:pStyle w:val="ListParagraph"/>
        <w:numPr>
          <w:ilvl w:val="1"/>
          <w:numId w:val="18"/>
        </w:numPr>
        <w:spacing w:after="120" w:line="240" w:lineRule="auto"/>
        <w:ind w:left="720" w:hanging="720"/>
        <w:jc w:val="left"/>
        <w:rPr>
          <w:rFonts w:ascii="Times New Roman" w:hAnsi="Times New Roman" w:cs="Times New Roman"/>
          <w:b/>
          <w:bCs/>
          <w:sz w:val="24"/>
          <w:szCs w:val="24"/>
        </w:rPr>
      </w:pPr>
      <w:r w:rsidRPr="00576ECD">
        <w:rPr>
          <w:rFonts w:ascii="Times New Roman" w:hAnsi="Times New Roman" w:cs="Times New Roman"/>
          <w:b/>
          <w:bCs/>
          <w:sz w:val="24"/>
          <w:szCs w:val="24"/>
        </w:rPr>
        <w:t>Sampling</w:t>
      </w:r>
    </w:p>
    <w:p w:rsidR="006328F9" w:rsidRDefault="006328F9" w:rsidP="00587BE0">
      <w:pPr>
        <w:spacing w:after="120"/>
        <w:jc w:val="left"/>
        <w:rPr>
          <w:rFonts w:ascii="Times New Roman" w:hAnsi="Times New Roman" w:cs="Times New Roman"/>
          <w:sz w:val="24"/>
          <w:szCs w:val="24"/>
        </w:rPr>
      </w:pPr>
      <w:r w:rsidRPr="006328F9">
        <w:rPr>
          <w:rFonts w:ascii="Times New Roman" w:hAnsi="Times New Roman" w:cs="Times New Roman"/>
          <w:sz w:val="24"/>
          <w:szCs w:val="24"/>
        </w:rPr>
        <w:t>In the first year of</w:t>
      </w:r>
      <w:r>
        <w:rPr>
          <w:rFonts w:ascii="Times New Roman" w:hAnsi="Times New Roman" w:cs="Times New Roman"/>
          <w:sz w:val="24"/>
          <w:szCs w:val="24"/>
        </w:rPr>
        <w:t xml:space="preserve"> the study, approximately 7,8</w:t>
      </w:r>
      <w:r w:rsidRPr="006328F9">
        <w:rPr>
          <w:rFonts w:ascii="Times New Roman" w:hAnsi="Times New Roman" w:cs="Times New Roman"/>
          <w:sz w:val="24"/>
          <w:szCs w:val="24"/>
        </w:rPr>
        <w:t>00 public schools will be sampled from a school frame developed from the 2012-13 Common Core of Data Public School Universe file. The target number of cooperative, eligible schools is 5,</w:t>
      </w:r>
      <w:r>
        <w:rPr>
          <w:rFonts w:ascii="Times New Roman" w:hAnsi="Times New Roman" w:cs="Times New Roman"/>
          <w:sz w:val="24"/>
          <w:szCs w:val="24"/>
        </w:rPr>
        <w:t>3</w:t>
      </w:r>
      <w:r w:rsidRPr="006328F9">
        <w:rPr>
          <w:rFonts w:ascii="Times New Roman" w:hAnsi="Times New Roman" w:cs="Times New Roman"/>
          <w:sz w:val="24"/>
          <w:szCs w:val="24"/>
        </w:rPr>
        <w:t>00 (</w:t>
      </w:r>
      <w:r w:rsidR="00385EFE">
        <w:rPr>
          <w:rFonts w:ascii="Times New Roman" w:hAnsi="Times New Roman" w:cs="Times New Roman"/>
          <w:sz w:val="24"/>
          <w:szCs w:val="24"/>
        </w:rPr>
        <w:t xml:space="preserve">assuming </w:t>
      </w:r>
      <w:r w:rsidRPr="006328F9">
        <w:rPr>
          <w:rFonts w:ascii="Times New Roman" w:hAnsi="Times New Roman" w:cs="Times New Roman"/>
          <w:sz w:val="24"/>
          <w:szCs w:val="24"/>
        </w:rPr>
        <w:t xml:space="preserve">an eligibility rate of 94% and a response rate of 70%). The school sample is a stratified, probability proportionate to size sample, with measure of size equal to the square root of school FTE (full-time equivalent teachers). A teacher roster will be collected from the cooperating, eligible schools, and a sample of </w:t>
      </w:r>
      <w:r>
        <w:rPr>
          <w:rFonts w:ascii="Times New Roman" w:hAnsi="Times New Roman" w:cs="Times New Roman"/>
          <w:sz w:val="24"/>
          <w:szCs w:val="24"/>
        </w:rPr>
        <w:t>approximately 40</w:t>
      </w:r>
      <w:r w:rsidRPr="006328F9">
        <w:rPr>
          <w:rFonts w:ascii="Times New Roman" w:hAnsi="Times New Roman" w:cs="Times New Roman"/>
          <w:sz w:val="24"/>
          <w:szCs w:val="24"/>
        </w:rPr>
        <w:t>,500 teachers will be drawn from these teacher rosters. The target number of teacher interviews is 2</w:t>
      </w:r>
      <w:r>
        <w:rPr>
          <w:rFonts w:ascii="Times New Roman" w:hAnsi="Times New Roman" w:cs="Times New Roman"/>
          <w:sz w:val="24"/>
          <w:szCs w:val="24"/>
        </w:rPr>
        <w:t>7</w:t>
      </w:r>
      <w:r w:rsidRPr="006328F9">
        <w:rPr>
          <w:rFonts w:ascii="Times New Roman" w:hAnsi="Times New Roman" w:cs="Times New Roman"/>
          <w:sz w:val="24"/>
          <w:szCs w:val="24"/>
        </w:rPr>
        <w:t>,000: a mean value of 5 teachers per school</w:t>
      </w:r>
      <w:r w:rsidR="00260D4A">
        <w:rPr>
          <w:rFonts w:ascii="Times New Roman" w:hAnsi="Times New Roman" w:cs="Times New Roman"/>
          <w:sz w:val="24"/>
          <w:szCs w:val="24"/>
        </w:rPr>
        <w:t xml:space="preserve"> </w:t>
      </w:r>
      <w:r w:rsidRPr="006328F9">
        <w:rPr>
          <w:rFonts w:ascii="Times New Roman" w:hAnsi="Times New Roman" w:cs="Times New Roman"/>
          <w:sz w:val="24"/>
          <w:szCs w:val="24"/>
        </w:rPr>
        <w:t>(</w:t>
      </w:r>
      <w:r w:rsidR="00260D4A">
        <w:rPr>
          <w:rFonts w:ascii="Times New Roman" w:hAnsi="Times New Roman" w:cs="Times New Roman"/>
          <w:sz w:val="24"/>
          <w:szCs w:val="24"/>
        </w:rPr>
        <w:t>assuming a</w:t>
      </w:r>
      <w:r w:rsidRPr="006328F9">
        <w:rPr>
          <w:rFonts w:ascii="Times New Roman" w:hAnsi="Times New Roman" w:cs="Times New Roman"/>
          <w:sz w:val="24"/>
          <w:szCs w:val="24"/>
        </w:rPr>
        <w:t>n eligibility rate of 96% and a response rate of 70% for teachers). The mean number of sampled teachers per sampled school is 7.5. The teacher sample sizes are proportional to the square root of school FTE, and teachers are sampled from the school teacher rosters in a stratified, equal probability sample. Charter schools and teachers, combined schools and teachers, and ‘town’ schools and teachers are oversampled to achieve domain precision targets. The resultant school and teacher samples are nationally representative probability samples.</w:t>
      </w:r>
      <w:r w:rsidR="00626D48">
        <w:rPr>
          <w:rFonts w:ascii="Times New Roman" w:hAnsi="Times New Roman" w:cs="Times New Roman"/>
          <w:sz w:val="24"/>
          <w:szCs w:val="24"/>
        </w:rPr>
        <w:t xml:space="preserve">  Final sample sizes and selection procedures will be included in the data collection package submission. </w:t>
      </w:r>
      <w:r w:rsidRPr="006328F9">
        <w:rPr>
          <w:rFonts w:ascii="Times New Roman" w:hAnsi="Times New Roman" w:cs="Times New Roman"/>
          <w:sz w:val="24"/>
          <w:szCs w:val="24"/>
        </w:rPr>
        <w:t xml:space="preserve"> </w:t>
      </w:r>
    </w:p>
    <w:p w:rsidR="00B10FF8" w:rsidRPr="006328F9" w:rsidRDefault="006328F9" w:rsidP="006328F9">
      <w:pPr>
        <w:spacing w:after="120" w:line="240" w:lineRule="auto"/>
        <w:jc w:val="left"/>
        <w:rPr>
          <w:rFonts w:ascii="Times New Roman" w:hAnsi="Times New Roman" w:cs="Times New Roman"/>
          <w:b/>
          <w:bCs/>
          <w:sz w:val="24"/>
          <w:szCs w:val="24"/>
        </w:rPr>
      </w:pPr>
      <w:r w:rsidRPr="006328F9">
        <w:rPr>
          <w:rFonts w:ascii="Times New Roman" w:hAnsi="Times New Roman" w:cs="Times New Roman"/>
          <w:b/>
          <w:bCs/>
          <w:sz w:val="24"/>
          <w:szCs w:val="24"/>
        </w:rPr>
        <w:t xml:space="preserve">2.2 </w:t>
      </w:r>
      <w:r w:rsidR="00B10FF8" w:rsidRPr="006328F9">
        <w:rPr>
          <w:rFonts w:ascii="Times New Roman" w:hAnsi="Times New Roman" w:cs="Times New Roman"/>
          <w:b/>
          <w:bCs/>
          <w:sz w:val="24"/>
          <w:szCs w:val="24"/>
        </w:rPr>
        <w:t>Response Rates</w:t>
      </w:r>
    </w:p>
    <w:p w:rsidR="00B10FF8" w:rsidRPr="00576ECD" w:rsidRDefault="00536E8C"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Approximately 94% of the special districts contacted in the 2011-12 SASS responded to a request for external research. These responses were either</w:t>
      </w:r>
      <w:r w:rsidR="00D242A1" w:rsidRPr="00576ECD">
        <w:rPr>
          <w:rFonts w:ascii="Times New Roman" w:hAnsi="Times New Roman" w:cs="Times New Roman"/>
          <w:sz w:val="24"/>
          <w:szCs w:val="24"/>
        </w:rPr>
        <w:t xml:space="preserve">: </w:t>
      </w:r>
      <w:r w:rsidRPr="00576ECD">
        <w:rPr>
          <w:rFonts w:ascii="Times New Roman" w:hAnsi="Times New Roman" w:cs="Times New Roman"/>
          <w:sz w:val="24"/>
          <w:szCs w:val="24"/>
        </w:rPr>
        <w:t>unconditional approval (39.8%), conditional approval (7.3%), or refusal (47.2%).</w:t>
      </w:r>
      <w:r w:rsidR="00DA6CE0">
        <w:rPr>
          <w:rFonts w:ascii="Times New Roman" w:hAnsi="Times New Roman" w:cs="Times New Roman"/>
          <w:sz w:val="24"/>
          <w:szCs w:val="24"/>
        </w:rPr>
        <w:t xml:space="preserve"> </w:t>
      </w:r>
      <w:r w:rsidR="009B783F" w:rsidRPr="00576ECD">
        <w:rPr>
          <w:rFonts w:ascii="Times New Roman" w:hAnsi="Times New Roman" w:cs="Times New Roman"/>
          <w:sz w:val="24"/>
          <w:szCs w:val="24"/>
        </w:rPr>
        <w:t>The Census Bureau has identified districts that have refused multiple rounds of SASS for special outreach.</w:t>
      </w:r>
      <w:r w:rsidR="00DA6CE0">
        <w:rPr>
          <w:rFonts w:ascii="Times New Roman" w:hAnsi="Times New Roman" w:cs="Times New Roman"/>
          <w:sz w:val="24"/>
          <w:szCs w:val="24"/>
        </w:rPr>
        <w:t xml:space="preserve"> </w:t>
      </w:r>
      <w:r w:rsidR="009B783F" w:rsidRPr="00576ECD">
        <w:rPr>
          <w:rFonts w:ascii="Times New Roman" w:hAnsi="Times New Roman" w:cs="Times New Roman"/>
          <w:sz w:val="24"/>
          <w:szCs w:val="24"/>
        </w:rPr>
        <w:t>We plan to engage senior NCES staff and others with personal contacts at these districts in our efforts to gain</w:t>
      </w:r>
      <w:r w:rsidR="00C14D86">
        <w:rPr>
          <w:rFonts w:ascii="Times New Roman" w:hAnsi="Times New Roman" w:cs="Times New Roman"/>
          <w:sz w:val="24"/>
          <w:szCs w:val="24"/>
        </w:rPr>
        <w:t xml:space="preserve"> approval for NTPS this cycle.</w:t>
      </w:r>
    </w:p>
    <w:p w:rsidR="00B10FF8" w:rsidRPr="00576ECD" w:rsidRDefault="00DC6B29" w:rsidP="00DC6B29">
      <w:pPr>
        <w:spacing w:after="120"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2.3 </w:t>
      </w:r>
      <w:r w:rsidR="00260D4A">
        <w:rPr>
          <w:rFonts w:ascii="Times New Roman" w:hAnsi="Times New Roman" w:cs="Times New Roman"/>
          <w:b/>
          <w:bCs/>
          <w:sz w:val="24"/>
          <w:szCs w:val="24"/>
        </w:rPr>
        <w:t>Procedures for Collection o</w:t>
      </w:r>
      <w:r w:rsidR="00B10FF8" w:rsidRPr="00576ECD">
        <w:rPr>
          <w:rFonts w:ascii="Times New Roman" w:hAnsi="Times New Roman" w:cs="Times New Roman"/>
          <w:b/>
          <w:bCs/>
          <w:sz w:val="24"/>
          <w:szCs w:val="24"/>
        </w:rPr>
        <w:t>f Information</w:t>
      </w:r>
    </w:p>
    <w:p w:rsidR="00264F7A" w:rsidRPr="00576ECD" w:rsidRDefault="00B10FF8" w:rsidP="00DC6B29">
      <w:pPr>
        <w:widowControl w:val="0"/>
        <w:jc w:val="left"/>
        <w:rPr>
          <w:rFonts w:ascii="Times New Roman" w:hAnsi="Times New Roman" w:cs="Times New Roman"/>
          <w:color w:val="000000" w:themeColor="text1"/>
          <w:sz w:val="24"/>
          <w:szCs w:val="24"/>
        </w:rPr>
      </w:pPr>
      <w:r w:rsidRPr="00576ECD">
        <w:rPr>
          <w:rFonts w:ascii="Times New Roman" w:hAnsi="Times New Roman" w:cs="Times New Roman"/>
          <w:sz w:val="24"/>
          <w:szCs w:val="24"/>
        </w:rPr>
        <w:t>The</w:t>
      </w:r>
      <w:r w:rsidR="00536E8C" w:rsidRPr="00576ECD">
        <w:rPr>
          <w:rFonts w:ascii="Times New Roman" w:hAnsi="Times New Roman" w:cs="Times New Roman"/>
          <w:sz w:val="24"/>
          <w:szCs w:val="24"/>
        </w:rPr>
        <w:t xml:space="preserve"> special district contact operations</w:t>
      </w:r>
      <w:r w:rsidR="006C0895" w:rsidRPr="00576ECD">
        <w:rPr>
          <w:rFonts w:ascii="Times New Roman" w:hAnsi="Times New Roman" w:cs="Times New Roman"/>
          <w:sz w:val="24"/>
          <w:szCs w:val="24"/>
        </w:rPr>
        <w:t xml:space="preserve"> for the 2015-16</w:t>
      </w:r>
      <w:r w:rsidRPr="00576ECD">
        <w:rPr>
          <w:rFonts w:ascii="Times New Roman" w:hAnsi="Times New Roman" w:cs="Times New Roman"/>
          <w:sz w:val="24"/>
          <w:szCs w:val="24"/>
        </w:rPr>
        <w:t xml:space="preserve"> NTPS will be based</w:t>
      </w:r>
      <w:r w:rsidR="00264F7A" w:rsidRPr="00576ECD">
        <w:rPr>
          <w:rFonts w:ascii="Times New Roman" w:hAnsi="Times New Roman" w:cs="Times New Roman"/>
          <w:sz w:val="24"/>
          <w:szCs w:val="24"/>
        </w:rPr>
        <w:t xml:space="preserve"> on those used in the 2011-</w:t>
      </w:r>
      <w:r w:rsidR="00264F7A" w:rsidRPr="00576ECD">
        <w:rPr>
          <w:rFonts w:ascii="Times New Roman" w:hAnsi="Times New Roman" w:cs="Times New Roman"/>
          <w:sz w:val="24"/>
          <w:szCs w:val="24"/>
        </w:rPr>
        <w:lastRenderedPageBreak/>
        <w:t>2012</w:t>
      </w:r>
      <w:r w:rsidR="00331867">
        <w:rPr>
          <w:rFonts w:ascii="Times New Roman" w:hAnsi="Times New Roman" w:cs="Times New Roman"/>
          <w:sz w:val="24"/>
          <w:szCs w:val="24"/>
        </w:rPr>
        <w:t xml:space="preserve"> data collection</w:t>
      </w:r>
      <w:r w:rsidR="00264F7A" w:rsidRPr="00576ECD">
        <w:rPr>
          <w:rFonts w:ascii="Times New Roman" w:hAnsi="Times New Roman" w:cs="Times New Roman"/>
          <w:sz w:val="24"/>
          <w:szCs w:val="24"/>
        </w:rPr>
        <w:t xml:space="preserve">. </w:t>
      </w:r>
      <w:r w:rsidR="00D242A1" w:rsidRPr="00576ECD">
        <w:rPr>
          <w:rFonts w:ascii="Times New Roman" w:hAnsi="Times New Roman" w:cs="Times New Roman"/>
          <w:sz w:val="24"/>
          <w:szCs w:val="24"/>
        </w:rPr>
        <w:t>D</w:t>
      </w:r>
      <w:r w:rsidR="00F9342E" w:rsidRPr="00576ECD">
        <w:rPr>
          <w:rFonts w:ascii="Times New Roman" w:hAnsi="Times New Roman" w:cs="Times New Roman"/>
          <w:sz w:val="24"/>
          <w:szCs w:val="24"/>
        </w:rPr>
        <w:t>istricts are identified as ‘special districts’ prior to data collection because they were flagged as such during previous cycles of SASS</w:t>
      </w:r>
      <w:r w:rsidR="007166EC" w:rsidRPr="00576ECD">
        <w:rPr>
          <w:rFonts w:ascii="Times New Roman" w:hAnsi="Times New Roman" w:cs="Times New Roman"/>
          <w:sz w:val="24"/>
          <w:szCs w:val="24"/>
        </w:rPr>
        <w:t xml:space="preserve"> or other NCES studies</w:t>
      </w:r>
      <w:r w:rsidR="00331867">
        <w:rPr>
          <w:rFonts w:ascii="Times New Roman" w:hAnsi="Times New Roman" w:cs="Times New Roman"/>
          <w:sz w:val="24"/>
          <w:szCs w:val="24"/>
        </w:rPr>
        <w:t xml:space="preserve">, or identified during </w:t>
      </w:r>
      <w:r w:rsidR="00331867" w:rsidRPr="00622C47">
        <w:rPr>
          <w:rFonts w:ascii="Times New Roman" w:hAnsi="Times New Roman" w:cs="Times New Roman"/>
          <w:sz w:val="24"/>
          <w:szCs w:val="24"/>
        </w:rPr>
        <w:t xml:space="preserve">updating district information based on what </w:t>
      </w:r>
      <w:r w:rsidR="00331867">
        <w:rPr>
          <w:rFonts w:ascii="Times New Roman" w:hAnsi="Times New Roman" w:cs="Times New Roman"/>
          <w:sz w:val="24"/>
          <w:szCs w:val="24"/>
        </w:rPr>
        <w:t>is found in</w:t>
      </w:r>
      <w:r w:rsidR="00331867" w:rsidRPr="00622C47">
        <w:rPr>
          <w:rFonts w:ascii="Times New Roman" w:hAnsi="Times New Roman" w:cs="Times New Roman"/>
          <w:sz w:val="24"/>
          <w:szCs w:val="24"/>
        </w:rPr>
        <w:t xml:space="preserve"> online sources</w:t>
      </w:r>
      <w:r w:rsidR="007166EC" w:rsidRPr="00576ECD">
        <w:rPr>
          <w:rFonts w:ascii="Times New Roman" w:hAnsi="Times New Roman" w:cs="Times New Roman"/>
          <w:sz w:val="24"/>
          <w:szCs w:val="24"/>
        </w:rPr>
        <w:t xml:space="preserve">. </w:t>
      </w:r>
      <w:r w:rsidR="00264F7A" w:rsidRPr="00576ECD">
        <w:rPr>
          <w:rFonts w:ascii="Times New Roman" w:hAnsi="Times New Roman" w:cs="Times New Roman"/>
          <w:sz w:val="24"/>
          <w:szCs w:val="24"/>
        </w:rPr>
        <w:t xml:space="preserve">The application process for each individual district is obtained either through direct contact via phone or e-mail or through the district website. </w:t>
      </w:r>
      <w:r w:rsidR="00F9342E" w:rsidRPr="00576ECD">
        <w:rPr>
          <w:rFonts w:ascii="Times New Roman" w:hAnsi="Times New Roman" w:cs="Times New Roman"/>
          <w:color w:val="000000" w:themeColor="text1"/>
          <w:sz w:val="24"/>
          <w:szCs w:val="24"/>
        </w:rPr>
        <w:t>Most districts require</w:t>
      </w:r>
      <w:r w:rsidR="00264F7A" w:rsidRPr="00576ECD">
        <w:rPr>
          <w:rFonts w:ascii="Times New Roman" w:hAnsi="Times New Roman" w:cs="Times New Roman"/>
          <w:color w:val="000000" w:themeColor="text1"/>
          <w:sz w:val="24"/>
          <w:szCs w:val="24"/>
        </w:rPr>
        <w:t xml:space="preserve"> that the following documents be provided in the research request packet:</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 xml:space="preserve">Study proposal </w:t>
      </w:r>
      <w:r w:rsidR="00CD7B49" w:rsidRPr="00576ECD">
        <w:rPr>
          <w:rFonts w:ascii="Times New Roman" w:hAnsi="Times New Roman" w:cs="Times New Roman"/>
          <w:color w:val="000000" w:themeColor="text1"/>
          <w:sz w:val="24"/>
          <w:szCs w:val="24"/>
        </w:rPr>
        <w:t>with a timeline of the study</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Study Abstract and/or Executive Summary</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IRB approval (NTPS is exempt from seeking IRB approval)</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 xml:space="preserve">Consent form </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Project Director</w:t>
      </w:r>
      <w:r w:rsidR="00CD7B49" w:rsidRPr="00576ECD">
        <w:rPr>
          <w:rFonts w:ascii="Times New Roman" w:hAnsi="Times New Roman" w:cs="Times New Roman"/>
          <w:color w:val="000000" w:themeColor="text1"/>
          <w:sz w:val="24"/>
          <w:szCs w:val="24"/>
        </w:rPr>
        <w:t>’s</w:t>
      </w:r>
      <w:r w:rsidRPr="00576ECD">
        <w:rPr>
          <w:rFonts w:ascii="Times New Roman" w:hAnsi="Times New Roman" w:cs="Times New Roman"/>
          <w:color w:val="000000" w:themeColor="text1"/>
          <w:sz w:val="24"/>
          <w:szCs w:val="24"/>
        </w:rPr>
        <w:t xml:space="preserve"> resume</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 xml:space="preserve">Copy of any </w:t>
      </w:r>
      <w:r w:rsidR="00CD7B49" w:rsidRPr="00576ECD">
        <w:rPr>
          <w:rFonts w:ascii="Times New Roman" w:hAnsi="Times New Roman" w:cs="Times New Roman"/>
          <w:color w:val="000000" w:themeColor="text1"/>
          <w:sz w:val="24"/>
          <w:szCs w:val="24"/>
        </w:rPr>
        <w:t>communications</w:t>
      </w:r>
      <w:r w:rsidRPr="00576ECD">
        <w:rPr>
          <w:rFonts w:ascii="Times New Roman" w:hAnsi="Times New Roman" w:cs="Times New Roman"/>
          <w:color w:val="000000" w:themeColor="text1"/>
          <w:sz w:val="24"/>
          <w:szCs w:val="24"/>
        </w:rPr>
        <w:t xml:space="preserve"> that would be sent to participants</w:t>
      </w:r>
    </w:p>
    <w:p w:rsidR="00264F7A" w:rsidRPr="00576ECD" w:rsidRDefault="00264F7A" w:rsidP="00C14D86">
      <w:pPr>
        <w:pStyle w:val="ListParagraph"/>
        <w:numPr>
          <w:ilvl w:val="0"/>
          <w:numId w:val="26"/>
        </w:numPr>
        <w:spacing w:after="0" w:line="240" w:lineRule="auto"/>
        <w:jc w:val="left"/>
        <w:rPr>
          <w:rFonts w:ascii="Times New Roman" w:hAnsi="Times New Roman" w:cs="Times New Roman"/>
          <w:color w:val="000000" w:themeColor="text1"/>
          <w:sz w:val="24"/>
          <w:szCs w:val="24"/>
        </w:rPr>
      </w:pPr>
      <w:r w:rsidRPr="00576ECD">
        <w:rPr>
          <w:rFonts w:ascii="Times New Roman" w:hAnsi="Times New Roman" w:cs="Times New Roman"/>
          <w:color w:val="000000" w:themeColor="text1"/>
          <w:sz w:val="24"/>
          <w:szCs w:val="24"/>
        </w:rPr>
        <w:t>Copy of questionnaires</w:t>
      </w:r>
    </w:p>
    <w:p w:rsidR="00264F7A" w:rsidRPr="00576ECD" w:rsidRDefault="00264F7A" w:rsidP="00C14D86">
      <w:pPr>
        <w:pStyle w:val="ListParagraph"/>
        <w:spacing w:after="0" w:line="240" w:lineRule="auto"/>
        <w:ind w:left="0"/>
        <w:jc w:val="left"/>
        <w:rPr>
          <w:rFonts w:ascii="Times New Roman" w:hAnsi="Times New Roman" w:cs="Times New Roman"/>
          <w:color w:val="000000" w:themeColor="text1"/>
          <w:sz w:val="24"/>
          <w:szCs w:val="24"/>
        </w:rPr>
      </w:pPr>
    </w:p>
    <w:p w:rsidR="00B10FF8" w:rsidRPr="00576ECD" w:rsidRDefault="00264F7A"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 xml:space="preserve">Some districts require a processing fee (approximately $50-$200) </w:t>
      </w:r>
      <w:r w:rsidR="00F9342E" w:rsidRPr="00576ECD">
        <w:rPr>
          <w:rFonts w:ascii="Times New Roman" w:hAnsi="Times New Roman" w:cs="Times New Roman"/>
          <w:sz w:val="24"/>
          <w:szCs w:val="24"/>
        </w:rPr>
        <w:t>before the research proposal can be evaluated.</w:t>
      </w:r>
    </w:p>
    <w:p w:rsidR="00B10FF8" w:rsidRPr="00576ECD" w:rsidRDefault="00B10FF8" w:rsidP="00C14D86">
      <w:pPr>
        <w:pStyle w:val="ListParagraph"/>
        <w:numPr>
          <w:ilvl w:val="0"/>
          <w:numId w:val="18"/>
        </w:numPr>
        <w:spacing w:after="120" w:line="240" w:lineRule="auto"/>
        <w:jc w:val="left"/>
        <w:rPr>
          <w:rFonts w:ascii="Times New Roman" w:hAnsi="Times New Roman" w:cs="Times New Roman"/>
          <w:b/>
          <w:bCs/>
          <w:sz w:val="24"/>
          <w:szCs w:val="24"/>
        </w:rPr>
      </w:pPr>
      <w:r w:rsidRPr="00576ECD">
        <w:rPr>
          <w:rFonts w:ascii="Times New Roman" w:hAnsi="Times New Roman" w:cs="Times New Roman"/>
          <w:b/>
          <w:bCs/>
          <w:sz w:val="24"/>
          <w:szCs w:val="24"/>
        </w:rPr>
        <w:t xml:space="preserve">Methods </w:t>
      </w:r>
      <w:r w:rsidR="00260D4A">
        <w:rPr>
          <w:rFonts w:ascii="Times New Roman" w:hAnsi="Times New Roman" w:cs="Times New Roman"/>
          <w:b/>
          <w:bCs/>
          <w:sz w:val="24"/>
          <w:szCs w:val="24"/>
        </w:rPr>
        <w:t>f</w:t>
      </w:r>
      <w:r w:rsidRPr="00576ECD">
        <w:rPr>
          <w:rFonts w:ascii="Times New Roman" w:hAnsi="Times New Roman" w:cs="Times New Roman"/>
          <w:b/>
          <w:bCs/>
          <w:sz w:val="24"/>
          <w:szCs w:val="24"/>
        </w:rPr>
        <w:t>or Maximizing Response Rates</w:t>
      </w:r>
    </w:p>
    <w:p w:rsidR="000E612F" w:rsidRPr="00576ECD" w:rsidRDefault="000E612F"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A variety of procedures will be employed to ensure high response rates at both the level of the responding unit (i.e., sample member) and at the level of the individual survey items in each survey questionnaire.</w:t>
      </w:r>
      <w:r w:rsidR="007166EC" w:rsidRPr="00576ECD">
        <w:rPr>
          <w:rFonts w:ascii="Times New Roman" w:hAnsi="Times New Roman" w:cs="Times New Roman"/>
          <w:sz w:val="24"/>
          <w:szCs w:val="24"/>
        </w:rPr>
        <w:t xml:space="preserve"> </w:t>
      </w:r>
      <w:r w:rsidR="0001342E" w:rsidRPr="00576ECD">
        <w:rPr>
          <w:rFonts w:ascii="Times New Roman" w:hAnsi="Times New Roman" w:cs="Times New Roman"/>
          <w:sz w:val="24"/>
          <w:szCs w:val="24"/>
        </w:rPr>
        <w:t xml:space="preserve">A pilot test to look at optimal contact strategies </w:t>
      </w:r>
      <w:r w:rsidR="002B3A36" w:rsidRPr="00576ECD">
        <w:rPr>
          <w:rFonts w:ascii="Times New Roman" w:hAnsi="Times New Roman" w:cs="Times New Roman"/>
          <w:sz w:val="24"/>
          <w:szCs w:val="24"/>
        </w:rPr>
        <w:t>was</w:t>
      </w:r>
      <w:r w:rsidR="0034644E" w:rsidRPr="00576ECD">
        <w:rPr>
          <w:rFonts w:ascii="Times New Roman" w:hAnsi="Times New Roman" w:cs="Times New Roman"/>
          <w:sz w:val="24"/>
          <w:szCs w:val="24"/>
        </w:rPr>
        <w:t xml:space="preserve"> approved </w:t>
      </w:r>
      <w:r w:rsidR="002B3A36" w:rsidRPr="00576ECD">
        <w:rPr>
          <w:rFonts w:ascii="Times New Roman" w:hAnsi="Times New Roman" w:cs="Times New Roman"/>
          <w:sz w:val="24"/>
          <w:szCs w:val="24"/>
        </w:rPr>
        <w:t xml:space="preserve">in July 2014 </w:t>
      </w:r>
      <w:r w:rsidR="0034644E" w:rsidRPr="00576ECD">
        <w:rPr>
          <w:rFonts w:ascii="Times New Roman" w:hAnsi="Times New Roman" w:cs="Times New Roman"/>
          <w:sz w:val="24"/>
          <w:szCs w:val="24"/>
        </w:rPr>
        <w:t>(</w:t>
      </w:r>
      <w:r w:rsidR="002B3A36" w:rsidRPr="00576ECD">
        <w:rPr>
          <w:rFonts w:ascii="Times New Roman" w:hAnsi="Times New Roman" w:cs="Times New Roman"/>
          <w:sz w:val="24"/>
          <w:szCs w:val="24"/>
        </w:rPr>
        <w:t>OMB# 1850-0803 v.105</w:t>
      </w:r>
      <w:r w:rsidR="0034644E" w:rsidRPr="00576ECD">
        <w:rPr>
          <w:rFonts w:ascii="Times New Roman" w:hAnsi="Times New Roman" w:cs="Times New Roman"/>
          <w:sz w:val="24"/>
          <w:szCs w:val="24"/>
        </w:rPr>
        <w:t xml:space="preserve">) and </w:t>
      </w:r>
      <w:r w:rsidR="0001342E" w:rsidRPr="00576ECD">
        <w:rPr>
          <w:rFonts w:ascii="Times New Roman" w:hAnsi="Times New Roman" w:cs="Times New Roman"/>
          <w:sz w:val="24"/>
          <w:szCs w:val="24"/>
        </w:rPr>
        <w:t>will begin in October 2014.</w:t>
      </w:r>
      <w:r w:rsidR="007166EC" w:rsidRPr="00576ECD">
        <w:rPr>
          <w:rFonts w:ascii="Times New Roman" w:hAnsi="Times New Roman" w:cs="Times New Roman"/>
          <w:sz w:val="24"/>
          <w:szCs w:val="24"/>
        </w:rPr>
        <w:t xml:space="preserve"> </w:t>
      </w:r>
      <w:r w:rsidR="0001342E" w:rsidRPr="00576ECD">
        <w:rPr>
          <w:rFonts w:ascii="Times New Roman" w:hAnsi="Times New Roman" w:cs="Times New Roman"/>
          <w:sz w:val="24"/>
          <w:szCs w:val="24"/>
        </w:rPr>
        <w:t>The final NTPS design will be based on results from this study.</w:t>
      </w:r>
    </w:p>
    <w:p w:rsidR="000E612F" w:rsidRPr="00576ECD" w:rsidRDefault="000E612F"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In addition, we believe that the following elements of the data collection plan, in particular, will contribute to overall success of the survey and will enhance the survey response rates.</w:t>
      </w:r>
    </w:p>
    <w:p w:rsidR="000E612F" w:rsidRPr="00576ECD" w:rsidRDefault="000E612F"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i/>
          <w:iCs/>
          <w:sz w:val="24"/>
          <w:szCs w:val="24"/>
        </w:rPr>
        <w:t>Visible support from top-level Federal, State, and local education officials</w:t>
      </w:r>
      <w:r w:rsidRPr="00576ECD">
        <w:rPr>
          <w:rFonts w:ascii="Times New Roman" w:hAnsi="Times New Roman" w:cs="Times New Roman"/>
          <w:sz w:val="24"/>
          <w:szCs w:val="24"/>
        </w:rPr>
        <w:t>.</w:t>
      </w:r>
      <w:r w:rsidR="007166EC" w:rsidRPr="00576ECD">
        <w:rPr>
          <w:rFonts w:ascii="Times New Roman" w:hAnsi="Times New Roman" w:cs="Times New Roman"/>
          <w:sz w:val="24"/>
          <w:szCs w:val="24"/>
        </w:rPr>
        <w:t xml:space="preserve"> </w:t>
      </w:r>
      <w:r w:rsidRPr="00576ECD">
        <w:rPr>
          <w:rFonts w:ascii="Times New Roman" w:hAnsi="Times New Roman" w:cs="Times New Roman"/>
          <w:iCs/>
          <w:sz w:val="24"/>
          <w:szCs w:val="24"/>
        </w:rPr>
        <w:t xml:space="preserve">Without the support of high-level officials in the </w:t>
      </w:r>
      <w:r w:rsidR="0087600C" w:rsidRPr="00576ECD">
        <w:rPr>
          <w:rFonts w:ascii="Times New Roman" w:hAnsi="Times New Roman" w:cs="Times New Roman"/>
          <w:iCs/>
          <w:sz w:val="24"/>
          <w:szCs w:val="24"/>
        </w:rPr>
        <w:t xml:space="preserve">U.S. </w:t>
      </w:r>
      <w:r w:rsidRPr="00576ECD">
        <w:rPr>
          <w:rFonts w:ascii="Times New Roman" w:hAnsi="Times New Roman" w:cs="Times New Roman"/>
          <w:iCs/>
          <w:sz w:val="24"/>
          <w:szCs w:val="24"/>
        </w:rPr>
        <w:t xml:space="preserve">Department of Education, </w:t>
      </w:r>
      <w:r w:rsidRPr="00576ECD">
        <w:rPr>
          <w:rFonts w:ascii="Times New Roman" w:hAnsi="Times New Roman" w:cs="Times New Roman"/>
          <w:sz w:val="24"/>
          <w:szCs w:val="24"/>
        </w:rPr>
        <w:t>State Education Agenc</w:t>
      </w:r>
      <w:r w:rsidR="0087600C" w:rsidRPr="00576ECD">
        <w:rPr>
          <w:rFonts w:ascii="Times New Roman" w:hAnsi="Times New Roman" w:cs="Times New Roman"/>
          <w:sz w:val="24"/>
          <w:szCs w:val="24"/>
        </w:rPr>
        <w:t>ies</w:t>
      </w:r>
      <w:r w:rsidRPr="00576ECD">
        <w:rPr>
          <w:rFonts w:ascii="Times New Roman" w:hAnsi="Times New Roman" w:cs="Times New Roman"/>
          <w:sz w:val="24"/>
          <w:szCs w:val="24"/>
        </w:rPr>
        <w:t>, and</w:t>
      </w:r>
      <w:r w:rsidR="0087600C" w:rsidRPr="00576ECD">
        <w:rPr>
          <w:rFonts w:ascii="Times New Roman" w:hAnsi="Times New Roman" w:cs="Times New Roman"/>
          <w:sz w:val="24"/>
          <w:szCs w:val="24"/>
        </w:rPr>
        <w:t xml:space="preserve"> the sampled</w:t>
      </w:r>
      <w:r w:rsidRPr="00576ECD">
        <w:rPr>
          <w:rFonts w:ascii="Times New Roman" w:hAnsi="Times New Roman" w:cs="Times New Roman"/>
          <w:sz w:val="24"/>
          <w:szCs w:val="24"/>
        </w:rPr>
        <w:t xml:space="preserve"> local school</w:t>
      </w:r>
      <w:r w:rsidR="0087600C" w:rsidRPr="00576ECD">
        <w:rPr>
          <w:rFonts w:ascii="Times New Roman" w:hAnsi="Times New Roman" w:cs="Times New Roman"/>
          <w:sz w:val="24"/>
          <w:szCs w:val="24"/>
        </w:rPr>
        <w:t xml:space="preserve"> districts</w:t>
      </w:r>
      <w:r w:rsidRPr="00576ECD">
        <w:rPr>
          <w:rFonts w:ascii="Times New Roman" w:hAnsi="Times New Roman" w:cs="Times New Roman"/>
          <w:sz w:val="24"/>
          <w:szCs w:val="24"/>
        </w:rPr>
        <w:t>, surveys of public school principals</w:t>
      </w:r>
      <w:r w:rsidR="00D242A1" w:rsidRPr="00576ECD">
        <w:rPr>
          <w:rFonts w:ascii="Times New Roman" w:hAnsi="Times New Roman" w:cs="Times New Roman"/>
          <w:sz w:val="24"/>
          <w:szCs w:val="24"/>
        </w:rPr>
        <w:t xml:space="preserve"> and</w:t>
      </w:r>
      <w:r w:rsidRPr="00576ECD">
        <w:rPr>
          <w:rFonts w:ascii="Times New Roman" w:hAnsi="Times New Roman" w:cs="Times New Roman"/>
          <w:sz w:val="24"/>
          <w:szCs w:val="24"/>
        </w:rPr>
        <w:t xml:space="preserve">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Superintendents, and individual survey participants (principals and teachers) to encourage participation.</w:t>
      </w:r>
    </w:p>
    <w:p w:rsidR="00D30E50" w:rsidRPr="00576ECD" w:rsidRDefault="000E612F"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i/>
          <w:iCs/>
          <w:sz w:val="24"/>
          <w:szCs w:val="24"/>
        </w:rPr>
        <w:t>Endorsements from key public school groups</w:t>
      </w:r>
      <w:r w:rsidRPr="00576ECD">
        <w:rPr>
          <w:rFonts w:ascii="Times New Roman" w:hAnsi="Times New Roman" w:cs="Times New Roman"/>
          <w:sz w:val="24"/>
          <w:szCs w:val="24"/>
        </w:rPr>
        <w:t>. The level of interest and cooperation demonstrated by key groups can often greatly influence the degree of participation of survey respondents. Endorsements are viewed as a critical factor in soliciting cooperation from state and local education officials. The NTPS is seeking endorsement by the following organizations or agencies:</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American Association of School Administrators</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Association of Supervision and Curriculum Development</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American Federation of Teachers</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American Counseling Association</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Association for Middle Level Education</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National Science Foundation</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lastRenderedPageBreak/>
        <w:t>Council of Chief State School Officers</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Council of the Great City Schools</w:t>
      </w:r>
    </w:p>
    <w:p w:rsidR="00D30E50" w:rsidRPr="00576ECD" w:rsidRDefault="00D30E50" w:rsidP="00C14D86">
      <w:pPr>
        <w:pStyle w:val="ListParagraph"/>
        <w:spacing w:after="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National Association of Elementary School Principals</w:t>
      </w:r>
    </w:p>
    <w:p w:rsidR="00D30E50" w:rsidRPr="00576ECD" w:rsidRDefault="00D30E50" w:rsidP="00C14D86">
      <w:pPr>
        <w:pStyle w:val="ListParagraph"/>
        <w:spacing w:after="0" w:line="240" w:lineRule="auto"/>
        <w:ind w:left="2160"/>
        <w:contextualSpacing w:val="0"/>
        <w:jc w:val="left"/>
        <w:rPr>
          <w:rFonts w:ascii="Times New Roman" w:hAnsi="Times New Roman" w:cs="Times New Roman"/>
          <w:sz w:val="24"/>
          <w:szCs w:val="24"/>
        </w:rPr>
      </w:pPr>
      <w:r w:rsidRPr="00576ECD">
        <w:rPr>
          <w:rFonts w:ascii="Times New Roman" w:hAnsi="Times New Roman" w:cs="Times New Roman"/>
          <w:sz w:val="24"/>
          <w:szCs w:val="24"/>
        </w:rPr>
        <w:t>National Association of Secondary School Principals</w:t>
      </w:r>
    </w:p>
    <w:p w:rsidR="00D30E50" w:rsidRPr="00576ECD" w:rsidRDefault="00D30E50" w:rsidP="00C14D86">
      <w:pPr>
        <w:pStyle w:val="ListParagraph"/>
        <w:spacing w:after="120" w:line="240" w:lineRule="auto"/>
        <w:ind w:left="2160" w:right="144"/>
        <w:contextualSpacing w:val="0"/>
        <w:jc w:val="left"/>
        <w:rPr>
          <w:rFonts w:ascii="Times New Roman" w:hAnsi="Times New Roman" w:cs="Times New Roman"/>
          <w:sz w:val="24"/>
          <w:szCs w:val="24"/>
        </w:rPr>
      </w:pPr>
      <w:r w:rsidRPr="00576ECD">
        <w:rPr>
          <w:rFonts w:ascii="Times New Roman" w:hAnsi="Times New Roman" w:cs="Times New Roman"/>
          <w:sz w:val="24"/>
          <w:szCs w:val="24"/>
        </w:rPr>
        <w:t>National Education Association</w:t>
      </w:r>
    </w:p>
    <w:p w:rsidR="00D30E50" w:rsidRPr="00576ECD"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i/>
          <w:iCs/>
          <w:sz w:val="24"/>
          <w:szCs w:val="24"/>
        </w:rPr>
        <w:t>Stressing the importance of the survey and the respondents' participation</w:t>
      </w:r>
      <w:r w:rsidRPr="00576ECD">
        <w:rPr>
          <w:rFonts w:ascii="Times New Roman" w:hAnsi="Times New Roman" w:cs="Times New Roman"/>
          <w:sz w:val="24"/>
          <w:szCs w:val="24"/>
        </w:rPr>
        <w:t>.</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Official letters (advance notification, inside the questionnaire</w:t>
      </w:r>
      <w:r w:rsidR="0087600C" w:rsidRPr="00576ECD">
        <w:rPr>
          <w:rFonts w:ascii="Times New Roman" w:hAnsi="Times New Roman" w:cs="Times New Roman"/>
          <w:sz w:val="24"/>
          <w:szCs w:val="24"/>
        </w:rPr>
        <w:t>,</w:t>
      </w:r>
      <w:r w:rsidRPr="00576ECD">
        <w:rPr>
          <w:rFonts w:ascii="Times New Roman" w:hAnsi="Times New Roman" w:cs="Times New Roman"/>
          <w:sz w:val="24"/>
          <w:szCs w:val="24"/>
        </w:rPr>
        <w:t xml:space="preserve"> and follow-up) from the NCES Commissioner of Education Statistics will </w:t>
      </w:r>
      <w:r w:rsidR="0087600C" w:rsidRPr="00576ECD">
        <w:rPr>
          <w:rFonts w:ascii="Times New Roman" w:hAnsi="Times New Roman" w:cs="Times New Roman"/>
          <w:sz w:val="24"/>
          <w:szCs w:val="24"/>
        </w:rPr>
        <w:t xml:space="preserve">be used to </w:t>
      </w:r>
      <w:r w:rsidRPr="00576ECD">
        <w:rPr>
          <w:rFonts w:ascii="Times New Roman" w:hAnsi="Times New Roman" w:cs="Times New Roman"/>
          <w:sz w:val="24"/>
          <w:szCs w:val="24"/>
        </w:rPr>
        <w:t xml:space="preserve">motivate respondents to return surveys. The additional personalization of survey materials (cover letters and survey packets with teachers' names) is </w:t>
      </w:r>
      <w:r w:rsidR="0087600C" w:rsidRPr="00576ECD">
        <w:rPr>
          <w:rFonts w:ascii="Times New Roman" w:hAnsi="Times New Roman" w:cs="Times New Roman"/>
          <w:sz w:val="24"/>
          <w:szCs w:val="24"/>
        </w:rPr>
        <w:t xml:space="preserve">also </w:t>
      </w:r>
      <w:r w:rsidRPr="00576ECD">
        <w:rPr>
          <w:rFonts w:ascii="Times New Roman" w:hAnsi="Times New Roman" w:cs="Times New Roman"/>
          <w:sz w:val="24"/>
          <w:szCs w:val="24"/>
        </w:rPr>
        <w:t>expected to have positive effects on the response rates.</w:t>
      </w:r>
    </w:p>
    <w:p w:rsidR="00D30E50" w:rsidRPr="00576ECD"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i/>
          <w:iCs/>
          <w:sz w:val="24"/>
          <w:szCs w:val="24"/>
        </w:rPr>
        <w:t>Minimize the survey burden on school-level authorities</w:t>
      </w:r>
      <w:r w:rsidRPr="00576ECD">
        <w:rPr>
          <w:rFonts w:ascii="Times New Roman" w:hAnsi="Times New Roman" w:cs="Times New Roman"/>
          <w:sz w:val="24"/>
          <w:szCs w:val="24"/>
        </w:rPr>
        <w:t>.</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The procedures for the surveys are designed to minimize the survey burden on schools and sampled individuals (principals and teachers) and the survey instruments have been designed to be completed as quickly and easily as possible.</w:t>
      </w:r>
    </w:p>
    <w:p w:rsidR="00D30E50" w:rsidRPr="00576ECD" w:rsidRDefault="00D30E50" w:rsidP="00C14D86">
      <w:pPr>
        <w:pStyle w:val="ListParagraph"/>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sz w:val="24"/>
          <w:szCs w:val="24"/>
        </w:rPr>
        <w:t>Good questionnaire design techniques have been employed to minimize item nonresponse. All completed questionnaires from the 2011-12 SASS have been carefully analyzed to determine which items had the highest levels of item nonresponse. This information guided NCES in reviewing the clarity of item wording, definitions, and instructions.</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Items that were not considered to be effective or useful were deleted so as to streamline the questionnaire</w:t>
      </w:r>
      <w:r w:rsidR="0087600C" w:rsidRPr="00576ECD">
        <w:rPr>
          <w:rFonts w:ascii="Times New Roman" w:hAnsi="Times New Roman" w:cs="Times New Roman"/>
          <w:sz w:val="24"/>
          <w:szCs w:val="24"/>
        </w:rPr>
        <w:t>s and ease the response burden.</w:t>
      </w:r>
    </w:p>
    <w:p w:rsidR="0087600C" w:rsidRPr="00576ECD" w:rsidRDefault="00D242A1" w:rsidP="00C14D86">
      <w:pPr>
        <w:pStyle w:val="ListParagraph"/>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sz w:val="24"/>
          <w:szCs w:val="24"/>
        </w:rPr>
        <w:t xml:space="preserve">NTPS also plans to </w:t>
      </w:r>
      <w:r w:rsidR="00B92137">
        <w:rPr>
          <w:rFonts w:ascii="Times New Roman" w:hAnsi="Times New Roman" w:cs="Times New Roman"/>
          <w:sz w:val="24"/>
          <w:szCs w:val="24"/>
        </w:rPr>
        <w:t xml:space="preserve">provide </w:t>
      </w:r>
      <w:r w:rsidR="00B92137" w:rsidRPr="00576ECD">
        <w:rPr>
          <w:rFonts w:ascii="Times New Roman" w:hAnsi="Times New Roman" w:cs="Times New Roman"/>
          <w:sz w:val="24"/>
          <w:szCs w:val="24"/>
        </w:rPr>
        <w:t xml:space="preserve">links to </w:t>
      </w:r>
      <w:r w:rsidR="00B92137">
        <w:rPr>
          <w:rFonts w:ascii="Times New Roman" w:hAnsi="Times New Roman" w:cs="Times New Roman"/>
          <w:sz w:val="24"/>
          <w:szCs w:val="24"/>
        </w:rPr>
        <w:t xml:space="preserve">or </w:t>
      </w:r>
      <w:r w:rsidRPr="00576ECD">
        <w:rPr>
          <w:rFonts w:ascii="Times New Roman" w:hAnsi="Times New Roman" w:cs="Times New Roman"/>
          <w:sz w:val="24"/>
          <w:szCs w:val="24"/>
        </w:rPr>
        <w:t xml:space="preserve">incorporate data from other NCES collections such as EDfacts and the Civil Rights Data Collection (CRDC) into final datasets </w:t>
      </w:r>
      <w:r w:rsidR="00B92137">
        <w:rPr>
          <w:rFonts w:ascii="Times New Roman" w:hAnsi="Times New Roman" w:cs="Times New Roman"/>
          <w:sz w:val="24"/>
          <w:szCs w:val="24"/>
        </w:rPr>
        <w:t>to</w:t>
      </w:r>
      <w:r w:rsidRPr="00576ECD">
        <w:rPr>
          <w:rFonts w:ascii="Times New Roman" w:hAnsi="Times New Roman" w:cs="Times New Roman"/>
          <w:sz w:val="24"/>
          <w:szCs w:val="24"/>
        </w:rPr>
        <w:t xml:space="preserve"> allow </w:t>
      </w:r>
      <w:r w:rsidR="00B92137">
        <w:rPr>
          <w:rFonts w:ascii="Times New Roman" w:hAnsi="Times New Roman" w:cs="Times New Roman"/>
          <w:sz w:val="24"/>
          <w:szCs w:val="24"/>
        </w:rPr>
        <w:t>researchers and policymakers</w:t>
      </w:r>
      <w:r w:rsidRPr="00576ECD">
        <w:rPr>
          <w:rFonts w:ascii="Times New Roman" w:hAnsi="Times New Roman" w:cs="Times New Roman"/>
          <w:sz w:val="24"/>
          <w:szCs w:val="24"/>
        </w:rPr>
        <w:t xml:space="preserve"> to include </w:t>
      </w:r>
      <w:r w:rsidR="00B92137">
        <w:rPr>
          <w:rFonts w:ascii="Times New Roman" w:hAnsi="Times New Roman" w:cs="Times New Roman"/>
          <w:sz w:val="24"/>
          <w:szCs w:val="24"/>
        </w:rPr>
        <w:t>additional</w:t>
      </w:r>
      <w:r w:rsidRPr="00576ECD">
        <w:rPr>
          <w:rFonts w:ascii="Times New Roman" w:hAnsi="Times New Roman" w:cs="Times New Roman"/>
          <w:sz w:val="24"/>
          <w:szCs w:val="24"/>
        </w:rPr>
        <w:t xml:space="preserve"> data</w:t>
      </w:r>
      <w:r w:rsidR="00B92137">
        <w:rPr>
          <w:rFonts w:ascii="Times New Roman" w:hAnsi="Times New Roman" w:cs="Times New Roman"/>
          <w:sz w:val="24"/>
          <w:szCs w:val="24"/>
        </w:rPr>
        <w:t xml:space="preserve"> in their analyses</w:t>
      </w:r>
      <w:r w:rsidRPr="00576ECD">
        <w:rPr>
          <w:rFonts w:ascii="Times New Roman" w:hAnsi="Times New Roman" w:cs="Times New Roman"/>
          <w:sz w:val="24"/>
          <w:szCs w:val="24"/>
        </w:rPr>
        <w:t>.</w:t>
      </w:r>
      <w:r w:rsidR="00DA6CE0">
        <w:rPr>
          <w:rFonts w:ascii="Times New Roman" w:hAnsi="Times New Roman" w:cs="Times New Roman"/>
          <w:sz w:val="24"/>
          <w:szCs w:val="24"/>
        </w:rPr>
        <w:t xml:space="preserve"> </w:t>
      </w:r>
      <w:r w:rsidRPr="00576ECD">
        <w:rPr>
          <w:rFonts w:ascii="Times New Roman" w:hAnsi="Times New Roman" w:cs="Times New Roman"/>
          <w:sz w:val="24"/>
          <w:szCs w:val="24"/>
        </w:rPr>
        <w:t xml:space="preserve">This will </w:t>
      </w:r>
      <w:r w:rsidR="00B92137">
        <w:rPr>
          <w:rFonts w:ascii="Times New Roman" w:hAnsi="Times New Roman" w:cs="Times New Roman"/>
          <w:sz w:val="24"/>
          <w:szCs w:val="24"/>
        </w:rPr>
        <w:t xml:space="preserve">further </w:t>
      </w:r>
      <w:r w:rsidRPr="00576ECD">
        <w:rPr>
          <w:rFonts w:ascii="Times New Roman" w:hAnsi="Times New Roman" w:cs="Times New Roman"/>
          <w:sz w:val="24"/>
          <w:szCs w:val="24"/>
        </w:rPr>
        <w:t>reduce the need to collect data from schools that ha</w:t>
      </w:r>
      <w:r w:rsidR="00B92137">
        <w:rPr>
          <w:rFonts w:ascii="Times New Roman" w:hAnsi="Times New Roman" w:cs="Times New Roman"/>
          <w:sz w:val="24"/>
          <w:szCs w:val="24"/>
        </w:rPr>
        <w:t>ve</w:t>
      </w:r>
      <w:r w:rsidRPr="00576ECD">
        <w:rPr>
          <w:rFonts w:ascii="Times New Roman" w:hAnsi="Times New Roman" w:cs="Times New Roman"/>
          <w:sz w:val="24"/>
          <w:szCs w:val="24"/>
        </w:rPr>
        <w:t xml:space="preserve"> already been collected at the state or district level.</w:t>
      </w:r>
    </w:p>
    <w:p w:rsidR="00D30E50" w:rsidRPr="00576ECD" w:rsidRDefault="00D30E50" w:rsidP="00C14D86">
      <w:pPr>
        <w:pStyle w:val="ListParagraph"/>
        <w:numPr>
          <w:ilvl w:val="0"/>
          <w:numId w:val="25"/>
        </w:numPr>
        <w:spacing w:after="120" w:line="240" w:lineRule="auto"/>
        <w:contextualSpacing w:val="0"/>
        <w:jc w:val="left"/>
        <w:rPr>
          <w:rFonts w:ascii="Times New Roman" w:hAnsi="Times New Roman" w:cs="Times New Roman"/>
          <w:sz w:val="24"/>
          <w:szCs w:val="24"/>
        </w:rPr>
      </w:pPr>
      <w:r w:rsidRPr="00576ECD">
        <w:rPr>
          <w:rFonts w:ascii="Times New Roman" w:hAnsi="Times New Roman" w:cs="Times New Roman"/>
          <w:i/>
          <w:iCs/>
          <w:sz w:val="24"/>
          <w:szCs w:val="24"/>
        </w:rPr>
        <w:t>Seeking the recruitment of a school coordinator</w:t>
      </w:r>
      <w:r w:rsidRPr="00576ECD">
        <w:rPr>
          <w:rFonts w:ascii="Times New Roman" w:hAnsi="Times New Roman" w:cs="Times New Roman"/>
          <w:sz w:val="24"/>
          <w:szCs w:val="24"/>
        </w:rPr>
        <w:t>.</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 xml:space="preserve">An important procedural measure for helping to maximize response rates is the plan to establish a school-based "survey coordinator" to serve as a primary point of contact for </w:t>
      </w:r>
      <w:r w:rsidR="00E90579" w:rsidRPr="00576ECD">
        <w:rPr>
          <w:rFonts w:ascii="Times New Roman" w:hAnsi="Times New Roman" w:cs="Times New Roman"/>
          <w:sz w:val="24"/>
          <w:szCs w:val="24"/>
        </w:rPr>
        <w:t>NTPS staff</w:t>
      </w:r>
      <w:r w:rsidRPr="00576ECD">
        <w:rPr>
          <w:rFonts w:ascii="Times New Roman" w:hAnsi="Times New Roman" w:cs="Times New Roman"/>
          <w:sz w:val="24"/>
          <w:szCs w:val="24"/>
        </w:rPr>
        <w:t>.</w:t>
      </w:r>
      <w:r w:rsidR="007166EC" w:rsidRPr="00576ECD">
        <w:rPr>
          <w:rFonts w:ascii="Times New Roman" w:hAnsi="Times New Roman" w:cs="Times New Roman"/>
          <w:sz w:val="24"/>
          <w:szCs w:val="24"/>
        </w:rPr>
        <w:t xml:space="preserve"> </w:t>
      </w:r>
      <w:r w:rsidRPr="00576ECD">
        <w:rPr>
          <w:rFonts w:ascii="Times New Roman" w:hAnsi="Times New Roman" w:cs="Times New Roman"/>
          <w:sz w:val="24"/>
          <w:szCs w:val="24"/>
        </w:rPr>
        <w:t>The use of a school coordinator is expected to help keep response rates high, provide some minimal data quality checks, and simplify the follow-up process by having one point of contact.</w:t>
      </w:r>
      <w:r w:rsidR="007166EC" w:rsidRPr="00576ECD">
        <w:rPr>
          <w:rFonts w:ascii="Times New Roman" w:hAnsi="Times New Roman" w:cs="Times New Roman"/>
          <w:sz w:val="24"/>
          <w:szCs w:val="24"/>
        </w:rPr>
        <w:t xml:space="preserve"> </w:t>
      </w:r>
    </w:p>
    <w:p w:rsidR="00B10FF8" w:rsidRPr="00576ECD" w:rsidRDefault="00B10FF8" w:rsidP="00C14D86">
      <w:pPr>
        <w:pStyle w:val="ListParagraph"/>
        <w:numPr>
          <w:ilvl w:val="0"/>
          <w:numId w:val="18"/>
        </w:numPr>
        <w:spacing w:after="120" w:line="240" w:lineRule="auto"/>
        <w:jc w:val="left"/>
        <w:rPr>
          <w:rFonts w:ascii="Times New Roman" w:hAnsi="Times New Roman" w:cs="Times New Roman"/>
          <w:b/>
          <w:bCs/>
          <w:sz w:val="24"/>
          <w:szCs w:val="24"/>
        </w:rPr>
      </w:pPr>
      <w:r w:rsidRPr="00576ECD">
        <w:rPr>
          <w:rFonts w:ascii="Times New Roman" w:hAnsi="Times New Roman" w:cs="Times New Roman"/>
          <w:b/>
          <w:bCs/>
          <w:sz w:val="24"/>
          <w:szCs w:val="24"/>
        </w:rPr>
        <w:t>Tests Of Procedures And Methods</w:t>
      </w:r>
    </w:p>
    <w:p w:rsidR="00B10FF8" w:rsidRPr="00576ECD" w:rsidRDefault="007A7DB0" w:rsidP="00C14D86">
      <w:pPr>
        <w:spacing w:after="120"/>
        <w:jc w:val="left"/>
        <w:rPr>
          <w:rFonts w:ascii="Times New Roman" w:hAnsi="Times New Roman" w:cs="Times New Roman"/>
          <w:sz w:val="24"/>
          <w:szCs w:val="24"/>
        </w:rPr>
      </w:pPr>
      <w:r w:rsidRPr="00576ECD">
        <w:rPr>
          <w:rFonts w:ascii="Times New Roman" w:hAnsi="Times New Roman" w:cs="Times New Roman"/>
          <w:sz w:val="24"/>
          <w:szCs w:val="24"/>
        </w:rPr>
        <w:t>As noted previously, the 2015-16 NTPS is built on the experience of previous rounds of SASS.</w:t>
      </w:r>
      <w:r w:rsidR="00B10FF8" w:rsidRPr="00576ECD">
        <w:rPr>
          <w:rFonts w:ascii="Times New Roman" w:hAnsi="Times New Roman" w:cs="Times New Roman"/>
          <w:sz w:val="24"/>
          <w:szCs w:val="24"/>
        </w:rPr>
        <w:t xml:space="preserve"> </w:t>
      </w:r>
      <w:r w:rsidR="0001342E" w:rsidRPr="00576ECD">
        <w:rPr>
          <w:rFonts w:ascii="Times New Roman" w:hAnsi="Times New Roman" w:cs="Times New Roman"/>
          <w:sz w:val="24"/>
          <w:szCs w:val="24"/>
        </w:rPr>
        <w:t xml:space="preserve">Results from </w:t>
      </w:r>
      <w:r w:rsidR="00284EF6" w:rsidRPr="00576ECD">
        <w:rPr>
          <w:rFonts w:ascii="Times New Roman" w:hAnsi="Times New Roman" w:cs="Times New Roman"/>
          <w:sz w:val="24"/>
          <w:szCs w:val="24"/>
        </w:rPr>
        <w:t>the</w:t>
      </w:r>
      <w:r w:rsidR="0001342E" w:rsidRPr="00576ECD">
        <w:rPr>
          <w:rFonts w:ascii="Times New Roman" w:hAnsi="Times New Roman" w:cs="Times New Roman"/>
          <w:sz w:val="24"/>
          <w:szCs w:val="24"/>
        </w:rPr>
        <w:t xml:space="preserve"> pilot test </w:t>
      </w:r>
      <w:r w:rsidR="00284EF6" w:rsidRPr="00576ECD">
        <w:rPr>
          <w:rFonts w:ascii="Times New Roman" w:hAnsi="Times New Roman" w:cs="Times New Roman"/>
          <w:sz w:val="24"/>
          <w:szCs w:val="24"/>
        </w:rPr>
        <w:t xml:space="preserve">that will </w:t>
      </w:r>
      <w:r w:rsidR="0001342E" w:rsidRPr="00576ECD">
        <w:rPr>
          <w:rFonts w:ascii="Times New Roman" w:hAnsi="Times New Roman" w:cs="Times New Roman"/>
          <w:sz w:val="24"/>
          <w:szCs w:val="24"/>
        </w:rPr>
        <w:t>start in October 2014 will be implemented in the final NTPS design.</w:t>
      </w:r>
      <w:r w:rsidR="007166EC" w:rsidRPr="00576ECD">
        <w:rPr>
          <w:rFonts w:ascii="Times New Roman" w:hAnsi="Times New Roman" w:cs="Times New Roman"/>
          <w:sz w:val="24"/>
          <w:szCs w:val="24"/>
        </w:rPr>
        <w:t xml:space="preserve"> </w:t>
      </w:r>
      <w:r w:rsidR="0001342E" w:rsidRPr="00576ECD">
        <w:rPr>
          <w:rFonts w:ascii="Times New Roman" w:hAnsi="Times New Roman" w:cs="Times New Roman"/>
          <w:sz w:val="24"/>
          <w:szCs w:val="24"/>
        </w:rPr>
        <w:t>These results and the final design will be described in the 2015-16 NTPS OMB data collection clearance package to be submitted in early 2015.</w:t>
      </w:r>
    </w:p>
    <w:p w:rsidR="00284EF6" w:rsidRPr="00576ECD" w:rsidRDefault="006B6B79" w:rsidP="00C14D86">
      <w:pPr>
        <w:pStyle w:val="ListParagraph"/>
        <w:numPr>
          <w:ilvl w:val="0"/>
          <w:numId w:val="18"/>
        </w:numPr>
        <w:spacing w:after="120" w:line="240" w:lineRule="auto"/>
        <w:jc w:val="left"/>
        <w:rPr>
          <w:rFonts w:ascii="Times New Roman" w:hAnsi="Times New Roman" w:cs="Times New Roman"/>
          <w:b/>
          <w:bCs/>
          <w:sz w:val="24"/>
          <w:szCs w:val="24"/>
        </w:rPr>
      </w:pPr>
      <w:r w:rsidRPr="00576ECD">
        <w:rPr>
          <w:rFonts w:ascii="Times New Roman" w:hAnsi="Times New Roman" w:cs="Times New Roman"/>
          <w:b/>
          <w:bCs/>
          <w:sz w:val="24"/>
          <w:szCs w:val="24"/>
        </w:rPr>
        <w:t>Reviewing Statisticians</w:t>
      </w:r>
    </w:p>
    <w:p w:rsidR="00D242A1" w:rsidRPr="00576ECD" w:rsidRDefault="00D242A1"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The following statisticians are contributing to the NTPS sample design</w:t>
      </w:r>
    </w:p>
    <w:p w:rsidR="00893EB9" w:rsidRDefault="00893EB9" w:rsidP="00C14D86">
      <w:pPr>
        <w:spacing w:after="0" w:line="240" w:lineRule="auto"/>
        <w:jc w:val="left"/>
        <w:rPr>
          <w:rFonts w:ascii="Times New Roman" w:hAnsi="Times New Roman" w:cs="Times New Roman"/>
          <w:sz w:val="24"/>
          <w:szCs w:val="24"/>
        </w:rPr>
        <w:sectPr w:rsidR="00893EB9" w:rsidSect="00DC6B29">
          <w:headerReference w:type="default" r:id="rId9"/>
          <w:footerReference w:type="default" r:id="rId10"/>
          <w:type w:val="continuous"/>
          <w:pgSz w:w="12240" w:h="15840" w:code="1"/>
          <w:pgMar w:top="1008" w:right="1008" w:bottom="1008" w:left="1008" w:header="432" w:footer="432" w:gutter="0"/>
          <w:pgNumType w:start="0"/>
          <w:cols w:space="720"/>
          <w:titlePg/>
        </w:sectPr>
      </w:pPr>
    </w:p>
    <w:p w:rsidR="00893EB9" w:rsidRDefault="00893EB9" w:rsidP="00C14D86">
      <w:pPr>
        <w:spacing w:after="0" w:line="240" w:lineRule="auto"/>
        <w:jc w:val="left"/>
        <w:rPr>
          <w:rFonts w:ascii="Times New Roman" w:hAnsi="Times New Roman" w:cs="Times New Roman"/>
          <w:sz w:val="24"/>
          <w:szCs w:val="24"/>
        </w:rPr>
      </w:pPr>
    </w:p>
    <w:p w:rsidR="00893EB9" w:rsidRDefault="00893EB9" w:rsidP="00C14D86">
      <w:pPr>
        <w:spacing w:after="0" w:line="240" w:lineRule="auto"/>
        <w:jc w:val="left"/>
        <w:rPr>
          <w:rFonts w:ascii="Times New Roman" w:hAnsi="Times New Roman" w:cs="Times New Roman"/>
          <w:sz w:val="24"/>
          <w:szCs w:val="24"/>
        </w:rPr>
        <w:sectPr w:rsidR="00893EB9" w:rsidSect="00893EB9">
          <w:type w:val="continuous"/>
          <w:pgSz w:w="12240" w:h="15840" w:code="1"/>
          <w:pgMar w:top="1008" w:right="1008" w:bottom="1008" w:left="1008" w:header="432" w:footer="432" w:gutter="0"/>
          <w:pgNumType w:start="0"/>
          <w:cols w:space="720"/>
          <w:titlePg/>
        </w:sectPr>
      </w:pPr>
    </w:p>
    <w:p w:rsidR="00A33654" w:rsidRPr="00576ECD" w:rsidRDefault="00A33654"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lastRenderedPageBreak/>
        <w:t>Randall Parmer</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U.S. Census Bureau</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Suitland,</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MD</w:t>
      </w:r>
    </w:p>
    <w:p w:rsidR="00A33654" w:rsidRPr="00576ECD" w:rsidRDefault="00A33654"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Edward Mulrow</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NORC</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Bethesda, MD</w:t>
      </w:r>
    </w:p>
    <w:p w:rsidR="007057B5" w:rsidRPr="00576ECD" w:rsidRDefault="007057B5"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Kirk Wolter</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NORC</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Chicago, IL</w:t>
      </w:r>
    </w:p>
    <w:p w:rsidR="00A33654" w:rsidRPr="00576ECD" w:rsidRDefault="00A33654"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David Marker</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Westat</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Rockville, MD</w:t>
      </w:r>
    </w:p>
    <w:p w:rsidR="007057B5" w:rsidRPr="00576ECD" w:rsidRDefault="007057B5"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Lou Rizzo</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Westat</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Bethesda, MD</w:t>
      </w:r>
    </w:p>
    <w:p w:rsidR="007057B5" w:rsidRDefault="007057B5" w:rsidP="00C14D86">
      <w:pPr>
        <w:spacing w:after="0" w:line="240" w:lineRule="auto"/>
        <w:jc w:val="left"/>
        <w:rPr>
          <w:rFonts w:ascii="Times New Roman" w:hAnsi="Times New Roman" w:cs="Times New Roman"/>
          <w:sz w:val="24"/>
          <w:szCs w:val="24"/>
        </w:rPr>
      </w:pPr>
      <w:r w:rsidRPr="00576ECD">
        <w:rPr>
          <w:rFonts w:ascii="Times New Roman" w:hAnsi="Times New Roman" w:cs="Times New Roman"/>
          <w:sz w:val="24"/>
          <w:szCs w:val="24"/>
        </w:rPr>
        <w:t>Sharon Lohr</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Westat</w:t>
      </w:r>
      <w:r w:rsidR="00893EB9">
        <w:rPr>
          <w:rFonts w:ascii="Times New Roman" w:hAnsi="Times New Roman" w:cs="Times New Roman"/>
          <w:sz w:val="24"/>
          <w:szCs w:val="24"/>
        </w:rPr>
        <w:t xml:space="preserve">, </w:t>
      </w:r>
      <w:r w:rsidRPr="00576ECD">
        <w:rPr>
          <w:rFonts w:ascii="Times New Roman" w:hAnsi="Times New Roman" w:cs="Times New Roman"/>
          <w:sz w:val="24"/>
          <w:szCs w:val="24"/>
        </w:rPr>
        <w:t>Bethesda, MD</w:t>
      </w:r>
    </w:p>
    <w:p w:rsidR="00893EB9" w:rsidRDefault="00893EB9" w:rsidP="00C14D86">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Andrew </w:t>
      </w:r>
      <w:r w:rsidRPr="00893EB9">
        <w:rPr>
          <w:rFonts w:ascii="Times New Roman" w:hAnsi="Times New Roman" w:cs="Times New Roman"/>
          <w:sz w:val="24"/>
          <w:szCs w:val="24"/>
        </w:rPr>
        <w:t>Zukerberg</w:t>
      </w:r>
      <w:r>
        <w:rPr>
          <w:rFonts w:ascii="Times New Roman" w:hAnsi="Times New Roman" w:cs="Times New Roman"/>
          <w:sz w:val="24"/>
          <w:szCs w:val="24"/>
        </w:rPr>
        <w:t>, NCES, Washington, DC</w:t>
      </w:r>
    </w:p>
    <w:p w:rsidR="00FC6FCD" w:rsidRPr="00576ECD" w:rsidRDefault="00FC6FCD" w:rsidP="00C14D86">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Marilyn Seastrom, NCES, Washington, DC</w:t>
      </w:r>
    </w:p>
    <w:sectPr w:rsidR="00FC6FCD" w:rsidRPr="00576ECD" w:rsidSect="00893EB9">
      <w:type w:val="continuous"/>
      <w:pgSz w:w="12240" w:h="15840" w:code="1"/>
      <w:pgMar w:top="1008" w:right="1008" w:bottom="1008" w:left="1008" w:header="432" w:footer="432"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91E" w:rsidRDefault="006E691E" w:rsidP="006A1E1B">
      <w:r>
        <w:separator/>
      </w:r>
    </w:p>
    <w:p w:rsidR="006E691E" w:rsidRDefault="006E691E" w:rsidP="006A1E1B"/>
    <w:p w:rsidR="006E691E" w:rsidRDefault="006E691E" w:rsidP="006A1E1B"/>
    <w:p w:rsidR="006E691E" w:rsidRDefault="006E691E" w:rsidP="006A1E1B"/>
    <w:p w:rsidR="006E691E" w:rsidRDefault="006E691E" w:rsidP="006A1E1B"/>
    <w:p w:rsidR="006E691E" w:rsidRDefault="006E691E" w:rsidP="006A1E1B"/>
    <w:p w:rsidR="006E691E" w:rsidRDefault="006E691E" w:rsidP="006A1E1B"/>
    <w:p w:rsidR="006E691E" w:rsidRDefault="006E691E"/>
    <w:p w:rsidR="006E691E" w:rsidRDefault="006E691E" w:rsidP="00BA6EE3"/>
    <w:p w:rsidR="006E691E" w:rsidRDefault="006E691E" w:rsidP="00BA6EE3"/>
    <w:p w:rsidR="006E691E" w:rsidRDefault="006E691E" w:rsidP="00BA6EE3"/>
    <w:p w:rsidR="006E691E" w:rsidRDefault="006E691E" w:rsidP="00355D09"/>
    <w:p w:rsidR="006E691E" w:rsidRDefault="006E691E" w:rsidP="00355D09"/>
    <w:p w:rsidR="006E691E" w:rsidRDefault="006E691E" w:rsidP="00355D09"/>
    <w:p w:rsidR="006E691E" w:rsidRDefault="006E691E" w:rsidP="00355D09"/>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487384"/>
    <w:p w:rsidR="006E691E" w:rsidRDefault="006E691E" w:rsidP="00487384"/>
    <w:p w:rsidR="006E691E" w:rsidRDefault="006E691E" w:rsidP="00487384"/>
    <w:p w:rsidR="006E691E" w:rsidRDefault="006E691E" w:rsidP="00487384"/>
    <w:p w:rsidR="006E691E" w:rsidRDefault="006E691E" w:rsidP="00C33741"/>
    <w:p w:rsidR="006E691E" w:rsidRDefault="006E691E" w:rsidP="00C33741"/>
    <w:p w:rsidR="006E691E" w:rsidRDefault="006E691E" w:rsidP="00C33741"/>
    <w:p w:rsidR="006E691E" w:rsidRDefault="006E691E" w:rsidP="00C33741"/>
    <w:p w:rsidR="006E691E" w:rsidRDefault="006E691E" w:rsidP="00C33741"/>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endnote>
  <w:endnote w:type="continuationSeparator" w:id="0">
    <w:p w:rsidR="006E691E" w:rsidRDefault="006E691E" w:rsidP="006A1E1B">
      <w:r>
        <w:continuationSeparator/>
      </w:r>
    </w:p>
    <w:p w:rsidR="006E691E" w:rsidRDefault="006E691E" w:rsidP="006A1E1B"/>
    <w:p w:rsidR="006E691E" w:rsidRDefault="006E691E" w:rsidP="006A1E1B"/>
    <w:p w:rsidR="006E691E" w:rsidRDefault="006E691E" w:rsidP="006A1E1B"/>
    <w:p w:rsidR="006E691E" w:rsidRDefault="006E691E" w:rsidP="006A1E1B"/>
    <w:p w:rsidR="006E691E" w:rsidRDefault="006E691E" w:rsidP="006A1E1B"/>
    <w:p w:rsidR="006E691E" w:rsidRDefault="006E691E" w:rsidP="006A1E1B"/>
    <w:p w:rsidR="006E691E" w:rsidRDefault="006E691E"/>
    <w:p w:rsidR="006E691E" w:rsidRDefault="006E691E" w:rsidP="00BA6EE3"/>
    <w:p w:rsidR="006E691E" w:rsidRDefault="006E691E" w:rsidP="00BA6EE3"/>
    <w:p w:rsidR="006E691E" w:rsidRDefault="006E691E" w:rsidP="00BA6EE3"/>
    <w:p w:rsidR="006E691E" w:rsidRDefault="006E691E" w:rsidP="00355D09"/>
    <w:p w:rsidR="006E691E" w:rsidRDefault="006E691E" w:rsidP="00355D09"/>
    <w:p w:rsidR="006E691E" w:rsidRDefault="006E691E" w:rsidP="00355D09"/>
    <w:p w:rsidR="006E691E" w:rsidRDefault="006E691E" w:rsidP="00355D09"/>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487384"/>
    <w:p w:rsidR="006E691E" w:rsidRDefault="006E691E" w:rsidP="00487384"/>
    <w:p w:rsidR="006E691E" w:rsidRDefault="006E691E" w:rsidP="00487384"/>
    <w:p w:rsidR="006E691E" w:rsidRDefault="006E691E" w:rsidP="00487384"/>
    <w:p w:rsidR="006E691E" w:rsidRDefault="006E691E" w:rsidP="00C33741"/>
    <w:p w:rsidR="006E691E" w:rsidRDefault="006E691E" w:rsidP="00C33741"/>
    <w:p w:rsidR="006E691E" w:rsidRDefault="006E691E" w:rsidP="00C33741"/>
    <w:p w:rsidR="006E691E" w:rsidRDefault="006E691E" w:rsidP="00C33741"/>
    <w:p w:rsidR="006E691E" w:rsidRDefault="006E691E" w:rsidP="00C33741"/>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endnote>
  <w:endnote w:type="continuationNotice" w:id="1">
    <w:p w:rsidR="006E691E" w:rsidRDefault="006E691E" w:rsidP="006A1E1B"/>
    <w:p w:rsidR="006E691E" w:rsidRDefault="006E691E"/>
    <w:p w:rsidR="006E691E" w:rsidRDefault="006E691E" w:rsidP="00BA6EE3"/>
    <w:p w:rsidR="006E691E" w:rsidRDefault="006E691E" w:rsidP="00BA6EE3"/>
    <w:p w:rsidR="006E691E" w:rsidRDefault="006E691E" w:rsidP="00BA6EE3"/>
    <w:p w:rsidR="006E691E" w:rsidRDefault="006E691E" w:rsidP="00355D09"/>
    <w:p w:rsidR="006E691E" w:rsidRDefault="006E691E" w:rsidP="00355D09"/>
    <w:p w:rsidR="006E691E" w:rsidRDefault="006E691E" w:rsidP="00355D09"/>
    <w:p w:rsidR="006E691E" w:rsidRDefault="006E691E" w:rsidP="00355D09"/>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487384"/>
    <w:p w:rsidR="006E691E" w:rsidRDefault="006E691E" w:rsidP="00487384"/>
    <w:p w:rsidR="006E691E" w:rsidRDefault="006E691E" w:rsidP="00487384"/>
    <w:p w:rsidR="006E691E" w:rsidRDefault="006E691E" w:rsidP="00487384"/>
    <w:p w:rsidR="006E691E" w:rsidRDefault="006E691E" w:rsidP="00C33741"/>
    <w:p w:rsidR="006E691E" w:rsidRDefault="006E691E" w:rsidP="00C33741"/>
    <w:p w:rsidR="006E691E" w:rsidRDefault="006E691E" w:rsidP="00C33741"/>
    <w:p w:rsidR="006E691E" w:rsidRDefault="006E691E" w:rsidP="00C33741"/>
    <w:p w:rsidR="006E691E" w:rsidRDefault="006E691E" w:rsidP="00C33741"/>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67510"/>
      <w:docPartObj>
        <w:docPartGallery w:val="Page Numbers (Bottom of Page)"/>
        <w:docPartUnique/>
      </w:docPartObj>
    </w:sdtPr>
    <w:sdtEndPr/>
    <w:sdtContent>
      <w:p w:rsidR="000628B4" w:rsidRDefault="000628B4" w:rsidP="00DC6B29">
        <w:pPr>
          <w:pStyle w:val="Footer"/>
          <w:spacing w:after="0" w:line="240" w:lineRule="auto"/>
          <w:jc w:val="center"/>
        </w:pPr>
        <w:r>
          <w:fldChar w:fldCharType="begin"/>
        </w:r>
        <w:r>
          <w:instrText xml:space="preserve"> PAGE   \* MERGEFORMAT </w:instrText>
        </w:r>
        <w:r>
          <w:fldChar w:fldCharType="separate"/>
        </w:r>
        <w:r w:rsidR="002F2ABA">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91E" w:rsidRDefault="006E691E" w:rsidP="00487384">
      <w:r>
        <w:separator/>
      </w:r>
    </w:p>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footnote>
  <w:footnote w:type="continuationSeparator" w:id="0">
    <w:p w:rsidR="006E691E" w:rsidRDefault="006E691E" w:rsidP="006A1E1B">
      <w:r>
        <w:continuationSeparator/>
      </w:r>
    </w:p>
    <w:p w:rsidR="006E691E" w:rsidRDefault="006E691E"/>
    <w:p w:rsidR="006E691E" w:rsidRDefault="006E691E" w:rsidP="00BA6EE3"/>
    <w:p w:rsidR="006E691E" w:rsidRDefault="006E691E" w:rsidP="00BA6EE3"/>
    <w:p w:rsidR="006E691E" w:rsidRDefault="006E691E" w:rsidP="00BA6EE3"/>
    <w:p w:rsidR="006E691E" w:rsidRDefault="006E691E" w:rsidP="00355D09"/>
    <w:p w:rsidR="006E691E" w:rsidRDefault="006E691E" w:rsidP="00355D09"/>
    <w:p w:rsidR="006E691E" w:rsidRDefault="006E691E" w:rsidP="00355D09"/>
    <w:p w:rsidR="006E691E" w:rsidRDefault="006E691E" w:rsidP="00355D09"/>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487384"/>
    <w:p w:rsidR="006E691E" w:rsidRDefault="006E691E" w:rsidP="00487384"/>
    <w:p w:rsidR="006E691E" w:rsidRDefault="006E691E" w:rsidP="00487384"/>
    <w:p w:rsidR="006E691E" w:rsidRDefault="006E691E" w:rsidP="00487384"/>
    <w:p w:rsidR="006E691E" w:rsidRDefault="006E691E" w:rsidP="00C33741"/>
    <w:p w:rsidR="006E691E" w:rsidRDefault="006E691E" w:rsidP="00C33741"/>
    <w:p w:rsidR="006E691E" w:rsidRDefault="006E691E" w:rsidP="00C33741"/>
    <w:p w:rsidR="006E691E" w:rsidRDefault="006E691E" w:rsidP="00C33741"/>
    <w:p w:rsidR="006E691E" w:rsidRDefault="006E691E" w:rsidP="00C33741"/>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footnote>
  <w:footnote w:type="continuationNotice" w:id="1">
    <w:p w:rsidR="006E691E" w:rsidRDefault="006E691E" w:rsidP="006A1E1B"/>
    <w:p w:rsidR="006E691E" w:rsidRDefault="006E691E"/>
    <w:p w:rsidR="006E691E" w:rsidRDefault="006E691E" w:rsidP="00BA6EE3"/>
    <w:p w:rsidR="006E691E" w:rsidRDefault="006E691E" w:rsidP="00BA6EE3"/>
    <w:p w:rsidR="006E691E" w:rsidRDefault="006E691E" w:rsidP="00BA6EE3"/>
    <w:p w:rsidR="006E691E" w:rsidRDefault="006E691E" w:rsidP="00355D09"/>
    <w:p w:rsidR="006E691E" w:rsidRDefault="006E691E" w:rsidP="00355D09"/>
    <w:p w:rsidR="006E691E" w:rsidRDefault="006E691E" w:rsidP="00355D09"/>
    <w:p w:rsidR="006E691E" w:rsidRDefault="006E691E" w:rsidP="00355D09"/>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751302"/>
    <w:p w:rsidR="006E691E" w:rsidRDefault="006E691E" w:rsidP="00487384"/>
    <w:p w:rsidR="006E691E" w:rsidRDefault="006E691E" w:rsidP="00487384"/>
    <w:p w:rsidR="006E691E" w:rsidRDefault="006E691E" w:rsidP="00487384"/>
    <w:p w:rsidR="006E691E" w:rsidRDefault="006E691E" w:rsidP="00487384"/>
    <w:p w:rsidR="006E691E" w:rsidRDefault="006E691E" w:rsidP="00C33741"/>
    <w:p w:rsidR="006E691E" w:rsidRDefault="006E691E" w:rsidP="00C33741"/>
    <w:p w:rsidR="006E691E" w:rsidRDefault="006E691E" w:rsidP="00C33741"/>
    <w:p w:rsidR="006E691E" w:rsidRDefault="006E691E" w:rsidP="00C33741"/>
    <w:p w:rsidR="006E691E" w:rsidRDefault="006E691E" w:rsidP="00C33741"/>
    <w:p w:rsidR="006E691E" w:rsidRDefault="006E691E"/>
    <w:p w:rsidR="006E691E" w:rsidRDefault="006E691E" w:rsidP="00E47372"/>
    <w:p w:rsidR="006E691E" w:rsidRDefault="006E691E" w:rsidP="00E47372"/>
    <w:p w:rsidR="006E691E" w:rsidRDefault="006E691E" w:rsidP="00E47372"/>
    <w:p w:rsidR="006E691E" w:rsidRDefault="006E691E" w:rsidP="00C44FE0"/>
    <w:p w:rsidR="006E691E" w:rsidRDefault="006E691E" w:rsidP="00C44FE0"/>
    <w:p w:rsidR="006E691E" w:rsidRDefault="006E691E" w:rsidP="00C44FE0"/>
    <w:p w:rsidR="006E691E" w:rsidRDefault="006E691E" w:rsidP="007C49B6"/>
    <w:p w:rsidR="006E691E" w:rsidRDefault="006E691E" w:rsidP="007C49B6"/>
    <w:p w:rsidR="006E691E" w:rsidRDefault="006E691E"/>
    <w:p w:rsidR="006E691E" w:rsidRDefault="006E691E"/>
    <w:p w:rsidR="006E691E" w:rsidRDefault="006E691E" w:rsidP="0037455E"/>
    <w:p w:rsidR="006E691E" w:rsidRDefault="006E691E"/>
    <w:p w:rsidR="006E691E" w:rsidRDefault="006E691E" w:rsidP="00BF0BC5"/>
    <w:p w:rsidR="006E691E" w:rsidRDefault="006E691E" w:rsidP="00BF0BC5"/>
    <w:p w:rsidR="006E691E" w:rsidRDefault="006E691E" w:rsidP="00B53705"/>
    <w:p w:rsidR="006E691E" w:rsidRDefault="006E69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29" w:rsidRDefault="00DC6B29" w:rsidP="00DC6B29">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lvlText w:val="▪"/>
      <w:lvlJc w:val="left"/>
      <w:pPr>
        <w:tabs>
          <w:tab w:val="num" w:pos="360"/>
        </w:tabs>
        <w:ind w:left="360" w:hanging="360"/>
      </w:pPr>
      <w:rPr>
        <w:rFonts w:ascii="Times New Roman" w:hAnsi="Times New Roman" w:hint="default"/>
      </w:rPr>
    </w:lvl>
  </w:abstractNum>
  <w:abstractNum w:abstractNumId="11">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701AD"/>
    <w:multiLevelType w:val="hybridMultilevel"/>
    <w:tmpl w:val="137283CE"/>
    <w:lvl w:ilvl="0" w:tplc="457E7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1C266D9"/>
    <w:multiLevelType w:val="hybridMultilevel"/>
    <w:tmpl w:val="4BB00C24"/>
    <w:lvl w:ilvl="0" w:tplc="40021B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34BC6"/>
    <w:multiLevelType w:val="multilevel"/>
    <w:tmpl w:val="8A58B94C"/>
    <w:lvl w:ilvl="0">
      <w:start w:val="1"/>
      <w:numFmt w:val="upperLetter"/>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4CFC2AFA"/>
    <w:multiLevelType w:val="hybridMultilevel"/>
    <w:tmpl w:val="FEC2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3">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B1481"/>
    <w:multiLevelType w:val="singleLevel"/>
    <w:tmpl w:val="3452B990"/>
    <w:lvl w:ilvl="0">
      <w:start w:val="1"/>
      <w:numFmt w:val="decimal"/>
      <w:pStyle w:val="Heading32"/>
      <w:lvlText w:val="%1."/>
      <w:lvlJc w:val="left"/>
      <w:pPr>
        <w:tabs>
          <w:tab w:val="num" w:pos="360"/>
        </w:tabs>
        <w:ind w:left="360" w:hanging="360"/>
      </w:pPr>
    </w:lvl>
  </w:abstractNum>
  <w:num w:numId="1">
    <w:abstractNumId w:val="20"/>
  </w:num>
  <w:num w:numId="2">
    <w:abstractNumId w:val="10"/>
  </w:num>
  <w:num w:numId="3">
    <w:abstractNumId w:val="12"/>
  </w:num>
  <w:num w:numId="4">
    <w:abstractNumId w:val="25"/>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18"/>
  </w:num>
  <w:num w:numId="19">
    <w:abstractNumId w:val="16"/>
  </w:num>
  <w:num w:numId="20">
    <w:abstractNumId w:val="13"/>
  </w:num>
  <w:num w:numId="21">
    <w:abstractNumId w:val="24"/>
  </w:num>
  <w:num w:numId="22">
    <w:abstractNumId w:val="19"/>
  </w:num>
  <w:num w:numId="23">
    <w:abstractNumId w:val="23"/>
  </w:num>
  <w:num w:numId="24">
    <w:abstractNumId w:val="21"/>
  </w:num>
  <w:num w:numId="25">
    <w:abstractNumId w:val="17"/>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AE"/>
    <w:rsid w:val="0000096A"/>
    <w:rsid w:val="00007A80"/>
    <w:rsid w:val="00011497"/>
    <w:rsid w:val="0001342E"/>
    <w:rsid w:val="00014FE1"/>
    <w:rsid w:val="0002219F"/>
    <w:rsid w:val="0002433A"/>
    <w:rsid w:val="00031AAB"/>
    <w:rsid w:val="00036D75"/>
    <w:rsid w:val="0004267C"/>
    <w:rsid w:val="00044E2D"/>
    <w:rsid w:val="00054789"/>
    <w:rsid w:val="00054BB1"/>
    <w:rsid w:val="00054C0B"/>
    <w:rsid w:val="000628B4"/>
    <w:rsid w:val="0006515F"/>
    <w:rsid w:val="00070D13"/>
    <w:rsid w:val="0007743E"/>
    <w:rsid w:val="00083DB1"/>
    <w:rsid w:val="00083DCC"/>
    <w:rsid w:val="00086F1F"/>
    <w:rsid w:val="000879EE"/>
    <w:rsid w:val="000921F8"/>
    <w:rsid w:val="00093652"/>
    <w:rsid w:val="0009379C"/>
    <w:rsid w:val="00094ADE"/>
    <w:rsid w:val="0009772E"/>
    <w:rsid w:val="000A0469"/>
    <w:rsid w:val="000A20E8"/>
    <w:rsid w:val="000A250A"/>
    <w:rsid w:val="000A354A"/>
    <w:rsid w:val="000B4C7B"/>
    <w:rsid w:val="000B52C0"/>
    <w:rsid w:val="000B5D9F"/>
    <w:rsid w:val="000B67DB"/>
    <w:rsid w:val="000B7E36"/>
    <w:rsid w:val="000C0874"/>
    <w:rsid w:val="000C37BA"/>
    <w:rsid w:val="000C6510"/>
    <w:rsid w:val="000D37B7"/>
    <w:rsid w:val="000E18C2"/>
    <w:rsid w:val="000E3A5B"/>
    <w:rsid w:val="000E612F"/>
    <w:rsid w:val="000F28A2"/>
    <w:rsid w:val="00100867"/>
    <w:rsid w:val="00103262"/>
    <w:rsid w:val="00106464"/>
    <w:rsid w:val="001131D8"/>
    <w:rsid w:val="00117414"/>
    <w:rsid w:val="001176C2"/>
    <w:rsid w:val="00117748"/>
    <w:rsid w:val="00117A7B"/>
    <w:rsid w:val="001214B2"/>
    <w:rsid w:val="00132E9C"/>
    <w:rsid w:val="00143003"/>
    <w:rsid w:val="001523C6"/>
    <w:rsid w:val="0015396A"/>
    <w:rsid w:val="001542F4"/>
    <w:rsid w:val="00157F51"/>
    <w:rsid w:val="00162E89"/>
    <w:rsid w:val="00163CA7"/>
    <w:rsid w:val="0016470F"/>
    <w:rsid w:val="00164D14"/>
    <w:rsid w:val="001651AA"/>
    <w:rsid w:val="001655BC"/>
    <w:rsid w:val="00166613"/>
    <w:rsid w:val="001711CB"/>
    <w:rsid w:val="001712CB"/>
    <w:rsid w:val="0017343F"/>
    <w:rsid w:val="00177443"/>
    <w:rsid w:val="0018104C"/>
    <w:rsid w:val="00183F7A"/>
    <w:rsid w:val="0018491B"/>
    <w:rsid w:val="00186409"/>
    <w:rsid w:val="00190A98"/>
    <w:rsid w:val="00191753"/>
    <w:rsid w:val="00195B80"/>
    <w:rsid w:val="001977A2"/>
    <w:rsid w:val="001A19CC"/>
    <w:rsid w:val="001A1B4C"/>
    <w:rsid w:val="001A273D"/>
    <w:rsid w:val="001A628E"/>
    <w:rsid w:val="001A677A"/>
    <w:rsid w:val="001B0D23"/>
    <w:rsid w:val="001C3165"/>
    <w:rsid w:val="001C4553"/>
    <w:rsid w:val="001C7BD6"/>
    <w:rsid w:val="001C7F98"/>
    <w:rsid w:val="001D26C7"/>
    <w:rsid w:val="001D26DD"/>
    <w:rsid w:val="001D2A26"/>
    <w:rsid w:val="001D6E9C"/>
    <w:rsid w:val="001E1159"/>
    <w:rsid w:val="001E6280"/>
    <w:rsid w:val="001F702B"/>
    <w:rsid w:val="002034A5"/>
    <w:rsid w:val="002049E6"/>
    <w:rsid w:val="00205AA4"/>
    <w:rsid w:val="00215254"/>
    <w:rsid w:val="0021726B"/>
    <w:rsid w:val="0021768C"/>
    <w:rsid w:val="0022281D"/>
    <w:rsid w:val="00223B83"/>
    <w:rsid w:val="002253BF"/>
    <w:rsid w:val="002264ED"/>
    <w:rsid w:val="00226EAE"/>
    <w:rsid w:val="00227086"/>
    <w:rsid w:val="00236795"/>
    <w:rsid w:val="00241398"/>
    <w:rsid w:val="00242DBF"/>
    <w:rsid w:val="00251AF5"/>
    <w:rsid w:val="002521F1"/>
    <w:rsid w:val="002530FE"/>
    <w:rsid w:val="00254A78"/>
    <w:rsid w:val="00260D4A"/>
    <w:rsid w:val="00264F7A"/>
    <w:rsid w:val="0027122C"/>
    <w:rsid w:val="002722D2"/>
    <w:rsid w:val="00273E3E"/>
    <w:rsid w:val="00276788"/>
    <w:rsid w:val="00284EF6"/>
    <w:rsid w:val="002868DD"/>
    <w:rsid w:val="0029002A"/>
    <w:rsid w:val="00291466"/>
    <w:rsid w:val="00294416"/>
    <w:rsid w:val="00297437"/>
    <w:rsid w:val="002977D1"/>
    <w:rsid w:val="002A7510"/>
    <w:rsid w:val="002B1988"/>
    <w:rsid w:val="002B19BE"/>
    <w:rsid w:val="002B3A36"/>
    <w:rsid w:val="002B4530"/>
    <w:rsid w:val="002C1A60"/>
    <w:rsid w:val="002C3DF9"/>
    <w:rsid w:val="002C4023"/>
    <w:rsid w:val="002C6C70"/>
    <w:rsid w:val="002E11C6"/>
    <w:rsid w:val="002E1A07"/>
    <w:rsid w:val="002E26DD"/>
    <w:rsid w:val="002E60AF"/>
    <w:rsid w:val="002F2ABA"/>
    <w:rsid w:val="002F479D"/>
    <w:rsid w:val="002F79C5"/>
    <w:rsid w:val="003006EB"/>
    <w:rsid w:val="00301116"/>
    <w:rsid w:val="003023CC"/>
    <w:rsid w:val="003055F7"/>
    <w:rsid w:val="0030687A"/>
    <w:rsid w:val="00306949"/>
    <w:rsid w:val="00311C20"/>
    <w:rsid w:val="0031468B"/>
    <w:rsid w:val="00325029"/>
    <w:rsid w:val="00331867"/>
    <w:rsid w:val="003418A9"/>
    <w:rsid w:val="00342892"/>
    <w:rsid w:val="0034644E"/>
    <w:rsid w:val="00352B63"/>
    <w:rsid w:val="00354803"/>
    <w:rsid w:val="00355D09"/>
    <w:rsid w:val="003664CA"/>
    <w:rsid w:val="00370029"/>
    <w:rsid w:val="00371BE2"/>
    <w:rsid w:val="003722CD"/>
    <w:rsid w:val="00373540"/>
    <w:rsid w:val="0037455E"/>
    <w:rsid w:val="00374B7D"/>
    <w:rsid w:val="00376BAE"/>
    <w:rsid w:val="00380025"/>
    <w:rsid w:val="00385EFE"/>
    <w:rsid w:val="00391056"/>
    <w:rsid w:val="00393842"/>
    <w:rsid w:val="00394119"/>
    <w:rsid w:val="003A25C3"/>
    <w:rsid w:val="003A29D8"/>
    <w:rsid w:val="003A30E9"/>
    <w:rsid w:val="003A4E59"/>
    <w:rsid w:val="003A5741"/>
    <w:rsid w:val="003B1048"/>
    <w:rsid w:val="003B11FE"/>
    <w:rsid w:val="003B2BFE"/>
    <w:rsid w:val="003B41AE"/>
    <w:rsid w:val="003B5843"/>
    <w:rsid w:val="003B599B"/>
    <w:rsid w:val="003B6395"/>
    <w:rsid w:val="003C7071"/>
    <w:rsid w:val="003D51F5"/>
    <w:rsid w:val="003D6230"/>
    <w:rsid w:val="003E0EA4"/>
    <w:rsid w:val="003F3F71"/>
    <w:rsid w:val="003F463D"/>
    <w:rsid w:val="003F69BB"/>
    <w:rsid w:val="00405B31"/>
    <w:rsid w:val="00405F3D"/>
    <w:rsid w:val="00406D2D"/>
    <w:rsid w:val="004116C8"/>
    <w:rsid w:val="00415C09"/>
    <w:rsid w:val="00417675"/>
    <w:rsid w:val="0041781B"/>
    <w:rsid w:val="00432880"/>
    <w:rsid w:val="004424FC"/>
    <w:rsid w:val="00442E6B"/>
    <w:rsid w:val="004440FD"/>
    <w:rsid w:val="0044691D"/>
    <w:rsid w:val="00446AB9"/>
    <w:rsid w:val="004478C0"/>
    <w:rsid w:val="004514EB"/>
    <w:rsid w:val="00452128"/>
    <w:rsid w:val="0045241E"/>
    <w:rsid w:val="004528BE"/>
    <w:rsid w:val="004605D9"/>
    <w:rsid w:val="00475E1C"/>
    <w:rsid w:val="00485FE4"/>
    <w:rsid w:val="00487384"/>
    <w:rsid w:val="0049095A"/>
    <w:rsid w:val="004927E6"/>
    <w:rsid w:val="004A01B7"/>
    <w:rsid w:val="004A1E36"/>
    <w:rsid w:val="004B1CA9"/>
    <w:rsid w:val="004C767B"/>
    <w:rsid w:val="004C7CA5"/>
    <w:rsid w:val="004D352E"/>
    <w:rsid w:val="004E0FAE"/>
    <w:rsid w:val="004E30B5"/>
    <w:rsid w:val="004E46FC"/>
    <w:rsid w:val="004F681D"/>
    <w:rsid w:val="00500D66"/>
    <w:rsid w:val="0050375E"/>
    <w:rsid w:val="00505606"/>
    <w:rsid w:val="005065FA"/>
    <w:rsid w:val="005158B4"/>
    <w:rsid w:val="005214E1"/>
    <w:rsid w:val="0052182E"/>
    <w:rsid w:val="00523604"/>
    <w:rsid w:val="00524681"/>
    <w:rsid w:val="00526EC0"/>
    <w:rsid w:val="00530D8E"/>
    <w:rsid w:val="00533E29"/>
    <w:rsid w:val="005342E0"/>
    <w:rsid w:val="005361FC"/>
    <w:rsid w:val="00536E8C"/>
    <w:rsid w:val="0057631B"/>
    <w:rsid w:val="00576B8D"/>
    <w:rsid w:val="00576ECD"/>
    <w:rsid w:val="00585A37"/>
    <w:rsid w:val="00587BE0"/>
    <w:rsid w:val="00592E19"/>
    <w:rsid w:val="00593913"/>
    <w:rsid w:val="005971ED"/>
    <w:rsid w:val="005A1364"/>
    <w:rsid w:val="005A4E34"/>
    <w:rsid w:val="005B24C5"/>
    <w:rsid w:val="005B7A41"/>
    <w:rsid w:val="005C08A5"/>
    <w:rsid w:val="005C7AF9"/>
    <w:rsid w:val="005D182B"/>
    <w:rsid w:val="005D3B2A"/>
    <w:rsid w:val="005D5D80"/>
    <w:rsid w:val="005D6337"/>
    <w:rsid w:val="005D69C4"/>
    <w:rsid w:val="005D6F5B"/>
    <w:rsid w:val="005D79B7"/>
    <w:rsid w:val="005E472C"/>
    <w:rsid w:val="005F5928"/>
    <w:rsid w:val="00601792"/>
    <w:rsid w:val="0061114A"/>
    <w:rsid w:val="00612B8E"/>
    <w:rsid w:val="00613EF3"/>
    <w:rsid w:val="00623BE7"/>
    <w:rsid w:val="00626D48"/>
    <w:rsid w:val="006328F9"/>
    <w:rsid w:val="00635E17"/>
    <w:rsid w:val="00644CC7"/>
    <w:rsid w:val="0064552C"/>
    <w:rsid w:val="00645AB0"/>
    <w:rsid w:val="00646E72"/>
    <w:rsid w:val="006471CF"/>
    <w:rsid w:val="00652D3C"/>
    <w:rsid w:val="006549D4"/>
    <w:rsid w:val="00664FAB"/>
    <w:rsid w:val="00666295"/>
    <w:rsid w:val="00672161"/>
    <w:rsid w:val="00672F2A"/>
    <w:rsid w:val="00674426"/>
    <w:rsid w:val="00674A4F"/>
    <w:rsid w:val="0068074E"/>
    <w:rsid w:val="006A1E1B"/>
    <w:rsid w:val="006A3F2E"/>
    <w:rsid w:val="006A6DAB"/>
    <w:rsid w:val="006A7062"/>
    <w:rsid w:val="006B189D"/>
    <w:rsid w:val="006B55DF"/>
    <w:rsid w:val="006B6B79"/>
    <w:rsid w:val="006C0895"/>
    <w:rsid w:val="006C4886"/>
    <w:rsid w:val="006C6E6D"/>
    <w:rsid w:val="006D4217"/>
    <w:rsid w:val="006D703F"/>
    <w:rsid w:val="006D76D0"/>
    <w:rsid w:val="006D7CA4"/>
    <w:rsid w:val="006D7F39"/>
    <w:rsid w:val="006E1292"/>
    <w:rsid w:val="006E5FE4"/>
    <w:rsid w:val="006E691E"/>
    <w:rsid w:val="006E7CD4"/>
    <w:rsid w:val="006F1416"/>
    <w:rsid w:val="00700408"/>
    <w:rsid w:val="00703BB6"/>
    <w:rsid w:val="007057B5"/>
    <w:rsid w:val="00710CED"/>
    <w:rsid w:val="00713562"/>
    <w:rsid w:val="00713D87"/>
    <w:rsid w:val="007166EC"/>
    <w:rsid w:val="007175EA"/>
    <w:rsid w:val="00726CFD"/>
    <w:rsid w:val="00731A41"/>
    <w:rsid w:val="00743A1F"/>
    <w:rsid w:val="00745370"/>
    <w:rsid w:val="00751302"/>
    <w:rsid w:val="00751F09"/>
    <w:rsid w:val="0075707A"/>
    <w:rsid w:val="00757C08"/>
    <w:rsid w:val="0076055E"/>
    <w:rsid w:val="00767FF9"/>
    <w:rsid w:val="00774D0E"/>
    <w:rsid w:val="007777C5"/>
    <w:rsid w:val="0078529F"/>
    <w:rsid w:val="007914F1"/>
    <w:rsid w:val="00792C56"/>
    <w:rsid w:val="007A0E6B"/>
    <w:rsid w:val="007A1CC8"/>
    <w:rsid w:val="007A1FE8"/>
    <w:rsid w:val="007A6E4E"/>
    <w:rsid w:val="007A7DB0"/>
    <w:rsid w:val="007B11FD"/>
    <w:rsid w:val="007B5F4D"/>
    <w:rsid w:val="007B6C98"/>
    <w:rsid w:val="007C4293"/>
    <w:rsid w:val="007C45E8"/>
    <w:rsid w:val="007C49B6"/>
    <w:rsid w:val="007C586D"/>
    <w:rsid w:val="007D275E"/>
    <w:rsid w:val="007E4DA8"/>
    <w:rsid w:val="007E7D7E"/>
    <w:rsid w:val="007F0415"/>
    <w:rsid w:val="007F391F"/>
    <w:rsid w:val="007F414A"/>
    <w:rsid w:val="007F56A3"/>
    <w:rsid w:val="00812B30"/>
    <w:rsid w:val="00814C87"/>
    <w:rsid w:val="008177EC"/>
    <w:rsid w:val="0082411E"/>
    <w:rsid w:val="00825244"/>
    <w:rsid w:val="008257AB"/>
    <w:rsid w:val="0083132D"/>
    <w:rsid w:val="008319FD"/>
    <w:rsid w:val="008350AB"/>
    <w:rsid w:val="00842B00"/>
    <w:rsid w:val="00850CFE"/>
    <w:rsid w:val="008528B0"/>
    <w:rsid w:val="008535C9"/>
    <w:rsid w:val="00855751"/>
    <w:rsid w:val="00855AD0"/>
    <w:rsid w:val="008604CC"/>
    <w:rsid w:val="00860A81"/>
    <w:rsid w:val="008636D1"/>
    <w:rsid w:val="0086417D"/>
    <w:rsid w:val="008677AE"/>
    <w:rsid w:val="00870933"/>
    <w:rsid w:val="00872A6C"/>
    <w:rsid w:val="008732BB"/>
    <w:rsid w:val="0087600C"/>
    <w:rsid w:val="00882386"/>
    <w:rsid w:val="00893EB9"/>
    <w:rsid w:val="008C0B98"/>
    <w:rsid w:val="008C42C0"/>
    <w:rsid w:val="008E3D52"/>
    <w:rsid w:val="008E7C43"/>
    <w:rsid w:val="008F261D"/>
    <w:rsid w:val="008F2F4E"/>
    <w:rsid w:val="008F56BC"/>
    <w:rsid w:val="009011F5"/>
    <w:rsid w:val="00901736"/>
    <w:rsid w:val="00901D77"/>
    <w:rsid w:val="009028D7"/>
    <w:rsid w:val="00903404"/>
    <w:rsid w:val="00925DDF"/>
    <w:rsid w:val="009333B6"/>
    <w:rsid w:val="0093358F"/>
    <w:rsid w:val="009411AF"/>
    <w:rsid w:val="0094329E"/>
    <w:rsid w:val="00945E95"/>
    <w:rsid w:val="00955753"/>
    <w:rsid w:val="00965B72"/>
    <w:rsid w:val="00967250"/>
    <w:rsid w:val="00967660"/>
    <w:rsid w:val="00967FCC"/>
    <w:rsid w:val="009703F2"/>
    <w:rsid w:val="009A134D"/>
    <w:rsid w:val="009A3AD4"/>
    <w:rsid w:val="009A7D71"/>
    <w:rsid w:val="009B2597"/>
    <w:rsid w:val="009B27B9"/>
    <w:rsid w:val="009B2DB3"/>
    <w:rsid w:val="009B4E93"/>
    <w:rsid w:val="009B52DF"/>
    <w:rsid w:val="009B5C0D"/>
    <w:rsid w:val="009B5D92"/>
    <w:rsid w:val="009B783F"/>
    <w:rsid w:val="009C2C20"/>
    <w:rsid w:val="009C5041"/>
    <w:rsid w:val="009D2596"/>
    <w:rsid w:val="009D54DA"/>
    <w:rsid w:val="009E0BE0"/>
    <w:rsid w:val="009E19C9"/>
    <w:rsid w:val="009E2B03"/>
    <w:rsid w:val="009E4544"/>
    <w:rsid w:val="00A0373E"/>
    <w:rsid w:val="00A0521F"/>
    <w:rsid w:val="00A07612"/>
    <w:rsid w:val="00A103A8"/>
    <w:rsid w:val="00A1184E"/>
    <w:rsid w:val="00A13F4A"/>
    <w:rsid w:val="00A156C5"/>
    <w:rsid w:val="00A2171F"/>
    <w:rsid w:val="00A25835"/>
    <w:rsid w:val="00A32B6F"/>
    <w:rsid w:val="00A32CEB"/>
    <w:rsid w:val="00A33654"/>
    <w:rsid w:val="00A372DF"/>
    <w:rsid w:val="00A43E52"/>
    <w:rsid w:val="00A60349"/>
    <w:rsid w:val="00A63345"/>
    <w:rsid w:val="00A71127"/>
    <w:rsid w:val="00A71B7C"/>
    <w:rsid w:val="00A74F2A"/>
    <w:rsid w:val="00A77B5B"/>
    <w:rsid w:val="00A8195C"/>
    <w:rsid w:val="00A84CFA"/>
    <w:rsid w:val="00A9243C"/>
    <w:rsid w:val="00A93B72"/>
    <w:rsid w:val="00A97E1B"/>
    <w:rsid w:val="00AA08E1"/>
    <w:rsid w:val="00AA28C5"/>
    <w:rsid w:val="00AA3CA0"/>
    <w:rsid w:val="00AB07AF"/>
    <w:rsid w:val="00AB0E32"/>
    <w:rsid w:val="00AB1131"/>
    <w:rsid w:val="00AB278D"/>
    <w:rsid w:val="00AB7175"/>
    <w:rsid w:val="00AC17A7"/>
    <w:rsid w:val="00AC6988"/>
    <w:rsid w:val="00AC6BFB"/>
    <w:rsid w:val="00AD05A6"/>
    <w:rsid w:val="00AD45DF"/>
    <w:rsid w:val="00AE05DD"/>
    <w:rsid w:val="00AE6300"/>
    <w:rsid w:val="00AF0B43"/>
    <w:rsid w:val="00AF3573"/>
    <w:rsid w:val="00AF7CAE"/>
    <w:rsid w:val="00B0431F"/>
    <w:rsid w:val="00B10FF8"/>
    <w:rsid w:val="00B11FD1"/>
    <w:rsid w:val="00B123E0"/>
    <w:rsid w:val="00B13254"/>
    <w:rsid w:val="00B314C9"/>
    <w:rsid w:val="00B331AB"/>
    <w:rsid w:val="00B3646A"/>
    <w:rsid w:val="00B41928"/>
    <w:rsid w:val="00B4386E"/>
    <w:rsid w:val="00B52DE1"/>
    <w:rsid w:val="00B53705"/>
    <w:rsid w:val="00B540E5"/>
    <w:rsid w:val="00B5613E"/>
    <w:rsid w:val="00B62777"/>
    <w:rsid w:val="00B6764B"/>
    <w:rsid w:val="00B71CF0"/>
    <w:rsid w:val="00B800F6"/>
    <w:rsid w:val="00B85751"/>
    <w:rsid w:val="00B87B0C"/>
    <w:rsid w:val="00B92137"/>
    <w:rsid w:val="00B93CE9"/>
    <w:rsid w:val="00BA0576"/>
    <w:rsid w:val="00BA0901"/>
    <w:rsid w:val="00BA5FE2"/>
    <w:rsid w:val="00BA61EE"/>
    <w:rsid w:val="00BA6EE3"/>
    <w:rsid w:val="00BB11B4"/>
    <w:rsid w:val="00BB3742"/>
    <w:rsid w:val="00BB4A39"/>
    <w:rsid w:val="00BD331B"/>
    <w:rsid w:val="00BD62E0"/>
    <w:rsid w:val="00BE02AF"/>
    <w:rsid w:val="00BF0BC5"/>
    <w:rsid w:val="00BF16BB"/>
    <w:rsid w:val="00BF1D0F"/>
    <w:rsid w:val="00BF3C52"/>
    <w:rsid w:val="00C002A8"/>
    <w:rsid w:val="00C14D86"/>
    <w:rsid w:val="00C15448"/>
    <w:rsid w:val="00C213E9"/>
    <w:rsid w:val="00C22B88"/>
    <w:rsid w:val="00C23281"/>
    <w:rsid w:val="00C25E07"/>
    <w:rsid w:val="00C26B53"/>
    <w:rsid w:val="00C33741"/>
    <w:rsid w:val="00C370B7"/>
    <w:rsid w:val="00C37579"/>
    <w:rsid w:val="00C37FA0"/>
    <w:rsid w:val="00C40C18"/>
    <w:rsid w:val="00C44FE0"/>
    <w:rsid w:val="00C46451"/>
    <w:rsid w:val="00C51978"/>
    <w:rsid w:val="00C54566"/>
    <w:rsid w:val="00C54E38"/>
    <w:rsid w:val="00C559C8"/>
    <w:rsid w:val="00C60921"/>
    <w:rsid w:val="00C75690"/>
    <w:rsid w:val="00C7656F"/>
    <w:rsid w:val="00C77189"/>
    <w:rsid w:val="00C8152B"/>
    <w:rsid w:val="00C84EC8"/>
    <w:rsid w:val="00C85051"/>
    <w:rsid w:val="00C87A31"/>
    <w:rsid w:val="00C93380"/>
    <w:rsid w:val="00C95B7B"/>
    <w:rsid w:val="00CA4E67"/>
    <w:rsid w:val="00CB195C"/>
    <w:rsid w:val="00CC04BF"/>
    <w:rsid w:val="00CC1CE8"/>
    <w:rsid w:val="00CC2F17"/>
    <w:rsid w:val="00CC3527"/>
    <w:rsid w:val="00CD018E"/>
    <w:rsid w:val="00CD0BFD"/>
    <w:rsid w:val="00CD7B49"/>
    <w:rsid w:val="00CE1AF1"/>
    <w:rsid w:val="00CE7AAE"/>
    <w:rsid w:val="00CF3B77"/>
    <w:rsid w:val="00D07943"/>
    <w:rsid w:val="00D16D3C"/>
    <w:rsid w:val="00D22CFD"/>
    <w:rsid w:val="00D242A1"/>
    <w:rsid w:val="00D266B2"/>
    <w:rsid w:val="00D30E50"/>
    <w:rsid w:val="00D416FC"/>
    <w:rsid w:val="00D470B7"/>
    <w:rsid w:val="00D5192F"/>
    <w:rsid w:val="00D52B0D"/>
    <w:rsid w:val="00D54F50"/>
    <w:rsid w:val="00D55302"/>
    <w:rsid w:val="00D56465"/>
    <w:rsid w:val="00D575E1"/>
    <w:rsid w:val="00D605D6"/>
    <w:rsid w:val="00D6459F"/>
    <w:rsid w:val="00D668D7"/>
    <w:rsid w:val="00D70594"/>
    <w:rsid w:val="00D73B56"/>
    <w:rsid w:val="00D75EB5"/>
    <w:rsid w:val="00D766B1"/>
    <w:rsid w:val="00D77669"/>
    <w:rsid w:val="00D86943"/>
    <w:rsid w:val="00D90381"/>
    <w:rsid w:val="00D94481"/>
    <w:rsid w:val="00DA1F92"/>
    <w:rsid w:val="00DA6CE0"/>
    <w:rsid w:val="00DC4AD8"/>
    <w:rsid w:val="00DC5322"/>
    <w:rsid w:val="00DC6B29"/>
    <w:rsid w:val="00DC70D4"/>
    <w:rsid w:val="00DD18BC"/>
    <w:rsid w:val="00DD4B33"/>
    <w:rsid w:val="00DE0373"/>
    <w:rsid w:val="00DE1B5A"/>
    <w:rsid w:val="00DE2B99"/>
    <w:rsid w:val="00DE5CFF"/>
    <w:rsid w:val="00DF0F90"/>
    <w:rsid w:val="00E01D06"/>
    <w:rsid w:val="00E04AF3"/>
    <w:rsid w:val="00E132F1"/>
    <w:rsid w:val="00E22390"/>
    <w:rsid w:val="00E269E7"/>
    <w:rsid w:val="00E35947"/>
    <w:rsid w:val="00E3716F"/>
    <w:rsid w:val="00E372C9"/>
    <w:rsid w:val="00E427E7"/>
    <w:rsid w:val="00E4536D"/>
    <w:rsid w:val="00E47372"/>
    <w:rsid w:val="00E51A37"/>
    <w:rsid w:val="00E57628"/>
    <w:rsid w:val="00E6157C"/>
    <w:rsid w:val="00E65E19"/>
    <w:rsid w:val="00E727F1"/>
    <w:rsid w:val="00E73101"/>
    <w:rsid w:val="00E75107"/>
    <w:rsid w:val="00E812A9"/>
    <w:rsid w:val="00E8578A"/>
    <w:rsid w:val="00E86540"/>
    <w:rsid w:val="00E90579"/>
    <w:rsid w:val="00E930CA"/>
    <w:rsid w:val="00EA2381"/>
    <w:rsid w:val="00EA2FDD"/>
    <w:rsid w:val="00EA52FC"/>
    <w:rsid w:val="00EB1B90"/>
    <w:rsid w:val="00EB201B"/>
    <w:rsid w:val="00EB5046"/>
    <w:rsid w:val="00EC555D"/>
    <w:rsid w:val="00EC62D7"/>
    <w:rsid w:val="00EC686A"/>
    <w:rsid w:val="00EC734F"/>
    <w:rsid w:val="00ED37C7"/>
    <w:rsid w:val="00ED4293"/>
    <w:rsid w:val="00EF192C"/>
    <w:rsid w:val="00EF411F"/>
    <w:rsid w:val="00EF6A14"/>
    <w:rsid w:val="00F0696B"/>
    <w:rsid w:val="00F07F9E"/>
    <w:rsid w:val="00F141CF"/>
    <w:rsid w:val="00F22FEC"/>
    <w:rsid w:val="00F25E7D"/>
    <w:rsid w:val="00F31E9C"/>
    <w:rsid w:val="00F31ECA"/>
    <w:rsid w:val="00F33EB0"/>
    <w:rsid w:val="00F35A98"/>
    <w:rsid w:val="00F41F4B"/>
    <w:rsid w:val="00F578E9"/>
    <w:rsid w:val="00F64FDF"/>
    <w:rsid w:val="00F80A59"/>
    <w:rsid w:val="00F81358"/>
    <w:rsid w:val="00F8155F"/>
    <w:rsid w:val="00F865DF"/>
    <w:rsid w:val="00F91AB7"/>
    <w:rsid w:val="00F9342E"/>
    <w:rsid w:val="00F94488"/>
    <w:rsid w:val="00F96CE7"/>
    <w:rsid w:val="00FA1A54"/>
    <w:rsid w:val="00FA2EF0"/>
    <w:rsid w:val="00FA7CAD"/>
    <w:rsid w:val="00FB162D"/>
    <w:rsid w:val="00FB25D2"/>
    <w:rsid w:val="00FB7B5A"/>
    <w:rsid w:val="00FC21D6"/>
    <w:rsid w:val="00FC22DC"/>
    <w:rsid w:val="00FC578A"/>
    <w:rsid w:val="00FC5E24"/>
    <w:rsid w:val="00FC6FCD"/>
    <w:rsid w:val="00FD0966"/>
    <w:rsid w:val="00FD24DA"/>
    <w:rsid w:val="00FE189F"/>
    <w:rsid w:val="00FE3866"/>
    <w:rsid w:val="00FE416D"/>
    <w:rsid w:val="00FE560B"/>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footnote text" w:uiPriority="99"/>
    <w:lsdException w:name="footer"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54"/>
  </w:style>
  <w:style w:type="paragraph" w:styleId="Heading1">
    <w:name w:val="heading 1"/>
    <w:basedOn w:val="Normal"/>
    <w:next w:val="Normal"/>
    <w:link w:val="Heading1Char"/>
    <w:uiPriority w:val="9"/>
    <w:qFormat/>
    <w:rsid w:val="00A3365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3365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33654"/>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A33654"/>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A3365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A3365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A3365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A3365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A3365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A33654"/>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tabs>
        <w:tab w:val="clear" w:pos="1080"/>
        <w:tab w:val="num" w:pos="360"/>
      </w:tabs>
      <w:ind w:left="0" w:firstLine="0"/>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A33654"/>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A33654"/>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A33654"/>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FooterChar">
    <w:name w:val="Footer Char"/>
    <w:basedOn w:val="DefaultParagraphFont"/>
    <w:link w:val="Footer"/>
    <w:uiPriority w:val="99"/>
    <w:rsid w:val="000628B4"/>
    <w:rPr>
      <w:noProof/>
      <w:color w:val="404040"/>
      <w:sz w:val="22"/>
      <w:szCs w:val="22"/>
    </w:rPr>
  </w:style>
  <w:style w:type="character" w:customStyle="1" w:styleId="Heading1Char">
    <w:name w:val="Heading 1 Char"/>
    <w:basedOn w:val="DefaultParagraphFont"/>
    <w:link w:val="Heading1"/>
    <w:uiPriority w:val="9"/>
    <w:rsid w:val="00A33654"/>
    <w:rPr>
      <w:smallCaps/>
      <w:spacing w:val="5"/>
      <w:sz w:val="32"/>
      <w:szCs w:val="32"/>
    </w:rPr>
  </w:style>
  <w:style w:type="character" w:customStyle="1" w:styleId="Heading2Char">
    <w:name w:val="Heading 2 Char"/>
    <w:basedOn w:val="DefaultParagraphFont"/>
    <w:link w:val="Heading2"/>
    <w:uiPriority w:val="9"/>
    <w:rsid w:val="00A33654"/>
    <w:rPr>
      <w:smallCaps/>
      <w:spacing w:val="5"/>
      <w:sz w:val="28"/>
      <w:szCs w:val="28"/>
    </w:rPr>
  </w:style>
  <w:style w:type="character" w:customStyle="1" w:styleId="Heading3Char">
    <w:name w:val="Heading 3 Char"/>
    <w:basedOn w:val="DefaultParagraphFont"/>
    <w:link w:val="Heading3"/>
    <w:uiPriority w:val="9"/>
    <w:rsid w:val="00A33654"/>
    <w:rPr>
      <w:smallCaps/>
      <w:spacing w:val="5"/>
      <w:sz w:val="24"/>
      <w:szCs w:val="24"/>
    </w:rPr>
  </w:style>
  <w:style w:type="character" w:customStyle="1" w:styleId="Heading4Char">
    <w:name w:val="Heading 4 Char"/>
    <w:basedOn w:val="DefaultParagraphFont"/>
    <w:link w:val="Heading4"/>
    <w:uiPriority w:val="9"/>
    <w:rsid w:val="00A33654"/>
    <w:rPr>
      <w:smallCaps/>
      <w:spacing w:val="10"/>
      <w:sz w:val="22"/>
      <w:szCs w:val="22"/>
    </w:rPr>
  </w:style>
  <w:style w:type="character" w:customStyle="1" w:styleId="Heading5Char">
    <w:name w:val="Heading 5 Char"/>
    <w:basedOn w:val="DefaultParagraphFont"/>
    <w:link w:val="Heading5"/>
    <w:uiPriority w:val="9"/>
    <w:rsid w:val="00A33654"/>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A33654"/>
    <w:rPr>
      <w:smallCaps/>
      <w:color w:val="C0504D" w:themeColor="accent2"/>
      <w:spacing w:val="5"/>
      <w:sz w:val="22"/>
    </w:rPr>
  </w:style>
  <w:style w:type="character" w:customStyle="1" w:styleId="Heading7Char">
    <w:name w:val="Heading 7 Char"/>
    <w:basedOn w:val="DefaultParagraphFont"/>
    <w:link w:val="Heading7"/>
    <w:uiPriority w:val="9"/>
    <w:rsid w:val="00A33654"/>
    <w:rPr>
      <w:b/>
      <w:smallCaps/>
      <w:color w:val="C0504D" w:themeColor="accent2"/>
      <w:spacing w:val="10"/>
    </w:rPr>
  </w:style>
  <w:style w:type="character" w:customStyle="1" w:styleId="Heading8Char">
    <w:name w:val="Heading 8 Char"/>
    <w:basedOn w:val="DefaultParagraphFont"/>
    <w:link w:val="Heading8"/>
    <w:uiPriority w:val="9"/>
    <w:rsid w:val="00A33654"/>
    <w:rPr>
      <w:b/>
      <w:i/>
      <w:smallCaps/>
      <w:color w:val="943634" w:themeColor="accent2" w:themeShade="BF"/>
    </w:rPr>
  </w:style>
  <w:style w:type="character" w:customStyle="1" w:styleId="Heading9Char">
    <w:name w:val="Heading 9 Char"/>
    <w:basedOn w:val="DefaultParagraphFont"/>
    <w:link w:val="Heading9"/>
    <w:uiPriority w:val="9"/>
    <w:rsid w:val="00A33654"/>
    <w:rPr>
      <w:b/>
      <w:i/>
      <w:smallCaps/>
      <w:color w:val="622423" w:themeColor="accent2" w:themeShade="7F"/>
    </w:rPr>
  </w:style>
  <w:style w:type="character" w:customStyle="1" w:styleId="TitleChar">
    <w:name w:val="Title Char"/>
    <w:basedOn w:val="DefaultParagraphFont"/>
    <w:link w:val="Title"/>
    <w:uiPriority w:val="10"/>
    <w:rsid w:val="00A33654"/>
    <w:rPr>
      <w:smallCaps/>
      <w:sz w:val="48"/>
      <w:szCs w:val="48"/>
    </w:rPr>
  </w:style>
  <w:style w:type="character" w:customStyle="1" w:styleId="SubtitleChar">
    <w:name w:val="Subtitle Char"/>
    <w:basedOn w:val="DefaultParagraphFont"/>
    <w:link w:val="Subtitle"/>
    <w:uiPriority w:val="11"/>
    <w:rsid w:val="00A33654"/>
    <w:rPr>
      <w:rFonts w:asciiTheme="majorHAnsi" w:eastAsiaTheme="majorEastAsia" w:hAnsiTheme="majorHAnsi" w:cstheme="majorBidi"/>
      <w:szCs w:val="22"/>
    </w:rPr>
  </w:style>
  <w:style w:type="character" w:styleId="Strong">
    <w:name w:val="Strong"/>
    <w:uiPriority w:val="22"/>
    <w:qFormat/>
    <w:rsid w:val="00A33654"/>
    <w:rPr>
      <w:b/>
      <w:color w:val="C0504D" w:themeColor="accent2"/>
    </w:rPr>
  </w:style>
  <w:style w:type="character" w:styleId="Emphasis">
    <w:name w:val="Emphasis"/>
    <w:uiPriority w:val="20"/>
    <w:qFormat/>
    <w:rsid w:val="00A33654"/>
    <w:rPr>
      <w:b/>
      <w:i/>
      <w:spacing w:val="10"/>
    </w:rPr>
  </w:style>
  <w:style w:type="paragraph" w:styleId="NoSpacing">
    <w:name w:val="No Spacing"/>
    <w:basedOn w:val="Normal"/>
    <w:link w:val="NoSpacingChar"/>
    <w:uiPriority w:val="1"/>
    <w:qFormat/>
    <w:rsid w:val="00A33654"/>
    <w:pPr>
      <w:spacing w:after="0" w:line="240" w:lineRule="auto"/>
    </w:pPr>
  </w:style>
  <w:style w:type="character" w:customStyle="1" w:styleId="NoSpacingChar">
    <w:name w:val="No Spacing Char"/>
    <w:basedOn w:val="DefaultParagraphFont"/>
    <w:link w:val="NoSpacing"/>
    <w:uiPriority w:val="1"/>
    <w:rsid w:val="00A33654"/>
  </w:style>
  <w:style w:type="paragraph" w:styleId="Quote">
    <w:name w:val="Quote"/>
    <w:basedOn w:val="Normal"/>
    <w:next w:val="Normal"/>
    <w:link w:val="QuoteChar"/>
    <w:uiPriority w:val="29"/>
    <w:qFormat/>
    <w:rsid w:val="00A33654"/>
    <w:rPr>
      <w:i/>
    </w:rPr>
  </w:style>
  <w:style w:type="character" w:customStyle="1" w:styleId="QuoteChar">
    <w:name w:val="Quote Char"/>
    <w:basedOn w:val="DefaultParagraphFont"/>
    <w:link w:val="Quote"/>
    <w:uiPriority w:val="29"/>
    <w:rsid w:val="00A33654"/>
    <w:rPr>
      <w:i/>
    </w:rPr>
  </w:style>
  <w:style w:type="paragraph" w:styleId="IntenseQuote">
    <w:name w:val="Intense Quote"/>
    <w:basedOn w:val="Normal"/>
    <w:next w:val="Normal"/>
    <w:link w:val="IntenseQuoteChar"/>
    <w:uiPriority w:val="30"/>
    <w:qFormat/>
    <w:rsid w:val="00A3365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33654"/>
    <w:rPr>
      <w:b/>
      <w:i/>
      <w:color w:val="FFFFFF" w:themeColor="background1"/>
      <w:shd w:val="clear" w:color="auto" w:fill="C0504D" w:themeFill="accent2"/>
    </w:rPr>
  </w:style>
  <w:style w:type="character" w:styleId="SubtleEmphasis">
    <w:name w:val="Subtle Emphasis"/>
    <w:uiPriority w:val="19"/>
    <w:qFormat/>
    <w:rsid w:val="00A33654"/>
    <w:rPr>
      <w:i/>
    </w:rPr>
  </w:style>
  <w:style w:type="character" w:styleId="IntenseEmphasis">
    <w:name w:val="Intense Emphasis"/>
    <w:uiPriority w:val="21"/>
    <w:qFormat/>
    <w:rsid w:val="00A33654"/>
    <w:rPr>
      <w:b/>
      <w:i/>
      <w:color w:val="C0504D" w:themeColor="accent2"/>
      <w:spacing w:val="10"/>
    </w:rPr>
  </w:style>
  <w:style w:type="character" w:styleId="SubtleReference">
    <w:name w:val="Subtle Reference"/>
    <w:uiPriority w:val="31"/>
    <w:qFormat/>
    <w:rsid w:val="00A33654"/>
    <w:rPr>
      <w:b/>
    </w:rPr>
  </w:style>
  <w:style w:type="character" w:styleId="IntenseReference">
    <w:name w:val="Intense Reference"/>
    <w:uiPriority w:val="32"/>
    <w:qFormat/>
    <w:rsid w:val="00A33654"/>
    <w:rPr>
      <w:b/>
      <w:bCs/>
      <w:smallCaps/>
      <w:spacing w:val="5"/>
      <w:sz w:val="22"/>
      <w:szCs w:val="22"/>
      <w:u w:val="single"/>
    </w:rPr>
  </w:style>
  <w:style w:type="character" w:styleId="BookTitle">
    <w:name w:val="Book Title"/>
    <w:uiPriority w:val="33"/>
    <w:qFormat/>
    <w:rsid w:val="00A3365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33654"/>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footnote text" w:uiPriority="99"/>
    <w:lsdException w:name="footer"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54"/>
  </w:style>
  <w:style w:type="paragraph" w:styleId="Heading1">
    <w:name w:val="heading 1"/>
    <w:basedOn w:val="Normal"/>
    <w:next w:val="Normal"/>
    <w:link w:val="Heading1Char"/>
    <w:uiPriority w:val="9"/>
    <w:qFormat/>
    <w:rsid w:val="00A3365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3365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33654"/>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A33654"/>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A3365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A3365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A3365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A3365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A3365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A33654"/>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tabs>
        <w:tab w:val="clear" w:pos="1080"/>
        <w:tab w:val="num" w:pos="360"/>
      </w:tabs>
      <w:ind w:left="0" w:firstLine="0"/>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A33654"/>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A33654"/>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A33654"/>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FooterChar">
    <w:name w:val="Footer Char"/>
    <w:basedOn w:val="DefaultParagraphFont"/>
    <w:link w:val="Footer"/>
    <w:uiPriority w:val="99"/>
    <w:rsid w:val="000628B4"/>
    <w:rPr>
      <w:noProof/>
      <w:color w:val="404040"/>
      <w:sz w:val="22"/>
      <w:szCs w:val="22"/>
    </w:rPr>
  </w:style>
  <w:style w:type="character" w:customStyle="1" w:styleId="Heading1Char">
    <w:name w:val="Heading 1 Char"/>
    <w:basedOn w:val="DefaultParagraphFont"/>
    <w:link w:val="Heading1"/>
    <w:uiPriority w:val="9"/>
    <w:rsid w:val="00A33654"/>
    <w:rPr>
      <w:smallCaps/>
      <w:spacing w:val="5"/>
      <w:sz w:val="32"/>
      <w:szCs w:val="32"/>
    </w:rPr>
  </w:style>
  <w:style w:type="character" w:customStyle="1" w:styleId="Heading2Char">
    <w:name w:val="Heading 2 Char"/>
    <w:basedOn w:val="DefaultParagraphFont"/>
    <w:link w:val="Heading2"/>
    <w:uiPriority w:val="9"/>
    <w:rsid w:val="00A33654"/>
    <w:rPr>
      <w:smallCaps/>
      <w:spacing w:val="5"/>
      <w:sz w:val="28"/>
      <w:szCs w:val="28"/>
    </w:rPr>
  </w:style>
  <w:style w:type="character" w:customStyle="1" w:styleId="Heading3Char">
    <w:name w:val="Heading 3 Char"/>
    <w:basedOn w:val="DefaultParagraphFont"/>
    <w:link w:val="Heading3"/>
    <w:uiPriority w:val="9"/>
    <w:rsid w:val="00A33654"/>
    <w:rPr>
      <w:smallCaps/>
      <w:spacing w:val="5"/>
      <w:sz w:val="24"/>
      <w:szCs w:val="24"/>
    </w:rPr>
  </w:style>
  <w:style w:type="character" w:customStyle="1" w:styleId="Heading4Char">
    <w:name w:val="Heading 4 Char"/>
    <w:basedOn w:val="DefaultParagraphFont"/>
    <w:link w:val="Heading4"/>
    <w:uiPriority w:val="9"/>
    <w:rsid w:val="00A33654"/>
    <w:rPr>
      <w:smallCaps/>
      <w:spacing w:val="10"/>
      <w:sz w:val="22"/>
      <w:szCs w:val="22"/>
    </w:rPr>
  </w:style>
  <w:style w:type="character" w:customStyle="1" w:styleId="Heading5Char">
    <w:name w:val="Heading 5 Char"/>
    <w:basedOn w:val="DefaultParagraphFont"/>
    <w:link w:val="Heading5"/>
    <w:uiPriority w:val="9"/>
    <w:rsid w:val="00A33654"/>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A33654"/>
    <w:rPr>
      <w:smallCaps/>
      <w:color w:val="C0504D" w:themeColor="accent2"/>
      <w:spacing w:val="5"/>
      <w:sz w:val="22"/>
    </w:rPr>
  </w:style>
  <w:style w:type="character" w:customStyle="1" w:styleId="Heading7Char">
    <w:name w:val="Heading 7 Char"/>
    <w:basedOn w:val="DefaultParagraphFont"/>
    <w:link w:val="Heading7"/>
    <w:uiPriority w:val="9"/>
    <w:rsid w:val="00A33654"/>
    <w:rPr>
      <w:b/>
      <w:smallCaps/>
      <w:color w:val="C0504D" w:themeColor="accent2"/>
      <w:spacing w:val="10"/>
    </w:rPr>
  </w:style>
  <w:style w:type="character" w:customStyle="1" w:styleId="Heading8Char">
    <w:name w:val="Heading 8 Char"/>
    <w:basedOn w:val="DefaultParagraphFont"/>
    <w:link w:val="Heading8"/>
    <w:uiPriority w:val="9"/>
    <w:rsid w:val="00A33654"/>
    <w:rPr>
      <w:b/>
      <w:i/>
      <w:smallCaps/>
      <w:color w:val="943634" w:themeColor="accent2" w:themeShade="BF"/>
    </w:rPr>
  </w:style>
  <w:style w:type="character" w:customStyle="1" w:styleId="Heading9Char">
    <w:name w:val="Heading 9 Char"/>
    <w:basedOn w:val="DefaultParagraphFont"/>
    <w:link w:val="Heading9"/>
    <w:uiPriority w:val="9"/>
    <w:rsid w:val="00A33654"/>
    <w:rPr>
      <w:b/>
      <w:i/>
      <w:smallCaps/>
      <w:color w:val="622423" w:themeColor="accent2" w:themeShade="7F"/>
    </w:rPr>
  </w:style>
  <w:style w:type="character" w:customStyle="1" w:styleId="TitleChar">
    <w:name w:val="Title Char"/>
    <w:basedOn w:val="DefaultParagraphFont"/>
    <w:link w:val="Title"/>
    <w:uiPriority w:val="10"/>
    <w:rsid w:val="00A33654"/>
    <w:rPr>
      <w:smallCaps/>
      <w:sz w:val="48"/>
      <w:szCs w:val="48"/>
    </w:rPr>
  </w:style>
  <w:style w:type="character" w:customStyle="1" w:styleId="SubtitleChar">
    <w:name w:val="Subtitle Char"/>
    <w:basedOn w:val="DefaultParagraphFont"/>
    <w:link w:val="Subtitle"/>
    <w:uiPriority w:val="11"/>
    <w:rsid w:val="00A33654"/>
    <w:rPr>
      <w:rFonts w:asciiTheme="majorHAnsi" w:eastAsiaTheme="majorEastAsia" w:hAnsiTheme="majorHAnsi" w:cstheme="majorBidi"/>
      <w:szCs w:val="22"/>
    </w:rPr>
  </w:style>
  <w:style w:type="character" w:styleId="Strong">
    <w:name w:val="Strong"/>
    <w:uiPriority w:val="22"/>
    <w:qFormat/>
    <w:rsid w:val="00A33654"/>
    <w:rPr>
      <w:b/>
      <w:color w:val="C0504D" w:themeColor="accent2"/>
    </w:rPr>
  </w:style>
  <w:style w:type="character" w:styleId="Emphasis">
    <w:name w:val="Emphasis"/>
    <w:uiPriority w:val="20"/>
    <w:qFormat/>
    <w:rsid w:val="00A33654"/>
    <w:rPr>
      <w:b/>
      <w:i/>
      <w:spacing w:val="10"/>
    </w:rPr>
  </w:style>
  <w:style w:type="paragraph" w:styleId="NoSpacing">
    <w:name w:val="No Spacing"/>
    <w:basedOn w:val="Normal"/>
    <w:link w:val="NoSpacingChar"/>
    <w:uiPriority w:val="1"/>
    <w:qFormat/>
    <w:rsid w:val="00A33654"/>
    <w:pPr>
      <w:spacing w:after="0" w:line="240" w:lineRule="auto"/>
    </w:pPr>
  </w:style>
  <w:style w:type="character" w:customStyle="1" w:styleId="NoSpacingChar">
    <w:name w:val="No Spacing Char"/>
    <w:basedOn w:val="DefaultParagraphFont"/>
    <w:link w:val="NoSpacing"/>
    <w:uiPriority w:val="1"/>
    <w:rsid w:val="00A33654"/>
  </w:style>
  <w:style w:type="paragraph" w:styleId="Quote">
    <w:name w:val="Quote"/>
    <w:basedOn w:val="Normal"/>
    <w:next w:val="Normal"/>
    <w:link w:val="QuoteChar"/>
    <w:uiPriority w:val="29"/>
    <w:qFormat/>
    <w:rsid w:val="00A33654"/>
    <w:rPr>
      <w:i/>
    </w:rPr>
  </w:style>
  <w:style w:type="character" w:customStyle="1" w:styleId="QuoteChar">
    <w:name w:val="Quote Char"/>
    <w:basedOn w:val="DefaultParagraphFont"/>
    <w:link w:val="Quote"/>
    <w:uiPriority w:val="29"/>
    <w:rsid w:val="00A33654"/>
    <w:rPr>
      <w:i/>
    </w:rPr>
  </w:style>
  <w:style w:type="paragraph" w:styleId="IntenseQuote">
    <w:name w:val="Intense Quote"/>
    <w:basedOn w:val="Normal"/>
    <w:next w:val="Normal"/>
    <w:link w:val="IntenseQuoteChar"/>
    <w:uiPriority w:val="30"/>
    <w:qFormat/>
    <w:rsid w:val="00A3365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33654"/>
    <w:rPr>
      <w:b/>
      <w:i/>
      <w:color w:val="FFFFFF" w:themeColor="background1"/>
      <w:shd w:val="clear" w:color="auto" w:fill="C0504D" w:themeFill="accent2"/>
    </w:rPr>
  </w:style>
  <w:style w:type="character" w:styleId="SubtleEmphasis">
    <w:name w:val="Subtle Emphasis"/>
    <w:uiPriority w:val="19"/>
    <w:qFormat/>
    <w:rsid w:val="00A33654"/>
    <w:rPr>
      <w:i/>
    </w:rPr>
  </w:style>
  <w:style w:type="character" w:styleId="IntenseEmphasis">
    <w:name w:val="Intense Emphasis"/>
    <w:uiPriority w:val="21"/>
    <w:qFormat/>
    <w:rsid w:val="00A33654"/>
    <w:rPr>
      <w:b/>
      <w:i/>
      <w:color w:val="C0504D" w:themeColor="accent2"/>
      <w:spacing w:val="10"/>
    </w:rPr>
  </w:style>
  <w:style w:type="character" w:styleId="SubtleReference">
    <w:name w:val="Subtle Reference"/>
    <w:uiPriority w:val="31"/>
    <w:qFormat/>
    <w:rsid w:val="00A33654"/>
    <w:rPr>
      <w:b/>
    </w:rPr>
  </w:style>
  <w:style w:type="character" w:styleId="IntenseReference">
    <w:name w:val="Intense Reference"/>
    <w:uiPriority w:val="32"/>
    <w:qFormat/>
    <w:rsid w:val="00A33654"/>
    <w:rPr>
      <w:b/>
      <w:bCs/>
      <w:smallCaps/>
      <w:spacing w:val="5"/>
      <w:sz w:val="22"/>
      <w:szCs w:val="22"/>
      <w:u w:val="single"/>
    </w:rPr>
  </w:style>
  <w:style w:type="character" w:styleId="BookTitle">
    <w:name w:val="Book Title"/>
    <w:uiPriority w:val="33"/>
    <w:qFormat/>
    <w:rsid w:val="00A3365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3365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EA40-ADDF-48D3-B849-6229ABC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1549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U.S. Department of Education</Company>
  <LinksUpToDate>false</LinksUpToDate>
  <CharactersWithSpaces>10246</CharactersWithSpaces>
  <SharedDoc>false</SharedDoc>
  <HLinks>
    <vt:vector size="6" baseType="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Kubzdela,Kashka</cp:lastModifiedBy>
  <cp:revision>29</cp:revision>
  <cp:lastPrinted>2014-09-25T17:32:00Z</cp:lastPrinted>
  <dcterms:created xsi:type="dcterms:W3CDTF">2014-09-25T17:31:00Z</dcterms:created>
  <dcterms:modified xsi:type="dcterms:W3CDTF">2014-12-08T16:17:00Z</dcterms:modified>
</cp:coreProperties>
</file>