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44" w:rsidRDefault="008905F3" w:rsidP="00B73644">
      <w:pPr>
        <w:pStyle w:val="Header"/>
        <w:tabs>
          <w:tab w:val="clear" w:pos="9360"/>
        </w:tabs>
        <w:jc w:val="right"/>
      </w:pPr>
      <w:r>
        <w:tab/>
        <w:t xml:space="preserve">                                                                                  </w:t>
      </w:r>
      <w:r w:rsidR="00B73644">
        <w:t xml:space="preserve">Form Approved: </w:t>
      </w:r>
    </w:p>
    <w:p w:rsidR="00B73644" w:rsidRDefault="00B73644" w:rsidP="00B73644">
      <w:pPr>
        <w:pStyle w:val="Header"/>
        <w:jc w:val="right"/>
      </w:pPr>
      <w:r>
        <w:t>OMB No. 0920-</w:t>
      </w:r>
      <w:r w:rsidR="00BC176E">
        <w:t>0913</w:t>
      </w:r>
    </w:p>
    <w:p w:rsidR="00B00BCA" w:rsidRDefault="00BC176E" w:rsidP="00B73644">
      <w:pPr>
        <w:pStyle w:val="Header"/>
        <w:jc w:val="right"/>
        <w:rPr>
          <w:b/>
          <w:sz w:val="28"/>
          <w:szCs w:val="28"/>
        </w:rPr>
      </w:pPr>
      <w:r>
        <w:t xml:space="preserve">Expiration Date: </w:t>
      </w:r>
      <w:r w:rsidR="0029498D">
        <w:t>XX/XX/XXXX</w:t>
      </w:r>
    </w:p>
    <w:p w:rsidR="00B00BCA" w:rsidRDefault="00B00BCA" w:rsidP="00B00BCA">
      <w:pPr>
        <w:jc w:val="center"/>
        <w:rPr>
          <w:b/>
          <w:sz w:val="28"/>
          <w:szCs w:val="28"/>
        </w:rPr>
      </w:pPr>
    </w:p>
    <w:p w:rsidR="00B00BCA" w:rsidRDefault="00B00BCA" w:rsidP="00B00BCA">
      <w:pPr>
        <w:jc w:val="center"/>
        <w:rPr>
          <w:b/>
          <w:sz w:val="28"/>
          <w:szCs w:val="28"/>
        </w:rPr>
      </w:pPr>
    </w:p>
    <w:p w:rsidR="00B00BCA" w:rsidRPr="00FA38B0" w:rsidRDefault="00B00BCA" w:rsidP="00B00BCA">
      <w:pPr>
        <w:jc w:val="center"/>
        <w:rPr>
          <w:b/>
          <w:sz w:val="28"/>
          <w:szCs w:val="28"/>
        </w:rPr>
      </w:pPr>
      <w:r>
        <w:rPr>
          <w:b/>
          <w:sz w:val="28"/>
          <w:szCs w:val="28"/>
        </w:rPr>
        <w:t>Evaluating Locally-Developed HIV Prevention Interventions for African-American MSM in Los Angeles</w:t>
      </w:r>
    </w:p>
    <w:p w:rsidR="00B00BCA" w:rsidRDefault="00B00BCA" w:rsidP="00B00BCA">
      <w:pPr>
        <w:spacing w:line="480" w:lineRule="auto"/>
        <w:jc w:val="center"/>
        <w:rPr>
          <w:rFonts w:ascii="Courier New" w:hAnsi="Courier New" w:cs="Courier New"/>
          <w:bCs w:val="0"/>
        </w:rPr>
      </w:pPr>
    </w:p>
    <w:p w:rsidR="00B00BCA" w:rsidRDefault="00B00BCA" w:rsidP="00B00BCA">
      <w:pPr>
        <w:pStyle w:val="Header"/>
        <w:jc w:val="center"/>
        <w:rPr>
          <w:rFonts w:ascii="Arial" w:hAnsi="Arial" w:cs="Arial"/>
        </w:rPr>
      </w:pPr>
    </w:p>
    <w:p w:rsidR="00B00BCA" w:rsidRDefault="00B00BCA" w:rsidP="00B00BCA">
      <w:pPr>
        <w:pStyle w:val="Header"/>
        <w:jc w:val="center"/>
        <w:rPr>
          <w:rFonts w:ascii="Arial" w:hAnsi="Arial" w:cs="Arial"/>
        </w:rPr>
      </w:pPr>
    </w:p>
    <w:p w:rsidR="00B00BCA" w:rsidRDefault="00B00BCA" w:rsidP="00B00BCA">
      <w:pPr>
        <w:pStyle w:val="Header"/>
        <w:jc w:val="center"/>
        <w:rPr>
          <w:rFonts w:ascii="Arial" w:hAnsi="Arial" w:cs="Arial"/>
        </w:rPr>
      </w:pPr>
    </w:p>
    <w:p w:rsidR="00B00BCA" w:rsidRDefault="00B00BCA" w:rsidP="00B00BCA">
      <w:pPr>
        <w:jc w:val="center"/>
        <w:rPr>
          <w:b/>
          <w:sz w:val="28"/>
          <w:szCs w:val="28"/>
        </w:rPr>
      </w:pPr>
      <w:r>
        <w:rPr>
          <w:b/>
          <w:sz w:val="28"/>
          <w:szCs w:val="28"/>
        </w:rPr>
        <w:t>Attachment 3c</w:t>
      </w:r>
    </w:p>
    <w:p w:rsidR="00B00BCA" w:rsidRDefault="00B00BCA" w:rsidP="00B00BCA">
      <w:pPr>
        <w:jc w:val="center"/>
        <w:rPr>
          <w:b/>
          <w:sz w:val="28"/>
          <w:szCs w:val="28"/>
        </w:rPr>
      </w:pPr>
    </w:p>
    <w:p w:rsidR="00B91421" w:rsidRDefault="00B00BCA" w:rsidP="00B00BCA">
      <w:pPr>
        <w:jc w:val="center"/>
        <w:rPr>
          <w:b/>
          <w:sz w:val="28"/>
          <w:szCs w:val="28"/>
        </w:rPr>
      </w:pPr>
      <w:r>
        <w:rPr>
          <w:b/>
          <w:sz w:val="28"/>
          <w:szCs w:val="28"/>
        </w:rPr>
        <w:t xml:space="preserve">Limited Locator </w:t>
      </w:r>
      <w:r w:rsidR="00697D78">
        <w:rPr>
          <w:b/>
          <w:sz w:val="28"/>
          <w:szCs w:val="28"/>
        </w:rPr>
        <w:t>Form</w:t>
      </w:r>
    </w:p>
    <w:p w:rsidR="004A55BB" w:rsidRDefault="004A55BB" w:rsidP="00B00BCA">
      <w:pPr>
        <w:jc w:val="center"/>
        <w:rPr>
          <w:b/>
          <w:sz w:val="28"/>
          <w:szCs w:val="28"/>
        </w:rPr>
      </w:pPr>
    </w:p>
    <w:p w:rsidR="004A55BB" w:rsidRDefault="004A55BB" w:rsidP="00B00BCA">
      <w:pPr>
        <w:jc w:val="center"/>
        <w:rPr>
          <w:b/>
          <w:sz w:val="28"/>
          <w:szCs w:val="28"/>
        </w:rPr>
      </w:pPr>
    </w:p>
    <w:p w:rsidR="004A55BB" w:rsidRDefault="004A55BB" w:rsidP="00B00BCA">
      <w:pPr>
        <w:jc w:val="center"/>
        <w:rPr>
          <w:b/>
          <w:sz w:val="28"/>
          <w:szCs w:val="28"/>
        </w:rPr>
      </w:pPr>
    </w:p>
    <w:p w:rsidR="004A55BB" w:rsidRDefault="004A55BB" w:rsidP="00B00BCA">
      <w:pPr>
        <w:jc w:val="center"/>
        <w:rPr>
          <w:b/>
          <w:sz w:val="28"/>
          <w:szCs w:val="28"/>
        </w:rPr>
      </w:pPr>
    </w:p>
    <w:p w:rsidR="004A55BB" w:rsidRDefault="004A55BB" w:rsidP="00B00BCA">
      <w:pPr>
        <w:jc w:val="center"/>
        <w:rPr>
          <w:b/>
          <w:sz w:val="28"/>
          <w:szCs w:val="28"/>
        </w:rPr>
      </w:pPr>
    </w:p>
    <w:p w:rsidR="004A55BB" w:rsidRDefault="004A55BB" w:rsidP="00B00BCA">
      <w:pPr>
        <w:jc w:val="center"/>
        <w:rPr>
          <w:b/>
          <w:sz w:val="28"/>
          <w:szCs w:val="28"/>
        </w:rPr>
      </w:pPr>
    </w:p>
    <w:p w:rsidR="004A55BB" w:rsidRPr="00CE4D56" w:rsidRDefault="004A55BB" w:rsidP="004A55BB">
      <w:pPr>
        <w:rPr>
          <w:rFonts w:ascii="Courier New" w:hAnsi="Courier New" w:cs="Courier New"/>
        </w:rPr>
      </w:pPr>
      <w:r w:rsidRPr="00CE4D56">
        <w:rPr>
          <w:rFonts w:ascii="Courier New" w:hAnsi="Courier New" w:cs="Courier New"/>
          <w:sz w:val="20"/>
          <w:szCs w:val="20"/>
        </w:rPr>
        <w:t xml:space="preserve">Public reporting burden of this collection of information is estimated to average </w:t>
      </w:r>
      <w:r>
        <w:rPr>
          <w:rFonts w:ascii="Courier New" w:hAnsi="Courier New" w:cs="Courier New"/>
          <w:sz w:val="20"/>
          <w:szCs w:val="20"/>
        </w:rPr>
        <w:t>5</w:t>
      </w:r>
      <w:r w:rsidRPr="00CE4D56">
        <w:rPr>
          <w:rFonts w:ascii="Courier New"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9498D">
        <w:rPr>
          <w:rFonts w:ascii="Courier New" w:hAnsi="Courier New" w:cs="Courier New"/>
          <w:sz w:val="20"/>
          <w:szCs w:val="20"/>
        </w:rPr>
        <w:t>0913)</w:t>
      </w:r>
    </w:p>
    <w:p w:rsidR="004A55BB" w:rsidRDefault="004A55BB" w:rsidP="004A55BB">
      <w:pPr>
        <w:rPr>
          <w:b/>
          <w:sz w:val="28"/>
          <w:szCs w:val="28"/>
        </w:rPr>
        <w:sectPr w:rsidR="004A55BB" w:rsidSect="00B91421">
          <w:type w:val="continuous"/>
          <w:pgSz w:w="12240" w:h="15840"/>
          <w:pgMar w:top="720" w:right="720" w:bottom="720" w:left="720" w:header="720" w:footer="720" w:gutter="0"/>
          <w:cols w:space="720"/>
          <w:docGrid w:linePitch="360"/>
        </w:sectPr>
      </w:pPr>
    </w:p>
    <w:p w:rsidR="0029498D" w:rsidRDefault="00B91421" w:rsidP="0029498D">
      <w:pPr>
        <w:pStyle w:val="Header"/>
        <w:tabs>
          <w:tab w:val="clear" w:pos="9360"/>
        </w:tabs>
        <w:jc w:val="right"/>
      </w:pPr>
      <w:r>
        <w:lastRenderedPageBreak/>
        <w:tab/>
        <w:t xml:space="preserve">                                                                                 </w:t>
      </w:r>
      <w:bookmarkStart w:id="0" w:name="_GoBack"/>
      <w:bookmarkEnd w:id="0"/>
    </w:p>
    <w:p w:rsidR="00B73644" w:rsidRDefault="00B73644" w:rsidP="00B73644">
      <w:pPr>
        <w:pStyle w:val="Header"/>
        <w:jc w:val="right"/>
      </w:pPr>
    </w:p>
    <w:p w:rsidR="00594260" w:rsidRDefault="00B00BCA" w:rsidP="00B73644">
      <w:pPr>
        <w:pStyle w:val="Header"/>
        <w:jc w:val="center"/>
        <w:rPr>
          <w:rFonts w:cs="Arial"/>
          <w:b/>
        </w:rPr>
      </w:pPr>
      <w:proofErr w:type="spellStart"/>
      <w:r w:rsidRPr="00A475D6">
        <w:rPr>
          <w:rFonts w:cs="Arial"/>
          <w:b/>
        </w:rPr>
        <w:t>MyLife</w:t>
      </w:r>
      <w:proofErr w:type="spellEnd"/>
      <w:r w:rsidRPr="00A475D6">
        <w:rPr>
          <w:rFonts w:cs="Arial"/>
          <w:b/>
        </w:rPr>
        <w:t xml:space="preserve"> </w:t>
      </w:r>
      <w:proofErr w:type="spellStart"/>
      <w:r w:rsidRPr="00A475D6">
        <w:rPr>
          <w:rFonts w:cs="Arial"/>
          <w:b/>
        </w:rPr>
        <w:t>MyStyle</w:t>
      </w:r>
      <w:proofErr w:type="spellEnd"/>
      <w:r w:rsidRPr="00A475D6">
        <w:rPr>
          <w:rFonts w:cs="Arial"/>
          <w:b/>
        </w:rPr>
        <w:t xml:space="preserve"> </w:t>
      </w:r>
    </w:p>
    <w:p w:rsidR="00B00BCA" w:rsidRPr="00B00BCA" w:rsidRDefault="00B00BCA" w:rsidP="00B73644">
      <w:pPr>
        <w:pStyle w:val="Header"/>
        <w:jc w:val="center"/>
        <w:rPr>
          <w:b/>
          <w:szCs w:val="22"/>
        </w:rPr>
      </w:pPr>
      <w:r w:rsidRPr="00A475D6">
        <w:rPr>
          <w:rFonts w:cs="Arial"/>
          <w:b/>
        </w:rPr>
        <w:t>Limited Locator Information</w:t>
      </w:r>
      <w:r w:rsidRPr="00DA5CF2">
        <w:rPr>
          <w:rFonts w:cs="Arial"/>
          <w:b/>
          <w:sz w:val="32"/>
          <w:szCs w:val="32"/>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1987"/>
        <w:gridCol w:w="2588"/>
        <w:gridCol w:w="2405"/>
        <w:gridCol w:w="1413"/>
        <w:gridCol w:w="1506"/>
        <w:gridCol w:w="1233"/>
        <w:gridCol w:w="1447"/>
      </w:tblGrid>
      <w:tr w:rsidR="00901F62" w:rsidRPr="00597AEB" w:rsidTr="000A629C">
        <w:tc>
          <w:tcPr>
            <w:tcW w:w="665" w:type="pct"/>
            <w:shd w:val="clear" w:color="auto" w:fill="CCCCCC"/>
          </w:tcPr>
          <w:p w:rsidR="00901F62" w:rsidRPr="00597AEB" w:rsidRDefault="00901F62" w:rsidP="00066A71">
            <w:pPr>
              <w:rPr>
                <w:rFonts w:cs="Arial"/>
                <w:b/>
              </w:rPr>
            </w:pPr>
            <w:r w:rsidRPr="00597AEB">
              <w:rPr>
                <w:rFonts w:cs="Arial"/>
                <w:b/>
              </w:rPr>
              <w:t>Name</w:t>
            </w:r>
          </w:p>
          <w:p w:rsidR="00901F62" w:rsidRPr="00597AEB" w:rsidRDefault="00901F62" w:rsidP="00066A71">
            <w:pPr>
              <w:rPr>
                <w:rFonts w:cs="Arial"/>
              </w:rPr>
            </w:pPr>
            <w:r w:rsidRPr="00597AEB">
              <w:rPr>
                <w:rFonts w:cs="Arial"/>
              </w:rPr>
              <w:t>(e.g., Jeff K.)</w:t>
            </w:r>
          </w:p>
        </w:tc>
        <w:tc>
          <w:tcPr>
            <w:tcW w:w="685" w:type="pct"/>
            <w:shd w:val="clear" w:color="auto" w:fill="CCCCCC"/>
          </w:tcPr>
          <w:p w:rsidR="00901F62" w:rsidRPr="00597AEB" w:rsidRDefault="00901F62" w:rsidP="00066A71">
            <w:pPr>
              <w:jc w:val="center"/>
              <w:rPr>
                <w:rFonts w:cs="Arial"/>
                <w:b/>
              </w:rPr>
            </w:pPr>
            <w:r w:rsidRPr="00597AEB">
              <w:rPr>
                <w:rFonts w:cs="Arial"/>
                <w:b/>
                <w:szCs w:val="22"/>
              </w:rPr>
              <w:t>Available for groups</w:t>
            </w:r>
          </w:p>
          <w:p w:rsidR="00901F62" w:rsidRPr="00597AEB" w:rsidRDefault="00901F62" w:rsidP="00066A71">
            <w:pPr>
              <w:jc w:val="center"/>
              <w:rPr>
                <w:rFonts w:cs="Arial"/>
                <w:b/>
              </w:rPr>
            </w:pPr>
            <w:r w:rsidRPr="00597AEB">
              <w:rPr>
                <w:rFonts w:cs="Arial"/>
                <w:b/>
                <w:szCs w:val="22"/>
              </w:rPr>
              <w:t>M T W R F Sa</w:t>
            </w:r>
          </w:p>
        </w:tc>
        <w:tc>
          <w:tcPr>
            <w:tcW w:w="892" w:type="pct"/>
            <w:shd w:val="clear" w:color="auto" w:fill="CCCCCC"/>
          </w:tcPr>
          <w:p w:rsidR="00901F62" w:rsidRPr="00597AEB" w:rsidRDefault="00901F62" w:rsidP="00066A71">
            <w:pPr>
              <w:jc w:val="center"/>
              <w:rPr>
                <w:rFonts w:cs="Arial"/>
                <w:b/>
              </w:rPr>
            </w:pPr>
            <w:r w:rsidRPr="00597AEB">
              <w:rPr>
                <w:rFonts w:cs="Arial"/>
                <w:b/>
              </w:rPr>
              <w:t>Email Address</w:t>
            </w:r>
          </w:p>
        </w:tc>
        <w:tc>
          <w:tcPr>
            <w:tcW w:w="829" w:type="pct"/>
            <w:shd w:val="clear" w:color="auto" w:fill="CCCCCC"/>
          </w:tcPr>
          <w:p w:rsidR="00901F62" w:rsidRPr="00597AEB" w:rsidRDefault="00901F62" w:rsidP="00066A71">
            <w:pPr>
              <w:jc w:val="center"/>
              <w:rPr>
                <w:rFonts w:cs="Arial"/>
                <w:b/>
              </w:rPr>
            </w:pPr>
            <w:r w:rsidRPr="00597AEB">
              <w:rPr>
                <w:rFonts w:cs="Arial"/>
                <w:b/>
              </w:rPr>
              <w:t>Phone #</w:t>
            </w:r>
          </w:p>
        </w:tc>
        <w:tc>
          <w:tcPr>
            <w:tcW w:w="487" w:type="pct"/>
            <w:shd w:val="clear" w:color="auto" w:fill="CCCCCC"/>
          </w:tcPr>
          <w:p w:rsidR="00901F62" w:rsidRPr="00597AEB" w:rsidRDefault="00901F62" w:rsidP="00066A71">
            <w:pPr>
              <w:jc w:val="center"/>
              <w:rPr>
                <w:rFonts w:cs="Arial"/>
                <w:b/>
                <w:sz w:val="18"/>
                <w:szCs w:val="18"/>
              </w:rPr>
            </w:pPr>
            <w:r>
              <w:rPr>
                <w:rFonts w:cs="Arial"/>
                <w:b/>
                <w:sz w:val="18"/>
                <w:szCs w:val="18"/>
              </w:rPr>
              <w:t xml:space="preserve">Can we leave a message at this #? </w:t>
            </w:r>
          </w:p>
        </w:tc>
        <w:tc>
          <w:tcPr>
            <w:tcW w:w="519" w:type="pct"/>
            <w:shd w:val="clear" w:color="auto" w:fill="CCCCCC"/>
          </w:tcPr>
          <w:p w:rsidR="00901F62" w:rsidRPr="00597AEB" w:rsidRDefault="00901F62" w:rsidP="00066A71">
            <w:pPr>
              <w:jc w:val="center"/>
              <w:rPr>
                <w:rFonts w:cs="Arial"/>
                <w:b/>
                <w:sz w:val="18"/>
                <w:szCs w:val="18"/>
              </w:rPr>
            </w:pPr>
            <w:r w:rsidRPr="00597AEB">
              <w:rPr>
                <w:rFonts w:cs="Arial"/>
                <w:b/>
                <w:sz w:val="18"/>
                <w:szCs w:val="18"/>
              </w:rPr>
              <w:t>Screen (S)</w:t>
            </w:r>
          </w:p>
          <w:p w:rsidR="00901F62" w:rsidRPr="00597AEB" w:rsidRDefault="00901F62" w:rsidP="00066A71">
            <w:pPr>
              <w:jc w:val="center"/>
              <w:rPr>
                <w:rFonts w:cs="Arial"/>
                <w:b/>
              </w:rPr>
            </w:pPr>
            <w:r w:rsidRPr="00597AEB">
              <w:rPr>
                <w:rFonts w:cs="Arial"/>
                <w:b/>
                <w:sz w:val="18"/>
                <w:szCs w:val="18"/>
              </w:rPr>
              <w:t xml:space="preserve">Baseline </w:t>
            </w:r>
            <w:proofErr w:type="spellStart"/>
            <w:r w:rsidRPr="00597AEB">
              <w:rPr>
                <w:rFonts w:cs="Arial"/>
                <w:b/>
                <w:sz w:val="18"/>
                <w:szCs w:val="18"/>
              </w:rPr>
              <w:t>app</w:t>
            </w:r>
            <w:r>
              <w:rPr>
                <w:rFonts w:cs="Arial"/>
                <w:b/>
                <w:sz w:val="18"/>
                <w:szCs w:val="18"/>
              </w:rPr>
              <w:t>t</w:t>
            </w:r>
            <w:proofErr w:type="spellEnd"/>
            <w:r w:rsidRPr="00597AEB">
              <w:rPr>
                <w:rFonts w:cs="Arial"/>
                <w:b/>
                <w:sz w:val="18"/>
                <w:szCs w:val="18"/>
              </w:rPr>
              <w:t xml:space="preserve"> (B)</w:t>
            </w:r>
          </w:p>
        </w:tc>
        <w:tc>
          <w:tcPr>
            <w:tcW w:w="425" w:type="pct"/>
            <w:shd w:val="clear" w:color="auto" w:fill="CCCCCC"/>
          </w:tcPr>
          <w:p w:rsidR="00901F62" w:rsidRDefault="00901F62" w:rsidP="00066A71">
            <w:pPr>
              <w:jc w:val="center"/>
              <w:rPr>
                <w:rFonts w:cs="Arial"/>
                <w:b/>
                <w:sz w:val="18"/>
                <w:szCs w:val="18"/>
              </w:rPr>
            </w:pPr>
            <w:r>
              <w:rPr>
                <w:rFonts w:cs="Arial"/>
                <w:b/>
                <w:sz w:val="18"/>
                <w:szCs w:val="18"/>
              </w:rPr>
              <w:t># of Attempts</w:t>
            </w:r>
          </w:p>
          <w:p w:rsidR="00901F62" w:rsidRPr="00597AEB" w:rsidRDefault="00901F62" w:rsidP="00066A71">
            <w:pPr>
              <w:jc w:val="center"/>
              <w:rPr>
                <w:rFonts w:cs="Arial"/>
                <w:b/>
                <w:sz w:val="18"/>
                <w:szCs w:val="18"/>
              </w:rPr>
            </w:pPr>
            <w:r>
              <w:rPr>
                <w:rFonts w:cs="Arial"/>
                <w:b/>
                <w:sz w:val="18"/>
                <w:szCs w:val="18"/>
              </w:rPr>
              <w:t>(Up to 5)</w:t>
            </w:r>
          </w:p>
        </w:tc>
        <w:tc>
          <w:tcPr>
            <w:tcW w:w="499" w:type="pct"/>
            <w:shd w:val="clear" w:color="auto" w:fill="CCCCCC"/>
          </w:tcPr>
          <w:p w:rsidR="00901F62" w:rsidRDefault="00901F62" w:rsidP="00066A71">
            <w:pPr>
              <w:jc w:val="center"/>
              <w:rPr>
                <w:rFonts w:cs="Arial"/>
                <w:b/>
                <w:sz w:val="18"/>
                <w:szCs w:val="18"/>
              </w:rPr>
            </w:pPr>
            <w:r>
              <w:rPr>
                <w:rFonts w:cs="Arial"/>
                <w:b/>
                <w:sz w:val="18"/>
                <w:szCs w:val="18"/>
              </w:rPr>
              <w:t xml:space="preserve">Declined Participation** </w:t>
            </w: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 xml:space="preserve">S   B </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r w:rsidR="00901F62" w:rsidRPr="00597AEB" w:rsidTr="000A629C">
        <w:tc>
          <w:tcPr>
            <w:tcW w:w="665" w:type="pct"/>
          </w:tcPr>
          <w:p w:rsidR="00901F62" w:rsidRPr="00597AEB" w:rsidRDefault="00901F62" w:rsidP="00066A71">
            <w:pPr>
              <w:rPr>
                <w:rFonts w:cs="Arial"/>
              </w:rPr>
            </w:pPr>
          </w:p>
          <w:p w:rsidR="00901F62" w:rsidRPr="00597AEB" w:rsidRDefault="00901F62" w:rsidP="00066A71">
            <w:pPr>
              <w:rPr>
                <w:rFonts w:cs="Arial"/>
              </w:rPr>
            </w:pPr>
          </w:p>
        </w:tc>
        <w:tc>
          <w:tcPr>
            <w:tcW w:w="685" w:type="pct"/>
          </w:tcPr>
          <w:p w:rsidR="00901F62" w:rsidRPr="00597AEB" w:rsidRDefault="00901F62" w:rsidP="00066A71">
            <w:pPr>
              <w:jc w:val="center"/>
              <w:rPr>
                <w:rFonts w:cs="Arial"/>
              </w:rPr>
            </w:pPr>
          </w:p>
        </w:tc>
        <w:tc>
          <w:tcPr>
            <w:tcW w:w="892" w:type="pct"/>
          </w:tcPr>
          <w:p w:rsidR="00901F62" w:rsidRPr="00597AEB" w:rsidRDefault="00901F62" w:rsidP="00066A71">
            <w:pPr>
              <w:jc w:val="center"/>
              <w:rPr>
                <w:rFonts w:cs="Arial"/>
              </w:rPr>
            </w:pPr>
          </w:p>
        </w:tc>
        <w:tc>
          <w:tcPr>
            <w:tcW w:w="829" w:type="pct"/>
          </w:tcPr>
          <w:p w:rsidR="00901F62" w:rsidRPr="00597AEB" w:rsidRDefault="00901F62" w:rsidP="00066A71">
            <w:pPr>
              <w:jc w:val="center"/>
              <w:rPr>
                <w:rFonts w:cs="Arial"/>
              </w:rPr>
            </w:pPr>
          </w:p>
        </w:tc>
        <w:tc>
          <w:tcPr>
            <w:tcW w:w="487" w:type="pct"/>
          </w:tcPr>
          <w:p w:rsidR="00901F62" w:rsidRPr="00597AEB" w:rsidRDefault="00901F62" w:rsidP="00066A71">
            <w:pPr>
              <w:jc w:val="center"/>
              <w:rPr>
                <w:rFonts w:cs="Arial"/>
              </w:rPr>
            </w:pPr>
            <w:r>
              <w:rPr>
                <w:rFonts w:cs="Arial"/>
              </w:rPr>
              <w:t>Y  N</w:t>
            </w:r>
          </w:p>
        </w:tc>
        <w:tc>
          <w:tcPr>
            <w:tcW w:w="519" w:type="pct"/>
          </w:tcPr>
          <w:p w:rsidR="00901F62" w:rsidRPr="00597AEB" w:rsidRDefault="00901F62" w:rsidP="00066A71">
            <w:pPr>
              <w:jc w:val="center"/>
              <w:rPr>
                <w:rFonts w:cs="Arial"/>
              </w:rPr>
            </w:pPr>
            <w:r w:rsidRPr="00597AEB">
              <w:rPr>
                <w:rFonts w:cs="Arial"/>
              </w:rPr>
              <w:t>S   B</w:t>
            </w:r>
          </w:p>
        </w:tc>
        <w:tc>
          <w:tcPr>
            <w:tcW w:w="425" w:type="pct"/>
          </w:tcPr>
          <w:p w:rsidR="00901F62" w:rsidRPr="00597AEB" w:rsidRDefault="00901F62" w:rsidP="00066A71">
            <w:pPr>
              <w:jc w:val="center"/>
              <w:rPr>
                <w:rFonts w:cs="Arial"/>
              </w:rPr>
            </w:pPr>
          </w:p>
        </w:tc>
        <w:tc>
          <w:tcPr>
            <w:tcW w:w="499" w:type="pct"/>
          </w:tcPr>
          <w:p w:rsidR="00901F62" w:rsidRPr="00597AEB" w:rsidRDefault="00901F62" w:rsidP="00066A71">
            <w:pPr>
              <w:jc w:val="center"/>
              <w:rPr>
                <w:rFonts w:cs="Arial"/>
              </w:rPr>
            </w:pPr>
          </w:p>
        </w:tc>
      </w:tr>
    </w:tbl>
    <w:p w:rsidR="00B00BCA" w:rsidRDefault="00B00BCA" w:rsidP="00B00BCA">
      <w:pPr>
        <w:rPr>
          <w:rFonts w:cs="Arial"/>
          <w:b/>
        </w:rPr>
      </w:pPr>
      <w:r w:rsidRPr="00DA5CF2">
        <w:rPr>
          <w:rFonts w:cs="Arial"/>
          <w:b/>
          <w:sz w:val="28"/>
          <w:szCs w:val="28"/>
        </w:rPr>
        <w:t>*</w:t>
      </w:r>
      <w:r>
        <w:rPr>
          <w:rFonts w:cs="Arial"/>
          <w:b/>
        </w:rPr>
        <w:t xml:space="preserve">for screening men who cannot be screened in the field </w:t>
      </w:r>
      <w:r w:rsidRPr="00D2690F">
        <w:rPr>
          <w:rFonts w:cs="Arial"/>
          <w:b/>
          <w:u w:val="single"/>
        </w:rPr>
        <w:t>and</w:t>
      </w:r>
      <w:r>
        <w:rPr>
          <w:rFonts w:cs="Arial"/>
          <w:b/>
        </w:rPr>
        <w:t xml:space="preserve"> for setting baseline appointments</w:t>
      </w:r>
    </w:p>
    <w:p w:rsidR="00066A71" w:rsidRPr="000A629C" w:rsidRDefault="00901F62" w:rsidP="000A629C">
      <w:pPr>
        <w:rPr>
          <w:b/>
        </w:rPr>
      </w:pPr>
      <w:r w:rsidRPr="00250C14">
        <w:rPr>
          <w:rFonts w:cs="Arial"/>
          <w:b/>
          <w:szCs w:val="22"/>
        </w:rPr>
        <w:t>**</w:t>
      </w:r>
      <w:r w:rsidRPr="000A629C">
        <w:rPr>
          <w:b/>
          <w:szCs w:val="22"/>
        </w:rPr>
        <w:t xml:space="preserve"> If, after five contact attempts, the potential participant is not able to schedule and complete a first visit</w:t>
      </w:r>
    </w:p>
    <w:sectPr w:rsidR="00066A71" w:rsidRPr="000A629C" w:rsidSect="000A629C">
      <w:pgSz w:w="15840" w:h="12240" w:orient="landscape"/>
      <w:pgMar w:top="270" w:right="720" w:bottom="720" w:left="720" w:header="27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71" w:rsidRDefault="00066A71" w:rsidP="00B00BCA">
      <w:r>
        <w:separator/>
      </w:r>
    </w:p>
  </w:endnote>
  <w:endnote w:type="continuationSeparator" w:id="0">
    <w:p w:rsidR="00066A71" w:rsidRDefault="00066A71" w:rsidP="00B0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71" w:rsidRDefault="00066A71" w:rsidP="00B00BCA">
      <w:r>
        <w:separator/>
      </w:r>
    </w:p>
  </w:footnote>
  <w:footnote w:type="continuationSeparator" w:id="0">
    <w:p w:rsidR="00066A71" w:rsidRDefault="00066A71" w:rsidP="00B00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CA"/>
    <w:rsid w:val="00066A71"/>
    <w:rsid w:val="000A629C"/>
    <w:rsid w:val="00105A41"/>
    <w:rsid w:val="0018312D"/>
    <w:rsid w:val="00250C14"/>
    <w:rsid w:val="0029498D"/>
    <w:rsid w:val="00331634"/>
    <w:rsid w:val="003937A1"/>
    <w:rsid w:val="00414017"/>
    <w:rsid w:val="004A55BB"/>
    <w:rsid w:val="005779B6"/>
    <w:rsid w:val="00594260"/>
    <w:rsid w:val="00697D78"/>
    <w:rsid w:val="00704E89"/>
    <w:rsid w:val="0075368D"/>
    <w:rsid w:val="007627A5"/>
    <w:rsid w:val="007C0DC8"/>
    <w:rsid w:val="00821BDB"/>
    <w:rsid w:val="008905F3"/>
    <w:rsid w:val="008A1777"/>
    <w:rsid w:val="008F01CA"/>
    <w:rsid w:val="00901F62"/>
    <w:rsid w:val="0092343B"/>
    <w:rsid w:val="0093291E"/>
    <w:rsid w:val="00975237"/>
    <w:rsid w:val="009B648D"/>
    <w:rsid w:val="00B00BCA"/>
    <w:rsid w:val="00B73644"/>
    <w:rsid w:val="00B91421"/>
    <w:rsid w:val="00BC176E"/>
    <w:rsid w:val="00BE3D54"/>
    <w:rsid w:val="00C564F4"/>
    <w:rsid w:val="00D825D5"/>
    <w:rsid w:val="00E02B35"/>
    <w:rsid w:val="00E53AE5"/>
    <w:rsid w:val="00E86C6F"/>
    <w:rsid w:val="00F20180"/>
    <w:rsid w:val="00FA731D"/>
    <w:rsid w:val="00F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CA"/>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0BCA"/>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B00BCA"/>
    <w:rPr>
      <w:rFonts w:eastAsia="Times New Roman"/>
      <w:sz w:val="24"/>
      <w:szCs w:val="24"/>
    </w:rPr>
  </w:style>
  <w:style w:type="paragraph" w:styleId="Footer">
    <w:name w:val="footer"/>
    <w:basedOn w:val="Normal"/>
    <w:link w:val="FooterChar"/>
    <w:uiPriority w:val="99"/>
    <w:unhideWhenUsed/>
    <w:rsid w:val="00B00BCA"/>
    <w:pPr>
      <w:tabs>
        <w:tab w:val="center" w:pos="4680"/>
        <w:tab w:val="right" w:pos="9360"/>
      </w:tabs>
    </w:pPr>
  </w:style>
  <w:style w:type="character" w:customStyle="1" w:styleId="FooterChar">
    <w:name w:val="Footer Char"/>
    <w:basedOn w:val="DefaultParagraphFont"/>
    <w:link w:val="Footer"/>
    <w:uiPriority w:val="99"/>
    <w:rsid w:val="00B00BCA"/>
    <w:rPr>
      <w:rFonts w:ascii="Arial" w:eastAsia="Times New Roman" w:hAnsi="Arial"/>
      <w:bCs/>
      <w:sz w:val="22"/>
      <w:szCs w:val="24"/>
    </w:rPr>
  </w:style>
  <w:style w:type="character" w:styleId="CommentReference">
    <w:name w:val="annotation reference"/>
    <w:basedOn w:val="DefaultParagraphFont"/>
    <w:rsid w:val="004A55BB"/>
    <w:rPr>
      <w:sz w:val="16"/>
      <w:szCs w:val="16"/>
    </w:rPr>
  </w:style>
  <w:style w:type="paragraph" w:styleId="CommentText">
    <w:name w:val="annotation text"/>
    <w:basedOn w:val="Normal"/>
    <w:link w:val="CommentTextChar"/>
    <w:rsid w:val="004A55BB"/>
    <w:pPr>
      <w:spacing w:after="200"/>
    </w:pPr>
    <w:rPr>
      <w:rFonts w:ascii="Calibri" w:eastAsia="Calibri" w:hAnsi="Calibri" w:cs="Arial"/>
      <w:bCs w:val="0"/>
      <w:sz w:val="20"/>
      <w:szCs w:val="20"/>
    </w:rPr>
  </w:style>
  <w:style w:type="character" w:customStyle="1" w:styleId="CommentTextChar">
    <w:name w:val="Comment Text Char"/>
    <w:basedOn w:val="DefaultParagraphFont"/>
    <w:link w:val="CommentText"/>
    <w:rsid w:val="004A55BB"/>
    <w:rPr>
      <w:rFonts w:ascii="Calibri" w:eastAsia="Calibri" w:hAnsi="Calibri" w:cs="Arial"/>
    </w:rPr>
  </w:style>
  <w:style w:type="paragraph" w:styleId="BalloonText">
    <w:name w:val="Balloon Text"/>
    <w:basedOn w:val="Normal"/>
    <w:link w:val="BalloonTextChar"/>
    <w:uiPriority w:val="99"/>
    <w:semiHidden/>
    <w:unhideWhenUsed/>
    <w:rsid w:val="004A55BB"/>
    <w:rPr>
      <w:rFonts w:ascii="Tahoma" w:hAnsi="Tahoma" w:cs="Tahoma"/>
      <w:sz w:val="16"/>
      <w:szCs w:val="16"/>
    </w:rPr>
  </w:style>
  <w:style w:type="character" w:customStyle="1" w:styleId="BalloonTextChar">
    <w:name w:val="Balloon Text Char"/>
    <w:basedOn w:val="DefaultParagraphFont"/>
    <w:link w:val="BalloonText"/>
    <w:uiPriority w:val="99"/>
    <w:semiHidden/>
    <w:rsid w:val="004A55BB"/>
    <w:rPr>
      <w:rFonts w:ascii="Tahoma" w:eastAsia="Times New Roman" w:hAnsi="Tahoma" w:cs="Tahoma"/>
      <w:bCs/>
      <w:sz w:val="16"/>
      <w:szCs w:val="16"/>
    </w:rPr>
  </w:style>
  <w:style w:type="paragraph" w:styleId="CommentSubject">
    <w:name w:val="annotation subject"/>
    <w:basedOn w:val="CommentText"/>
    <w:next w:val="CommentText"/>
    <w:link w:val="CommentSubjectChar"/>
    <w:uiPriority w:val="99"/>
    <w:semiHidden/>
    <w:unhideWhenUsed/>
    <w:rsid w:val="00E02B35"/>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02B35"/>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CA"/>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0BCA"/>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B00BCA"/>
    <w:rPr>
      <w:rFonts w:eastAsia="Times New Roman"/>
      <w:sz w:val="24"/>
      <w:szCs w:val="24"/>
    </w:rPr>
  </w:style>
  <w:style w:type="paragraph" w:styleId="Footer">
    <w:name w:val="footer"/>
    <w:basedOn w:val="Normal"/>
    <w:link w:val="FooterChar"/>
    <w:uiPriority w:val="99"/>
    <w:unhideWhenUsed/>
    <w:rsid w:val="00B00BCA"/>
    <w:pPr>
      <w:tabs>
        <w:tab w:val="center" w:pos="4680"/>
        <w:tab w:val="right" w:pos="9360"/>
      </w:tabs>
    </w:pPr>
  </w:style>
  <w:style w:type="character" w:customStyle="1" w:styleId="FooterChar">
    <w:name w:val="Footer Char"/>
    <w:basedOn w:val="DefaultParagraphFont"/>
    <w:link w:val="Footer"/>
    <w:uiPriority w:val="99"/>
    <w:rsid w:val="00B00BCA"/>
    <w:rPr>
      <w:rFonts w:ascii="Arial" w:eastAsia="Times New Roman" w:hAnsi="Arial"/>
      <w:bCs/>
      <w:sz w:val="22"/>
      <w:szCs w:val="24"/>
    </w:rPr>
  </w:style>
  <w:style w:type="character" w:styleId="CommentReference">
    <w:name w:val="annotation reference"/>
    <w:basedOn w:val="DefaultParagraphFont"/>
    <w:rsid w:val="004A55BB"/>
    <w:rPr>
      <w:sz w:val="16"/>
      <w:szCs w:val="16"/>
    </w:rPr>
  </w:style>
  <w:style w:type="paragraph" w:styleId="CommentText">
    <w:name w:val="annotation text"/>
    <w:basedOn w:val="Normal"/>
    <w:link w:val="CommentTextChar"/>
    <w:rsid w:val="004A55BB"/>
    <w:pPr>
      <w:spacing w:after="200"/>
    </w:pPr>
    <w:rPr>
      <w:rFonts w:ascii="Calibri" w:eastAsia="Calibri" w:hAnsi="Calibri" w:cs="Arial"/>
      <w:bCs w:val="0"/>
      <w:sz w:val="20"/>
      <w:szCs w:val="20"/>
    </w:rPr>
  </w:style>
  <w:style w:type="character" w:customStyle="1" w:styleId="CommentTextChar">
    <w:name w:val="Comment Text Char"/>
    <w:basedOn w:val="DefaultParagraphFont"/>
    <w:link w:val="CommentText"/>
    <w:rsid w:val="004A55BB"/>
    <w:rPr>
      <w:rFonts w:ascii="Calibri" w:eastAsia="Calibri" w:hAnsi="Calibri" w:cs="Arial"/>
    </w:rPr>
  </w:style>
  <w:style w:type="paragraph" w:styleId="BalloonText">
    <w:name w:val="Balloon Text"/>
    <w:basedOn w:val="Normal"/>
    <w:link w:val="BalloonTextChar"/>
    <w:uiPriority w:val="99"/>
    <w:semiHidden/>
    <w:unhideWhenUsed/>
    <w:rsid w:val="004A55BB"/>
    <w:rPr>
      <w:rFonts w:ascii="Tahoma" w:hAnsi="Tahoma" w:cs="Tahoma"/>
      <w:sz w:val="16"/>
      <w:szCs w:val="16"/>
    </w:rPr>
  </w:style>
  <w:style w:type="character" w:customStyle="1" w:styleId="BalloonTextChar">
    <w:name w:val="Balloon Text Char"/>
    <w:basedOn w:val="DefaultParagraphFont"/>
    <w:link w:val="BalloonText"/>
    <w:uiPriority w:val="99"/>
    <w:semiHidden/>
    <w:rsid w:val="004A55BB"/>
    <w:rPr>
      <w:rFonts w:ascii="Tahoma" w:eastAsia="Times New Roman" w:hAnsi="Tahoma" w:cs="Tahoma"/>
      <w:bCs/>
      <w:sz w:val="16"/>
      <w:szCs w:val="16"/>
    </w:rPr>
  </w:style>
  <w:style w:type="paragraph" w:styleId="CommentSubject">
    <w:name w:val="annotation subject"/>
    <w:basedOn w:val="CommentText"/>
    <w:next w:val="CommentText"/>
    <w:link w:val="CommentSubjectChar"/>
    <w:uiPriority w:val="99"/>
    <w:semiHidden/>
    <w:unhideWhenUsed/>
    <w:rsid w:val="00E02B35"/>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02B35"/>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8252">
      <w:bodyDiv w:val="1"/>
      <w:marLeft w:val="0"/>
      <w:marRight w:val="0"/>
      <w:marTop w:val="0"/>
      <w:marBottom w:val="0"/>
      <w:divBdr>
        <w:top w:val="none" w:sz="0" w:space="0" w:color="auto"/>
        <w:left w:val="none" w:sz="0" w:space="0" w:color="auto"/>
        <w:bottom w:val="none" w:sz="0" w:space="0" w:color="auto"/>
        <w:right w:val="none" w:sz="0" w:space="0" w:color="auto"/>
      </w:divBdr>
    </w:div>
    <w:div w:id="153112662">
      <w:bodyDiv w:val="1"/>
      <w:marLeft w:val="0"/>
      <w:marRight w:val="0"/>
      <w:marTop w:val="0"/>
      <w:marBottom w:val="0"/>
      <w:divBdr>
        <w:top w:val="none" w:sz="0" w:space="0" w:color="auto"/>
        <w:left w:val="none" w:sz="0" w:space="0" w:color="auto"/>
        <w:bottom w:val="none" w:sz="0" w:space="0" w:color="auto"/>
        <w:right w:val="none" w:sz="0" w:space="0" w:color="auto"/>
      </w:divBdr>
    </w:div>
    <w:div w:id="982081135">
      <w:bodyDiv w:val="1"/>
      <w:marLeft w:val="0"/>
      <w:marRight w:val="0"/>
      <w:marTop w:val="0"/>
      <w:marBottom w:val="0"/>
      <w:divBdr>
        <w:top w:val="none" w:sz="0" w:space="0" w:color="auto"/>
        <w:left w:val="none" w:sz="0" w:space="0" w:color="auto"/>
        <w:bottom w:val="none" w:sz="0" w:space="0" w:color="auto"/>
        <w:right w:val="none" w:sz="0" w:space="0" w:color="auto"/>
      </w:divBdr>
    </w:div>
    <w:div w:id="19863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gpo4</dc:creator>
  <cp:lastModifiedBy>CDC User</cp:lastModifiedBy>
  <cp:revision>2</cp:revision>
  <dcterms:created xsi:type="dcterms:W3CDTF">2014-08-11T20:03:00Z</dcterms:created>
  <dcterms:modified xsi:type="dcterms:W3CDTF">2014-08-11T20:03:00Z</dcterms:modified>
</cp:coreProperties>
</file>