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4A" w:rsidRPr="00014392" w:rsidRDefault="00074A47">
      <w:pPr>
        <w:rPr>
          <w:b/>
        </w:rPr>
      </w:pPr>
      <w:bookmarkStart w:id="0" w:name="_GoBack"/>
      <w:bookmarkEnd w:id="0"/>
      <w:r w:rsidRPr="00014392">
        <w:rPr>
          <w:b/>
        </w:rPr>
        <w:t xml:space="preserve">DESCRIPTION OF </w:t>
      </w:r>
      <w:r w:rsidR="002C733F">
        <w:rPr>
          <w:b/>
        </w:rPr>
        <w:t>NON-SUBSTANTIVE CHANGE</w:t>
      </w:r>
      <w:r w:rsidRPr="00014392">
        <w:rPr>
          <w:b/>
        </w:rPr>
        <w:t xml:space="preserve"> TO OMB CONTROL #0938-1016</w:t>
      </w:r>
    </w:p>
    <w:p w:rsidR="00400200" w:rsidRDefault="00074A47" w:rsidP="006A3972">
      <w:pPr>
        <w:pStyle w:val="NoSpacing"/>
      </w:pPr>
      <w:r w:rsidRPr="00820422">
        <w:t xml:space="preserve">The Centers for Medicare </w:t>
      </w:r>
      <w:r w:rsidR="00863822">
        <w:t>&amp;</w:t>
      </w:r>
      <w:r w:rsidR="00863822" w:rsidRPr="00820422">
        <w:t xml:space="preserve"> </w:t>
      </w:r>
      <w:r w:rsidRPr="00820422">
        <w:t xml:space="preserve">Medicaid Services (CMS) has identified </w:t>
      </w:r>
      <w:r w:rsidR="0001282D">
        <w:t xml:space="preserve">a </w:t>
      </w:r>
      <w:r w:rsidR="00D15A5B">
        <w:t>non-substantive change</w:t>
      </w:r>
      <w:r w:rsidRPr="00820422">
        <w:t xml:space="preserve"> to the </w:t>
      </w:r>
      <w:r w:rsidR="00400200">
        <w:t xml:space="preserve">previously </w:t>
      </w:r>
      <w:r w:rsidRPr="00820422">
        <w:t xml:space="preserve">approved Form A </w:t>
      </w:r>
      <w:r w:rsidR="00CA1654">
        <w:t>(CMS-10169)</w:t>
      </w:r>
      <w:r w:rsidR="00D15A5B">
        <w:t xml:space="preserve"> </w:t>
      </w:r>
      <w:r w:rsidRPr="00820422">
        <w:t>of the Request for Bids</w:t>
      </w:r>
      <w:r w:rsidR="003D3A93">
        <w:t xml:space="preserve"> (RFB)</w:t>
      </w:r>
      <w:r w:rsidRPr="00820422">
        <w:t xml:space="preserve"> for Durable Medical Equipment, Prosthetics, Orthotics, and Supplies (DMEPOS) Competitive Bidding Program information</w:t>
      </w:r>
      <w:r w:rsidR="00D15A5B">
        <w:t xml:space="preserve"> collection (OMB # 0938-1016). </w:t>
      </w:r>
    </w:p>
    <w:p w:rsidR="00400200" w:rsidRDefault="00400200" w:rsidP="006A3972">
      <w:pPr>
        <w:pStyle w:val="NoSpacing"/>
      </w:pPr>
    </w:p>
    <w:p w:rsidR="00CA1654" w:rsidRPr="00CA1654" w:rsidRDefault="00D92DF9" w:rsidP="00CA1654">
      <w:pPr>
        <w:pStyle w:val="NoSpacing"/>
        <w:rPr>
          <w:u w:val="single"/>
        </w:rPr>
      </w:pPr>
      <w:r>
        <w:rPr>
          <w:u w:val="single"/>
        </w:rPr>
        <w:t>Form A (CMS-10169</w:t>
      </w:r>
      <w:r w:rsidR="00CA1654" w:rsidRPr="00CA1654">
        <w:rPr>
          <w:u w:val="single"/>
        </w:rPr>
        <w:t>)</w:t>
      </w:r>
      <w:r w:rsidR="00D15A5B">
        <w:rPr>
          <w:u w:val="single"/>
        </w:rPr>
        <w:t xml:space="preserve"> Section 1-</w:t>
      </w:r>
      <w:r>
        <w:rPr>
          <w:u w:val="single"/>
        </w:rPr>
        <w:t>F</w:t>
      </w:r>
      <w:r w:rsidR="00D15A5B">
        <w:rPr>
          <w:u w:val="single"/>
        </w:rPr>
        <w:t xml:space="preserve"> and Section 2-F</w:t>
      </w:r>
      <w:r w:rsidR="00322B65">
        <w:rPr>
          <w:u w:val="single"/>
        </w:rPr>
        <w:t>:</w:t>
      </w:r>
    </w:p>
    <w:p w:rsidR="00A37054" w:rsidRDefault="00D15A5B" w:rsidP="00CA1654">
      <w:pPr>
        <w:pStyle w:val="NoSpacing"/>
      </w:pPr>
      <w:r>
        <w:t>C</w:t>
      </w:r>
      <w:r w:rsidR="00816AFD" w:rsidRPr="00820422">
        <w:t xml:space="preserve">ollection </w:t>
      </w:r>
      <w:r w:rsidR="00CA1654">
        <w:t xml:space="preserve">via Form A </w:t>
      </w:r>
      <w:r>
        <w:t>requires</w:t>
      </w:r>
      <w:r w:rsidR="00816AFD" w:rsidRPr="00820422">
        <w:t xml:space="preserve"> </w:t>
      </w:r>
      <w:r w:rsidR="00635765">
        <w:t xml:space="preserve">durable medical equipment, prosthetics, orthotics, and supplies (DMEPOS) suppliers interested in </w:t>
      </w:r>
      <w:r w:rsidR="002502B8">
        <w:t>bidd</w:t>
      </w:r>
      <w:r w:rsidR="00635765">
        <w:t xml:space="preserve">ing in Medicare’s competitive bidding program, </w:t>
      </w:r>
      <w:r w:rsidR="00D92DF9">
        <w:t>to</w:t>
      </w:r>
      <w:r w:rsidR="003878D3">
        <w:t xml:space="preserve"> acknowledge and understand that the</w:t>
      </w:r>
      <w:r w:rsidR="00955255">
        <w:t xml:space="preserve"> </w:t>
      </w:r>
      <w:r w:rsidR="002502B8">
        <w:t xml:space="preserve">physical location(s) </w:t>
      </w:r>
      <w:r w:rsidR="00955255">
        <w:t xml:space="preserve">listed </w:t>
      </w:r>
      <w:r w:rsidR="002502B8">
        <w:t xml:space="preserve">on </w:t>
      </w:r>
      <w:r w:rsidR="00955255">
        <w:t>Form A</w:t>
      </w:r>
      <w:r w:rsidR="002502B8">
        <w:t xml:space="preserve"> </w:t>
      </w:r>
      <w:r w:rsidR="00955255">
        <w:t>for a particular competitive bidding area (CBA) and product category ha</w:t>
      </w:r>
      <w:r w:rsidR="00C667E9">
        <w:t xml:space="preserve">s all required licenses for the CBA and product category </w:t>
      </w:r>
      <w:r w:rsidR="003878D3">
        <w:t xml:space="preserve">by the close of the bid window. </w:t>
      </w:r>
      <w:r w:rsidR="00C667E9">
        <w:t>T</w:t>
      </w:r>
      <w:r w:rsidR="001561A8">
        <w:t>he</w:t>
      </w:r>
      <w:r w:rsidR="00C4280C">
        <w:t xml:space="preserve"> summary </w:t>
      </w:r>
      <w:r w:rsidR="00026040">
        <w:t xml:space="preserve">in these sections </w:t>
      </w:r>
      <w:r w:rsidR="00C667E9">
        <w:t>(section 1-F and 2-F) contains language in regards to</w:t>
      </w:r>
      <w:r w:rsidR="00C4280C">
        <w:t xml:space="preserve"> licensure requirements </w:t>
      </w:r>
      <w:r w:rsidR="001561A8">
        <w:t>in</w:t>
      </w:r>
      <w:r w:rsidR="00C4280C">
        <w:t xml:space="preserve"> CBAs that cover more than one state. </w:t>
      </w:r>
      <w:r w:rsidR="001561A8">
        <w:t>However,</w:t>
      </w:r>
      <w:r w:rsidR="00026040">
        <w:t xml:space="preserve"> </w:t>
      </w:r>
      <w:r w:rsidR="00E67E4A">
        <w:t xml:space="preserve">this language no longer applies to the </w:t>
      </w:r>
      <w:r w:rsidR="00635765">
        <w:t>DMEPOS competitive bidding program</w:t>
      </w:r>
      <w:r w:rsidR="00513382">
        <w:t xml:space="preserve"> as</w:t>
      </w:r>
      <w:r w:rsidR="00E67E4A">
        <w:t xml:space="preserve"> CMS recently </w:t>
      </w:r>
      <w:r w:rsidR="00635765">
        <w:t xml:space="preserve">changed the policy for defining </w:t>
      </w:r>
      <w:r w:rsidR="00A37054">
        <w:t xml:space="preserve">CBAs </w:t>
      </w:r>
      <w:r w:rsidR="00635765">
        <w:t xml:space="preserve">so that CBAs do not cross state lines. </w:t>
      </w:r>
      <w:r w:rsidR="00A37054">
        <w:t>This change was made</w:t>
      </w:r>
      <w:r w:rsidR="00E67E4A">
        <w:t xml:space="preserve"> </w:t>
      </w:r>
      <w:r w:rsidR="00635765">
        <w:t xml:space="preserve">as a process improvement and </w:t>
      </w:r>
      <w:r w:rsidR="00C667E9">
        <w:t>in response to industry</w:t>
      </w:r>
      <w:r w:rsidR="00026040">
        <w:t xml:space="preserve"> </w:t>
      </w:r>
      <w:r w:rsidR="008136BD">
        <w:t xml:space="preserve">feedback from </w:t>
      </w:r>
      <w:r w:rsidR="00C667E9">
        <w:t>prior</w:t>
      </w:r>
      <w:r w:rsidR="008136BD">
        <w:t xml:space="preserve"> rounds of </w:t>
      </w:r>
      <w:r w:rsidR="00C667E9">
        <w:t>competitive bidding</w:t>
      </w:r>
      <w:r w:rsidR="00635765">
        <w:t xml:space="preserve">. This policy clarification </w:t>
      </w:r>
      <w:r w:rsidR="00A37054">
        <w:t>represents</w:t>
      </w:r>
      <w:r w:rsidR="00A37054" w:rsidRPr="0085259D">
        <w:t xml:space="preserve"> no change to </w:t>
      </w:r>
      <w:r w:rsidR="00A37054">
        <w:t>this package’s</w:t>
      </w:r>
      <w:r w:rsidR="00A37054" w:rsidRPr="0085259D">
        <w:t xml:space="preserve"> original burden estimate.</w:t>
      </w:r>
    </w:p>
    <w:p w:rsidR="00A37054" w:rsidRDefault="00A37054" w:rsidP="00CA1654">
      <w:pPr>
        <w:pStyle w:val="NoSpacing"/>
      </w:pPr>
    </w:p>
    <w:p w:rsidR="00D00A8E" w:rsidRDefault="00A37054" w:rsidP="00CA1654">
      <w:pPr>
        <w:pStyle w:val="NoSpacing"/>
      </w:pPr>
      <w:r>
        <w:t xml:space="preserve">This non-substantive change must be made on Form A so the information on the </w:t>
      </w:r>
      <w:r w:rsidR="00635765">
        <w:t xml:space="preserve">hard copy </w:t>
      </w:r>
      <w:r>
        <w:t>form</w:t>
      </w:r>
      <w:r w:rsidR="00251EEA">
        <w:t xml:space="preserve">, which will be posted on the Competitive Bidding implementation Contractor (CBIC) website, </w:t>
      </w:r>
      <w:r>
        <w:t xml:space="preserve">is consistent with the information that will be provided on the online bidding system, </w:t>
      </w:r>
      <w:proofErr w:type="spellStart"/>
      <w:r>
        <w:t>DBidS</w:t>
      </w:r>
      <w:proofErr w:type="spellEnd"/>
      <w:r>
        <w:t xml:space="preserve">. </w:t>
      </w:r>
      <w:r w:rsidR="008136BD">
        <w:t xml:space="preserve">If this modification is not made, it could potentially cause confusion to bidders </w:t>
      </w:r>
      <w:r>
        <w:t>who</w:t>
      </w:r>
      <w:r w:rsidR="008136BD">
        <w:t xml:space="preserve"> have been receiving </w:t>
      </w:r>
      <w:r w:rsidR="007D220A">
        <w:t xml:space="preserve">monthly and biweekly listserv messages from CMS and the CBIC </w:t>
      </w:r>
      <w:r w:rsidR="00026040">
        <w:t xml:space="preserve">informing them of </w:t>
      </w:r>
      <w:r w:rsidR="00802473">
        <w:t xml:space="preserve">this change, along with other </w:t>
      </w:r>
      <w:r w:rsidR="00513382">
        <w:t xml:space="preserve">education </w:t>
      </w:r>
      <w:r w:rsidR="00802473">
        <w:t xml:space="preserve">materials </w:t>
      </w:r>
      <w:r w:rsidR="007D220A">
        <w:t>to assist them</w:t>
      </w:r>
      <w:r w:rsidR="005B5CB7">
        <w:t xml:space="preserve"> in </w:t>
      </w:r>
      <w:r w:rsidR="00802473">
        <w:t xml:space="preserve">their bidding </w:t>
      </w:r>
      <w:r w:rsidR="005B5CB7">
        <w:t>preparation</w:t>
      </w:r>
      <w:r w:rsidR="007D220A">
        <w:t xml:space="preserve">. </w:t>
      </w:r>
      <w:r w:rsidR="008136BD">
        <w:t xml:space="preserve"> </w:t>
      </w:r>
    </w:p>
    <w:p w:rsidR="0085259D" w:rsidRDefault="0085259D" w:rsidP="00CA1654">
      <w:pPr>
        <w:pStyle w:val="NoSpacing"/>
      </w:pPr>
    </w:p>
    <w:p w:rsidR="00D00A8E" w:rsidRDefault="0085259D" w:rsidP="00CA1654">
      <w:pPr>
        <w:pStyle w:val="NoSpacing"/>
      </w:pPr>
      <w:r w:rsidRPr="0085259D">
        <w:t xml:space="preserve">We are currently </w:t>
      </w:r>
      <w:r>
        <w:t>preparing for the</w:t>
      </w:r>
      <w:r w:rsidR="005171F8">
        <w:t xml:space="preserve"> opening of the</w:t>
      </w:r>
      <w:r>
        <w:t xml:space="preserve"> </w:t>
      </w:r>
      <w:r w:rsidR="005171F8">
        <w:t>bidder r</w:t>
      </w:r>
      <w:r>
        <w:t>egistration period</w:t>
      </w:r>
      <w:r w:rsidR="005171F8">
        <w:t>,</w:t>
      </w:r>
      <w:r>
        <w:t xml:space="preserve"> so this correction is</w:t>
      </w:r>
      <w:r w:rsidRPr="0085259D">
        <w:t xml:space="preserve"> </w:t>
      </w:r>
      <w:r>
        <w:t>extremely critical</w:t>
      </w:r>
      <w:r w:rsidRPr="0085259D">
        <w:t xml:space="preserve"> to ensure that </w:t>
      </w:r>
      <w:r w:rsidR="005171F8">
        <w:t>bidder</w:t>
      </w:r>
      <w:r w:rsidRPr="0085259D">
        <w:t xml:space="preserve">s </w:t>
      </w:r>
      <w:r w:rsidR="005171F8">
        <w:t xml:space="preserve">are provided accurate information and that the information coincides with what is provided in </w:t>
      </w:r>
      <w:proofErr w:type="spellStart"/>
      <w:r w:rsidR="005171F8">
        <w:t>DBidS</w:t>
      </w:r>
      <w:proofErr w:type="spellEnd"/>
      <w:r w:rsidR="00DE5648">
        <w:t xml:space="preserve"> when the bidding period opens</w:t>
      </w:r>
      <w:r w:rsidR="005171F8">
        <w:t xml:space="preserve">. </w:t>
      </w:r>
      <w:r w:rsidR="0012325E">
        <w:t xml:space="preserve">We are requesting approval of this non-substantive change by November 19, 2014. </w:t>
      </w:r>
    </w:p>
    <w:p w:rsidR="003A1E67" w:rsidRDefault="003A1E67"/>
    <w:p w:rsidR="00294FDB" w:rsidRDefault="00294FDB" w:rsidP="00294FDB">
      <w:pPr>
        <w:pStyle w:val="NoSpacing"/>
      </w:pPr>
    </w:p>
    <w:p w:rsidR="00322B65" w:rsidRPr="00820422" w:rsidRDefault="00322B65" w:rsidP="00820422"/>
    <w:sectPr w:rsidR="00322B65" w:rsidRPr="00820422" w:rsidSect="008E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47"/>
    <w:rsid w:val="0001282D"/>
    <w:rsid w:val="00014392"/>
    <w:rsid w:val="00026040"/>
    <w:rsid w:val="00031052"/>
    <w:rsid w:val="000657A9"/>
    <w:rsid w:val="00074A47"/>
    <w:rsid w:val="000A6216"/>
    <w:rsid w:val="000E07EB"/>
    <w:rsid w:val="000E49B8"/>
    <w:rsid w:val="000E7464"/>
    <w:rsid w:val="0012325E"/>
    <w:rsid w:val="001561A8"/>
    <w:rsid w:val="00157394"/>
    <w:rsid w:val="001627C2"/>
    <w:rsid w:val="00167A0E"/>
    <w:rsid w:val="00177882"/>
    <w:rsid w:val="00183C95"/>
    <w:rsid w:val="001E2BFA"/>
    <w:rsid w:val="001E431E"/>
    <w:rsid w:val="00234A1F"/>
    <w:rsid w:val="002502B8"/>
    <w:rsid w:val="00251EEA"/>
    <w:rsid w:val="002674F6"/>
    <w:rsid w:val="00280A8A"/>
    <w:rsid w:val="00294FDB"/>
    <w:rsid w:val="0029750D"/>
    <w:rsid w:val="002C733F"/>
    <w:rsid w:val="002D56D8"/>
    <w:rsid w:val="002F02F2"/>
    <w:rsid w:val="00306FB8"/>
    <w:rsid w:val="00322B65"/>
    <w:rsid w:val="00350A73"/>
    <w:rsid w:val="00371F30"/>
    <w:rsid w:val="003878D3"/>
    <w:rsid w:val="003A1E67"/>
    <w:rsid w:val="003D0FD3"/>
    <w:rsid w:val="003D3A93"/>
    <w:rsid w:val="003F39E9"/>
    <w:rsid w:val="003F4ECC"/>
    <w:rsid w:val="00400200"/>
    <w:rsid w:val="004024B6"/>
    <w:rsid w:val="00445448"/>
    <w:rsid w:val="0047306F"/>
    <w:rsid w:val="00491091"/>
    <w:rsid w:val="004A60E3"/>
    <w:rsid w:val="004C65D3"/>
    <w:rsid w:val="004F5D73"/>
    <w:rsid w:val="00513382"/>
    <w:rsid w:val="005171F8"/>
    <w:rsid w:val="00527498"/>
    <w:rsid w:val="00547FC2"/>
    <w:rsid w:val="005A430F"/>
    <w:rsid w:val="005B468B"/>
    <w:rsid w:val="005B5CB7"/>
    <w:rsid w:val="005C181B"/>
    <w:rsid w:val="00635765"/>
    <w:rsid w:val="00645AEB"/>
    <w:rsid w:val="00651FDA"/>
    <w:rsid w:val="006A3972"/>
    <w:rsid w:val="006C2A42"/>
    <w:rsid w:val="006D46F2"/>
    <w:rsid w:val="00735E13"/>
    <w:rsid w:val="007366F9"/>
    <w:rsid w:val="00774DE0"/>
    <w:rsid w:val="00785D2D"/>
    <w:rsid w:val="007C2E6A"/>
    <w:rsid w:val="007D220A"/>
    <w:rsid w:val="00802473"/>
    <w:rsid w:val="008136BD"/>
    <w:rsid w:val="00816AFD"/>
    <w:rsid w:val="00820422"/>
    <w:rsid w:val="00847A5B"/>
    <w:rsid w:val="0085259D"/>
    <w:rsid w:val="00863822"/>
    <w:rsid w:val="00873F95"/>
    <w:rsid w:val="008E084A"/>
    <w:rsid w:val="00924D71"/>
    <w:rsid w:val="00942DE3"/>
    <w:rsid w:val="00947D9C"/>
    <w:rsid w:val="00955255"/>
    <w:rsid w:val="009561B4"/>
    <w:rsid w:val="00975720"/>
    <w:rsid w:val="00983407"/>
    <w:rsid w:val="009A13C8"/>
    <w:rsid w:val="009C684C"/>
    <w:rsid w:val="009F6BD9"/>
    <w:rsid w:val="00A02180"/>
    <w:rsid w:val="00A061CC"/>
    <w:rsid w:val="00A37054"/>
    <w:rsid w:val="00A83CB9"/>
    <w:rsid w:val="00A9225C"/>
    <w:rsid w:val="00AA1428"/>
    <w:rsid w:val="00AD3959"/>
    <w:rsid w:val="00AD7BB8"/>
    <w:rsid w:val="00AE3130"/>
    <w:rsid w:val="00AE4A70"/>
    <w:rsid w:val="00B239E0"/>
    <w:rsid w:val="00B45DF1"/>
    <w:rsid w:val="00B823B0"/>
    <w:rsid w:val="00BA3022"/>
    <w:rsid w:val="00C131F0"/>
    <w:rsid w:val="00C4280C"/>
    <w:rsid w:val="00C535CA"/>
    <w:rsid w:val="00C667E9"/>
    <w:rsid w:val="00C77045"/>
    <w:rsid w:val="00C839CE"/>
    <w:rsid w:val="00CA1654"/>
    <w:rsid w:val="00CB1D7A"/>
    <w:rsid w:val="00CD68FE"/>
    <w:rsid w:val="00D00A8E"/>
    <w:rsid w:val="00D15A5B"/>
    <w:rsid w:val="00D27AC9"/>
    <w:rsid w:val="00D343A2"/>
    <w:rsid w:val="00D92DF9"/>
    <w:rsid w:val="00DA43A0"/>
    <w:rsid w:val="00DA5B39"/>
    <w:rsid w:val="00DD7403"/>
    <w:rsid w:val="00DD78E3"/>
    <w:rsid w:val="00DE0F20"/>
    <w:rsid w:val="00DE5648"/>
    <w:rsid w:val="00E1669F"/>
    <w:rsid w:val="00E21059"/>
    <w:rsid w:val="00E30B7A"/>
    <w:rsid w:val="00E67E4A"/>
    <w:rsid w:val="00EF6D71"/>
    <w:rsid w:val="00F22E74"/>
    <w:rsid w:val="00F7334F"/>
    <w:rsid w:val="00F87CB0"/>
    <w:rsid w:val="00FB3A08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165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757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AE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165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757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A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9A85-9D06-4752-8FBF-AEA6B131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cp:lastPrinted>2011-09-30T17:25:00Z</cp:lastPrinted>
  <dcterms:created xsi:type="dcterms:W3CDTF">2014-11-03T14:53:00Z</dcterms:created>
  <dcterms:modified xsi:type="dcterms:W3CDTF">2014-11-03T14:53:00Z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-858660082</vt:i4>
  </property>
  <property fmtid="{D5CDD505-2E9C-101B-9397-08002B2CF9AE}" pid="3" name="_NewReviewCycle">
    <vt:lpwstr/>
  </property>
  <property fmtid="{D5CDD505-2E9C-101B-9397-08002B2CF9AE}" pid="4" name="_EmailSubject">
    <vt:lpwstr>Non-substantive Change Request</vt:lpwstr>
  </property>
  <property fmtid="{D5CDD505-2E9C-101B-9397-08002B2CF9AE}" pid="5" name="_AuthorEmail">
    <vt:lpwstr>Djanira.Rivera@cms.hhs.gov</vt:lpwstr>
  </property>
  <property fmtid="{D5CDD505-2E9C-101B-9397-08002B2CF9AE}" pid="6" name="_AuthorEmailDisplayName">
    <vt:lpwstr>Rivera, Djanira  (CMS/CM)</vt:lpwstr>
  </property>
  <property fmtid="{D5CDD505-2E9C-101B-9397-08002B2CF9AE}" pid="7" name="_PreviousAdHocReviewCycleID">
    <vt:i4>-2078502532</vt:i4>
  </property>
  <property fmtid="{D5CDD505-2E9C-101B-9397-08002B2CF9AE}" pid="8" name="_ReviewingToolsShownOnce">
    <vt:lpwstr/>
  </property>
</Properties>
</file>