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828"/>
        <w:gridCol w:w="13788"/>
      </w:tblGrid>
      <w:tr w:rsidR="0074787B" w:rsidRPr="0055598A" w:rsidTr="0074787B">
        <w:tc>
          <w:tcPr>
            <w:tcW w:w="828" w:type="dxa"/>
            <w:shd w:val="clear" w:color="auto" w:fill="EFF9FF"/>
            <w:vAlign w:val="center"/>
          </w:tcPr>
          <w:p w:rsidR="0055598A" w:rsidRPr="0055598A" w:rsidRDefault="004965BB" w:rsidP="00DA33C5">
            <w:pPr>
              <w:spacing w:after="0" w:line="240" w:lineRule="auto"/>
              <w:ind w:left="-90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r>
              <w:rPr>
                <w:rFonts w:ascii="Centaur" w:hAnsi="Centaur" w:cs="Arial"/>
                <w:b/>
                <w:bCs/>
                <w:sz w:val="20"/>
                <w:szCs w:val="20"/>
              </w:rPr>
              <w:pict>
                <v:shape id="_x0000_i1026" type="#_x0000_t75" style="width:39.75pt;height:29.25pt">
                  <v:imagedata r:id="rId9" o:title="Exclamation"/>
                </v:shape>
              </w:pict>
            </w:r>
          </w:p>
        </w:tc>
        <w:tc>
          <w:tcPr>
            <w:tcW w:w="13788" w:type="dxa"/>
            <w:shd w:val="clear" w:color="auto" w:fill="EFF9FF"/>
            <w:vAlign w:val="center"/>
          </w:tcPr>
          <w:p w:rsidR="00F70C0E" w:rsidRPr="0055598A" w:rsidRDefault="0055598A" w:rsidP="004559A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Garamond" w:hAnsi="Garamond" w:cs="Arial"/>
                <w:sz w:val="28"/>
                <w:szCs w:val="20"/>
              </w:rPr>
            </w:pPr>
            <w:r w:rsidRPr="00C963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This is </w:t>
            </w:r>
            <w:r w:rsidR="00D647F0" w:rsidRPr="00C9638C">
              <w:rPr>
                <w:rFonts w:ascii="Arial" w:hAnsi="Arial" w:cs="Arial"/>
                <w:b/>
                <w:bCs/>
                <w:sz w:val="24"/>
                <w:szCs w:val="24"/>
              </w:rPr>
              <w:t>only a summary</w:t>
            </w:r>
            <w:r w:rsidRPr="00C963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A21986">
              <w:rPr>
                <w:rFonts w:ascii="Garamond" w:hAnsi="Garamond" w:cs="AJensonPro-Regular"/>
                <w:sz w:val="24"/>
                <w:szCs w:val="24"/>
              </w:rPr>
              <w:t>For more information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 about you</w:t>
            </w:r>
            <w:r w:rsidR="00FF4B6E">
              <w:rPr>
                <w:rFonts w:ascii="Garamond" w:hAnsi="Garamond" w:cs="AJensonPro-Regular"/>
                <w:sz w:val="24"/>
                <w:szCs w:val="24"/>
              </w:rPr>
              <w:t>r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 coverage</w:t>
            </w:r>
            <w:r w:rsidR="00101043">
              <w:rPr>
                <w:rFonts w:ascii="Garamond" w:hAnsi="Garamond" w:cs="AJensonPro-Regular"/>
                <w:sz w:val="24"/>
                <w:szCs w:val="24"/>
              </w:rPr>
              <w:t>,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 w:rsidR="00217FF0">
              <w:rPr>
                <w:rFonts w:ascii="Garamond" w:hAnsi="Garamond" w:cs="AJensonPro-Regular"/>
                <w:sz w:val="24"/>
                <w:szCs w:val="24"/>
              </w:rPr>
              <w:t xml:space="preserve">or to </w:t>
            </w:r>
            <w:r w:rsidRPr="0055598A">
              <w:rPr>
                <w:rFonts w:ascii="Garamond" w:hAnsi="Garamond" w:cs="AJensonPro-Regular"/>
                <w:sz w:val="24"/>
                <w:szCs w:val="24"/>
              </w:rPr>
              <w:t xml:space="preserve">get </w:t>
            </w:r>
            <w:r w:rsidR="00217FF0">
              <w:rPr>
                <w:rFonts w:ascii="Garamond" w:hAnsi="Garamond" w:cs="AJensonPro-Regular"/>
                <w:sz w:val="24"/>
                <w:szCs w:val="24"/>
              </w:rPr>
              <w:t xml:space="preserve">a copy of </w:t>
            </w:r>
            <w:r w:rsidRPr="0055598A">
              <w:rPr>
                <w:rFonts w:ascii="Garamond" w:hAnsi="Garamond" w:cs="AJensonPro-Regular"/>
                <w:sz w:val="24"/>
                <w:szCs w:val="24"/>
              </w:rPr>
              <w:t xml:space="preserve">the </w:t>
            </w:r>
            <w:r w:rsidR="00D647F0">
              <w:rPr>
                <w:rFonts w:ascii="Garamond" w:hAnsi="Garamond" w:cs="AJensonPro-Regular"/>
                <w:sz w:val="24"/>
                <w:szCs w:val="24"/>
              </w:rPr>
              <w:t xml:space="preserve">complete terms </w:t>
            </w:r>
            <w:r w:rsidR="00217FF0">
              <w:rPr>
                <w:rFonts w:ascii="Garamond" w:hAnsi="Garamond" w:cs="AJensonPro-Regular"/>
                <w:sz w:val="24"/>
                <w:szCs w:val="24"/>
              </w:rPr>
              <w:t>of coverage, [insert contact information]</w:t>
            </w:r>
            <w:r w:rsidRPr="0055598A">
              <w:rPr>
                <w:rFonts w:ascii="Garamond" w:hAnsi="Garamond" w:cs="AJensonPro-Regular"/>
                <w:sz w:val="24"/>
                <w:szCs w:val="24"/>
              </w:rPr>
              <w:t>.</w:t>
            </w:r>
            <w:r w:rsidR="00B102AA">
              <w:rPr>
                <w:rFonts w:ascii="Garamond" w:hAnsi="Garamond" w:cs="AJensonPro-Regular"/>
                <w:sz w:val="24"/>
                <w:szCs w:val="24"/>
              </w:rPr>
              <w:t xml:space="preserve">  </w:t>
            </w:r>
            <w:r w:rsidR="00F70C0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For </w:t>
            </w:r>
            <w:r w:rsidR="004559A6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general definitions of common terms, such as </w:t>
            </w:r>
            <w:r w:rsidR="00F70C0E" w:rsidRPr="005716BC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allowed amount</w:t>
            </w:r>
            <w:r w:rsidR="00F70C0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, </w:t>
            </w:r>
            <w:r w:rsidR="00F70C0E" w:rsidRPr="005716BC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balance billing</w:t>
            </w:r>
            <w:r w:rsidR="00F70C0E">
              <w:rPr>
                <w:rFonts w:ascii="Garamond" w:hAnsi="Garamond" w:cs="AJensonPro-Regular"/>
                <w:b/>
                <w:color w:val="000000"/>
                <w:sz w:val="24"/>
                <w:szCs w:val="24"/>
              </w:rPr>
              <w:t xml:space="preserve">, </w:t>
            </w:r>
            <w:r w:rsidR="00F70C0E" w:rsidRPr="005716BC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coinsurance</w:t>
            </w:r>
            <w:r w:rsidR="00F70C0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, </w:t>
            </w:r>
            <w:r w:rsidR="00F70C0E" w:rsidRPr="005716BC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copayment</w:t>
            </w:r>
            <w:r w:rsidR="00F70C0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, </w:t>
            </w:r>
            <w:r w:rsidR="00F70C0E" w:rsidRPr="005716BC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deductible</w:t>
            </w:r>
            <w:r w:rsidR="00F70C0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, </w:t>
            </w:r>
            <w:r w:rsidR="00F70C0E" w:rsidRPr="005716BC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provider</w:t>
            </w:r>
            <w:r w:rsidR="00944F7E" w:rsidRPr="004559A6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, or other </w:t>
            </w:r>
            <w:r w:rsidR="00944F7E">
              <w:rPr>
                <w:rFonts w:ascii="Garamond" w:hAnsi="Garamond" w:cs="AJensonPro-Regular"/>
                <w:b/>
                <w:color w:val="000000"/>
                <w:sz w:val="24"/>
                <w:szCs w:val="24"/>
                <w:u w:val="single"/>
              </w:rPr>
              <w:t>bolded</w:t>
            </w:r>
            <w:r w:rsidR="00944F7E" w:rsidRPr="004559A6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terms</w:t>
            </w:r>
            <w:r w:rsidR="00F70C0E">
              <w:rPr>
                <w:rFonts w:ascii="Garamond" w:hAnsi="Garamond" w:cs="AJensonPro-Regular"/>
                <w:b/>
                <w:color w:val="000000"/>
                <w:sz w:val="24"/>
                <w:szCs w:val="24"/>
              </w:rPr>
              <w:t xml:space="preserve"> </w:t>
            </w:r>
            <w:r w:rsidR="00F70C0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see the </w:t>
            </w:r>
            <w:r w:rsidR="00F70C0E" w:rsidRPr="000C72D7">
              <w:rPr>
                <w:rFonts w:ascii="Garamond" w:hAnsi="Garamond" w:cs="AJensonPro-Regular"/>
                <w:b/>
                <w:color w:val="000000"/>
                <w:sz w:val="24"/>
                <w:szCs w:val="24"/>
              </w:rPr>
              <w:t>Glossary</w:t>
            </w:r>
            <w:r w:rsidR="00F70C0E"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.  </w:t>
            </w:r>
            <w:r w:rsidR="00217FF0">
              <w:rPr>
                <w:rFonts w:ascii="Garamond" w:hAnsi="Garamond"/>
                <w:color w:val="000000"/>
                <w:sz w:val="24"/>
                <w:szCs w:val="24"/>
              </w:rPr>
              <w:t xml:space="preserve">You can view the Glossary at </w:t>
            </w:r>
            <w:r w:rsidR="00AD5FE7" w:rsidRPr="004965BB">
              <w:rPr>
                <w:rFonts w:ascii="Garamond" w:hAnsi="Garamond"/>
                <w:b/>
                <w:bCs/>
                <w:sz w:val="24"/>
                <w:szCs w:val="24"/>
              </w:rPr>
              <w:t>www.[insert].</w:t>
            </w:r>
            <w:bookmarkStart w:id="0" w:name="_GoBack"/>
            <w:bookmarkEnd w:id="0"/>
            <w:r w:rsidR="00AD5FE7" w:rsidRPr="004965BB">
              <w:rPr>
                <w:rFonts w:ascii="Garamond" w:hAnsi="Garamond"/>
                <w:b/>
                <w:bCs/>
                <w:sz w:val="24"/>
                <w:szCs w:val="24"/>
              </w:rPr>
              <w:t>com</w:t>
            </w:r>
            <w:r w:rsidR="00217FF0">
              <w:rPr>
                <w:rFonts w:ascii="Garamond" w:hAnsi="Garamond"/>
                <w:color w:val="000000"/>
                <w:sz w:val="24"/>
                <w:szCs w:val="24"/>
              </w:rPr>
              <w:t xml:space="preserve"> or call 1-800-[</w:t>
            </w:r>
            <w:r w:rsidR="00217FF0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insert</w:t>
            </w:r>
            <w:r w:rsidR="00217FF0">
              <w:rPr>
                <w:rFonts w:ascii="Garamond" w:hAnsi="Garamond"/>
                <w:color w:val="000000"/>
                <w:sz w:val="24"/>
                <w:szCs w:val="24"/>
              </w:rPr>
              <w:t>] to request a copy.</w:t>
            </w:r>
          </w:p>
        </w:tc>
      </w:tr>
    </w:tbl>
    <w:p w:rsidR="005C019C" w:rsidRPr="00013891" w:rsidRDefault="005C019C" w:rsidP="009F0B56">
      <w:pPr>
        <w:spacing w:after="0" w:line="240" w:lineRule="auto"/>
        <w:rPr>
          <w:rFonts w:ascii="Arial" w:hAnsi="Arial" w:cs="Arial"/>
          <w:b/>
          <w:sz w:val="8"/>
          <w:szCs w:val="8"/>
        </w:rPr>
      </w:pPr>
      <w:r w:rsidRPr="00013891">
        <w:rPr>
          <w:rFonts w:ascii="Arial" w:hAnsi="Arial" w:cs="Arial"/>
          <w:b/>
          <w:sz w:val="8"/>
          <w:szCs w:val="8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74787B" w:rsidRPr="00CD564F" w:rsidTr="00CD564F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:rsidR="0074787B" w:rsidRPr="00CD564F" w:rsidRDefault="00CD564F" w:rsidP="00461A5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240" w:type="dxa"/>
            <w:shd w:val="clear" w:color="auto" w:fill="0775A8"/>
            <w:vAlign w:val="center"/>
          </w:tcPr>
          <w:p w:rsidR="0074787B" w:rsidRPr="00CD564F" w:rsidRDefault="00CD564F" w:rsidP="00CD564F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:rsidR="0074787B" w:rsidRPr="00CD564F" w:rsidRDefault="00CD564F" w:rsidP="00F70C0E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T</w:t>
            </w:r>
            <w:r w:rsidR="00F70C0E"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his </w:t>
            </w:r>
            <w:r w:rsidRPr="00CD564F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74787B" w:rsidRPr="00CD564F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74787B" w:rsidRPr="00F70C0E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74787B" w:rsidRPr="00F70C0E" w:rsidRDefault="00013891" w:rsidP="00AE5FA1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9638C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4515C6" w:rsidRPr="00F70C0E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74787B" w:rsidRPr="00013891" w:rsidRDefault="0074787B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 w:themeFill="background1"/>
            <w:noWrap/>
            <w:vAlign w:val="center"/>
            <w:hideMark/>
          </w:tcPr>
          <w:p w:rsidR="00CD564F" w:rsidRPr="00F70C0E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:rsidR="00CD564F" w:rsidRPr="00F70C0E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deductibles</w:t>
            </w:r>
            <w:proofErr w:type="gramEnd"/>
            <w:r w:rsidRPr="00F70C0E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 w:themeFill="background1"/>
            <w:vAlign w:val="center"/>
          </w:tcPr>
          <w:p w:rsidR="00CD564F" w:rsidRPr="00F70C0E" w:rsidRDefault="00013891" w:rsidP="001000D8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9638C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 w:themeFill="background1"/>
            <w:noWrap/>
            <w:vAlign w:val="center"/>
            <w:hideMark/>
          </w:tcPr>
          <w:p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:rsidTr="008B61F9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D564F" w:rsidRPr="00F70C0E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Is there an </w:t>
            </w: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out</w:t>
            </w:r>
            <w:r w:rsidR="00DC462B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of</w:t>
            </w:r>
            <w:r w:rsidR="00DC462B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pocket limit</w:t>
            </w:r>
            <w:r w:rsidRPr="00F70C0E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F70C0E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on my expenses?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D564F" w:rsidRPr="00F70C0E" w:rsidRDefault="00013891" w:rsidP="001000D8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9638C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D564F" w:rsidRPr="00013891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E56100">
              <w:rPr>
                <w:rFonts w:ascii="Garamond" w:hAnsi="Garamond" w:cs="AJensonPro-Bold"/>
                <w:b/>
                <w:bCs/>
                <w:sz w:val="24"/>
                <w:szCs w:val="24"/>
              </w:rPr>
              <w:t>not included in</w:t>
            </w:r>
          </w:p>
          <w:p w:rsidR="00CD564F" w:rsidRPr="00013891" w:rsidRDefault="00CD564F" w:rsidP="004559A6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the</w:t>
            </w:r>
            <w:proofErr w:type="gramEnd"/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out</w:t>
            </w:r>
            <w:r w:rsidR="00DC462B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of</w:t>
            </w:r>
            <w:r w:rsidR="00DC462B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pocket limit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:rsidR="00CD564F" w:rsidRPr="00CD564F" w:rsidRDefault="00CD564F" w:rsidP="00CD564F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D564F" w:rsidRPr="00013891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Does thi</w:t>
            </w:r>
            <w:r w:rsidRPr="00344C6B">
              <w:rPr>
                <w:rFonts w:ascii="Garamond" w:hAnsi="Garamond" w:cs="AJensonPro-Bold"/>
                <w:b/>
                <w:bCs/>
                <w:sz w:val="24"/>
                <w:szCs w:val="24"/>
              </w:rPr>
              <w:t xml:space="preserve">s </w:t>
            </w:r>
            <w:r w:rsidR="002179C6"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plan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 use a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network</w:t>
            </w:r>
            <w:r w:rsidRPr="00013891"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of </w:t>
            </w:r>
            <w:r w:rsidR="00841F5E"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providers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D564F" w:rsidRPr="00CD564F" w:rsidRDefault="00CD564F" w:rsidP="00A95CFE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D564F" w:rsidRPr="00013891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D564F" w:rsidRPr="00CD564F" w:rsidTr="008B61F9">
        <w:trPr>
          <w:trHeight w:val="300"/>
        </w:trPr>
        <w:tc>
          <w:tcPr>
            <w:tcW w:w="2628" w:type="dxa"/>
            <w:shd w:val="clear" w:color="auto" w:fill="FFFFFF" w:themeFill="background1"/>
            <w:noWrap/>
            <w:vAlign w:val="center"/>
            <w:hideMark/>
          </w:tcPr>
          <w:p w:rsidR="00CD564F" w:rsidRPr="00013891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Do I need a </w:t>
            </w:r>
            <w:r w:rsidRPr="004559A6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referral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r w:rsidRPr="003710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specialist</w:t>
            </w:r>
            <w:r w:rsidRPr="00013891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D564F" w:rsidRPr="00CD564F" w:rsidRDefault="00CD564F" w:rsidP="00697094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FFFFFF" w:themeFill="background1"/>
            <w:noWrap/>
            <w:vAlign w:val="center"/>
            <w:hideMark/>
          </w:tcPr>
          <w:p w:rsidR="00CD564F" w:rsidRPr="00013891" w:rsidRDefault="00CD564F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AE5FA1" w:rsidRDefault="00AE5FA1" w:rsidP="005C0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0C0E" w:rsidRDefault="00F70C0E" w:rsidP="000C656A">
      <w:pPr>
        <w:spacing w:after="0" w:line="240" w:lineRule="auto"/>
        <w:rPr>
          <w:rFonts w:ascii="Garamond" w:hAnsi="Garamond" w:cs="AJensonPro-Regular"/>
          <w:color w:val="000000"/>
          <w:sz w:val="24"/>
          <w:szCs w:val="24"/>
          <w:highlight w:val="yellow"/>
        </w:rPr>
      </w:pPr>
    </w:p>
    <w:p w:rsidR="00F70C0E" w:rsidRDefault="00F70C0E" w:rsidP="000C656A">
      <w:pPr>
        <w:spacing w:after="0" w:line="240" w:lineRule="auto"/>
        <w:rPr>
          <w:rFonts w:ascii="Garamond" w:hAnsi="Garamond" w:cs="AJensonPro-Regular"/>
          <w:color w:val="000000"/>
          <w:sz w:val="24"/>
          <w:szCs w:val="24"/>
          <w:highlight w:val="yellow"/>
        </w:rPr>
      </w:pPr>
    </w:p>
    <w:p w:rsidR="00F70C0E" w:rsidRDefault="00F70C0E" w:rsidP="000C656A">
      <w:pPr>
        <w:spacing w:after="0" w:line="240" w:lineRule="auto"/>
        <w:rPr>
          <w:rFonts w:ascii="Garamond" w:hAnsi="Garamond" w:cs="AJensonPro-Regular"/>
          <w:color w:val="000000"/>
          <w:sz w:val="24"/>
          <w:szCs w:val="24"/>
          <w:highlight w:val="yellow"/>
        </w:rPr>
      </w:pPr>
    </w:p>
    <w:p w:rsidR="00C9638C" w:rsidRDefault="00720D2A" w:rsidP="000C656A">
      <w:pPr>
        <w:spacing w:after="0" w:line="240" w:lineRule="auto"/>
        <w:rPr>
          <w:rFonts w:ascii="Garamond" w:hAnsi="Garamond" w:cs="AJensonPro-Regular"/>
          <w:color w:val="000000"/>
          <w:sz w:val="24"/>
          <w:szCs w:val="24"/>
          <w:highlight w:val="yellow"/>
        </w:rPr>
      </w:pPr>
      <w:r w:rsidRPr="000C2DDF">
        <w:rPr>
          <w:rFonts w:ascii="Garamond" w:hAnsi="Garamond" w:cs="AJensonPro-Regular"/>
          <w:color w:val="000000"/>
          <w:sz w:val="24"/>
          <w:szCs w:val="24"/>
          <w:highlight w:val="yellow"/>
        </w:rPr>
        <w:t xml:space="preserve"> </w:t>
      </w:r>
    </w:p>
    <w:p w:rsidR="000C656A" w:rsidRPr="000264F4" w:rsidDel="000C656A" w:rsidRDefault="00C9638C" w:rsidP="000C656A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 w:cs="AJensonPro-Regular"/>
          <w:color w:val="000000"/>
          <w:sz w:val="24"/>
          <w:szCs w:val="24"/>
          <w:highlight w:val="yellow"/>
        </w:rPr>
        <w:br w:type="page"/>
      </w:r>
    </w:p>
    <w:tbl>
      <w:tblPr>
        <w:tblpPr w:leftFromText="180" w:rightFromText="180" w:vertAnchor="text" w:horzAnchor="margin" w:tblpY="98"/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410"/>
        <w:gridCol w:w="2025"/>
        <w:gridCol w:w="45"/>
        <w:gridCol w:w="1980"/>
        <w:gridCol w:w="3870"/>
      </w:tblGrid>
      <w:tr w:rsidR="00085658" w:rsidRPr="00561946" w:rsidTr="00F45313">
        <w:trPr>
          <w:cantSplit/>
          <w:trHeight w:val="987"/>
          <w:tblHeader/>
        </w:trPr>
        <w:tc>
          <w:tcPr>
            <w:tcW w:w="2358" w:type="dxa"/>
            <w:shd w:val="clear" w:color="auto" w:fill="0775A8"/>
            <w:noWrap/>
            <w:vAlign w:val="center"/>
            <w:hideMark/>
          </w:tcPr>
          <w:p w:rsidR="00F45313" w:rsidRPr="00561946" w:rsidRDefault="00F45313" w:rsidP="000264F4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br/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Medical Event</w:t>
            </w:r>
          </w:p>
        </w:tc>
        <w:tc>
          <w:tcPr>
            <w:tcW w:w="4410" w:type="dxa"/>
            <w:shd w:val="clear" w:color="auto" w:fill="0775A8"/>
            <w:vAlign w:val="center"/>
          </w:tcPr>
          <w:p w:rsidR="00F45313" w:rsidRPr="00561946" w:rsidRDefault="00F45313" w:rsidP="000264F4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2025" w:type="dxa"/>
            <w:shd w:val="clear" w:color="auto" w:fill="0775A8"/>
            <w:vAlign w:val="center"/>
          </w:tcPr>
          <w:p w:rsidR="00F45313" w:rsidRPr="00561946" w:rsidRDefault="00F45313" w:rsidP="00026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Your Cost I</w:t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You U</w:t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se a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 w:rsidRPr="0056194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F45313" w:rsidRPr="00561946" w:rsidRDefault="00F45313" w:rsidP="00026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In-network Provider</w:t>
            </w:r>
          </w:p>
        </w:tc>
        <w:tc>
          <w:tcPr>
            <w:tcW w:w="2025" w:type="dxa"/>
            <w:gridSpan w:val="2"/>
            <w:shd w:val="clear" w:color="auto" w:fill="0775A8"/>
            <w:vAlign w:val="center"/>
          </w:tcPr>
          <w:p w:rsidR="00F45313" w:rsidRPr="00941529" w:rsidRDefault="00F45313" w:rsidP="00026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4152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Your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Cost I</w:t>
            </w:r>
            <w:r w:rsidRPr="0094152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You U</w:t>
            </w:r>
            <w:r w:rsidRPr="0094152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se an </w:t>
            </w:r>
          </w:p>
          <w:p w:rsidR="00F45313" w:rsidRPr="00561946" w:rsidRDefault="00F45313" w:rsidP="00026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</w:tc>
        <w:tc>
          <w:tcPr>
            <w:tcW w:w="3870" w:type="dxa"/>
            <w:shd w:val="clear" w:color="auto" w:fill="0775A8"/>
            <w:noWrap/>
            <w:vAlign w:val="center"/>
            <w:hideMark/>
          </w:tcPr>
          <w:p w:rsidR="00F45313" w:rsidRPr="00561946" w:rsidRDefault="00F45313" w:rsidP="000264F4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Limitations &amp; Exceptions</w:t>
            </w:r>
          </w:p>
        </w:tc>
      </w:tr>
      <w:tr w:rsidR="000264F4" w:rsidRPr="00DE0B4B" w:rsidTr="000264F4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B20AE6" w:rsidRDefault="00F45313" w:rsidP="000264F4">
            <w:pPr>
              <w:spacing w:after="0"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If you visit a health care </w:t>
            </w:r>
            <w:r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provider’s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4410" w:type="dxa"/>
            <w:tcBorders>
              <w:left w:val="single" w:sz="6" w:space="0" w:color="70AFD9"/>
            </w:tcBorders>
            <w:vAlign w:val="center"/>
          </w:tcPr>
          <w:p w:rsidR="00F45313" w:rsidRPr="00B20AE6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20AE6">
              <w:rPr>
                <w:rFonts w:ascii="Garamond" w:hAnsi="Garamond" w:cs="Arial"/>
                <w:sz w:val="24"/>
                <w:szCs w:val="24"/>
              </w:rPr>
              <w:t xml:space="preserve">Primary care visit to treat an injury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or </w:t>
            </w:r>
            <w:r w:rsidRPr="00B20AE6">
              <w:rPr>
                <w:rFonts w:ascii="Garamond" w:hAnsi="Garamond" w:cs="Arial"/>
                <w:sz w:val="24"/>
                <w:szCs w:val="24"/>
              </w:rPr>
              <w:t>illness</w:t>
            </w:r>
          </w:p>
        </w:tc>
        <w:tc>
          <w:tcPr>
            <w:tcW w:w="2070" w:type="dxa"/>
            <w:gridSpan w:val="2"/>
            <w:vAlign w:val="center"/>
          </w:tcPr>
          <w:p w:rsidR="00F45313" w:rsidRPr="00B20AE6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45313" w:rsidRPr="00B20AE6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noWrap/>
            <w:vAlign w:val="center"/>
            <w:hideMark/>
          </w:tcPr>
          <w:p w:rsidR="00F45313" w:rsidRPr="00B20AE6" w:rsidRDefault="00F45313" w:rsidP="000264F4">
            <w:pPr>
              <w:spacing w:after="0" w:line="240" w:lineRule="auto"/>
              <w:rPr>
                <w:rFonts w:ascii="Garamond" w:hAnsi="Garamond" w:cs="Arial"/>
                <w:color w:val="70AFD9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4559A6">
              <w:rPr>
                <w:rFonts w:ascii="Garamond" w:hAnsi="Garamond" w:cs="Arial"/>
                <w:b/>
                <w:sz w:val="24"/>
                <w:szCs w:val="24"/>
                <w:u w:val="single"/>
              </w:rPr>
              <w:t>Specialist</w:t>
            </w:r>
            <w:r w:rsidRPr="00B20AE6">
              <w:rPr>
                <w:rFonts w:ascii="Garamond" w:hAnsi="Garamond" w:cs="Arial"/>
                <w:sz w:val="24"/>
                <w:szCs w:val="24"/>
              </w:rPr>
              <w:t xml:space="preserve"> visit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6" w:space="0" w:color="70AFD9"/>
            </w:tcBorders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20AE6">
              <w:rPr>
                <w:rFonts w:ascii="Garamond" w:hAnsi="Garamond" w:cs="Arial"/>
                <w:sz w:val="24"/>
                <w:szCs w:val="24"/>
              </w:rPr>
              <w:t>Other practitioner office visit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4559A6">
              <w:rPr>
                <w:rFonts w:ascii="Garamond" w:hAnsi="Garamond" w:cs="Arial"/>
                <w:b/>
                <w:sz w:val="24"/>
                <w:szCs w:val="24"/>
                <w:u w:val="single"/>
              </w:rPr>
              <w:t>Preventive care</w:t>
            </w:r>
            <w:r w:rsidRPr="00B20AE6">
              <w:rPr>
                <w:rFonts w:ascii="Garamond" w:hAnsi="Garamond" w:cs="Arial"/>
                <w:sz w:val="24"/>
                <w:szCs w:val="24"/>
              </w:rPr>
              <w:t>/</w:t>
            </w:r>
            <w:r w:rsidRPr="004559A6">
              <w:rPr>
                <w:rFonts w:ascii="Garamond" w:hAnsi="Garamond" w:cs="Arial"/>
                <w:b/>
                <w:sz w:val="24"/>
                <w:szCs w:val="24"/>
                <w:u w:val="single"/>
              </w:rPr>
              <w:t>screening</w:t>
            </w:r>
            <w:r w:rsidRPr="00B20AE6">
              <w:rPr>
                <w:rFonts w:ascii="Garamond" w:hAnsi="Garamond" w:cs="Arial"/>
                <w:sz w:val="24"/>
                <w:szCs w:val="24"/>
              </w:rPr>
              <w:t>/immunization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264F4" w:rsidRPr="00DE0B4B" w:rsidTr="000264F4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4559A6">
              <w:rPr>
                <w:rFonts w:ascii="Garamond" w:hAnsi="Garamond" w:cs="Arial"/>
                <w:b/>
                <w:sz w:val="24"/>
                <w:szCs w:val="24"/>
                <w:u w:val="single"/>
              </w:rPr>
              <w:t>Diagnostic test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B20AE6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:rsidR="00F45313" w:rsidRPr="00B20AE6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B20AE6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45313" w:rsidRPr="00DE0B4B" w:rsidTr="000264F4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need drugs to treat your illness or condition</w:t>
            </w:r>
          </w:p>
          <w:p w:rsidR="00F45313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F45313" w:rsidRPr="00172F42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72F42">
              <w:rPr>
                <w:rFonts w:ascii="Garamond" w:hAnsi="Garamond" w:cs="Arial"/>
                <w:sz w:val="24"/>
                <w:szCs w:val="24"/>
              </w:rPr>
              <w:t xml:space="preserve">More information about </w:t>
            </w:r>
            <w:r w:rsidRPr="0093515F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prescription drug coverage</w:t>
            </w:r>
            <w:r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172F42">
              <w:rPr>
                <w:rFonts w:ascii="Garamond" w:hAnsi="Garamond" w:cs="Arial"/>
                <w:sz w:val="24"/>
                <w:szCs w:val="24"/>
              </w:rPr>
              <w:t xml:space="preserve">is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available </w:t>
            </w:r>
            <w:r w:rsidRPr="00172F42">
              <w:rPr>
                <w:rFonts w:ascii="Garamond" w:hAnsi="Garamond" w:cs="Arial"/>
                <w:sz w:val="24"/>
                <w:szCs w:val="24"/>
              </w:rPr>
              <w:t xml:space="preserve">at </w:t>
            </w:r>
            <w:r w:rsidRPr="001C39FB">
              <w:rPr>
                <w:rFonts w:ascii="Garamond" w:hAnsi="Garamond" w:cs="Arial"/>
                <w:sz w:val="24"/>
                <w:szCs w:val="24"/>
              </w:rPr>
              <w:t>www</w:t>
            </w:r>
            <w:proofErr w:type="gramStart"/>
            <w:r w:rsidRPr="001C39FB">
              <w:rPr>
                <w:rFonts w:ascii="Garamond" w:hAnsi="Garamond" w:cs="Arial"/>
                <w:sz w:val="24"/>
                <w:szCs w:val="24"/>
              </w:rPr>
              <w:t>.[</w:t>
            </w:r>
            <w:proofErr w:type="gramEnd"/>
            <w:r w:rsidRPr="001C39FB">
              <w:rPr>
                <w:rFonts w:ascii="Garamond" w:hAnsi="Garamond" w:cs="Arial"/>
                <w:sz w:val="24"/>
                <w:szCs w:val="24"/>
              </w:rPr>
              <w:t>insert]</w:t>
            </w:r>
            <w:r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Generic drugs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Preferred brand drugs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45313" w:rsidRPr="00DE0B4B" w:rsidTr="00670A02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Non-preferred brand drugs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559A6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Specialty drugs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45313" w:rsidRPr="00DE0B4B" w:rsidTr="000264F4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Physician/surgeon fees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45313" w:rsidRPr="00DE0B4B" w:rsidTr="000264F4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need immediate medical attention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Emergency room services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:rsidR="00F45313" w:rsidRPr="004559A6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rial"/>
                <w:b/>
                <w:sz w:val="24"/>
                <w:szCs w:val="24"/>
                <w:u w:val="single"/>
              </w:rPr>
              <w:t>Emergency medical transportation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45313" w:rsidRPr="00DE0B4B" w:rsidTr="00670A02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:rsidR="00F45313" w:rsidRPr="004559A6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rial"/>
                <w:b/>
                <w:sz w:val="24"/>
                <w:szCs w:val="24"/>
                <w:u w:val="single"/>
              </w:rPr>
              <w:t>Urgent care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DE0B4B" w:rsidRDefault="00F45313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45313" w:rsidRPr="00DE0B4B" w:rsidTr="00670A02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Physician/surgeon fee</w:t>
            </w:r>
            <w:r w:rsidR="00DC462B">
              <w:rPr>
                <w:rFonts w:ascii="Garamond" w:hAnsi="Garamond" w:cs="Arial"/>
                <w:sz w:val="24"/>
                <w:szCs w:val="24"/>
              </w:rPr>
              <w:t>s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F45313" w:rsidRPr="00DE0B4B" w:rsidRDefault="00F4531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have mental health, behavioral health, or substance abuse needs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Mental/Behavioral health outpatient services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DE0B4B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950F0C" w:rsidRDefault="00F45313" w:rsidP="000264F4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F45313" w:rsidRPr="00DE0B4B" w:rsidTr="00670A02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Mental/Behavioral health inpatient services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F45313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Substance use disorder outpatient services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85658" w:rsidRPr="00DE0B4B" w:rsidTr="004559A6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Substance use disorder inpatient services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:rsidR="00F45313" w:rsidRPr="00DE0B4B" w:rsidRDefault="00F45313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70C0E" w:rsidRPr="00DE0B4B" w:rsidRDefault="00F70C0E" w:rsidP="000264F4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CD6D1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Prenatal and postnatal care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F70C0E" w:rsidRPr="00DE0B4B" w:rsidRDefault="00F70C0E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F70C0E" w:rsidRDefault="00F70C0E" w:rsidP="000264F4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 w:themeFill="background1"/>
            <w:vAlign w:val="center"/>
          </w:tcPr>
          <w:p w:rsidR="00F70C0E" w:rsidDel="00F70C0E" w:rsidRDefault="00F70C0E" w:rsidP="00CD6D1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Delivery and all inpatient services</w:t>
            </w:r>
          </w:p>
        </w:tc>
        <w:tc>
          <w:tcPr>
            <w:tcW w:w="2070" w:type="dxa"/>
            <w:gridSpan w:val="2"/>
            <w:tcBorders>
              <w:top w:val="single" w:sz="6" w:space="0" w:color="70AFD9"/>
              <w:bottom w:val="single" w:sz="6" w:space="0" w:color="70AFD9"/>
            </w:tcBorders>
            <w:shd w:val="clear" w:color="auto" w:fill="FFFFFF" w:themeFill="background1"/>
            <w:vAlign w:val="center"/>
          </w:tcPr>
          <w:p w:rsidR="00F70C0E" w:rsidRPr="00DE0B4B" w:rsidRDefault="00F70C0E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 w:themeFill="background1"/>
            <w:vAlign w:val="center"/>
          </w:tcPr>
          <w:p w:rsidR="00F70C0E" w:rsidRPr="00DE0B4B" w:rsidRDefault="00F70C0E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 w:themeFill="background1"/>
            <w:noWrap/>
            <w:vAlign w:val="center"/>
          </w:tcPr>
          <w:p w:rsidR="00F70C0E" w:rsidRPr="00DE0B4B" w:rsidRDefault="00F70C0E" w:rsidP="000264F4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F70C0E" w:rsidRDefault="00C65E3A" w:rsidP="00C9638C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Y="-297"/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410"/>
        <w:gridCol w:w="2070"/>
        <w:gridCol w:w="1980"/>
        <w:gridCol w:w="3870"/>
      </w:tblGrid>
      <w:tr w:rsidR="00C9638C" w:rsidRPr="00C9638C" w:rsidTr="00AD5FE7">
        <w:trPr>
          <w:cantSplit/>
          <w:trHeight w:val="300"/>
        </w:trPr>
        <w:tc>
          <w:tcPr>
            <w:tcW w:w="2358" w:type="dxa"/>
            <w:tcBorders>
              <w:top w:val="single" w:sz="18" w:space="0" w:color="70AFD9"/>
            </w:tcBorders>
            <w:shd w:val="clear" w:color="auto" w:fill="0775A8"/>
            <w:noWrap/>
            <w:vAlign w:val="center"/>
          </w:tcPr>
          <w:p w:rsidR="00F70C0E" w:rsidRPr="00AD5FE7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</w:rPr>
            </w:pP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Common </w:t>
            </w: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  <w:t>Medical Event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0775A8"/>
            <w:vAlign w:val="center"/>
          </w:tcPr>
          <w:p w:rsidR="00F70C0E" w:rsidRPr="00AD5FE7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JensonPro-Bold"/>
                <w:bCs/>
                <w:color w:val="FFFFFF" w:themeColor="background1"/>
                <w:sz w:val="24"/>
                <w:szCs w:val="24"/>
              </w:rPr>
            </w:pP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Services You May Need</w:t>
            </w:r>
          </w:p>
        </w:tc>
        <w:tc>
          <w:tcPr>
            <w:tcW w:w="20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0775A8"/>
            <w:vAlign w:val="center"/>
          </w:tcPr>
          <w:p w:rsidR="00F70C0E" w:rsidRPr="00AD5FE7" w:rsidRDefault="00F70C0E" w:rsidP="00F70C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Your Cost If You Use an </w:t>
            </w:r>
          </w:p>
          <w:p w:rsidR="00F70C0E" w:rsidRPr="00AD5FE7" w:rsidRDefault="00F70C0E" w:rsidP="00C9638C">
            <w:pPr>
              <w:keepNext/>
              <w:keepLines/>
              <w:spacing w:after="0" w:line="240" w:lineRule="auto"/>
              <w:jc w:val="center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In-network Provider</w:t>
            </w: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0775A8"/>
            <w:vAlign w:val="center"/>
          </w:tcPr>
          <w:p w:rsidR="00F70C0E" w:rsidRPr="00AD5FE7" w:rsidRDefault="00F70C0E" w:rsidP="00F70C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Your Cost If You Use an </w:t>
            </w:r>
          </w:p>
          <w:p w:rsidR="00F70C0E" w:rsidRPr="00AD5FE7" w:rsidRDefault="00F70C0E" w:rsidP="00C9638C">
            <w:pPr>
              <w:keepNext/>
              <w:keepLines/>
              <w:spacing w:after="0" w:line="240" w:lineRule="auto"/>
              <w:jc w:val="center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Out-of-network Provider</w:t>
            </w: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0775A8"/>
            <w:noWrap/>
            <w:vAlign w:val="center"/>
          </w:tcPr>
          <w:p w:rsidR="00F70C0E" w:rsidRPr="00AD5FE7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FFFFFF" w:themeColor="background1"/>
                <w:sz w:val="24"/>
                <w:szCs w:val="24"/>
              </w:rPr>
            </w:pPr>
            <w:r w:rsidRPr="00AD5FE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Limitations &amp; Exceptions</w:t>
            </w: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4559A6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Home health care</w:t>
            </w:r>
          </w:p>
        </w:tc>
        <w:tc>
          <w:tcPr>
            <w:tcW w:w="20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 w:themeFill="background1"/>
            <w:vAlign w:val="center"/>
          </w:tcPr>
          <w:p w:rsidR="00F70C0E" w:rsidRPr="004559A6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Rehabilitation services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4559A6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Habilitation services</w:t>
            </w:r>
          </w:p>
        </w:tc>
        <w:tc>
          <w:tcPr>
            <w:tcW w:w="207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 w:themeFill="background1"/>
            <w:vAlign w:val="center"/>
          </w:tcPr>
          <w:p w:rsidR="00F70C0E" w:rsidRPr="004559A6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Skilled nursing care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4559A6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Durable medical equipment</w:t>
            </w:r>
          </w:p>
        </w:tc>
        <w:tc>
          <w:tcPr>
            <w:tcW w:w="207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F70C0E" w:rsidRPr="001A1DD9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 w:themeFill="background1"/>
            <w:vAlign w:val="center"/>
          </w:tcPr>
          <w:p w:rsidR="00F70C0E" w:rsidRPr="004559A6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Hospice service</w:t>
            </w:r>
            <w:r w:rsidR="00DC462B" w:rsidRPr="004559A6">
              <w:rPr>
                <w:rFonts w:ascii="Garamond" w:hAnsi="Garamond" w:cs="AJensonPro-Bold"/>
                <w:b/>
                <w:bCs/>
                <w:sz w:val="24"/>
                <w:szCs w:val="24"/>
                <w:u w:val="single"/>
              </w:rPr>
              <w:t>s</w:t>
            </w:r>
          </w:p>
        </w:tc>
        <w:tc>
          <w:tcPr>
            <w:tcW w:w="2070" w:type="dxa"/>
            <w:tcBorders>
              <w:bottom w:val="single" w:sz="18" w:space="0" w:color="70AFD9"/>
            </w:tcBorders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 w:themeFill="background1"/>
            <w:noWrap/>
            <w:vAlign w:val="center"/>
            <w:hideMark/>
          </w:tcPr>
          <w:p w:rsidR="00F70C0E" w:rsidRPr="00DE0B4B" w:rsidRDefault="00F70C0E" w:rsidP="00F70C0E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Eye exam</w:t>
            </w:r>
          </w:p>
        </w:tc>
        <w:tc>
          <w:tcPr>
            <w:tcW w:w="20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4559A6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Glasses</w:t>
            </w:r>
          </w:p>
        </w:tc>
        <w:tc>
          <w:tcPr>
            <w:tcW w:w="2070" w:type="dxa"/>
            <w:tcBorders>
              <w:bottom w:val="single" w:sz="6" w:space="0" w:color="70AFD9"/>
            </w:tcBorders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FFFFFF" w:themeFill="background1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FFFFFF" w:themeFill="background1"/>
            <w:noWrap/>
            <w:vAlign w:val="center"/>
            <w:hideMark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70C0E" w:rsidRPr="00DE0B4B" w:rsidTr="00F70C0E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Dental check-up</w:t>
            </w:r>
          </w:p>
        </w:tc>
        <w:tc>
          <w:tcPr>
            <w:tcW w:w="20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70C0E" w:rsidRPr="00DE0B4B" w:rsidRDefault="00F70C0E" w:rsidP="00F70C0E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5A53CE" w:rsidRPr="00C9638C" w:rsidRDefault="005A53CE" w:rsidP="009C4077">
      <w:pPr>
        <w:keepNext/>
        <w:keepLines/>
        <w:tabs>
          <w:tab w:val="right" w:pos="14400"/>
        </w:tabs>
        <w:spacing w:before="240" w:after="240" w:line="240" w:lineRule="auto"/>
        <w:rPr>
          <w:rFonts w:ascii="Arial" w:hAnsi="Arial" w:cs="Arial"/>
          <w:b/>
          <w:color w:val="0775A8"/>
          <w:sz w:val="24"/>
          <w:szCs w:val="24"/>
        </w:rPr>
      </w:pPr>
      <w:r w:rsidRPr="00C9638C">
        <w:rPr>
          <w:rFonts w:ascii="Arial" w:hAnsi="Arial" w:cs="Arial"/>
          <w:b/>
          <w:color w:val="0775A8"/>
          <w:sz w:val="24"/>
          <w:szCs w:val="24"/>
        </w:rPr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425368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425368" w:rsidRDefault="00425368" w:rsidP="00443587">
            <w:pPr>
              <w:keepNext/>
              <w:keepLines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2536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Services Your Plan Does NOT Cover 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(This isn’t a complete list. Check your policy </w:t>
            </w:r>
            <w:r w:rsidR="00D647F0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for other</w:t>
            </w:r>
            <w:r w:rsidR="00443587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3587" w:rsidRPr="00A94AAD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excluded services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A14231" w:rsidT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817771" w:rsidRPr="00AA71A0" w:rsidRDefault="00817771" w:rsidP="00AA71A0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425368" w:rsidRPr="00425368" w:rsidRDefault="00425368" w:rsidP="009C407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425368" w:rsidRPr="00425368" w:rsidRDefault="00425368" w:rsidP="009C407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25368" w:rsidRPr="00425368" w:rsidRDefault="00425368" w:rsidP="00425368">
      <w:pPr>
        <w:tabs>
          <w:tab w:val="right" w:pos="14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425368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425368" w:rsidRDefault="00425368" w:rsidP="00AE5FA1">
            <w:pPr>
              <w:keepNext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Other Covered Services</w:t>
            </w:r>
            <w:r w:rsidRPr="0042536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(This isn’t a complete li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st. Check your policy </w:t>
            </w:r>
            <w:r w:rsidR="00D647F0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for other covered services and your costs for these services</w:t>
            </w:r>
            <w:r w:rsidRPr="0042536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425368" w:rsidTr="00696952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663751" w:rsidRPr="00425368" w:rsidRDefault="00663751" w:rsidP="00663751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425368" w:rsidRPr="00425368" w:rsidRDefault="00425368" w:rsidP="004559A6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425368" w:rsidRPr="00425368" w:rsidRDefault="00425368" w:rsidP="004559A6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F70C0E" w:rsidRDefault="00F70C0E" w:rsidP="00C9638C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</w:p>
    <w:p w:rsidR="00F70C0E" w:rsidRDefault="00223389" w:rsidP="00F70C0E">
      <w:pPr>
        <w:keepNext/>
        <w:autoSpaceDE w:val="0"/>
        <w:autoSpaceDN w:val="0"/>
        <w:adjustRightInd w:val="0"/>
        <w:spacing w:before="240" w:after="0" w:line="240" w:lineRule="auto"/>
        <w:rPr>
          <w:rFonts w:ascii="Garamond" w:hAnsi="Garamond" w:cs="AJensonPro-Regular"/>
          <w:color w:val="000000"/>
          <w:sz w:val="24"/>
          <w:szCs w:val="24"/>
        </w:rPr>
      </w:pPr>
      <w:r w:rsidRPr="00C9638C">
        <w:rPr>
          <w:rFonts w:ascii="Arial" w:hAnsi="Arial" w:cs="Arial"/>
          <w:b/>
          <w:bCs/>
          <w:color w:val="0080BE"/>
          <w:sz w:val="24"/>
          <w:szCs w:val="24"/>
        </w:rPr>
        <w:t>Your Rights to Continue Coverage:</w:t>
      </w:r>
      <w:r w:rsidR="00F70C0E">
        <w:rPr>
          <w:rFonts w:ascii="Arial" w:hAnsi="Arial" w:cs="Arial"/>
          <w:b/>
          <w:bCs/>
          <w:color w:val="0080BE"/>
          <w:sz w:val="24"/>
          <w:szCs w:val="24"/>
        </w:rPr>
        <w:t xml:space="preserve"> </w:t>
      </w:r>
      <w:r w:rsidR="00F70C0E">
        <w:rPr>
          <w:rFonts w:ascii="Garamond" w:hAnsi="Garamond" w:cs="AJensonPro-Regular"/>
          <w:color w:val="000000"/>
          <w:sz w:val="24"/>
          <w:szCs w:val="24"/>
        </w:rPr>
        <w:t>Fe</w:t>
      </w:r>
      <w:r w:rsidR="00F70C0E" w:rsidRPr="00BA47F3">
        <w:rPr>
          <w:rFonts w:ascii="Garamond" w:hAnsi="Garamond" w:cs="AJensonPro-Regular"/>
          <w:color w:val="000000"/>
          <w:sz w:val="24"/>
          <w:szCs w:val="24"/>
        </w:rPr>
        <w:t>deral and State laws may provide protections that allow you to continue health coverage after it would otherwise end</w:t>
      </w:r>
      <w:r w:rsidR="00F70C0E" w:rsidRPr="00BA47F3">
        <w:rPr>
          <w:rFonts w:ascii="Garamond" w:hAnsi="Garamond" w:cs="AJensonPro-Regular"/>
          <w:bCs/>
          <w:color w:val="000000"/>
          <w:sz w:val="24"/>
          <w:szCs w:val="24"/>
        </w:rPr>
        <w:t xml:space="preserve">.  </w:t>
      </w:r>
      <w:r w:rsidR="00F70C0E" w:rsidRPr="00BA47F3">
        <w:rPr>
          <w:rFonts w:ascii="Garamond" w:hAnsi="Garamond" w:cs="AJensonPro-Regular"/>
          <w:color w:val="000000"/>
          <w:sz w:val="24"/>
          <w:szCs w:val="24"/>
        </w:rPr>
        <w:t>For more information, contact us at [</w:t>
      </w:r>
      <w:r w:rsidR="00C51CDC">
        <w:rPr>
          <w:rFonts w:ascii="Garamond" w:hAnsi="Garamond" w:cs="AJensonPro-Regular"/>
          <w:color w:val="000000"/>
          <w:sz w:val="24"/>
          <w:szCs w:val="24"/>
        </w:rPr>
        <w:t xml:space="preserve">insert </w:t>
      </w:r>
      <w:r w:rsidR="00F70C0E" w:rsidRPr="00BA47F3">
        <w:rPr>
          <w:rFonts w:ascii="Garamond" w:hAnsi="Garamond" w:cs="AJensonPro-Regular"/>
          <w:color w:val="000000"/>
          <w:sz w:val="24"/>
          <w:szCs w:val="24"/>
        </w:rPr>
        <w:t xml:space="preserve">contact information] or contact: [insert State, HHS, and/or DOL contact information, as applicable].  </w:t>
      </w:r>
      <w:r w:rsidR="00F70C0E" w:rsidRPr="00BA47F3">
        <w:rPr>
          <w:rFonts w:ascii="Garamond" w:hAnsi="Garamond" w:cs="AJensonPro-Regular"/>
          <w:bCs/>
          <w:color w:val="000000"/>
          <w:sz w:val="24"/>
          <w:szCs w:val="24"/>
        </w:rPr>
        <w:t xml:space="preserve">Other options to continue coverage are available to you too, including buying individual </w:t>
      </w:r>
      <w:r w:rsidR="004559A6">
        <w:rPr>
          <w:rFonts w:ascii="Garamond" w:hAnsi="Garamond" w:cs="AJensonPro-Regular"/>
          <w:bCs/>
          <w:color w:val="000000"/>
          <w:sz w:val="24"/>
          <w:szCs w:val="24"/>
        </w:rPr>
        <w:t xml:space="preserve">insurance </w:t>
      </w:r>
      <w:r w:rsidR="00DC462B">
        <w:rPr>
          <w:rFonts w:ascii="Garamond" w:hAnsi="Garamond" w:cs="AJensonPro-Regular"/>
          <w:bCs/>
          <w:color w:val="000000"/>
          <w:sz w:val="24"/>
          <w:szCs w:val="24"/>
        </w:rPr>
        <w:t xml:space="preserve">coverage </w:t>
      </w:r>
      <w:r w:rsidR="00F70C0E" w:rsidRPr="00BA47F3">
        <w:rPr>
          <w:rFonts w:ascii="Garamond" w:hAnsi="Garamond" w:cs="AJensonPro-Regular"/>
          <w:bCs/>
          <w:color w:val="000000"/>
          <w:sz w:val="24"/>
          <w:szCs w:val="24"/>
        </w:rPr>
        <w:t>through the Health Insurance Marketplace.</w:t>
      </w:r>
      <w:r w:rsidR="00F70C0E" w:rsidRPr="00BA47F3">
        <w:rPr>
          <w:rFonts w:ascii="Garamond" w:hAnsi="Garamond" w:cs="AJensonPro-Regular"/>
          <w:color w:val="000000"/>
          <w:sz w:val="24"/>
          <w:szCs w:val="24"/>
        </w:rPr>
        <w:t xml:space="preserve"> For more information about the </w:t>
      </w:r>
      <w:r w:rsidR="00F70C0E" w:rsidRPr="004559A6">
        <w:rPr>
          <w:rFonts w:ascii="Garamond" w:hAnsi="Garamond" w:cs="AJensonPro-Regular"/>
          <w:b/>
          <w:color w:val="000000"/>
          <w:sz w:val="24"/>
          <w:szCs w:val="24"/>
          <w:u w:val="single"/>
        </w:rPr>
        <w:t>Marketplace</w:t>
      </w:r>
      <w:r w:rsidR="00F70C0E" w:rsidRPr="00BA47F3">
        <w:rPr>
          <w:rFonts w:ascii="Garamond" w:hAnsi="Garamond" w:cs="AJensonPro-Regular"/>
          <w:color w:val="000000"/>
          <w:sz w:val="24"/>
          <w:szCs w:val="24"/>
        </w:rPr>
        <w:t xml:space="preserve">, visit </w:t>
      </w:r>
      <w:hyperlink r:id="rId10" w:history="1">
        <w:r w:rsidR="00F70C0E" w:rsidRPr="00BA47F3">
          <w:rPr>
            <w:rStyle w:val="Hyperlink"/>
            <w:rFonts w:ascii="Garamond" w:hAnsi="Garamond" w:cs="AJensonPro-Regular"/>
            <w:sz w:val="24"/>
            <w:szCs w:val="24"/>
          </w:rPr>
          <w:t>www.HealthCare.gov</w:t>
        </w:r>
      </w:hyperlink>
      <w:r w:rsidR="00F70C0E" w:rsidRPr="00BA47F3">
        <w:rPr>
          <w:rFonts w:ascii="Garamond" w:hAnsi="Garamond" w:cs="AJensonPro-Regular"/>
          <w:color w:val="000000"/>
          <w:sz w:val="24"/>
          <w:szCs w:val="24"/>
        </w:rPr>
        <w:t xml:space="preserve"> or call 1-800-318-2596. </w:t>
      </w:r>
    </w:p>
    <w:p w:rsidR="00F70C0E" w:rsidRPr="005716BC" w:rsidRDefault="00F70C0E" w:rsidP="00C9638C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BE"/>
          <w:sz w:val="24"/>
          <w:szCs w:val="24"/>
        </w:rPr>
      </w:pPr>
    </w:p>
    <w:p w:rsidR="0091550E" w:rsidRPr="00C9638C" w:rsidRDefault="00223389" w:rsidP="00C963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9638C">
        <w:rPr>
          <w:rFonts w:ascii="Arial" w:hAnsi="Arial" w:cs="Arial"/>
          <w:b/>
          <w:bCs/>
          <w:color w:val="0080BE"/>
          <w:sz w:val="24"/>
          <w:szCs w:val="24"/>
        </w:rPr>
        <w:t>Your Grievance and Appeals Rights:</w:t>
      </w:r>
      <w:r w:rsidR="00F70C0E">
        <w:rPr>
          <w:rFonts w:ascii="Arial" w:hAnsi="Arial" w:cs="Arial"/>
          <w:b/>
          <w:bCs/>
          <w:color w:val="0080BE"/>
          <w:sz w:val="24"/>
          <w:szCs w:val="24"/>
        </w:rPr>
        <w:t xml:space="preserve"> </w:t>
      </w:r>
      <w:r w:rsidR="000A471F" w:rsidRPr="00F70C0E">
        <w:rPr>
          <w:rFonts w:ascii="Garamond" w:hAnsi="Garamond" w:cs="AJensonPro-Regular"/>
          <w:color w:val="000000"/>
          <w:sz w:val="24"/>
          <w:szCs w:val="24"/>
        </w:rPr>
        <w:t xml:space="preserve">If you have a complaint or are dissatisfied with a denial of coverage for </w:t>
      </w:r>
      <w:r w:rsidR="000A471F" w:rsidRPr="004559A6">
        <w:rPr>
          <w:rFonts w:ascii="Garamond" w:hAnsi="Garamond" w:cs="AJensonPro-Regular"/>
          <w:b/>
          <w:color w:val="000000"/>
          <w:sz w:val="24"/>
          <w:szCs w:val="24"/>
          <w:u w:val="single"/>
        </w:rPr>
        <w:t>claims</w:t>
      </w:r>
      <w:r w:rsidR="000A471F" w:rsidRPr="00F70C0E">
        <w:rPr>
          <w:rFonts w:ascii="Garamond" w:hAnsi="Garamond" w:cs="AJensonPro-Regular"/>
          <w:color w:val="000000"/>
          <w:sz w:val="24"/>
          <w:szCs w:val="24"/>
        </w:rPr>
        <w:t xml:space="preserve"> under your </w:t>
      </w:r>
      <w:r w:rsidR="000A471F" w:rsidRPr="004559A6">
        <w:rPr>
          <w:rFonts w:ascii="Garamond" w:hAnsi="Garamond" w:cs="AJensonPro-Regular"/>
          <w:b/>
          <w:color w:val="000000"/>
          <w:sz w:val="24"/>
          <w:szCs w:val="24"/>
          <w:u w:val="single"/>
        </w:rPr>
        <w:t>plan</w:t>
      </w:r>
      <w:r w:rsidR="000A471F" w:rsidRPr="00F70C0E">
        <w:rPr>
          <w:rFonts w:ascii="Garamond" w:hAnsi="Garamond" w:cs="AJensonPro-Regular"/>
          <w:color w:val="000000"/>
          <w:sz w:val="24"/>
          <w:szCs w:val="24"/>
        </w:rPr>
        <w:t>, you may be able to</w:t>
      </w:r>
      <w:r w:rsidR="000A471F" w:rsidRPr="00F70C0E">
        <w:rPr>
          <w:rFonts w:ascii="Garamond" w:hAnsi="Garamond" w:cs="AJensonPro-Bold"/>
          <w:b/>
          <w:bCs/>
          <w:color w:val="0080BE"/>
          <w:sz w:val="24"/>
          <w:szCs w:val="24"/>
        </w:rPr>
        <w:t xml:space="preserve"> </w:t>
      </w:r>
      <w:r w:rsidR="000A471F" w:rsidRPr="00F70C0E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appeal</w:t>
      </w:r>
      <w:r w:rsidR="000A471F" w:rsidRPr="00F70C0E">
        <w:rPr>
          <w:rFonts w:ascii="Garamond" w:hAnsi="Garamond" w:cs="AJensonPro-Regular"/>
          <w:color w:val="000000"/>
          <w:sz w:val="24"/>
          <w:szCs w:val="24"/>
        </w:rPr>
        <w:t xml:space="preserve"> or file a </w:t>
      </w:r>
      <w:r w:rsidR="000A471F" w:rsidRPr="00F70C0E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grievance</w:t>
      </w:r>
      <w:r w:rsidR="000A471F" w:rsidRPr="00F70C0E">
        <w:rPr>
          <w:rFonts w:ascii="Garamond" w:hAnsi="Garamond" w:cs="AJensonPro-Bold"/>
          <w:bCs/>
          <w:color w:val="000000"/>
          <w:sz w:val="24"/>
          <w:szCs w:val="24"/>
        </w:rPr>
        <w:t xml:space="preserve">.  For </w:t>
      </w:r>
      <w:r w:rsidR="00B102AA">
        <w:rPr>
          <w:rFonts w:ascii="Garamond" w:hAnsi="Garamond" w:cs="AJensonPro-Bold"/>
          <w:bCs/>
          <w:color w:val="000000"/>
          <w:sz w:val="24"/>
          <w:szCs w:val="24"/>
        </w:rPr>
        <w:t xml:space="preserve">more information </w:t>
      </w:r>
      <w:r w:rsidR="000A471F" w:rsidRPr="00F70C0E">
        <w:rPr>
          <w:rFonts w:ascii="Garamond" w:hAnsi="Garamond" w:cs="AJensonPro-Bold"/>
          <w:bCs/>
          <w:color w:val="000000"/>
          <w:sz w:val="24"/>
          <w:szCs w:val="24"/>
        </w:rPr>
        <w:t xml:space="preserve">about your rights, this notice, or assistance, contact: </w:t>
      </w:r>
      <w:r w:rsidR="000A471F" w:rsidRPr="00F70C0E">
        <w:rPr>
          <w:rFonts w:ascii="Garamond" w:hAnsi="Garamond"/>
          <w:sz w:val="24"/>
          <w:szCs w:val="24"/>
        </w:rPr>
        <w:t>[insert applicable contact information from instructions].</w:t>
      </w:r>
    </w:p>
    <w:p w:rsidR="00C9638C" w:rsidRDefault="00C9638C" w:rsidP="00063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</w:p>
    <w:p w:rsidR="008C3BDB" w:rsidRPr="00C9638C" w:rsidRDefault="00C9638C" w:rsidP="00063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Individual Responsibility</w:t>
      </w:r>
      <w:r w:rsidR="00004D3F">
        <w:rPr>
          <w:rFonts w:ascii="Arial" w:hAnsi="Arial" w:cs="Arial"/>
          <w:b/>
          <w:color w:val="0070C0"/>
          <w:sz w:val="24"/>
          <w:szCs w:val="24"/>
        </w:rPr>
        <w:t>:</w:t>
      </w:r>
      <w:r w:rsidR="00484E8E" w:rsidRPr="00C9638C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004D3F" w:rsidRPr="00F70C0E">
        <w:rPr>
          <w:rFonts w:ascii="Garamond" w:hAnsi="Garamond"/>
          <w:sz w:val="24"/>
          <w:szCs w:val="24"/>
        </w:rPr>
        <w:t xml:space="preserve">[insert applicable </w:t>
      </w:r>
      <w:r w:rsidR="00004D3F">
        <w:rPr>
          <w:rFonts w:ascii="Garamond" w:hAnsi="Garamond"/>
          <w:sz w:val="24"/>
          <w:szCs w:val="24"/>
        </w:rPr>
        <w:t xml:space="preserve">language </w:t>
      </w:r>
      <w:r w:rsidR="00004D3F" w:rsidRPr="00F70C0E">
        <w:rPr>
          <w:rFonts w:ascii="Garamond" w:hAnsi="Garamond"/>
          <w:sz w:val="24"/>
          <w:szCs w:val="24"/>
        </w:rPr>
        <w:t>from instructions].</w:t>
      </w:r>
    </w:p>
    <w:p w:rsidR="00004D3F" w:rsidRDefault="00004D3F" w:rsidP="00063DD5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F70C0E" w:rsidDel="00004D3F">
        <w:rPr>
          <w:rFonts w:ascii="Garamond" w:hAnsi="Garamond"/>
          <w:sz w:val="24"/>
          <w:szCs w:val="24"/>
        </w:rPr>
        <w:t xml:space="preserve"> </w:t>
      </w:r>
    </w:p>
    <w:p w:rsidR="000E061C" w:rsidRPr="00063DD5" w:rsidRDefault="000E061C" w:rsidP="00063DD5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color w:val="0080BE"/>
          <w:sz w:val="24"/>
          <w:szCs w:val="24"/>
        </w:rPr>
      </w:pPr>
      <w:r w:rsidRPr="00063DD5">
        <w:rPr>
          <w:rFonts w:ascii="Garamond" w:hAnsi="Garamond"/>
          <w:sz w:val="24"/>
          <w:szCs w:val="24"/>
        </w:rPr>
        <w:t xml:space="preserve">[Insert </w:t>
      </w:r>
      <w:r w:rsidR="00C74683" w:rsidRPr="00063DD5">
        <w:rPr>
          <w:rFonts w:ascii="Garamond" w:hAnsi="Garamond"/>
          <w:sz w:val="24"/>
          <w:szCs w:val="24"/>
        </w:rPr>
        <w:t xml:space="preserve">heading and </w:t>
      </w:r>
      <w:r w:rsidRPr="00063DD5">
        <w:rPr>
          <w:rFonts w:ascii="Garamond" w:hAnsi="Garamond"/>
          <w:sz w:val="24"/>
          <w:szCs w:val="24"/>
        </w:rPr>
        <w:t>applicable tagline(s):</w:t>
      </w:r>
    </w:p>
    <w:p w:rsidR="00C9638C" w:rsidRDefault="00C9638C" w:rsidP="00063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C74683" w:rsidRPr="004559A6" w:rsidRDefault="00C74683" w:rsidP="00063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4559A6">
        <w:rPr>
          <w:rFonts w:ascii="Arial" w:hAnsi="Arial" w:cs="Arial"/>
          <w:b/>
          <w:bCs/>
          <w:color w:val="0070C0"/>
          <w:sz w:val="24"/>
          <w:szCs w:val="24"/>
        </w:rPr>
        <w:t>Language Access Services:</w:t>
      </w:r>
    </w:p>
    <w:p w:rsidR="000E061C" w:rsidRDefault="000E061C" w:rsidP="002E0BF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[</w:t>
      </w:r>
      <w:r w:rsidRPr="00344B56">
        <w:rPr>
          <w:rFonts w:ascii="Garamond" w:hAnsi="Garamond"/>
        </w:rPr>
        <w:t>S</w:t>
      </w:r>
      <w:r>
        <w:rPr>
          <w:rFonts w:ascii="Garamond" w:hAnsi="Garamond"/>
        </w:rPr>
        <w:t>panish</w:t>
      </w:r>
      <w:r w:rsidRPr="00344B56">
        <w:rPr>
          <w:rFonts w:ascii="Garamond" w:hAnsi="Garamond"/>
        </w:rPr>
        <w:t xml:space="preserve"> (</w:t>
      </w:r>
      <w:proofErr w:type="spellStart"/>
      <w:r w:rsidRPr="00344B56">
        <w:rPr>
          <w:rFonts w:ascii="Garamond" w:hAnsi="Garamond"/>
        </w:rPr>
        <w:t>Español</w:t>
      </w:r>
      <w:proofErr w:type="spellEnd"/>
      <w:r w:rsidRPr="00344B56">
        <w:rPr>
          <w:rFonts w:ascii="Garamond" w:hAnsi="Garamond"/>
        </w:rPr>
        <w:t xml:space="preserve">): Para </w:t>
      </w:r>
      <w:proofErr w:type="spellStart"/>
      <w:r w:rsidRPr="00344B56">
        <w:rPr>
          <w:rFonts w:ascii="Garamond" w:hAnsi="Garamond"/>
        </w:rPr>
        <w:t>obtener</w:t>
      </w:r>
      <w:proofErr w:type="spellEnd"/>
      <w:r w:rsidRPr="00344B56">
        <w:rPr>
          <w:rFonts w:ascii="Garamond" w:hAnsi="Garamond"/>
        </w:rPr>
        <w:t xml:space="preserve"> </w:t>
      </w:r>
      <w:proofErr w:type="spellStart"/>
      <w:r w:rsidRPr="00344B56">
        <w:rPr>
          <w:rFonts w:ascii="Garamond" w:hAnsi="Garamond"/>
        </w:rPr>
        <w:t>asistencia</w:t>
      </w:r>
      <w:proofErr w:type="spellEnd"/>
      <w:r w:rsidRPr="00344B56">
        <w:rPr>
          <w:rFonts w:ascii="Garamond" w:hAnsi="Garamond"/>
        </w:rPr>
        <w:t xml:space="preserve"> </w:t>
      </w:r>
      <w:proofErr w:type="spellStart"/>
      <w:r w:rsidRPr="00344B56">
        <w:rPr>
          <w:rFonts w:ascii="Garamond" w:hAnsi="Garamond"/>
        </w:rPr>
        <w:t>en</w:t>
      </w:r>
      <w:proofErr w:type="spellEnd"/>
      <w:r w:rsidRPr="00344B56">
        <w:rPr>
          <w:rFonts w:ascii="Garamond" w:hAnsi="Garamond"/>
        </w:rPr>
        <w:t xml:space="preserve"> </w:t>
      </w:r>
      <w:proofErr w:type="spellStart"/>
      <w:r w:rsidRPr="00344B56">
        <w:rPr>
          <w:rFonts w:ascii="Garamond" w:hAnsi="Garamond"/>
        </w:rPr>
        <w:t>Español</w:t>
      </w:r>
      <w:proofErr w:type="spellEnd"/>
      <w:r w:rsidRPr="00344B56">
        <w:rPr>
          <w:rFonts w:ascii="Garamond" w:hAnsi="Garamond"/>
        </w:rPr>
        <w:t xml:space="preserve">, </w:t>
      </w:r>
      <w:proofErr w:type="spellStart"/>
      <w:r w:rsidRPr="00344B56">
        <w:rPr>
          <w:rFonts w:ascii="Garamond" w:hAnsi="Garamond"/>
        </w:rPr>
        <w:t>llame</w:t>
      </w:r>
      <w:proofErr w:type="spellEnd"/>
      <w:r w:rsidRPr="00344B56">
        <w:rPr>
          <w:rFonts w:ascii="Garamond" w:hAnsi="Garamond"/>
        </w:rPr>
        <w:t xml:space="preserve"> al [insert telephone number]</w:t>
      </w:r>
      <w:proofErr w:type="gramStart"/>
      <w:r w:rsidRPr="00344B56">
        <w:rPr>
          <w:rFonts w:ascii="Garamond" w:hAnsi="Garamond"/>
        </w:rPr>
        <w:t xml:space="preserve">. </w:t>
      </w:r>
      <w:r>
        <w:rPr>
          <w:rFonts w:ascii="Garamond" w:hAnsi="Garamond"/>
        </w:rPr>
        <w:t>]</w:t>
      </w:r>
      <w:proofErr w:type="gramEnd"/>
    </w:p>
    <w:p w:rsidR="000E061C" w:rsidRPr="009F66F5" w:rsidRDefault="000E061C">
      <w:pPr>
        <w:pStyle w:val="Default"/>
        <w:rPr>
          <w:rFonts w:ascii="Garamond" w:hAnsi="Garamond"/>
        </w:rPr>
      </w:pPr>
      <w:r>
        <w:rPr>
          <w:rFonts w:ascii="Garamond" w:hAnsi="Garamond"/>
        </w:rPr>
        <w:t>[Tagalog</w:t>
      </w:r>
      <w:r w:rsidRPr="009F66F5">
        <w:rPr>
          <w:rFonts w:ascii="Garamond" w:hAnsi="Garamond"/>
        </w:rPr>
        <w:t xml:space="preserve"> (Tagalog): Kung </w:t>
      </w:r>
      <w:proofErr w:type="spellStart"/>
      <w:r w:rsidRPr="009F66F5">
        <w:rPr>
          <w:rFonts w:ascii="Garamond" w:hAnsi="Garamond"/>
        </w:rPr>
        <w:t>kailangan</w:t>
      </w:r>
      <w:proofErr w:type="spellEnd"/>
      <w:r w:rsidRPr="009F66F5">
        <w:rPr>
          <w:rFonts w:ascii="Garamond" w:hAnsi="Garamond"/>
        </w:rPr>
        <w:t xml:space="preserve"> </w:t>
      </w:r>
      <w:proofErr w:type="spellStart"/>
      <w:r w:rsidRPr="009F66F5">
        <w:rPr>
          <w:rFonts w:ascii="Garamond" w:hAnsi="Garamond"/>
        </w:rPr>
        <w:t>ninyo</w:t>
      </w:r>
      <w:proofErr w:type="spellEnd"/>
      <w:r w:rsidRPr="009F66F5">
        <w:rPr>
          <w:rFonts w:ascii="Garamond" w:hAnsi="Garamond"/>
        </w:rPr>
        <w:t xml:space="preserve"> </w:t>
      </w:r>
      <w:proofErr w:type="spellStart"/>
      <w:r w:rsidRPr="009F66F5">
        <w:rPr>
          <w:rFonts w:ascii="Garamond" w:hAnsi="Garamond"/>
        </w:rPr>
        <w:t>ang</w:t>
      </w:r>
      <w:proofErr w:type="spellEnd"/>
      <w:r w:rsidRPr="009F66F5">
        <w:rPr>
          <w:rFonts w:ascii="Garamond" w:hAnsi="Garamond"/>
        </w:rPr>
        <w:t xml:space="preserve"> </w:t>
      </w:r>
      <w:proofErr w:type="spellStart"/>
      <w:r w:rsidRPr="009F66F5">
        <w:rPr>
          <w:rFonts w:ascii="Garamond" w:hAnsi="Garamond"/>
        </w:rPr>
        <w:t>tulong</w:t>
      </w:r>
      <w:proofErr w:type="spellEnd"/>
      <w:r w:rsidRPr="009F66F5">
        <w:rPr>
          <w:rFonts w:ascii="Garamond" w:hAnsi="Garamond"/>
        </w:rPr>
        <w:t xml:space="preserve"> </w:t>
      </w:r>
      <w:proofErr w:type="spellStart"/>
      <w:r w:rsidRPr="009F66F5">
        <w:rPr>
          <w:rFonts w:ascii="Garamond" w:hAnsi="Garamond"/>
        </w:rPr>
        <w:t>sa</w:t>
      </w:r>
      <w:proofErr w:type="spellEnd"/>
      <w:r w:rsidRPr="009F66F5">
        <w:rPr>
          <w:rFonts w:ascii="Garamond" w:hAnsi="Garamond"/>
        </w:rPr>
        <w:t xml:space="preserve"> Tagalog </w:t>
      </w:r>
      <w:proofErr w:type="spellStart"/>
      <w:r w:rsidRPr="009F66F5">
        <w:rPr>
          <w:rFonts w:ascii="Garamond" w:hAnsi="Garamond"/>
        </w:rPr>
        <w:t>tumawag</w:t>
      </w:r>
      <w:proofErr w:type="spellEnd"/>
      <w:r w:rsidRPr="009F66F5">
        <w:rPr>
          <w:rFonts w:ascii="Garamond" w:hAnsi="Garamond"/>
        </w:rPr>
        <w:t xml:space="preserve"> </w:t>
      </w:r>
      <w:proofErr w:type="spellStart"/>
      <w:r w:rsidRPr="009F66F5">
        <w:rPr>
          <w:rFonts w:ascii="Garamond" w:hAnsi="Garamond"/>
        </w:rPr>
        <w:t>sa</w:t>
      </w:r>
      <w:proofErr w:type="spellEnd"/>
      <w:r w:rsidRPr="009F66F5">
        <w:rPr>
          <w:rFonts w:ascii="Garamond" w:hAnsi="Garamond"/>
        </w:rPr>
        <w:t xml:space="preserve"> [insert telephone number]</w:t>
      </w:r>
      <w:proofErr w:type="gramStart"/>
      <w:r w:rsidRPr="009F66F5">
        <w:rPr>
          <w:rFonts w:ascii="Garamond" w:hAnsi="Garamond"/>
        </w:rPr>
        <w:t xml:space="preserve">. </w:t>
      </w:r>
      <w:r>
        <w:rPr>
          <w:rFonts w:ascii="Garamond" w:hAnsi="Garamond"/>
        </w:rPr>
        <w:t>]</w:t>
      </w:r>
      <w:proofErr w:type="gramEnd"/>
    </w:p>
    <w:p w:rsidR="000E061C" w:rsidRPr="009F66F5" w:rsidRDefault="000E061C">
      <w:pPr>
        <w:pStyle w:val="Default"/>
        <w:rPr>
          <w:rFonts w:ascii="Garamond" w:eastAsia="Arial Unicode MS" w:hAnsi="Garamond"/>
        </w:rPr>
      </w:pPr>
      <w:r>
        <w:rPr>
          <w:rFonts w:ascii="Garamond" w:hAnsi="Garamond"/>
        </w:rPr>
        <w:t>[Chinese</w:t>
      </w:r>
      <w:r w:rsidRPr="009F66F5">
        <w:rPr>
          <w:rFonts w:ascii="Garamond" w:hAnsi="Garamond"/>
        </w:rPr>
        <w:t xml:space="preserve"> (</w:t>
      </w:r>
      <w:proofErr w:type="spellStart"/>
      <w:r w:rsidRPr="009F66F5">
        <w:rPr>
          <w:rFonts w:ascii="Garamond" w:eastAsia="MS Mincho" w:hAnsi="Garamond" w:cs="MS Mincho"/>
        </w:rPr>
        <w:t>中文</w:t>
      </w:r>
      <w:proofErr w:type="spellEnd"/>
      <w:r w:rsidRPr="009F66F5">
        <w:rPr>
          <w:rFonts w:ascii="Garamond" w:eastAsia="MS Mincho" w:hAnsi="Garamond"/>
        </w:rPr>
        <w:t xml:space="preserve">): </w:t>
      </w:r>
      <w:proofErr w:type="spellStart"/>
      <w:r w:rsidRPr="009F66F5">
        <w:rPr>
          <w:rFonts w:ascii="Garamond" w:eastAsia="MS Mincho" w:hAnsi="Garamond" w:cs="MS Mincho"/>
        </w:rPr>
        <w:t>如果需要中文的帮助，</w:t>
      </w:r>
      <w:r w:rsidRPr="009F66F5">
        <w:rPr>
          <w:rFonts w:ascii="Garamond" w:eastAsia="Arial Unicode MS" w:hAnsi="Garamond" w:cs="Arial Unicode MS"/>
        </w:rPr>
        <w:t>请拨打这个号码</w:t>
      </w:r>
      <w:proofErr w:type="spellEnd"/>
      <w:r w:rsidRPr="009F66F5">
        <w:rPr>
          <w:rFonts w:ascii="Garamond" w:eastAsia="Arial Unicode MS" w:hAnsi="Garamond" w:cs="Arial Unicode MS"/>
        </w:rPr>
        <w:t xml:space="preserve"> </w:t>
      </w:r>
      <w:r w:rsidRPr="009F66F5">
        <w:rPr>
          <w:rFonts w:ascii="Garamond" w:eastAsia="Arial Unicode MS" w:hAnsi="Garamond"/>
        </w:rPr>
        <w:t>[insert telephone number]</w:t>
      </w:r>
      <w:proofErr w:type="gramStart"/>
      <w:r w:rsidRPr="009F66F5">
        <w:rPr>
          <w:rFonts w:ascii="Garamond" w:eastAsia="Arial Unicode MS" w:hAnsi="Garamond"/>
        </w:rPr>
        <w:t xml:space="preserve">. </w:t>
      </w:r>
      <w:r>
        <w:rPr>
          <w:rFonts w:ascii="Garamond" w:eastAsia="Arial Unicode MS" w:hAnsi="Garamond"/>
        </w:rPr>
        <w:t>]</w:t>
      </w:r>
      <w:proofErr w:type="gramEnd"/>
    </w:p>
    <w:p w:rsidR="000E061C" w:rsidRPr="009F66F5" w:rsidRDefault="000E061C" w:rsidP="00670A02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>[Navajo</w:t>
      </w:r>
      <w:r w:rsidRPr="009F66F5">
        <w:rPr>
          <w:rFonts w:ascii="Garamond" w:eastAsia="Arial Unicode MS" w:hAnsi="Garamond"/>
          <w:sz w:val="24"/>
          <w:szCs w:val="24"/>
        </w:rPr>
        <w:t xml:space="preserve"> (Dine): </w:t>
      </w:r>
      <w:proofErr w:type="spellStart"/>
      <w:r w:rsidRPr="009F66F5">
        <w:rPr>
          <w:rFonts w:ascii="Garamond" w:eastAsia="Arial Unicode MS" w:hAnsi="Garamond"/>
          <w:sz w:val="24"/>
          <w:szCs w:val="24"/>
        </w:rPr>
        <w:t>Dinek'ehgo</w:t>
      </w:r>
      <w:proofErr w:type="spellEnd"/>
      <w:r w:rsidRPr="009F66F5">
        <w:rPr>
          <w:rFonts w:ascii="Garamond" w:eastAsia="Arial Unicode MS" w:hAnsi="Garamond"/>
          <w:sz w:val="24"/>
          <w:szCs w:val="24"/>
        </w:rPr>
        <w:t xml:space="preserve"> </w:t>
      </w:r>
      <w:proofErr w:type="spellStart"/>
      <w:r w:rsidRPr="009F66F5">
        <w:rPr>
          <w:rFonts w:ascii="Garamond" w:eastAsia="Arial Unicode MS" w:hAnsi="Garamond"/>
          <w:sz w:val="24"/>
          <w:szCs w:val="24"/>
        </w:rPr>
        <w:t>shika</w:t>
      </w:r>
      <w:proofErr w:type="spellEnd"/>
      <w:r w:rsidRPr="009F66F5">
        <w:rPr>
          <w:rFonts w:ascii="Garamond" w:eastAsia="Arial Unicode MS" w:hAnsi="Garamond"/>
          <w:sz w:val="24"/>
          <w:szCs w:val="24"/>
        </w:rPr>
        <w:t xml:space="preserve"> </w:t>
      </w:r>
      <w:proofErr w:type="spellStart"/>
      <w:r w:rsidRPr="009F66F5">
        <w:rPr>
          <w:rFonts w:ascii="Garamond" w:eastAsia="Arial Unicode MS" w:hAnsi="Garamond"/>
          <w:sz w:val="24"/>
          <w:szCs w:val="24"/>
        </w:rPr>
        <w:t>at'ohwol</w:t>
      </w:r>
      <w:proofErr w:type="spellEnd"/>
      <w:r w:rsidRPr="009F66F5">
        <w:rPr>
          <w:rFonts w:ascii="Garamond" w:eastAsia="Arial Unicode MS" w:hAnsi="Garamond"/>
          <w:sz w:val="24"/>
          <w:szCs w:val="24"/>
        </w:rPr>
        <w:t xml:space="preserve"> </w:t>
      </w:r>
      <w:proofErr w:type="spellStart"/>
      <w:r w:rsidRPr="009F66F5">
        <w:rPr>
          <w:rFonts w:ascii="Garamond" w:eastAsia="Arial Unicode MS" w:hAnsi="Garamond"/>
          <w:sz w:val="24"/>
          <w:szCs w:val="24"/>
        </w:rPr>
        <w:t>ninisingo</w:t>
      </w:r>
      <w:proofErr w:type="spellEnd"/>
      <w:r w:rsidRPr="009F66F5">
        <w:rPr>
          <w:rFonts w:ascii="Garamond" w:eastAsia="Arial Unicode MS" w:hAnsi="Garamond"/>
          <w:sz w:val="24"/>
          <w:szCs w:val="24"/>
        </w:rPr>
        <w:t xml:space="preserve">, </w:t>
      </w:r>
      <w:proofErr w:type="spellStart"/>
      <w:r w:rsidRPr="009F66F5">
        <w:rPr>
          <w:rFonts w:ascii="Garamond" w:eastAsia="Arial Unicode MS" w:hAnsi="Garamond"/>
          <w:sz w:val="24"/>
          <w:szCs w:val="24"/>
        </w:rPr>
        <w:t>kwiijigo</w:t>
      </w:r>
      <w:proofErr w:type="spellEnd"/>
      <w:r w:rsidRPr="009F66F5">
        <w:rPr>
          <w:rFonts w:ascii="Garamond" w:eastAsia="Arial Unicode MS" w:hAnsi="Garamond"/>
          <w:sz w:val="24"/>
          <w:szCs w:val="24"/>
        </w:rPr>
        <w:t xml:space="preserve"> </w:t>
      </w:r>
      <w:proofErr w:type="spellStart"/>
      <w:r w:rsidRPr="009F66F5">
        <w:rPr>
          <w:rFonts w:ascii="Garamond" w:eastAsia="Arial Unicode MS" w:hAnsi="Garamond"/>
          <w:sz w:val="24"/>
          <w:szCs w:val="24"/>
        </w:rPr>
        <w:t>holne</w:t>
      </w:r>
      <w:proofErr w:type="spellEnd"/>
      <w:r w:rsidRPr="009F66F5">
        <w:rPr>
          <w:rFonts w:ascii="Garamond" w:eastAsia="Arial Unicode MS" w:hAnsi="Garamond"/>
          <w:sz w:val="24"/>
          <w:szCs w:val="24"/>
        </w:rPr>
        <w:t>' [insert telephone number].</w:t>
      </w:r>
      <w:r>
        <w:rPr>
          <w:rFonts w:ascii="Garamond" w:eastAsia="Arial Unicode MS" w:hAnsi="Garamond"/>
          <w:sz w:val="24"/>
          <w:szCs w:val="24"/>
        </w:rPr>
        <w:t>]</w:t>
      </w:r>
      <w:r w:rsidR="00C51CDC">
        <w:rPr>
          <w:rFonts w:ascii="Garamond" w:eastAsia="Arial Unicode MS" w:hAnsi="Garamond"/>
          <w:sz w:val="24"/>
          <w:szCs w:val="24"/>
        </w:rPr>
        <w:t>]</w:t>
      </w:r>
    </w:p>
    <w:p w:rsidR="00A47229" w:rsidRDefault="00040F76" w:rsidP="00040F7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Garamond" w:hAnsi="Garamond" w:cs="Arial"/>
          <w:color w:val="0775A8"/>
          <w:sz w:val="24"/>
          <w:szCs w:val="24"/>
        </w:rPr>
      </w:pPr>
      <w:r w:rsidRPr="00384F8F">
        <w:rPr>
          <w:rFonts w:ascii="Garamond" w:hAnsi="Garamond" w:cs="Arial"/>
          <w:color w:val="0775A8"/>
          <w:sz w:val="24"/>
          <w:szCs w:val="24"/>
        </w:rPr>
        <w:t>––––––––––––––––––––––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>To see example</w:t>
      </w:r>
      <w:r w:rsidR="00443587">
        <w:rPr>
          <w:rFonts w:ascii="Garamond" w:hAnsi="Garamond" w:cs="Arial"/>
          <w:i/>
          <w:color w:val="0775A8"/>
          <w:sz w:val="24"/>
          <w:szCs w:val="24"/>
        </w:rPr>
        <w:t>s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 xml:space="preserve"> of how this plan might cover costs</w:t>
      </w:r>
      <w:r w:rsidR="00AE61F7">
        <w:rPr>
          <w:rFonts w:ascii="Garamond" w:hAnsi="Garamond" w:cs="Arial"/>
          <w:i/>
          <w:color w:val="0775A8"/>
          <w:sz w:val="24"/>
          <w:szCs w:val="24"/>
        </w:rPr>
        <w:t xml:space="preserve"> for a sample medical situation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 xml:space="preserve">, see </w:t>
      </w:r>
      <w:r w:rsidR="00384F8F" w:rsidRPr="00384F8F">
        <w:rPr>
          <w:rFonts w:ascii="Garamond" w:hAnsi="Garamond" w:cs="Arial"/>
          <w:i/>
          <w:color w:val="0775A8"/>
          <w:sz w:val="24"/>
          <w:szCs w:val="24"/>
        </w:rPr>
        <w:t xml:space="preserve">the 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>next</w:t>
      </w:r>
      <w:r w:rsidR="000C0864">
        <w:rPr>
          <w:rFonts w:ascii="Garamond" w:hAnsi="Garamond" w:cs="Arial"/>
          <w:i/>
          <w:color w:val="0775A8"/>
          <w:sz w:val="24"/>
          <w:szCs w:val="24"/>
        </w:rPr>
        <w:t xml:space="preserve"> section</w:t>
      </w:r>
      <w:r w:rsidRPr="00384F8F">
        <w:rPr>
          <w:rFonts w:ascii="Garamond" w:hAnsi="Garamond" w:cs="Arial"/>
          <w:i/>
          <w:color w:val="0775A8"/>
          <w:sz w:val="24"/>
          <w:szCs w:val="24"/>
        </w:rPr>
        <w:t>.–––––––––––</w:t>
      </w:r>
      <w:r w:rsidRPr="00384F8F">
        <w:rPr>
          <w:rFonts w:ascii="Garamond" w:hAnsi="Garamond" w:cs="Arial"/>
          <w:color w:val="0775A8"/>
          <w:sz w:val="24"/>
          <w:szCs w:val="24"/>
        </w:rPr>
        <w:t>–––––––––––</w:t>
      </w:r>
    </w:p>
    <w:p w:rsidR="000C0864" w:rsidRPr="00384F8F" w:rsidRDefault="000C0864" w:rsidP="00670A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  <w:sectPr w:rsidR="000C0864" w:rsidRPr="00384F8F" w:rsidSect="00670A0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 w:code="1"/>
          <w:pgMar w:top="720" w:right="900" w:bottom="360" w:left="720" w:header="360" w:footer="360" w:gutter="0"/>
          <w:cols w:space="720"/>
          <w:titlePg/>
          <w:docGrid w:linePitch="360"/>
        </w:sectPr>
      </w:pPr>
    </w:p>
    <w:p w:rsidR="00C05591" w:rsidRDefault="004965BB" w:rsidP="00A4722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8"/>
          <w:szCs w:val="8"/>
        </w:rPr>
        <w:sectPr w:rsidR="00C05591" w:rsidSect="00A22A29">
          <w:headerReference w:type="default" r:id="rId15"/>
          <w:pgSz w:w="15840" w:h="12240" w:orient="landscape" w:code="1"/>
          <w:pgMar w:top="720" w:right="720" w:bottom="360" w:left="720" w:header="360" w:footer="360" w:gutter="0"/>
          <w:cols w:num="3" w:sep="1" w:space="720"/>
          <w:docGrid w:linePitch="360"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-16.35pt;margin-top:2.75pt;width:354.8pt;height:90.8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_x0000_s1068">
              <w:txbxContent>
                <w:p w:rsidR="00E21776" w:rsidRDefault="00C05591" w:rsidP="00E21776">
                  <w:pPr>
                    <w:spacing w:after="360" w:line="24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These examples show how this </w:t>
                  </w:r>
                  <w:r w:rsidRPr="004559A6">
                    <w:rPr>
                      <w:rFonts w:ascii="Garamond" w:hAnsi="Garamond" w:cs="AJensonPro-Bold"/>
                      <w:b/>
                      <w:bCs/>
                      <w:sz w:val="24"/>
                      <w:szCs w:val="24"/>
                      <w:u w:val="single"/>
                    </w:rPr>
                    <w:t>plan</w:t>
                  </w:r>
                  <w:r w:rsidRPr="00A76911">
                    <w:rPr>
                      <w:rFonts w:ascii="Garamond" w:hAnsi="Garamond"/>
                      <w:sz w:val="24"/>
                      <w:szCs w:val="24"/>
                    </w:rPr>
                    <w:t xml:space="preserve"> might cover medical care in 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a few </w:t>
                  </w:r>
                  <w:r w:rsidRPr="00A76911">
                    <w:rPr>
                      <w:rFonts w:ascii="Garamond" w:hAnsi="Garamond"/>
                      <w:sz w:val="24"/>
                      <w:szCs w:val="24"/>
                    </w:rPr>
                    <w:t>situations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 and show </w:t>
                  </w:r>
                  <w:r w:rsidR="00E21776" w:rsidRPr="002F172D">
                    <w:rPr>
                      <w:rFonts w:ascii="Garamond" w:hAnsi="Garamond"/>
                      <w:sz w:val="24"/>
                      <w:szCs w:val="24"/>
                    </w:rPr>
                    <w:t xml:space="preserve">how </w:t>
                  </w:r>
                  <w:r w:rsidR="00E21776" w:rsidRPr="001C39FB">
                    <w:rPr>
                      <w:rFonts w:ascii="Garamond" w:hAnsi="Garamond" w:cs="AJensonPro-Bol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deductibles</w:t>
                  </w:r>
                  <w:r w:rsidR="00E21776" w:rsidRPr="001C39FB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, </w:t>
                  </w:r>
                  <w:r w:rsidR="00E21776" w:rsidRPr="001C39FB">
                    <w:rPr>
                      <w:rFonts w:ascii="Garamond" w:hAnsi="Garamond" w:cs="AJensonPro-Bol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copayments</w:t>
                  </w:r>
                  <w:r w:rsidR="00E21776" w:rsidRPr="001C39FB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, and </w:t>
                  </w:r>
                  <w:r w:rsidR="00E21776" w:rsidRPr="001C39FB">
                    <w:rPr>
                      <w:rFonts w:ascii="Garamond" w:hAnsi="Garamond" w:cs="AJensonPro-Bol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coinsurance</w:t>
                  </w:r>
                  <w:r w:rsidR="00E21776" w:rsidRPr="002F172D">
                    <w:rPr>
                      <w:rFonts w:ascii="Garamond" w:hAnsi="Garamond"/>
                      <w:sz w:val="24"/>
                      <w:szCs w:val="24"/>
                    </w:rPr>
                    <w:t xml:space="preserve"> can add up. </w:t>
                  </w:r>
                  <w:r w:rsidRPr="00D30929">
                    <w:rPr>
                      <w:rFonts w:ascii="Garamond" w:hAnsi="Garamond"/>
                      <w:sz w:val="24"/>
                      <w:szCs w:val="24"/>
                    </w:rPr>
                    <w:t>Use these examples</w:t>
                  </w:r>
                  <w:r w:rsidRPr="00344C6B">
                    <w:rPr>
                      <w:rFonts w:ascii="Garamond" w:hAnsi="Garamond"/>
                      <w:sz w:val="24"/>
                      <w:szCs w:val="24"/>
                    </w:rPr>
                    <w:t xml:space="preserve"> to see, in general, how much financial protection a sample patient might get 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from </w:t>
                  </w:r>
                  <w:r w:rsidRPr="00344C6B">
                    <w:rPr>
                      <w:rFonts w:ascii="Garamond" w:hAnsi="Garamond"/>
                      <w:sz w:val="24"/>
                      <w:szCs w:val="24"/>
                    </w:rPr>
                    <w:t>cover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age </w:t>
                  </w:r>
                  <w:r w:rsidRPr="00344C6B">
                    <w:rPr>
                      <w:rFonts w:ascii="Garamond" w:hAnsi="Garamond"/>
                      <w:sz w:val="24"/>
                      <w:szCs w:val="24"/>
                    </w:rPr>
                    <w:t xml:space="preserve">under 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this plan compared to other </w:t>
                  </w:r>
                  <w:r w:rsidRPr="00344C6B">
                    <w:rPr>
                      <w:rFonts w:ascii="Garamond" w:hAnsi="Garamond" w:cs="AJensonPro-Bold"/>
                      <w:bCs/>
                      <w:sz w:val="24"/>
                      <w:szCs w:val="24"/>
                    </w:rPr>
                    <w:t>plans</w:t>
                  </w:r>
                  <w:r w:rsidR="00004D3F">
                    <w:rPr>
                      <w:rFonts w:ascii="Garamond" w:hAnsi="Garamond" w:cs="AJensonPro-Bold"/>
                      <w:bCs/>
                      <w:sz w:val="24"/>
                      <w:szCs w:val="24"/>
                    </w:rPr>
                    <w:t xml:space="preserve"> by </w:t>
                  </w:r>
                  <w:r w:rsidR="00E21776" w:rsidRPr="002F172D">
                    <w:rPr>
                      <w:rFonts w:ascii="Garamond" w:hAnsi="Garamond"/>
                      <w:sz w:val="24"/>
                      <w:szCs w:val="24"/>
                    </w:rPr>
                    <w:t>compar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>ing</w:t>
                  </w:r>
                  <w:r w:rsidR="00E21776" w:rsidRPr="002F172D">
                    <w:rPr>
                      <w:rFonts w:ascii="Garamond" w:hAnsi="Garamond"/>
                      <w:sz w:val="24"/>
                      <w:szCs w:val="24"/>
                    </w:rPr>
                    <w:t xml:space="preserve"> the “</w:t>
                  </w:r>
                  <w:r w:rsidR="00E21776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Patient</w:t>
                  </w:r>
                  <w:r w:rsidR="00E21776" w:rsidRPr="00F0743E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 Pay</w:t>
                  </w:r>
                  <w:r w:rsidR="00E21776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s</w:t>
                  </w:r>
                  <w:r w:rsidR="00E21776" w:rsidRPr="00F0743E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” </w:t>
                  </w:r>
                  <w:r w:rsidR="00004D3F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section for the same </w:t>
                  </w:r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>example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 under each plan’s Summary of Benefits and Coverage</w:t>
                  </w:r>
                  <w:r w:rsidR="00E21776" w:rsidRPr="002F172D">
                    <w:rPr>
                      <w:rFonts w:ascii="Garamond" w:hAnsi="Garamond"/>
                      <w:sz w:val="24"/>
                      <w:szCs w:val="24"/>
                    </w:rPr>
                    <w:t>.</w:t>
                  </w:r>
                </w:p>
                <w:p w:rsidR="00C05591" w:rsidRDefault="00C05591" w:rsidP="00085658">
                  <w:pPr>
                    <w:pStyle w:val="Header"/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ascii="Garamond" w:hAnsi="Garamond" w:cs="Arial"/>
          <w:bCs/>
          <w:noProof/>
          <w:color w:val="000000"/>
          <w:sz w:val="24"/>
          <w:szCs w:val="24"/>
        </w:rPr>
        <w:pict>
          <v:shape id="_x0000_s1074" type="#_x0000_t202" style="position:absolute;margin-left:420.3pt;margin-top:-20.1pt;width:305.75pt;height:107.15pt;z-index:251654143;mso-width-relative:margin;mso-height-relative:margin" filled="f" stroked="f">
            <v:textbox style="mso-next-textbox:#_x0000_s1074">
              <w:txbxContent>
                <w:p w:rsidR="00E21776" w:rsidRDefault="00586FF8" w:rsidP="00C65E3A">
                  <w:pPr>
                    <w:tabs>
                      <w:tab w:val="left" w:pos="0"/>
                      <w:tab w:val="right" w:pos="14400"/>
                    </w:tabs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C9638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This is not a cost estimator.</w:t>
                  </w:r>
                  <w:r w:rsidRPr="0055598A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01EE1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Don’t use th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ese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example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to estimate your actual costs under this</w:t>
                  </w:r>
                  <w:r w:rsidRPr="00344C6B">
                    <w:rPr>
                      <w:rFonts w:ascii="Garamond" w:hAnsi="Garamond" w:cs="Arial"/>
                      <w:bCs/>
                      <w:sz w:val="24"/>
                      <w:szCs w:val="24"/>
                    </w:rPr>
                    <w:t xml:space="preserve"> </w:t>
                  </w:r>
                  <w:r w:rsidRPr="004559A6">
                    <w:rPr>
                      <w:rFonts w:ascii="Garamond" w:hAnsi="Garamond" w:cs="AJensonPro-Bold"/>
                      <w:b/>
                      <w:bCs/>
                      <w:sz w:val="24"/>
                      <w:szCs w:val="24"/>
                      <w:u w:val="single"/>
                    </w:rPr>
                    <w:t>plan</w:t>
                  </w: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  <w:r w:rsidR="00E21776" w:rsidRPr="002F172D">
                    <w:rPr>
                      <w:rFonts w:ascii="Garamond" w:hAnsi="Garamond"/>
                      <w:sz w:val="24"/>
                      <w:szCs w:val="24"/>
                    </w:rPr>
                    <w:t xml:space="preserve">Treatments shown are just </w:t>
                  </w:r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 xml:space="preserve">examples and your actual costs will </w:t>
                  </w:r>
                  <w:proofErr w:type="gramStart"/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 xml:space="preserve">be 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>different</w:t>
                  </w:r>
                  <w:proofErr w:type="gramEnd"/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 xml:space="preserve"> depending on </w:t>
                  </w:r>
                  <w:r w:rsidR="00E21776" w:rsidRPr="00CB11DB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the</w:t>
                  </w:r>
                  <w:r w:rsidR="00E21776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 actual</w:t>
                  </w:r>
                  <w:r w:rsidR="00E21776" w:rsidRPr="00CB11DB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 care you receive, the prices your </w:t>
                  </w:r>
                  <w:r w:rsidR="00E21776" w:rsidRPr="001C39FB">
                    <w:rPr>
                      <w:rFonts w:ascii="Garamond" w:hAnsi="Garamond" w:cs="AJensonPro-Bol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providers</w:t>
                  </w:r>
                  <w:r w:rsidR="00E21776" w:rsidRPr="001C39FB">
                    <w:rPr>
                      <w:rFonts w:ascii="Garamond" w:hAnsi="Garamond" w:cs="AJensonPro-Bold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21776" w:rsidRPr="00CB11DB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charge,</w:t>
                  </w:r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="00E21776" w:rsidRPr="002F172D">
                    <w:rPr>
                      <w:rFonts w:ascii="Garamond" w:hAnsi="Garamond"/>
                      <w:sz w:val="24"/>
                      <w:szCs w:val="24"/>
                    </w:rPr>
                    <w:t xml:space="preserve">and many other factors. </w:t>
                  </w:r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 xml:space="preserve">Also, costs don’t include </w:t>
                  </w:r>
                  <w:r w:rsidR="00E21776" w:rsidRPr="000C72D7">
                    <w:rPr>
                      <w:rFonts w:ascii="Garamond" w:hAnsi="Garamond"/>
                      <w:b/>
                      <w:sz w:val="24"/>
                      <w:szCs w:val="24"/>
                      <w:u w:val="single"/>
                    </w:rPr>
                    <w:t>premiums</w:t>
                  </w:r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 xml:space="preserve"> you pay</w:t>
                  </w:r>
                  <w:r w:rsidR="00004D3F">
                    <w:rPr>
                      <w:rFonts w:ascii="Garamond" w:hAnsi="Garamond"/>
                      <w:sz w:val="24"/>
                      <w:szCs w:val="24"/>
                    </w:rPr>
                    <w:t xml:space="preserve"> to buy coverage under a plan</w:t>
                  </w:r>
                  <w:r w:rsidR="00E21776">
                    <w:rPr>
                      <w:rFonts w:ascii="Garamond" w:hAnsi="Garamond"/>
                      <w:sz w:val="24"/>
                      <w:szCs w:val="24"/>
                    </w:rPr>
                    <w:t>.</w:t>
                  </w:r>
                </w:p>
                <w:p w:rsidR="00586FF8" w:rsidRPr="00155184" w:rsidRDefault="00586FF8" w:rsidP="00085658">
                  <w:pPr>
                    <w:spacing w:before="240" w:after="120" w:line="240" w:lineRule="auto"/>
                    <w:ind w:left="994"/>
                    <w:rPr>
                      <w:sz w:val="24"/>
                      <w:szCs w:val="24"/>
                    </w:rPr>
                  </w:pPr>
                  <w:r w:rsidRPr="00F13E36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A01EE1"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HelveticaNeue-Bold" w:hAnsi="HelveticaNeue-Bold" w:cs="HelveticaNeue-Bold"/>
          <w:b/>
          <w:bCs/>
          <w:noProof/>
          <w:color w:val="0080BE"/>
        </w:rPr>
        <w:pict>
          <v:shape id="_x0000_s1073" type="#_x0000_t202" style="position:absolute;margin-left:358.65pt;margin-top:-20.1pt;width:362.05pt;height:101.9pt;z-index:251653118;mso-width-relative:margin;mso-height-relative:margin" fillcolor="#eff9ff" strokecolor="#70afd9">
            <v:textbox style="mso-next-textbox:#_x0000_s1073">
              <w:txbxContent>
                <w:p w:rsidR="00586FF8" w:rsidRPr="00F37831" w:rsidRDefault="00586FF8" w:rsidP="00586FF8">
                  <w:pPr>
                    <w:spacing w:before="240" w:after="40" w:line="240" w:lineRule="auto"/>
                    <w:ind w:left="-86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:rsidR="00586FF8" w:rsidRDefault="00586FF8" w:rsidP="00586FF8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586FF8" w:rsidRPr="006D3E86" w:rsidRDefault="00586FF8" w:rsidP="00586FF8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5" type="#_x0000_t75" style="position:absolute;margin-left:365.05pt;margin-top:-2.7pt;width:62.05pt;height:45.95pt;z-index:251666432;mso-position-horizontal-relative:text;mso-position-vertical-relative:text">
            <v:imagedata r:id="rId9" o:title="Exclamation"/>
          </v:shape>
        </w:pict>
      </w:r>
      <w:r>
        <w:rPr>
          <w:noProof/>
        </w:rPr>
        <w:pict>
          <v:shape id="_x0000_s1069" type="#_x0000_t202" style="position:absolute;margin-left:-16.35pt;margin-top:-24.15pt;width:354.8pt;height:48.45pt;z-index:251661311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">
            <v:textbox>
              <w:txbxContent>
                <w:p w:rsidR="00C05591" w:rsidRPr="00C9638C" w:rsidRDefault="00C05591" w:rsidP="0008565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C9638C">
                    <w:rPr>
                      <w:rFonts w:ascii="Arial" w:hAnsi="Arial" w:cs="Arial"/>
                      <w:b/>
                      <w:bCs/>
                      <w:color w:val="0080BE"/>
                      <w:sz w:val="24"/>
                      <w:szCs w:val="24"/>
                    </w:rPr>
                    <w:t>About these Coverage Examples:</w:t>
                  </w:r>
                </w:p>
              </w:txbxContent>
            </v:textbox>
          </v:shape>
        </w:pict>
      </w:r>
    </w:p>
    <w:p w:rsidR="00495EEE" w:rsidRPr="00223389" w:rsidRDefault="00495EEE" w:rsidP="00A4722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8"/>
          <w:szCs w:val="8"/>
        </w:rPr>
        <w:sectPr w:rsidR="00495EEE" w:rsidRPr="00223389" w:rsidSect="00C05591">
          <w:type w:val="continuous"/>
          <w:pgSz w:w="15840" w:h="12240" w:orient="landscape" w:code="1"/>
          <w:pgMar w:top="720" w:right="720" w:bottom="360" w:left="720" w:header="360" w:footer="360" w:gutter="0"/>
          <w:cols w:num="3" w:sep="1" w:space="720"/>
          <w:docGrid w:linePitch="360"/>
        </w:sectPr>
      </w:pPr>
    </w:p>
    <w:p w:rsidR="00941541" w:rsidRPr="00A22A29" w:rsidRDefault="00941541" w:rsidP="00941541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" w:hAnsi="Arial" w:cs="Arial"/>
          <w:color w:val="0775A8"/>
          <w:sz w:val="16"/>
          <w:szCs w:val="16"/>
        </w:rPr>
      </w:pPr>
    </w:p>
    <w:p w:rsidR="00FE34AF" w:rsidRDefault="00FE34AF" w:rsidP="00FE34AF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16"/>
          <w:szCs w:val="16"/>
        </w:rPr>
      </w:pPr>
    </w:p>
    <w:p w:rsidR="00FE34AF" w:rsidRDefault="00FE34AF" w:rsidP="00FE34AF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16"/>
          <w:szCs w:val="16"/>
        </w:rPr>
      </w:pPr>
    </w:p>
    <w:p w:rsidR="00AE784C" w:rsidRDefault="00AE784C" w:rsidP="00FE34AF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16"/>
          <w:szCs w:val="16"/>
        </w:rPr>
      </w:pPr>
    </w:p>
    <w:p w:rsidR="00B24437" w:rsidRPr="00941541" w:rsidRDefault="00B24437" w:rsidP="004A5E7C">
      <w:pPr>
        <w:pStyle w:val="Header"/>
        <w:spacing w:after="0" w:line="240" w:lineRule="auto"/>
        <w:rPr>
          <w:rFonts w:ascii="Arial" w:hAnsi="Arial" w:cs="Arial"/>
          <w:b/>
        </w:rPr>
      </w:pPr>
    </w:p>
    <w:p w:rsidR="00B24437" w:rsidRPr="00941541" w:rsidRDefault="00B24437" w:rsidP="00B92134">
      <w:pPr>
        <w:pStyle w:val="Header"/>
        <w:spacing w:after="0" w:line="240" w:lineRule="auto"/>
        <w:rPr>
          <w:rFonts w:ascii="Arial" w:hAnsi="Arial" w:cs="Arial"/>
          <w:b/>
        </w:rPr>
      </w:pPr>
    </w:p>
    <w:p w:rsidR="00B24437" w:rsidRPr="00941541" w:rsidRDefault="00B24437" w:rsidP="00B92134">
      <w:pPr>
        <w:pStyle w:val="Header"/>
        <w:spacing w:after="0" w:line="240" w:lineRule="auto"/>
        <w:rPr>
          <w:rFonts w:ascii="Arial" w:hAnsi="Arial" w:cs="Arial"/>
          <w:b/>
        </w:rPr>
      </w:pPr>
    </w:p>
    <w:p w:rsidR="00A01EE1" w:rsidRDefault="00A01EE1" w:rsidP="00A01EE1">
      <w:pPr>
        <w:pStyle w:val="Header"/>
        <w:spacing w:after="0" w:line="240" w:lineRule="auto"/>
        <w:rPr>
          <w:rFonts w:ascii="Arial" w:hAnsi="Arial" w:cs="Arial"/>
          <w:b/>
        </w:rPr>
        <w:sectPr w:rsidR="00A01EE1" w:rsidSect="00F41B20">
          <w:type w:val="continuous"/>
          <w:pgSz w:w="15840" w:h="12240" w:orient="landscape" w:code="1"/>
          <w:pgMar w:top="720" w:right="720" w:bottom="360" w:left="720" w:header="360" w:footer="360" w:gutter="0"/>
          <w:cols w:num="4" w:sep="1" w:space="493"/>
          <w:docGrid w:linePitch="360"/>
        </w:sectPr>
      </w:pPr>
    </w:p>
    <w:p w:rsidR="00A01EE1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1EE1" w:rsidRDefault="004965BB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775A8"/>
          <w:sz w:val="24"/>
          <w:szCs w:val="24"/>
        </w:rPr>
        <w:pict>
          <v:shape id="_x0000_s1076" type="#_x0000_t202" style="position:absolute;left:0;text-align:left;margin-left:-3.3pt;margin-top:.55pt;width:237.55pt;height:51.85pt;z-index:-251649024;mso-width-relative:margin;mso-height-relative:margin" wrapcoords="-96 -309 -96 21291 21696 21291 21696 -309 -96 -309" fillcolor="#0775a8" strokecolor="#70afd9">
            <v:textbox style="mso-next-textbox:#_x0000_s1076" inset=",2.16pt,,2.16pt">
              <w:txbxContent>
                <w:p w:rsidR="00E9564B" w:rsidRDefault="00E9564B" w:rsidP="00E9564B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A55F5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Having a </w:t>
                  </w:r>
                  <w:proofErr w:type="gramStart"/>
                  <w:r w:rsidRPr="00DA55F5"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baby</w:t>
                  </w:r>
                  <w:proofErr w:type="gramEnd"/>
                  <w:r w:rsidRPr="00DA55F5">
                    <w:rPr>
                      <w:rFonts w:ascii="Garamond" w:hAnsi="Garamond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(normal delivery)</w:t>
                  </w:r>
                </w:p>
                <w:p w:rsidR="00E9564B" w:rsidRPr="006D3E86" w:rsidRDefault="00E9564B" w:rsidP="00E9564B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:rsidR="00A01EE1" w:rsidRPr="000264F4" w:rsidRDefault="00A01EE1" w:rsidP="000264F4">
      <w:pPr>
        <w:pStyle w:val="Header"/>
        <w:spacing w:after="0" w:line="240" w:lineRule="auto"/>
        <w:ind w:left="270" w:right="-90" w:hanging="270"/>
        <w:rPr>
          <w:rFonts w:ascii="Arial" w:hAnsi="Arial"/>
          <w:color w:val="0775A8"/>
          <w:sz w:val="24"/>
        </w:rPr>
      </w:pPr>
    </w:p>
    <w:p w:rsidR="00A01EE1" w:rsidRPr="000264F4" w:rsidRDefault="00A01EE1" w:rsidP="000264F4">
      <w:pPr>
        <w:pStyle w:val="Header"/>
        <w:spacing w:after="0" w:line="240" w:lineRule="auto"/>
        <w:ind w:left="270" w:right="-90" w:hanging="270"/>
        <w:rPr>
          <w:rFonts w:ascii="Arial" w:hAnsi="Arial"/>
          <w:color w:val="0775A8"/>
          <w:sz w:val="24"/>
        </w:rPr>
      </w:pPr>
    </w:p>
    <w:p w:rsidR="00A01EE1" w:rsidRPr="000264F4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/>
          <w:color w:val="0775A8"/>
          <w:sz w:val="24"/>
        </w:rPr>
      </w:pPr>
    </w:p>
    <w:p w:rsidR="00A01EE1" w:rsidRDefault="00A01EE1" w:rsidP="00C9638C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 w:rsidR="00C9638C">
        <w:rPr>
          <w:rFonts w:ascii="Arial" w:hAnsi="Arial" w:cs="Arial"/>
          <w:b/>
          <w:sz w:val="24"/>
          <w:szCs w:val="24"/>
        </w:rPr>
        <w:t>Cost of care</w:t>
      </w:r>
      <w:r w:rsidRPr="007413EF">
        <w:rPr>
          <w:rFonts w:ascii="Arial" w:hAnsi="Arial" w:cs="Arial"/>
          <w:sz w:val="24"/>
          <w:szCs w:val="24"/>
        </w:rPr>
        <w:t xml:space="preserve"> $</w:t>
      </w:r>
      <w:r w:rsidR="00DE30CE">
        <w:rPr>
          <w:rFonts w:ascii="Arial" w:hAnsi="Arial" w:cs="Arial"/>
          <w:sz w:val="24"/>
          <w:szCs w:val="24"/>
        </w:rPr>
        <w:t>14</w:t>
      </w:r>
      <w:r w:rsidRPr="007413EF">
        <w:rPr>
          <w:rFonts w:ascii="Arial" w:hAnsi="Arial" w:cs="Arial"/>
          <w:sz w:val="24"/>
          <w:szCs w:val="24"/>
        </w:rPr>
        <w:t>,</w:t>
      </w:r>
      <w:r w:rsidR="00DE30CE">
        <w:rPr>
          <w:rFonts w:ascii="Arial" w:hAnsi="Arial" w:cs="Arial"/>
          <w:sz w:val="24"/>
          <w:szCs w:val="24"/>
        </w:rPr>
        <w:t>150</w:t>
      </w:r>
    </w:p>
    <w:p w:rsidR="00A01EE1" w:rsidRDefault="00A01EE1" w:rsidP="00C9638C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 w:rsidRPr="00F0743E">
        <w:rPr>
          <w:rFonts w:ascii="Arial" w:hAnsi="Arial" w:cs="Arial"/>
          <w:b/>
          <w:color w:val="000000"/>
          <w:sz w:val="24"/>
          <w:szCs w:val="24"/>
        </w:rPr>
        <w:t>Plan pays</w:t>
      </w:r>
      <w:r>
        <w:rPr>
          <w:rFonts w:ascii="Arial" w:hAnsi="Arial" w:cs="Arial"/>
          <w:sz w:val="24"/>
          <w:szCs w:val="24"/>
        </w:rPr>
        <w:t xml:space="preserve"> $</w:t>
      </w:r>
    </w:p>
    <w:p w:rsidR="00A01EE1" w:rsidRDefault="00A01EE1" w:rsidP="00C9638C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6855E3"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$ </w:t>
      </w:r>
      <w:r>
        <w:rPr>
          <w:rFonts w:ascii="Garamond" w:hAnsi="Garamond" w:cs="Arial"/>
          <w:color w:val="000000"/>
          <w:sz w:val="24"/>
          <w:szCs w:val="24"/>
        </w:rPr>
        <w:br/>
      </w:r>
    </w:p>
    <w:p w:rsidR="00A01EE1" w:rsidRPr="003F2BA5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care costs</w:t>
      </w:r>
      <w:r w:rsidRPr="003F2BA5">
        <w:rPr>
          <w:rFonts w:ascii="Arial" w:hAnsi="Arial" w:cs="Arial"/>
          <w:b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Hospital charges (mother)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1842DC" w:rsidRDefault="00A01EE1" w:rsidP="00DE30C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>,700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Routine obstetric care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1842DC" w:rsidRDefault="00A01EE1" w:rsidP="00DE30C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</w:t>
            </w:r>
            <w:r w:rsidR="00DE30CE">
              <w:rPr>
                <w:rFonts w:ascii="Garamond" w:hAnsi="Garamond"/>
                <w:sz w:val="24"/>
                <w:szCs w:val="24"/>
              </w:rPr>
              <w:t>500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Hospital charges (baby)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1842DC" w:rsidRDefault="00A01EE1" w:rsidP="00DE30C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2,100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Anesthesia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1,2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Laboratory tests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1,0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Prescriptions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Radiology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DE30CE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DE30CE" w:rsidRDefault="00DE30CE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Education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E30CE" w:rsidRDefault="00DE30CE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A01EE1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Vaccines, other preventive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A01EE1" w:rsidRDefault="00A01EE1" w:rsidP="00DE30C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50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01EE1" w:rsidRPr="00F0743E" w:rsidRDefault="00A01EE1" w:rsidP="00DE30CE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b/>
                <w:color w:val="000000"/>
                <w:sz w:val="24"/>
                <w:szCs w:val="24"/>
              </w:rPr>
              <w:t>14</w:t>
            </w: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,</w:t>
            </w:r>
            <w:r w:rsidR="00DE30CE">
              <w:rPr>
                <w:rFonts w:ascii="Garamond" w:hAnsi="Garamond"/>
                <w:b/>
                <w:color w:val="000000"/>
                <w:sz w:val="24"/>
                <w:szCs w:val="24"/>
              </w:rPr>
              <w:t>150</w:t>
            </w:r>
          </w:p>
        </w:tc>
      </w:tr>
    </w:tbl>
    <w:p w:rsidR="00A01EE1" w:rsidRPr="00F0743E" w:rsidRDefault="00A01EE1" w:rsidP="00A01EE1">
      <w:pPr>
        <w:spacing w:after="0" w:line="240" w:lineRule="auto"/>
        <w:rPr>
          <w:rFonts w:ascii="Garamond" w:hAnsi="Garamond" w:cs="Courier New"/>
          <w:color w:val="000000"/>
        </w:rPr>
      </w:pPr>
      <w:r w:rsidRPr="005A547E">
        <w:rPr>
          <w:rFonts w:ascii="Garamond" w:hAnsi="Garamond" w:cs="Courier New"/>
        </w:rPr>
        <w:t xml:space="preserve"> </w:t>
      </w:r>
    </w:p>
    <w:p w:rsidR="00A01EE1" w:rsidRPr="00F0743E" w:rsidRDefault="00A01EE1" w:rsidP="00A01EE1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pay</w:t>
            </w:r>
            <w:r w:rsidR="00C51CDC">
              <w:rPr>
                <w:rFonts w:ascii="Garamond" w:hAnsi="Garamond"/>
                <w:color w:val="000000"/>
                <w:sz w:val="24"/>
                <w:szCs w:val="24"/>
              </w:rPr>
              <w:t>ment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A01EE1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1EE1" w:rsidDel="004A5E7C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4965BB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  <w:r>
        <w:rPr>
          <w:rFonts w:ascii="Arial" w:hAnsi="Arial" w:cs="Arial"/>
          <w:noProof/>
          <w:color w:val="0775A8"/>
          <w:sz w:val="24"/>
          <w:szCs w:val="24"/>
        </w:rPr>
        <w:pict>
          <v:shape id="_x0000_s1080" type="#_x0000_t202" style="position:absolute;left:0;text-align:left;margin-left:-4.35pt;margin-top:.55pt;width:237.55pt;height:51.85pt;z-index:-251646976;mso-width-relative:margin;mso-height-relative:margin" wrapcoords="-96 -309 -96 21291 21696 21291 21696 -309 -96 -309" fillcolor="#0775a8" strokecolor="#70afd9">
            <v:textbox style="mso-next-textbox:#_x0000_s1080" inset=",2.16pt,,2.16pt">
              <w:txbxContent>
                <w:p w:rsidR="00E9564B" w:rsidRDefault="00E9564B" w:rsidP="00E9564B">
                  <w:pPr>
                    <w:spacing w:before="40" w:after="40" w:line="240" w:lineRule="auto"/>
                    <w:jc w:val="center"/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Managing type 2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diabetes</w:t>
                  </w:r>
                  <w:proofErr w:type="gramEnd"/>
                  <w:r w:rsidRPr="00DA55F5">
                    <w:rPr>
                      <w:rFonts w:ascii="Garamond" w:hAnsi="Garamond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 xml:space="preserve">routine maintenance of </w:t>
                  </w:r>
                </w:p>
                <w:p w:rsidR="00E9564B" w:rsidRDefault="00E9564B" w:rsidP="00E9564B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a</w:t>
                  </w:r>
                  <w:proofErr w:type="gramEnd"/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 xml:space="preserve"> well-controlled condition</w:t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)</w:t>
                  </w:r>
                </w:p>
                <w:p w:rsidR="00E9564B" w:rsidRPr="006D3E86" w:rsidRDefault="00E9564B" w:rsidP="00E9564B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C9638C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C9638C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 w:rsidR="00C9638C">
        <w:rPr>
          <w:rFonts w:ascii="Arial" w:hAnsi="Arial" w:cs="Arial"/>
          <w:b/>
          <w:sz w:val="24"/>
          <w:szCs w:val="24"/>
        </w:rPr>
        <w:t>Cost of care</w:t>
      </w:r>
      <w:r w:rsidRPr="007413EF">
        <w:rPr>
          <w:rFonts w:ascii="Arial" w:hAnsi="Arial" w:cs="Arial"/>
          <w:sz w:val="24"/>
          <w:szCs w:val="24"/>
        </w:rPr>
        <w:t xml:space="preserve"> </w:t>
      </w:r>
      <w:r w:rsidRPr="00365DE9">
        <w:rPr>
          <w:rFonts w:ascii="Arial" w:hAnsi="Arial" w:cs="Arial"/>
          <w:sz w:val="24"/>
          <w:szCs w:val="24"/>
        </w:rPr>
        <w:t>$</w:t>
      </w:r>
      <w:r w:rsidR="00DE30CE">
        <w:rPr>
          <w:rFonts w:ascii="Arial" w:hAnsi="Arial" w:cs="Arial"/>
          <w:sz w:val="24"/>
          <w:szCs w:val="24"/>
        </w:rPr>
        <w:t>6</w:t>
      </w:r>
      <w:r w:rsidRPr="00365DE9">
        <w:rPr>
          <w:rFonts w:ascii="Arial" w:hAnsi="Arial" w:cs="Arial"/>
          <w:sz w:val="24"/>
          <w:szCs w:val="24"/>
        </w:rPr>
        <w:t>,</w:t>
      </w:r>
      <w:r w:rsidR="00DE30CE">
        <w:rPr>
          <w:rFonts w:ascii="Arial" w:hAnsi="Arial" w:cs="Arial"/>
          <w:sz w:val="24"/>
          <w:szCs w:val="24"/>
        </w:rPr>
        <w:t>1</w:t>
      </w:r>
      <w:r w:rsidR="00DE30CE" w:rsidRPr="00365DE9">
        <w:rPr>
          <w:rFonts w:ascii="Arial" w:hAnsi="Arial" w:cs="Arial"/>
          <w:sz w:val="24"/>
          <w:szCs w:val="24"/>
        </w:rPr>
        <w:t>00</w:t>
      </w:r>
    </w:p>
    <w:p w:rsidR="00A01EE1" w:rsidRDefault="00A01EE1" w:rsidP="00C9638C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 w:rsidRPr="00F0743E">
        <w:rPr>
          <w:rFonts w:ascii="Arial" w:hAnsi="Arial" w:cs="Arial"/>
          <w:b/>
          <w:color w:val="000000"/>
          <w:sz w:val="24"/>
          <w:szCs w:val="24"/>
        </w:rPr>
        <w:t>Plan pays</w:t>
      </w:r>
      <w:r>
        <w:rPr>
          <w:rFonts w:ascii="Arial" w:hAnsi="Arial" w:cs="Arial"/>
          <w:sz w:val="24"/>
          <w:szCs w:val="24"/>
        </w:rPr>
        <w:t xml:space="preserve"> $</w:t>
      </w:r>
    </w:p>
    <w:p w:rsidR="00A01EE1" w:rsidRDefault="00A01EE1" w:rsidP="00C9638C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6855E3"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$ </w:t>
      </w:r>
      <w:r>
        <w:rPr>
          <w:rFonts w:ascii="Garamond" w:hAnsi="Garamond" w:cs="Arial"/>
          <w:color w:val="000000"/>
          <w:sz w:val="24"/>
          <w:szCs w:val="24"/>
        </w:rPr>
        <w:br/>
      </w:r>
    </w:p>
    <w:p w:rsidR="00A01EE1" w:rsidRPr="003F2BA5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care costs</w:t>
      </w:r>
      <w:r w:rsidRPr="003F2BA5">
        <w:rPr>
          <w:rFonts w:ascii="Arial" w:hAnsi="Arial" w:cs="Arial"/>
          <w:b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Prescriptions</w:t>
            </w:r>
          </w:p>
        </w:tc>
        <w:tc>
          <w:tcPr>
            <w:tcW w:w="990" w:type="dxa"/>
            <w:vAlign w:val="center"/>
          </w:tcPr>
          <w:p w:rsidR="00A01EE1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3,3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Medical Equipment and Supplies</w:t>
            </w:r>
          </w:p>
        </w:tc>
        <w:tc>
          <w:tcPr>
            <w:tcW w:w="990" w:type="dxa"/>
            <w:vAlign w:val="center"/>
          </w:tcPr>
          <w:p w:rsidR="00A01EE1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$1,300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Office Visits and Procedures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Education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$300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Laboratory tests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A01EE1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Vaccines, other preventive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b/>
                <w:color w:val="000000"/>
                <w:sz w:val="24"/>
                <w:szCs w:val="24"/>
              </w:rPr>
              <w:t>6,1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:rsidR="00A01EE1" w:rsidRPr="00F0743E" w:rsidRDefault="00A01EE1" w:rsidP="00A01EE1">
      <w:pPr>
        <w:spacing w:after="0" w:line="240" w:lineRule="auto"/>
        <w:rPr>
          <w:rFonts w:ascii="Garamond" w:hAnsi="Garamond" w:cs="Courier New"/>
          <w:color w:val="000000"/>
        </w:rPr>
      </w:pPr>
      <w:r w:rsidRPr="005A547E">
        <w:rPr>
          <w:rFonts w:ascii="Garamond" w:hAnsi="Garamond" w:cs="Courier New"/>
        </w:rPr>
        <w:t xml:space="preserve"> </w:t>
      </w:r>
    </w:p>
    <w:p w:rsidR="00A01EE1" w:rsidRPr="00F0743E" w:rsidRDefault="00A01EE1" w:rsidP="00A01EE1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pay</w:t>
            </w:r>
            <w:r w:rsidR="00C51CDC">
              <w:rPr>
                <w:rFonts w:ascii="Garamond" w:hAnsi="Garamond"/>
                <w:color w:val="000000"/>
                <w:sz w:val="24"/>
                <w:szCs w:val="24"/>
              </w:rPr>
              <w:t>ment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90AE8" w:rsidRDefault="00A90AE8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90AE8" w:rsidRDefault="00A90AE8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4965BB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  <w:r>
        <w:rPr>
          <w:rFonts w:ascii="Arial" w:hAnsi="Arial" w:cs="Arial"/>
          <w:noProof/>
          <w:color w:val="0775A8"/>
          <w:sz w:val="24"/>
          <w:szCs w:val="24"/>
        </w:rPr>
        <w:pict>
          <v:shape id="_x0000_s1079" type="#_x0000_t202" style="position:absolute;left:0;text-align:left;margin-left:-3.5pt;margin-top:.55pt;width:237.55pt;height:51.85pt;z-index:-251648000;mso-width-relative:margin;mso-height-relative:margin" wrapcoords="-96 -309 -96 21291 21696 21291 21696 -309 -96 -309" fillcolor="#0775a8" strokecolor="#70afd9">
            <v:textbox style="mso-next-textbox:#_x0000_s1079" inset=",2.16pt,,2.16pt">
              <w:txbxContent>
                <w:p w:rsidR="00E9564B" w:rsidRDefault="00E9564B" w:rsidP="00E9564B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Simple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fracture</w:t>
                  </w:r>
                  <w:proofErr w:type="gramEnd"/>
                  <w:r w:rsidRPr="00DA55F5">
                    <w:rPr>
                      <w:rFonts w:ascii="Garamond" w:hAnsi="Garamond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(</w:t>
                  </w:r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with emergency room visit</w:t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)</w:t>
                  </w:r>
                </w:p>
                <w:p w:rsidR="00E9564B" w:rsidRPr="006D3E86" w:rsidRDefault="00E9564B" w:rsidP="00E9564B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A01EE1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A01EE1" w:rsidRDefault="00A01EE1" w:rsidP="00C9638C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 w:rsidR="00C9638C">
        <w:rPr>
          <w:rFonts w:ascii="Arial" w:hAnsi="Arial" w:cs="Arial"/>
          <w:b/>
          <w:sz w:val="24"/>
          <w:szCs w:val="24"/>
        </w:rPr>
        <w:t>Cost of care</w:t>
      </w:r>
      <w:r w:rsidRPr="007413EF">
        <w:rPr>
          <w:rFonts w:ascii="Arial" w:hAnsi="Arial" w:cs="Arial"/>
          <w:sz w:val="24"/>
          <w:szCs w:val="24"/>
        </w:rPr>
        <w:t xml:space="preserve"> </w:t>
      </w:r>
      <w:r w:rsidRPr="00365DE9">
        <w:rPr>
          <w:rFonts w:ascii="Arial" w:hAnsi="Arial" w:cs="Arial"/>
          <w:sz w:val="24"/>
          <w:szCs w:val="24"/>
        </w:rPr>
        <w:t>$</w:t>
      </w:r>
      <w:r w:rsidR="00DE30CE">
        <w:rPr>
          <w:rFonts w:ascii="Arial" w:hAnsi="Arial" w:cs="Arial"/>
          <w:sz w:val="24"/>
          <w:szCs w:val="24"/>
        </w:rPr>
        <w:t>2,400</w:t>
      </w:r>
    </w:p>
    <w:p w:rsidR="00A01EE1" w:rsidRDefault="00A01EE1" w:rsidP="00C9638C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 w:rsidRPr="00F0743E">
        <w:rPr>
          <w:rFonts w:ascii="Arial" w:hAnsi="Arial" w:cs="Arial"/>
          <w:b/>
          <w:color w:val="000000"/>
          <w:sz w:val="24"/>
          <w:szCs w:val="24"/>
        </w:rPr>
        <w:t>Plan pays</w:t>
      </w:r>
      <w:r>
        <w:rPr>
          <w:rFonts w:ascii="Arial" w:hAnsi="Arial" w:cs="Arial"/>
          <w:sz w:val="24"/>
          <w:szCs w:val="24"/>
        </w:rPr>
        <w:t xml:space="preserve"> $</w:t>
      </w:r>
    </w:p>
    <w:p w:rsidR="00A01EE1" w:rsidRDefault="00A01EE1" w:rsidP="00C9638C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6855E3"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$ </w:t>
      </w:r>
      <w:r>
        <w:rPr>
          <w:rFonts w:ascii="Garamond" w:hAnsi="Garamond" w:cs="Arial"/>
          <w:color w:val="000000"/>
          <w:sz w:val="24"/>
          <w:szCs w:val="24"/>
        </w:rPr>
        <w:br/>
      </w:r>
    </w:p>
    <w:p w:rsidR="00A01EE1" w:rsidRPr="003F2BA5" w:rsidRDefault="00A01EE1" w:rsidP="00A01EE1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care costs</w:t>
      </w:r>
      <w:r w:rsidRPr="003F2BA5">
        <w:rPr>
          <w:rFonts w:ascii="Arial" w:hAnsi="Arial" w:cs="Arial"/>
          <w:b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Default="00DE30CE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Emergency Services</w:t>
            </w:r>
          </w:p>
        </w:tc>
        <w:tc>
          <w:tcPr>
            <w:tcW w:w="990" w:type="dxa"/>
            <w:vAlign w:val="center"/>
          </w:tcPr>
          <w:p w:rsidR="00A01EE1" w:rsidRDefault="00A01EE1" w:rsidP="00DE30CE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1,400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Default="00DE30CE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Medical Equipment and Supplies</w:t>
            </w:r>
          </w:p>
        </w:tc>
        <w:tc>
          <w:tcPr>
            <w:tcW w:w="990" w:type="dxa"/>
            <w:vAlign w:val="center"/>
          </w:tcPr>
          <w:p w:rsidR="00A01EE1" w:rsidRDefault="00A01EE1" w:rsidP="00A01EE1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400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DE30CE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Office Visits and Procedures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300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DE30CE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Physical Therapy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200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DE30CE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Laboratory tests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90</w:t>
            </w:r>
          </w:p>
        </w:tc>
      </w:tr>
      <w:tr w:rsidR="00A01EE1" w:rsidRPr="007A1A28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1842DC" w:rsidRDefault="00DE30CE" w:rsidP="00C5071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Prescriptions</w:t>
            </w:r>
          </w:p>
        </w:tc>
        <w:tc>
          <w:tcPr>
            <w:tcW w:w="990" w:type="dxa"/>
            <w:vAlign w:val="center"/>
          </w:tcPr>
          <w:p w:rsidR="00A01EE1" w:rsidRPr="001842DC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sz w:val="24"/>
                <w:szCs w:val="24"/>
              </w:rPr>
              <w:t>10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01EE1" w:rsidRPr="00F0743E" w:rsidRDefault="00A01EE1" w:rsidP="00A01EE1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 w:rsidR="00DE30CE">
              <w:rPr>
                <w:rFonts w:ascii="Garamond" w:hAnsi="Garamond"/>
                <w:b/>
                <w:color w:val="000000"/>
                <w:sz w:val="24"/>
                <w:szCs w:val="24"/>
              </w:rPr>
              <w:t>2,400</w:t>
            </w:r>
          </w:p>
        </w:tc>
      </w:tr>
    </w:tbl>
    <w:p w:rsidR="00A01EE1" w:rsidRPr="00F0743E" w:rsidRDefault="00A01EE1" w:rsidP="00A01EE1">
      <w:pPr>
        <w:spacing w:after="0" w:line="240" w:lineRule="auto"/>
        <w:rPr>
          <w:rFonts w:ascii="Garamond" w:hAnsi="Garamond" w:cs="Courier New"/>
          <w:color w:val="000000"/>
        </w:rPr>
      </w:pPr>
      <w:r w:rsidRPr="005A547E">
        <w:rPr>
          <w:rFonts w:ascii="Garamond" w:hAnsi="Garamond" w:cs="Courier New"/>
        </w:rPr>
        <w:t xml:space="preserve"> </w:t>
      </w:r>
    </w:p>
    <w:p w:rsidR="00A01EE1" w:rsidRPr="00F0743E" w:rsidRDefault="00A01EE1" w:rsidP="00A01EE1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Patient</w:t>
      </w:r>
      <w:r w:rsidRPr="00F0743E">
        <w:rPr>
          <w:rFonts w:ascii="Arial" w:hAnsi="Arial" w:cs="Arial"/>
          <w:b/>
          <w:color w:val="000000"/>
          <w:sz w:val="24"/>
          <w:szCs w:val="24"/>
        </w:rPr>
        <w:t xml:space="preserve"> pay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pay</w:t>
            </w:r>
            <w:r w:rsidR="00C51CDC">
              <w:rPr>
                <w:rFonts w:ascii="Garamond" w:hAnsi="Garamond"/>
                <w:color w:val="000000"/>
                <w:sz w:val="24"/>
                <w:szCs w:val="24"/>
              </w:rPr>
              <w:t>ment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Co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A01EE1" w:rsidRPr="00F0743E" w:rsidTr="00C5071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A01EE1" w:rsidRPr="00F0743E" w:rsidRDefault="00A01EE1" w:rsidP="00C5071C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01EE1" w:rsidRPr="00F0743E" w:rsidRDefault="00A01EE1" w:rsidP="00C5071C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A01EE1" w:rsidRDefault="00A01EE1" w:rsidP="00A01EE1">
      <w:pPr>
        <w:pStyle w:val="Header"/>
        <w:spacing w:after="0" w:line="240" w:lineRule="auto"/>
        <w:rPr>
          <w:rFonts w:ascii="Garamond" w:hAnsi="Garamond"/>
          <w:sz w:val="24"/>
          <w:szCs w:val="24"/>
        </w:rPr>
        <w:sectPr w:rsidR="00A01EE1" w:rsidSect="00E56100">
          <w:type w:val="continuous"/>
          <w:pgSz w:w="15840" w:h="12240" w:orient="landscape" w:code="1"/>
          <w:pgMar w:top="720" w:right="720" w:bottom="360" w:left="720" w:header="360" w:footer="360" w:gutter="0"/>
          <w:cols w:num="3" w:sep="1" w:space="360"/>
          <w:docGrid w:linePitch="360"/>
        </w:sectPr>
      </w:pPr>
    </w:p>
    <w:p w:rsidR="002B0553" w:rsidRPr="004419EC" w:rsidRDefault="002B0553" w:rsidP="00670A02">
      <w:pPr>
        <w:pBdr>
          <w:top w:val="single" w:sz="24" w:space="1" w:color="C0E8FB"/>
        </w:pBdr>
        <w:spacing w:after="120" w:line="240" w:lineRule="auto"/>
        <w:rPr>
          <w:rFonts w:ascii="Arial" w:hAnsi="Arial" w:cs="Arial"/>
          <w:b/>
          <w:bCs/>
          <w:vanish/>
          <w:sz w:val="20"/>
          <w:szCs w:val="20"/>
        </w:rPr>
      </w:pPr>
    </w:p>
    <w:sectPr w:rsidR="002B0553" w:rsidRPr="004419EC" w:rsidSect="0058332B">
      <w:type w:val="continuous"/>
      <w:pgSz w:w="15840" w:h="12240" w:orient="landscape" w:code="1"/>
      <w:pgMar w:top="720" w:right="720" w:bottom="36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72" w:rsidRDefault="008A1872" w:rsidP="009A7781">
      <w:pPr>
        <w:spacing w:after="0" w:line="240" w:lineRule="auto"/>
      </w:pPr>
      <w:r>
        <w:separator/>
      </w:r>
    </w:p>
  </w:endnote>
  <w:endnote w:type="continuationSeparator" w:id="0">
    <w:p w:rsidR="008A1872" w:rsidRDefault="008A1872" w:rsidP="009A7781">
      <w:pPr>
        <w:spacing w:after="0" w:line="240" w:lineRule="auto"/>
      </w:pPr>
      <w:r>
        <w:continuationSeparator/>
      </w:r>
    </w:p>
  </w:endnote>
  <w:endnote w:type="continuationNotice" w:id="1">
    <w:p w:rsidR="008A1872" w:rsidRDefault="008A1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D8" w:rsidRPr="002537C8" w:rsidRDefault="004965BB" w:rsidP="003F1568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Garamond" w:hAnsi="Garamond" w:cs="Arial"/>
        <w:color w:val="000000"/>
        <w:sz w:val="24"/>
        <w:szCs w:val="24"/>
      </w:rPr>
    </w:pPr>
    <w:r>
      <w:rPr>
        <w:rFonts w:ascii="Garamond" w:hAnsi="Garamond" w:cs="Arial"/>
        <w:b/>
        <w:noProof/>
        <w:color w:val="000000"/>
        <w:sz w:val="24"/>
        <w:szCs w:val="24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4.6pt;margin-top:10.5pt;width:287.95pt;height:32.3pt;z-index:-251658240;mso-width-percent:400;mso-height-percent:200;mso-width-percent:400;mso-height-percent:200;mso-width-relative:margin;mso-height-relative:margin" o:allowoverlap="f" stroked="f">
          <v:textbox style="mso-next-textbox:#_x0000_s2051;mso-fit-shape-to-text:t">
            <w:txbxContent>
              <w:p w:rsidR="001000D8" w:rsidRDefault="001000D8" w:rsidP="0055598A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4965BB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4965BB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1000D8" w:rsidRPr="0055598A">
      <w:rPr>
        <w:rFonts w:ascii="Garamond" w:hAnsi="Garamond" w:cs="Arial"/>
        <w:b/>
        <w:color w:val="000000"/>
        <w:sz w:val="24"/>
        <w:szCs w:val="24"/>
      </w:rPr>
      <w:tab/>
    </w:r>
    <w:r w:rsidR="001000D8" w:rsidRPr="0055598A">
      <w:rPr>
        <w:rFonts w:ascii="Arial" w:hAnsi="Arial" w:cs="Arial"/>
        <w:b/>
        <w:color w:val="0775A8"/>
        <w:sz w:val="24"/>
        <w:szCs w:val="24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68" w:rsidRPr="00670A02" w:rsidRDefault="003F1568" w:rsidP="00670A02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Garamond" w:hAnsi="Garamond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72" w:rsidRDefault="008A1872" w:rsidP="009A7781">
      <w:pPr>
        <w:spacing w:after="0" w:line="240" w:lineRule="auto"/>
      </w:pPr>
      <w:r>
        <w:separator/>
      </w:r>
    </w:p>
  </w:footnote>
  <w:footnote w:type="continuationSeparator" w:id="0">
    <w:p w:rsidR="008A1872" w:rsidRDefault="008A1872" w:rsidP="009A7781">
      <w:pPr>
        <w:spacing w:after="0" w:line="240" w:lineRule="auto"/>
      </w:pPr>
      <w:r>
        <w:continuationSeparator/>
      </w:r>
    </w:p>
  </w:footnote>
  <w:footnote w:type="continuationNotice" w:id="1">
    <w:p w:rsidR="008A1872" w:rsidRDefault="008A18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D8" w:rsidRPr="00E30D14" w:rsidRDefault="001000D8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68" w:rsidRPr="00C9638C" w:rsidRDefault="003F1568" w:rsidP="003F1568">
    <w:pPr>
      <w:tabs>
        <w:tab w:val="right" w:pos="14400"/>
      </w:tabs>
      <w:spacing w:after="0" w:line="240" w:lineRule="auto"/>
      <w:rPr>
        <w:rFonts w:ascii="Arial" w:hAnsi="Arial" w:cs="Arial"/>
        <w:b/>
        <w:color w:val="0775A8"/>
        <w:sz w:val="24"/>
        <w:szCs w:val="24"/>
      </w:rPr>
    </w:pPr>
    <w:r w:rsidRPr="00C9638C">
      <w:rPr>
        <w:rFonts w:ascii="Arial" w:hAnsi="Arial" w:cs="Arial"/>
        <w:b/>
        <w:color w:val="0775A8"/>
        <w:sz w:val="24"/>
        <w:szCs w:val="24"/>
      </w:rPr>
      <w:t>_______________________: _________________</w:t>
    </w:r>
    <w:r w:rsidRPr="00C9638C">
      <w:rPr>
        <w:rFonts w:ascii="Arial" w:hAnsi="Arial" w:cs="Arial"/>
        <w:b/>
        <w:color w:val="0775A8"/>
        <w:sz w:val="24"/>
        <w:szCs w:val="24"/>
      </w:rPr>
      <w:tab/>
    </w:r>
    <w:r w:rsidRPr="00F70C0E">
      <w:rPr>
        <w:rFonts w:ascii="Arial" w:hAnsi="Arial" w:cs="Arial"/>
        <w:b/>
        <w:color w:val="0775A8"/>
        <w:sz w:val="24"/>
        <w:szCs w:val="24"/>
      </w:rPr>
      <w:t>Coverage Period: [See Instructions]</w:t>
    </w:r>
  </w:p>
  <w:p w:rsidR="003F1568" w:rsidRPr="00F70C0E" w:rsidRDefault="003F1568" w:rsidP="003F1568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  <w:r w:rsidRPr="00C9638C"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0BC80" wp14:editId="229C4282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22860" t="23495" r="37465" b="5207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    <v:shadow on="t" color="#205867" opacity=".5" offset="1pt"/>
            </v:shape>
          </w:pict>
        </mc:Fallback>
      </mc:AlternateContent>
    </w:r>
    <w:r w:rsidRPr="00F70C0E">
      <w:rPr>
        <w:rFonts w:ascii="Arial" w:hAnsi="Arial" w:cs="Arial"/>
        <w:b/>
        <w:sz w:val="24"/>
        <w:szCs w:val="24"/>
      </w:rPr>
      <w:t xml:space="preserve">Summary of Benefits and Coverage: </w:t>
    </w:r>
    <w:r w:rsidRPr="00F70C0E">
      <w:rPr>
        <w:rFonts w:ascii="Arial" w:hAnsi="Arial" w:cs="Arial"/>
        <w:sz w:val="24"/>
        <w:szCs w:val="24"/>
      </w:rPr>
      <w:t>What this Plan Covers &amp; What it Costs</w:t>
    </w:r>
    <w:r w:rsidRPr="00C9638C">
      <w:rPr>
        <w:rFonts w:ascii="Arial" w:hAnsi="Arial" w:cs="Arial"/>
        <w:b/>
        <w:sz w:val="24"/>
        <w:szCs w:val="24"/>
      </w:rPr>
      <w:tab/>
    </w:r>
    <w:r w:rsidRPr="00F70C0E">
      <w:rPr>
        <w:rFonts w:ascii="Arial" w:hAnsi="Arial" w:cs="Arial"/>
        <w:b/>
        <w:sz w:val="24"/>
        <w:szCs w:val="24"/>
      </w:rPr>
      <w:t xml:space="preserve">Coverage for: </w:t>
    </w:r>
    <w:r w:rsidRPr="00F70C0E">
      <w:rPr>
        <w:rFonts w:ascii="Arial" w:hAnsi="Arial" w:cs="Arial"/>
        <w:sz w:val="24"/>
        <w:szCs w:val="24"/>
      </w:rPr>
      <w:t xml:space="preserve">_____________ </w:t>
    </w:r>
    <w:r w:rsidRPr="00F70C0E">
      <w:rPr>
        <w:rFonts w:ascii="Arial" w:hAnsi="Arial" w:cs="Arial"/>
        <w:color w:val="0775A8"/>
        <w:sz w:val="24"/>
        <w:szCs w:val="24"/>
      </w:rPr>
      <w:t>|</w:t>
    </w:r>
    <w:r w:rsidRPr="00F70C0E">
      <w:rPr>
        <w:rFonts w:ascii="Arial" w:hAnsi="Arial" w:cs="Arial"/>
        <w:b/>
        <w:color w:val="0775A8"/>
        <w:sz w:val="24"/>
        <w:szCs w:val="24"/>
      </w:rPr>
      <w:t xml:space="preserve"> </w:t>
    </w:r>
    <w:r w:rsidRPr="00F70C0E">
      <w:rPr>
        <w:rFonts w:ascii="Arial" w:hAnsi="Arial" w:cs="Arial"/>
        <w:b/>
        <w:sz w:val="24"/>
        <w:szCs w:val="24"/>
      </w:rPr>
      <w:t xml:space="preserve">Plan Type: </w:t>
    </w:r>
    <w:r w:rsidRPr="00F70C0E">
      <w:rPr>
        <w:rFonts w:ascii="Arial" w:hAnsi="Arial" w:cs="Arial"/>
        <w:sz w:val="24"/>
        <w:szCs w:val="24"/>
      </w:rPr>
      <w:t>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D8" w:rsidRPr="00E30D14" w:rsidRDefault="001000D8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.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9"/>
  </w:num>
  <w:num w:numId="7">
    <w:abstractNumId w:val="27"/>
  </w:num>
  <w:num w:numId="8">
    <w:abstractNumId w:val="4"/>
  </w:num>
  <w:num w:numId="9">
    <w:abstractNumId w:val="12"/>
  </w:num>
  <w:num w:numId="10">
    <w:abstractNumId w:val="18"/>
  </w:num>
  <w:num w:numId="11">
    <w:abstractNumId w:val="31"/>
  </w:num>
  <w:num w:numId="12">
    <w:abstractNumId w:val="17"/>
  </w:num>
  <w:num w:numId="13">
    <w:abstractNumId w:val="26"/>
  </w:num>
  <w:num w:numId="14">
    <w:abstractNumId w:val="6"/>
  </w:num>
  <w:num w:numId="15">
    <w:abstractNumId w:val="20"/>
  </w:num>
  <w:num w:numId="16">
    <w:abstractNumId w:val="1"/>
  </w:num>
  <w:num w:numId="17">
    <w:abstractNumId w:val="28"/>
  </w:num>
  <w:num w:numId="18">
    <w:abstractNumId w:val="30"/>
  </w:num>
  <w:num w:numId="19">
    <w:abstractNumId w:val="14"/>
  </w:num>
  <w:num w:numId="20">
    <w:abstractNumId w:val="22"/>
  </w:num>
  <w:num w:numId="21">
    <w:abstractNumId w:val="0"/>
  </w:num>
  <w:num w:numId="22">
    <w:abstractNumId w:val="11"/>
  </w:num>
  <w:num w:numId="23">
    <w:abstractNumId w:val="8"/>
  </w:num>
  <w:num w:numId="24">
    <w:abstractNumId w:val="15"/>
  </w:num>
  <w:num w:numId="25">
    <w:abstractNumId w:val="13"/>
  </w:num>
  <w:num w:numId="26">
    <w:abstractNumId w:val="24"/>
  </w:num>
  <w:num w:numId="27">
    <w:abstractNumId w:val="29"/>
  </w:num>
  <w:num w:numId="28">
    <w:abstractNumId w:val="16"/>
  </w:num>
  <w:num w:numId="29">
    <w:abstractNumId w:val="2"/>
  </w:num>
  <w:num w:numId="30">
    <w:abstractNumId w:val="3"/>
  </w:num>
  <w:num w:numId="31">
    <w:abstractNumId w:val="23"/>
  </w:num>
  <w:num w:numId="32">
    <w:abstractNumId w:val="1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3">
      <o:colormru v:ext="edit" colors="#eff9ff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21F"/>
    <w:rsid w:val="00001C4A"/>
    <w:rsid w:val="00004D3F"/>
    <w:rsid w:val="0000566F"/>
    <w:rsid w:val="00007BB4"/>
    <w:rsid w:val="00013891"/>
    <w:rsid w:val="00013B55"/>
    <w:rsid w:val="00017298"/>
    <w:rsid w:val="00017D80"/>
    <w:rsid w:val="00020B3C"/>
    <w:rsid w:val="00022C8C"/>
    <w:rsid w:val="000264F4"/>
    <w:rsid w:val="00027989"/>
    <w:rsid w:val="00032D86"/>
    <w:rsid w:val="0003633F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63DD5"/>
    <w:rsid w:val="000653A9"/>
    <w:rsid w:val="000838F5"/>
    <w:rsid w:val="00085302"/>
    <w:rsid w:val="00085658"/>
    <w:rsid w:val="0008695A"/>
    <w:rsid w:val="000876C2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B27C7"/>
    <w:rsid w:val="000B7338"/>
    <w:rsid w:val="000C0864"/>
    <w:rsid w:val="000C1FF2"/>
    <w:rsid w:val="000C2DDF"/>
    <w:rsid w:val="000C3D21"/>
    <w:rsid w:val="000C4EE9"/>
    <w:rsid w:val="000C656A"/>
    <w:rsid w:val="000D0407"/>
    <w:rsid w:val="000D0438"/>
    <w:rsid w:val="000D3012"/>
    <w:rsid w:val="000D5814"/>
    <w:rsid w:val="000E061C"/>
    <w:rsid w:val="000E0C83"/>
    <w:rsid w:val="000E1421"/>
    <w:rsid w:val="000F0B12"/>
    <w:rsid w:val="000F1214"/>
    <w:rsid w:val="000F19EF"/>
    <w:rsid w:val="000F359A"/>
    <w:rsid w:val="000F4A5E"/>
    <w:rsid w:val="000F6D2D"/>
    <w:rsid w:val="000F6EC7"/>
    <w:rsid w:val="000F7F47"/>
    <w:rsid w:val="001000D8"/>
    <w:rsid w:val="00101043"/>
    <w:rsid w:val="001016D9"/>
    <w:rsid w:val="00103567"/>
    <w:rsid w:val="00106BB6"/>
    <w:rsid w:val="00112B7E"/>
    <w:rsid w:val="00112F88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2DEC"/>
    <w:rsid w:val="00134BA0"/>
    <w:rsid w:val="001357AC"/>
    <w:rsid w:val="001377E5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F42"/>
    <w:rsid w:val="00176482"/>
    <w:rsid w:val="00180786"/>
    <w:rsid w:val="001823C6"/>
    <w:rsid w:val="00183CC2"/>
    <w:rsid w:val="001842DC"/>
    <w:rsid w:val="00187B66"/>
    <w:rsid w:val="0019096A"/>
    <w:rsid w:val="001A09EB"/>
    <w:rsid w:val="001A193C"/>
    <w:rsid w:val="001A1DD9"/>
    <w:rsid w:val="001A311E"/>
    <w:rsid w:val="001A6149"/>
    <w:rsid w:val="001C39FB"/>
    <w:rsid w:val="001D3352"/>
    <w:rsid w:val="001D41BD"/>
    <w:rsid w:val="001D44E1"/>
    <w:rsid w:val="001D4860"/>
    <w:rsid w:val="001D74FB"/>
    <w:rsid w:val="001E15EF"/>
    <w:rsid w:val="001E2459"/>
    <w:rsid w:val="001E29C0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6C27"/>
    <w:rsid w:val="00210E9C"/>
    <w:rsid w:val="00211119"/>
    <w:rsid w:val="002121BF"/>
    <w:rsid w:val="00212D05"/>
    <w:rsid w:val="00213EC3"/>
    <w:rsid w:val="00214663"/>
    <w:rsid w:val="0021548D"/>
    <w:rsid w:val="002179C6"/>
    <w:rsid w:val="00217FF0"/>
    <w:rsid w:val="00222489"/>
    <w:rsid w:val="00223389"/>
    <w:rsid w:val="002233FA"/>
    <w:rsid w:val="002270C6"/>
    <w:rsid w:val="00230FE6"/>
    <w:rsid w:val="00231D48"/>
    <w:rsid w:val="0023496B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62361"/>
    <w:rsid w:val="002623AE"/>
    <w:rsid w:val="0026684A"/>
    <w:rsid w:val="00271FA9"/>
    <w:rsid w:val="00273BBC"/>
    <w:rsid w:val="002744AD"/>
    <w:rsid w:val="00274D50"/>
    <w:rsid w:val="00280065"/>
    <w:rsid w:val="00280485"/>
    <w:rsid w:val="00281AD8"/>
    <w:rsid w:val="002861A9"/>
    <w:rsid w:val="00290438"/>
    <w:rsid w:val="00291902"/>
    <w:rsid w:val="00294D0B"/>
    <w:rsid w:val="002A0B96"/>
    <w:rsid w:val="002A4045"/>
    <w:rsid w:val="002A7823"/>
    <w:rsid w:val="002B0553"/>
    <w:rsid w:val="002B3B89"/>
    <w:rsid w:val="002B57B9"/>
    <w:rsid w:val="002B7BE1"/>
    <w:rsid w:val="002C0073"/>
    <w:rsid w:val="002C0FB9"/>
    <w:rsid w:val="002C1C2C"/>
    <w:rsid w:val="002C4918"/>
    <w:rsid w:val="002D12FB"/>
    <w:rsid w:val="002D1E22"/>
    <w:rsid w:val="002D4396"/>
    <w:rsid w:val="002D6585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53DC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43B95"/>
    <w:rsid w:val="0034441A"/>
    <w:rsid w:val="00344C6B"/>
    <w:rsid w:val="0035126A"/>
    <w:rsid w:val="00353FED"/>
    <w:rsid w:val="0035540A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2305"/>
    <w:rsid w:val="00375CB3"/>
    <w:rsid w:val="003801A4"/>
    <w:rsid w:val="00381D37"/>
    <w:rsid w:val="00382F12"/>
    <w:rsid w:val="003839CC"/>
    <w:rsid w:val="00384F8F"/>
    <w:rsid w:val="00386BDD"/>
    <w:rsid w:val="00387A60"/>
    <w:rsid w:val="00391B0C"/>
    <w:rsid w:val="003928ED"/>
    <w:rsid w:val="003A28D1"/>
    <w:rsid w:val="003A2B87"/>
    <w:rsid w:val="003A4086"/>
    <w:rsid w:val="003A607E"/>
    <w:rsid w:val="003B4C33"/>
    <w:rsid w:val="003B5D34"/>
    <w:rsid w:val="003C649B"/>
    <w:rsid w:val="003D00BB"/>
    <w:rsid w:val="003D0D8A"/>
    <w:rsid w:val="003E144B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6BA"/>
    <w:rsid w:val="00402AC1"/>
    <w:rsid w:val="00404532"/>
    <w:rsid w:val="00410A9F"/>
    <w:rsid w:val="00411767"/>
    <w:rsid w:val="004248C4"/>
    <w:rsid w:val="00425324"/>
    <w:rsid w:val="00425368"/>
    <w:rsid w:val="0043564D"/>
    <w:rsid w:val="004368FD"/>
    <w:rsid w:val="004419EC"/>
    <w:rsid w:val="00441E3A"/>
    <w:rsid w:val="00443587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75CF"/>
    <w:rsid w:val="004718FB"/>
    <w:rsid w:val="004749F2"/>
    <w:rsid w:val="00475D04"/>
    <w:rsid w:val="004761BA"/>
    <w:rsid w:val="00477599"/>
    <w:rsid w:val="00481D9E"/>
    <w:rsid w:val="00483810"/>
    <w:rsid w:val="00484498"/>
    <w:rsid w:val="00484E8E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40BF"/>
    <w:rsid w:val="004C431F"/>
    <w:rsid w:val="004C48BE"/>
    <w:rsid w:val="004D1B93"/>
    <w:rsid w:val="004D26B9"/>
    <w:rsid w:val="004E2FE1"/>
    <w:rsid w:val="004E4FDA"/>
    <w:rsid w:val="004E6886"/>
    <w:rsid w:val="004F4358"/>
    <w:rsid w:val="004F7194"/>
    <w:rsid w:val="00501F06"/>
    <w:rsid w:val="00501FD9"/>
    <w:rsid w:val="00511A8D"/>
    <w:rsid w:val="00514317"/>
    <w:rsid w:val="00515C19"/>
    <w:rsid w:val="00517065"/>
    <w:rsid w:val="005214DE"/>
    <w:rsid w:val="0052210B"/>
    <w:rsid w:val="005221E0"/>
    <w:rsid w:val="005304FD"/>
    <w:rsid w:val="005361FD"/>
    <w:rsid w:val="00543140"/>
    <w:rsid w:val="0054380F"/>
    <w:rsid w:val="00544299"/>
    <w:rsid w:val="0054464E"/>
    <w:rsid w:val="00550CC2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702E7"/>
    <w:rsid w:val="00572252"/>
    <w:rsid w:val="00572655"/>
    <w:rsid w:val="00575DEC"/>
    <w:rsid w:val="005811C0"/>
    <w:rsid w:val="0058332B"/>
    <w:rsid w:val="00586FF8"/>
    <w:rsid w:val="00587668"/>
    <w:rsid w:val="00591D24"/>
    <w:rsid w:val="00593DC6"/>
    <w:rsid w:val="005950CD"/>
    <w:rsid w:val="00595112"/>
    <w:rsid w:val="00595132"/>
    <w:rsid w:val="005964AA"/>
    <w:rsid w:val="005A01F8"/>
    <w:rsid w:val="005A0F43"/>
    <w:rsid w:val="005A2490"/>
    <w:rsid w:val="005A3B80"/>
    <w:rsid w:val="005A3BB1"/>
    <w:rsid w:val="005A53CE"/>
    <w:rsid w:val="005A547E"/>
    <w:rsid w:val="005B0432"/>
    <w:rsid w:val="005B5DC4"/>
    <w:rsid w:val="005B7E1D"/>
    <w:rsid w:val="005C019C"/>
    <w:rsid w:val="005C3ABA"/>
    <w:rsid w:val="005C70D2"/>
    <w:rsid w:val="005D25EE"/>
    <w:rsid w:val="005D725F"/>
    <w:rsid w:val="005E0CB9"/>
    <w:rsid w:val="005E1F21"/>
    <w:rsid w:val="005E2B7E"/>
    <w:rsid w:val="005E497A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A15"/>
    <w:rsid w:val="0062498A"/>
    <w:rsid w:val="00636922"/>
    <w:rsid w:val="0063761B"/>
    <w:rsid w:val="00642D11"/>
    <w:rsid w:val="006431B3"/>
    <w:rsid w:val="00644514"/>
    <w:rsid w:val="00652525"/>
    <w:rsid w:val="00652935"/>
    <w:rsid w:val="00654F65"/>
    <w:rsid w:val="00656127"/>
    <w:rsid w:val="00657378"/>
    <w:rsid w:val="00657C7E"/>
    <w:rsid w:val="0066105C"/>
    <w:rsid w:val="00663751"/>
    <w:rsid w:val="00664419"/>
    <w:rsid w:val="006647A5"/>
    <w:rsid w:val="00670A02"/>
    <w:rsid w:val="00671B90"/>
    <w:rsid w:val="00673027"/>
    <w:rsid w:val="00673114"/>
    <w:rsid w:val="006763A2"/>
    <w:rsid w:val="00676434"/>
    <w:rsid w:val="00676CBB"/>
    <w:rsid w:val="0068030B"/>
    <w:rsid w:val="006855E3"/>
    <w:rsid w:val="006879EE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E0D"/>
    <w:rsid w:val="006B5C29"/>
    <w:rsid w:val="006B662F"/>
    <w:rsid w:val="006B72B7"/>
    <w:rsid w:val="006C0CBB"/>
    <w:rsid w:val="006D00A4"/>
    <w:rsid w:val="006D08ED"/>
    <w:rsid w:val="006D0C5B"/>
    <w:rsid w:val="006D3E86"/>
    <w:rsid w:val="006E1254"/>
    <w:rsid w:val="006E1B0B"/>
    <w:rsid w:val="006F2BFD"/>
    <w:rsid w:val="006F44EA"/>
    <w:rsid w:val="007007D5"/>
    <w:rsid w:val="00701FDD"/>
    <w:rsid w:val="00703F96"/>
    <w:rsid w:val="00706C60"/>
    <w:rsid w:val="00714A2D"/>
    <w:rsid w:val="00715938"/>
    <w:rsid w:val="00720D2A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65CA"/>
    <w:rsid w:val="0074787B"/>
    <w:rsid w:val="00750DE2"/>
    <w:rsid w:val="007521A5"/>
    <w:rsid w:val="00753574"/>
    <w:rsid w:val="00754440"/>
    <w:rsid w:val="00756CE6"/>
    <w:rsid w:val="00757C57"/>
    <w:rsid w:val="007663CB"/>
    <w:rsid w:val="00772DF6"/>
    <w:rsid w:val="007831E0"/>
    <w:rsid w:val="00785C1E"/>
    <w:rsid w:val="00787521"/>
    <w:rsid w:val="007968C1"/>
    <w:rsid w:val="00797899"/>
    <w:rsid w:val="00797CF0"/>
    <w:rsid w:val="007A05BD"/>
    <w:rsid w:val="007A09FA"/>
    <w:rsid w:val="007A4096"/>
    <w:rsid w:val="007B6D26"/>
    <w:rsid w:val="007C1D80"/>
    <w:rsid w:val="007C2A5F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2ECD"/>
    <w:rsid w:val="00815479"/>
    <w:rsid w:val="00816B7B"/>
    <w:rsid w:val="00817771"/>
    <w:rsid w:val="00824167"/>
    <w:rsid w:val="00827DF2"/>
    <w:rsid w:val="00837821"/>
    <w:rsid w:val="00841F5E"/>
    <w:rsid w:val="00843CFE"/>
    <w:rsid w:val="00845110"/>
    <w:rsid w:val="0084732B"/>
    <w:rsid w:val="00847BE1"/>
    <w:rsid w:val="00853239"/>
    <w:rsid w:val="00853C10"/>
    <w:rsid w:val="00853EA2"/>
    <w:rsid w:val="00854B12"/>
    <w:rsid w:val="008556FD"/>
    <w:rsid w:val="00862AF1"/>
    <w:rsid w:val="008638E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8228D"/>
    <w:rsid w:val="00884400"/>
    <w:rsid w:val="00884A1D"/>
    <w:rsid w:val="008852B1"/>
    <w:rsid w:val="00886230"/>
    <w:rsid w:val="00890491"/>
    <w:rsid w:val="00892652"/>
    <w:rsid w:val="00892A01"/>
    <w:rsid w:val="008A156C"/>
    <w:rsid w:val="008A1872"/>
    <w:rsid w:val="008A199F"/>
    <w:rsid w:val="008A1B86"/>
    <w:rsid w:val="008A2939"/>
    <w:rsid w:val="008A3E6B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20D5"/>
    <w:rsid w:val="008D3BCF"/>
    <w:rsid w:val="008D4228"/>
    <w:rsid w:val="008D7C05"/>
    <w:rsid w:val="008F2EF6"/>
    <w:rsid w:val="008F4619"/>
    <w:rsid w:val="00902201"/>
    <w:rsid w:val="0090340B"/>
    <w:rsid w:val="00904B5A"/>
    <w:rsid w:val="00907B1D"/>
    <w:rsid w:val="00912B7C"/>
    <w:rsid w:val="0091550E"/>
    <w:rsid w:val="00917D8C"/>
    <w:rsid w:val="00921FEE"/>
    <w:rsid w:val="00922E21"/>
    <w:rsid w:val="00931CE1"/>
    <w:rsid w:val="0093515F"/>
    <w:rsid w:val="00941529"/>
    <w:rsid w:val="00941541"/>
    <w:rsid w:val="009417ED"/>
    <w:rsid w:val="00942F4F"/>
    <w:rsid w:val="00944F7E"/>
    <w:rsid w:val="00945BB4"/>
    <w:rsid w:val="0094635F"/>
    <w:rsid w:val="009465D7"/>
    <w:rsid w:val="00946639"/>
    <w:rsid w:val="00950F0C"/>
    <w:rsid w:val="0095365F"/>
    <w:rsid w:val="00956CA7"/>
    <w:rsid w:val="009622CF"/>
    <w:rsid w:val="009635CE"/>
    <w:rsid w:val="00971BE6"/>
    <w:rsid w:val="00974D49"/>
    <w:rsid w:val="009828FF"/>
    <w:rsid w:val="0098453D"/>
    <w:rsid w:val="009851A0"/>
    <w:rsid w:val="00990572"/>
    <w:rsid w:val="009935D1"/>
    <w:rsid w:val="00995574"/>
    <w:rsid w:val="00995DE5"/>
    <w:rsid w:val="00997F59"/>
    <w:rsid w:val="009A1EB5"/>
    <w:rsid w:val="009A2CC6"/>
    <w:rsid w:val="009A3B82"/>
    <w:rsid w:val="009A63DB"/>
    <w:rsid w:val="009A6AFC"/>
    <w:rsid w:val="009A6D35"/>
    <w:rsid w:val="009A718B"/>
    <w:rsid w:val="009A7781"/>
    <w:rsid w:val="009B1933"/>
    <w:rsid w:val="009B52B9"/>
    <w:rsid w:val="009C2AF4"/>
    <w:rsid w:val="009C4077"/>
    <w:rsid w:val="009C764B"/>
    <w:rsid w:val="009C7DFD"/>
    <w:rsid w:val="009D4A3B"/>
    <w:rsid w:val="009E0174"/>
    <w:rsid w:val="009E07C2"/>
    <w:rsid w:val="009E1A86"/>
    <w:rsid w:val="009E35C3"/>
    <w:rsid w:val="009E67CD"/>
    <w:rsid w:val="009F0B56"/>
    <w:rsid w:val="009F1763"/>
    <w:rsid w:val="00A01EE1"/>
    <w:rsid w:val="00A02DD2"/>
    <w:rsid w:val="00A03DBF"/>
    <w:rsid w:val="00A06579"/>
    <w:rsid w:val="00A14231"/>
    <w:rsid w:val="00A15D13"/>
    <w:rsid w:val="00A16D4C"/>
    <w:rsid w:val="00A20022"/>
    <w:rsid w:val="00A21986"/>
    <w:rsid w:val="00A22A29"/>
    <w:rsid w:val="00A26844"/>
    <w:rsid w:val="00A26E88"/>
    <w:rsid w:val="00A30876"/>
    <w:rsid w:val="00A311D2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71D5F"/>
    <w:rsid w:val="00A76911"/>
    <w:rsid w:val="00A779EC"/>
    <w:rsid w:val="00A86337"/>
    <w:rsid w:val="00A90AE8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4C82"/>
    <w:rsid w:val="00AD5FE7"/>
    <w:rsid w:val="00AE5FA1"/>
    <w:rsid w:val="00AE61F7"/>
    <w:rsid w:val="00AE784C"/>
    <w:rsid w:val="00AF00BB"/>
    <w:rsid w:val="00AF0EB5"/>
    <w:rsid w:val="00AF131E"/>
    <w:rsid w:val="00AF3A9A"/>
    <w:rsid w:val="00AF50F5"/>
    <w:rsid w:val="00AF7814"/>
    <w:rsid w:val="00B0580C"/>
    <w:rsid w:val="00B059CF"/>
    <w:rsid w:val="00B071F9"/>
    <w:rsid w:val="00B102AA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09E8"/>
    <w:rsid w:val="00B44EB2"/>
    <w:rsid w:val="00B51131"/>
    <w:rsid w:val="00B53615"/>
    <w:rsid w:val="00B55991"/>
    <w:rsid w:val="00B56FED"/>
    <w:rsid w:val="00B575BC"/>
    <w:rsid w:val="00B57C5E"/>
    <w:rsid w:val="00B65B67"/>
    <w:rsid w:val="00B666B3"/>
    <w:rsid w:val="00B70FDB"/>
    <w:rsid w:val="00B8421E"/>
    <w:rsid w:val="00B85C0F"/>
    <w:rsid w:val="00B85D19"/>
    <w:rsid w:val="00B87381"/>
    <w:rsid w:val="00B92134"/>
    <w:rsid w:val="00B95AFE"/>
    <w:rsid w:val="00BA0699"/>
    <w:rsid w:val="00BC282A"/>
    <w:rsid w:val="00BE4A4B"/>
    <w:rsid w:val="00BE6054"/>
    <w:rsid w:val="00BE6E05"/>
    <w:rsid w:val="00BE7370"/>
    <w:rsid w:val="00BE74B3"/>
    <w:rsid w:val="00BF22D4"/>
    <w:rsid w:val="00BF26D3"/>
    <w:rsid w:val="00BF439A"/>
    <w:rsid w:val="00BF55A2"/>
    <w:rsid w:val="00C02D74"/>
    <w:rsid w:val="00C05591"/>
    <w:rsid w:val="00C07411"/>
    <w:rsid w:val="00C07642"/>
    <w:rsid w:val="00C17C18"/>
    <w:rsid w:val="00C2086E"/>
    <w:rsid w:val="00C22C3C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6154C"/>
    <w:rsid w:val="00C65E3A"/>
    <w:rsid w:val="00C65F9F"/>
    <w:rsid w:val="00C67002"/>
    <w:rsid w:val="00C7147F"/>
    <w:rsid w:val="00C71984"/>
    <w:rsid w:val="00C724CC"/>
    <w:rsid w:val="00C734C8"/>
    <w:rsid w:val="00C74683"/>
    <w:rsid w:val="00C74A08"/>
    <w:rsid w:val="00C74C92"/>
    <w:rsid w:val="00C752AD"/>
    <w:rsid w:val="00C75A6D"/>
    <w:rsid w:val="00C777FB"/>
    <w:rsid w:val="00C816B4"/>
    <w:rsid w:val="00C8177B"/>
    <w:rsid w:val="00C8256B"/>
    <w:rsid w:val="00C83C14"/>
    <w:rsid w:val="00C85A87"/>
    <w:rsid w:val="00C91FE6"/>
    <w:rsid w:val="00C92232"/>
    <w:rsid w:val="00C928CD"/>
    <w:rsid w:val="00C962F6"/>
    <w:rsid w:val="00C9638C"/>
    <w:rsid w:val="00CA1A19"/>
    <w:rsid w:val="00CA1A6D"/>
    <w:rsid w:val="00CA326C"/>
    <w:rsid w:val="00CA3BEE"/>
    <w:rsid w:val="00CA641A"/>
    <w:rsid w:val="00CB11DB"/>
    <w:rsid w:val="00CB1B61"/>
    <w:rsid w:val="00CB22ED"/>
    <w:rsid w:val="00CB2F79"/>
    <w:rsid w:val="00CC44D9"/>
    <w:rsid w:val="00CC4658"/>
    <w:rsid w:val="00CC5F38"/>
    <w:rsid w:val="00CD0234"/>
    <w:rsid w:val="00CD2327"/>
    <w:rsid w:val="00CD2895"/>
    <w:rsid w:val="00CD564F"/>
    <w:rsid w:val="00CD6D18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D02E26"/>
    <w:rsid w:val="00D11458"/>
    <w:rsid w:val="00D15D9D"/>
    <w:rsid w:val="00D16541"/>
    <w:rsid w:val="00D17569"/>
    <w:rsid w:val="00D2268A"/>
    <w:rsid w:val="00D229A5"/>
    <w:rsid w:val="00D30929"/>
    <w:rsid w:val="00D32C1E"/>
    <w:rsid w:val="00D37365"/>
    <w:rsid w:val="00D37C14"/>
    <w:rsid w:val="00D404DF"/>
    <w:rsid w:val="00D42432"/>
    <w:rsid w:val="00D47B73"/>
    <w:rsid w:val="00D507A4"/>
    <w:rsid w:val="00D521A3"/>
    <w:rsid w:val="00D5400A"/>
    <w:rsid w:val="00D54070"/>
    <w:rsid w:val="00D5412F"/>
    <w:rsid w:val="00D60230"/>
    <w:rsid w:val="00D647F0"/>
    <w:rsid w:val="00D72D68"/>
    <w:rsid w:val="00D7380C"/>
    <w:rsid w:val="00D856DD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C13C2"/>
    <w:rsid w:val="00DC270C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1776"/>
    <w:rsid w:val="00E258F4"/>
    <w:rsid w:val="00E267AC"/>
    <w:rsid w:val="00E30D14"/>
    <w:rsid w:val="00E312C3"/>
    <w:rsid w:val="00E31BC2"/>
    <w:rsid w:val="00E34A3D"/>
    <w:rsid w:val="00E40CA9"/>
    <w:rsid w:val="00E42173"/>
    <w:rsid w:val="00E473A1"/>
    <w:rsid w:val="00E514A4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855"/>
    <w:rsid w:val="00E76914"/>
    <w:rsid w:val="00E81C0D"/>
    <w:rsid w:val="00E832B9"/>
    <w:rsid w:val="00E83874"/>
    <w:rsid w:val="00E84B7E"/>
    <w:rsid w:val="00E85E10"/>
    <w:rsid w:val="00E87514"/>
    <w:rsid w:val="00E9564B"/>
    <w:rsid w:val="00E974E9"/>
    <w:rsid w:val="00EA0B4D"/>
    <w:rsid w:val="00EA7085"/>
    <w:rsid w:val="00EA750A"/>
    <w:rsid w:val="00EA7748"/>
    <w:rsid w:val="00EA7E35"/>
    <w:rsid w:val="00EB139C"/>
    <w:rsid w:val="00EB30A7"/>
    <w:rsid w:val="00EB6699"/>
    <w:rsid w:val="00EB73D8"/>
    <w:rsid w:val="00ED066D"/>
    <w:rsid w:val="00ED1BC6"/>
    <w:rsid w:val="00ED2223"/>
    <w:rsid w:val="00EE2A5C"/>
    <w:rsid w:val="00EE2FEC"/>
    <w:rsid w:val="00EE372B"/>
    <w:rsid w:val="00EE5A37"/>
    <w:rsid w:val="00EF0FAE"/>
    <w:rsid w:val="00EF358A"/>
    <w:rsid w:val="00EF6FDB"/>
    <w:rsid w:val="00F030C1"/>
    <w:rsid w:val="00F04267"/>
    <w:rsid w:val="00F0743E"/>
    <w:rsid w:val="00F11781"/>
    <w:rsid w:val="00F13E36"/>
    <w:rsid w:val="00F16975"/>
    <w:rsid w:val="00F17C58"/>
    <w:rsid w:val="00F25F9A"/>
    <w:rsid w:val="00F27FBB"/>
    <w:rsid w:val="00F32B47"/>
    <w:rsid w:val="00F35898"/>
    <w:rsid w:val="00F3629C"/>
    <w:rsid w:val="00F37831"/>
    <w:rsid w:val="00F41B20"/>
    <w:rsid w:val="00F423C0"/>
    <w:rsid w:val="00F45313"/>
    <w:rsid w:val="00F46A04"/>
    <w:rsid w:val="00F47F9F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1FA3"/>
    <w:rsid w:val="00F856F6"/>
    <w:rsid w:val="00F86B01"/>
    <w:rsid w:val="00F9580A"/>
    <w:rsid w:val="00F96977"/>
    <w:rsid w:val="00FA6B5C"/>
    <w:rsid w:val="00FA7B8B"/>
    <w:rsid w:val="00FB04B6"/>
    <w:rsid w:val="00FC63CA"/>
    <w:rsid w:val="00FD3D1C"/>
    <w:rsid w:val="00FD44B4"/>
    <w:rsid w:val="00FD65F3"/>
    <w:rsid w:val="00FE11CD"/>
    <w:rsid w:val="00FE34AF"/>
    <w:rsid w:val="00FE35AF"/>
    <w:rsid w:val="00FE3C40"/>
    <w:rsid w:val="00FE5BE2"/>
    <w:rsid w:val="00FE74CE"/>
    <w:rsid w:val="00FF0808"/>
    <w:rsid w:val="00FF30ED"/>
    <w:rsid w:val="00FF3149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eff9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HealthCare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A9CF-5807-4648-9AB9-A337279A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 Comments</dc:creator>
  <cp:lastModifiedBy>Amy Turner</cp:lastModifiedBy>
  <cp:revision>2</cp:revision>
  <cp:lastPrinted>2012-05-04T13:26:00Z</cp:lastPrinted>
  <dcterms:created xsi:type="dcterms:W3CDTF">2014-12-19T20:43:00Z</dcterms:created>
  <dcterms:modified xsi:type="dcterms:W3CDTF">2014-12-19T20:43:00Z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