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F6D" w:rsidRPr="00692AFF" w:rsidRDefault="00266F6D" w:rsidP="003B2333">
      <w:pPr>
        <w:pStyle w:val="NoSpacing"/>
        <w:jc w:val="center"/>
        <w:rPr>
          <w:rFonts w:ascii="Times New Roman" w:hAnsi="Times New Roman"/>
          <w:b/>
          <w:sz w:val="24"/>
        </w:rPr>
      </w:pPr>
      <w:r w:rsidRPr="00692AFF">
        <w:rPr>
          <w:rFonts w:ascii="Times New Roman" w:hAnsi="Times New Roman"/>
          <w:b/>
          <w:sz w:val="24"/>
        </w:rPr>
        <w:t>Supporting Statement for Paperwork Reduction Act Submissions</w:t>
      </w:r>
    </w:p>
    <w:p w:rsidR="003D61E6" w:rsidRPr="003D61E6" w:rsidRDefault="003B2333" w:rsidP="003D61E6">
      <w:pPr>
        <w:pStyle w:val="NoSpacing"/>
        <w:jc w:val="center"/>
        <w:rPr>
          <w:rFonts w:ascii="Times New Roman" w:hAnsi="Times New Roman"/>
          <w:b/>
          <w:sz w:val="24"/>
        </w:rPr>
      </w:pPr>
      <w:r w:rsidRPr="003D61E6">
        <w:rPr>
          <w:rFonts w:ascii="Times New Roman" w:hAnsi="Times New Roman"/>
          <w:b/>
          <w:sz w:val="24"/>
        </w:rPr>
        <w:t xml:space="preserve">Request for Approval of </w:t>
      </w:r>
      <w:r w:rsidR="003D61E6" w:rsidRPr="003D61E6">
        <w:rPr>
          <w:rFonts w:ascii="Times New Roman" w:hAnsi="Times New Roman"/>
          <w:b/>
          <w:sz w:val="24"/>
        </w:rPr>
        <w:t>Regional Analysis of Impediments Guidance for Sustainable Communities Grantees</w:t>
      </w:r>
    </w:p>
    <w:p w:rsidR="003B2333" w:rsidRPr="00692AFF" w:rsidRDefault="003B2333" w:rsidP="003B2333">
      <w:pPr>
        <w:pStyle w:val="NoSpacing"/>
        <w:jc w:val="center"/>
        <w:rPr>
          <w:rFonts w:ascii="Times New Roman" w:hAnsi="Times New Roman"/>
          <w:b/>
          <w:sz w:val="24"/>
        </w:rPr>
      </w:pPr>
    </w:p>
    <w:p w:rsidR="00B07FA0" w:rsidRDefault="00B07FA0" w:rsidP="00266F6D">
      <w:pPr>
        <w:pStyle w:val="NoSpacing"/>
        <w:rPr>
          <w:rFonts w:ascii="Times New Roman" w:hAnsi="Times New Roman"/>
          <w:b/>
          <w:sz w:val="24"/>
        </w:rPr>
      </w:pPr>
    </w:p>
    <w:p w:rsidR="00266F6D" w:rsidRPr="00692AFF" w:rsidRDefault="00266F6D" w:rsidP="00266F6D">
      <w:pPr>
        <w:pStyle w:val="NoSpacing"/>
        <w:rPr>
          <w:rFonts w:ascii="Times New Roman" w:hAnsi="Times New Roman"/>
          <w:b/>
          <w:bCs/>
        </w:rPr>
      </w:pPr>
      <w:r w:rsidRPr="00692AFF">
        <w:rPr>
          <w:rFonts w:ascii="Times New Roman" w:hAnsi="Times New Roman"/>
          <w:b/>
          <w:bCs/>
        </w:rPr>
        <w:t>A. Justification</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 xml:space="preserve">1.  Explain the circumstances that make the collection of information necessary. Identify any legal or administrative requirements that necessitate the collection. </w:t>
      </w:r>
      <w:r w:rsidRPr="003D61E6">
        <w:rPr>
          <w:rFonts w:ascii="Times New Roman" w:hAnsi="Times New Roman"/>
          <w:b/>
        </w:rPr>
        <w:t>Attach a copy of the appropriate section of each statute and regulation mandating or authorizing the</w:t>
      </w:r>
      <w:r w:rsidRPr="00692AFF">
        <w:rPr>
          <w:rFonts w:ascii="Times New Roman" w:hAnsi="Times New Roman"/>
          <w:b/>
        </w:rPr>
        <w:t xml:space="preserve"> collection of information.</w:t>
      </w:r>
    </w:p>
    <w:p w:rsidR="00692AFF" w:rsidRPr="00692AFF" w:rsidRDefault="00692AFF" w:rsidP="00266F6D">
      <w:pPr>
        <w:pStyle w:val="NoSpacing"/>
        <w:rPr>
          <w:rFonts w:ascii="Times New Roman" w:hAnsi="Times New Roman"/>
          <w:b/>
        </w:rPr>
      </w:pPr>
    </w:p>
    <w:p w:rsidR="00692AFF" w:rsidRDefault="00692AFF" w:rsidP="00692AFF">
      <w:pPr>
        <w:pStyle w:val="Default"/>
        <w:ind w:firstLine="720"/>
        <w:rPr>
          <w:color w:val="auto"/>
        </w:rPr>
      </w:pPr>
      <w:r w:rsidRPr="00692AFF">
        <w:rPr>
          <w:color w:val="auto"/>
        </w:rPr>
        <w:t>The</w:t>
      </w:r>
      <w:r>
        <w:rPr>
          <w:color w:val="auto"/>
        </w:rPr>
        <w:t xml:space="preserve"> Consolidated Appropriations Act, 2010 (Public Law 111-117, approved December 16, 2009) and the</w:t>
      </w:r>
      <w:r w:rsidRPr="00692AFF">
        <w:rPr>
          <w:color w:val="auto"/>
        </w:rPr>
        <w:t xml:space="preserve"> Department of Defense and Full-Year Continuing Appropriations Act, 2011 (Public Law 112-10, approved April</w:t>
      </w:r>
      <w:r>
        <w:rPr>
          <w:color w:val="auto"/>
        </w:rPr>
        <w:t xml:space="preserve"> 15, 2011)</w:t>
      </w:r>
      <w:r w:rsidRPr="00692AFF">
        <w:rPr>
          <w:color w:val="auto"/>
        </w:rPr>
        <w:t xml:space="preserve"> provided a total of $</w:t>
      </w:r>
      <w:r>
        <w:rPr>
          <w:color w:val="auto"/>
        </w:rPr>
        <w:t>150,000,000 and $</w:t>
      </w:r>
      <w:r w:rsidRPr="00692AFF">
        <w:rPr>
          <w:color w:val="auto"/>
        </w:rPr>
        <w:t>100,000,000</w:t>
      </w:r>
      <w:r>
        <w:rPr>
          <w:color w:val="auto"/>
        </w:rPr>
        <w:t>, respectively,</w:t>
      </w:r>
      <w:r w:rsidRPr="00692AFF">
        <w:rPr>
          <w:color w:val="auto"/>
        </w:rPr>
        <w:t xml:space="preserve"> to HUD for a Sustainable Communities Initiative to improve regional planning efforts that integrate housing and transportation decisions, and increase the capacity to improve land use and zoning. Of that total, </w:t>
      </w:r>
      <w:r>
        <w:rPr>
          <w:color w:val="auto"/>
        </w:rPr>
        <w:t>$100,000</w:t>
      </w:r>
      <w:r w:rsidR="00BD0AEC">
        <w:rPr>
          <w:color w:val="auto"/>
        </w:rPr>
        <w:t>,000</w:t>
      </w:r>
      <w:r>
        <w:rPr>
          <w:color w:val="auto"/>
        </w:rPr>
        <w:t xml:space="preserve"> of the 2010 appropriation and </w:t>
      </w:r>
      <w:r w:rsidRPr="00692AFF">
        <w:rPr>
          <w:color w:val="auto"/>
        </w:rPr>
        <w:t xml:space="preserve">$70,000,000 </w:t>
      </w:r>
      <w:r>
        <w:rPr>
          <w:color w:val="auto"/>
        </w:rPr>
        <w:t xml:space="preserve">of the 2011 appropriation </w:t>
      </w:r>
      <w:r w:rsidRPr="00692AFF">
        <w:rPr>
          <w:color w:val="auto"/>
        </w:rPr>
        <w:t xml:space="preserve">is available for the Sustainable Communities Regional Planning Grant Program, </w:t>
      </w:r>
      <w:r w:rsidR="00E408C0">
        <w:rPr>
          <w:color w:val="auto"/>
        </w:rPr>
        <w:t>and the balance</w:t>
      </w:r>
      <w:r w:rsidRPr="00692AFF">
        <w:rPr>
          <w:color w:val="auto"/>
        </w:rPr>
        <w:t xml:space="preserve"> is available for the Community Challenge Planning Grant Program.</w:t>
      </w:r>
      <w:r w:rsidR="00A42989">
        <w:rPr>
          <w:color w:val="auto"/>
        </w:rPr>
        <w:t xml:space="preserve"> HUD’s Office of Sustainable Housing and Communities administers the Sustainable Communities Initiative (SCI) grants.</w:t>
      </w:r>
    </w:p>
    <w:p w:rsidR="00A42989" w:rsidRDefault="00A42989" w:rsidP="00A42989">
      <w:pPr>
        <w:rPr>
          <w:rFonts w:asciiTheme="majorHAnsi" w:hAnsiTheme="majorHAnsi"/>
          <w:sz w:val="24"/>
          <w:szCs w:val="24"/>
        </w:rPr>
      </w:pPr>
    </w:p>
    <w:p w:rsidR="00A42989" w:rsidRPr="00A42989" w:rsidRDefault="00BD0AEC" w:rsidP="00A42989">
      <w:pPr>
        <w:pStyle w:val="Default"/>
        <w:ind w:firstLine="720"/>
        <w:rPr>
          <w:color w:val="auto"/>
        </w:rPr>
      </w:pPr>
      <w:r>
        <w:rPr>
          <w:color w:val="auto"/>
        </w:rPr>
        <w:t>HUD</w:t>
      </w:r>
      <w:r w:rsidR="00A42989" w:rsidRPr="00A42989">
        <w:rPr>
          <w:color w:val="auto"/>
        </w:rPr>
        <w:t xml:space="preserve"> presently requires all </w:t>
      </w:r>
      <w:r w:rsidR="00A42989">
        <w:rPr>
          <w:color w:val="auto"/>
        </w:rPr>
        <w:t>SCI</w:t>
      </w:r>
      <w:r w:rsidR="00A42989" w:rsidRPr="00A42989">
        <w:rPr>
          <w:color w:val="auto"/>
        </w:rPr>
        <w:t xml:space="preserve"> Regional Planning grantees to complete a Fair Housing Equity Assessment (FHEA).  The grantees each have the option of choosing to develop a Regional Analysis of Impediments </w:t>
      </w:r>
      <w:r>
        <w:rPr>
          <w:color w:val="auto"/>
        </w:rPr>
        <w:t>(AI) in lieu of the FHEA, which</w:t>
      </w:r>
      <w:r w:rsidR="00A42989" w:rsidRPr="00A42989">
        <w:rPr>
          <w:color w:val="auto"/>
        </w:rPr>
        <w:t xml:space="preserve"> would fulfill the FHEA requirement as well as the HUD AFFH regulatory requirement for any participating jurisdiction or state that signed on. </w:t>
      </w:r>
      <w:r w:rsidR="00A42989" w:rsidRPr="009A5E99">
        <w:rPr>
          <w:color w:val="auto"/>
        </w:rPr>
        <w:t>The option to prepare a regional AI also offers SCI grantees an opportunity to develop more meaningful deliverables while conserving resources and reducing duplication.   This guidance, a written product reflecting the information shared in the 2012 online webinars, will assist</w:t>
      </w:r>
      <w:r w:rsidR="00A42989" w:rsidRPr="00A42989">
        <w:rPr>
          <w:color w:val="auto"/>
        </w:rPr>
        <w:t xml:space="preserve"> grantees in structuring their fair housing analyses.</w:t>
      </w:r>
    </w:p>
    <w:p w:rsidR="00692AFF" w:rsidRPr="00692AFF" w:rsidRDefault="00692AFF" w:rsidP="00692AFF">
      <w:pPr>
        <w:pStyle w:val="Default"/>
        <w:ind w:firstLine="720"/>
        <w:rPr>
          <w:color w:val="auto"/>
        </w:rPr>
      </w:pPr>
    </w:p>
    <w:p w:rsidR="00692AFF" w:rsidRPr="00692AFF" w:rsidRDefault="00692AFF" w:rsidP="00266F6D">
      <w:pPr>
        <w:pStyle w:val="NoSpacing"/>
        <w:rPr>
          <w:rFonts w:ascii="Times New Roman" w:hAnsi="Times New Roman"/>
        </w:rPr>
      </w:pPr>
    </w:p>
    <w:p w:rsidR="00266F6D" w:rsidRPr="00692AFF" w:rsidRDefault="00266F6D"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2. Indicate how, by whom, and for what purpose the information is to be used. Except for a new collection, indicate the actual use the agency has made of the information received from the current collection.</w:t>
      </w:r>
    </w:p>
    <w:p w:rsidR="00A42989" w:rsidRDefault="00A42989" w:rsidP="00266F6D">
      <w:pPr>
        <w:pStyle w:val="NoSpacing"/>
        <w:rPr>
          <w:rFonts w:ascii="Times New Roman" w:hAnsi="Times New Roman"/>
          <w:b/>
        </w:rPr>
      </w:pPr>
    </w:p>
    <w:p w:rsidR="004E2CD0" w:rsidRDefault="00A42989" w:rsidP="00A42989">
      <w:pPr>
        <w:pStyle w:val="Default"/>
        <w:ind w:firstLine="720"/>
        <w:rPr>
          <w:color w:val="auto"/>
        </w:rPr>
      </w:pPr>
      <w:r>
        <w:rPr>
          <w:color w:val="auto"/>
        </w:rPr>
        <w:t>Grantees may choose to complete a Regional AI, which would satisfy HUD’s requirement that recipients of Federal funds</w:t>
      </w:r>
      <w:r w:rsidRPr="00A42989">
        <w:rPr>
          <w:color w:val="auto"/>
        </w:rPr>
        <w:t xml:space="preserve"> certify that they will affirmatively further fair housing. </w:t>
      </w:r>
      <w:r w:rsidR="004E2CD0">
        <w:rPr>
          <w:color w:val="auto"/>
        </w:rPr>
        <w:t>A Regional AI would encompass the geographic area covered by the Regional Planning Grant and address the ability of residents to take advantage of housing opportunities and community assets throughout the area without discrimination.</w:t>
      </w:r>
    </w:p>
    <w:p w:rsidR="00A42989" w:rsidRPr="00A42989" w:rsidRDefault="00A42989" w:rsidP="00A42989">
      <w:pPr>
        <w:pStyle w:val="Default"/>
        <w:ind w:firstLine="720"/>
        <w:rPr>
          <w:color w:val="auto"/>
        </w:rPr>
      </w:pPr>
      <w:r>
        <w:rPr>
          <w:color w:val="auto"/>
        </w:rPr>
        <w:t>Grantees</w:t>
      </w:r>
      <w:r w:rsidRPr="00A42989">
        <w:rPr>
          <w:color w:val="auto"/>
        </w:rPr>
        <w:t xml:space="preserve"> will meet this obligation by performing an analysis of the impediments to</w:t>
      </w:r>
      <w:r>
        <w:rPr>
          <w:color w:val="auto"/>
        </w:rPr>
        <w:t xml:space="preserve"> </w:t>
      </w:r>
      <w:r w:rsidRPr="00A42989">
        <w:rPr>
          <w:color w:val="auto"/>
        </w:rPr>
        <w:t>fair housing choice within their communities and developing (and implementing) strategies</w:t>
      </w:r>
      <w:r>
        <w:rPr>
          <w:color w:val="auto"/>
        </w:rPr>
        <w:t xml:space="preserve"> </w:t>
      </w:r>
      <w:r w:rsidRPr="00A42989">
        <w:rPr>
          <w:color w:val="auto"/>
        </w:rPr>
        <w:t>and actions to overcome these barriers based on their history, circumstances, and experiences.</w:t>
      </w:r>
      <w:r>
        <w:rPr>
          <w:color w:val="auto"/>
        </w:rPr>
        <w:t xml:space="preserve"> </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w:t>
      </w:r>
    </w:p>
    <w:p w:rsidR="00266F6D" w:rsidRDefault="00266F6D" w:rsidP="00266F6D">
      <w:pPr>
        <w:pStyle w:val="NoSpacing"/>
        <w:rPr>
          <w:rFonts w:ascii="Times New Roman" w:hAnsi="Times New Roman"/>
          <w:b/>
        </w:rPr>
      </w:pPr>
      <w:r w:rsidRPr="00692AFF">
        <w:rPr>
          <w:rFonts w:ascii="Times New Roman" w:hAnsi="Times New Roman"/>
          <w:b/>
        </w:rPr>
        <w:t>decision for adopting this means of collection. Also describe any consideration of using information technology to reduce burden.</w:t>
      </w:r>
    </w:p>
    <w:p w:rsidR="00200DAD" w:rsidRDefault="00200DAD" w:rsidP="00266F6D">
      <w:pPr>
        <w:pStyle w:val="NoSpacing"/>
        <w:rPr>
          <w:rFonts w:ascii="Times New Roman" w:hAnsi="Times New Roman"/>
          <w:b/>
        </w:rPr>
      </w:pPr>
    </w:p>
    <w:p w:rsidR="00200DAD" w:rsidRPr="00200DAD" w:rsidRDefault="00AC6B52" w:rsidP="00AC6B52">
      <w:pPr>
        <w:pStyle w:val="Default"/>
        <w:ind w:firstLine="720"/>
        <w:rPr>
          <w:color w:val="auto"/>
        </w:rPr>
      </w:pPr>
      <w:r>
        <w:rPr>
          <w:color w:val="auto"/>
        </w:rPr>
        <w:t>Grantees will be expected to submit their completed Regional AI’s electronically either via email or OSHC’s Grants Management System, a</w:t>
      </w:r>
      <w:r w:rsidR="005A07F7">
        <w:rPr>
          <w:color w:val="auto"/>
        </w:rPr>
        <w:t>n online</w:t>
      </w:r>
      <w:r>
        <w:rPr>
          <w:color w:val="auto"/>
        </w:rPr>
        <w:t xml:space="preserve"> database for Grantees to submit required grant deliverables and reporting.</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4. Describe efforts to identify duplication. Show specifically why any similar information already available cannot be used or modified for use for the purposes described in Item 2 above.</w:t>
      </w:r>
    </w:p>
    <w:p w:rsidR="00266F6D" w:rsidRDefault="00266F6D" w:rsidP="00266F6D">
      <w:pPr>
        <w:pStyle w:val="NoSpacing"/>
        <w:rPr>
          <w:rFonts w:ascii="Times New Roman" w:hAnsi="Times New Roman"/>
          <w:b/>
        </w:rPr>
      </w:pPr>
    </w:p>
    <w:p w:rsidR="00215A01" w:rsidRDefault="00215A01" w:rsidP="006679C4">
      <w:pPr>
        <w:pStyle w:val="Default"/>
        <w:ind w:firstLine="720"/>
        <w:rPr>
          <w:color w:val="auto"/>
        </w:rPr>
      </w:pPr>
      <w:r>
        <w:rPr>
          <w:color w:val="auto"/>
        </w:rPr>
        <w:t>States, local governments and PHAs are already required to prepare analyses of impediments as part of receiving HUD funding. The guidance that will be provided to grantees as part of this request will assist them in structuring their analyses so that they can satisfy</w:t>
      </w:r>
      <w:r w:rsidR="00F174DA">
        <w:rPr>
          <w:color w:val="auto"/>
        </w:rPr>
        <w:t xml:space="preserve"> both</w:t>
      </w:r>
      <w:r>
        <w:rPr>
          <w:color w:val="auto"/>
        </w:rPr>
        <w:t xml:space="preserve"> their grant obligation under the SCI initiative as well as under other HUD grant obligations, </w:t>
      </w:r>
      <w:r w:rsidR="00F174DA">
        <w:rPr>
          <w:color w:val="auto"/>
        </w:rPr>
        <w:t>thereby reducing duplicative efforts on the part of grantees</w:t>
      </w:r>
      <w:r>
        <w:rPr>
          <w:color w:val="auto"/>
        </w:rPr>
        <w:t>.</w:t>
      </w:r>
    </w:p>
    <w:p w:rsidR="006679C4" w:rsidRDefault="006679C4" w:rsidP="00266F6D">
      <w:pPr>
        <w:pStyle w:val="NoSpacing"/>
        <w:rPr>
          <w:rFonts w:ascii="Times New Roman" w:hAnsi="Times New Roman"/>
          <w:b/>
        </w:rPr>
      </w:pPr>
    </w:p>
    <w:p w:rsidR="006679C4" w:rsidRPr="00692AFF" w:rsidRDefault="006679C4"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5. If the collection of information impacts small businesses or other small entities (Item 5 of OMB Form 83-I), describe any methods used to minimize burden.</w:t>
      </w:r>
    </w:p>
    <w:p w:rsidR="006679C4" w:rsidRDefault="006679C4" w:rsidP="00266F6D">
      <w:pPr>
        <w:pStyle w:val="NoSpacing"/>
        <w:rPr>
          <w:rFonts w:ascii="Times New Roman" w:hAnsi="Times New Roman"/>
          <w:b/>
        </w:rPr>
      </w:pPr>
    </w:p>
    <w:p w:rsidR="006679C4" w:rsidRPr="006679C4" w:rsidRDefault="006679C4" w:rsidP="006679C4">
      <w:pPr>
        <w:keepNext/>
        <w:spacing w:after="120"/>
        <w:ind w:left="480"/>
        <w:rPr>
          <w:rFonts w:ascii="Times New Roman" w:eastAsia="Times New Roman" w:hAnsi="Times New Roman"/>
          <w:sz w:val="24"/>
          <w:szCs w:val="24"/>
        </w:rPr>
      </w:pPr>
      <w:r w:rsidRPr="006679C4">
        <w:rPr>
          <w:rFonts w:ascii="Times New Roman" w:eastAsia="Times New Roman" w:hAnsi="Times New Roman"/>
          <w:sz w:val="24"/>
          <w:szCs w:val="24"/>
        </w:rPr>
        <w:t>This collection of information does not significantly impact small businesses or entities.</w:t>
      </w:r>
    </w:p>
    <w:p w:rsidR="006679C4" w:rsidRPr="00692AFF" w:rsidRDefault="006679C4"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000A251D" w:rsidRDefault="000A251D" w:rsidP="00266F6D">
      <w:pPr>
        <w:pStyle w:val="NoSpacing"/>
        <w:rPr>
          <w:rFonts w:ascii="Times New Roman" w:hAnsi="Times New Roman"/>
          <w:b/>
        </w:rPr>
      </w:pPr>
    </w:p>
    <w:p w:rsidR="00041B9B" w:rsidRPr="00E87239" w:rsidRDefault="00E87239" w:rsidP="00E87239">
      <w:pPr>
        <w:pStyle w:val="Default"/>
        <w:ind w:firstLine="720"/>
        <w:rPr>
          <w:color w:val="auto"/>
        </w:rPr>
      </w:pPr>
      <w:r w:rsidRPr="00E87239">
        <w:rPr>
          <w:color w:val="auto"/>
        </w:rPr>
        <w:t>If this collection is not conducted, t</w:t>
      </w:r>
      <w:r w:rsidR="00041B9B" w:rsidRPr="00E87239">
        <w:rPr>
          <w:color w:val="auto"/>
        </w:rPr>
        <w:t xml:space="preserve">he Department </w:t>
      </w:r>
      <w:r w:rsidRPr="00E87239">
        <w:rPr>
          <w:color w:val="auto"/>
        </w:rPr>
        <w:t>will</w:t>
      </w:r>
      <w:r w:rsidR="00041B9B" w:rsidRPr="00E87239">
        <w:rPr>
          <w:color w:val="auto"/>
        </w:rPr>
        <w:t xml:space="preserve"> not be </w:t>
      </w:r>
      <w:r w:rsidRPr="00E87239">
        <w:rPr>
          <w:color w:val="auto"/>
        </w:rPr>
        <w:t>able to provide guidance containing specific information that Grantees should include in their Regional AIs, as well as a suggested format for the Regional AIs. This is a critical resource for Grantees and communities in developing and implementing strategies and actions to overcome barriers to fair housing choice, which particularly impacts underrepresented and traditionally marginalized populations.</w:t>
      </w:r>
    </w:p>
    <w:p w:rsidR="00E87239" w:rsidRDefault="00E87239" w:rsidP="00041B9B">
      <w:pPr>
        <w:spacing w:after="120"/>
        <w:ind w:left="480"/>
      </w:pPr>
    </w:p>
    <w:p w:rsidR="00041B9B" w:rsidRDefault="00041B9B" w:rsidP="00266F6D">
      <w:pPr>
        <w:pStyle w:val="NoSpacing"/>
        <w:rPr>
          <w:rFonts w:ascii="Times New Roman" w:hAnsi="Times New Roman"/>
          <w:b/>
        </w:rPr>
      </w:pPr>
    </w:p>
    <w:p w:rsidR="00041B9B" w:rsidRPr="00692AFF" w:rsidRDefault="00041B9B"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 xml:space="preserve">7. Explain any special circumstances that would cause an information collection to be conducted in a manner: </w:t>
      </w:r>
    </w:p>
    <w:p w:rsidR="00763388" w:rsidRPr="00692AFF" w:rsidRDefault="00763388" w:rsidP="00266F6D">
      <w:pPr>
        <w:pStyle w:val="NoSpacing"/>
        <w:rPr>
          <w:rFonts w:ascii="Times New Roman" w:hAnsi="Times New Roman"/>
          <w:b/>
        </w:rPr>
      </w:pP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requiring respondents to report information to the agency more often than quarterly;</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 xml:space="preserve"> requiring respondents to prepare a written response to a collection of information in fewer than 30 days after receipt of it;</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requiring respondents to submit more than an original and two copies of any document;</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requiring respondents to retain records, other than health, medical, government contract, grant-in-aid, or tax records, for more than three years;</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in connection with a statistical survey, that is not designed to produce valid and reliable results that can be generalized to the universe of study;</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lastRenderedPageBreak/>
        <w:t>requiring the use of a statistical data classification that has not been reviewed and approved by OMB;</w:t>
      </w:r>
    </w:p>
    <w:p w:rsidR="00357386" w:rsidRPr="00692AFF" w:rsidRDefault="00266F6D" w:rsidP="00357386">
      <w:pPr>
        <w:pStyle w:val="NoSpacing"/>
        <w:numPr>
          <w:ilvl w:val="0"/>
          <w:numId w:val="6"/>
        </w:numPr>
        <w:rPr>
          <w:rFonts w:ascii="Times New Roman" w:hAnsi="Times New Roman"/>
          <w:b/>
        </w:rPr>
      </w:pPr>
      <w:r w:rsidRPr="00692AFF">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66F6D" w:rsidRDefault="00266F6D" w:rsidP="00357386">
      <w:pPr>
        <w:pStyle w:val="NoSpacing"/>
        <w:numPr>
          <w:ilvl w:val="0"/>
          <w:numId w:val="6"/>
        </w:numPr>
        <w:rPr>
          <w:rFonts w:ascii="Times New Roman" w:hAnsi="Times New Roman"/>
          <w:b/>
        </w:rPr>
      </w:pPr>
      <w:r w:rsidRPr="00692AFF">
        <w:rPr>
          <w:rFonts w:ascii="Times New Roman" w:hAnsi="Times New Roman"/>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C80CD7" w:rsidRDefault="00C80CD7" w:rsidP="00C80CD7">
      <w:pPr>
        <w:pStyle w:val="NoSpacing"/>
        <w:rPr>
          <w:rFonts w:ascii="Times New Roman" w:hAnsi="Times New Roman"/>
          <w:b/>
        </w:rPr>
      </w:pPr>
    </w:p>
    <w:p w:rsidR="00C80CD7" w:rsidRPr="00C80CD7" w:rsidRDefault="00C80CD7" w:rsidP="00C80CD7">
      <w:pPr>
        <w:keepNext/>
        <w:spacing w:after="120"/>
        <w:ind w:left="480"/>
        <w:rPr>
          <w:rFonts w:ascii="Times New Roman" w:eastAsia="Times New Roman" w:hAnsi="Times New Roman"/>
          <w:sz w:val="24"/>
          <w:szCs w:val="24"/>
        </w:rPr>
      </w:pPr>
      <w:r w:rsidRPr="00C80CD7">
        <w:rPr>
          <w:rFonts w:ascii="Times New Roman" w:eastAsia="Times New Roman" w:hAnsi="Times New Roman"/>
          <w:sz w:val="24"/>
          <w:szCs w:val="24"/>
        </w:rPr>
        <w:t>There are no special circumstances.</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266F6D" w:rsidRPr="00692AFF" w:rsidRDefault="00266F6D" w:rsidP="00266F6D">
      <w:pPr>
        <w:pStyle w:val="NoSpacing"/>
        <w:rPr>
          <w:rFonts w:ascii="Times New Roman" w:hAnsi="Times New Roman"/>
          <w:b/>
        </w:rPr>
      </w:pPr>
      <w:r w:rsidRPr="00692AFF">
        <w:rPr>
          <w:rFonts w:ascii="Times New Roman" w:hAnsi="Times New Roman"/>
          <w:b/>
        </w:rPr>
        <w:t xml:space="preserve">Specifically address comments received on cost and hour burden. </w:t>
      </w: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6F6D" w:rsidRPr="00692AFF" w:rsidRDefault="00266F6D"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1054" w:rsidRDefault="00251054" w:rsidP="00266F6D">
      <w:pPr>
        <w:pStyle w:val="NoSpacing"/>
        <w:rPr>
          <w:rFonts w:ascii="Times New Roman" w:hAnsi="Times New Roman"/>
          <w:b/>
        </w:rPr>
      </w:pPr>
    </w:p>
    <w:p w:rsidR="00251054" w:rsidRPr="00251054" w:rsidRDefault="00861CED" w:rsidP="00861CED">
      <w:pPr>
        <w:keepNext/>
        <w:spacing w:after="120"/>
        <w:ind w:left="480"/>
        <w:rPr>
          <w:rFonts w:ascii="Times New Roman" w:eastAsia="Times New Roman" w:hAnsi="Times New Roman"/>
          <w:sz w:val="24"/>
          <w:szCs w:val="24"/>
        </w:rPr>
      </w:pPr>
      <w:r w:rsidRPr="00861CED">
        <w:rPr>
          <w:rFonts w:ascii="Times New Roman" w:eastAsia="Times New Roman" w:hAnsi="Times New Roman"/>
          <w:sz w:val="24"/>
          <w:szCs w:val="24"/>
        </w:rPr>
        <w:t xml:space="preserve">Notice of this collection of information was published in the </w:t>
      </w:r>
      <w:r>
        <w:rPr>
          <w:rFonts w:ascii="Times New Roman" w:eastAsia="Times New Roman" w:hAnsi="Times New Roman"/>
          <w:sz w:val="24"/>
          <w:szCs w:val="24"/>
        </w:rPr>
        <w:t>Federal Register on September 18</w:t>
      </w:r>
      <w:r w:rsidRPr="00861CED">
        <w:rPr>
          <w:rFonts w:ascii="Times New Roman" w:eastAsia="Times New Roman" w:hAnsi="Times New Roman"/>
          <w:sz w:val="24"/>
          <w:szCs w:val="24"/>
        </w:rPr>
        <w:t>, 2014; Federal Register Volume 79, Page Number 5</w:t>
      </w:r>
      <w:r>
        <w:rPr>
          <w:rFonts w:ascii="Times New Roman" w:eastAsia="Times New Roman" w:hAnsi="Times New Roman"/>
          <w:sz w:val="24"/>
          <w:szCs w:val="24"/>
        </w:rPr>
        <w:t>6088</w:t>
      </w:r>
      <w:bookmarkStart w:id="0" w:name="_GoBack"/>
      <w:bookmarkEnd w:id="0"/>
      <w:r>
        <w:rPr>
          <w:rFonts w:ascii="Times New Roman" w:eastAsia="Times New Roman" w:hAnsi="Times New Roman"/>
          <w:sz w:val="24"/>
          <w:szCs w:val="24"/>
        </w:rPr>
        <w:t xml:space="preserve">. </w:t>
      </w:r>
      <w:r w:rsidRPr="00861CED">
        <w:rPr>
          <w:rFonts w:ascii="Times New Roman" w:eastAsia="Times New Roman" w:hAnsi="Times New Roman"/>
          <w:sz w:val="24"/>
          <w:szCs w:val="24"/>
        </w:rPr>
        <w:t>No comments received.</w:t>
      </w:r>
      <w:r w:rsidR="00251054" w:rsidRPr="00251054">
        <w:rPr>
          <w:rFonts w:ascii="Times New Roman" w:eastAsia="Times New Roman" w:hAnsi="Times New Roman"/>
          <w:sz w:val="24"/>
          <w:szCs w:val="24"/>
        </w:rPr>
        <w:t>.</w:t>
      </w:r>
    </w:p>
    <w:p w:rsidR="00266F6D" w:rsidRPr="00692AFF" w:rsidRDefault="00266F6D"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9. Explain any decision to provide any payment or gift to respondents, other than reenumeration of contractors or grantees.</w:t>
      </w:r>
    </w:p>
    <w:p w:rsidR="00251054" w:rsidRDefault="00251054" w:rsidP="00266F6D">
      <w:pPr>
        <w:pStyle w:val="NoSpacing"/>
        <w:rPr>
          <w:rFonts w:ascii="Times New Roman" w:hAnsi="Times New Roman"/>
          <w:b/>
        </w:rPr>
      </w:pP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No payments or gifts to respondents are provided.</w:t>
      </w:r>
    </w:p>
    <w:p w:rsidR="00251054" w:rsidRPr="00692AFF" w:rsidRDefault="00251054"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10. Describe any assurance of confidentiality provided to respondents and the basis for the assurance in statute, regulation, or agency policy.</w:t>
      </w:r>
    </w:p>
    <w:p w:rsidR="000A251D" w:rsidRDefault="000A251D" w:rsidP="00266F6D">
      <w:pPr>
        <w:pStyle w:val="NoSpacing"/>
        <w:rPr>
          <w:rFonts w:ascii="Times New Roman" w:hAnsi="Times New Roman"/>
          <w:b/>
        </w:rPr>
      </w:pP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The information provided is not of a confidential nature.</w:t>
      </w:r>
    </w:p>
    <w:p w:rsidR="00251054" w:rsidRPr="00692AFF" w:rsidRDefault="00251054" w:rsidP="00266F6D">
      <w:pPr>
        <w:pStyle w:val="NoSpacing"/>
        <w:rPr>
          <w:rFonts w:ascii="Times New Roman" w:hAnsi="Times New Roman"/>
          <w:b/>
        </w:rPr>
      </w:pPr>
    </w:p>
    <w:p w:rsidR="0030106A" w:rsidRPr="00692AFF" w:rsidRDefault="0030106A"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w:t>
      </w:r>
    </w:p>
    <w:p w:rsidR="00266F6D" w:rsidRPr="00692AFF" w:rsidRDefault="00266F6D" w:rsidP="00266F6D">
      <w:pPr>
        <w:pStyle w:val="NoSpacing"/>
        <w:rPr>
          <w:rFonts w:ascii="Times New Roman" w:hAnsi="Times New Roman"/>
          <w:b/>
        </w:rPr>
      </w:pPr>
      <w:r w:rsidRPr="00692AFF">
        <w:rPr>
          <w:rFonts w:ascii="Times New Roman" w:hAnsi="Times New Roman"/>
          <w:b/>
        </w:rPr>
        <w:t>necessary, the specific uses to be made of the information, the explanation to be given to persons from whom the information is requested, and any steps to be taken to obtain their consent.</w:t>
      </w:r>
    </w:p>
    <w:p w:rsidR="002D75E2" w:rsidRDefault="002D75E2" w:rsidP="003B2333">
      <w:pPr>
        <w:numPr>
          <w:ilvl w:val="0"/>
          <w:numId w:val="7"/>
        </w:numPr>
        <w:spacing w:before="100" w:beforeAutospacing="1" w:after="100" w:afterAutospacing="1" w:line="240" w:lineRule="auto"/>
        <w:rPr>
          <w:rFonts w:ascii="Times New Roman" w:eastAsia="Times New Roman" w:hAnsi="Times New Roman"/>
          <w:b/>
          <w:color w:val="000000"/>
        </w:rPr>
      </w:pPr>
      <w:r w:rsidRPr="00692AFF">
        <w:rPr>
          <w:rFonts w:ascii="Times New Roman" w:eastAsia="Times New Roman" w:hAnsi="Times New Roman"/>
          <w:b/>
          <w:color w:val="000000"/>
        </w:rPr>
        <w:lastRenderedPageBreak/>
        <w:t xml:space="preserve">For information collections involving questions of race/ethnicity, the agency should ensure that the OMB </w:t>
      </w:r>
      <w:r w:rsidRPr="00692AFF">
        <w:rPr>
          <w:rFonts w:ascii="Times New Roman" w:eastAsia="Times New Roman" w:hAnsi="Times New Roman"/>
          <w:b/>
          <w:i/>
          <w:iCs/>
          <w:color w:val="000000"/>
        </w:rPr>
        <w:t xml:space="preserve">Standards for the Classification of Federal Data on Race and Ethnicity </w:t>
      </w:r>
      <w:hyperlink r:id="rId9" w:history="1">
        <w:r w:rsidRPr="00692AFF">
          <w:rPr>
            <w:rStyle w:val="Hyperlink"/>
            <w:rFonts w:ascii="Times New Roman" w:eastAsia="Times New Roman" w:hAnsi="Times New Roman"/>
            <w:b/>
            <w:sz w:val="22"/>
            <w:szCs w:val="22"/>
          </w:rPr>
          <w:t>http://www.whitehouse.gov/omb/fedreg_1997standards/</w:t>
        </w:r>
      </w:hyperlink>
      <w:r w:rsidRPr="00692AFF">
        <w:rPr>
          <w:rFonts w:ascii="Times New Roman" w:eastAsia="Times New Roman" w:hAnsi="Times New Roman"/>
          <w:b/>
          <w:color w:val="000000"/>
        </w:rPr>
        <w:t xml:space="preserve">) are followed. </w:t>
      </w:r>
    </w:p>
    <w:p w:rsidR="00251054" w:rsidRPr="00251054" w:rsidRDefault="00251054" w:rsidP="00251054">
      <w:pPr>
        <w:keepNext/>
        <w:spacing w:after="120"/>
        <w:ind w:left="480"/>
        <w:rPr>
          <w:rFonts w:ascii="Times New Roman" w:eastAsia="Times New Roman" w:hAnsi="Times New Roman"/>
          <w:sz w:val="24"/>
          <w:szCs w:val="24"/>
        </w:rPr>
      </w:pPr>
      <w:r w:rsidRPr="00251054">
        <w:rPr>
          <w:rFonts w:ascii="Times New Roman" w:eastAsia="Times New Roman" w:hAnsi="Times New Roman"/>
          <w:sz w:val="24"/>
          <w:szCs w:val="24"/>
        </w:rPr>
        <w:t xml:space="preserve">The information collected does not contain questions of a sensitive nature.  </w:t>
      </w:r>
    </w:p>
    <w:p w:rsidR="00251054" w:rsidRPr="00251054" w:rsidRDefault="00251054" w:rsidP="00251054">
      <w:pPr>
        <w:keepNext/>
        <w:spacing w:after="120"/>
        <w:ind w:left="480"/>
        <w:rPr>
          <w:rFonts w:ascii="Times New Roman" w:eastAsia="Times New Roman" w:hAnsi="Times New Roman"/>
          <w:sz w:val="24"/>
          <w:szCs w:val="24"/>
        </w:rPr>
      </w:pPr>
    </w:p>
    <w:p w:rsidR="00266F6D" w:rsidRPr="00692AFF" w:rsidRDefault="00266F6D" w:rsidP="00266F6D">
      <w:pPr>
        <w:pStyle w:val="NoSpacing"/>
        <w:rPr>
          <w:rFonts w:ascii="Times New Roman" w:hAnsi="Times New Roman"/>
          <w:b/>
        </w:rPr>
      </w:pPr>
      <w:r w:rsidRPr="00692AFF">
        <w:rPr>
          <w:rFonts w:ascii="Times New Roman" w:hAnsi="Times New Roman"/>
          <w:b/>
        </w:rPr>
        <w:t>12. Provide estimates of the hour burden of the collection of information. The statement should:</w:t>
      </w:r>
    </w:p>
    <w:p w:rsidR="00763388" w:rsidRPr="00692AFF" w:rsidRDefault="00763388" w:rsidP="00266F6D">
      <w:pPr>
        <w:pStyle w:val="NoSpacing"/>
        <w:rPr>
          <w:rFonts w:ascii="Times New Roman" w:hAnsi="Times New Roman"/>
          <w:b/>
        </w:rPr>
      </w:pPr>
    </w:p>
    <w:p w:rsidR="0030106A" w:rsidRPr="00692AFF" w:rsidRDefault="00266F6D" w:rsidP="00763388">
      <w:pPr>
        <w:pStyle w:val="NoSpacing"/>
        <w:numPr>
          <w:ilvl w:val="0"/>
          <w:numId w:val="1"/>
        </w:numPr>
        <w:ind w:left="720"/>
        <w:rPr>
          <w:rFonts w:ascii="Times New Roman" w:hAnsi="Times New Roman"/>
          <w:b/>
        </w:rPr>
      </w:pPr>
      <w:r w:rsidRPr="00692AFF">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than10) of potential respondents is desirable. If the hour</w:t>
      </w:r>
      <w:r w:rsidR="000A251D" w:rsidRPr="00692AFF">
        <w:rPr>
          <w:rFonts w:ascii="Times New Roman" w:hAnsi="Times New Roman"/>
          <w:b/>
        </w:rPr>
        <w:t xml:space="preserve"> </w:t>
      </w:r>
      <w:r w:rsidRPr="00692AFF">
        <w:rPr>
          <w:rFonts w:ascii="Times New Roman" w:hAnsi="Times New Roman"/>
          <w:b/>
        </w:rPr>
        <w:t>burden on respondents is expected to vary widely because of differences in activity, size, or</w:t>
      </w:r>
      <w:r w:rsidR="000A251D" w:rsidRPr="00692AFF">
        <w:rPr>
          <w:rFonts w:ascii="Times New Roman" w:hAnsi="Times New Roman"/>
          <w:b/>
        </w:rPr>
        <w:t xml:space="preserve"> </w:t>
      </w:r>
      <w:r w:rsidRPr="00692AFF">
        <w:rPr>
          <w:rFonts w:ascii="Times New Roman" w:hAnsi="Times New Roman"/>
          <w:b/>
        </w:rPr>
        <w:t>complexity, show the range of estimated hour burden, and explain the reasons for the variance.</w:t>
      </w:r>
      <w:r w:rsidR="000A251D" w:rsidRPr="00692AFF">
        <w:rPr>
          <w:rFonts w:ascii="Times New Roman" w:hAnsi="Times New Roman"/>
          <w:b/>
        </w:rPr>
        <w:t xml:space="preserve"> </w:t>
      </w:r>
      <w:r w:rsidRPr="00692AFF">
        <w:rPr>
          <w:rFonts w:ascii="Times New Roman" w:hAnsi="Times New Roman"/>
          <w:b/>
        </w:rPr>
        <w:t>Generally, estimates should not include burden hours for customary and usual business practices.</w:t>
      </w:r>
    </w:p>
    <w:p w:rsidR="000A251D" w:rsidRPr="00692AFF" w:rsidRDefault="00266F6D" w:rsidP="00763388">
      <w:pPr>
        <w:pStyle w:val="NoSpacing"/>
        <w:numPr>
          <w:ilvl w:val="0"/>
          <w:numId w:val="1"/>
        </w:numPr>
        <w:ind w:left="720"/>
        <w:rPr>
          <w:rFonts w:ascii="Times New Roman" w:hAnsi="Times New Roman"/>
          <w:b/>
        </w:rPr>
      </w:pPr>
      <w:r w:rsidRPr="00692AFF">
        <w:rPr>
          <w:rFonts w:ascii="Times New Roman" w:hAnsi="Times New Roman"/>
          <w:b/>
        </w:rPr>
        <w:t>If this request for approval covers more than one form, provide separate hour burden estimates for each form and aggregate the hour burdens in Item 13 of OMB Form 83-I.</w:t>
      </w:r>
    </w:p>
    <w:p w:rsidR="00266F6D" w:rsidRDefault="00266F6D" w:rsidP="00763388">
      <w:pPr>
        <w:pStyle w:val="NoSpacing"/>
        <w:numPr>
          <w:ilvl w:val="0"/>
          <w:numId w:val="1"/>
        </w:numPr>
        <w:ind w:left="720"/>
        <w:rPr>
          <w:rFonts w:ascii="Times New Roman" w:hAnsi="Times New Roman"/>
          <w:b/>
        </w:rPr>
      </w:pPr>
      <w:r w:rsidRPr="00692AFF">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736AD4" w:rsidRDefault="00736AD4" w:rsidP="00736AD4">
      <w:pPr>
        <w:pStyle w:val="NoSpacing"/>
        <w:rPr>
          <w:rFonts w:ascii="Times New Roman" w:hAnsi="Times New Roman"/>
          <w:b/>
        </w:rPr>
      </w:pPr>
    </w:p>
    <w:p w:rsidR="00736AD4" w:rsidRDefault="00736AD4" w:rsidP="00736AD4">
      <w:pPr>
        <w:keepNext/>
        <w:spacing w:after="120"/>
        <w:ind w:left="480"/>
        <w:rPr>
          <w:rFonts w:ascii="Times New Roman" w:eastAsia="Times New Roman" w:hAnsi="Times New Roman"/>
          <w:sz w:val="24"/>
          <w:szCs w:val="24"/>
        </w:rPr>
      </w:pPr>
    </w:p>
    <w:p w:rsidR="00736AD4" w:rsidRPr="00736AD4" w:rsidRDefault="00736AD4" w:rsidP="00736AD4">
      <w:pPr>
        <w:keepNext/>
        <w:spacing w:after="120"/>
        <w:ind w:left="480"/>
        <w:rPr>
          <w:rFonts w:ascii="Times New Roman" w:eastAsia="Times New Roman" w:hAnsi="Times New Roman"/>
          <w:sz w:val="24"/>
          <w:szCs w:val="24"/>
        </w:rPr>
      </w:pPr>
      <w:r w:rsidRPr="00736AD4">
        <w:rPr>
          <w:rFonts w:ascii="Times New Roman" w:eastAsia="Times New Roman" w:hAnsi="Times New Roman"/>
          <w:sz w:val="24"/>
          <w:szCs w:val="24"/>
        </w:rPr>
        <w:t xml:space="preserve">The annual reporting burden hours for reporting are based on the requirement that each </w:t>
      </w:r>
      <w:r w:rsidR="008320C8">
        <w:rPr>
          <w:rFonts w:ascii="Times New Roman" w:eastAsia="Times New Roman" w:hAnsi="Times New Roman"/>
          <w:sz w:val="24"/>
          <w:szCs w:val="24"/>
        </w:rPr>
        <w:t>grantee</w:t>
      </w:r>
      <w:r w:rsidRPr="00736AD4">
        <w:rPr>
          <w:rFonts w:ascii="Times New Roman" w:eastAsia="Times New Roman" w:hAnsi="Times New Roman"/>
          <w:sz w:val="24"/>
          <w:szCs w:val="24"/>
        </w:rPr>
        <w:t xml:space="preserve"> submits one </w:t>
      </w:r>
      <w:r w:rsidR="008320C8">
        <w:rPr>
          <w:rFonts w:ascii="Times New Roman" w:eastAsia="Times New Roman" w:hAnsi="Times New Roman"/>
          <w:sz w:val="24"/>
          <w:szCs w:val="24"/>
        </w:rPr>
        <w:t>Regional AI</w:t>
      </w:r>
      <w:r w:rsidRPr="00736AD4">
        <w:rPr>
          <w:rFonts w:ascii="Times New Roman" w:eastAsia="Times New Roman" w:hAnsi="Times New Roman"/>
          <w:sz w:val="24"/>
          <w:szCs w:val="24"/>
        </w:rPr>
        <w:t xml:space="preserve"> </w:t>
      </w:r>
      <w:r w:rsidR="008320C8">
        <w:rPr>
          <w:rFonts w:ascii="Times New Roman" w:eastAsia="Times New Roman" w:hAnsi="Times New Roman"/>
          <w:sz w:val="24"/>
          <w:szCs w:val="24"/>
        </w:rPr>
        <w:t>every 5 years</w:t>
      </w:r>
      <w:r w:rsidRPr="00736AD4">
        <w:rPr>
          <w:rFonts w:ascii="Times New Roman" w:eastAsia="Times New Roman" w:hAnsi="Times New Roman"/>
          <w:sz w:val="24"/>
          <w:szCs w:val="24"/>
        </w:rPr>
        <w:t xml:space="preserve">. We estimate that </w:t>
      </w:r>
      <w:r w:rsidR="008320C8">
        <w:rPr>
          <w:rFonts w:ascii="Times New Roman" w:eastAsia="Times New Roman" w:hAnsi="Times New Roman"/>
          <w:sz w:val="24"/>
          <w:szCs w:val="24"/>
        </w:rPr>
        <w:t>on average, a response time of 200</w:t>
      </w:r>
      <w:r w:rsidRPr="00736AD4">
        <w:rPr>
          <w:rFonts w:ascii="Times New Roman" w:eastAsia="Times New Roman" w:hAnsi="Times New Roman"/>
          <w:sz w:val="24"/>
          <w:szCs w:val="24"/>
        </w:rPr>
        <w:t xml:space="preserve"> hours</w:t>
      </w:r>
      <w:r w:rsidR="008320C8">
        <w:rPr>
          <w:rFonts w:ascii="Times New Roman" w:eastAsia="Times New Roman" w:hAnsi="Times New Roman"/>
          <w:sz w:val="24"/>
          <w:szCs w:val="24"/>
        </w:rPr>
        <w:t xml:space="preserve"> will be required per submission.</w:t>
      </w:r>
    </w:p>
    <w:p w:rsidR="0030106A" w:rsidRPr="00692AFF" w:rsidRDefault="0030106A" w:rsidP="00266F6D">
      <w:pPr>
        <w:pStyle w:val="NoSpacing"/>
        <w:rPr>
          <w:rFonts w:ascii="Times New Roman" w:hAnsi="Times New Roman"/>
          <w:b/>
        </w:rPr>
      </w:pPr>
    </w:p>
    <w:tbl>
      <w:tblPr>
        <w:tblW w:w="0" w:type="auto"/>
        <w:tblInd w:w="108" w:type="dxa"/>
        <w:tblCellMar>
          <w:left w:w="0" w:type="dxa"/>
          <w:right w:w="0" w:type="dxa"/>
        </w:tblCellMar>
        <w:tblLook w:val="04A0" w:firstRow="1" w:lastRow="0" w:firstColumn="1" w:lastColumn="0" w:noHBand="0" w:noVBand="1"/>
      </w:tblPr>
      <w:tblGrid>
        <w:gridCol w:w="1469"/>
        <w:gridCol w:w="1415"/>
        <w:gridCol w:w="1219"/>
        <w:gridCol w:w="1182"/>
        <w:gridCol w:w="1097"/>
        <w:gridCol w:w="926"/>
        <w:gridCol w:w="1097"/>
        <w:gridCol w:w="1041"/>
      </w:tblGrid>
      <w:tr w:rsidR="003B2333" w:rsidRPr="00692AFF" w:rsidTr="003B2333">
        <w:tc>
          <w:tcPr>
            <w:tcW w:w="14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spacing w:after="0" w:line="240" w:lineRule="auto"/>
              <w:jc w:val="center"/>
              <w:rPr>
                <w:rFonts w:ascii="Times New Roman" w:hAnsi="Times New Roman"/>
                <w:b/>
                <w:color w:val="000000"/>
              </w:rPr>
            </w:pPr>
            <w:r w:rsidRPr="00692AFF">
              <w:rPr>
                <w:rFonts w:ascii="Times New Roman" w:eastAsia="Times New Roman" w:hAnsi="Times New Roman"/>
                <w:b/>
                <w:color w:val="000000"/>
              </w:rPr>
              <w:t>Responses</w:t>
            </w:r>
          </w:p>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r w:rsidRPr="00692AFF">
              <w:rPr>
                <w:rFonts w:ascii="Times New Roman" w:eastAsia="Times New Roman" w:hAnsi="Times New Roman"/>
                <w:b/>
                <w:color w:val="000000"/>
              </w:rPr>
              <w:t>Hourly Cost Per Response</w:t>
            </w:r>
          </w:p>
        </w:tc>
        <w:tc>
          <w:tcPr>
            <w:tcW w:w="104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B2333" w:rsidRPr="00692AFF" w:rsidRDefault="003B2333" w:rsidP="00B6022B">
            <w:pPr>
              <w:spacing w:after="0" w:line="240" w:lineRule="auto"/>
              <w:jc w:val="center"/>
              <w:rPr>
                <w:rFonts w:ascii="Times New Roman" w:hAnsi="Times New Roman"/>
                <w:b/>
                <w:color w:val="000000"/>
              </w:rPr>
            </w:pPr>
            <w:r w:rsidRPr="00692AFF">
              <w:rPr>
                <w:rFonts w:ascii="Times New Roman" w:eastAsia="Times New Roman" w:hAnsi="Times New Roman"/>
                <w:b/>
                <w:color w:val="000000"/>
              </w:rPr>
              <w:t>Annual Cost</w:t>
            </w:r>
          </w:p>
          <w:p w:rsidR="003B2333" w:rsidRPr="00692AFF" w:rsidRDefault="003B2333" w:rsidP="00B6022B">
            <w:pPr>
              <w:overflowPunct w:val="0"/>
              <w:autoSpaceDE w:val="0"/>
              <w:autoSpaceDN w:val="0"/>
              <w:spacing w:after="0" w:line="240" w:lineRule="auto"/>
              <w:jc w:val="center"/>
              <w:rPr>
                <w:rFonts w:ascii="Times New Roman" w:hAnsi="Times New Roman"/>
                <w:b/>
                <w:color w:val="000000"/>
              </w:rPr>
            </w:pPr>
          </w:p>
        </w:tc>
      </w:tr>
      <w:tr w:rsidR="003B2333" w:rsidRPr="00692AFF" w:rsidTr="003B2333">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rPr>
                <w:rFonts w:ascii="Times New Roman" w:eastAsia="Times New Roman" w:hAnsi="Times New Roman"/>
                <w:b/>
                <w:bCs/>
                <w:color w:val="000000"/>
              </w:rPr>
            </w:pP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eastAsia="Times New Roman" w:hAnsi="Times New Roman"/>
                <w:b/>
                <w:bCs/>
                <w:color w:val="000000"/>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center"/>
              <w:rPr>
                <w:rFonts w:ascii="Times New Roman" w:hAnsi="Times New Roman"/>
                <w:b/>
                <w:bCs/>
                <w:color w:val="000000"/>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right"/>
              <w:rPr>
                <w:rFonts w:ascii="Times New Roman" w:hAnsi="Times New Roman"/>
                <w:b/>
                <w:bCs/>
                <w:color w:val="000000"/>
              </w:rPr>
            </w:pP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jc w:val="right"/>
              <w:rPr>
                <w:rFonts w:ascii="Times New Roman" w:hAnsi="Times New Roman"/>
                <w:b/>
                <w:bCs/>
                <w:color w:val="000000"/>
              </w:rPr>
            </w:pPr>
          </w:p>
        </w:tc>
      </w:tr>
      <w:tr w:rsidR="003B2333" w:rsidRPr="00692AFF" w:rsidTr="003B2333">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3B2333" w:rsidP="00B6022B">
            <w:pPr>
              <w:overflowPunct w:val="0"/>
              <w:autoSpaceDE w:val="0"/>
              <w:autoSpaceDN w:val="0"/>
              <w:spacing w:after="0" w:line="240" w:lineRule="auto"/>
              <w:rPr>
                <w:rFonts w:ascii="Times New Roman" w:eastAsia="Times New Roman" w:hAnsi="Times New Roman"/>
                <w:b/>
                <w:bCs/>
                <w:color w:val="000000"/>
              </w:rPr>
            </w:pPr>
            <w:r w:rsidRPr="00692AFF">
              <w:rPr>
                <w:rFonts w:ascii="Times New Roman" w:eastAsia="Times New Roman" w:hAnsi="Times New Roman"/>
                <w:b/>
                <w:bCs/>
                <w:color w:val="000000"/>
              </w:rPr>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251054" w:rsidP="00B6022B">
            <w:pPr>
              <w:overflowPunct w:val="0"/>
              <w:autoSpaceDE w:val="0"/>
              <w:autoSpaceDN w:val="0"/>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40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251054"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Every 5 years</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AA1A00"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8</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200</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center"/>
              <w:rPr>
                <w:rFonts w:ascii="Times New Roman" w:hAnsi="Times New Roman"/>
                <w:b/>
                <w:bCs/>
                <w:color w:val="000000"/>
              </w:rPr>
            </w:pPr>
            <w:r>
              <w:rPr>
                <w:rFonts w:ascii="Times New Roman" w:hAnsi="Times New Roman"/>
                <w:b/>
                <w:bCs/>
                <w:color w:val="000000"/>
              </w:rPr>
              <w:t>1600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right"/>
              <w:rPr>
                <w:rFonts w:ascii="Times New Roman" w:hAnsi="Times New Roman"/>
                <w:b/>
                <w:bCs/>
                <w:color w:val="000000"/>
              </w:rPr>
            </w:pPr>
            <w:r>
              <w:rPr>
                <w:rFonts w:ascii="Times New Roman" w:hAnsi="Times New Roman"/>
                <w:b/>
                <w:bCs/>
                <w:color w:val="000000"/>
              </w:rPr>
              <w:t>$40</w:t>
            </w:r>
          </w:p>
        </w:tc>
        <w:tc>
          <w:tcPr>
            <w:tcW w:w="1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2333" w:rsidRPr="00692AFF" w:rsidRDefault="00736AD4" w:rsidP="00B6022B">
            <w:pPr>
              <w:overflowPunct w:val="0"/>
              <w:autoSpaceDE w:val="0"/>
              <w:autoSpaceDN w:val="0"/>
              <w:spacing w:after="0" w:line="240" w:lineRule="auto"/>
              <w:jc w:val="right"/>
              <w:rPr>
                <w:rFonts w:ascii="Times New Roman" w:hAnsi="Times New Roman"/>
                <w:b/>
                <w:bCs/>
                <w:color w:val="000000"/>
              </w:rPr>
            </w:pPr>
            <w:r>
              <w:rPr>
                <w:rFonts w:ascii="Times New Roman" w:hAnsi="Times New Roman"/>
                <w:b/>
                <w:bCs/>
                <w:color w:val="000000"/>
              </w:rPr>
              <w:t>$64,000</w:t>
            </w:r>
          </w:p>
        </w:tc>
      </w:tr>
    </w:tbl>
    <w:p w:rsidR="003B2333" w:rsidRPr="00692AFF" w:rsidRDefault="003B2333" w:rsidP="00266F6D">
      <w:pPr>
        <w:pStyle w:val="NoSpacing"/>
        <w:rPr>
          <w:rFonts w:ascii="Times New Roman" w:hAnsi="Times New Roman"/>
          <w:b/>
        </w:rPr>
      </w:pPr>
    </w:p>
    <w:p w:rsidR="003B2333" w:rsidRPr="00692AFF" w:rsidRDefault="003B2333" w:rsidP="00266F6D">
      <w:pPr>
        <w:pStyle w:val="NoSpacing"/>
        <w:rPr>
          <w:rFonts w:ascii="Times New Roman" w:hAnsi="Times New Roman"/>
          <w:b/>
        </w:rPr>
      </w:pPr>
    </w:p>
    <w:p w:rsidR="0030106A" w:rsidRPr="00692AFF" w:rsidRDefault="00266F6D" w:rsidP="0030106A">
      <w:pPr>
        <w:pStyle w:val="NoSpacing"/>
        <w:rPr>
          <w:rFonts w:ascii="Times New Roman" w:hAnsi="Times New Roman"/>
          <w:b/>
        </w:rPr>
      </w:pPr>
      <w:r w:rsidRPr="00692AFF">
        <w:rPr>
          <w:rFonts w:ascii="Times New Roman" w:hAnsi="Times New Roman"/>
          <w:b/>
        </w:rPr>
        <w:t xml:space="preserve">13. Provide an estimate for the total annual cost burden to respondents or </w:t>
      </w:r>
      <w:r w:rsidR="00357386" w:rsidRPr="00692AFF">
        <w:rPr>
          <w:rFonts w:ascii="Times New Roman" w:hAnsi="Times New Roman"/>
          <w:b/>
        </w:rPr>
        <w:t>record keepers</w:t>
      </w:r>
      <w:r w:rsidRPr="00692AFF">
        <w:rPr>
          <w:rFonts w:ascii="Times New Roman" w:hAnsi="Times New Roman"/>
          <w:b/>
        </w:rPr>
        <w:t xml:space="preserve"> resulting</w:t>
      </w:r>
      <w:r w:rsidR="00357386" w:rsidRPr="00692AFF">
        <w:rPr>
          <w:rFonts w:ascii="Times New Roman" w:hAnsi="Times New Roman"/>
          <w:b/>
        </w:rPr>
        <w:t xml:space="preserve"> </w:t>
      </w:r>
      <w:r w:rsidRPr="00692AFF">
        <w:rPr>
          <w:rFonts w:ascii="Times New Roman" w:hAnsi="Times New Roman"/>
          <w:b/>
        </w:rPr>
        <w:t>from the collection of information. (Do not include the cost of any hour burden shown in Items 12 and 14).</w:t>
      </w:r>
    </w:p>
    <w:p w:rsidR="0030106A" w:rsidRPr="00692AFF" w:rsidRDefault="0030106A" w:rsidP="0030106A">
      <w:pPr>
        <w:pStyle w:val="NoSpacing"/>
        <w:rPr>
          <w:rFonts w:ascii="Times New Roman" w:hAnsi="Times New Roman"/>
          <w:b/>
        </w:rPr>
      </w:pPr>
    </w:p>
    <w:p w:rsidR="0030106A" w:rsidRPr="00692AFF" w:rsidRDefault="00266F6D" w:rsidP="00266F6D">
      <w:pPr>
        <w:pStyle w:val="NoSpacing"/>
        <w:numPr>
          <w:ilvl w:val="0"/>
          <w:numId w:val="3"/>
        </w:numPr>
        <w:rPr>
          <w:rFonts w:ascii="Times New Roman" w:hAnsi="Times New Roman"/>
          <w:b/>
        </w:rPr>
      </w:pPr>
      <w:r w:rsidRPr="00692AFF">
        <w:rPr>
          <w:rFonts w:ascii="Times New Roman" w:hAnsi="Times New Roman"/>
          <w:b/>
        </w:rPr>
        <w:t>The cost estimate should be split into two components: (a) a total capital and start-up cost</w:t>
      </w:r>
      <w:r w:rsidR="000A251D" w:rsidRPr="00692AFF">
        <w:rPr>
          <w:rFonts w:ascii="Times New Roman" w:hAnsi="Times New Roman"/>
          <w:b/>
        </w:rPr>
        <w:t xml:space="preserve"> </w:t>
      </w:r>
      <w:r w:rsidRPr="00692AFF">
        <w:rPr>
          <w:rFonts w:ascii="Times New Roman" w:hAnsi="Times New Roman"/>
          <w:b/>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w:t>
      </w:r>
      <w:r w:rsidRPr="00692AFF">
        <w:rPr>
          <w:rFonts w:ascii="Times New Roman" w:hAnsi="Times New Roman"/>
          <w:b/>
        </w:rPr>
        <w:lastRenderedPageBreak/>
        <w:t>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A251D" w:rsidRPr="00692AFF" w:rsidRDefault="00266F6D" w:rsidP="00266F6D">
      <w:pPr>
        <w:pStyle w:val="NoSpacing"/>
        <w:numPr>
          <w:ilvl w:val="0"/>
          <w:numId w:val="3"/>
        </w:numPr>
        <w:rPr>
          <w:rFonts w:ascii="Times New Roman" w:hAnsi="Times New Roman"/>
          <w:b/>
        </w:rPr>
      </w:pPr>
      <w:r w:rsidRPr="00692AFF">
        <w:rPr>
          <w:rFonts w:ascii="Times New Roman" w:hAnsi="Times New Roman"/>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66F6D" w:rsidRDefault="00266F6D" w:rsidP="00266F6D">
      <w:pPr>
        <w:pStyle w:val="NoSpacing"/>
        <w:numPr>
          <w:ilvl w:val="0"/>
          <w:numId w:val="3"/>
        </w:numPr>
        <w:rPr>
          <w:rFonts w:ascii="Times New Roman" w:hAnsi="Times New Roman"/>
          <w:b/>
        </w:rPr>
      </w:pPr>
      <w:r w:rsidRPr="00692AFF">
        <w:rPr>
          <w:rFonts w:ascii="Times New Roman" w:hAnsi="Times New Roman"/>
          <w:b/>
        </w:rPr>
        <w:t>Generally, estimates should not include purchases of equipment or services, or portions</w:t>
      </w:r>
      <w:r w:rsidR="00763388" w:rsidRPr="00692AFF">
        <w:rPr>
          <w:rFonts w:ascii="Times New Roman" w:hAnsi="Times New Roman"/>
          <w:b/>
        </w:rPr>
        <w:t xml:space="preserve"> </w:t>
      </w:r>
      <w:r w:rsidRPr="00692AFF">
        <w:rPr>
          <w:rFonts w:ascii="Times New Roman" w:hAnsi="Times New Roman"/>
          <w:b/>
        </w:rPr>
        <w:t>thereof, made: (1) prior to October 1, 1995, (2) to</w:t>
      </w:r>
      <w:r w:rsidR="00763388" w:rsidRPr="00692AFF">
        <w:rPr>
          <w:rFonts w:ascii="Times New Roman" w:hAnsi="Times New Roman"/>
          <w:b/>
        </w:rPr>
        <w:t xml:space="preserve"> </w:t>
      </w:r>
      <w:r w:rsidRPr="00692AFF">
        <w:rPr>
          <w:rFonts w:ascii="Times New Roman" w:hAnsi="Times New Roman"/>
          <w:b/>
        </w:rPr>
        <w:t>achieve regulatory compliance with requirements</w:t>
      </w:r>
      <w:r w:rsidR="00763388" w:rsidRPr="00692AFF">
        <w:rPr>
          <w:rFonts w:ascii="Times New Roman" w:hAnsi="Times New Roman"/>
          <w:b/>
        </w:rPr>
        <w:t xml:space="preserve"> </w:t>
      </w:r>
      <w:r w:rsidRPr="00692AFF">
        <w:rPr>
          <w:rFonts w:ascii="Times New Roman" w:hAnsi="Times New Roman"/>
          <w:b/>
        </w:rPr>
        <w:t>not associated with the information collection, (3)</w:t>
      </w:r>
      <w:r w:rsidR="00763388" w:rsidRPr="00692AFF">
        <w:rPr>
          <w:rFonts w:ascii="Times New Roman" w:hAnsi="Times New Roman"/>
          <w:b/>
        </w:rPr>
        <w:t xml:space="preserve"> </w:t>
      </w:r>
      <w:r w:rsidRPr="00692AFF">
        <w:rPr>
          <w:rFonts w:ascii="Times New Roman" w:hAnsi="Times New Roman"/>
          <w:b/>
        </w:rPr>
        <w:t>for reasons other than to provide information or</w:t>
      </w:r>
      <w:r w:rsidR="00763388" w:rsidRPr="00692AFF">
        <w:rPr>
          <w:rFonts w:ascii="Times New Roman" w:hAnsi="Times New Roman"/>
          <w:b/>
        </w:rPr>
        <w:t xml:space="preserve"> </w:t>
      </w:r>
      <w:r w:rsidRPr="00692AFF">
        <w:rPr>
          <w:rFonts w:ascii="Times New Roman" w:hAnsi="Times New Roman"/>
          <w:b/>
        </w:rPr>
        <w:t xml:space="preserve">keep records for the </w:t>
      </w:r>
      <w:r w:rsidR="00A87030" w:rsidRPr="00692AFF">
        <w:rPr>
          <w:rFonts w:ascii="Times New Roman" w:hAnsi="Times New Roman"/>
          <w:b/>
        </w:rPr>
        <w:t>government</w:t>
      </w:r>
      <w:r w:rsidRPr="00692AFF">
        <w:rPr>
          <w:rFonts w:ascii="Times New Roman" w:hAnsi="Times New Roman"/>
          <w:b/>
        </w:rPr>
        <w:t xml:space="preserve"> or (4) as part of</w:t>
      </w:r>
      <w:r w:rsidR="00763388" w:rsidRPr="00692AFF">
        <w:rPr>
          <w:rFonts w:ascii="Times New Roman" w:hAnsi="Times New Roman"/>
          <w:b/>
        </w:rPr>
        <w:t xml:space="preserve"> </w:t>
      </w:r>
      <w:r w:rsidRPr="00692AFF">
        <w:rPr>
          <w:rFonts w:ascii="Times New Roman" w:hAnsi="Times New Roman"/>
          <w:b/>
        </w:rPr>
        <w:t>customary and usual business or private</w:t>
      </w:r>
      <w:r w:rsidR="00763388" w:rsidRPr="00692AFF">
        <w:rPr>
          <w:rFonts w:ascii="Times New Roman" w:hAnsi="Times New Roman"/>
          <w:b/>
        </w:rPr>
        <w:t xml:space="preserve"> </w:t>
      </w:r>
      <w:r w:rsidRPr="00692AFF">
        <w:rPr>
          <w:rFonts w:ascii="Times New Roman" w:hAnsi="Times New Roman"/>
          <w:b/>
        </w:rPr>
        <w:t>practices.</w:t>
      </w:r>
    </w:p>
    <w:p w:rsidR="0044671B" w:rsidRDefault="0044671B" w:rsidP="0044671B">
      <w:pPr>
        <w:pStyle w:val="NoSpacing"/>
        <w:ind w:left="360"/>
        <w:rPr>
          <w:rFonts w:ascii="Times New Roman" w:hAnsi="Times New Roman"/>
          <w:b/>
        </w:rPr>
      </w:pPr>
    </w:p>
    <w:p w:rsidR="0044671B" w:rsidRPr="0044671B" w:rsidRDefault="0044671B" w:rsidP="0044671B">
      <w:pPr>
        <w:keepNext/>
        <w:spacing w:after="120"/>
        <w:ind w:left="480"/>
        <w:rPr>
          <w:rFonts w:ascii="Times New Roman" w:eastAsia="Times New Roman" w:hAnsi="Times New Roman"/>
          <w:sz w:val="24"/>
          <w:szCs w:val="24"/>
        </w:rPr>
      </w:pPr>
      <w:r w:rsidRPr="0044671B">
        <w:rPr>
          <w:rFonts w:ascii="Times New Roman" w:eastAsia="Times New Roman" w:hAnsi="Times New Roman"/>
          <w:sz w:val="24"/>
          <w:szCs w:val="24"/>
        </w:rPr>
        <w:t>There are no additional costs to respondents other than what is reported in Item 12.</w:t>
      </w:r>
    </w:p>
    <w:p w:rsidR="0044671B" w:rsidRPr="00692AFF" w:rsidRDefault="0044671B" w:rsidP="0044671B">
      <w:pPr>
        <w:pStyle w:val="NoSpacing"/>
        <w:ind w:left="360"/>
        <w:rPr>
          <w:rFonts w:ascii="Times New Roman" w:hAnsi="Times New Roman"/>
          <w:b/>
        </w:rPr>
      </w:pPr>
    </w:p>
    <w:p w:rsidR="0030106A" w:rsidRPr="00692AFF" w:rsidRDefault="0030106A"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14. Provide estimates of annualized costs to the</w:t>
      </w:r>
      <w:r w:rsidR="00763388" w:rsidRPr="00692AFF">
        <w:rPr>
          <w:rFonts w:ascii="Times New Roman" w:hAnsi="Times New Roman"/>
          <w:b/>
        </w:rPr>
        <w:t xml:space="preserve"> </w:t>
      </w:r>
      <w:r w:rsidRPr="00692AFF">
        <w:rPr>
          <w:rFonts w:ascii="Times New Roman" w:hAnsi="Times New Roman"/>
          <w:b/>
        </w:rPr>
        <w:t>Federal government. Also, provide a description of</w:t>
      </w:r>
      <w:r w:rsidR="00763388" w:rsidRPr="00692AFF">
        <w:rPr>
          <w:rFonts w:ascii="Times New Roman" w:hAnsi="Times New Roman"/>
          <w:b/>
        </w:rPr>
        <w:t xml:space="preserve"> </w:t>
      </w:r>
      <w:r w:rsidRPr="00692AFF">
        <w:rPr>
          <w:rFonts w:ascii="Times New Roman" w:hAnsi="Times New Roman"/>
          <w:b/>
        </w:rPr>
        <w:t>the method used to estimate cost, which should</w:t>
      </w:r>
      <w:r w:rsidR="00763388" w:rsidRPr="00692AFF">
        <w:rPr>
          <w:rFonts w:ascii="Times New Roman" w:hAnsi="Times New Roman"/>
          <w:b/>
        </w:rPr>
        <w:t xml:space="preserve"> </w:t>
      </w:r>
      <w:r w:rsidRPr="00692AFF">
        <w:rPr>
          <w:rFonts w:ascii="Times New Roman" w:hAnsi="Times New Roman"/>
          <w:b/>
        </w:rPr>
        <w:t>include quantification of hours, operational</w:t>
      </w:r>
    </w:p>
    <w:p w:rsidR="00266F6D" w:rsidRPr="00692AFF" w:rsidRDefault="00266F6D" w:rsidP="00266F6D">
      <w:pPr>
        <w:pStyle w:val="NoSpacing"/>
        <w:rPr>
          <w:rFonts w:ascii="Times New Roman" w:hAnsi="Times New Roman"/>
          <w:b/>
        </w:rPr>
      </w:pPr>
      <w:r w:rsidRPr="00692AFF">
        <w:rPr>
          <w:rFonts w:ascii="Times New Roman" w:hAnsi="Times New Roman"/>
          <w:b/>
        </w:rPr>
        <w:t>expenses (such as equipment, overhead, printing,</w:t>
      </w:r>
      <w:r w:rsidR="00763388" w:rsidRPr="00692AFF">
        <w:rPr>
          <w:rFonts w:ascii="Times New Roman" w:hAnsi="Times New Roman"/>
          <w:b/>
        </w:rPr>
        <w:t xml:space="preserve"> </w:t>
      </w:r>
      <w:r w:rsidRPr="00692AFF">
        <w:rPr>
          <w:rFonts w:ascii="Times New Roman" w:hAnsi="Times New Roman"/>
          <w:b/>
        </w:rPr>
        <w:t>and support staff), and any other expense that</w:t>
      </w:r>
    </w:p>
    <w:p w:rsidR="00266F6D" w:rsidRPr="00692AFF" w:rsidRDefault="00266F6D" w:rsidP="00266F6D">
      <w:pPr>
        <w:pStyle w:val="NoSpacing"/>
        <w:rPr>
          <w:rFonts w:ascii="Times New Roman" w:hAnsi="Times New Roman"/>
          <w:b/>
        </w:rPr>
      </w:pPr>
      <w:r w:rsidRPr="00692AFF">
        <w:rPr>
          <w:rFonts w:ascii="Times New Roman" w:hAnsi="Times New Roman"/>
          <w:b/>
        </w:rPr>
        <w:t>would not have been incurred without this</w:t>
      </w:r>
      <w:r w:rsidR="00763388" w:rsidRPr="00692AFF">
        <w:rPr>
          <w:rFonts w:ascii="Times New Roman" w:hAnsi="Times New Roman"/>
          <w:b/>
        </w:rPr>
        <w:t xml:space="preserve"> </w:t>
      </w:r>
      <w:r w:rsidRPr="00692AFF">
        <w:rPr>
          <w:rFonts w:ascii="Times New Roman" w:hAnsi="Times New Roman"/>
          <w:b/>
        </w:rPr>
        <w:t>collection of information. Agencies may also</w:t>
      </w:r>
      <w:r w:rsidR="00763388" w:rsidRPr="00692AFF">
        <w:rPr>
          <w:rFonts w:ascii="Times New Roman" w:hAnsi="Times New Roman"/>
          <w:b/>
        </w:rPr>
        <w:t xml:space="preserve"> </w:t>
      </w:r>
      <w:r w:rsidRPr="00692AFF">
        <w:rPr>
          <w:rFonts w:ascii="Times New Roman" w:hAnsi="Times New Roman"/>
          <w:b/>
        </w:rPr>
        <w:t>aggregate cost estimates from Items 12, 13, and</w:t>
      </w:r>
      <w:r w:rsidR="00763388" w:rsidRPr="00692AFF">
        <w:rPr>
          <w:rFonts w:ascii="Times New Roman" w:hAnsi="Times New Roman"/>
          <w:b/>
        </w:rPr>
        <w:t xml:space="preserve"> </w:t>
      </w:r>
      <w:r w:rsidRPr="00692AFF">
        <w:rPr>
          <w:rFonts w:ascii="Times New Roman" w:hAnsi="Times New Roman"/>
          <w:b/>
        </w:rPr>
        <w:t>14 in a single table.</w:t>
      </w:r>
    </w:p>
    <w:p w:rsidR="00763388" w:rsidRDefault="00763388" w:rsidP="00266F6D">
      <w:pPr>
        <w:pStyle w:val="NoSpacing"/>
        <w:rPr>
          <w:rFonts w:ascii="Times New Roman" w:hAnsi="Times New Roman"/>
          <w:b/>
        </w:rPr>
      </w:pPr>
    </w:p>
    <w:p w:rsidR="0044671B" w:rsidRPr="00C600A1" w:rsidRDefault="006C4419" w:rsidP="00C600A1">
      <w:pPr>
        <w:keepNext/>
        <w:spacing w:after="120"/>
        <w:ind w:left="480"/>
        <w:rPr>
          <w:rFonts w:ascii="Times New Roman" w:eastAsia="Times New Roman" w:hAnsi="Times New Roman"/>
          <w:sz w:val="24"/>
          <w:szCs w:val="24"/>
        </w:rPr>
      </w:pPr>
      <w:r>
        <w:rPr>
          <w:rFonts w:ascii="Times New Roman" w:eastAsia="Times New Roman" w:hAnsi="Times New Roman"/>
          <w:sz w:val="24"/>
          <w:szCs w:val="24"/>
        </w:rPr>
        <w:t xml:space="preserve">Estimated annualized cost </w:t>
      </w:r>
      <w:r w:rsidR="0044671B" w:rsidRPr="00C600A1">
        <w:rPr>
          <w:rFonts w:ascii="Times New Roman" w:eastAsia="Times New Roman" w:hAnsi="Times New Roman"/>
          <w:sz w:val="24"/>
          <w:szCs w:val="24"/>
        </w:rPr>
        <w:t>for collection</w:t>
      </w:r>
      <w:r>
        <w:rPr>
          <w:rFonts w:ascii="Times New Roman" w:eastAsia="Times New Roman" w:hAnsi="Times New Roman"/>
          <w:sz w:val="24"/>
          <w:szCs w:val="24"/>
        </w:rPr>
        <w:t xml:space="preserve"> of information is $2,400 (80</w:t>
      </w:r>
      <w:r w:rsidR="0044671B" w:rsidRPr="00C600A1">
        <w:rPr>
          <w:rFonts w:ascii="Times New Roman" w:eastAsia="Times New Roman" w:hAnsi="Times New Roman"/>
          <w:sz w:val="24"/>
          <w:szCs w:val="24"/>
        </w:rPr>
        <w:t xml:space="preserve"> x $40 estimate hourly cost). </w:t>
      </w:r>
      <w:r>
        <w:rPr>
          <w:rFonts w:ascii="Times New Roman" w:eastAsia="Times New Roman" w:hAnsi="Times New Roman"/>
          <w:sz w:val="24"/>
          <w:szCs w:val="24"/>
        </w:rPr>
        <w:t xml:space="preserve">It is estimated that federal government staff will commit 10 hours per submission (8 annually) in support of this collection. </w:t>
      </w:r>
      <w:r w:rsidR="0044671B" w:rsidRPr="00C600A1">
        <w:rPr>
          <w:rFonts w:ascii="Times New Roman" w:eastAsia="Times New Roman" w:hAnsi="Times New Roman"/>
          <w:sz w:val="24"/>
          <w:szCs w:val="24"/>
        </w:rPr>
        <w:t>The estimated hourly</w:t>
      </w:r>
      <w:r>
        <w:rPr>
          <w:rFonts w:ascii="Times New Roman" w:eastAsia="Times New Roman" w:hAnsi="Times New Roman"/>
          <w:sz w:val="24"/>
          <w:szCs w:val="24"/>
        </w:rPr>
        <w:t xml:space="preserve"> cost figure of </w:t>
      </w:r>
      <w:r w:rsidR="005B0D21">
        <w:rPr>
          <w:rFonts w:ascii="Times New Roman" w:eastAsia="Times New Roman" w:hAnsi="Times New Roman"/>
          <w:sz w:val="24"/>
          <w:szCs w:val="24"/>
        </w:rPr>
        <w:t>$</w:t>
      </w:r>
      <w:r w:rsidR="0044671B" w:rsidRPr="00C600A1">
        <w:rPr>
          <w:rFonts w:ascii="Times New Roman" w:eastAsia="Times New Roman" w:hAnsi="Times New Roman"/>
          <w:sz w:val="24"/>
          <w:szCs w:val="24"/>
        </w:rPr>
        <w:t xml:space="preserve">40 is determined for an experienced professional that approximates the hourly (mid-range) salary of a GS-13 employee. </w:t>
      </w:r>
    </w:p>
    <w:p w:rsidR="0044671B" w:rsidRDefault="0044671B" w:rsidP="00266F6D">
      <w:pPr>
        <w:pStyle w:val="NoSpacing"/>
        <w:rPr>
          <w:rFonts w:ascii="Times New Roman" w:hAnsi="Times New Roman"/>
          <w:b/>
        </w:rPr>
      </w:pPr>
    </w:p>
    <w:p w:rsidR="0044671B" w:rsidRPr="00692AFF" w:rsidRDefault="0044671B"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15. Explain the reasons for any program changes</w:t>
      </w:r>
      <w:r w:rsidR="00763388" w:rsidRPr="00692AFF">
        <w:rPr>
          <w:rFonts w:ascii="Times New Roman" w:hAnsi="Times New Roman"/>
          <w:b/>
        </w:rPr>
        <w:t xml:space="preserve"> </w:t>
      </w:r>
      <w:r w:rsidRPr="00692AFF">
        <w:rPr>
          <w:rFonts w:ascii="Times New Roman" w:hAnsi="Times New Roman"/>
          <w:b/>
        </w:rPr>
        <w:t>or adjustments reported in Items 13 or 14 of the</w:t>
      </w:r>
    </w:p>
    <w:p w:rsidR="00763388" w:rsidRDefault="00266F6D" w:rsidP="00266F6D">
      <w:pPr>
        <w:pStyle w:val="NoSpacing"/>
        <w:rPr>
          <w:rFonts w:ascii="Times New Roman" w:hAnsi="Times New Roman"/>
          <w:b/>
        </w:rPr>
      </w:pPr>
      <w:r w:rsidRPr="00692AFF">
        <w:rPr>
          <w:rFonts w:ascii="Times New Roman" w:hAnsi="Times New Roman"/>
          <w:b/>
        </w:rPr>
        <w:t>OMB Form 83-I.</w:t>
      </w:r>
      <w:r w:rsidR="00763388" w:rsidRPr="00692AFF">
        <w:rPr>
          <w:rFonts w:ascii="Times New Roman" w:hAnsi="Times New Roman"/>
          <w:b/>
        </w:rPr>
        <w:t xml:space="preserve"> </w:t>
      </w:r>
    </w:p>
    <w:p w:rsidR="00C600A1" w:rsidRDefault="00C600A1" w:rsidP="00266F6D">
      <w:pPr>
        <w:pStyle w:val="NoSpacing"/>
        <w:rPr>
          <w:rFonts w:ascii="Times New Roman" w:hAnsi="Times New Roman"/>
          <w:b/>
        </w:rPr>
      </w:pPr>
    </w:p>
    <w:p w:rsidR="00C600A1" w:rsidRPr="00C600A1" w:rsidRDefault="00C600A1" w:rsidP="00C600A1">
      <w:pPr>
        <w:keepNext/>
        <w:spacing w:after="120"/>
        <w:ind w:left="480"/>
        <w:rPr>
          <w:rFonts w:ascii="Times New Roman" w:eastAsia="Times New Roman" w:hAnsi="Times New Roman"/>
          <w:sz w:val="24"/>
          <w:szCs w:val="24"/>
        </w:rPr>
      </w:pPr>
      <w:r w:rsidRPr="00C600A1">
        <w:rPr>
          <w:rFonts w:ascii="Times New Roman" w:eastAsia="Times New Roman" w:hAnsi="Times New Roman"/>
          <w:sz w:val="24"/>
          <w:szCs w:val="24"/>
        </w:rPr>
        <w:t>There aren’t any program changes or adjustments to that reported in Items 13 or 14 of the OMB Form 83-I.</w:t>
      </w:r>
    </w:p>
    <w:p w:rsidR="00763388" w:rsidRPr="00692AFF" w:rsidRDefault="00763388"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16. For collections of information whose results</w:t>
      </w:r>
      <w:r w:rsidR="00763388" w:rsidRPr="00692AFF">
        <w:rPr>
          <w:rFonts w:ascii="Times New Roman" w:hAnsi="Times New Roman"/>
          <w:b/>
        </w:rPr>
        <w:t xml:space="preserve"> </w:t>
      </w:r>
      <w:r w:rsidRPr="00692AFF">
        <w:rPr>
          <w:rFonts w:ascii="Times New Roman" w:hAnsi="Times New Roman"/>
          <w:b/>
        </w:rPr>
        <w:t>will be published, outline plans for tabulation and</w:t>
      </w:r>
      <w:r w:rsidR="00763388" w:rsidRPr="00692AFF">
        <w:rPr>
          <w:rFonts w:ascii="Times New Roman" w:hAnsi="Times New Roman"/>
          <w:b/>
        </w:rPr>
        <w:t xml:space="preserve"> </w:t>
      </w:r>
      <w:r w:rsidRPr="00692AFF">
        <w:rPr>
          <w:rFonts w:ascii="Times New Roman" w:hAnsi="Times New Roman"/>
          <w:b/>
        </w:rPr>
        <w:t>publication. Address any complex analytical</w:t>
      </w:r>
      <w:r w:rsidR="00763388" w:rsidRPr="00692AFF">
        <w:rPr>
          <w:rFonts w:ascii="Times New Roman" w:hAnsi="Times New Roman"/>
          <w:b/>
        </w:rPr>
        <w:t xml:space="preserve"> </w:t>
      </w:r>
      <w:r w:rsidRPr="00692AFF">
        <w:rPr>
          <w:rFonts w:ascii="Times New Roman" w:hAnsi="Times New Roman"/>
          <w:b/>
        </w:rPr>
        <w:t>techniques that will be used. Provide the time</w:t>
      </w:r>
    </w:p>
    <w:p w:rsidR="00266F6D" w:rsidRPr="00692AFF" w:rsidRDefault="00266F6D" w:rsidP="00266F6D">
      <w:pPr>
        <w:pStyle w:val="NoSpacing"/>
        <w:rPr>
          <w:rFonts w:ascii="Times New Roman" w:hAnsi="Times New Roman"/>
          <w:b/>
        </w:rPr>
      </w:pPr>
      <w:r w:rsidRPr="00692AFF">
        <w:rPr>
          <w:rFonts w:ascii="Times New Roman" w:hAnsi="Times New Roman"/>
          <w:b/>
        </w:rPr>
        <w:t>schedule for the entire project, including beginning</w:t>
      </w:r>
      <w:r w:rsidR="00763388" w:rsidRPr="00692AFF">
        <w:rPr>
          <w:rFonts w:ascii="Times New Roman" w:hAnsi="Times New Roman"/>
          <w:b/>
        </w:rPr>
        <w:t xml:space="preserve"> </w:t>
      </w:r>
      <w:r w:rsidRPr="00692AFF">
        <w:rPr>
          <w:rFonts w:ascii="Times New Roman" w:hAnsi="Times New Roman"/>
          <w:b/>
        </w:rPr>
        <w:t>and ending dates of the collection of information,</w:t>
      </w:r>
      <w:r w:rsidR="00763388" w:rsidRPr="00692AFF">
        <w:rPr>
          <w:rFonts w:ascii="Times New Roman" w:hAnsi="Times New Roman"/>
          <w:b/>
        </w:rPr>
        <w:t xml:space="preserve"> </w:t>
      </w:r>
      <w:r w:rsidRPr="00692AFF">
        <w:rPr>
          <w:rFonts w:ascii="Times New Roman" w:hAnsi="Times New Roman"/>
          <w:b/>
        </w:rPr>
        <w:t>completion of report, publication dates, and other</w:t>
      </w:r>
      <w:r w:rsidR="00763388" w:rsidRPr="00692AFF">
        <w:rPr>
          <w:rFonts w:ascii="Times New Roman" w:hAnsi="Times New Roman"/>
          <w:b/>
        </w:rPr>
        <w:t xml:space="preserve"> </w:t>
      </w:r>
      <w:r w:rsidRPr="00692AFF">
        <w:rPr>
          <w:rFonts w:ascii="Times New Roman" w:hAnsi="Times New Roman"/>
          <w:b/>
        </w:rPr>
        <w:t>actions.</w:t>
      </w:r>
    </w:p>
    <w:p w:rsidR="00763388" w:rsidRDefault="00763388" w:rsidP="00266F6D">
      <w:pPr>
        <w:pStyle w:val="NoSpacing"/>
        <w:rPr>
          <w:rFonts w:ascii="Times New Roman" w:hAnsi="Times New Roman"/>
          <w:b/>
        </w:rPr>
      </w:pPr>
    </w:p>
    <w:p w:rsidR="00745D6F" w:rsidRPr="00745D6F" w:rsidRDefault="00745D6F" w:rsidP="00745D6F">
      <w:pPr>
        <w:keepNext/>
        <w:spacing w:after="120"/>
        <w:ind w:left="480"/>
        <w:rPr>
          <w:rFonts w:ascii="Times New Roman" w:eastAsia="Times New Roman" w:hAnsi="Times New Roman"/>
          <w:sz w:val="24"/>
          <w:szCs w:val="24"/>
        </w:rPr>
      </w:pPr>
      <w:r w:rsidRPr="00745D6F">
        <w:rPr>
          <w:rFonts w:ascii="Times New Roman" w:eastAsia="Times New Roman" w:hAnsi="Times New Roman"/>
          <w:sz w:val="24"/>
          <w:szCs w:val="24"/>
        </w:rPr>
        <w:t>The results of this information collection will not be published by HUD.</w:t>
      </w:r>
    </w:p>
    <w:p w:rsidR="00745D6F" w:rsidRDefault="00745D6F" w:rsidP="00266F6D">
      <w:pPr>
        <w:pStyle w:val="NoSpacing"/>
        <w:rPr>
          <w:rFonts w:ascii="Times New Roman" w:hAnsi="Times New Roman"/>
          <w:b/>
        </w:rPr>
      </w:pPr>
    </w:p>
    <w:p w:rsidR="00745D6F" w:rsidRPr="00692AFF" w:rsidRDefault="00745D6F" w:rsidP="00266F6D">
      <w:pPr>
        <w:pStyle w:val="NoSpacing"/>
        <w:rPr>
          <w:rFonts w:ascii="Times New Roman" w:hAnsi="Times New Roman"/>
          <w:b/>
        </w:rPr>
      </w:pPr>
    </w:p>
    <w:p w:rsidR="00266F6D" w:rsidRDefault="00266F6D" w:rsidP="00266F6D">
      <w:pPr>
        <w:pStyle w:val="NoSpacing"/>
        <w:rPr>
          <w:rFonts w:ascii="Times New Roman" w:hAnsi="Times New Roman"/>
          <w:b/>
        </w:rPr>
      </w:pPr>
      <w:r w:rsidRPr="00692AFF">
        <w:rPr>
          <w:rFonts w:ascii="Times New Roman" w:hAnsi="Times New Roman"/>
          <w:b/>
        </w:rPr>
        <w:t>17. If seeking approval to not display the expiration</w:t>
      </w:r>
      <w:r w:rsidR="00763388" w:rsidRPr="00692AFF">
        <w:rPr>
          <w:rFonts w:ascii="Times New Roman" w:hAnsi="Times New Roman"/>
          <w:b/>
        </w:rPr>
        <w:t xml:space="preserve"> </w:t>
      </w:r>
      <w:r w:rsidRPr="00692AFF">
        <w:rPr>
          <w:rFonts w:ascii="Times New Roman" w:hAnsi="Times New Roman"/>
          <w:b/>
        </w:rPr>
        <w:t>date for OMB approval of the information collection,</w:t>
      </w:r>
      <w:r w:rsidR="00763388" w:rsidRPr="00692AFF">
        <w:rPr>
          <w:rFonts w:ascii="Times New Roman" w:hAnsi="Times New Roman"/>
          <w:b/>
        </w:rPr>
        <w:t xml:space="preserve"> </w:t>
      </w:r>
      <w:r w:rsidRPr="00692AFF">
        <w:rPr>
          <w:rFonts w:ascii="Times New Roman" w:hAnsi="Times New Roman"/>
          <w:b/>
        </w:rPr>
        <w:t>explain the reasons that display would be</w:t>
      </w:r>
      <w:r w:rsidR="00763388" w:rsidRPr="00692AFF">
        <w:rPr>
          <w:rFonts w:ascii="Times New Roman" w:hAnsi="Times New Roman"/>
          <w:b/>
        </w:rPr>
        <w:t xml:space="preserve"> </w:t>
      </w:r>
      <w:r w:rsidRPr="00692AFF">
        <w:rPr>
          <w:rFonts w:ascii="Times New Roman" w:hAnsi="Times New Roman"/>
          <w:b/>
        </w:rPr>
        <w:t>inappropriate.</w:t>
      </w:r>
    </w:p>
    <w:p w:rsidR="00745D6F" w:rsidRDefault="00745D6F" w:rsidP="00266F6D">
      <w:pPr>
        <w:pStyle w:val="NoSpacing"/>
        <w:rPr>
          <w:rFonts w:ascii="Times New Roman" w:hAnsi="Times New Roman"/>
          <w:b/>
        </w:rPr>
      </w:pPr>
    </w:p>
    <w:p w:rsidR="00745D6F" w:rsidRPr="00745D6F" w:rsidRDefault="00745D6F" w:rsidP="00745D6F">
      <w:pPr>
        <w:keepNext/>
        <w:spacing w:after="120"/>
        <w:ind w:left="480"/>
        <w:rPr>
          <w:rFonts w:ascii="Times New Roman" w:eastAsia="Times New Roman" w:hAnsi="Times New Roman"/>
          <w:sz w:val="24"/>
          <w:szCs w:val="24"/>
        </w:rPr>
      </w:pPr>
      <w:r w:rsidRPr="00745D6F">
        <w:rPr>
          <w:rFonts w:ascii="Times New Roman" w:eastAsia="Times New Roman" w:hAnsi="Times New Roman"/>
          <w:sz w:val="24"/>
          <w:szCs w:val="24"/>
        </w:rPr>
        <w:t xml:space="preserve">HUD is not seeking approval to avoid displaying the OMB expiration date. </w:t>
      </w:r>
    </w:p>
    <w:p w:rsidR="00745D6F" w:rsidRPr="00692AFF" w:rsidRDefault="00745D6F" w:rsidP="00266F6D">
      <w:pPr>
        <w:pStyle w:val="NoSpacing"/>
        <w:rPr>
          <w:rFonts w:ascii="Times New Roman" w:hAnsi="Times New Roman"/>
          <w:b/>
        </w:rPr>
      </w:pPr>
    </w:p>
    <w:p w:rsidR="00763388" w:rsidRPr="00692AFF" w:rsidRDefault="00763388" w:rsidP="00266F6D">
      <w:pPr>
        <w:pStyle w:val="NoSpacing"/>
        <w:rPr>
          <w:rFonts w:ascii="Times New Roman" w:hAnsi="Times New Roman"/>
          <w:b/>
        </w:rPr>
      </w:pPr>
    </w:p>
    <w:p w:rsidR="00266F6D" w:rsidRPr="00692AFF" w:rsidRDefault="00266F6D" w:rsidP="00266F6D">
      <w:pPr>
        <w:pStyle w:val="NoSpacing"/>
        <w:rPr>
          <w:rFonts w:ascii="Times New Roman" w:hAnsi="Times New Roman"/>
          <w:b/>
        </w:rPr>
      </w:pPr>
      <w:r w:rsidRPr="00692AFF">
        <w:rPr>
          <w:rFonts w:ascii="Times New Roman" w:hAnsi="Times New Roman"/>
          <w:b/>
        </w:rPr>
        <w:t>18. Explain each exception to the certification</w:t>
      </w:r>
      <w:r w:rsidR="00763388" w:rsidRPr="00692AFF">
        <w:rPr>
          <w:rFonts w:ascii="Times New Roman" w:hAnsi="Times New Roman"/>
          <w:b/>
        </w:rPr>
        <w:t xml:space="preserve"> </w:t>
      </w:r>
      <w:r w:rsidRPr="00692AFF">
        <w:rPr>
          <w:rFonts w:ascii="Times New Roman" w:hAnsi="Times New Roman"/>
          <w:b/>
        </w:rPr>
        <w:t>statement identified in Item 19, "Certification for</w:t>
      </w:r>
    </w:p>
    <w:p w:rsidR="00266F6D" w:rsidRPr="00692AFF" w:rsidRDefault="00266F6D" w:rsidP="00266F6D">
      <w:pPr>
        <w:pStyle w:val="NoSpacing"/>
        <w:rPr>
          <w:rFonts w:ascii="Times New Roman" w:hAnsi="Times New Roman"/>
          <w:b/>
        </w:rPr>
      </w:pPr>
      <w:r w:rsidRPr="00692AFF">
        <w:rPr>
          <w:rFonts w:ascii="Times New Roman" w:hAnsi="Times New Roman"/>
          <w:b/>
        </w:rPr>
        <w:t>Paperwork Reduction Act Submissions,"</w:t>
      </w:r>
      <w:r w:rsidR="002D75E2" w:rsidRPr="00692AFF">
        <w:rPr>
          <w:rFonts w:ascii="Times New Roman" w:hAnsi="Times New Roman"/>
          <w:b/>
        </w:rPr>
        <w:t xml:space="preserve"> </w:t>
      </w:r>
      <w:r w:rsidRPr="00692AFF">
        <w:rPr>
          <w:rFonts w:ascii="Times New Roman" w:hAnsi="Times New Roman"/>
          <w:b/>
        </w:rPr>
        <w:t>of OMB Form</w:t>
      </w:r>
      <w:r w:rsidR="00763388" w:rsidRPr="00692AFF">
        <w:rPr>
          <w:rFonts w:ascii="Times New Roman" w:hAnsi="Times New Roman"/>
          <w:b/>
        </w:rPr>
        <w:t xml:space="preserve"> </w:t>
      </w:r>
      <w:r w:rsidRPr="00692AFF">
        <w:rPr>
          <w:rFonts w:ascii="Times New Roman" w:hAnsi="Times New Roman"/>
          <w:b/>
        </w:rPr>
        <w:t>83-I.</w:t>
      </w:r>
    </w:p>
    <w:p w:rsidR="00763388" w:rsidRPr="00692AFF" w:rsidRDefault="00763388" w:rsidP="00266F6D">
      <w:pPr>
        <w:pStyle w:val="NoSpacing"/>
        <w:rPr>
          <w:rFonts w:ascii="Times New Roman" w:hAnsi="Times New Roman"/>
          <w:b/>
        </w:rPr>
      </w:pPr>
    </w:p>
    <w:p w:rsidR="00557ABE" w:rsidRPr="00150F26" w:rsidRDefault="00745D6F" w:rsidP="00150F26">
      <w:pPr>
        <w:keepNext/>
        <w:spacing w:after="120"/>
        <w:ind w:left="480"/>
        <w:rPr>
          <w:rFonts w:ascii="Times New Roman" w:eastAsia="Times New Roman" w:hAnsi="Times New Roman"/>
          <w:sz w:val="24"/>
          <w:szCs w:val="24"/>
        </w:rPr>
      </w:pPr>
      <w:r w:rsidRPr="00745D6F">
        <w:rPr>
          <w:rFonts w:ascii="Times New Roman" w:eastAsia="Times New Roman" w:hAnsi="Times New Roman"/>
          <w:sz w:val="24"/>
          <w:szCs w:val="24"/>
        </w:rPr>
        <w:t>There is no exception to Item # 19 "Certification of Paperwork Reduction Act Submission.”</w:t>
      </w:r>
    </w:p>
    <w:p w:rsidR="00557ABE" w:rsidRPr="00692AFF" w:rsidRDefault="00557ABE" w:rsidP="00266F6D">
      <w:pPr>
        <w:pStyle w:val="NoSpacing"/>
        <w:rPr>
          <w:rFonts w:ascii="Times New Roman" w:hAnsi="Times New Roman"/>
          <w:b/>
        </w:rPr>
      </w:pPr>
    </w:p>
    <w:p w:rsidR="00557ABE" w:rsidRPr="00692AFF" w:rsidRDefault="00557ABE" w:rsidP="00266F6D">
      <w:pPr>
        <w:pStyle w:val="NoSpacing"/>
        <w:rPr>
          <w:rFonts w:ascii="Times New Roman" w:hAnsi="Times New Roman"/>
          <w:b/>
        </w:rPr>
      </w:pPr>
    </w:p>
    <w:p w:rsidR="00557ABE" w:rsidRPr="00692AFF" w:rsidRDefault="00557ABE" w:rsidP="00266F6D">
      <w:pPr>
        <w:pStyle w:val="NoSpacing"/>
        <w:rPr>
          <w:rFonts w:ascii="Times New Roman" w:hAnsi="Times New Roman"/>
          <w:b/>
        </w:rPr>
      </w:pPr>
    </w:p>
    <w:p w:rsidR="003B2333" w:rsidRPr="00692AFF" w:rsidRDefault="003B2333" w:rsidP="00266F6D">
      <w:pPr>
        <w:pStyle w:val="NoSpacing"/>
        <w:rPr>
          <w:rFonts w:ascii="Times New Roman" w:hAnsi="Times New Roman"/>
          <w:b/>
        </w:rPr>
      </w:pPr>
    </w:p>
    <w:p w:rsidR="00266F6D" w:rsidRDefault="00266F6D" w:rsidP="00266F6D">
      <w:pPr>
        <w:pStyle w:val="NoSpacing"/>
        <w:rPr>
          <w:rFonts w:ascii="Times New Roman" w:hAnsi="Times New Roman"/>
          <w:b/>
          <w:bCs/>
        </w:rPr>
      </w:pPr>
      <w:r w:rsidRPr="00692AFF">
        <w:rPr>
          <w:rFonts w:ascii="Times New Roman" w:hAnsi="Times New Roman"/>
          <w:b/>
          <w:bCs/>
        </w:rPr>
        <w:t>B. Collections of Information Employing</w:t>
      </w:r>
      <w:r w:rsidR="00763388" w:rsidRPr="00692AFF">
        <w:rPr>
          <w:rFonts w:ascii="Times New Roman" w:hAnsi="Times New Roman"/>
          <w:b/>
          <w:bCs/>
        </w:rPr>
        <w:t xml:space="preserve"> </w:t>
      </w:r>
      <w:r w:rsidRPr="00692AFF">
        <w:rPr>
          <w:rFonts w:ascii="Times New Roman" w:hAnsi="Times New Roman"/>
          <w:b/>
          <w:bCs/>
        </w:rPr>
        <w:t>Statistical Methods</w:t>
      </w:r>
    </w:p>
    <w:p w:rsidR="00150F26" w:rsidRDefault="00150F26" w:rsidP="00150F26">
      <w:pPr>
        <w:keepNext/>
        <w:spacing w:after="120"/>
        <w:ind w:left="480"/>
        <w:rPr>
          <w:rFonts w:ascii="Times New Roman" w:eastAsia="Times New Roman" w:hAnsi="Times New Roman"/>
          <w:sz w:val="24"/>
          <w:szCs w:val="24"/>
        </w:rPr>
      </w:pPr>
    </w:p>
    <w:p w:rsidR="00150F26" w:rsidRPr="00150F26" w:rsidRDefault="00150F26" w:rsidP="00150F26">
      <w:pPr>
        <w:keepNext/>
        <w:spacing w:after="120"/>
        <w:ind w:left="480"/>
        <w:rPr>
          <w:rFonts w:ascii="Times New Roman" w:eastAsia="Times New Roman" w:hAnsi="Times New Roman"/>
          <w:sz w:val="24"/>
          <w:szCs w:val="24"/>
        </w:rPr>
      </w:pPr>
      <w:r w:rsidRPr="00150F26">
        <w:rPr>
          <w:rFonts w:ascii="Times New Roman" w:eastAsia="Times New Roman" w:hAnsi="Times New Roman"/>
          <w:sz w:val="24"/>
          <w:szCs w:val="24"/>
        </w:rPr>
        <w:t>This collection of information does not employ statistical methods.</w:t>
      </w:r>
    </w:p>
    <w:p w:rsidR="00150F26" w:rsidRDefault="00150F26" w:rsidP="00266F6D">
      <w:pPr>
        <w:pStyle w:val="NoSpacing"/>
        <w:rPr>
          <w:rFonts w:ascii="Times New Roman" w:hAnsi="Times New Roman"/>
          <w:b/>
          <w:bCs/>
        </w:rPr>
      </w:pPr>
    </w:p>
    <w:p w:rsidR="00150F26" w:rsidRPr="00692AFF" w:rsidRDefault="00150F26" w:rsidP="00266F6D">
      <w:pPr>
        <w:pStyle w:val="NoSpacing"/>
        <w:rPr>
          <w:rFonts w:ascii="Times New Roman" w:hAnsi="Times New Roman"/>
          <w:b/>
          <w:bCs/>
        </w:rPr>
      </w:pPr>
    </w:p>
    <w:p w:rsidR="0072310C" w:rsidRPr="00692AFF" w:rsidRDefault="0072310C" w:rsidP="00763388">
      <w:pPr>
        <w:pStyle w:val="NoSpacing"/>
        <w:rPr>
          <w:rFonts w:ascii="Times New Roman" w:hAnsi="Times New Roman"/>
          <w:b/>
        </w:rPr>
      </w:pPr>
    </w:p>
    <w:sectPr w:rsidR="0072310C" w:rsidRPr="00692AFF"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8B" w:rsidRDefault="00785D8B" w:rsidP="00557ABE">
      <w:pPr>
        <w:spacing w:after="0" w:line="240" w:lineRule="auto"/>
      </w:pPr>
      <w:r>
        <w:separator/>
      </w:r>
    </w:p>
  </w:endnote>
  <w:endnote w:type="continuationSeparator" w:id="0">
    <w:p w:rsidR="00785D8B" w:rsidRDefault="00785D8B"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8B" w:rsidRDefault="00785D8B" w:rsidP="00557ABE">
      <w:pPr>
        <w:spacing w:after="0" w:line="240" w:lineRule="auto"/>
      </w:pPr>
      <w:r>
        <w:separator/>
      </w:r>
    </w:p>
  </w:footnote>
  <w:footnote w:type="continuationSeparator" w:id="0">
    <w:p w:rsidR="00785D8B" w:rsidRDefault="00785D8B" w:rsidP="00557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6D"/>
    <w:rsid w:val="00041B9B"/>
    <w:rsid w:val="000A251D"/>
    <w:rsid w:val="00150F26"/>
    <w:rsid w:val="00200DAD"/>
    <w:rsid w:val="00215A01"/>
    <w:rsid w:val="00250C5C"/>
    <w:rsid w:val="00251054"/>
    <w:rsid w:val="00266F6D"/>
    <w:rsid w:val="002D75E2"/>
    <w:rsid w:val="0030106A"/>
    <w:rsid w:val="00357386"/>
    <w:rsid w:val="003A45C4"/>
    <w:rsid w:val="003B2333"/>
    <w:rsid w:val="003D61E6"/>
    <w:rsid w:val="0044671B"/>
    <w:rsid w:val="004E2CD0"/>
    <w:rsid w:val="00557ABE"/>
    <w:rsid w:val="005A07F7"/>
    <w:rsid w:val="005B0D21"/>
    <w:rsid w:val="0066723B"/>
    <w:rsid w:val="006679C4"/>
    <w:rsid w:val="00692AFF"/>
    <w:rsid w:val="006C4419"/>
    <w:rsid w:val="0072310C"/>
    <w:rsid w:val="00736AD4"/>
    <w:rsid w:val="00745D6F"/>
    <w:rsid w:val="00745DC1"/>
    <w:rsid w:val="00763388"/>
    <w:rsid w:val="00785D8B"/>
    <w:rsid w:val="008320C8"/>
    <w:rsid w:val="00856734"/>
    <w:rsid w:val="00861CED"/>
    <w:rsid w:val="009A5E99"/>
    <w:rsid w:val="00A42989"/>
    <w:rsid w:val="00A70399"/>
    <w:rsid w:val="00A87030"/>
    <w:rsid w:val="00AA1A00"/>
    <w:rsid w:val="00AC6B52"/>
    <w:rsid w:val="00B07FA0"/>
    <w:rsid w:val="00B6022B"/>
    <w:rsid w:val="00BD0AEC"/>
    <w:rsid w:val="00C600A1"/>
    <w:rsid w:val="00C67E1B"/>
    <w:rsid w:val="00C80CD7"/>
    <w:rsid w:val="00E408C0"/>
    <w:rsid w:val="00E87239"/>
    <w:rsid w:val="00F174DA"/>
    <w:rsid w:val="00F3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Default">
    <w:name w:val="Default"/>
    <w:rsid w:val="00692AF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251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Default">
    <w:name w:val="Default"/>
    <w:rsid w:val="00692AF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25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3679">
      <w:bodyDiv w:val="1"/>
      <w:marLeft w:val="0"/>
      <w:marRight w:val="0"/>
      <w:marTop w:val="0"/>
      <w:marBottom w:val="0"/>
      <w:divBdr>
        <w:top w:val="none" w:sz="0" w:space="0" w:color="auto"/>
        <w:left w:val="none" w:sz="0" w:space="0" w:color="auto"/>
        <w:bottom w:val="none" w:sz="0" w:space="0" w:color="auto"/>
        <w:right w:val="none" w:sz="0" w:space="0" w:color="auto"/>
      </w:divBdr>
    </w:div>
    <w:div w:id="102780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hitehouse.gov/omb/fedreg_1997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FC18E-9509-4BC7-A6C3-93A20801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2222</Words>
  <Characters>12671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14864</CharactersWithSpaces>
  <SharedDoc>false</SharedDoc>
  <HLinks>
    <vt:vector size="6" baseType="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Thaddeus Wincek</cp:lastModifiedBy>
  <cp:revision>4</cp:revision>
  <cp:lastPrinted>2013-10-28T15:16:00Z</cp:lastPrinted>
  <dcterms:created xsi:type="dcterms:W3CDTF">2013-11-06T15:55:00Z</dcterms:created>
  <dcterms:modified xsi:type="dcterms:W3CDTF">2014-11-25T23:31:00Z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1560650059</vt:i4>
  </property>
  <property fmtid="{D5CDD505-2E9C-101B-9397-08002B2CF9AE}" pid="3" name="_NewReviewCycle">
    <vt:lpwstr/>
  </property>
  <property fmtid="{D5CDD505-2E9C-101B-9397-08002B2CF9AE}" pid="4" name="_EmailSubject">
    <vt:lpwstr>RAI PRA Request</vt:lpwstr>
  </property>
  <property fmtid="{D5CDD505-2E9C-101B-9397-08002B2CF9AE}" pid="5" name="_AuthorEmail">
    <vt:lpwstr>Lynnette.McRae@hud.gov</vt:lpwstr>
  </property>
  <property fmtid="{D5CDD505-2E9C-101B-9397-08002B2CF9AE}" pid="6" name="_AuthorEmailDisplayName">
    <vt:lpwstr>McRae, Lynnette</vt:lpwstr>
  </property>
  <property fmtid="{D5CDD505-2E9C-101B-9397-08002B2CF9AE}" pid="7" name="_PreviousAdHocReviewCycleID">
    <vt:i4>960148500</vt:i4>
  </property>
  <property fmtid="{D5CDD505-2E9C-101B-9397-08002B2CF9AE}" pid="8" name="_ReviewingToolsShownOnce">
    <vt:lpwstr/>
  </property>
</Properties>
</file>