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58" w:rsidRDefault="00E11A58" w:rsidP="00E11A58">
      <w:pPr>
        <w:pStyle w:val="c2"/>
        <w:tabs>
          <w:tab w:val="left" w:pos="7148"/>
        </w:tabs>
        <w:rPr>
          <w:rFonts w:ascii="Courier New" w:hAnsi="Courier New" w:cs="Courier New"/>
          <w:b/>
          <w:bCs/>
        </w:rPr>
      </w:pPr>
      <w:r w:rsidRPr="00E11A58">
        <w:rPr>
          <w:rFonts w:ascii="Courier New" w:hAnsi="Courier New" w:cs="Courier New"/>
          <w:b/>
          <w:bCs/>
        </w:rPr>
        <w:t>SUPPORTIN</w:t>
      </w:r>
      <w:r>
        <w:rPr>
          <w:rFonts w:ascii="Courier New" w:hAnsi="Courier New" w:cs="Courier New"/>
          <w:b/>
          <w:bCs/>
        </w:rPr>
        <w:t>G STATEMENT FOR PAPERWORK REDUC</w:t>
      </w:r>
      <w:r w:rsidRPr="00E11A58">
        <w:rPr>
          <w:rFonts w:ascii="Courier New" w:hAnsi="Courier New" w:cs="Courier New"/>
          <w:b/>
          <w:bCs/>
        </w:rPr>
        <w:t>TI</w:t>
      </w:r>
      <w:r>
        <w:rPr>
          <w:rFonts w:ascii="Courier New" w:hAnsi="Courier New" w:cs="Courier New"/>
          <w:b/>
          <w:bCs/>
        </w:rPr>
        <w:t>O</w:t>
      </w:r>
      <w:r w:rsidRPr="00E11A58">
        <w:rPr>
          <w:rFonts w:ascii="Courier New" w:hAnsi="Courier New" w:cs="Courier New"/>
          <w:b/>
          <w:bCs/>
        </w:rPr>
        <w:t>N ACT SUBMISSION 3090</w:t>
      </w:r>
      <w:r w:rsidR="00B03FBC" w:rsidRPr="00E11A58">
        <w:rPr>
          <w:rFonts w:ascii="Courier New" w:hAnsi="Courier New" w:cs="Courier New"/>
          <w:b/>
          <w:bCs/>
        </w:rPr>
        <w:t>-</w:t>
      </w:r>
      <w:r w:rsidR="008A09A6" w:rsidRPr="00E11A58">
        <w:rPr>
          <w:rFonts w:ascii="Courier New" w:hAnsi="Courier New" w:cs="Courier New"/>
          <w:b/>
          <w:bCs/>
        </w:rPr>
        <w:t>0</w:t>
      </w:r>
      <w:r w:rsidR="008A09A6">
        <w:rPr>
          <w:rFonts w:ascii="Courier New" w:hAnsi="Courier New" w:cs="Courier New"/>
          <w:b/>
          <w:bCs/>
        </w:rPr>
        <w:t>300</w:t>
      </w:r>
      <w:r w:rsidRPr="00E11A58">
        <w:rPr>
          <w:rFonts w:ascii="Courier New" w:hAnsi="Courier New" w:cs="Courier New"/>
          <w:b/>
          <w:bCs/>
        </w:rPr>
        <w:t xml:space="preserve">, </w:t>
      </w:r>
      <w:r>
        <w:rPr>
          <w:rFonts w:ascii="Courier New" w:hAnsi="Courier New" w:cs="Courier New"/>
          <w:b/>
          <w:bCs/>
        </w:rPr>
        <w:t>IMPLEMENTATION OF INFORMATION TECHNOLOGY</w:t>
      </w:r>
      <w:r w:rsidRPr="00E11A58">
        <w:rPr>
          <w:rFonts w:ascii="Courier New" w:hAnsi="Courier New" w:cs="Courier New"/>
          <w:b/>
          <w:bCs/>
        </w:rPr>
        <w:t xml:space="preserve"> </w:t>
      </w:r>
    </w:p>
    <w:p w:rsidR="00B03FBC" w:rsidRPr="00E11A58" w:rsidRDefault="00E11A58" w:rsidP="00E11A58">
      <w:pPr>
        <w:pStyle w:val="c2"/>
        <w:tabs>
          <w:tab w:val="left" w:pos="7148"/>
        </w:tabs>
        <w:rPr>
          <w:rFonts w:ascii="Courier New" w:hAnsi="Courier New" w:cs="Courier New"/>
          <w:b/>
          <w:bCs/>
        </w:rPr>
      </w:pPr>
      <w:r>
        <w:rPr>
          <w:rFonts w:ascii="Courier New" w:hAnsi="Courier New" w:cs="Courier New"/>
          <w:b/>
          <w:bCs/>
        </w:rPr>
        <w:t>SECURITY PROVISION</w:t>
      </w:r>
    </w:p>
    <w:p w:rsidR="00E11A58" w:rsidRDefault="00E11A58">
      <w:pPr>
        <w:pStyle w:val="p3"/>
        <w:rPr>
          <w:rFonts w:ascii="Courier New" w:hAnsi="Courier New" w:cs="Courier New"/>
          <w:b/>
        </w:rPr>
      </w:pPr>
    </w:p>
    <w:p w:rsidR="00895102" w:rsidRPr="00844B6B" w:rsidRDefault="00895102">
      <w:pPr>
        <w:pStyle w:val="p3"/>
        <w:rPr>
          <w:rFonts w:ascii="Courier New" w:hAnsi="Courier New" w:cs="Courier New"/>
          <w:b/>
        </w:rPr>
      </w:pPr>
      <w:r w:rsidRPr="00844B6B">
        <w:rPr>
          <w:rFonts w:ascii="Courier New" w:hAnsi="Courier New" w:cs="Courier New"/>
          <w:b/>
        </w:rPr>
        <w:t>A.</w:t>
      </w:r>
      <w:r w:rsidRPr="00844B6B">
        <w:rPr>
          <w:rFonts w:ascii="Courier New" w:hAnsi="Courier New" w:cs="Courier New"/>
          <w:b/>
        </w:rPr>
        <w:tab/>
        <w:t>Justification</w:t>
      </w:r>
    </w:p>
    <w:p w:rsidR="00895102" w:rsidRPr="00844B6B" w:rsidRDefault="00895102">
      <w:pPr>
        <w:tabs>
          <w:tab w:val="left" w:pos="657"/>
        </w:tabs>
        <w:rPr>
          <w:rFonts w:ascii="Courier New" w:hAnsi="Courier New" w:cs="Courier New"/>
        </w:rPr>
      </w:pPr>
    </w:p>
    <w:p w:rsidR="007520CD" w:rsidRPr="00844B6B" w:rsidRDefault="00895102">
      <w:pPr>
        <w:pStyle w:val="p3"/>
        <w:rPr>
          <w:rFonts w:ascii="Courier New" w:hAnsi="Courier New" w:cs="Courier New"/>
        </w:rPr>
      </w:pPr>
      <w:r w:rsidRPr="00844B6B">
        <w:rPr>
          <w:rFonts w:ascii="Courier New" w:hAnsi="Courier New" w:cs="Courier New"/>
        </w:rPr>
        <w:t>1.</w:t>
      </w:r>
      <w:r w:rsidRPr="00844B6B">
        <w:rPr>
          <w:rFonts w:ascii="Courier New" w:hAnsi="Courier New" w:cs="Courier New"/>
        </w:rPr>
        <w:tab/>
      </w:r>
      <w:r w:rsidR="00965A77" w:rsidRPr="00844B6B">
        <w:rPr>
          <w:rFonts w:ascii="Courier New" w:hAnsi="Courier New" w:cs="Courier New"/>
          <w:b/>
          <w:color w:val="000000"/>
        </w:rPr>
        <w:t xml:space="preserve">Administrative requirements.  </w:t>
      </w:r>
      <w:r w:rsidR="007520CD" w:rsidRPr="00844B6B">
        <w:rPr>
          <w:rFonts w:ascii="Courier New" w:hAnsi="Courier New" w:cs="Courier New"/>
        </w:rPr>
        <w:t xml:space="preserve">  </w:t>
      </w:r>
    </w:p>
    <w:p w:rsidR="00E27DA5" w:rsidRPr="00844B6B" w:rsidRDefault="00E27DA5">
      <w:pPr>
        <w:pStyle w:val="p3"/>
        <w:rPr>
          <w:rFonts w:ascii="Courier New" w:hAnsi="Courier New" w:cs="Courier New"/>
        </w:rPr>
      </w:pPr>
    </w:p>
    <w:p w:rsidR="00844B6B" w:rsidRPr="00844B6B" w:rsidRDefault="007520CD">
      <w:pPr>
        <w:tabs>
          <w:tab w:val="left" w:pos="657"/>
        </w:tabs>
        <w:rPr>
          <w:rFonts w:ascii="Courier New" w:hAnsi="Courier New" w:cs="Courier New"/>
        </w:rPr>
      </w:pPr>
      <w:r w:rsidRPr="00844B6B">
        <w:rPr>
          <w:rFonts w:ascii="Courier New" w:hAnsi="Courier New" w:cs="Courier New"/>
        </w:rPr>
        <w:t xml:space="preserve">The </w:t>
      </w:r>
      <w:r w:rsidR="00432815" w:rsidRPr="00844B6B">
        <w:rPr>
          <w:rFonts w:ascii="Courier New" w:hAnsi="Courier New" w:cs="Courier New"/>
        </w:rPr>
        <w:t>General Services Administration (GSA) is</w:t>
      </w:r>
      <w:r w:rsidR="007A751C">
        <w:rPr>
          <w:rFonts w:ascii="Courier New" w:hAnsi="Courier New" w:cs="Courier New"/>
        </w:rPr>
        <w:t xml:space="preserve"> extending an existing OMB information collection, requiring</w:t>
      </w:r>
      <w:r w:rsidRPr="00844B6B">
        <w:rPr>
          <w:rFonts w:ascii="Courier New" w:hAnsi="Courier New" w:cs="Courier New"/>
        </w:rPr>
        <w:t xml:space="preserve"> </w:t>
      </w:r>
      <w:r w:rsidR="00844B6B" w:rsidRPr="00844B6B">
        <w:rPr>
          <w:rFonts w:ascii="Courier New" w:hAnsi="Courier New" w:cs="Courier New"/>
          <w:color w:val="000000"/>
        </w:rPr>
        <w:t xml:space="preserve">contracting officers to insert </w:t>
      </w:r>
      <w:r w:rsidR="00844B6B" w:rsidRPr="00844B6B">
        <w:rPr>
          <w:rFonts w:ascii="Courier New" w:hAnsi="Courier New" w:cs="Courier New"/>
        </w:rPr>
        <w:t>the</w:t>
      </w:r>
      <w:r w:rsidR="00844B6B" w:rsidRPr="00844B6B">
        <w:rPr>
          <w:rFonts w:ascii="Courier New" w:hAnsi="Courier New" w:cs="Courier New"/>
          <w:b/>
        </w:rPr>
        <w:t xml:space="preserve"> </w:t>
      </w:r>
      <w:r w:rsidR="00844B6B" w:rsidRPr="00844B6B">
        <w:rPr>
          <w:rFonts w:ascii="Courier New" w:hAnsi="Courier New" w:cs="Courier New"/>
        </w:rPr>
        <w:t>clause at 552.239–</w:t>
      </w:r>
      <w:r w:rsidR="005D30C1">
        <w:rPr>
          <w:rFonts w:ascii="Courier New" w:hAnsi="Courier New" w:cs="Courier New"/>
        </w:rPr>
        <w:t>71</w:t>
      </w:r>
      <w:r w:rsidR="00844B6B" w:rsidRPr="00844B6B">
        <w:rPr>
          <w:rFonts w:ascii="Courier New" w:hAnsi="Courier New" w:cs="Courier New"/>
        </w:rPr>
        <w:t>, Security Requirements for Unclassified Information Technology Resources, in solicitations and contracts containing the provision at 552.239–</w:t>
      </w:r>
      <w:r w:rsidR="005D30C1">
        <w:rPr>
          <w:rFonts w:ascii="Courier New" w:hAnsi="Courier New" w:cs="Courier New"/>
        </w:rPr>
        <w:t>70</w:t>
      </w:r>
      <w:r w:rsidR="00844B6B" w:rsidRPr="00844B6B">
        <w:rPr>
          <w:rFonts w:ascii="Courier New" w:hAnsi="Courier New" w:cs="Courier New"/>
        </w:rPr>
        <w:t xml:space="preserve">, Information Technology Security Plan and </w:t>
      </w:r>
      <w:r w:rsidR="008B367E" w:rsidRPr="00844B6B">
        <w:rPr>
          <w:rFonts w:ascii="Courier New" w:hAnsi="Courier New" w:cs="Courier New"/>
        </w:rPr>
        <w:t>Accreditation</w:t>
      </w:r>
      <w:r w:rsidR="00844B6B" w:rsidRPr="00844B6B">
        <w:rPr>
          <w:rFonts w:ascii="Courier New" w:hAnsi="Courier New" w:cs="Courier New"/>
          <w:color w:val="000000"/>
        </w:rPr>
        <w:t xml:space="preserve">.  As such, the provision and clause </w:t>
      </w:r>
      <w:r w:rsidR="007A751C">
        <w:rPr>
          <w:rFonts w:ascii="Courier New" w:hAnsi="Courier New" w:cs="Courier New"/>
          <w:color w:val="000000"/>
        </w:rPr>
        <w:t>are</w:t>
      </w:r>
      <w:r w:rsidR="00844B6B" w:rsidRPr="00844B6B">
        <w:rPr>
          <w:rFonts w:ascii="Courier New" w:hAnsi="Courier New" w:cs="Courier New"/>
          <w:color w:val="000000"/>
        </w:rPr>
        <w:t xml:space="preserve"> inserted in </w:t>
      </w:r>
      <w:r w:rsidR="00844B6B" w:rsidRPr="00844B6B">
        <w:rPr>
          <w:rFonts w:ascii="Courier New" w:hAnsi="Courier New" w:cs="Courier New"/>
        </w:rPr>
        <w:t xml:space="preserve">solicitations that include information technology supplies, services or systems in which the contractor will have physical or electronic access to government information that directly supports the mission of GSA.  </w:t>
      </w:r>
      <w:r w:rsidR="00C61031" w:rsidRPr="00844B6B">
        <w:rPr>
          <w:rFonts w:ascii="Courier New" w:hAnsi="Courier New" w:cs="Courier New"/>
          <w:color w:val="000000"/>
        </w:rPr>
        <w:t xml:space="preserve">The clause </w:t>
      </w:r>
      <w:r w:rsidR="007A751C">
        <w:rPr>
          <w:rFonts w:ascii="Courier New" w:hAnsi="Courier New" w:cs="Courier New"/>
          <w:color w:val="000000"/>
        </w:rPr>
        <w:t>requires</w:t>
      </w:r>
      <w:r w:rsidR="00C61031" w:rsidRPr="00844B6B">
        <w:rPr>
          <w:rFonts w:ascii="Courier New" w:hAnsi="Courier New" w:cs="Courier New"/>
          <w:color w:val="000000"/>
        </w:rPr>
        <w:t xml:space="preserve"> contractors, within 30 days after contract award</w:t>
      </w:r>
      <w:r w:rsidR="008A09A6">
        <w:rPr>
          <w:rFonts w:ascii="Courier New" w:hAnsi="Courier New" w:cs="Courier New"/>
          <w:color w:val="000000"/>
        </w:rPr>
        <w:t>,</w:t>
      </w:r>
      <w:r w:rsidR="00C61031" w:rsidRPr="00844B6B">
        <w:rPr>
          <w:rFonts w:ascii="Courier New" w:hAnsi="Courier New" w:cs="Courier New"/>
          <w:color w:val="000000"/>
        </w:rPr>
        <w:t xml:space="preserve"> to submit an IT Security Plan to the Contracting Officer and Contracting Officer’s Representative for acceptance</w:t>
      </w:r>
      <w:r w:rsidR="00844B6B" w:rsidRPr="00844B6B">
        <w:rPr>
          <w:rFonts w:ascii="Courier New" w:hAnsi="Courier New" w:cs="Courier New"/>
          <w:b/>
        </w:rPr>
        <w:t xml:space="preserve"> </w:t>
      </w:r>
      <w:r w:rsidR="00844B6B" w:rsidRPr="00844B6B">
        <w:rPr>
          <w:rFonts w:ascii="Courier New" w:hAnsi="Courier New" w:cs="Courier New"/>
        </w:rPr>
        <w:t xml:space="preserve">that describes the processes and procedures that will be followed to ensure appropriate security of IT resources that are developed, processed, or used under the contract. </w:t>
      </w:r>
    </w:p>
    <w:p w:rsidR="00844B6B" w:rsidRPr="00844B6B" w:rsidRDefault="00844B6B">
      <w:pPr>
        <w:tabs>
          <w:tab w:val="left" w:pos="657"/>
        </w:tabs>
        <w:rPr>
          <w:rFonts w:ascii="Courier New" w:hAnsi="Courier New" w:cs="Courier New"/>
        </w:rPr>
      </w:pPr>
      <w:r w:rsidRPr="00844B6B">
        <w:rPr>
          <w:rFonts w:ascii="Courier New" w:hAnsi="Courier New" w:cs="Courier New"/>
        </w:rPr>
        <w:t xml:space="preserve">      </w:t>
      </w:r>
    </w:p>
    <w:p w:rsidR="00B27D3D" w:rsidRPr="00844B6B" w:rsidRDefault="00844B6B">
      <w:pPr>
        <w:tabs>
          <w:tab w:val="left" w:pos="657"/>
        </w:tabs>
        <w:rPr>
          <w:rFonts w:ascii="Courier New" w:hAnsi="Courier New" w:cs="Courier New"/>
          <w:color w:val="000000"/>
        </w:rPr>
      </w:pPr>
      <w:r w:rsidRPr="00844B6B">
        <w:rPr>
          <w:rFonts w:ascii="Courier New" w:hAnsi="Courier New" w:cs="Courier New"/>
        </w:rPr>
        <w:t xml:space="preserve">The plan </w:t>
      </w:r>
      <w:r w:rsidR="007A751C">
        <w:rPr>
          <w:rFonts w:ascii="Courier New" w:hAnsi="Courier New" w:cs="Courier New"/>
        </w:rPr>
        <w:t>must</w:t>
      </w:r>
      <w:r w:rsidR="007A751C" w:rsidRPr="00844B6B">
        <w:rPr>
          <w:rFonts w:ascii="Courier New" w:hAnsi="Courier New" w:cs="Courier New"/>
        </w:rPr>
        <w:t xml:space="preserve"> </w:t>
      </w:r>
      <w:r w:rsidRPr="00844B6B">
        <w:rPr>
          <w:rFonts w:ascii="Courier New" w:hAnsi="Courier New" w:cs="Courier New"/>
        </w:rPr>
        <w:t xml:space="preserve">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8" w:history="1">
        <w:r w:rsidRPr="00844B6B">
          <w:rPr>
            <w:rFonts w:ascii="Courier New" w:hAnsi="Courier New" w:cs="Courier New"/>
            <w:color w:val="0000FF"/>
            <w:u w:val="single"/>
          </w:rPr>
          <w:t>http://www.gsa.gov/portal/category/25690</w:t>
        </w:r>
      </w:hyperlink>
      <w:r w:rsidRPr="00844B6B">
        <w:rPr>
          <w:rFonts w:ascii="Courier New" w:hAnsi="Courier New" w:cs="Courier New"/>
        </w:rPr>
        <w:t>.  Specific security requirements not specified in “CIO IT Security Procedural Guide 09-48, Security Language for Information Technology Acquisitions Efforts” shall be provided by the requiring activity.</w:t>
      </w:r>
      <w:r w:rsidR="00C61031" w:rsidRPr="00844B6B">
        <w:rPr>
          <w:rFonts w:ascii="Courier New" w:hAnsi="Courier New" w:cs="Courier New"/>
          <w:color w:val="000000"/>
        </w:rPr>
        <w:t xml:space="preserve">  The plan shall be consistent with and further detail the approach contained in the contractor’s proposal or sealed bid.  The plan shall be incorporated into the contract as a compliance </w:t>
      </w:r>
      <w:r w:rsidR="00C61031" w:rsidRPr="00844B6B">
        <w:rPr>
          <w:rFonts w:ascii="Courier New" w:hAnsi="Courier New" w:cs="Courier New"/>
          <w:color w:val="000000"/>
        </w:rPr>
        <w:lastRenderedPageBreak/>
        <w:t>document.  The contractor shall comply with the accepted plan.</w:t>
      </w:r>
    </w:p>
    <w:p w:rsidR="00C61031" w:rsidRPr="00844B6B" w:rsidRDefault="00C61031">
      <w:pPr>
        <w:tabs>
          <w:tab w:val="left" w:pos="657"/>
        </w:tabs>
        <w:rPr>
          <w:rFonts w:ascii="Courier New" w:hAnsi="Courier New" w:cs="Courier New"/>
          <w:color w:val="000000"/>
        </w:rPr>
      </w:pPr>
    </w:p>
    <w:p w:rsidR="00DE5D27" w:rsidRDefault="00DE5D27">
      <w:pPr>
        <w:tabs>
          <w:tab w:val="left" w:pos="657"/>
        </w:tabs>
        <w:rPr>
          <w:rFonts w:ascii="Courier New" w:hAnsi="Courier New" w:cs="Courier New"/>
          <w:color w:val="000000"/>
        </w:rPr>
      </w:pPr>
      <w:r w:rsidRPr="00844B6B">
        <w:rPr>
          <w:rFonts w:ascii="Courier New" w:hAnsi="Courier New" w:cs="Courier New"/>
          <w:color w:val="000000"/>
        </w:rPr>
        <w:t>Six months after contract award, the contractor shall submit written proof of IT security accreditation for acceptance by the Contracting Officer.  The accreditation must be in accordance with NIST Special Publication 800-37.</w:t>
      </w:r>
    </w:p>
    <w:p w:rsidR="00DE5D27" w:rsidRDefault="00DE5D27">
      <w:pPr>
        <w:tabs>
          <w:tab w:val="left" w:pos="657"/>
        </w:tabs>
        <w:rPr>
          <w:rFonts w:ascii="Courier New" w:hAnsi="Courier New" w:cs="Courier New"/>
          <w:color w:val="000000"/>
        </w:rPr>
      </w:pPr>
    </w:p>
    <w:p w:rsidR="00C61031" w:rsidRDefault="00133876">
      <w:pPr>
        <w:tabs>
          <w:tab w:val="left" w:pos="657"/>
        </w:tabs>
        <w:rPr>
          <w:rFonts w:ascii="Courier New" w:hAnsi="Courier New" w:cs="Courier New"/>
          <w:color w:val="000000"/>
        </w:rPr>
      </w:pPr>
      <w:r w:rsidRPr="00844B6B">
        <w:rPr>
          <w:rFonts w:ascii="Courier New" w:hAnsi="Courier New" w:cs="Courier New"/>
          <w:color w:val="000000"/>
        </w:rPr>
        <w:t>On an annual basis, the contractor shall submit verification to the Contracting Officer that the IT Security plan remains valid.</w:t>
      </w:r>
    </w:p>
    <w:p w:rsidR="00751E7E" w:rsidRDefault="00751E7E">
      <w:pPr>
        <w:tabs>
          <w:tab w:val="left" w:pos="657"/>
        </w:tabs>
        <w:rPr>
          <w:rFonts w:ascii="Courier New" w:hAnsi="Courier New" w:cs="Courier New"/>
          <w:color w:val="000000"/>
        </w:rPr>
      </w:pPr>
    </w:p>
    <w:p w:rsidR="00751E7E" w:rsidRPr="00844B6B" w:rsidRDefault="00751E7E" w:rsidP="00751E7E">
      <w:pPr>
        <w:pStyle w:val="p3"/>
        <w:rPr>
          <w:rFonts w:ascii="Courier New" w:hAnsi="Courier New" w:cs="Courier New"/>
        </w:rPr>
      </w:pPr>
      <w:r>
        <w:rPr>
          <w:rFonts w:ascii="Courier New" w:hAnsi="Courier New" w:cs="Courier New"/>
        </w:rPr>
        <w:t xml:space="preserve">This provision was added to the General Services Administration Acquisition Regulations (GSAR) </w:t>
      </w:r>
      <w:r w:rsidRPr="00844B6B">
        <w:rPr>
          <w:rFonts w:ascii="Courier New" w:hAnsi="Courier New" w:cs="Courier New"/>
        </w:rPr>
        <w:t>to implement a recommendation from the Office of the Inspector General (OIG) based on an internal audit of the security of GSA’s information technology data and systems.  The audit recommended that GSA develop standard requirements and deliverables for IT service contracts and task orders that promote compliance with GSA IT Security Policy and Procedures.</w:t>
      </w:r>
    </w:p>
    <w:p w:rsidR="00133876" w:rsidRPr="00844B6B" w:rsidRDefault="00133876">
      <w:pPr>
        <w:tabs>
          <w:tab w:val="left" w:pos="657"/>
        </w:tabs>
        <w:rPr>
          <w:rFonts w:ascii="Courier New" w:hAnsi="Courier New" w:cs="Courier New"/>
          <w:color w:val="000000"/>
        </w:rPr>
      </w:pPr>
    </w:p>
    <w:p w:rsidR="00133876" w:rsidRPr="00844B6B" w:rsidRDefault="00895102" w:rsidP="00812A94">
      <w:pPr>
        <w:pStyle w:val="p3"/>
        <w:rPr>
          <w:rFonts w:ascii="Courier New" w:hAnsi="Courier New" w:cs="Courier New"/>
          <w:color w:val="000000"/>
        </w:rPr>
      </w:pPr>
      <w:r w:rsidRPr="00844B6B">
        <w:rPr>
          <w:rFonts w:ascii="Courier New" w:hAnsi="Courier New" w:cs="Courier New"/>
        </w:rPr>
        <w:t>2.</w:t>
      </w:r>
      <w:r w:rsidRPr="00844B6B">
        <w:rPr>
          <w:rFonts w:ascii="Courier New" w:hAnsi="Courier New" w:cs="Courier New"/>
        </w:rPr>
        <w:tab/>
      </w:r>
      <w:r w:rsidR="00965A77" w:rsidRPr="00844B6B">
        <w:rPr>
          <w:rFonts w:ascii="Courier New" w:hAnsi="Courier New" w:cs="Courier New"/>
          <w:b/>
        </w:rPr>
        <w:t>Use of information</w:t>
      </w:r>
      <w:r w:rsidR="00965A77" w:rsidRPr="00844B6B">
        <w:rPr>
          <w:rFonts w:ascii="Courier New" w:hAnsi="Courier New" w:cs="Courier New"/>
        </w:rPr>
        <w:t xml:space="preserve">.  </w:t>
      </w:r>
      <w:r w:rsidR="00E64BBD" w:rsidRPr="00844B6B">
        <w:rPr>
          <w:rFonts w:ascii="Courier New" w:hAnsi="Courier New" w:cs="Courier New"/>
        </w:rPr>
        <w:t>GSA w</w:t>
      </w:r>
      <w:r w:rsidR="00812A94" w:rsidRPr="00844B6B">
        <w:rPr>
          <w:rFonts w:ascii="Courier New" w:hAnsi="Courier New" w:cs="Courier New"/>
          <w:color w:val="000000"/>
        </w:rPr>
        <w:t xml:space="preserve">ill use this information to </w:t>
      </w:r>
      <w:r w:rsidR="00133876" w:rsidRPr="00844B6B">
        <w:rPr>
          <w:rFonts w:ascii="Courier New" w:hAnsi="Courier New" w:cs="Courier New"/>
          <w:color w:val="000000"/>
        </w:rPr>
        <w:t>verify that the contractor shall secure GSA’s information technology data and systems from unauthorized use.</w:t>
      </w:r>
    </w:p>
    <w:p w:rsidR="00895102" w:rsidRPr="00844B6B" w:rsidRDefault="00895102">
      <w:pPr>
        <w:tabs>
          <w:tab w:val="left" w:pos="1853"/>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3.</w:t>
      </w:r>
      <w:r w:rsidRPr="00844B6B">
        <w:rPr>
          <w:rFonts w:ascii="Courier New" w:hAnsi="Courier New" w:cs="Courier New"/>
        </w:rPr>
        <w:tab/>
      </w:r>
      <w:r w:rsidR="00965A77" w:rsidRPr="00844B6B">
        <w:rPr>
          <w:rFonts w:ascii="Courier New" w:hAnsi="Courier New" w:cs="Courier New"/>
          <w:b/>
        </w:rPr>
        <w:t xml:space="preserve">Use of information technology.  </w:t>
      </w:r>
      <w:r w:rsidRPr="00844B6B">
        <w:rPr>
          <w:rFonts w:ascii="Courier New" w:hAnsi="Courier New" w:cs="Courier New"/>
        </w:rPr>
        <w:t xml:space="preserve">We use improved information technology to the maximum extent practicable. </w:t>
      </w:r>
      <w:r w:rsidR="00D54B72" w:rsidRPr="00844B6B">
        <w:rPr>
          <w:rFonts w:ascii="Courier New" w:hAnsi="Courier New" w:cs="Courier New"/>
        </w:rPr>
        <w:t>Where</w:t>
      </w:r>
      <w:r w:rsidRPr="00844B6B">
        <w:rPr>
          <w:rFonts w:ascii="Courier New" w:hAnsi="Courier New" w:cs="Courier New"/>
        </w:rPr>
        <w:t xml:space="preserve"> both the </w:t>
      </w:r>
      <w:r w:rsidR="00812A94" w:rsidRPr="00844B6B">
        <w:rPr>
          <w:rFonts w:ascii="Courier New" w:hAnsi="Courier New" w:cs="Courier New"/>
        </w:rPr>
        <w:t>Government</w:t>
      </w:r>
      <w:r w:rsidRPr="00844B6B">
        <w:rPr>
          <w:rFonts w:ascii="Courier New" w:hAnsi="Courier New" w:cs="Courier New"/>
        </w:rPr>
        <w:t xml:space="preserve"> and the contractor are capable of electronic interchange, these information collection requirements may be submitted electronically. </w:t>
      </w:r>
    </w:p>
    <w:p w:rsidR="00895102" w:rsidRPr="00844B6B" w:rsidRDefault="00895102">
      <w:pPr>
        <w:tabs>
          <w:tab w:val="left" w:pos="657"/>
        </w:tabs>
        <w:rPr>
          <w:rFonts w:ascii="Courier New" w:hAnsi="Courier New" w:cs="Courier New"/>
        </w:rPr>
      </w:pPr>
    </w:p>
    <w:p w:rsidR="00895102" w:rsidRPr="00844B6B" w:rsidRDefault="00895102" w:rsidP="00E11A58">
      <w:pPr>
        <w:pStyle w:val="p3"/>
        <w:rPr>
          <w:rFonts w:ascii="Courier New" w:hAnsi="Courier New" w:cs="Courier New"/>
        </w:rPr>
      </w:pPr>
      <w:r w:rsidRPr="00844B6B">
        <w:rPr>
          <w:rFonts w:ascii="Courier New" w:hAnsi="Courier New" w:cs="Courier New"/>
        </w:rPr>
        <w:t>4.</w:t>
      </w:r>
      <w:r w:rsidRPr="00844B6B">
        <w:rPr>
          <w:rFonts w:ascii="Courier New" w:hAnsi="Courier New" w:cs="Courier New"/>
        </w:rPr>
        <w:tab/>
      </w:r>
      <w:r w:rsidR="00965A77" w:rsidRPr="00844B6B">
        <w:rPr>
          <w:rFonts w:ascii="Courier New" w:hAnsi="Courier New" w:cs="Courier New"/>
          <w:b/>
        </w:rPr>
        <w:t>Describe efforts to identify duplication.</w:t>
      </w:r>
      <w:r w:rsidR="00844B6B" w:rsidRPr="00844B6B">
        <w:rPr>
          <w:rFonts w:ascii="Courier New" w:hAnsi="Courier New" w:cs="Courier New"/>
          <w:b/>
        </w:rPr>
        <w:t xml:space="preserve">  </w:t>
      </w:r>
      <w:r w:rsidRPr="00844B6B">
        <w:rPr>
          <w:rFonts w:ascii="Courier New" w:hAnsi="Courier New" w:cs="Courier New"/>
        </w:rPr>
        <w:t>The reporting requirements placed on contractors are not duplicative of any other language in the F</w:t>
      </w:r>
      <w:r w:rsidR="00455208">
        <w:rPr>
          <w:rFonts w:ascii="Courier New" w:hAnsi="Courier New" w:cs="Courier New"/>
        </w:rPr>
        <w:t xml:space="preserve">ederal Acquisition </w:t>
      </w:r>
      <w:r w:rsidR="005D30C1">
        <w:rPr>
          <w:rFonts w:ascii="Courier New" w:hAnsi="Courier New" w:cs="Courier New"/>
        </w:rPr>
        <w:t>Regulation</w:t>
      </w:r>
      <w:r w:rsidR="00455208">
        <w:rPr>
          <w:rFonts w:ascii="Courier New" w:hAnsi="Courier New" w:cs="Courier New"/>
        </w:rPr>
        <w:t xml:space="preserve"> (F</w:t>
      </w:r>
      <w:r w:rsidRPr="00844B6B">
        <w:rPr>
          <w:rFonts w:ascii="Courier New" w:hAnsi="Courier New" w:cs="Courier New"/>
        </w:rPr>
        <w:t>AR</w:t>
      </w:r>
      <w:r w:rsidR="00455208">
        <w:rPr>
          <w:rFonts w:ascii="Courier New" w:hAnsi="Courier New" w:cs="Courier New"/>
        </w:rPr>
        <w:t>) or the General Services Administration Acquisition Regulation (GSAR)</w:t>
      </w:r>
      <w:r w:rsidRPr="00844B6B">
        <w:rPr>
          <w:rFonts w:ascii="Courier New" w:hAnsi="Courier New" w:cs="Courier New"/>
        </w:rPr>
        <w:t>.</w:t>
      </w:r>
    </w:p>
    <w:p w:rsidR="00965A77" w:rsidRPr="00844B6B" w:rsidRDefault="00895102" w:rsidP="00965A77">
      <w:pPr>
        <w:pStyle w:val="BodyText"/>
        <w:rPr>
          <w:rFonts w:cs="Courier New"/>
          <w:b/>
          <w:szCs w:val="24"/>
        </w:rPr>
      </w:pPr>
      <w:r w:rsidRPr="00844B6B">
        <w:rPr>
          <w:rFonts w:cs="Courier New"/>
          <w:szCs w:val="24"/>
        </w:rPr>
        <w:t>5.</w:t>
      </w:r>
      <w:r w:rsidRPr="00844B6B">
        <w:rPr>
          <w:rFonts w:cs="Courier New"/>
          <w:szCs w:val="24"/>
        </w:rPr>
        <w:tab/>
      </w:r>
      <w:r w:rsidR="00965A77" w:rsidRPr="00844B6B">
        <w:rPr>
          <w:rFonts w:cs="Courier New"/>
          <w:b/>
          <w:szCs w:val="24"/>
        </w:rPr>
        <w:t>If the collection of information impacts small businesses describe any methods used to minimize the burden.</w:t>
      </w:r>
    </w:p>
    <w:p w:rsidR="00895102" w:rsidRPr="005820B5" w:rsidRDefault="00895102" w:rsidP="005820B5">
      <w:pPr>
        <w:tabs>
          <w:tab w:val="left" w:pos="657"/>
        </w:tabs>
        <w:rPr>
          <w:rFonts w:ascii="Courier New" w:hAnsi="Courier New" w:cs="Courier New"/>
        </w:rPr>
      </w:pPr>
      <w:r w:rsidRPr="00844B6B">
        <w:rPr>
          <w:rFonts w:ascii="Courier New" w:hAnsi="Courier New" w:cs="Courier New"/>
        </w:rPr>
        <w:t>The collections associated with s</w:t>
      </w:r>
      <w:r w:rsidR="00812A94" w:rsidRPr="00844B6B">
        <w:rPr>
          <w:rFonts w:ascii="Courier New" w:hAnsi="Courier New" w:cs="Courier New"/>
        </w:rPr>
        <w:t>mall businesses are the minimum</w:t>
      </w:r>
      <w:r w:rsidRPr="00844B6B">
        <w:rPr>
          <w:rFonts w:ascii="Courier New" w:hAnsi="Courier New" w:cs="Courier New"/>
        </w:rPr>
        <w:t xml:space="preserve"> consistent with </w:t>
      </w:r>
      <w:r w:rsidR="00B27D3D" w:rsidRPr="00844B6B">
        <w:rPr>
          <w:rFonts w:ascii="Courier New" w:hAnsi="Courier New" w:cs="Courier New"/>
        </w:rPr>
        <w:t xml:space="preserve">applicable laws, Executive orders, and </w:t>
      </w:r>
      <w:r w:rsidRPr="00844B6B">
        <w:rPr>
          <w:rFonts w:ascii="Courier New" w:hAnsi="Courier New" w:cs="Courier New"/>
        </w:rPr>
        <w:t>prudent businesses practices</w:t>
      </w:r>
      <w:r w:rsidRPr="005820B5">
        <w:rPr>
          <w:rFonts w:ascii="Courier New" w:hAnsi="Courier New" w:cs="Courier New"/>
        </w:rPr>
        <w:t>.</w:t>
      </w:r>
      <w:r w:rsidR="005820B5" w:rsidRPr="005820B5">
        <w:rPr>
          <w:rFonts w:ascii="Courier New" w:hAnsi="Courier New" w:cs="Courier New"/>
        </w:rPr>
        <w:t xml:space="preserve">  The information required to prepare the IT Security Plan, </w:t>
      </w:r>
      <w:r w:rsidR="005820B5" w:rsidRPr="005820B5">
        <w:rPr>
          <w:rFonts w:ascii="Courier New" w:hAnsi="Courier New" w:cs="Courier New"/>
          <w:color w:val="000000"/>
        </w:rPr>
        <w:t>submit written proof of IT security accreditation six months after award</w:t>
      </w:r>
      <w:r w:rsidR="005820B5">
        <w:rPr>
          <w:rFonts w:ascii="Courier New" w:hAnsi="Courier New" w:cs="Courier New"/>
          <w:color w:val="000000"/>
        </w:rPr>
        <w:t xml:space="preserve">, and </w:t>
      </w:r>
      <w:r w:rsidR="005820B5" w:rsidRPr="005820B5">
        <w:rPr>
          <w:rFonts w:ascii="Courier New" w:hAnsi="Courier New" w:cs="Courier New"/>
          <w:color w:val="000000"/>
        </w:rPr>
        <w:t xml:space="preserve">verify that </w:t>
      </w:r>
      <w:r w:rsidR="005820B5">
        <w:rPr>
          <w:rFonts w:ascii="Courier New" w:hAnsi="Courier New" w:cs="Courier New"/>
          <w:color w:val="000000"/>
        </w:rPr>
        <w:t>the IT Security P</w:t>
      </w:r>
      <w:r w:rsidR="005820B5" w:rsidRPr="005820B5">
        <w:rPr>
          <w:rFonts w:ascii="Courier New" w:hAnsi="Courier New" w:cs="Courier New"/>
          <w:color w:val="000000"/>
        </w:rPr>
        <w:t>lan remains valid</w:t>
      </w:r>
      <w:r w:rsidR="005820B5">
        <w:rPr>
          <w:rFonts w:ascii="Courier New" w:hAnsi="Courier New" w:cs="Courier New"/>
          <w:color w:val="000000"/>
        </w:rPr>
        <w:t xml:space="preserve"> annually, </w:t>
      </w:r>
      <w:r w:rsidR="005820B5" w:rsidRPr="005820B5">
        <w:rPr>
          <w:rFonts w:ascii="Courier New" w:hAnsi="Courier New" w:cs="Courier New"/>
          <w:color w:val="000000"/>
        </w:rPr>
        <w:t>w</w:t>
      </w:r>
      <w:r w:rsidR="005820B5" w:rsidRPr="005820B5">
        <w:rPr>
          <w:rFonts w:ascii="Courier New" w:hAnsi="Courier New" w:cs="Courier New"/>
        </w:rPr>
        <w:t xml:space="preserve">ill be collected, as needed, from both large and small businesses.  The nature of the reporting requirements precludes reducing the information collection burden for small businesses. </w:t>
      </w:r>
      <w:r w:rsidR="005820B5">
        <w:rPr>
          <w:rFonts w:ascii="Courier New" w:hAnsi="Courier New" w:cs="Courier New"/>
        </w:rPr>
        <w:t xml:space="preserve"> </w:t>
      </w:r>
      <w:r w:rsidR="005820B5" w:rsidRPr="005820B5">
        <w:rPr>
          <w:rFonts w:ascii="Courier New" w:hAnsi="Courier New" w:cs="Courier New"/>
        </w:rPr>
        <w:t xml:space="preserve">Comments are requested from large and small business concerns and other interested </w:t>
      </w:r>
      <w:r w:rsidR="005820B5" w:rsidRPr="005820B5">
        <w:rPr>
          <w:rFonts w:ascii="Courier New" w:hAnsi="Courier New" w:cs="Courier New"/>
        </w:rPr>
        <w:lastRenderedPageBreak/>
        <w:t>parties on this issue.</w:t>
      </w:r>
    </w:p>
    <w:p w:rsidR="00895102" w:rsidRPr="00844B6B" w:rsidRDefault="00895102">
      <w:pPr>
        <w:tabs>
          <w:tab w:val="left" w:pos="657"/>
        </w:tabs>
        <w:rPr>
          <w:rFonts w:ascii="Courier New" w:hAnsi="Courier New" w:cs="Courier New"/>
        </w:rPr>
      </w:pPr>
    </w:p>
    <w:p w:rsidR="00DE5D27" w:rsidRPr="000C5DA4" w:rsidRDefault="00895102">
      <w:pPr>
        <w:pStyle w:val="p3"/>
        <w:rPr>
          <w:rFonts w:ascii="Courier New" w:hAnsi="Courier New" w:cs="Courier New"/>
          <w:b/>
        </w:rPr>
      </w:pPr>
      <w:r w:rsidRPr="00844B6B">
        <w:rPr>
          <w:rFonts w:ascii="Courier New" w:hAnsi="Courier New" w:cs="Courier New"/>
        </w:rPr>
        <w:t>6.</w:t>
      </w:r>
      <w:r w:rsidRPr="00844B6B">
        <w:rPr>
          <w:rFonts w:ascii="Courier New" w:hAnsi="Courier New" w:cs="Courier New"/>
        </w:rPr>
        <w:tab/>
      </w:r>
      <w:r w:rsidR="00965A77" w:rsidRPr="000C5DA4">
        <w:rPr>
          <w:rFonts w:ascii="Courier New" w:hAnsi="Courier New" w:cs="Courier New"/>
          <w:b/>
        </w:rPr>
        <w:t xml:space="preserve">Describe the consequences to Federal activities if the collection is not conducted or is conducted less frequently.  </w:t>
      </w:r>
    </w:p>
    <w:p w:rsidR="00DE5D27" w:rsidRPr="000C5DA4" w:rsidRDefault="00DE5D27">
      <w:pPr>
        <w:pStyle w:val="p3"/>
        <w:rPr>
          <w:rFonts w:ascii="Courier New" w:hAnsi="Courier New" w:cs="Courier New"/>
          <w:b/>
        </w:rPr>
      </w:pPr>
      <w:r w:rsidRPr="005D30C1">
        <w:rPr>
          <w:rFonts w:ascii="Courier New" w:hAnsi="Courier New" w:cs="Courier New"/>
        </w:rPr>
        <w:t xml:space="preserve">Failure to require the submission of the IT Security Plan </w:t>
      </w:r>
      <w:r w:rsidR="00FC3F22" w:rsidRPr="005D30C1">
        <w:rPr>
          <w:rFonts w:ascii="Courier New" w:hAnsi="Courier New" w:cs="Courier New"/>
        </w:rPr>
        <w:t xml:space="preserve">may result in noncompliance with IT security requirements in </w:t>
      </w:r>
      <w:r w:rsidR="00FC3F22" w:rsidRPr="000C5DA4">
        <w:rPr>
          <w:rFonts w:ascii="Courier New" w:hAnsi="Courier New" w:cs="Courier New"/>
        </w:rPr>
        <w:t xml:space="preserve">accordance with Federal and GSA policies and procedures.  </w:t>
      </w:r>
      <w:r w:rsidR="000C5DA4" w:rsidRPr="005D30C1">
        <w:rPr>
          <w:rFonts w:ascii="Courier New" w:hAnsi="Courier New" w:cs="Courier New"/>
        </w:rPr>
        <w:t xml:space="preserve">Such noncompliance creates the potential for </w:t>
      </w:r>
      <w:r w:rsidR="00FC3F22" w:rsidRPr="005D30C1">
        <w:rPr>
          <w:rFonts w:ascii="Courier New" w:hAnsi="Courier New" w:cs="Courier New"/>
          <w:color w:val="000000"/>
        </w:rPr>
        <w:t>GSA's information a</w:t>
      </w:r>
      <w:r w:rsidR="00FC3F22" w:rsidRPr="000C5DA4">
        <w:rPr>
          <w:rFonts w:ascii="Courier New" w:hAnsi="Courier New" w:cs="Courier New"/>
          <w:color w:val="000000"/>
        </w:rPr>
        <w:t xml:space="preserve">ssets </w:t>
      </w:r>
      <w:r w:rsidR="000C5DA4" w:rsidRPr="000C5DA4">
        <w:rPr>
          <w:rFonts w:ascii="Courier New" w:hAnsi="Courier New" w:cs="Courier New"/>
          <w:color w:val="000000"/>
        </w:rPr>
        <w:t>being</w:t>
      </w:r>
      <w:r w:rsidR="00FC3F22" w:rsidRPr="000C5DA4">
        <w:rPr>
          <w:rFonts w:ascii="Courier New" w:hAnsi="Courier New" w:cs="Courier New"/>
          <w:color w:val="000000"/>
        </w:rPr>
        <w:t xml:space="preserve"> exposed to undue risks of inappropriate disclosure, destruction, and alteration</w:t>
      </w:r>
      <w:r w:rsidR="009C7609">
        <w:rPr>
          <w:rFonts w:ascii="Courier New" w:hAnsi="Courier New" w:cs="Courier New"/>
          <w:color w:val="000000"/>
        </w:rPr>
        <w:t>.</w:t>
      </w:r>
    </w:p>
    <w:p w:rsidR="00DE5D27" w:rsidRPr="000C5DA4" w:rsidRDefault="00DE5D27">
      <w:pPr>
        <w:pStyle w:val="p3"/>
        <w:rPr>
          <w:rFonts w:ascii="Courier New" w:hAnsi="Courier New" w:cs="Courier New"/>
          <w:b/>
        </w:rPr>
      </w:pPr>
    </w:p>
    <w:p w:rsidR="000C5DA4" w:rsidRPr="000C5DA4" w:rsidRDefault="000C5DA4" w:rsidP="000C5DA4">
      <w:pPr>
        <w:tabs>
          <w:tab w:val="left" w:pos="657"/>
        </w:tabs>
        <w:rPr>
          <w:rFonts w:ascii="Courier New" w:hAnsi="Courier New" w:cs="Courier New"/>
          <w:bCs/>
        </w:rPr>
      </w:pPr>
      <w:r w:rsidRPr="000C5DA4">
        <w:rPr>
          <w:rFonts w:ascii="Courier New" w:hAnsi="Courier New" w:cs="Courier New"/>
          <w:bCs/>
        </w:rPr>
        <w:t xml:space="preserve">The requirement to have the contractor </w:t>
      </w:r>
      <w:r w:rsidR="002040EC">
        <w:rPr>
          <w:rFonts w:ascii="Courier New" w:hAnsi="Courier New" w:cs="Courier New"/>
          <w:bCs/>
        </w:rPr>
        <w:t>submit written proof of IT security accreditation</w:t>
      </w:r>
      <w:r w:rsidRPr="000C5DA4">
        <w:rPr>
          <w:rFonts w:ascii="Courier New" w:hAnsi="Courier New" w:cs="Courier New"/>
          <w:bCs/>
        </w:rPr>
        <w:t xml:space="preserve"> to the Contracting Officer within six months of contract award further guarantee’s the security of GSA’s information technology data and systems.</w:t>
      </w:r>
    </w:p>
    <w:p w:rsidR="000C5DA4" w:rsidRPr="000C5DA4" w:rsidRDefault="000C5DA4" w:rsidP="000C5DA4">
      <w:pPr>
        <w:tabs>
          <w:tab w:val="left" w:pos="657"/>
        </w:tabs>
        <w:rPr>
          <w:rFonts w:ascii="Courier New" w:hAnsi="Courier New" w:cs="Courier New"/>
          <w:bCs/>
        </w:rPr>
      </w:pPr>
    </w:p>
    <w:p w:rsidR="00133876" w:rsidRPr="000C5DA4" w:rsidRDefault="00895102">
      <w:pPr>
        <w:pStyle w:val="p3"/>
        <w:rPr>
          <w:rFonts w:ascii="Courier New" w:hAnsi="Courier New" w:cs="Courier New"/>
        </w:rPr>
      </w:pPr>
      <w:r w:rsidRPr="000C5DA4">
        <w:rPr>
          <w:rFonts w:ascii="Courier New" w:hAnsi="Courier New" w:cs="Courier New"/>
        </w:rPr>
        <w:t xml:space="preserve">Collecting </w:t>
      </w:r>
      <w:r w:rsidR="004A4E7E">
        <w:rPr>
          <w:rFonts w:ascii="Courier New" w:hAnsi="Courier New" w:cs="Courier New"/>
        </w:rPr>
        <w:t xml:space="preserve">information on </w:t>
      </w:r>
      <w:r w:rsidRPr="000C5DA4">
        <w:rPr>
          <w:rFonts w:ascii="Courier New" w:hAnsi="Courier New" w:cs="Courier New"/>
        </w:rPr>
        <w:t>th</w:t>
      </w:r>
      <w:r w:rsidR="002040EC">
        <w:rPr>
          <w:rFonts w:ascii="Courier New" w:hAnsi="Courier New" w:cs="Courier New"/>
        </w:rPr>
        <w:t>e</w:t>
      </w:r>
      <w:r w:rsidRPr="000C5DA4">
        <w:rPr>
          <w:rFonts w:ascii="Courier New" w:hAnsi="Courier New" w:cs="Courier New"/>
        </w:rPr>
        <w:t xml:space="preserve"> </w:t>
      </w:r>
      <w:r w:rsidR="002040EC">
        <w:rPr>
          <w:rFonts w:ascii="Courier New" w:hAnsi="Courier New" w:cs="Courier New"/>
        </w:rPr>
        <w:t xml:space="preserve">annual </w:t>
      </w:r>
      <w:r w:rsidR="00133876" w:rsidRPr="000C5DA4">
        <w:rPr>
          <w:rFonts w:ascii="Courier New" w:hAnsi="Courier New" w:cs="Courier New"/>
        </w:rPr>
        <w:t>verification</w:t>
      </w:r>
      <w:r w:rsidRPr="000C5DA4">
        <w:rPr>
          <w:rFonts w:ascii="Courier New" w:hAnsi="Courier New" w:cs="Courier New"/>
        </w:rPr>
        <w:t xml:space="preserve"> </w:t>
      </w:r>
      <w:r w:rsidR="002040EC">
        <w:rPr>
          <w:rFonts w:ascii="Courier New" w:hAnsi="Courier New" w:cs="Courier New"/>
        </w:rPr>
        <w:t xml:space="preserve">of a valid </w:t>
      </w:r>
      <w:r w:rsidR="004A4E7E">
        <w:rPr>
          <w:rFonts w:ascii="Courier New" w:hAnsi="Courier New" w:cs="Courier New"/>
        </w:rPr>
        <w:t xml:space="preserve">IT Security Plan will also </w:t>
      </w:r>
      <w:r w:rsidR="00DE5D27" w:rsidRPr="000C5DA4">
        <w:rPr>
          <w:rFonts w:ascii="Courier New" w:hAnsi="Courier New" w:cs="Courier New"/>
        </w:rPr>
        <w:t xml:space="preserve">help to ensure </w:t>
      </w:r>
      <w:r w:rsidR="00133876" w:rsidRPr="000C5DA4">
        <w:rPr>
          <w:rFonts w:ascii="Courier New" w:hAnsi="Courier New" w:cs="Courier New"/>
        </w:rPr>
        <w:t>the security of GSA’s information technology data and systems.</w:t>
      </w:r>
    </w:p>
    <w:p w:rsidR="00133876" w:rsidRPr="00844B6B" w:rsidRDefault="00133876">
      <w:pPr>
        <w:tabs>
          <w:tab w:val="left" w:pos="657"/>
        </w:tabs>
        <w:rPr>
          <w:rFonts w:ascii="Courier New" w:hAnsi="Courier New" w:cs="Courier New"/>
          <w:b/>
          <w:bCs/>
        </w:rPr>
      </w:pPr>
    </w:p>
    <w:p w:rsidR="00895102" w:rsidRPr="00844B6B" w:rsidRDefault="00895102">
      <w:pPr>
        <w:pStyle w:val="p3"/>
        <w:rPr>
          <w:rFonts w:ascii="Courier New" w:hAnsi="Courier New" w:cs="Courier New"/>
        </w:rPr>
      </w:pPr>
      <w:r w:rsidRPr="00844B6B">
        <w:rPr>
          <w:rFonts w:ascii="Courier New" w:hAnsi="Courier New" w:cs="Courier New"/>
        </w:rPr>
        <w:t>7.</w:t>
      </w:r>
      <w:r w:rsidRPr="00844B6B">
        <w:rPr>
          <w:rFonts w:ascii="Courier New" w:hAnsi="Courier New" w:cs="Courier New"/>
        </w:rPr>
        <w:tab/>
      </w:r>
      <w:r w:rsidR="00965A77" w:rsidRPr="00844B6B">
        <w:rPr>
          <w:rFonts w:ascii="Courier New" w:hAnsi="Courier New" w:cs="Courier New"/>
          <w:b/>
        </w:rPr>
        <w:t xml:space="preserve">Special circumstances for collection.  </w:t>
      </w:r>
      <w:r w:rsidR="000C5DA4">
        <w:rPr>
          <w:rFonts w:ascii="Courier New" w:hAnsi="Courier New" w:cs="Courier New"/>
        </w:rPr>
        <w:t xml:space="preserve">Collection of information on a basis other than by individual contractors is not practical.  The contractor is the only one who has the records necessary for the collection.  </w:t>
      </w:r>
      <w:r w:rsidRPr="00844B6B">
        <w:rPr>
          <w:rFonts w:ascii="Courier New" w:hAnsi="Courier New" w:cs="Courier New"/>
        </w:rPr>
        <w:t>We will not collect information in a manner that requires an explanation of special circumstances.</w:t>
      </w:r>
      <w:r w:rsidR="00133876" w:rsidRPr="00844B6B">
        <w:rPr>
          <w:rFonts w:ascii="Courier New" w:hAnsi="Courier New" w:cs="Courier New"/>
        </w:rPr>
        <w:t xml:space="preserve"> Collection is consistent with the guidelines in 5 CFR 1320.6.</w:t>
      </w:r>
    </w:p>
    <w:p w:rsidR="00895102" w:rsidRPr="00844B6B" w:rsidRDefault="00895102">
      <w:pPr>
        <w:tabs>
          <w:tab w:val="left" w:pos="657"/>
        </w:tabs>
        <w:rPr>
          <w:rFonts w:ascii="Courier New" w:hAnsi="Courier New" w:cs="Courier New"/>
        </w:rPr>
      </w:pPr>
    </w:p>
    <w:p w:rsidR="00895102" w:rsidRPr="006B7AE3" w:rsidRDefault="00895102">
      <w:pPr>
        <w:pStyle w:val="p10"/>
        <w:rPr>
          <w:rFonts w:ascii="Courier New" w:hAnsi="Courier New" w:cs="Courier New"/>
        </w:rPr>
      </w:pPr>
      <w:r w:rsidRPr="00844B6B">
        <w:rPr>
          <w:rFonts w:ascii="Courier New" w:hAnsi="Courier New" w:cs="Courier New"/>
        </w:rPr>
        <w:t>8.</w:t>
      </w:r>
      <w:r w:rsidRPr="00844B6B">
        <w:rPr>
          <w:rFonts w:ascii="Courier New" w:hAnsi="Courier New" w:cs="Courier New"/>
        </w:rPr>
        <w:tab/>
      </w:r>
      <w:r w:rsidR="00965A77" w:rsidRPr="00844B6B">
        <w:rPr>
          <w:rFonts w:ascii="Courier New" w:hAnsi="Courier New" w:cs="Courier New"/>
          <w:b/>
        </w:rPr>
        <w:t xml:space="preserve">Efforts to consult with persons outside the agency.  </w:t>
      </w:r>
      <w:r w:rsidR="006B7AE3">
        <w:rPr>
          <w:rFonts w:ascii="Courier New" w:hAnsi="Courier New" w:cs="Courier New"/>
        </w:rPr>
        <w:t xml:space="preserve">A 60 day notice was published in the </w:t>
      </w:r>
      <w:r w:rsidR="006B7AE3">
        <w:rPr>
          <w:rFonts w:ascii="Courier New" w:hAnsi="Courier New" w:cs="Courier New"/>
          <w:i/>
        </w:rPr>
        <w:t>Federal Register</w:t>
      </w:r>
      <w:r w:rsidR="006B7AE3">
        <w:rPr>
          <w:rFonts w:ascii="Courier New" w:hAnsi="Courier New" w:cs="Courier New"/>
        </w:rPr>
        <w:t xml:space="preserve"> at 79 FR 54722 on September 12,</w:t>
      </w:r>
      <w:r w:rsidR="00D03AEB">
        <w:rPr>
          <w:rFonts w:ascii="Courier New" w:hAnsi="Courier New" w:cs="Courier New"/>
        </w:rPr>
        <w:t xml:space="preserve"> </w:t>
      </w:r>
      <w:r w:rsidR="006B7AE3">
        <w:rPr>
          <w:rFonts w:ascii="Courier New" w:hAnsi="Courier New" w:cs="Courier New"/>
        </w:rPr>
        <w:t>2014.  No comments were received.</w:t>
      </w:r>
      <w:r w:rsidR="001A0923">
        <w:rPr>
          <w:rFonts w:ascii="Courier New" w:hAnsi="Courier New" w:cs="Courier New"/>
        </w:rPr>
        <w:t xml:space="preserve">  A 30 day notice was published in the </w:t>
      </w:r>
      <w:r w:rsidR="001A0923">
        <w:rPr>
          <w:rFonts w:ascii="Courier New" w:hAnsi="Courier New" w:cs="Courier New"/>
          <w:i/>
        </w:rPr>
        <w:t xml:space="preserve">Federal </w:t>
      </w:r>
      <w:proofErr w:type="gramStart"/>
      <w:r w:rsidR="001A0923">
        <w:rPr>
          <w:rFonts w:ascii="Courier New" w:hAnsi="Courier New" w:cs="Courier New"/>
          <w:i/>
        </w:rPr>
        <w:t xml:space="preserve">Register </w:t>
      </w:r>
      <w:r w:rsidR="001A0923">
        <w:rPr>
          <w:rFonts w:ascii="Courier New" w:hAnsi="Courier New" w:cs="Courier New"/>
        </w:rPr>
        <w:t xml:space="preserve"> at</w:t>
      </w:r>
      <w:proofErr w:type="gramEnd"/>
      <w:r w:rsidR="001A0923">
        <w:rPr>
          <w:rFonts w:ascii="Courier New" w:hAnsi="Courier New" w:cs="Courier New"/>
        </w:rPr>
        <w:t xml:space="preserve"> 79 FR 70533 on November 26, 2014.  No comments were received. </w:t>
      </w:r>
    </w:p>
    <w:p w:rsidR="00895102" w:rsidRPr="00844B6B" w:rsidRDefault="00895102">
      <w:pPr>
        <w:tabs>
          <w:tab w:val="left" w:pos="204"/>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9.</w:t>
      </w:r>
      <w:r w:rsidRPr="00844B6B">
        <w:rPr>
          <w:rFonts w:ascii="Courier New" w:hAnsi="Courier New" w:cs="Courier New"/>
        </w:rPr>
        <w:tab/>
      </w:r>
      <w:r w:rsidR="00965A77" w:rsidRPr="00844B6B">
        <w:rPr>
          <w:rFonts w:ascii="Courier New" w:hAnsi="Courier New" w:cs="Courier New"/>
          <w:b/>
          <w:color w:val="000000"/>
        </w:rPr>
        <w:t xml:space="preserve">Explanation of any decision to provide any payment or gift to respondents, other than </w:t>
      </w:r>
      <w:proofErr w:type="spellStart"/>
      <w:r w:rsidR="00965A77" w:rsidRPr="00844B6B">
        <w:rPr>
          <w:rFonts w:ascii="Courier New" w:hAnsi="Courier New" w:cs="Courier New"/>
          <w:b/>
          <w:color w:val="000000"/>
        </w:rPr>
        <w:t>renumeration</w:t>
      </w:r>
      <w:proofErr w:type="spellEnd"/>
      <w:r w:rsidR="00965A77" w:rsidRPr="00844B6B">
        <w:rPr>
          <w:rFonts w:ascii="Courier New" w:hAnsi="Courier New" w:cs="Courier New"/>
          <w:b/>
          <w:color w:val="000000"/>
        </w:rPr>
        <w:t xml:space="preserve"> of contractors or guarantees.  </w:t>
      </w:r>
      <w:r w:rsidRPr="00844B6B">
        <w:rPr>
          <w:rFonts w:ascii="Courier New" w:hAnsi="Courier New" w:cs="Courier New"/>
        </w:rPr>
        <w:t>We will not provide any payment or gift to respondents to this information collection requirement.</w:t>
      </w:r>
    </w:p>
    <w:p w:rsidR="00895102" w:rsidRPr="00844B6B" w:rsidRDefault="00895102">
      <w:pPr>
        <w:tabs>
          <w:tab w:val="left" w:pos="657"/>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10.</w:t>
      </w:r>
      <w:r w:rsidRPr="00844B6B">
        <w:rPr>
          <w:rFonts w:ascii="Courier New" w:hAnsi="Courier New" w:cs="Courier New"/>
        </w:rPr>
        <w:tab/>
      </w:r>
      <w:r w:rsidR="00965A77" w:rsidRPr="00844B6B">
        <w:rPr>
          <w:rFonts w:ascii="Courier New" w:hAnsi="Courier New" w:cs="Courier New"/>
          <w:b/>
          <w:color w:val="000000"/>
        </w:rPr>
        <w:t>Describe assurance of confidentiality provided to respondents.</w:t>
      </w:r>
      <w:r w:rsidR="000C5DA4">
        <w:rPr>
          <w:rFonts w:ascii="Courier New" w:hAnsi="Courier New" w:cs="Courier New"/>
          <w:b/>
          <w:color w:val="000000"/>
        </w:rPr>
        <w:t xml:space="preserve">  </w:t>
      </w:r>
      <w:r w:rsidRPr="00844B6B">
        <w:rPr>
          <w:rFonts w:ascii="Courier New" w:hAnsi="Courier New" w:cs="Courier New"/>
        </w:rPr>
        <w:t>We will disclose the information collected only to the extent consistent with prudent business practices, current regulations, and in accordance with the requirements of the Freedom of Information Act. We do not provide an assurance of confidentiality to respondents.</w:t>
      </w:r>
    </w:p>
    <w:p w:rsidR="00895102" w:rsidRPr="00844B6B" w:rsidRDefault="00895102">
      <w:pPr>
        <w:tabs>
          <w:tab w:val="left" w:pos="657"/>
        </w:tabs>
        <w:rPr>
          <w:rFonts w:ascii="Courier New" w:hAnsi="Courier New" w:cs="Courier New"/>
        </w:rPr>
      </w:pPr>
    </w:p>
    <w:p w:rsidR="00895102" w:rsidRPr="00844B6B" w:rsidRDefault="00895102" w:rsidP="00AB3093">
      <w:pPr>
        <w:pStyle w:val="p11"/>
        <w:tabs>
          <w:tab w:val="clear" w:pos="748"/>
          <w:tab w:val="left" w:pos="720"/>
        </w:tabs>
        <w:ind w:left="0" w:firstLine="0"/>
        <w:rPr>
          <w:rFonts w:ascii="Courier New" w:hAnsi="Courier New" w:cs="Courier New"/>
        </w:rPr>
      </w:pPr>
      <w:r w:rsidRPr="00844B6B">
        <w:rPr>
          <w:rFonts w:ascii="Courier New" w:hAnsi="Courier New" w:cs="Courier New"/>
        </w:rPr>
        <w:t>11.</w:t>
      </w:r>
      <w:r w:rsidRPr="00844B6B">
        <w:rPr>
          <w:rFonts w:ascii="Courier New" w:hAnsi="Courier New" w:cs="Courier New"/>
          <w:b/>
          <w:bCs/>
        </w:rPr>
        <w:tab/>
      </w:r>
      <w:r w:rsidR="00965A77" w:rsidRPr="00844B6B">
        <w:rPr>
          <w:rFonts w:ascii="Courier New" w:hAnsi="Courier New" w:cs="Courier New"/>
          <w:b/>
          <w:color w:val="000000"/>
        </w:rPr>
        <w:t xml:space="preserve">Additional justification for questions of a sensitive </w:t>
      </w:r>
      <w:r w:rsidR="00965A77" w:rsidRPr="00844B6B">
        <w:rPr>
          <w:rFonts w:ascii="Courier New" w:hAnsi="Courier New" w:cs="Courier New"/>
          <w:b/>
          <w:color w:val="000000"/>
        </w:rPr>
        <w:lastRenderedPageBreak/>
        <w:t xml:space="preserve">nature.  </w:t>
      </w:r>
      <w:r w:rsidRPr="00844B6B">
        <w:rPr>
          <w:rFonts w:ascii="Courier New" w:hAnsi="Courier New" w:cs="Courier New"/>
        </w:rPr>
        <w:t>No sensitive questions are involved.</w:t>
      </w:r>
    </w:p>
    <w:p w:rsidR="00895102" w:rsidRPr="00844B6B" w:rsidRDefault="00895102">
      <w:pPr>
        <w:tabs>
          <w:tab w:val="left" w:pos="748"/>
        </w:tabs>
        <w:rPr>
          <w:rFonts w:ascii="Courier New" w:hAnsi="Courier New" w:cs="Courier New"/>
        </w:rPr>
      </w:pPr>
    </w:p>
    <w:p w:rsidR="006B078D" w:rsidRDefault="00895102">
      <w:pPr>
        <w:pStyle w:val="p3"/>
        <w:rPr>
          <w:rFonts w:ascii="Courier New" w:hAnsi="Courier New" w:cs="Courier New"/>
          <w:color w:val="000000"/>
        </w:rPr>
      </w:pPr>
      <w:r w:rsidRPr="00844B6B">
        <w:rPr>
          <w:rFonts w:ascii="Courier New" w:hAnsi="Courier New" w:cs="Courier New"/>
        </w:rPr>
        <w:t>12.</w:t>
      </w:r>
      <w:r w:rsidRPr="00844B6B">
        <w:rPr>
          <w:rFonts w:ascii="Courier New" w:hAnsi="Courier New" w:cs="Courier New"/>
        </w:rPr>
        <w:tab/>
      </w:r>
      <w:r w:rsidR="000C5DA4">
        <w:rPr>
          <w:rFonts w:ascii="Courier New" w:hAnsi="Courier New" w:cs="Courier New"/>
        </w:rPr>
        <w:t>E</w:t>
      </w:r>
      <w:r w:rsidR="00965A77" w:rsidRPr="00844B6B">
        <w:rPr>
          <w:rFonts w:ascii="Courier New" w:hAnsi="Courier New" w:cs="Courier New"/>
          <w:b/>
        </w:rPr>
        <w:t xml:space="preserve">stimated total annual public hour burden.  </w:t>
      </w:r>
      <w:r w:rsidRPr="00844B6B">
        <w:rPr>
          <w:rFonts w:ascii="Courier New" w:hAnsi="Courier New" w:cs="Courier New"/>
        </w:rPr>
        <w:t xml:space="preserve">We used information generated from </w:t>
      </w:r>
      <w:r w:rsidR="007222A2">
        <w:rPr>
          <w:rFonts w:ascii="Courier New" w:hAnsi="Courier New" w:cs="Courier New"/>
        </w:rPr>
        <w:t xml:space="preserve">the </w:t>
      </w:r>
      <w:r w:rsidR="00B03FBC" w:rsidRPr="00844B6B">
        <w:rPr>
          <w:rFonts w:ascii="Courier New" w:hAnsi="Courier New" w:cs="Courier New"/>
        </w:rPr>
        <w:t>F</w:t>
      </w:r>
      <w:r w:rsidR="007222A2">
        <w:rPr>
          <w:rFonts w:ascii="Courier New" w:hAnsi="Courier New" w:cs="Courier New"/>
        </w:rPr>
        <w:t xml:space="preserve">ederal </w:t>
      </w:r>
      <w:r w:rsidR="00B03FBC" w:rsidRPr="00844B6B">
        <w:rPr>
          <w:rFonts w:ascii="Courier New" w:hAnsi="Courier New" w:cs="Courier New"/>
        </w:rPr>
        <w:t>P</w:t>
      </w:r>
      <w:r w:rsidR="007222A2">
        <w:rPr>
          <w:rFonts w:ascii="Courier New" w:hAnsi="Courier New" w:cs="Courier New"/>
        </w:rPr>
        <w:t xml:space="preserve">rocurement </w:t>
      </w:r>
      <w:r w:rsidR="00B03FBC" w:rsidRPr="00844B6B">
        <w:rPr>
          <w:rFonts w:ascii="Courier New" w:hAnsi="Courier New" w:cs="Courier New"/>
        </w:rPr>
        <w:t>D</w:t>
      </w:r>
      <w:r w:rsidR="007222A2">
        <w:rPr>
          <w:rFonts w:ascii="Courier New" w:hAnsi="Courier New" w:cs="Courier New"/>
        </w:rPr>
        <w:t xml:space="preserve">ata </w:t>
      </w:r>
      <w:r w:rsidR="00B03FBC" w:rsidRPr="00844B6B">
        <w:rPr>
          <w:rFonts w:ascii="Courier New" w:hAnsi="Courier New" w:cs="Courier New"/>
        </w:rPr>
        <w:t>S</w:t>
      </w:r>
      <w:r w:rsidR="007222A2">
        <w:rPr>
          <w:rFonts w:ascii="Courier New" w:hAnsi="Courier New" w:cs="Courier New"/>
        </w:rPr>
        <w:t>ystem</w:t>
      </w:r>
      <w:r w:rsidRPr="00844B6B">
        <w:rPr>
          <w:rFonts w:ascii="Courier New" w:hAnsi="Courier New" w:cs="Courier New"/>
        </w:rPr>
        <w:t xml:space="preserve"> </w:t>
      </w:r>
      <w:r w:rsidR="00131EED">
        <w:rPr>
          <w:rFonts w:ascii="Courier New" w:hAnsi="Courier New" w:cs="Courier New"/>
        </w:rPr>
        <w:t xml:space="preserve">(FPDS) </w:t>
      </w:r>
      <w:r w:rsidRPr="00844B6B">
        <w:rPr>
          <w:rFonts w:ascii="Courier New" w:hAnsi="Courier New" w:cs="Courier New"/>
        </w:rPr>
        <w:t xml:space="preserve">(using fiscal year </w:t>
      </w:r>
      <w:r w:rsidR="005A50CC">
        <w:rPr>
          <w:rFonts w:ascii="Courier New" w:hAnsi="Courier New" w:cs="Courier New"/>
        </w:rPr>
        <w:t xml:space="preserve">(FY) </w:t>
      </w:r>
      <w:r w:rsidR="009C7609" w:rsidRPr="00844B6B">
        <w:rPr>
          <w:rFonts w:ascii="Courier New" w:hAnsi="Courier New" w:cs="Courier New"/>
        </w:rPr>
        <w:t>20</w:t>
      </w:r>
      <w:r w:rsidR="009C7609">
        <w:rPr>
          <w:rFonts w:ascii="Courier New" w:hAnsi="Courier New" w:cs="Courier New"/>
        </w:rPr>
        <w:t>12</w:t>
      </w:r>
      <w:r w:rsidR="009C7609" w:rsidRPr="00844B6B">
        <w:rPr>
          <w:rFonts w:ascii="Courier New" w:hAnsi="Courier New" w:cs="Courier New"/>
        </w:rPr>
        <w:t xml:space="preserve"> </w:t>
      </w:r>
      <w:r w:rsidR="00D72AE7" w:rsidRPr="00844B6B">
        <w:rPr>
          <w:rFonts w:ascii="Courier New" w:hAnsi="Courier New" w:cs="Courier New"/>
        </w:rPr>
        <w:t xml:space="preserve">and </w:t>
      </w:r>
      <w:r w:rsidR="009C7609" w:rsidRPr="00844B6B">
        <w:rPr>
          <w:rFonts w:ascii="Courier New" w:hAnsi="Courier New" w:cs="Courier New"/>
        </w:rPr>
        <w:t>20</w:t>
      </w:r>
      <w:r w:rsidR="009C7609">
        <w:rPr>
          <w:rFonts w:ascii="Courier New" w:hAnsi="Courier New" w:cs="Courier New"/>
        </w:rPr>
        <w:t>13</w:t>
      </w:r>
      <w:r w:rsidR="009C7609" w:rsidRPr="00844B6B">
        <w:rPr>
          <w:rFonts w:ascii="Courier New" w:hAnsi="Courier New" w:cs="Courier New"/>
        </w:rPr>
        <w:t xml:space="preserve"> </w:t>
      </w:r>
      <w:r w:rsidRPr="00844B6B">
        <w:rPr>
          <w:rFonts w:ascii="Courier New" w:hAnsi="Courier New" w:cs="Courier New"/>
        </w:rPr>
        <w:t>data</w:t>
      </w:r>
      <w:r w:rsidR="007B43FC" w:rsidRPr="00844B6B">
        <w:rPr>
          <w:rFonts w:ascii="Courier New" w:hAnsi="Courier New" w:cs="Courier New"/>
        </w:rPr>
        <w:t xml:space="preserve">) </w:t>
      </w:r>
      <w:r w:rsidR="00857419" w:rsidRPr="00844B6B">
        <w:rPr>
          <w:rFonts w:ascii="Courier New" w:hAnsi="Courier New" w:cs="Courier New"/>
        </w:rPr>
        <w:t xml:space="preserve">to determine the number of contractors performing </w:t>
      </w:r>
      <w:r w:rsidR="00F76E84">
        <w:rPr>
          <w:rFonts w:ascii="Courier New" w:hAnsi="Courier New" w:cs="Courier New"/>
        </w:rPr>
        <w:t xml:space="preserve">information technology services for GSA under </w:t>
      </w:r>
      <w:r w:rsidR="006B078D" w:rsidRPr="00844B6B">
        <w:rPr>
          <w:rFonts w:ascii="Courier New" w:hAnsi="Courier New" w:cs="Courier New"/>
        </w:rPr>
        <w:t xml:space="preserve">contracts </w:t>
      </w:r>
      <w:r w:rsidR="00F76E84">
        <w:rPr>
          <w:rFonts w:ascii="Courier New" w:hAnsi="Courier New" w:cs="Courier New"/>
        </w:rPr>
        <w:t xml:space="preserve">and task orders.  </w:t>
      </w:r>
      <w:r w:rsidR="00B0565E">
        <w:rPr>
          <w:rFonts w:ascii="Courier New" w:hAnsi="Courier New" w:cs="Courier New"/>
        </w:rPr>
        <w:t>We</w:t>
      </w:r>
      <w:r w:rsidR="00B0565E" w:rsidRPr="00844B6B">
        <w:rPr>
          <w:rFonts w:ascii="Courier New" w:hAnsi="Courier New" w:cs="Courier New"/>
        </w:rPr>
        <w:t xml:space="preserve"> </w:t>
      </w:r>
      <w:r w:rsidR="00D72AE7" w:rsidRPr="00844B6B">
        <w:rPr>
          <w:rFonts w:ascii="Courier New" w:hAnsi="Courier New" w:cs="Courier New"/>
        </w:rPr>
        <w:t>retriev</w:t>
      </w:r>
      <w:r w:rsidR="00B0565E">
        <w:rPr>
          <w:rFonts w:ascii="Courier New" w:hAnsi="Courier New" w:cs="Courier New"/>
        </w:rPr>
        <w:t>ed contracts and task orders valued at $2</w:t>
      </w:r>
      <w:r w:rsidR="00E11A58">
        <w:rPr>
          <w:rFonts w:ascii="Courier New" w:hAnsi="Courier New" w:cs="Courier New"/>
        </w:rPr>
        <w:t xml:space="preserve">5,000 or more awarded using </w:t>
      </w:r>
      <w:r w:rsidR="00D72AE7" w:rsidRPr="00844B6B">
        <w:rPr>
          <w:rFonts w:ascii="Courier New" w:hAnsi="Courier New" w:cs="Courier New"/>
        </w:rPr>
        <w:t xml:space="preserve">the </w:t>
      </w:r>
      <w:r w:rsidR="00F9615A" w:rsidRPr="00844B6B">
        <w:rPr>
          <w:rFonts w:ascii="Courier New" w:hAnsi="Courier New" w:cs="Courier New"/>
        </w:rPr>
        <w:t xml:space="preserve">PSC </w:t>
      </w:r>
      <w:r w:rsidR="00D72AE7" w:rsidRPr="00844B6B">
        <w:rPr>
          <w:rFonts w:ascii="Courier New" w:hAnsi="Courier New" w:cs="Courier New"/>
        </w:rPr>
        <w:t xml:space="preserve">code D – </w:t>
      </w:r>
      <w:r w:rsidR="00F9615A" w:rsidRPr="00844B6B">
        <w:rPr>
          <w:rFonts w:ascii="Courier New" w:hAnsi="Courier New" w:cs="Courier New"/>
        </w:rPr>
        <w:t>ADP and Telecommunication</w:t>
      </w:r>
      <w:r w:rsidR="00D72AE7" w:rsidRPr="00844B6B">
        <w:rPr>
          <w:rFonts w:ascii="Courier New" w:hAnsi="Courier New" w:cs="Courier New"/>
        </w:rPr>
        <w:t xml:space="preserve"> Services </w:t>
      </w:r>
      <w:r w:rsidR="00B0565E">
        <w:rPr>
          <w:rFonts w:ascii="Courier New" w:hAnsi="Courier New" w:cs="Courier New"/>
        </w:rPr>
        <w:t>from FPDS</w:t>
      </w:r>
      <w:r w:rsidR="00D72AE7" w:rsidRPr="00844B6B">
        <w:rPr>
          <w:rFonts w:ascii="Courier New" w:hAnsi="Courier New" w:cs="Courier New"/>
        </w:rPr>
        <w:t>.</w:t>
      </w:r>
      <w:r w:rsidR="0022118E">
        <w:rPr>
          <w:rFonts w:ascii="Courier New" w:hAnsi="Courier New" w:cs="Courier New"/>
        </w:rPr>
        <w:t xml:space="preserve">  </w:t>
      </w:r>
      <w:r w:rsidR="0022118E" w:rsidRPr="007B43FC">
        <w:rPr>
          <w:rFonts w:ascii="Courier New" w:hAnsi="Courier New" w:cs="Courier New"/>
          <w:color w:val="000000"/>
        </w:rPr>
        <w:t xml:space="preserve">Based on the </w:t>
      </w:r>
      <w:r w:rsidR="009C7609" w:rsidRPr="007B43FC">
        <w:rPr>
          <w:rFonts w:ascii="Courier New" w:hAnsi="Courier New" w:cs="Courier New"/>
          <w:color w:val="000000"/>
        </w:rPr>
        <w:t>FY</w:t>
      </w:r>
      <w:r w:rsidR="009C7609">
        <w:rPr>
          <w:rFonts w:ascii="Courier New" w:hAnsi="Courier New" w:cs="Courier New"/>
          <w:color w:val="000000"/>
        </w:rPr>
        <w:t>12</w:t>
      </w:r>
      <w:r w:rsidR="009C7609" w:rsidRPr="007B43FC">
        <w:rPr>
          <w:rFonts w:ascii="Courier New" w:hAnsi="Courier New" w:cs="Courier New"/>
          <w:color w:val="000000"/>
        </w:rPr>
        <w:t xml:space="preserve"> </w:t>
      </w:r>
      <w:r w:rsidR="0022118E" w:rsidRPr="007B43FC">
        <w:rPr>
          <w:rFonts w:ascii="Courier New" w:hAnsi="Courier New" w:cs="Courier New"/>
          <w:color w:val="000000"/>
        </w:rPr>
        <w:t xml:space="preserve">FPDS data collected there were </w:t>
      </w:r>
      <w:r w:rsidR="009C7609">
        <w:rPr>
          <w:rFonts w:ascii="Courier New" w:hAnsi="Courier New" w:cs="Courier New"/>
          <w:color w:val="000000"/>
        </w:rPr>
        <w:t>102</w:t>
      </w:r>
      <w:r w:rsidR="009C7609" w:rsidRPr="007B43FC">
        <w:rPr>
          <w:rFonts w:ascii="Courier New" w:hAnsi="Courier New" w:cs="Courier New"/>
          <w:color w:val="000000"/>
        </w:rPr>
        <w:t xml:space="preserve"> </w:t>
      </w:r>
      <w:r w:rsidR="0022118E" w:rsidRPr="007B43FC">
        <w:rPr>
          <w:rFonts w:ascii="Courier New" w:hAnsi="Courier New" w:cs="Courier New"/>
          <w:color w:val="000000"/>
        </w:rPr>
        <w:t>unique DUNS numbers</w:t>
      </w:r>
      <w:r w:rsidR="0022118E">
        <w:rPr>
          <w:rFonts w:ascii="Courier New" w:hAnsi="Courier New" w:cs="Courier New"/>
          <w:color w:val="000000"/>
        </w:rPr>
        <w:t xml:space="preserve"> for such contract actions, and b</w:t>
      </w:r>
      <w:r w:rsidR="0022118E" w:rsidRPr="007B43FC">
        <w:rPr>
          <w:rFonts w:ascii="Courier New" w:hAnsi="Courier New" w:cs="Courier New"/>
          <w:color w:val="000000"/>
        </w:rPr>
        <w:t xml:space="preserve">ased on the </w:t>
      </w:r>
      <w:r w:rsidR="009C7609" w:rsidRPr="007B43FC">
        <w:rPr>
          <w:rFonts w:ascii="Courier New" w:hAnsi="Courier New" w:cs="Courier New"/>
          <w:color w:val="000000"/>
        </w:rPr>
        <w:t>FY1</w:t>
      </w:r>
      <w:r w:rsidR="009C7609">
        <w:rPr>
          <w:rFonts w:ascii="Courier New" w:hAnsi="Courier New" w:cs="Courier New"/>
          <w:color w:val="000000"/>
        </w:rPr>
        <w:t>3</w:t>
      </w:r>
      <w:r w:rsidR="009C7609" w:rsidRPr="007B43FC">
        <w:rPr>
          <w:rFonts w:ascii="Courier New" w:hAnsi="Courier New" w:cs="Courier New"/>
          <w:color w:val="000000"/>
        </w:rPr>
        <w:t xml:space="preserve"> </w:t>
      </w:r>
      <w:r w:rsidR="0022118E" w:rsidRPr="007B43FC">
        <w:rPr>
          <w:rFonts w:ascii="Courier New" w:hAnsi="Courier New" w:cs="Courier New"/>
          <w:color w:val="000000"/>
        </w:rPr>
        <w:t xml:space="preserve">FPDS data collected there were </w:t>
      </w:r>
      <w:r w:rsidR="009C7609">
        <w:rPr>
          <w:rFonts w:ascii="Courier New" w:hAnsi="Courier New" w:cs="Courier New"/>
          <w:color w:val="000000"/>
        </w:rPr>
        <w:t>104</w:t>
      </w:r>
      <w:r w:rsidR="009C7609" w:rsidRPr="007B43FC">
        <w:rPr>
          <w:rFonts w:ascii="Courier New" w:hAnsi="Courier New" w:cs="Courier New"/>
          <w:color w:val="000000"/>
        </w:rPr>
        <w:t xml:space="preserve"> </w:t>
      </w:r>
      <w:r w:rsidR="0022118E" w:rsidRPr="007B43FC">
        <w:rPr>
          <w:rFonts w:ascii="Courier New" w:hAnsi="Courier New" w:cs="Courier New"/>
          <w:color w:val="000000"/>
        </w:rPr>
        <w:t>unique DUNS numbers</w:t>
      </w:r>
      <w:r w:rsidR="0022118E">
        <w:rPr>
          <w:rFonts w:ascii="Courier New" w:hAnsi="Courier New" w:cs="Courier New"/>
          <w:color w:val="000000"/>
        </w:rPr>
        <w:t xml:space="preserve">.  The average unique DUNS numbers for </w:t>
      </w:r>
      <w:r w:rsidR="009C7609">
        <w:rPr>
          <w:rFonts w:ascii="Courier New" w:hAnsi="Courier New" w:cs="Courier New"/>
          <w:color w:val="000000"/>
        </w:rPr>
        <w:t xml:space="preserve">FY12 </w:t>
      </w:r>
      <w:r w:rsidR="0022118E">
        <w:rPr>
          <w:rFonts w:ascii="Courier New" w:hAnsi="Courier New" w:cs="Courier New"/>
          <w:color w:val="000000"/>
        </w:rPr>
        <w:t xml:space="preserve">and </w:t>
      </w:r>
      <w:r w:rsidR="009C7609">
        <w:rPr>
          <w:rFonts w:ascii="Courier New" w:hAnsi="Courier New" w:cs="Courier New"/>
          <w:color w:val="000000"/>
        </w:rPr>
        <w:t xml:space="preserve">FY13 </w:t>
      </w:r>
      <w:r w:rsidR="0022118E">
        <w:rPr>
          <w:rFonts w:ascii="Courier New" w:hAnsi="Courier New" w:cs="Courier New"/>
          <w:color w:val="000000"/>
        </w:rPr>
        <w:t xml:space="preserve">on such contract actions is </w:t>
      </w:r>
      <w:r w:rsidR="009C7609">
        <w:rPr>
          <w:rFonts w:ascii="Courier New" w:hAnsi="Courier New" w:cs="Courier New"/>
          <w:color w:val="000000"/>
        </w:rPr>
        <w:t>103</w:t>
      </w:r>
      <w:r w:rsidR="0022118E">
        <w:rPr>
          <w:rFonts w:ascii="Courier New" w:hAnsi="Courier New" w:cs="Courier New"/>
          <w:color w:val="000000"/>
        </w:rPr>
        <w:t xml:space="preserve">.  </w:t>
      </w:r>
    </w:p>
    <w:p w:rsidR="001E4AD4" w:rsidRPr="00844B6B" w:rsidRDefault="001E4AD4">
      <w:pPr>
        <w:pStyle w:val="p3"/>
        <w:rPr>
          <w:rFonts w:ascii="Courier New" w:hAnsi="Courier New" w:cs="Courier New"/>
        </w:rPr>
      </w:pPr>
    </w:p>
    <w:p w:rsidR="000F1ADB" w:rsidRPr="00844B6B" w:rsidRDefault="00D72AE7">
      <w:pPr>
        <w:pStyle w:val="p3"/>
        <w:rPr>
          <w:rFonts w:ascii="Courier New" w:hAnsi="Courier New" w:cs="Courier New"/>
        </w:rPr>
      </w:pPr>
      <w:r w:rsidRPr="00844B6B">
        <w:rPr>
          <w:rFonts w:ascii="Courier New" w:hAnsi="Courier New" w:cs="Courier New"/>
        </w:rPr>
        <w:t xml:space="preserve">We estimated 5 hours for responding to this request due to several factors.  </w:t>
      </w:r>
      <w:r w:rsidR="00F9615A" w:rsidRPr="00844B6B">
        <w:rPr>
          <w:rFonts w:ascii="Courier New" w:hAnsi="Courier New" w:cs="Courier New"/>
        </w:rPr>
        <w:t>First, w</w:t>
      </w:r>
      <w:r w:rsidRPr="00844B6B">
        <w:rPr>
          <w:rFonts w:ascii="Courier New" w:hAnsi="Courier New" w:cs="Courier New"/>
        </w:rPr>
        <w:t>e conducted research of other agencies</w:t>
      </w:r>
      <w:r w:rsidR="00F9615A" w:rsidRPr="00844B6B">
        <w:rPr>
          <w:rFonts w:ascii="Courier New" w:hAnsi="Courier New" w:cs="Courier New"/>
        </w:rPr>
        <w:t>’ regulations</w:t>
      </w:r>
      <w:r w:rsidRPr="00844B6B">
        <w:rPr>
          <w:rFonts w:ascii="Courier New" w:hAnsi="Courier New" w:cs="Courier New"/>
        </w:rPr>
        <w:t xml:space="preserve"> to determine if they had similar information technology security requirements.  We found three agencies ha</w:t>
      </w:r>
      <w:r w:rsidR="00F9615A" w:rsidRPr="00844B6B">
        <w:rPr>
          <w:rFonts w:ascii="Courier New" w:hAnsi="Courier New" w:cs="Courier New"/>
        </w:rPr>
        <w:t>ve</w:t>
      </w:r>
      <w:r w:rsidRPr="00844B6B">
        <w:rPr>
          <w:rFonts w:ascii="Courier New" w:hAnsi="Courier New" w:cs="Courier New"/>
        </w:rPr>
        <w:t xml:space="preserve"> the same requirement; Department of State, Department of Transportation, and NASA) and that this requirement was implement as far back as five years ago. Based on this data, we conclu</w:t>
      </w:r>
      <w:r w:rsidR="00F9615A" w:rsidRPr="00844B6B">
        <w:rPr>
          <w:rFonts w:ascii="Courier New" w:hAnsi="Courier New" w:cs="Courier New"/>
        </w:rPr>
        <w:t>ded</w:t>
      </w:r>
      <w:r w:rsidRPr="00844B6B">
        <w:rPr>
          <w:rFonts w:ascii="Courier New" w:hAnsi="Courier New" w:cs="Courier New"/>
        </w:rPr>
        <w:t xml:space="preserve"> that industry </w:t>
      </w:r>
      <w:r w:rsidR="009C7609">
        <w:rPr>
          <w:rFonts w:ascii="Courier New" w:hAnsi="Courier New" w:cs="Courier New"/>
        </w:rPr>
        <w:t>should</w:t>
      </w:r>
      <w:r w:rsidR="00B0565E">
        <w:rPr>
          <w:rFonts w:ascii="Courier New" w:hAnsi="Courier New" w:cs="Courier New"/>
        </w:rPr>
        <w:t xml:space="preserve"> be </w:t>
      </w:r>
      <w:r w:rsidRPr="00844B6B">
        <w:rPr>
          <w:rFonts w:ascii="Courier New" w:hAnsi="Courier New" w:cs="Courier New"/>
        </w:rPr>
        <w:t>familiar with th</w:t>
      </w:r>
      <w:r w:rsidR="00B0565E">
        <w:rPr>
          <w:rFonts w:ascii="Courier New" w:hAnsi="Courier New" w:cs="Courier New"/>
        </w:rPr>
        <w:t>e</w:t>
      </w:r>
      <w:r w:rsidRPr="00844B6B">
        <w:rPr>
          <w:rFonts w:ascii="Courier New" w:hAnsi="Courier New" w:cs="Courier New"/>
        </w:rPr>
        <w:t xml:space="preserve"> requirement</w:t>
      </w:r>
      <w:r w:rsidR="00B0565E">
        <w:rPr>
          <w:rFonts w:ascii="Courier New" w:hAnsi="Courier New" w:cs="Courier New"/>
        </w:rPr>
        <w:t xml:space="preserve">s of the GSA clause </w:t>
      </w:r>
      <w:r w:rsidRPr="00844B6B">
        <w:rPr>
          <w:rFonts w:ascii="Courier New" w:hAnsi="Courier New" w:cs="Courier New"/>
        </w:rPr>
        <w:t xml:space="preserve">because </w:t>
      </w:r>
      <w:r w:rsidR="00B0565E">
        <w:rPr>
          <w:rFonts w:ascii="Courier New" w:hAnsi="Courier New" w:cs="Courier New"/>
        </w:rPr>
        <w:t>other agencies have similar requirements</w:t>
      </w:r>
      <w:r w:rsidRPr="00844B6B">
        <w:rPr>
          <w:rFonts w:ascii="Courier New" w:hAnsi="Courier New" w:cs="Courier New"/>
        </w:rPr>
        <w:t>.</w:t>
      </w:r>
      <w:r w:rsidR="00924536">
        <w:rPr>
          <w:rFonts w:ascii="Courier New" w:hAnsi="Courier New" w:cs="Courier New"/>
        </w:rPr>
        <w:t xml:space="preserve">  </w:t>
      </w:r>
      <w:r w:rsidR="00F9615A" w:rsidRPr="00844B6B">
        <w:rPr>
          <w:rFonts w:ascii="Courier New" w:hAnsi="Courier New" w:cs="Courier New"/>
        </w:rPr>
        <w:t xml:space="preserve">In addition, </w:t>
      </w:r>
      <w:r w:rsidR="000F1ADB" w:rsidRPr="00844B6B">
        <w:rPr>
          <w:rFonts w:ascii="Courier New" w:hAnsi="Courier New" w:cs="Courier New"/>
        </w:rPr>
        <w:t>GSA</w:t>
      </w:r>
      <w:r w:rsidR="00F9615A" w:rsidRPr="00844B6B">
        <w:rPr>
          <w:rFonts w:ascii="Courier New" w:hAnsi="Courier New" w:cs="Courier New"/>
        </w:rPr>
        <w:t>’s Office of the Chief Information Officer</w:t>
      </w:r>
      <w:r w:rsidR="004542EA">
        <w:rPr>
          <w:rFonts w:ascii="Courier New" w:hAnsi="Courier New" w:cs="Courier New"/>
        </w:rPr>
        <w:t xml:space="preserve"> issued </w:t>
      </w:r>
      <w:r w:rsidR="004542EA" w:rsidRPr="00844B6B">
        <w:rPr>
          <w:rFonts w:ascii="Courier New" w:hAnsi="Courier New" w:cs="Courier New"/>
        </w:rPr>
        <w:t>“CIO IT Security Procedural Guide 09-48, Security Language for Information Technology Acquisitions Efforts</w:t>
      </w:r>
      <w:r w:rsidR="004542EA">
        <w:rPr>
          <w:rFonts w:ascii="Courier New" w:hAnsi="Courier New" w:cs="Courier New"/>
        </w:rPr>
        <w:t xml:space="preserve"> in November 2009.  A</w:t>
      </w:r>
      <w:r w:rsidR="00B0565E">
        <w:rPr>
          <w:rFonts w:ascii="Courier New" w:hAnsi="Courier New" w:cs="Courier New"/>
        </w:rPr>
        <w:t>l</w:t>
      </w:r>
      <w:r w:rsidR="00F9615A" w:rsidRPr="00844B6B">
        <w:rPr>
          <w:rFonts w:ascii="Courier New" w:hAnsi="Courier New" w:cs="Courier New"/>
        </w:rPr>
        <w:t xml:space="preserve">though there is no contract clause, </w:t>
      </w:r>
      <w:r w:rsidR="00B0565E">
        <w:rPr>
          <w:rFonts w:ascii="Courier New" w:hAnsi="Courier New" w:cs="Courier New"/>
        </w:rPr>
        <w:t xml:space="preserve">GSA </w:t>
      </w:r>
      <w:r w:rsidR="00F9615A" w:rsidRPr="00844B6B">
        <w:rPr>
          <w:rFonts w:ascii="Courier New" w:hAnsi="Courier New" w:cs="Courier New"/>
        </w:rPr>
        <w:t>contractor</w:t>
      </w:r>
      <w:r w:rsidR="00B0565E">
        <w:rPr>
          <w:rFonts w:ascii="Courier New" w:hAnsi="Courier New" w:cs="Courier New"/>
        </w:rPr>
        <w:t>s</w:t>
      </w:r>
      <w:r w:rsidR="00F9615A" w:rsidRPr="00844B6B">
        <w:rPr>
          <w:rFonts w:ascii="Courier New" w:hAnsi="Courier New" w:cs="Courier New"/>
        </w:rPr>
        <w:t xml:space="preserve"> </w:t>
      </w:r>
      <w:r w:rsidR="004542EA">
        <w:rPr>
          <w:rFonts w:ascii="Courier New" w:hAnsi="Courier New" w:cs="Courier New"/>
        </w:rPr>
        <w:t xml:space="preserve">were required </w:t>
      </w:r>
      <w:r w:rsidR="00F9615A" w:rsidRPr="00844B6B">
        <w:rPr>
          <w:rFonts w:ascii="Courier New" w:hAnsi="Courier New" w:cs="Courier New"/>
        </w:rPr>
        <w:t xml:space="preserve">to meet GSA’s </w:t>
      </w:r>
      <w:r w:rsidR="00B0565E">
        <w:rPr>
          <w:rFonts w:ascii="Courier New" w:hAnsi="Courier New" w:cs="Courier New"/>
        </w:rPr>
        <w:t xml:space="preserve">IT security </w:t>
      </w:r>
      <w:r w:rsidR="000F1ADB" w:rsidRPr="00844B6B">
        <w:rPr>
          <w:rFonts w:ascii="Courier New" w:hAnsi="Courier New" w:cs="Courier New"/>
        </w:rPr>
        <w:t>policy and guidance</w:t>
      </w:r>
      <w:r w:rsidR="004542EA">
        <w:rPr>
          <w:rFonts w:ascii="Courier New" w:hAnsi="Courier New" w:cs="Courier New"/>
        </w:rPr>
        <w:t xml:space="preserve"> as stated in the guide.</w:t>
      </w:r>
      <w:r w:rsidR="000F1ADB" w:rsidRPr="00844B6B">
        <w:rPr>
          <w:rFonts w:ascii="Courier New" w:hAnsi="Courier New" w:cs="Courier New"/>
        </w:rPr>
        <w:t xml:space="preserve">  </w:t>
      </w:r>
      <w:r w:rsidR="00F9615A" w:rsidRPr="00844B6B">
        <w:rPr>
          <w:rFonts w:ascii="Courier New" w:hAnsi="Courier New" w:cs="Courier New"/>
        </w:rPr>
        <w:t xml:space="preserve">Finally, </w:t>
      </w:r>
      <w:r w:rsidR="004542EA">
        <w:rPr>
          <w:rFonts w:ascii="Courier New" w:hAnsi="Courier New" w:cs="Courier New"/>
        </w:rPr>
        <w:t xml:space="preserve">Federal laws and guidance such as FISMA, Office of Management and Budget Circulars, and </w:t>
      </w:r>
      <w:r w:rsidR="00F9615A" w:rsidRPr="00844B6B">
        <w:rPr>
          <w:rFonts w:ascii="Courier New" w:hAnsi="Courier New" w:cs="Courier New"/>
        </w:rPr>
        <w:t xml:space="preserve">NIST publications </w:t>
      </w:r>
      <w:proofErr w:type="gramStart"/>
      <w:r w:rsidR="000F1ADB" w:rsidRPr="00844B6B">
        <w:rPr>
          <w:rFonts w:ascii="Courier New" w:hAnsi="Courier New" w:cs="Courier New"/>
        </w:rPr>
        <w:t>elude</w:t>
      </w:r>
      <w:proofErr w:type="gramEnd"/>
      <w:r w:rsidR="000F1ADB" w:rsidRPr="00844B6B">
        <w:rPr>
          <w:rFonts w:ascii="Courier New" w:hAnsi="Courier New" w:cs="Courier New"/>
        </w:rPr>
        <w:t xml:space="preserve"> to these requirements.  </w:t>
      </w:r>
      <w:r w:rsidR="00F9615A" w:rsidRPr="00844B6B">
        <w:rPr>
          <w:rFonts w:ascii="Courier New" w:hAnsi="Courier New" w:cs="Courier New"/>
        </w:rPr>
        <w:t>Therefore, this s</w:t>
      </w:r>
      <w:r w:rsidR="000F1ADB" w:rsidRPr="00844B6B">
        <w:rPr>
          <w:rFonts w:ascii="Courier New" w:hAnsi="Courier New" w:cs="Courier New"/>
        </w:rPr>
        <w:t xml:space="preserve">hould not be a large burden because </w:t>
      </w:r>
      <w:r w:rsidR="00F9615A" w:rsidRPr="00844B6B">
        <w:rPr>
          <w:rFonts w:ascii="Courier New" w:hAnsi="Courier New" w:cs="Courier New"/>
        </w:rPr>
        <w:t>industry is familiar with the requirements.</w:t>
      </w:r>
    </w:p>
    <w:p w:rsidR="002040EC" w:rsidRDefault="002040EC">
      <w:pPr>
        <w:pStyle w:val="p3"/>
        <w:rPr>
          <w:rFonts w:ascii="Courier New" w:hAnsi="Courier New" w:cs="Courier New"/>
        </w:rPr>
      </w:pPr>
    </w:p>
    <w:p w:rsidR="002040EC" w:rsidRPr="00844B6B" w:rsidRDefault="002040EC" w:rsidP="002040EC">
      <w:pPr>
        <w:pStyle w:val="p3"/>
        <w:rPr>
          <w:rFonts w:ascii="Courier New" w:hAnsi="Courier New" w:cs="Courier New"/>
        </w:rPr>
      </w:pPr>
      <w:r>
        <w:rPr>
          <w:rFonts w:ascii="Courier New" w:hAnsi="Courier New" w:cs="Courier New"/>
        </w:rPr>
        <w:t xml:space="preserve">The </w:t>
      </w:r>
      <w:r w:rsidRPr="00844B6B">
        <w:rPr>
          <w:rFonts w:ascii="Courier New" w:hAnsi="Courier New" w:cs="Courier New"/>
        </w:rPr>
        <w:t xml:space="preserve">5 hours per response </w:t>
      </w:r>
      <w:r>
        <w:rPr>
          <w:rFonts w:ascii="Courier New" w:hAnsi="Courier New" w:cs="Courier New"/>
        </w:rPr>
        <w:t xml:space="preserve">includes the time </w:t>
      </w:r>
      <w:r w:rsidRPr="00844B6B">
        <w:rPr>
          <w:rFonts w:ascii="Courier New" w:hAnsi="Courier New" w:cs="Courier New"/>
        </w:rPr>
        <w:t>to collect</w:t>
      </w:r>
      <w:r>
        <w:rPr>
          <w:rFonts w:ascii="Courier New" w:hAnsi="Courier New" w:cs="Courier New"/>
        </w:rPr>
        <w:t xml:space="preserve"> information</w:t>
      </w:r>
      <w:r w:rsidRPr="00844B6B">
        <w:rPr>
          <w:rFonts w:ascii="Courier New" w:hAnsi="Courier New" w:cs="Courier New"/>
        </w:rPr>
        <w:t xml:space="preserve">, develop the </w:t>
      </w:r>
      <w:r>
        <w:rPr>
          <w:rFonts w:ascii="Courier New" w:hAnsi="Courier New" w:cs="Courier New"/>
        </w:rPr>
        <w:t xml:space="preserve">IT </w:t>
      </w:r>
      <w:r w:rsidR="004A4E7E">
        <w:rPr>
          <w:rFonts w:ascii="Courier New" w:hAnsi="Courier New" w:cs="Courier New"/>
        </w:rPr>
        <w:t xml:space="preserve">security plan, </w:t>
      </w:r>
      <w:r>
        <w:rPr>
          <w:rFonts w:ascii="Courier New" w:hAnsi="Courier New" w:cs="Courier New"/>
        </w:rPr>
        <w:t>report on the</w:t>
      </w:r>
      <w:r w:rsidRPr="00844B6B">
        <w:rPr>
          <w:rFonts w:ascii="Courier New" w:hAnsi="Courier New" w:cs="Courier New"/>
        </w:rPr>
        <w:t xml:space="preserve"> </w:t>
      </w:r>
      <w:r>
        <w:rPr>
          <w:rFonts w:ascii="Courier New" w:hAnsi="Courier New" w:cs="Courier New"/>
        </w:rPr>
        <w:t>security a</w:t>
      </w:r>
      <w:r w:rsidRPr="00844B6B">
        <w:rPr>
          <w:rFonts w:ascii="Courier New" w:hAnsi="Courier New" w:cs="Courier New"/>
        </w:rPr>
        <w:t>ccreditation</w:t>
      </w:r>
      <w:r w:rsidR="004A4E7E">
        <w:rPr>
          <w:rFonts w:ascii="Courier New" w:hAnsi="Courier New" w:cs="Courier New"/>
        </w:rPr>
        <w:t xml:space="preserve"> six months award, and validate the IT Security plan annually</w:t>
      </w:r>
      <w:r w:rsidRPr="00844B6B">
        <w:rPr>
          <w:rFonts w:ascii="Courier New" w:hAnsi="Courier New" w:cs="Courier New"/>
        </w:rPr>
        <w:t>.</w:t>
      </w:r>
    </w:p>
    <w:p w:rsidR="002040EC" w:rsidRPr="00844B6B" w:rsidRDefault="002040EC">
      <w:pPr>
        <w:pStyle w:val="p3"/>
        <w:rPr>
          <w:rFonts w:ascii="Courier New" w:hAnsi="Courier New" w:cs="Courier New"/>
        </w:rPr>
      </w:pPr>
    </w:p>
    <w:p w:rsidR="00AC5A97" w:rsidRPr="00844B6B" w:rsidRDefault="00E82929">
      <w:pPr>
        <w:pStyle w:val="p3"/>
        <w:rPr>
          <w:rFonts w:ascii="Courier New" w:hAnsi="Courier New" w:cs="Courier New"/>
          <w:color w:val="000000"/>
        </w:rPr>
      </w:pPr>
      <w:r w:rsidRPr="00844B6B">
        <w:rPr>
          <w:rFonts w:ascii="Courier New" w:hAnsi="Courier New" w:cs="Courier New"/>
        </w:rPr>
        <w:t xml:space="preserve">We estimated </w:t>
      </w:r>
      <w:r w:rsidR="002040EC">
        <w:rPr>
          <w:rFonts w:ascii="Courier New" w:hAnsi="Courier New" w:cs="Courier New"/>
        </w:rPr>
        <w:t>2</w:t>
      </w:r>
      <w:r w:rsidRPr="00844B6B">
        <w:rPr>
          <w:rFonts w:ascii="Courier New" w:hAnsi="Courier New" w:cs="Courier New"/>
        </w:rPr>
        <w:t xml:space="preserve"> responses per respondent.  We believe this is the average number of contract actions respondents will have </w:t>
      </w:r>
      <w:r w:rsidR="009E553D" w:rsidRPr="00844B6B">
        <w:rPr>
          <w:rFonts w:ascii="Courier New" w:hAnsi="Courier New" w:cs="Courier New"/>
        </w:rPr>
        <w:t xml:space="preserve">to </w:t>
      </w:r>
      <w:r w:rsidRPr="00844B6B">
        <w:rPr>
          <w:rFonts w:ascii="Courier New" w:hAnsi="Courier New" w:cs="Courier New"/>
        </w:rPr>
        <w:t xml:space="preserve">report on per year.  </w:t>
      </w:r>
    </w:p>
    <w:p w:rsidR="00E11A58" w:rsidRDefault="00E11A58">
      <w:pPr>
        <w:pStyle w:val="p3"/>
        <w:rPr>
          <w:rFonts w:ascii="Courier New" w:hAnsi="Courier New" w:cs="Courier New"/>
          <w:color w:val="000000"/>
        </w:rPr>
      </w:pPr>
    </w:p>
    <w:p w:rsidR="00E11A58" w:rsidRDefault="004A4E7E">
      <w:pPr>
        <w:pStyle w:val="p3"/>
        <w:rPr>
          <w:rFonts w:ascii="Courier New" w:hAnsi="Courier New" w:cs="Courier New"/>
        </w:rPr>
      </w:pPr>
      <w:r>
        <w:rPr>
          <w:rFonts w:ascii="Courier New" w:hAnsi="Courier New" w:cs="Courier New"/>
          <w:color w:val="000000"/>
        </w:rPr>
        <w:t>Based on aforementioned information</w:t>
      </w:r>
      <w:r w:rsidR="007A0378" w:rsidRPr="00844B6B">
        <w:rPr>
          <w:rFonts w:ascii="Courier New" w:hAnsi="Courier New" w:cs="Courier New"/>
          <w:color w:val="000000"/>
        </w:rPr>
        <w:t>,</w:t>
      </w:r>
      <w:r w:rsidR="001229BC" w:rsidRPr="00844B6B">
        <w:rPr>
          <w:rFonts w:ascii="Courier New" w:hAnsi="Courier New" w:cs="Courier New"/>
          <w:color w:val="000000"/>
        </w:rPr>
        <w:t xml:space="preserve"> </w:t>
      </w:r>
      <w:r w:rsidR="001229BC" w:rsidRPr="00844B6B">
        <w:rPr>
          <w:rFonts w:ascii="Courier New" w:hAnsi="Courier New" w:cs="Courier New"/>
        </w:rPr>
        <w:t>w</w:t>
      </w:r>
      <w:r w:rsidR="00895102" w:rsidRPr="00844B6B">
        <w:rPr>
          <w:rFonts w:ascii="Courier New" w:hAnsi="Courier New" w:cs="Courier New"/>
        </w:rPr>
        <w:t xml:space="preserve">e estimate the total </w:t>
      </w:r>
    </w:p>
    <w:p w:rsidR="00895102" w:rsidRPr="00844B6B" w:rsidRDefault="00895102">
      <w:pPr>
        <w:pStyle w:val="p3"/>
        <w:rPr>
          <w:rFonts w:ascii="Courier New" w:hAnsi="Courier New" w:cs="Courier New"/>
        </w:rPr>
      </w:pPr>
      <w:proofErr w:type="gramStart"/>
      <w:r w:rsidRPr="00844B6B">
        <w:rPr>
          <w:rFonts w:ascii="Courier New" w:hAnsi="Courier New" w:cs="Courier New"/>
        </w:rPr>
        <w:t>burden</w:t>
      </w:r>
      <w:proofErr w:type="gramEnd"/>
      <w:r w:rsidRPr="00844B6B">
        <w:rPr>
          <w:rFonts w:ascii="Courier New" w:hAnsi="Courier New" w:cs="Courier New"/>
        </w:rPr>
        <w:t xml:space="preserve"> as follows--</w:t>
      </w:r>
    </w:p>
    <w:p w:rsidR="006E43E2" w:rsidRPr="00844B6B" w:rsidRDefault="006E43E2">
      <w:pPr>
        <w:tabs>
          <w:tab w:val="left" w:pos="657"/>
        </w:tabs>
        <w:rPr>
          <w:rFonts w:ascii="Courier New" w:hAnsi="Courier New" w:cs="Courier New"/>
        </w:rPr>
      </w:pPr>
    </w:p>
    <w:p w:rsidR="00895102" w:rsidRPr="008B367E" w:rsidRDefault="00500B74">
      <w:pPr>
        <w:pStyle w:val="p3"/>
        <w:rPr>
          <w:rFonts w:ascii="Courier New" w:hAnsi="Courier New" w:cs="Courier New"/>
        </w:rPr>
      </w:pPr>
      <w:r w:rsidRPr="008B367E">
        <w:rPr>
          <w:rFonts w:ascii="Courier New" w:hAnsi="Courier New" w:cs="Courier New"/>
        </w:rPr>
        <w:lastRenderedPageBreak/>
        <w:tab/>
      </w:r>
      <w:r w:rsidR="00182C41" w:rsidRPr="008B367E">
        <w:rPr>
          <w:rFonts w:ascii="Courier New" w:hAnsi="Courier New" w:cs="Courier New"/>
        </w:rPr>
        <w:tab/>
        <w:t xml:space="preserve">   Number of respondents</w:t>
      </w:r>
      <w:r w:rsidR="00182C41" w:rsidRPr="008B367E">
        <w:rPr>
          <w:rFonts w:ascii="Courier New" w:hAnsi="Courier New" w:cs="Courier New"/>
        </w:rPr>
        <w:tab/>
      </w:r>
      <w:r w:rsidR="00182C41" w:rsidRPr="008B367E">
        <w:rPr>
          <w:rFonts w:ascii="Courier New" w:hAnsi="Courier New" w:cs="Courier New"/>
        </w:rPr>
        <w:tab/>
      </w:r>
      <w:r w:rsidR="00182C41" w:rsidRPr="008B367E">
        <w:rPr>
          <w:rFonts w:ascii="Courier New" w:hAnsi="Courier New" w:cs="Courier New"/>
        </w:rPr>
        <w:tab/>
      </w:r>
      <w:r w:rsidR="00DA2CD9" w:rsidRPr="008B367E">
        <w:rPr>
          <w:rFonts w:ascii="Courier New" w:hAnsi="Courier New" w:cs="Courier New"/>
        </w:rPr>
        <w:t xml:space="preserve">  </w:t>
      </w:r>
      <w:r w:rsidR="008559F8" w:rsidRPr="008B367E">
        <w:rPr>
          <w:rFonts w:ascii="Courier New" w:hAnsi="Courier New" w:cs="Courier New"/>
        </w:rPr>
        <w:t xml:space="preserve"> </w:t>
      </w:r>
      <w:r w:rsidR="00DA2CD9" w:rsidRPr="008B367E">
        <w:rPr>
          <w:rFonts w:ascii="Courier New" w:hAnsi="Courier New" w:cs="Courier New"/>
        </w:rPr>
        <w:t xml:space="preserve">  </w:t>
      </w:r>
      <w:r w:rsidR="009C7609">
        <w:rPr>
          <w:rFonts w:ascii="Courier New" w:hAnsi="Courier New" w:cs="Courier New"/>
        </w:rPr>
        <w:t>103</w:t>
      </w:r>
    </w:p>
    <w:p w:rsidR="00182C41" w:rsidRPr="008B367E" w:rsidRDefault="00182C41">
      <w:pPr>
        <w:pStyle w:val="p3"/>
        <w:rPr>
          <w:rFonts w:ascii="Courier New" w:hAnsi="Courier New" w:cs="Courier New"/>
        </w:rPr>
      </w:pPr>
      <w:r w:rsidRPr="008B367E">
        <w:rPr>
          <w:rFonts w:ascii="Courier New" w:hAnsi="Courier New" w:cs="Courier New"/>
        </w:rPr>
        <w:tab/>
      </w:r>
      <w:r w:rsidRPr="008B367E">
        <w:rPr>
          <w:rFonts w:ascii="Courier New" w:hAnsi="Courier New" w:cs="Courier New"/>
        </w:rPr>
        <w:tab/>
        <w:t xml:space="preserve">   Responses per respondent     </w:t>
      </w:r>
      <w:r w:rsidR="00DA2CD9" w:rsidRPr="008B367E">
        <w:rPr>
          <w:rFonts w:ascii="Courier New" w:hAnsi="Courier New" w:cs="Courier New"/>
        </w:rPr>
        <w:tab/>
      </w:r>
      <w:r w:rsidR="008559F8" w:rsidRPr="008B367E">
        <w:rPr>
          <w:rFonts w:ascii="Courier New" w:hAnsi="Courier New" w:cs="Courier New"/>
        </w:rPr>
        <w:t xml:space="preserve">      </w:t>
      </w:r>
      <w:r w:rsidR="00DA2CD9" w:rsidRPr="008B367E">
        <w:rPr>
          <w:rFonts w:ascii="Courier New" w:hAnsi="Courier New" w:cs="Courier New"/>
        </w:rPr>
        <w:t xml:space="preserve"> </w:t>
      </w:r>
      <w:r w:rsidR="004A4E7E" w:rsidRPr="008B367E">
        <w:rPr>
          <w:rFonts w:ascii="Courier New" w:hAnsi="Courier New" w:cs="Courier New"/>
        </w:rPr>
        <w:t>2</w:t>
      </w:r>
      <w:r w:rsidR="00DA2CD9" w:rsidRPr="008B367E">
        <w:rPr>
          <w:rFonts w:ascii="Courier New" w:hAnsi="Courier New" w:cs="Courier New"/>
        </w:rPr>
        <w:t xml:space="preserve">  </w:t>
      </w:r>
    </w:p>
    <w:p w:rsidR="00895102" w:rsidRPr="008B367E" w:rsidRDefault="00895102">
      <w:pPr>
        <w:pStyle w:val="t9"/>
        <w:tabs>
          <w:tab w:val="left" w:pos="1139"/>
          <w:tab w:val="center" w:pos="6650"/>
        </w:tabs>
        <w:rPr>
          <w:rFonts w:ascii="Courier New" w:hAnsi="Courier New" w:cs="Courier New"/>
        </w:rPr>
      </w:pPr>
      <w:r w:rsidRPr="008B367E">
        <w:rPr>
          <w:rFonts w:ascii="Courier New" w:hAnsi="Courier New" w:cs="Courier New"/>
        </w:rPr>
        <w:tab/>
        <w:t>Number of responses</w:t>
      </w:r>
      <w:r w:rsidRPr="008B367E">
        <w:rPr>
          <w:rFonts w:ascii="Courier New" w:hAnsi="Courier New" w:cs="Courier New"/>
        </w:rPr>
        <w:tab/>
      </w:r>
      <w:r w:rsidR="004A4E7E" w:rsidRPr="008B367E">
        <w:rPr>
          <w:rFonts w:ascii="Courier New" w:hAnsi="Courier New" w:cs="Courier New"/>
        </w:rPr>
        <w:t xml:space="preserve"> </w:t>
      </w:r>
      <w:r w:rsidR="009C7609">
        <w:rPr>
          <w:rFonts w:ascii="Courier New" w:hAnsi="Courier New" w:cs="Courier New"/>
        </w:rPr>
        <w:t>206</w:t>
      </w:r>
      <w:r w:rsidR="009C7609" w:rsidRPr="008B367E">
        <w:rPr>
          <w:rFonts w:ascii="Courier New" w:hAnsi="Courier New" w:cs="Courier New"/>
        </w:rPr>
        <w:t xml:space="preserve">    </w:t>
      </w:r>
    </w:p>
    <w:p w:rsidR="00895102" w:rsidRPr="008B367E" w:rsidRDefault="00895102">
      <w:pPr>
        <w:pStyle w:val="t9"/>
        <w:tabs>
          <w:tab w:val="left" w:pos="1139"/>
          <w:tab w:val="center" w:pos="6650"/>
        </w:tabs>
        <w:rPr>
          <w:rFonts w:ascii="Courier New" w:hAnsi="Courier New" w:cs="Courier New"/>
        </w:rPr>
      </w:pPr>
      <w:r w:rsidRPr="008B367E">
        <w:rPr>
          <w:rFonts w:ascii="Courier New" w:hAnsi="Courier New" w:cs="Courier New"/>
        </w:rPr>
        <w:tab/>
        <w:t>Avg. hours per response</w:t>
      </w:r>
      <w:r w:rsidRPr="008B367E">
        <w:rPr>
          <w:rFonts w:ascii="Courier New" w:hAnsi="Courier New" w:cs="Courier New"/>
        </w:rPr>
        <w:tab/>
      </w:r>
      <w:r w:rsidR="0008045B" w:rsidRPr="008B367E">
        <w:rPr>
          <w:rFonts w:ascii="Courier New" w:hAnsi="Courier New" w:cs="Courier New"/>
          <w:u w:val="single"/>
        </w:rPr>
        <w:t xml:space="preserve">x </w:t>
      </w:r>
      <w:r w:rsidR="004A4E7E" w:rsidRPr="008B367E">
        <w:rPr>
          <w:rFonts w:ascii="Courier New" w:hAnsi="Courier New" w:cs="Courier New"/>
          <w:u w:val="single"/>
        </w:rPr>
        <w:t>5</w:t>
      </w:r>
      <w:r w:rsidR="0008045B" w:rsidRPr="008B367E">
        <w:rPr>
          <w:rFonts w:ascii="Courier New" w:hAnsi="Courier New" w:cs="Courier New"/>
          <w:u w:val="single"/>
        </w:rPr>
        <w:t xml:space="preserve"> </w:t>
      </w:r>
      <w:r w:rsidR="005715C8" w:rsidRPr="008B367E">
        <w:rPr>
          <w:rFonts w:ascii="Courier New" w:hAnsi="Courier New" w:cs="Courier New"/>
          <w:u w:val="single"/>
        </w:rPr>
        <w:t xml:space="preserve"> </w:t>
      </w:r>
    </w:p>
    <w:p w:rsidR="00895102" w:rsidRPr="008B367E" w:rsidRDefault="005715C8">
      <w:pPr>
        <w:pStyle w:val="t9"/>
        <w:tabs>
          <w:tab w:val="left" w:pos="1139"/>
          <w:tab w:val="center" w:pos="6650"/>
        </w:tabs>
        <w:rPr>
          <w:rFonts w:ascii="Courier New" w:hAnsi="Courier New" w:cs="Courier New"/>
        </w:rPr>
      </w:pPr>
      <w:r w:rsidRPr="008B367E">
        <w:rPr>
          <w:rFonts w:ascii="Courier New" w:hAnsi="Courier New" w:cs="Courier New"/>
        </w:rPr>
        <w:tab/>
        <w:t xml:space="preserve">Estimated </w:t>
      </w:r>
      <w:r w:rsidR="00B03338" w:rsidRPr="008B367E">
        <w:rPr>
          <w:rFonts w:ascii="Courier New" w:hAnsi="Courier New" w:cs="Courier New"/>
        </w:rPr>
        <w:t>h</w:t>
      </w:r>
      <w:r w:rsidR="004A4E7E" w:rsidRPr="008B367E">
        <w:rPr>
          <w:rFonts w:ascii="Courier New" w:hAnsi="Courier New" w:cs="Courier New"/>
        </w:rPr>
        <w:t>ours</w:t>
      </w:r>
      <w:r w:rsidR="004A4E7E" w:rsidRPr="008B367E">
        <w:rPr>
          <w:rFonts w:ascii="Courier New" w:hAnsi="Courier New" w:cs="Courier New"/>
        </w:rPr>
        <w:tab/>
        <w:t>1,</w:t>
      </w:r>
      <w:r w:rsidR="009C7609">
        <w:rPr>
          <w:rFonts w:ascii="Courier New" w:hAnsi="Courier New" w:cs="Courier New"/>
        </w:rPr>
        <w:t>03</w:t>
      </w:r>
      <w:r w:rsidR="009C7609" w:rsidRPr="008B367E">
        <w:rPr>
          <w:rFonts w:ascii="Courier New" w:hAnsi="Courier New" w:cs="Courier New"/>
        </w:rPr>
        <w:t xml:space="preserve">0   </w:t>
      </w:r>
    </w:p>
    <w:p w:rsidR="00917F2E" w:rsidRDefault="00895102" w:rsidP="001E4AD4">
      <w:pPr>
        <w:pStyle w:val="t9"/>
        <w:tabs>
          <w:tab w:val="left" w:pos="1139"/>
          <w:tab w:val="center" w:pos="6650"/>
        </w:tabs>
      </w:pPr>
      <w:r w:rsidRPr="008B367E">
        <w:rPr>
          <w:rFonts w:ascii="Courier New" w:hAnsi="Courier New" w:cs="Courier New"/>
        </w:rPr>
        <w:tab/>
      </w:r>
      <w:r w:rsidR="00917F2E">
        <w:t xml:space="preserve"> </w:t>
      </w:r>
    </w:p>
    <w:p w:rsidR="00895102" w:rsidRPr="00917F2E" w:rsidRDefault="00895102">
      <w:pPr>
        <w:tabs>
          <w:tab w:val="left" w:pos="742"/>
        </w:tabs>
        <w:rPr>
          <w:rFonts w:ascii="Courier New" w:hAnsi="Courier New" w:cs="Courier New"/>
        </w:rPr>
      </w:pPr>
    </w:p>
    <w:p w:rsidR="00895102" w:rsidRDefault="00895102">
      <w:pPr>
        <w:pStyle w:val="p7"/>
        <w:rPr>
          <w:rFonts w:ascii="Courier New" w:hAnsi="Courier New" w:cs="Courier New"/>
        </w:rPr>
      </w:pPr>
      <w:r w:rsidRPr="00844B6B">
        <w:rPr>
          <w:rFonts w:ascii="Courier New" w:hAnsi="Courier New" w:cs="Courier New"/>
        </w:rPr>
        <w:t>13.</w:t>
      </w:r>
      <w:r w:rsidRPr="00844B6B">
        <w:rPr>
          <w:rFonts w:ascii="Courier New" w:hAnsi="Courier New" w:cs="Courier New"/>
        </w:rPr>
        <w:tab/>
      </w:r>
      <w:r w:rsidR="00965A77" w:rsidRPr="00844B6B">
        <w:rPr>
          <w:rFonts w:ascii="Courier New" w:hAnsi="Courier New" w:cs="Courier New"/>
          <w:b/>
        </w:rPr>
        <w:t xml:space="preserve">Estimated total annual public cost burden.  </w:t>
      </w:r>
      <w:r w:rsidR="0048052D" w:rsidRPr="0048052D">
        <w:rPr>
          <w:rFonts w:ascii="Courier New" w:hAnsi="Courier New" w:cs="Courier New"/>
          <w:i/>
          <w:iCs/>
          <w:color w:val="000000"/>
        </w:rPr>
        <w:t>Provide an estimate of the total annual cost burden to respondents or record-keepers resulting from the collection of information.  (Do not include the cost of any hour burden shown in Items 12.)</w:t>
      </w:r>
    </w:p>
    <w:p w:rsidR="0028693A" w:rsidRDefault="0028693A">
      <w:pPr>
        <w:pStyle w:val="p7"/>
        <w:rPr>
          <w:rFonts w:ascii="Courier New" w:hAnsi="Courier New" w:cs="Courier New"/>
        </w:rPr>
      </w:pPr>
    </w:p>
    <w:p w:rsidR="0028693A" w:rsidRPr="0028693A" w:rsidRDefault="006C4E0F" w:rsidP="0028693A">
      <w:pPr>
        <w:pStyle w:val="NormalWeb"/>
        <w:spacing w:before="0" w:beforeAutospacing="0" w:after="0" w:afterAutospacing="0"/>
        <w:ind w:firstLine="619"/>
        <w:rPr>
          <w:rFonts w:ascii="Courier New" w:hAnsi="Courier New" w:cs="Courier New"/>
          <w:color w:val="000000"/>
        </w:rPr>
      </w:pPr>
      <w:r>
        <w:rPr>
          <w:rFonts w:ascii="Courier New" w:hAnsi="Courier New" w:cs="Courier New"/>
          <w:color w:val="000000"/>
        </w:rPr>
        <w:t>Respondents</w:t>
      </w:r>
      <w:r w:rsidR="0028693A" w:rsidRPr="0028693A">
        <w:rPr>
          <w:rFonts w:ascii="Courier New" w:hAnsi="Courier New" w:cs="Courier New"/>
          <w:color w:val="000000"/>
        </w:rPr>
        <w:t xml:space="preserve">:  </w:t>
      </w:r>
      <w:r w:rsidR="0028693A" w:rsidRPr="0028693A">
        <w:rPr>
          <w:rFonts w:ascii="Courier New" w:hAnsi="Courier New" w:cs="Courier New"/>
          <w:color w:val="000000"/>
        </w:rPr>
        <w:tab/>
      </w:r>
      <w:r w:rsidR="0028693A" w:rsidRPr="0028693A">
        <w:rPr>
          <w:rFonts w:ascii="Courier New" w:hAnsi="Courier New" w:cs="Courier New"/>
          <w:color w:val="000000"/>
        </w:rPr>
        <w:tab/>
      </w:r>
      <w:r w:rsidR="0028693A" w:rsidRPr="0028693A">
        <w:rPr>
          <w:rFonts w:ascii="Courier New" w:hAnsi="Courier New" w:cs="Courier New"/>
          <w:color w:val="000000"/>
        </w:rPr>
        <w:tab/>
      </w:r>
      <w:r w:rsidR="0028693A" w:rsidRPr="0028693A">
        <w:rPr>
          <w:rFonts w:ascii="Courier New" w:hAnsi="Courier New" w:cs="Courier New"/>
          <w:color w:val="000000"/>
        </w:rPr>
        <w:tab/>
      </w:r>
      <w:r w:rsidR="0028693A" w:rsidRPr="0028693A">
        <w:rPr>
          <w:rFonts w:ascii="Courier New" w:hAnsi="Courier New" w:cs="Courier New"/>
          <w:color w:val="000000"/>
        </w:rPr>
        <w:tab/>
        <w:t xml:space="preserve">  </w:t>
      </w:r>
      <w:r w:rsidR="001E4AD4">
        <w:rPr>
          <w:rFonts w:ascii="Courier New" w:hAnsi="Courier New" w:cs="Courier New"/>
          <w:color w:val="000000"/>
        </w:rPr>
        <w:tab/>
      </w:r>
      <w:r w:rsidR="0028693A" w:rsidRPr="0028693A">
        <w:rPr>
          <w:rFonts w:ascii="Courier New" w:hAnsi="Courier New" w:cs="Courier New"/>
          <w:color w:val="000000"/>
        </w:rPr>
        <w:t xml:space="preserve">  </w:t>
      </w:r>
      <w:r>
        <w:rPr>
          <w:rFonts w:ascii="Courier New" w:hAnsi="Courier New" w:cs="Courier New"/>
          <w:color w:val="000000"/>
        </w:rPr>
        <w:tab/>
        <w:t xml:space="preserve">  </w:t>
      </w:r>
      <w:r w:rsidR="001E4AD4">
        <w:rPr>
          <w:rFonts w:ascii="Courier New" w:hAnsi="Courier New" w:cs="Courier New"/>
          <w:color w:val="000000"/>
        </w:rPr>
        <w:t>103</w:t>
      </w:r>
      <w:r w:rsidR="0028693A" w:rsidRPr="0028693A">
        <w:rPr>
          <w:rFonts w:ascii="Courier New" w:hAnsi="Courier New" w:cs="Courier New"/>
          <w:color w:val="000000"/>
        </w:rPr>
        <w:t>*</w:t>
      </w:r>
    </w:p>
    <w:p w:rsidR="0028693A" w:rsidRPr="0028693A" w:rsidRDefault="006C4E0F" w:rsidP="0028693A">
      <w:pPr>
        <w:pStyle w:val="NormalWeb"/>
        <w:spacing w:before="0" w:beforeAutospacing="0" w:after="0" w:afterAutospacing="0"/>
        <w:ind w:firstLine="619"/>
        <w:rPr>
          <w:rFonts w:ascii="Courier New" w:hAnsi="Courier New" w:cs="Courier New"/>
          <w:color w:val="000000"/>
        </w:rPr>
      </w:pPr>
      <w:r>
        <w:rPr>
          <w:rFonts w:ascii="Courier New" w:hAnsi="Courier New" w:cs="Courier New"/>
          <w:color w:val="000000"/>
          <w:u w:val="single"/>
        </w:rPr>
        <w:t>Responses per respondent</w:t>
      </w:r>
      <w:r w:rsidR="0028693A" w:rsidRPr="0028693A">
        <w:rPr>
          <w:rFonts w:ascii="Courier New" w:hAnsi="Courier New" w:cs="Courier New"/>
          <w:color w:val="000000"/>
        </w:rPr>
        <w:t xml:space="preserve">:  </w:t>
      </w:r>
      <w:r w:rsidR="0028693A" w:rsidRPr="0028693A">
        <w:rPr>
          <w:rFonts w:ascii="Courier New" w:hAnsi="Courier New" w:cs="Courier New"/>
          <w:color w:val="000000"/>
        </w:rPr>
        <w:tab/>
      </w:r>
      <w:r w:rsidR="0028693A" w:rsidRPr="0028693A">
        <w:rPr>
          <w:rFonts w:ascii="Courier New" w:hAnsi="Courier New" w:cs="Courier New"/>
          <w:color w:val="000000"/>
        </w:rPr>
        <w:tab/>
        <w:t xml:space="preserve">  </w:t>
      </w:r>
      <w:r w:rsidR="0028693A" w:rsidRPr="0028693A">
        <w:rPr>
          <w:rFonts w:ascii="Courier New" w:hAnsi="Courier New" w:cs="Courier New"/>
          <w:color w:val="000000"/>
        </w:rPr>
        <w:tab/>
        <w:t xml:space="preserve"> </w:t>
      </w:r>
      <w:r w:rsidR="001E4AD4">
        <w:rPr>
          <w:rFonts w:ascii="Courier New" w:hAnsi="Courier New" w:cs="Courier New"/>
          <w:color w:val="000000"/>
        </w:rPr>
        <w:tab/>
      </w:r>
      <w:r w:rsidR="0028693A" w:rsidRPr="0028693A">
        <w:rPr>
          <w:rFonts w:ascii="Courier New" w:hAnsi="Courier New" w:cs="Courier New"/>
          <w:color w:val="000000"/>
        </w:rPr>
        <w:t xml:space="preserve"> </w:t>
      </w:r>
      <w:proofErr w:type="gramStart"/>
      <w:r w:rsidR="0028693A" w:rsidRPr="0028693A">
        <w:rPr>
          <w:rFonts w:ascii="Courier New" w:hAnsi="Courier New" w:cs="Courier New"/>
          <w:color w:val="000000"/>
          <w:u w:val="single"/>
        </w:rPr>
        <w:t xml:space="preserve">x  </w:t>
      </w:r>
      <w:r w:rsidR="0028693A">
        <w:rPr>
          <w:rFonts w:ascii="Courier New" w:hAnsi="Courier New" w:cs="Courier New"/>
          <w:color w:val="000000"/>
          <w:u w:val="single"/>
        </w:rPr>
        <w:t>2</w:t>
      </w:r>
      <w:proofErr w:type="gramEnd"/>
    </w:p>
    <w:p w:rsidR="0028693A" w:rsidRPr="0028693A" w:rsidRDefault="0028693A" w:rsidP="0028693A">
      <w:pPr>
        <w:pStyle w:val="NormalWeb"/>
        <w:spacing w:before="0" w:beforeAutospacing="0" w:after="0" w:afterAutospacing="0"/>
        <w:ind w:firstLine="619"/>
        <w:rPr>
          <w:rFonts w:ascii="Courier New" w:hAnsi="Courier New" w:cs="Courier New"/>
          <w:color w:val="000000"/>
        </w:rPr>
      </w:pPr>
      <w:r w:rsidRPr="006C4E0F">
        <w:rPr>
          <w:rFonts w:ascii="Courier New" w:hAnsi="Courier New" w:cs="Courier New"/>
          <w:color w:val="000000"/>
        </w:rPr>
        <w:t xml:space="preserve">Total annual </w:t>
      </w:r>
      <w:r w:rsidR="006C4E0F" w:rsidRPr="006C4E0F">
        <w:rPr>
          <w:rFonts w:ascii="Courier New" w:hAnsi="Courier New" w:cs="Courier New"/>
          <w:color w:val="000000"/>
        </w:rPr>
        <w:t>responses</w:t>
      </w:r>
      <w:r w:rsidRPr="0028693A">
        <w:rPr>
          <w:rFonts w:ascii="Courier New" w:hAnsi="Courier New" w:cs="Courier New"/>
          <w:color w:val="000000"/>
        </w:rPr>
        <w:t xml:space="preserve">:  </w:t>
      </w:r>
      <w:r w:rsidRPr="0028693A">
        <w:rPr>
          <w:rFonts w:ascii="Courier New" w:hAnsi="Courier New" w:cs="Courier New"/>
          <w:color w:val="000000"/>
        </w:rPr>
        <w:tab/>
      </w:r>
      <w:r w:rsidRPr="0028693A">
        <w:rPr>
          <w:rFonts w:ascii="Courier New" w:hAnsi="Courier New" w:cs="Courier New"/>
          <w:color w:val="000000"/>
        </w:rPr>
        <w:tab/>
      </w:r>
      <w:r w:rsidRPr="0028693A">
        <w:rPr>
          <w:rFonts w:ascii="Courier New" w:hAnsi="Courier New" w:cs="Courier New"/>
          <w:color w:val="000000"/>
        </w:rPr>
        <w:tab/>
      </w:r>
      <w:r>
        <w:rPr>
          <w:rFonts w:ascii="Courier New" w:hAnsi="Courier New" w:cs="Courier New"/>
          <w:color w:val="000000"/>
        </w:rPr>
        <w:tab/>
        <w:t xml:space="preserve">  </w:t>
      </w:r>
      <w:r w:rsidR="001E4AD4">
        <w:rPr>
          <w:rFonts w:ascii="Courier New" w:hAnsi="Courier New" w:cs="Courier New"/>
          <w:color w:val="000000"/>
        </w:rPr>
        <w:tab/>
      </w:r>
      <w:r>
        <w:rPr>
          <w:rFonts w:ascii="Courier New" w:hAnsi="Courier New" w:cs="Courier New"/>
          <w:color w:val="000000"/>
        </w:rPr>
        <w:t xml:space="preserve">  </w:t>
      </w:r>
      <w:r w:rsidR="001E4AD4">
        <w:rPr>
          <w:rFonts w:ascii="Courier New" w:hAnsi="Courier New" w:cs="Courier New"/>
          <w:color w:val="000000"/>
        </w:rPr>
        <w:t>206</w:t>
      </w:r>
    </w:p>
    <w:p w:rsidR="0028693A" w:rsidRPr="0028693A" w:rsidRDefault="0028693A" w:rsidP="0028693A">
      <w:pPr>
        <w:pStyle w:val="NormalWeb"/>
        <w:spacing w:before="0" w:beforeAutospacing="0" w:after="0" w:afterAutospacing="0"/>
        <w:ind w:firstLine="619"/>
        <w:rPr>
          <w:rFonts w:ascii="Courier New" w:hAnsi="Courier New" w:cs="Courier New"/>
          <w:color w:val="000000"/>
        </w:rPr>
      </w:pPr>
      <w:r w:rsidRPr="0028693A">
        <w:rPr>
          <w:rFonts w:ascii="Courier New" w:hAnsi="Courier New" w:cs="Courier New"/>
          <w:color w:val="000000"/>
          <w:u w:val="single"/>
        </w:rPr>
        <w:t xml:space="preserve">Preparation hours per </w:t>
      </w:r>
      <w:r w:rsidR="006C4E0F">
        <w:rPr>
          <w:rFonts w:ascii="Courier New" w:hAnsi="Courier New" w:cs="Courier New"/>
          <w:color w:val="000000"/>
          <w:u w:val="single"/>
        </w:rPr>
        <w:t>response</w:t>
      </w:r>
      <w:r w:rsidRPr="0028693A">
        <w:rPr>
          <w:rFonts w:ascii="Courier New" w:hAnsi="Courier New" w:cs="Courier New"/>
          <w:color w:val="000000"/>
        </w:rPr>
        <w:t xml:space="preserve">:  </w:t>
      </w:r>
      <w:r w:rsidRPr="0028693A">
        <w:rPr>
          <w:rFonts w:ascii="Courier New" w:hAnsi="Courier New" w:cs="Courier New"/>
          <w:color w:val="000000"/>
        </w:rPr>
        <w:tab/>
      </w:r>
      <w:r>
        <w:rPr>
          <w:rFonts w:ascii="Courier New" w:hAnsi="Courier New" w:cs="Courier New"/>
          <w:color w:val="000000"/>
        </w:rPr>
        <w:t xml:space="preserve">    </w:t>
      </w:r>
      <w:r w:rsidRPr="0028693A">
        <w:rPr>
          <w:rFonts w:ascii="Courier New" w:hAnsi="Courier New" w:cs="Courier New"/>
          <w:color w:val="000000"/>
        </w:rPr>
        <w:t xml:space="preserve">   </w:t>
      </w:r>
      <w:r w:rsidR="001E4AD4">
        <w:rPr>
          <w:rFonts w:ascii="Courier New" w:hAnsi="Courier New" w:cs="Courier New"/>
          <w:color w:val="000000"/>
        </w:rPr>
        <w:tab/>
      </w:r>
      <w:r w:rsidRPr="0028693A">
        <w:rPr>
          <w:rFonts w:ascii="Courier New" w:hAnsi="Courier New" w:cs="Courier New"/>
          <w:color w:val="000000"/>
          <w:u w:val="single"/>
        </w:rPr>
        <w:t xml:space="preserve">x   </w:t>
      </w:r>
      <w:r w:rsidR="001E4AD4">
        <w:rPr>
          <w:rFonts w:ascii="Courier New" w:hAnsi="Courier New" w:cs="Courier New"/>
          <w:color w:val="000000"/>
          <w:u w:val="single"/>
        </w:rPr>
        <w:t>5</w:t>
      </w:r>
      <w:r w:rsidRPr="0028693A">
        <w:rPr>
          <w:rFonts w:ascii="Courier New" w:hAnsi="Courier New" w:cs="Courier New"/>
          <w:color w:val="000000"/>
        </w:rPr>
        <w:t>**</w:t>
      </w:r>
    </w:p>
    <w:p w:rsidR="0028693A" w:rsidRPr="0028693A" w:rsidRDefault="0028693A" w:rsidP="0028693A">
      <w:pPr>
        <w:ind w:firstLine="619"/>
        <w:rPr>
          <w:rFonts w:ascii="Courier New" w:hAnsi="Courier New" w:cs="Courier New"/>
          <w:b/>
          <w:color w:val="000000"/>
        </w:rPr>
      </w:pPr>
      <w:r w:rsidRPr="006C4E0F">
        <w:rPr>
          <w:rFonts w:ascii="Courier New" w:hAnsi="Courier New" w:cs="Courier New"/>
          <w:color w:val="000000"/>
        </w:rPr>
        <w:t>Total burden hours</w:t>
      </w:r>
      <w:r w:rsidRPr="0028693A">
        <w:rPr>
          <w:rFonts w:ascii="Courier New" w:hAnsi="Courier New" w:cs="Courier New"/>
          <w:color w:val="000000"/>
        </w:rPr>
        <w:t>:</w:t>
      </w:r>
      <w:r w:rsidRPr="0028693A">
        <w:rPr>
          <w:rFonts w:ascii="Courier New" w:hAnsi="Courier New" w:cs="Courier New"/>
          <w:color w:val="000000"/>
        </w:rPr>
        <w:tab/>
        <w:t xml:space="preserve">      </w:t>
      </w:r>
      <w:r w:rsidR="0048052D">
        <w:rPr>
          <w:rFonts w:ascii="Courier New" w:hAnsi="Courier New" w:cs="Courier New"/>
          <w:color w:val="000000"/>
        </w:rPr>
        <w:t xml:space="preserve"> </w:t>
      </w:r>
      <w:r w:rsidR="001E4AD4">
        <w:rPr>
          <w:rFonts w:ascii="Courier New" w:hAnsi="Courier New" w:cs="Courier New"/>
          <w:color w:val="000000"/>
        </w:rPr>
        <w:tab/>
      </w:r>
      <w:r w:rsidR="006C4E0F">
        <w:rPr>
          <w:rFonts w:ascii="Courier New" w:hAnsi="Courier New" w:cs="Courier New"/>
          <w:color w:val="000000"/>
        </w:rPr>
        <w:tab/>
      </w:r>
      <w:r w:rsidR="006C4E0F">
        <w:rPr>
          <w:rFonts w:ascii="Courier New" w:hAnsi="Courier New" w:cs="Courier New"/>
          <w:color w:val="000000"/>
        </w:rPr>
        <w:tab/>
      </w:r>
      <w:r w:rsidR="006C4E0F">
        <w:rPr>
          <w:rFonts w:ascii="Courier New" w:hAnsi="Courier New" w:cs="Courier New"/>
          <w:color w:val="000000"/>
        </w:rPr>
        <w:tab/>
      </w:r>
      <w:r w:rsidR="001E4AD4">
        <w:rPr>
          <w:rFonts w:ascii="Courier New" w:hAnsi="Courier New" w:cs="Courier New"/>
          <w:color w:val="000000"/>
        </w:rPr>
        <w:t>1,030</w:t>
      </w:r>
    </w:p>
    <w:p w:rsidR="0028693A" w:rsidRPr="0028693A" w:rsidRDefault="001E4AD4" w:rsidP="0028693A">
      <w:pPr>
        <w:ind w:firstLine="619"/>
        <w:rPr>
          <w:rFonts w:ascii="Courier New" w:hAnsi="Courier New" w:cs="Courier New"/>
          <w:b/>
          <w:color w:val="000000"/>
          <w:u w:val="single"/>
        </w:rPr>
      </w:pPr>
      <w:r w:rsidRPr="006C4E0F">
        <w:rPr>
          <w:rFonts w:ascii="Courier New" w:hAnsi="Courier New" w:cs="Courier New"/>
          <w:u w:val="single"/>
        </w:rPr>
        <w:t xml:space="preserve">Average hourly </w:t>
      </w:r>
      <w:proofErr w:type="gramStart"/>
      <w:r w:rsidRPr="006C4E0F">
        <w:rPr>
          <w:rFonts w:ascii="Courier New" w:hAnsi="Courier New" w:cs="Courier New"/>
          <w:u w:val="single"/>
        </w:rPr>
        <w:t>wages</w:t>
      </w:r>
      <w:r w:rsidRPr="006C4E0F">
        <w:rPr>
          <w:rFonts w:ascii="Courier New" w:hAnsi="Courier New" w:cs="Courier New"/>
        </w:rPr>
        <w:t>(</w:t>
      </w:r>
      <w:proofErr w:type="gramEnd"/>
      <w:r w:rsidRPr="006C4E0F">
        <w:rPr>
          <w:rFonts w:ascii="Courier New" w:hAnsi="Courier New" w:cs="Courier New"/>
        </w:rPr>
        <w:t>$50.00+36% overhead):</w:t>
      </w:r>
      <w:r w:rsidRPr="006C4E0F">
        <w:rPr>
          <w:rFonts w:ascii="Courier New" w:hAnsi="Courier New" w:cs="Courier New"/>
          <w:color w:val="000000"/>
        </w:rPr>
        <w:t xml:space="preserve"> </w:t>
      </w:r>
      <w:r w:rsidR="006C4E0F">
        <w:rPr>
          <w:rFonts w:ascii="Courier New" w:hAnsi="Courier New" w:cs="Courier New"/>
          <w:color w:val="000000"/>
        </w:rPr>
        <w:t xml:space="preserve"> </w:t>
      </w:r>
      <w:r w:rsidR="006C4E0F" w:rsidRPr="006C4E0F">
        <w:rPr>
          <w:rFonts w:ascii="Courier New" w:hAnsi="Courier New" w:cs="Courier New"/>
          <w:color w:val="000000"/>
          <w:u w:val="single"/>
        </w:rPr>
        <w:t>x</w:t>
      </w:r>
      <w:r w:rsidRPr="006C4E0F">
        <w:rPr>
          <w:rFonts w:ascii="Courier New" w:hAnsi="Courier New" w:cs="Courier New"/>
          <w:color w:val="000000"/>
          <w:u w:val="single"/>
        </w:rPr>
        <w:t>$</w:t>
      </w:r>
      <w:r w:rsidR="006C4E0F" w:rsidRPr="006C4E0F">
        <w:rPr>
          <w:rFonts w:ascii="Courier New" w:hAnsi="Courier New" w:cs="Courier New"/>
          <w:color w:val="000000"/>
          <w:u w:val="single"/>
        </w:rPr>
        <w:t>68.00</w:t>
      </w:r>
      <w:r w:rsidR="0048052D">
        <w:rPr>
          <w:rFonts w:ascii="Courier New" w:hAnsi="Courier New" w:cs="Courier New"/>
          <w:color w:val="000000"/>
        </w:rPr>
        <w:tab/>
      </w:r>
      <w:r w:rsidR="0048052D">
        <w:rPr>
          <w:rFonts w:ascii="Courier New" w:hAnsi="Courier New" w:cs="Courier New"/>
          <w:color w:val="000000"/>
        </w:rPr>
        <w:tab/>
      </w:r>
      <w:r w:rsidR="0028693A" w:rsidRPr="0028693A">
        <w:rPr>
          <w:rFonts w:ascii="Courier New" w:hAnsi="Courier New" w:cs="Courier New"/>
          <w:color w:val="000000"/>
        </w:rPr>
        <w:t xml:space="preserve">  </w:t>
      </w:r>
    </w:p>
    <w:p w:rsidR="0028693A" w:rsidRPr="0028693A" w:rsidRDefault="0028693A" w:rsidP="0028693A">
      <w:pPr>
        <w:ind w:firstLine="619"/>
        <w:rPr>
          <w:rFonts w:ascii="Courier New" w:hAnsi="Courier New" w:cs="Courier New"/>
          <w:b/>
          <w:color w:val="000000"/>
        </w:rPr>
      </w:pPr>
      <w:r w:rsidRPr="006C4E0F">
        <w:rPr>
          <w:rFonts w:ascii="Courier New" w:hAnsi="Courier New" w:cs="Courier New"/>
          <w:color w:val="000000"/>
        </w:rPr>
        <w:t>Total annual recordkeeping cost</w:t>
      </w:r>
      <w:r>
        <w:rPr>
          <w:rFonts w:ascii="Courier New" w:hAnsi="Courier New" w:cs="Courier New"/>
          <w:color w:val="000000"/>
        </w:rPr>
        <w:tab/>
        <w:t xml:space="preserve">    </w:t>
      </w:r>
      <w:r w:rsidR="0048052D">
        <w:rPr>
          <w:rFonts w:ascii="Courier New" w:hAnsi="Courier New" w:cs="Courier New"/>
          <w:color w:val="000000"/>
        </w:rPr>
        <w:t xml:space="preserve"> </w:t>
      </w:r>
      <w:r w:rsidR="006C4E0F">
        <w:rPr>
          <w:rFonts w:ascii="Courier New" w:hAnsi="Courier New" w:cs="Courier New"/>
          <w:color w:val="000000"/>
        </w:rPr>
        <w:t xml:space="preserve">   </w:t>
      </w:r>
      <w:r w:rsidRPr="0028693A">
        <w:rPr>
          <w:rFonts w:ascii="Courier New" w:hAnsi="Courier New" w:cs="Courier New"/>
          <w:color w:val="000000"/>
        </w:rPr>
        <w:t>$</w:t>
      </w:r>
      <w:r w:rsidR="006C4E0F">
        <w:rPr>
          <w:rFonts w:ascii="Courier New" w:hAnsi="Courier New" w:cs="Courier New"/>
          <w:color w:val="000000"/>
        </w:rPr>
        <w:t>70</w:t>
      </w:r>
      <w:r w:rsidR="0048052D">
        <w:rPr>
          <w:rFonts w:ascii="Courier New" w:hAnsi="Courier New" w:cs="Courier New"/>
          <w:color w:val="000000"/>
        </w:rPr>
        <w:t>,</w:t>
      </w:r>
      <w:r w:rsidR="006C4E0F">
        <w:rPr>
          <w:rFonts w:ascii="Courier New" w:hAnsi="Courier New" w:cs="Courier New"/>
          <w:color w:val="000000"/>
        </w:rPr>
        <w:t>040</w:t>
      </w:r>
    </w:p>
    <w:p w:rsidR="0028693A" w:rsidRPr="0028693A" w:rsidRDefault="0028693A" w:rsidP="0028693A">
      <w:pPr>
        <w:rPr>
          <w:rFonts w:ascii="Courier New" w:hAnsi="Courier New" w:cs="Courier New"/>
          <w:b/>
        </w:rPr>
      </w:pPr>
    </w:p>
    <w:p w:rsidR="0028693A" w:rsidRPr="0028693A" w:rsidRDefault="0028693A" w:rsidP="0028693A">
      <w:pPr>
        <w:rPr>
          <w:rFonts w:ascii="Courier New" w:hAnsi="Courier New" w:cs="Courier New"/>
          <w:b/>
        </w:rPr>
      </w:pPr>
      <w:r w:rsidRPr="0028693A">
        <w:rPr>
          <w:rFonts w:ascii="Courier New" w:hAnsi="Courier New" w:cs="Courier New"/>
        </w:rPr>
        <w:t>*</w:t>
      </w:r>
      <w:r w:rsidR="0048052D" w:rsidRPr="0048052D">
        <w:rPr>
          <w:rFonts w:ascii="Courier New" w:hAnsi="Courier New" w:cs="Courier New"/>
          <w:color w:val="000000"/>
        </w:rPr>
        <w:t xml:space="preserve"> </w:t>
      </w:r>
      <w:r w:rsidR="0048052D">
        <w:rPr>
          <w:rFonts w:ascii="Courier New" w:hAnsi="Courier New" w:cs="Courier New"/>
          <w:color w:val="000000"/>
        </w:rPr>
        <w:t xml:space="preserve">The average unique DUNS numbers for </w:t>
      </w:r>
      <w:r w:rsidR="001E4AD4">
        <w:rPr>
          <w:rFonts w:ascii="Courier New" w:hAnsi="Courier New" w:cs="Courier New"/>
          <w:color w:val="000000"/>
        </w:rPr>
        <w:t xml:space="preserve">FY12 </w:t>
      </w:r>
      <w:r w:rsidR="0048052D">
        <w:rPr>
          <w:rFonts w:ascii="Courier New" w:hAnsi="Courier New" w:cs="Courier New"/>
          <w:color w:val="000000"/>
        </w:rPr>
        <w:t xml:space="preserve">and </w:t>
      </w:r>
      <w:r w:rsidR="001E4AD4">
        <w:rPr>
          <w:rFonts w:ascii="Courier New" w:hAnsi="Courier New" w:cs="Courier New"/>
          <w:color w:val="000000"/>
        </w:rPr>
        <w:t xml:space="preserve">FY13 </w:t>
      </w:r>
      <w:r w:rsidR="0048052D">
        <w:rPr>
          <w:rFonts w:ascii="Courier New" w:hAnsi="Courier New" w:cs="Courier New"/>
          <w:color w:val="000000"/>
        </w:rPr>
        <w:t xml:space="preserve">on such contract actions is </w:t>
      </w:r>
      <w:r w:rsidR="001E4AD4">
        <w:rPr>
          <w:rFonts w:ascii="Courier New" w:hAnsi="Courier New" w:cs="Courier New"/>
          <w:color w:val="000000"/>
        </w:rPr>
        <w:t>103</w:t>
      </w:r>
      <w:r w:rsidR="0048052D">
        <w:rPr>
          <w:rFonts w:ascii="Courier New" w:hAnsi="Courier New" w:cs="Courier New"/>
          <w:color w:val="000000"/>
        </w:rPr>
        <w:t xml:space="preserve">.  </w:t>
      </w:r>
      <w:r w:rsidR="0048052D" w:rsidRPr="00844B6B">
        <w:rPr>
          <w:rFonts w:ascii="Courier New" w:hAnsi="Courier New" w:cs="Courier New"/>
        </w:rPr>
        <w:t xml:space="preserve">We estimated </w:t>
      </w:r>
      <w:r w:rsidR="0048052D">
        <w:rPr>
          <w:rFonts w:ascii="Courier New" w:hAnsi="Courier New" w:cs="Courier New"/>
        </w:rPr>
        <w:t>2</w:t>
      </w:r>
      <w:r w:rsidR="0048052D" w:rsidRPr="00844B6B">
        <w:rPr>
          <w:rFonts w:ascii="Courier New" w:hAnsi="Courier New" w:cs="Courier New"/>
        </w:rPr>
        <w:t xml:space="preserve"> responses per respondent.  We believe this is the average number of contract actions respondents will have to report on per year.</w:t>
      </w:r>
    </w:p>
    <w:p w:rsidR="0028693A" w:rsidRPr="0028693A" w:rsidRDefault="0028693A" w:rsidP="0028693A">
      <w:pPr>
        <w:rPr>
          <w:rFonts w:ascii="Courier New" w:hAnsi="Courier New" w:cs="Courier New"/>
          <w:b/>
          <w:color w:val="000000"/>
        </w:rPr>
      </w:pPr>
    </w:p>
    <w:p w:rsidR="0028693A" w:rsidRDefault="0028693A" w:rsidP="0028693A">
      <w:pPr>
        <w:rPr>
          <w:rFonts w:ascii="Courier New" w:hAnsi="Courier New" w:cs="Courier New"/>
        </w:rPr>
      </w:pPr>
      <w:r w:rsidRPr="0028693A">
        <w:rPr>
          <w:rFonts w:ascii="Courier New" w:hAnsi="Courier New" w:cs="Courier New"/>
          <w:color w:val="000000"/>
        </w:rPr>
        <w:t>**</w:t>
      </w:r>
      <w:r w:rsidRPr="00920FB6">
        <w:rPr>
          <w:rFonts w:ascii="Courier New" w:hAnsi="Courier New" w:cs="Courier New"/>
          <w:color w:val="000000"/>
        </w:rPr>
        <w:t xml:space="preserve">Estimated time to </w:t>
      </w:r>
      <w:r w:rsidR="00A40E0E" w:rsidRPr="00920FB6">
        <w:rPr>
          <w:rFonts w:ascii="Courier New" w:hAnsi="Courier New" w:cs="Courier New"/>
          <w:color w:val="000000"/>
        </w:rPr>
        <w:t xml:space="preserve">research, analyze, and retain data to: 1) </w:t>
      </w:r>
      <w:r w:rsidR="00A40E0E" w:rsidRPr="00920FB6">
        <w:rPr>
          <w:rFonts w:ascii="Courier New" w:hAnsi="Courier New" w:cs="Courier New"/>
        </w:rPr>
        <w:t>maintain an IT Security Plan</w:t>
      </w:r>
      <w:r w:rsidR="00A40E0E" w:rsidRPr="00920FB6">
        <w:rPr>
          <w:rFonts w:ascii="Courier New" w:hAnsi="Courier New" w:cs="Courier New"/>
          <w:color w:val="000000"/>
        </w:rPr>
        <w:t xml:space="preserve">; 2) </w:t>
      </w:r>
      <w:r w:rsidR="00920FB6" w:rsidRPr="00920FB6">
        <w:rPr>
          <w:rFonts w:ascii="Courier New" w:hAnsi="Courier New" w:cs="Courier New"/>
          <w:color w:val="000000"/>
        </w:rPr>
        <w:t xml:space="preserve">report under the </w:t>
      </w:r>
      <w:r w:rsidR="0048052D" w:rsidRPr="00920FB6">
        <w:rPr>
          <w:rFonts w:ascii="Courier New" w:hAnsi="Courier New" w:cs="Courier New"/>
        </w:rPr>
        <w:t>continuous</w:t>
      </w:r>
      <w:r w:rsidR="00A40E0E" w:rsidRPr="00920FB6">
        <w:rPr>
          <w:rFonts w:ascii="Courier New" w:hAnsi="Courier New" w:cs="Courier New"/>
        </w:rPr>
        <w:t xml:space="preserve"> monitor</w:t>
      </w:r>
      <w:r w:rsidR="00920FB6" w:rsidRPr="00920FB6">
        <w:rPr>
          <w:rFonts w:ascii="Courier New" w:hAnsi="Courier New" w:cs="Courier New"/>
        </w:rPr>
        <w:t>ing</w:t>
      </w:r>
      <w:r w:rsidR="00A40E0E" w:rsidRPr="00920FB6">
        <w:rPr>
          <w:rFonts w:ascii="Courier New" w:hAnsi="Courier New" w:cs="Courier New"/>
        </w:rPr>
        <w:t xml:space="preserve"> </w:t>
      </w:r>
      <w:r w:rsidR="0048052D">
        <w:rPr>
          <w:rFonts w:ascii="Courier New" w:hAnsi="Courier New" w:cs="Courier New"/>
        </w:rPr>
        <w:t>p</w:t>
      </w:r>
      <w:r w:rsidR="00A40E0E" w:rsidRPr="00920FB6">
        <w:rPr>
          <w:rFonts w:ascii="Courier New" w:hAnsi="Courier New" w:cs="Courier New"/>
        </w:rPr>
        <w:t>lan</w:t>
      </w:r>
      <w:r w:rsidR="00920FB6" w:rsidRPr="00920FB6">
        <w:rPr>
          <w:rFonts w:ascii="Courier New" w:hAnsi="Courier New" w:cs="Courier New"/>
        </w:rPr>
        <w:t xml:space="preserve">; 3) comply with the accepted accreditation documentation; 4) submit annual verification that the IT Security plan remains valid; 5) ensure contractor </w:t>
      </w:r>
      <w:r w:rsidR="0048052D" w:rsidRPr="00920FB6">
        <w:rPr>
          <w:rFonts w:ascii="Courier New" w:hAnsi="Courier New" w:cs="Courier New"/>
        </w:rPr>
        <w:t>personnel</w:t>
      </w:r>
      <w:r w:rsidR="00920FB6" w:rsidRPr="00920FB6">
        <w:rPr>
          <w:rFonts w:ascii="Courier New" w:hAnsi="Courier New" w:cs="Courier New"/>
        </w:rPr>
        <w:t xml:space="preserve"> </w:t>
      </w:r>
      <w:r w:rsidR="0048052D" w:rsidRPr="00920FB6">
        <w:rPr>
          <w:rFonts w:ascii="Courier New" w:hAnsi="Courier New" w:cs="Courier New"/>
        </w:rPr>
        <w:t>possess</w:t>
      </w:r>
      <w:r w:rsidR="00920FB6" w:rsidRPr="00920FB6">
        <w:rPr>
          <w:rFonts w:ascii="Courier New" w:hAnsi="Courier New" w:cs="Courier New"/>
        </w:rPr>
        <w:t xml:space="preserve"> the appropriate security requirements to access Government systems; 6) ensure contractor </w:t>
      </w:r>
      <w:r w:rsidR="0048052D" w:rsidRPr="00920FB6">
        <w:rPr>
          <w:rFonts w:ascii="Courier New" w:hAnsi="Courier New" w:cs="Courier New"/>
        </w:rPr>
        <w:t>personnel</w:t>
      </w:r>
      <w:r w:rsidR="00920FB6" w:rsidRPr="00920FB6">
        <w:rPr>
          <w:rFonts w:ascii="Courier New" w:hAnsi="Courier New" w:cs="Courier New"/>
        </w:rPr>
        <w:t xml:space="preserve"> obtained IT security training; 7) afford the Government access to the Contractor’s and subcontractors’ documentation; and 8) notify the Contracting Officer when an employee either begins or terminates employment when that employee has access to GSA information systems or data</w:t>
      </w:r>
      <w:r w:rsidR="0048052D">
        <w:rPr>
          <w:rFonts w:ascii="Courier New" w:hAnsi="Courier New" w:cs="Courier New"/>
        </w:rPr>
        <w:t xml:space="preserve">.  This estimate assumes automation of contractor records. </w:t>
      </w:r>
    </w:p>
    <w:p w:rsidR="0028693A" w:rsidRPr="006C4E0F" w:rsidRDefault="0028693A">
      <w:pPr>
        <w:pStyle w:val="p7"/>
        <w:rPr>
          <w:rFonts w:ascii="Courier New" w:hAnsi="Courier New" w:cs="Courier New"/>
        </w:rPr>
      </w:pPr>
    </w:p>
    <w:p w:rsidR="00895102" w:rsidRPr="008B367E" w:rsidRDefault="00895102" w:rsidP="00E17711">
      <w:pPr>
        <w:pStyle w:val="p7"/>
        <w:rPr>
          <w:rFonts w:ascii="Courier New" w:hAnsi="Courier New" w:cs="Courier New"/>
        </w:rPr>
      </w:pPr>
      <w:r w:rsidRPr="008B367E">
        <w:rPr>
          <w:rFonts w:ascii="Courier New" w:hAnsi="Courier New" w:cs="Courier New"/>
        </w:rPr>
        <w:t>14.</w:t>
      </w:r>
      <w:r w:rsidRPr="008B367E">
        <w:rPr>
          <w:rFonts w:ascii="Courier New" w:hAnsi="Courier New" w:cs="Courier New"/>
        </w:rPr>
        <w:tab/>
        <w:t xml:space="preserve">Estimated cost to the Government. We used information generated from </w:t>
      </w:r>
      <w:r w:rsidR="00B03FBC" w:rsidRPr="008B367E">
        <w:rPr>
          <w:rFonts w:ascii="Courier New" w:hAnsi="Courier New" w:cs="Courier New"/>
        </w:rPr>
        <w:t>FPDS</w:t>
      </w:r>
      <w:r w:rsidRPr="008B367E">
        <w:rPr>
          <w:rFonts w:ascii="Courier New" w:hAnsi="Courier New" w:cs="Courier New"/>
        </w:rPr>
        <w:t xml:space="preserve"> (using </w:t>
      </w:r>
      <w:r w:rsidR="005A50CC">
        <w:rPr>
          <w:rFonts w:ascii="Courier New" w:hAnsi="Courier New" w:cs="Courier New"/>
        </w:rPr>
        <w:t>FY12</w:t>
      </w:r>
      <w:r w:rsidR="008A1B9F" w:rsidRPr="008B367E">
        <w:rPr>
          <w:rFonts w:ascii="Courier New" w:hAnsi="Courier New" w:cs="Courier New"/>
        </w:rPr>
        <w:t xml:space="preserve"> </w:t>
      </w:r>
      <w:r w:rsidR="00F81E70" w:rsidRPr="008B367E">
        <w:rPr>
          <w:rFonts w:ascii="Courier New" w:hAnsi="Courier New" w:cs="Courier New"/>
        </w:rPr>
        <w:t xml:space="preserve">and </w:t>
      </w:r>
      <w:r w:rsidR="005A50CC">
        <w:rPr>
          <w:rFonts w:ascii="Courier New" w:hAnsi="Courier New" w:cs="Courier New"/>
        </w:rPr>
        <w:t>FY13</w:t>
      </w:r>
      <w:r w:rsidR="005A50CC" w:rsidRPr="008B367E">
        <w:rPr>
          <w:rFonts w:ascii="Courier New" w:hAnsi="Courier New" w:cs="Courier New"/>
        </w:rPr>
        <w:t xml:space="preserve"> </w:t>
      </w:r>
      <w:r w:rsidRPr="008B367E">
        <w:rPr>
          <w:rFonts w:ascii="Courier New" w:hAnsi="Courier New" w:cs="Courier New"/>
        </w:rPr>
        <w:t>data</w:t>
      </w:r>
      <w:r w:rsidR="00F81E70" w:rsidRPr="008B367E">
        <w:rPr>
          <w:rFonts w:ascii="Courier New" w:hAnsi="Courier New" w:cs="Courier New"/>
        </w:rPr>
        <w:t>)</w:t>
      </w:r>
      <w:r w:rsidRPr="008B367E">
        <w:rPr>
          <w:rFonts w:ascii="Courier New" w:hAnsi="Courier New" w:cs="Courier New"/>
        </w:rPr>
        <w:t>, and estimates of processing times from contracting professionals</w:t>
      </w:r>
      <w:r w:rsidR="007E69F6" w:rsidRPr="008B367E">
        <w:rPr>
          <w:rFonts w:ascii="Courier New" w:hAnsi="Courier New" w:cs="Courier New"/>
        </w:rPr>
        <w:t xml:space="preserve">. </w:t>
      </w:r>
      <w:r w:rsidRPr="008B367E">
        <w:rPr>
          <w:rFonts w:ascii="Courier New" w:hAnsi="Courier New" w:cs="Courier New"/>
        </w:rPr>
        <w:t xml:space="preserve"> We estimate the total cost as follows--</w:t>
      </w:r>
    </w:p>
    <w:p w:rsidR="00895102" w:rsidRPr="008B367E" w:rsidRDefault="00895102" w:rsidP="00895102">
      <w:pPr>
        <w:pStyle w:val="t26"/>
        <w:tabs>
          <w:tab w:val="left" w:pos="1122"/>
          <w:tab w:val="left" w:pos="6871"/>
        </w:tabs>
        <w:rPr>
          <w:rFonts w:ascii="Courier New" w:hAnsi="Courier New" w:cs="Courier New"/>
        </w:rPr>
      </w:pPr>
      <w:r w:rsidRPr="008B367E">
        <w:rPr>
          <w:rFonts w:ascii="Courier New" w:hAnsi="Courier New" w:cs="Courier New"/>
        </w:rPr>
        <w:tab/>
      </w:r>
    </w:p>
    <w:p w:rsidR="00895102" w:rsidRPr="008B367E" w:rsidRDefault="00895102">
      <w:pPr>
        <w:pStyle w:val="p24"/>
        <w:ind w:left="1105"/>
        <w:rPr>
          <w:rFonts w:ascii="Courier New" w:hAnsi="Courier New" w:cs="Courier New"/>
        </w:rPr>
      </w:pPr>
      <w:r w:rsidRPr="008B367E">
        <w:rPr>
          <w:rFonts w:ascii="Courier New" w:hAnsi="Courier New" w:cs="Courier New"/>
        </w:rPr>
        <w:t>Number of responses</w:t>
      </w:r>
      <w:r w:rsidR="006C5B48" w:rsidRPr="008B367E">
        <w:rPr>
          <w:rFonts w:ascii="Courier New" w:hAnsi="Courier New" w:cs="Courier New"/>
        </w:rPr>
        <w:tab/>
      </w:r>
      <w:r w:rsidR="006C5B48" w:rsidRPr="008B367E">
        <w:rPr>
          <w:rFonts w:ascii="Courier New" w:hAnsi="Courier New" w:cs="Courier New"/>
        </w:rPr>
        <w:tab/>
      </w:r>
      <w:r w:rsidR="006C5B48" w:rsidRPr="008B367E">
        <w:rPr>
          <w:rFonts w:ascii="Courier New" w:hAnsi="Courier New" w:cs="Courier New"/>
        </w:rPr>
        <w:tab/>
      </w:r>
      <w:r w:rsidR="006C5B48" w:rsidRPr="008B367E">
        <w:rPr>
          <w:rFonts w:ascii="Courier New" w:hAnsi="Courier New" w:cs="Courier New"/>
        </w:rPr>
        <w:tab/>
        <w:t xml:space="preserve">  </w:t>
      </w:r>
      <w:r w:rsidR="009C57EC" w:rsidRPr="008B367E">
        <w:rPr>
          <w:rFonts w:ascii="Courier New" w:hAnsi="Courier New" w:cs="Courier New"/>
        </w:rPr>
        <w:t xml:space="preserve"> </w:t>
      </w:r>
      <w:r w:rsidR="00197E4A" w:rsidRPr="008B367E">
        <w:rPr>
          <w:rFonts w:ascii="Courier New" w:hAnsi="Courier New" w:cs="Courier New"/>
        </w:rPr>
        <w:t xml:space="preserve">   </w:t>
      </w:r>
      <w:r w:rsidR="005A50CC">
        <w:rPr>
          <w:rFonts w:ascii="Courier New" w:hAnsi="Courier New" w:cs="Courier New"/>
        </w:rPr>
        <w:t>206</w:t>
      </w:r>
    </w:p>
    <w:p w:rsidR="00895102" w:rsidRPr="008B367E" w:rsidRDefault="006C5B48">
      <w:pPr>
        <w:pStyle w:val="t20"/>
        <w:tabs>
          <w:tab w:val="left" w:pos="1122"/>
          <w:tab w:val="left" w:pos="6542"/>
        </w:tabs>
        <w:rPr>
          <w:rFonts w:ascii="Courier New" w:hAnsi="Courier New" w:cs="Courier New"/>
        </w:rPr>
      </w:pPr>
      <w:r w:rsidRPr="008B367E">
        <w:rPr>
          <w:rFonts w:ascii="Courier New" w:hAnsi="Courier New" w:cs="Courier New"/>
        </w:rPr>
        <w:tab/>
        <w:t>Avg. hours per response</w:t>
      </w:r>
      <w:r w:rsidRPr="008B367E">
        <w:rPr>
          <w:rFonts w:ascii="Courier New" w:hAnsi="Courier New" w:cs="Courier New"/>
        </w:rPr>
        <w:tab/>
        <w:t xml:space="preserve">  </w:t>
      </w:r>
      <w:r w:rsidR="009C57EC" w:rsidRPr="008B367E">
        <w:rPr>
          <w:rFonts w:ascii="Courier New" w:hAnsi="Courier New" w:cs="Courier New"/>
        </w:rPr>
        <w:t xml:space="preserve"> </w:t>
      </w:r>
      <w:r w:rsidR="00197E4A" w:rsidRPr="008B367E">
        <w:rPr>
          <w:rFonts w:ascii="Courier New" w:hAnsi="Courier New" w:cs="Courier New"/>
          <w:u w:val="single"/>
        </w:rPr>
        <w:t>x    2</w:t>
      </w:r>
    </w:p>
    <w:p w:rsidR="00451DCA" w:rsidRPr="008B367E" w:rsidRDefault="00895102">
      <w:pPr>
        <w:pStyle w:val="t20"/>
        <w:tabs>
          <w:tab w:val="left" w:pos="1122"/>
          <w:tab w:val="left" w:pos="6542"/>
        </w:tabs>
        <w:rPr>
          <w:rFonts w:ascii="Courier New" w:hAnsi="Courier New" w:cs="Courier New"/>
        </w:rPr>
      </w:pPr>
      <w:r w:rsidRPr="008B367E">
        <w:rPr>
          <w:rFonts w:ascii="Courier New" w:hAnsi="Courier New" w:cs="Courier New"/>
        </w:rPr>
        <w:tab/>
        <w:t>Estimated Hours</w:t>
      </w:r>
      <w:r w:rsidR="006C5B48" w:rsidRPr="008B367E">
        <w:rPr>
          <w:rFonts w:ascii="Courier New" w:hAnsi="Courier New" w:cs="Courier New"/>
        </w:rPr>
        <w:tab/>
        <w:t xml:space="preserve">  </w:t>
      </w:r>
      <w:r w:rsidR="009C57EC" w:rsidRPr="008B367E">
        <w:rPr>
          <w:rFonts w:ascii="Courier New" w:hAnsi="Courier New" w:cs="Courier New"/>
        </w:rPr>
        <w:t xml:space="preserve"> </w:t>
      </w:r>
      <w:r w:rsidR="00197E4A" w:rsidRPr="008B367E">
        <w:rPr>
          <w:rFonts w:ascii="Courier New" w:hAnsi="Courier New" w:cs="Courier New"/>
        </w:rPr>
        <w:t xml:space="preserve">   </w:t>
      </w:r>
      <w:r w:rsidR="005A50CC">
        <w:rPr>
          <w:rFonts w:ascii="Courier New" w:hAnsi="Courier New" w:cs="Courier New"/>
        </w:rPr>
        <w:t>412</w:t>
      </w:r>
    </w:p>
    <w:p w:rsidR="009C57EC" w:rsidRPr="008B367E" w:rsidRDefault="009C57EC">
      <w:pPr>
        <w:pStyle w:val="t20"/>
        <w:tabs>
          <w:tab w:val="left" w:pos="1122"/>
          <w:tab w:val="left" w:pos="6542"/>
        </w:tabs>
        <w:rPr>
          <w:rFonts w:ascii="Courier New" w:hAnsi="Courier New" w:cs="Courier New"/>
        </w:rPr>
      </w:pPr>
      <w:r w:rsidRPr="008B367E">
        <w:rPr>
          <w:rFonts w:ascii="Courier New" w:hAnsi="Courier New" w:cs="Courier New"/>
        </w:rPr>
        <w:lastRenderedPageBreak/>
        <w:tab/>
        <w:t>Cost per hour</w:t>
      </w:r>
      <w:r w:rsidRPr="008B367E">
        <w:rPr>
          <w:rFonts w:ascii="Courier New" w:hAnsi="Courier New" w:cs="Courier New"/>
        </w:rPr>
        <w:tab/>
      </w:r>
      <w:r w:rsidR="00451DCA" w:rsidRPr="008B367E">
        <w:rPr>
          <w:rFonts w:ascii="Courier New" w:hAnsi="Courier New" w:cs="Courier New"/>
        </w:rPr>
        <w:t xml:space="preserve"> </w:t>
      </w:r>
      <w:r w:rsidRPr="008B367E">
        <w:rPr>
          <w:rFonts w:ascii="Courier New" w:hAnsi="Courier New" w:cs="Courier New"/>
          <w:u w:val="single"/>
        </w:rPr>
        <w:t>x</w:t>
      </w:r>
      <w:r w:rsidR="005A50CC">
        <w:rPr>
          <w:rFonts w:ascii="Courier New" w:hAnsi="Courier New" w:cs="Courier New"/>
          <w:u w:val="single"/>
        </w:rPr>
        <w:t xml:space="preserve"> </w:t>
      </w:r>
      <w:r w:rsidRPr="008B367E">
        <w:rPr>
          <w:rFonts w:ascii="Courier New" w:hAnsi="Courier New" w:cs="Courier New"/>
          <w:u w:val="single"/>
        </w:rPr>
        <w:t>$</w:t>
      </w:r>
      <w:r w:rsidR="005A50CC">
        <w:rPr>
          <w:rFonts w:ascii="Courier New" w:hAnsi="Courier New" w:cs="Courier New"/>
          <w:u w:val="single"/>
        </w:rPr>
        <w:t>41</w:t>
      </w:r>
      <w:r w:rsidR="00451DCA" w:rsidRPr="008B367E">
        <w:rPr>
          <w:rFonts w:ascii="Courier New" w:hAnsi="Courier New" w:cs="Courier New"/>
          <w:u w:val="single"/>
        </w:rPr>
        <w:t>.</w:t>
      </w:r>
      <w:r w:rsidR="005A50CC">
        <w:rPr>
          <w:rFonts w:ascii="Courier New" w:hAnsi="Courier New" w:cs="Courier New"/>
          <w:u w:val="single"/>
        </w:rPr>
        <w:t>0</w:t>
      </w:r>
      <w:r w:rsidR="005A50CC" w:rsidRPr="008B367E">
        <w:rPr>
          <w:rFonts w:ascii="Courier New" w:hAnsi="Courier New" w:cs="Courier New"/>
          <w:u w:val="single"/>
        </w:rPr>
        <w:t>7</w:t>
      </w:r>
    </w:p>
    <w:p w:rsidR="00895102" w:rsidRPr="008B367E" w:rsidRDefault="00895102">
      <w:pPr>
        <w:pStyle w:val="t20"/>
        <w:tabs>
          <w:tab w:val="left" w:pos="1122"/>
          <w:tab w:val="left" w:pos="6542"/>
        </w:tabs>
        <w:rPr>
          <w:rFonts w:ascii="Courier New" w:hAnsi="Courier New" w:cs="Courier New"/>
        </w:rPr>
      </w:pPr>
      <w:r w:rsidRPr="008B367E">
        <w:rPr>
          <w:rFonts w:ascii="Courier New" w:hAnsi="Courier New" w:cs="Courier New"/>
        </w:rPr>
        <w:tab/>
        <w:t>Total annual Government cost</w:t>
      </w:r>
      <w:r w:rsidR="009C57EC" w:rsidRPr="008B367E">
        <w:rPr>
          <w:rFonts w:ascii="Courier New" w:hAnsi="Courier New" w:cs="Courier New"/>
        </w:rPr>
        <w:t xml:space="preserve">   </w:t>
      </w:r>
      <w:r w:rsidR="005A50CC">
        <w:rPr>
          <w:rFonts w:ascii="Courier New" w:hAnsi="Courier New" w:cs="Courier New"/>
        </w:rPr>
        <w:t xml:space="preserve">      </w:t>
      </w:r>
      <w:r w:rsidR="00451DCA" w:rsidRPr="008B367E">
        <w:rPr>
          <w:rFonts w:ascii="Courier New" w:hAnsi="Courier New" w:cs="Courier New"/>
        </w:rPr>
        <w:t>$</w:t>
      </w:r>
      <w:r w:rsidR="005A50CC">
        <w:rPr>
          <w:rFonts w:ascii="Courier New" w:hAnsi="Courier New" w:cs="Courier New"/>
        </w:rPr>
        <w:t>16,920.84</w:t>
      </w:r>
    </w:p>
    <w:p w:rsidR="001E4AD4" w:rsidRDefault="001E4AD4" w:rsidP="001E4AD4">
      <w:pPr>
        <w:pStyle w:val="BodyText"/>
      </w:pPr>
      <w:r>
        <w:t xml:space="preserve">The cost of $41.07 per hour is based on the GS-12, step 5 </w:t>
      </w:r>
      <w:proofErr w:type="gramStart"/>
      <w:r>
        <w:t>salary</w:t>
      </w:r>
      <w:proofErr w:type="gramEnd"/>
      <w:r>
        <w:t xml:space="preserve">. (Salary Table 2014-DCB Washington-Baltimore-Northern Virginia, DC-MD-VA-WV-PA Effective January 2014). </w:t>
      </w:r>
    </w:p>
    <w:p w:rsidR="00895102" w:rsidRPr="00844B6B" w:rsidRDefault="00895102">
      <w:pPr>
        <w:tabs>
          <w:tab w:val="left" w:pos="742"/>
        </w:tabs>
        <w:rPr>
          <w:rFonts w:ascii="Courier New" w:hAnsi="Courier New" w:cs="Courier New"/>
        </w:rPr>
      </w:pPr>
    </w:p>
    <w:p w:rsidR="0090340C" w:rsidRPr="0090340C" w:rsidRDefault="00895102" w:rsidP="0090340C">
      <w:pPr>
        <w:rPr>
          <w:rFonts w:ascii="Courier New" w:hAnsi="Courier New" w:cs="Courier New"/>
        </w:rPr>
      </w:pPr>
      <w:r w:rsidRPr="00844B6B">
        <w:rPr>
          <w:rFonts w:ascii="Courier New" w:hAnsi="Courier New" w:cs="Courier New"/>
        </w:rPr>
        <w:t>15.</w:t>
      </w:r>
      <w:r w:rsidRPr="00844B6B">
        <w:rPr>
          <w:rFonts w:ascii="Courier New" w:hAnsi="Courier New" w:cs="Courier New"/>
        </w:rPr>
        <w:tab/>
      </w:r>
      <w:r w:rsidR="004C7ADD" w:rsidRPr="00844B6B">
        <w:rPr>
          <w:rFonts w:ascii="Courier New" w:hAnsi="Courier New" w:cs="Courier New"/>
          <w:b/>
        </w:rPr>
        <w:t xml:space="preserve">Explain reasons for program changes or adjustment reported in Item 13 or 14.  </w:t>
      </w:r>
      <w:r w:rsidR="0090340C" w:rsidRPr="0090340C">
        <w:rPr>
          <w:rFonts w:ascii="Courier New" w:hAnsi="Courier New" w:cs="Courier New"/>
        </w:rPr>
        <w:t>Using data generated from the Federal Procurement Data System (FPDS) for FY12 and FY13, GSA was able to reduce burden hours as the number of respondents has decreased.</w:t>
      </w:r>
    </w:p>
    <w:p w:rsidR="00895102" w:rsidRPr="00844B6B" w:rsidRDefault="00895102" w:rsidP="00DE70A9">
      <w:pPr>
        <w:pStyle w:val="p3"/>
        <w:rPr>
          <w:rFonts w:ascii="Courier New" w:hAnsi="Courier New" w:cs="Courier New"/>
        </w:rPr>
      </w:pPr>
    </w:p>
    <w:p w:rsidR="00895102" w:rsidRPr="00844B6B" w:rsidRDefault="00895102">
      <w:pPr>
        <w:tabs>
          <w:tab w:val="left" w:pos="204"/>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16.</w:t>
      </w:r>
      <w:r w:rsidRPr="00844B6B">
        <w:rPr>
          <w:rFonts w:ascii="Courier New" w:hAnsi="Courier New" w:cs="Courier New"/>
        </w:rPr>
        <w:tab/>
      </w:r>
      <w:r w:rsidR="004C7ADD" w:rsidRPr="00844B6B">
        <w:rPr>
          <w:rFonts w:ascii="Courier New" w:hAnsi="Courier New" w:cs="Courier New"/>
          <w:b/>
        </w:rPr>
        <w:t xml:space="preserve">Outline plans for published results of information collection.  </w:t>
      </w:r>
      <w:r w:rsidRPr="00844B6B">
        <w:rPr>
          <w:rFonts w:ascii="Courier New" w:hAnsi="Courier New" w:cs="Courier New"/>
        </w:rPr>
        <w:t>We will not publish the results of this information collection.</w:t>
      </w:r>
    </w:p>
    <w:p w:rsidR="00895102" w:rsidRPr="00844B6B" w:rsidRDefault="00895102">
      <w:pPr>
        <w:tabs>
          <w:tab w:val="left" w:pos="657"/>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17.</w:t>
      </w:r>
      <w:r w:rsidRPr="00844B6B">
        <w:rPr>
          <w:rFonts w:ascii="Courier New" w:hAnsi="Courier New" w:cs="Courier New"/>
        </w:rPr>
        <w:tab/>
      </w:r>
      <w:r w:rsidR="004C7ADD" w:rsidRPr="00844B6B">
        <w:rPr>
          <w:rFonts w:ascii="Courier New" w:hAnsi="Courier New" w:cs="Courier New"/>
          <w:b/>
        </w:rPr>
        <w:t>Approval not to display expiration date.</w:t>
      </w:r>
      <w:r w:rsidR="00AB3093">
        <w:rPr>
          <w:rFonts w:ascii="Courier New" w:hAnsi="Courier New" w:cs="Courier New"/>
          <w:b/>
        </w:rPr>
        <w:t xml:space="preserve"> </w:t>
      </w:r>
      <w:r w:rsidRPr="00844B6B">
        <w:rPr>
          <w:rFonts w:ascii="Courier New" w:hAnsi="Courier New" w:cs="Courier New"/>
        </w:rPr>
        <w:t xml:space="preserve">We do not seek approval not to display the expiration date for </w:t>
      </w:r>
      <w:r w:rsidR="004C7312" w:rsidRPr="00844B6B">
        <w:rPr>
          <w:rFonts w:ascii="Courier New" w:hAnsi="Courier New" w:cs="Courier New"/>
        </w:rPr>
        <w:t>O</w:t>
      </w:r>
      <w:r w:rsidRPr="00844B6B">
        <w:rPr>
          <w:rFonts w:ascii="Courier New" w:hAnsi="Courier New" w:cs="Courier New"/>
        </w:rPr>
        <w:t>MB approval of the information collection.</w:t>
      </w:r>
    </w:p>
    <w:p w:rsidR="004C7ADD" w:rsidRPr="00844B6B" w:rsidRDefault="004C7ADD">
      <w:pPr>
        <w:pStyle w:val="p3"/>
        <w:rPr>
          <w:rFonts w:ascii="Courier New" w:hAnsi="Courier New" w:cs="Courier New"/>
        </w:rPr>
      </w:pPr>
    </w:p>
    <w:p w:rsidR="004C7ADD" w:rsidRPr="00844B6B" w:rsidRDefault="004C7ADD" w:rsidP="004C7ADD">
      <w:pPr>
        <w:rPr>
          <w:rFonts w:ascii="Courier New" w:hAnsi="Courier New" w:cs="Courier New"/>
        </w:rPr>
      </w:pPr>
      <w:r w:rsidRPr="00844B6B">
        <w:rPr>
          <w:rFonts w:ascii="Courier New" w:hAnsi="Courier New" w:cs="Courier New"/>
          <w:b/>
        </w:rPr>
        <w:t>18.</w:t>
      </w:r>
      <w:r w:rsidRPr="00844B6B">
        <w:rPr>
          <w:rFonts w:ascii="Courier New" w:hAnsi="Courier New" w:cs="Courier New"/>
        </w:rPr>
        <w:t xml:space="preserve">  </w:t>
      </w:r>
      <w:r w:rsidRPr="00844B6B">
        <w:rPr>
          <w:rFonts w:ascii="Courier New" w:hAnsi="Courier New" w:cs="Courier New"/>
          <w:b/>
        </w:rPr>
        <w:t xml:space="preserve">Explanation of exception to certification statement.  </w:t>
      </w:r>
      <w:r w:rsidRPr="00844B6B">
        <w:rPr>
          <w:rFonts w:ascii="Courier New" w:hAnsi="Courier New" w:cs="Courier New"/>
        </w:rPr>
        <w:t>Not applicable.</w:t>
      </w:r>
    </w:p>
    <w:p w:rsidR="00895102" w:rsidRPr="00844B6B" w:rsidRDefault="00895102">
      <w:pPr>
        <w:tabs>
          <w:tab w:val="left" w:pos="657"/>
        </w:tabs>
        <w:rPr>
          <w:rFonts w:ascii="Courier New" w:hAnsi="Courier New" w:cs="Courier New"/>
        </w:rPr>
      </w:pPr>
    </w:p>
    <w:p w:rsidR="00895102" w:rsidRPr="00844B6B" w:rsidRDefault="00895102">
      <w:pPr>
        <w:pStyle w:val="p3"/>
        <w:rPr>
          <w:rFonts w:ascii="Courier New" w:hAnsi="Courier New" w:cs="Courier New"/>
        </w:rPr>
      </w:pPr>
      <w:r w:rsidRPr="00844B6B">
        <w:rPr>
          <w:rFonts w:ascii="Courier New" w:hAnsi="Courier New" w:cs="Courier New"/>
        </w:rPr>
        <w:t>B.</w:t>
      </w:r>
      <w:r w:rsidRPr="00844B6B">
        <w:rPr>
          <w:rFonts w:ascii="Courier New" w:hAnsi="Courier New" w:cs="Courier New"/>
        </w:rPr>
        <w:tab/>
        <w:t>Collections of Information Employing Statistical Methods.</w:t>
      </w:r>
    </w:p>
    <w:p w:rsidR="00895102" w:rsidRPr="00844B6B" w:rsidRDefault="00895102" w:rsidP="00D02DD3">
      <w:pPr>
        <w:pStyle w:val="p3"/>
        <w:rPr>
          <w:rFonts w:ascii="Courier New" w:hAnsi="Courier New" w:cs="Courier New"/>
        </w:rPr>
      </w:pPr>
    </w:p>
    <w:p w:rsidR="00895102" w:rsidRPr="00844B6B" w:rsidRDefault="00D02DD3" w:rsidP="00D02DD3">
      <w:pPr>
        <w:pStyle w:val="p3"/>
        <w:rPr>
          <w:rFonts w:ascii="Courier New" w:hAnsi="Courier New" w:cs="Courier New"/>
        </w:rPr>
      </w:pPr>
      <w:r w:rsidRPr="00844B6B">
        <w:rPr>
          <w:rFonts w:ascii="Courier New" w:hAnsi="Courier New" w:cs="Courier New"/>
        </w:rPr>
        <w:tab/>
      </w:r>
      <w:r w:rsidR="00895102" w:rsidRPr="00844B6B">
        <w:rPr>
          <w:rFonts w:ascii="Courier New" w:hAnsi="Courier New" w:cs="Courier New"/>
        </w:rPr>
        <w:t>We will not tabulate results or employ statistical methods.</w:t>
      </w:r>
    </w:p>
    <w:sectPr w:rsidR="00895102" w:rsidRPr="00844B6B" w:rsidSect="0015209D">
      <w:footerReference w:type="default" r:id="rId9"/>
      <w:type w:val="continuous"/>
      <w:pgSz w:w="12240" w:h="15840"/>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AEB" w:rsidRDefault="00D03AEB" w:rsidP="005007BF">
      <w:r>
        <w:separator/>
      </w:r>
    </w:p>
  </w:endnote>
  <w:endnote w:type="continuationSeparator" w:id="0">
    <w:p w:rsidR="00D03AEB" w:rsidRDefault="00D03AEB" w:rsidP="0050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AEB" w:rsidRDefault="00A86F3F">
    <w:pPr>
      <w:pStyle w:val="Footer"/>
      <w:jc w:val="center"/>
    </w:pPr>
    <w:fldSimple w:instr=" PAGE   \* MERGEFORMAT ">
      <w:r w:rsidR="001A0923">
        <w:rPr>
          <w:noProof/>
        </w:rPr>
        <w:t>3</w:t>
      </w:r>
    </w:fldSimple>
    <w:r w:rsidR="00D03AEB">
      <w:t xml:space="preserve">                      </w:t>
    </w:r>
  </w:p>
  <w:p w:rsidR="00D03AEB" w:rsidRDefault="00D03AEB">
    <w:pPr>
      <w:pStyle w:val="Footer"/>
      <w:jc w:val="center"/>
    </w:pPr>
    <w:r>
      <w:tab/>
    </w:r>
  </w:p>
  <w:p w:rsidR="00D03AEB" w:rsidRDefault="00D03AEB" w:rsidP="00767F3D">
    <w:pPr>
      <w:pStyle w:val="Footer"/>
      <w:tabs>
        <w:tab w:val="clear" w:pos="4680"/>
        <w:tab w:val="clear" w:pos="9360"/>
        <w:tab w:val="left" w:pos="21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AEB" w:rsidRDefault="00D03AEB" w:rsidP="005007BF">
      <w:r>
        <w:separator/>
      </w:r>
    </w:p>
  </w:footnote>
  <w:footnote w:type="continuationSeparator" w:id="0">
    <w:p w:rsidR="00D03AEB" w:rsidRDefault="00D03AEB" w:rsidP="00500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E98"/>
    <w:multiLevelType w:val="hybridMultilevel"/>
    <w:tmpl w:val="CCA8E708"/>
    <w:lvl w:ilvl="0" w:tplc="5F18ACBA">
      <w:start w:val="3"/>
      <w:numFmt w:val="lowerLetter"/>
      <w:lvlText w:val="%1."/>
      <w:lvlJc w:val="left"/>
      <w:pPr>
        <w:tabs>
          <w:tab w:val="num" w:pos="1470"/>
        </w:tabs>
        <w:ind w:left="1470" w:hanging="795"/>
      </w:pPr>
      <w:rPr>
        <w:rFonts w:hint="default"/>
      </w:rPr>
    </w:lvl>
    <w:lvl w:ilvl="1" w:tplc="04090019">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3F0C59"/>
    <w:rsid w:val="000160B1"/>
    <w:rsid w:val="00024342"/>
    <w:rsid w:val="000333CF"/>
    <w:rsid w:val="0008045B"/>
    <w:rsid w:val="000C5DA4"/>
    <w:rsid w:val="000E2809"/>
    <w:rsid w:val="000F1ADB"/>
    <w:rsid w:val="001200D4"/>
    <w:rsid w:val="001229BC"/>
    <w:rsid w:val="00131EED"/>
    <w:rsid w:val="00133876"/>
    <w:rsid w:val="00136CEE"/>
    <w:rsid w:val="00140A7D"/>
    <w:rsid w:val="001503AF"/>
    <w:rsid w:val="0015209D"/>
    <w:rsid w:val="00182C41"/>
    <w:rsid w:val="00197E4A"/>
    <w:rsid w:val="001A0923"/>
    <w:rsid w:val="001E20F2"/>
    <w:rsid w:val="001E4AD4"/>
    <w:rsid w:val="0020030F"/>
    <w:rsid w:val="002040EC"/>
    <w:rsid w:val="0022118E"/>
    <w:rsid w:val="00256CCD"/>
    <w:rsid w:val="0028693A"/>
    <w:rsid w:val="002B360D"/>
    <w:rsid w:val="002B479C"/>
    <w:rsid w:val="003130B3"/>
    <w:rsid w:val="00327DCC"/>
    <w:rsid w:val="003367EE"/>
    <w:rsid w:val="00344916"/>
    <w:rsid w:val="003627D2"/>
    <w:rsid w:val="003675D4"/>
    <w:rsid w:val="00367CEA"/>
    <w:rsid w:val="00381C9F"/>
    <w:rsid w:val="003A0C23"/>
    <w:rsid w:val="003B19F8"/>
    <w:rsid w:val="003E00E7"/>
    <w:rsid w:val="003F0C59"/>
    <w:rsid w:val="00432815"/>
    <w:rsid w:val="00446F6D"/>
    <w:rsid w:val="00451DCA"/>
    <w:rsid w:val="004542EA"/>
    <w:rsid w:val="00455208"/>
    <w:rsid w:val="0048052D"/>
    <w:rsid w:val="00484682"/>
    <w:rsid w:val="004A4E7E"/>
    <w:rsid w:val="004B23C2"/>
    <w:rsid w:val="004C692C"/>
    <w:rsid w:val="004C7312"/>
    <w:rsid w:val="004C7ADD"/>
    <w:rsid w:val="004F2BC2"/>
    <w:rsid w:val="005007BF"/>
    <w:rsid w:val="00500B74"/>
    <w:rsid w:val="00507D7F"/>
    <w:rsid w:val="00566EBF"/>
    <w:rsid w:val="005715C8"/>
    <w:rsid w:val="00576709"/>
    <w:rsid w:val="005820B5"/>
    <w:rsid w:val="005902AD"/>
    <w:rsid w:val="005A50CC"/>
    <w:rsid w:val="005B676E"/>
    <w:rsid w:val="005D000C"/>
    <w:rsid w:val="005D30C1"/>
    <w:rsid w:val="005E3983"/>
    <w:rsid w:val="005F63A1"/>
    <w:rsid w:val="00600DFF"/>
    <w:rsid w:val="006802A1"/>
    <w:rsid w:val="0068430B"/>
    <w:rsid w:val="006944B8"/>
    <w:rsid w:val="006B078D"/>
    <w:rsid w:val="006B7AE3"/>
    <w:rsid w:val="006C30DD"/>
    <w:rsid w:val="006C4E0F"/>
    <w:rsid w:val="006C5B48"/>
    <w:rsid w:val="006E43E2"/>
    <w:rsid w:val="006F6A29"/>
    <w:rsid w:val="007222A2"/>
    <w:rsid w:val="00742060"/>
    <w:rsid w:val="00751784"/>
    <w:rsid w:val="00751E7E"/>
    <w:rsid w:val="007520CD"/>
    <w:rsid w:val="00765370"/>
    <w:rsid w:val="00767F3D"/>
    <w:rsid w:val="00790FE6"/>
    <w:rsid w:val="007A0378"/>
    <w:rsid w:val="007A06CF"/>
    <w:rsid w:val="007A751C"/>
    <w:rsid w:val="007B43FC"/>
    <w:rsid w:val="007B752F"/>
    <w:rsid w:val="007E69F6"/>
    <w:rsid w:val="007F43BE"/>
    <w:rsid w:val="00812A94"/>
    <w:rsid w:val="008355E6"/>
    <w:rsid w:val="00844B6B"/>
    <w:rsid w:val="008559F8"/>
    <w:rsid w:val="008565C7"/>
    <w:rsid w:val="00857419"/>
    <w:rsid w:val="00893B02"/>
    <w:rsid w:val="00893DC0"/>
    <w:rsid w:val="00895102"/>
    <w:rsid w:val="008A09A6"/>
    <w:rsid w:val="008A1B9F"/>
    <w:rsid w:val="008B367E"/>
    <w:rsid w:val="008B3682"/>
    <w:rsid w:val="008C5DDF"/>
    <w:rsid w:val="008E0BCA"/>
    <w:rsid w:val="008F7FB0"/>
    <w:rsid w:val="0090340C"/>
    <w:rsid w:val="0091557F"/>
    <w:rsid w:val="00916010"/>
    <w:rsid w:val="00917F2E"/>
    <w:rsid w:val="00920FB6"/>
    <w:rsid w:val="00924536"/>
    <w:rsid w:val="00942E57"/>
    <w:rsid w:val="0094325F"/>
    <w:rsid w:val="00965A77"/>
    <w:rsid w:val="009836AB"/>
    <w:rsid w:val="009842B6"/>
    <w:rsid w:val="009866F8"/>
    <w:rsid w:val="009A6282"/>
    <w:rsid w:val="009A68D3"/>
    <w:rsid w:val="009A6EA2"/>
    <w:rsid w:val="009B0051"/>
    <w:rsid w:val="009C57EC"/>
    <w:rsid w:val="009C74B5"/>
    <w:rsid w:val="009C7609"/>
    <w:rsid w:val="009E553D"/>
    <w:rsid w:val="009F581E"/>
    <w:rsid w:val="00A13230"/>
    <w:rsid w:val="00A13DDD"/>
    <w:rsid w:val="00A27FE8"/>
    <w:rsid w:val="00A33C84"/>
    <w:rsid w:val="00A40E0E"/>
    <w:rsid w:val="00A719A9"/>
    <w:rsid w:val="00A86F3F"/>
    <w:rsid w:val="00AB3093"/>
    <w:rsid w:val="00AC5A97"/>
    <w:rsid w:val="00AC5F0F"/>
    <w:rsid w:val="00B03338"/>
    <w:rsid w:val="00B03FBC"/>
    <w:rsid w:val="00B0565E"/>
    <w:rsid w:val="00B14225"/>
    <w:rsid w:val="00B27D3D"/>
    <w:rsid w:val="00B36A9B"/>
    <w:rsid w:val="00B5327C"/>
    <w:rsid w:val="00B5601D"/>
    <w:rsid w:val="00B72F5C"/>
    <w:rsid w:val="00BA0FAA"/>
    <w:rsid w:val="00BA1BC7"/>
    <w:rsid w:val="00BA370D"/>
    <w:rsid w:val="00BA4DFE"/>
    <w:rsid w:val="00BE3557"/>
    <w:rsid w:val="00BF7841"/>
    <w:rsid w:val="00C12834"/>
    <w:rsid w:val="00C61031"/>
    <w:rsid w:val="00C77C03"/>
    <w:rsid w:val="00CB2097"/>
    <w:rsid w:val="00D02DD3"/>
    <w:rsid w:val="00D03AEB"/>
    <w:rsid w:val="00D32BFF"/>
    <w:rsid w:val="00D54B72"/>
    <w:rsid w:val="00D6496D"/>
    <w:rsid w:val="00D72AE7"/>
    <w:rsid w:val="00DA2CD9"/>
    <w:rsid w:val="00DB2018"/>
    <w:rsid w:val="00DB2D38"/>
    <w:rsid w:val="00DE5D27"/>
    <w:rsid w:val="00DE70A9"/>
    <w:rsid w:val="00E11A58"/>
    <w:rsid w:val="00E17711"/>
    <w:rsid w:val="00E17FE7"/>
    <w:rsid w:val="00E27DA5"/>
    <w:rsid w:val="00E567FF"/>
    <w:rsid w:val="00E64BBD"/>
    <w:rsid w:val="00E82929"/>
    <w:rsid w:val="00EB568A"/>
    <w:rsid w:val="00EE3318"/>
    <w:rsid w:val="00F0332A"/>
    <w:rsid w:val="00F06804"/>
    <w:rsid w:val="00F211DB"/>
    <w:rsid w:val="00F3048E"/>
    <w:rsid w:val="00F344B6"/>
    <w:rsid w:val="00F76E84"/>
    <w:rsid w:val="00F81E70"/>
    <w:rsid w:val="00F86ED1"/>
    <w:rsid w:val="00F9615A"/>
    <w:rsid w:val="00FA3004"/>
    <w:rsid w:val="00FA3558"/>
    <w:rsid w:val="00FC3F22"/>
    <w:rsid w:val="00FC45FE"/>
    <w:rsid w:val="00FD4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81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F581E"/>
    <w:pPr>
      <w:jc w:val="center"/>
    </w:pPr>
  </w:style>
  <w:style w:type="paragraph" w:customStyle="1" w:styleId="c2">
    <w:name w:val="c2"/>
    <w:basedOn w:val="Normal"/>
    <w:rsid w:val="009F581E"/>
    <w:pPr>
      <w:jc w:val="center"/>
    </w:pPr>
  </w:style>
  <w:style w:type="paragraph" w:customStyle="1" w:styleId="p3">
    <w:name w:val="p3"/>
    <w:basedOn w:val="Normal"/>
    <w:rsid w:val="009F581E"/>
    <w:pPr>
      <w:tabs>
        <w:tab w:val="left" w:pos="657"/>
      </w:tabs>
    </w:pPr>
  </w:style>
  <w:style w:type="paragraph" w:customStyle="1" w:styleId="p4">
    <w:name w:val="p4"/>
    <w:basedOn w:val="Normal"/>
    <w:rsid w:val="009F581E"/>
    <w:pPr>
      <w:tabs>
        <w:tab w:val="left" w:pos="793"/>
        <w:tab w:val="left" w:pos="1383"/>
      </w:tabs>
      <w:ind w:firstLine="793"/>
    </w:pPr>
  </w:style>
  <w:style w:type="paragraph" w:customStyle="1" w:styleId="p5">
    <w:name w:val="p5"/>
    <w:basedOn w:val="Normal"/>
    <w:rsid w:val="009F581E"/>
    <w:pPr>
      <w:tabs>
        <w:tab w:val="left" w:pos="6332"/>
      </w:tabs>
      <w:ind w:left="4892"/>
    </w:pPr>
  </w:style>
  <w:style w:type="paragraph" w:customStyle="1" w:styleId="p6">
    <w:name w:val="p6"/>
    <w:basedOn w:val="Normal"/>
    <w:rsid w:val="009F581E"/>
    <w:pPr>
      <w:tabs>
        <w:tab w:val="left" w:pos="1853"/>
      </w:tabs>
    </w:pPr>
  </w:style>
  <w:style w:type="paragraph" w:customStyle="1" w:styleId="p7">
    <w:name w:val="p7"/>
    <w:basedOn w:val="Normal"/>
    <w:rsid w:val="009F581E"/>
    <w:pPr>
      <w:tabs>
        <w:tab w:val="left" w:pos="793"/>
      </w:tabs>
    </w:pPr>
  </w:style>
  <w:style w:type="paragraph" w:customStyle="1" w:styleId="p8">
    <w:name w:val="p8"/>
    <w:basedOn w:val="Normal"/>
    <w:rsid w:val="009F581E"/>
    <w:pPr>
      <w:tabs>
        <w:tab w:val="left" w:pos="8810"/>
      </w:tabs>
      <w:ind w:left="7370"/>
    </w:pPr>
  </w:style>
  <w:style w:type="paragraph" w:customStyle="1" w:styleId="t9">
    <w:name w:val="t9"/>
    <w:basedOn w:val="Normal"/>
    <w:rsid w:val="009F581E"/>
  </w:style>
  <w:style w:type="paragraph" w:customStyle="1" w:styleId="p10">
    <w:name w:val="p10"/>
    <w:basedOn w:val="Normal"/>
    <w:rsid w:val="009F581E"/>
    <w:pPr>
      <w:tabs>
        <w:tab w:val="left" w:pos="204"/>
      </w:tabs>
    </w:pPr>
  </w:style>
  <w:style w:type="paragraph" w:customStyle="1" w:styleId="p11">
    <w:name w:val="p11"/>
    <w:basedOn w:val="Normal"/>
    <w:rsid w:val="009F581E"/>
    <w:pPr>
      <w:tabs>
        <w:tab w:val="left" w:pos="748"/>
      </w:tabs>
      <w:ind w:left="692" w:hanging="748"/>
    </w:pPr>
  </w:style>
  <w:style w:type="paragraph" w:customStyle="1" w:styleId="p12">
    <w:name w:val="p12"/>
    <w:basedOn w:val="Normal"/>
    <w:rsid w:val="009F581E"/>
  </w:style>
  <w:style w:type="paragraph" w:customStyle="1" w:styleId="t13">
    <w:name w:val="t13"/>
    <w:basedOn w:val="Normal"/>
    <w:rsid w:val="009F581E"/>
  </w:style>
  <w:style w:type="paragraph" w:customStyle="1" w:styleId="p14">
    <w:name w:val="p14"/>
    <w:basedOn w:val="Normal"/>
    <w:rsid w:val="009F581E"/>
  </w:style>
  <w:style w:type="paragraph" w:customStyle="1" w:styleId="p15">
    <w:name w:val="p15"/>
    <w:basedOn w:val="Normal"/>
    <w:rsid w:val="009F581E"/>
    <w:pPr>
      <w:tabs>
        <w:tab w:val="left" w:pos="1201"/>
      </w:tabs>
      <w:ind w:firstLine="742"/>
    </w:pPr>
  </w:style>
  <w:style w:type="paragraph" w:customStyle="1" w:styleId="p16">
    <w:name w:val="p16"/>
    <w:basedOn w:val="Normal"/>
    <w:rsid w:val="009F581E"/>
    <w:pPr>
      <w:tabs>
        <w:tab w:val="left" w:pos="742"/>
      </w:tabs>
      <w:ind w:left="698" w:hanging="742"/>
    </w:pPr>
  </w:style>
  <w:style w:type="paragraph" w:customStyle="1" w:styleId="p17">
    <w:name w:val="p17"/>
    <w:basedOn w:val="Normal"/>
    <w:rsid w:val="009F581E"/>
    <w:pPr>
      <w:ind w:firstLine="742"/>
    </w:pPr>
  </w:style>
  <w:style w:type="paragraph" w:customStyle="1" w:styleId="p18">
    <w:name w:val="p18"/>
    <w:basedOn w:val="Normal"/>
    <w:rsid w:val="009F581E"/>
    <w:pPr>
      <w:tabs>
        <w:tab w:val="left" w:pos="8634"/>
      </w:tabs>
      <w:ind w:left="7194"/>
    </w:pPr>
  </w:style>
  <w:style w:type="paragraph" w:customStyle="1" w:styleId="t19">
    <w:name w:val="t19"/>
    <w:basedOn w:val="Normal"/>
    <w:rsid w:val="009F581E"/>
  </w:style>
  <w:style w:type="paragraph" w:customStyle="1" w:styleId="t20">
    <w:name w:val="t20"/>
    <w:basedOn w:val="Normal"/>
    <w:rsid w:val="009F581E"/>
  </w:style>
  <w:style w:type="paragraph" w:customStyle="1" w:styleId="p21">
    <w:name w:val="p21"/>
    <w:basedOn w:val="Normal"/>
    <w:rsid w:val="009F581E"/>
    <w:pPr>
      <w:tabs>
        <w:tab w:val="left" w:pos="6927"/>
      </w:tabs>
      <w:ind w:left="5487"/>
    </w:pPr>
  </w:style>
  <w:style w:type="paragraph" w:customStyle="1" w:styleId="p22">
    <w:name w:val="p22"/>
    <w:basedOn w:val="Normal"/>
    <w:rsid w:val="009F581E"/>
    <w:pPr>
      <w:tabs>
        <w:tab w:val="left" w:pos="7500"/>
      </w:tabs>
      <w:ind w:left="7500" w:hanging="573"/>
    </w:pPr>
  </w:style>
  <w:style w:type="paragraph" w:customStyle="1" w:styleId="p23">
    <w:name w:val="p23"/>
    <w:basedOn w:val="Normal"/>
    <w:rsid w:val="009F581E"/>
    <w:pPr>
      <w:tabs>
        <w:tab w:val="left" w:pos="6604"/>
        <w:tab w:val="left" w:pos="6927"/>
      </w:tabs>
      <w:ind w:left="5164"/>
    </w:pPr>
  </w:style>
  <w:style w:type="paragraph" w:customStyle="1" w:styleId="p24">
    <w:name w:val="p24"/>
    <w:basedOn w:val="Normal"/>
    <w:rsid w:val="009F581E"/>
    <w:pPr>
      <w:tabs>
        <w:tab w:val="left" w:pos="1105"/>
      </w:tabs>
      <w:ind w:left="335"/>
    </w:pPr>
  </w:style>
  <w:style w:type="paragraph" w:customStyle="1" w:styleId="t26">
    <w:name w:val="t26"/>
    <w:basedOn w:val="Normal"/>
    <w:rsid w:val="009F581E"/>
  </w:style>
  <w:style w:type="paragraph" w:customStyle="1" w:styleId="p27">
    <w:name w:val="p27"/>
    <w:basedOn w:val="Normal"/>
    <w:rsid w:val="009F581E"/>
    <w:pPr>
      <w:tabs>
        <w:tab w:val="left" w:pos="498"/>
      </w:tabs>
      <w:ind w:left="942"/>
    </w:pPr>
  </w:style>
  <w:style w:type="paragraph" w:customStyle="1" w:styleId="p28">
    <w:name w:val="p28"/>
    <w:basedOn w:val="Normal"/>
    <w:rsid w:val="009F581E"/>
    <w:pPr>
      <w:tabs>
        <w:tab w:val="left" w:pos="657"/>
        <w:tab w:val="left" w:pos="1105"/>
      </w:tabs>
      <w:ind w:left="783"/>
    </w:pPr>
  </w:style>
  <w:style w:type="paragraph" w:customStyle="1" w:styleId="p29">
    <w:name w:val="p29"/>
    <w:basedOn w:val="Normal"/>
    <w:rsid w:val="009F581E"/>
    <w:pPr>
      <w:tabs>
        <w:tab w:val="left" w:pos="425"/>
      </w:tabs>
      <w:ind w:firstLine="425"/>
    </w:pPr>
  </w:style>
  <w:style w:type="paragraph" w:customStyle="1" w:styleId="p30">
    <w:name w:val="p30"/>
    <w:basedOn w:val="Normal"/>
    <w:rsid w:val="009F581E"/>
    <w:pPr>
      <w:tabs>
        <w:tab w:val="left" w:pos="425"/>
      </w:tabs>
      <w:ind w:left="1015"/>
    </w:pPr>
  </w:style>
  <w:style w:type="paragraph" w:customStyle="1" w:styleId="p31">
    <w:name w:val="p31"/>
    <w:basedOn w:val="Normal"/>
    <w:rsid w:val="009F581E"/>
    <w:pPr>
      <w:tabs>
        <w:tab w:val="left" w:pos="1105"/>
      </w:tabs>
      <w:ind w:left="1105" w:hanging="680"/>
    </w:pPr>
  </w:style>
  <w:style w:type="paragraph" w:customStyle="1" w:styleId="p32">
    <w:name w:val="p32"/>
    <w:basedOn w:val="Normal"/>
    <w:rsid w:val="009F581E"/>
    <w:pPr>
      <w:tabs>
        <w:tab w:val="left" w:pos="425"/>
        <w:tab w:val="left" w:pos="793"/>
      </w:tabs>
      <w:ind w:left="793" w:hanging="368"/>
    </w:pPr>
  </w:style>
  <w:style w:type="paragraph" w:customStyle="1" w:styleId="p33">
    <w:name w:val="p33"/>
    <w:basedOn w:val="Normal"/>
    <w:rsid w:val="009F581E"/>
    <w:pPr>
      <w:tabs>
        <w:tab w:val="left" w:pos="425"/>
      </w:tabs>
    </w:pPr>
  </w:style>
  <w:style w:type="paragraph" w:customStyle="1" w:styleId="p34">
    <w:name w:val="p34"/>
    <w:basedOn w:val="Normal"/>
    <w:rsid w:val="009F581E"/>
    <w:pPr>
      <w:tabs>
        <w:tab w:val="left" w:pos="204"/>
      </w:tabs>
    </w:pPr>
  </w:style>
  <w:style w:type="paragraph" w:customStyle="1" w:styleId="p35">
    <w:name w:val="p35"/>
    <w:basedOn w:val="Normal"/>
    <w:rsid w:val="009F581E"/>
    <w:pPr>
      <w:tabs>
        <w:tab w:val="left" w:pos="657"/>
      </w:tabs>
      <w:ind w:firstLine="657"/>
    </w:pPr>
  </w:style>
  <w:style w:type="paragraph" w:customStyle="1" w:styleId="p36">
    <w:name w:val="p36"/>
    <w:basedOn w:val="Normal"/>
    <w:rsid w:val="009F581E"/>
    <w:pPr>
      <w:tabs>
        <w:tab w:val="left" w:pos="8588"/>
      </w:tabs>
      <w:ind w:left="7148"/>
    </w:pPr>
  </w:style>
  <w:style w:type="paragraph" w:styleId="FootnoteText">
    <w:name w:val="footnote text"/>
    <w:basedOn w:val="Normal"/>
    <w:semiHidden/>
    <w:rsid w:val="005715C8"/>
    <w:rPr>
      <w:sz w:val="20"/>
      <w:szCs w:val="20"/>
    </w:rPr>
  </w:style>
  <w:style w:type="character" w:styleId="FootnoteReference">
    <w:name w:val="footnote reference"/>
    <w:basedOn w:val="DefaultParagraphFont"/>
    <w:semiHidden/>
    <w:rsid w:val="005715C8"/>
    <w:rPr>
      <w:vertAlign w:val="superscript"/>
    </w:rPr>
  </w:style>
  <w:style w:type="paragraph" w:styleId="BalloonText">
    <w:name w:val="Balloon Text"/>
    <w:basedOn w:val="Normal"/>
    <w:semiHidden/>
    <w:rsid w:val="00446F6D"/>
    <w:rPr>
      <w:rFonts w:ascii="Tahoma" w:hAnsi="Tahoma" w:cs="Tahoma"/>
      <w:sz w:val="16"/>
      <w:szCs w:val="16"/>
    </w:rPr>
  </w:style>
  <w:style w:type="paragraph" w:styleId="Header">
    <w:name w:val="header"/>
    <w:basedOn w:val="Normal"/>
    <w:link w:val="HeaderChar"/>
    <w:rsid w:val="005007BF"/>
    <w:pPr>
      <w:tabs>
        <w:tab w:val="center" w:pos="4680"/>
        <w:tab w:val="right" w:pos="9360"/>
      </w:tabs>
    </w:pPr>
  </w:style>
  <w:style w:type="character" w:customStyle="1" w:styleId="HeaderChar">
    <w:name w:val="Header Char"/>
    <w:basedOn w:val="DefaultParagraphFont"/>
    <w:link w:val="Header"/>
    <w:rsid w:val="005007BF"/>
    <w:rPr>
      <w:sz w:val="24"/>
      <w:szCs w:val="24"/>
    </w:rPr>
  </w:style>
  <w:style w:type="paragraph" w:styleId="Footer">
    <w:name w:val="footer"/>
    <w:basedOn w:val="Normal"/>
    <w:link w:val="FooterChar"/>
    <w:uiPriority w:val="99"/>
    <w:rsid w:val="005007BF"/>
    <w:pPr>
      <w:tabs>
        <w:tab w:val="center" w:pos="4680"/>
        <w:tab w:val="right" w:pos="9360"/>
      </w:tabs>
    </w:pPr>
  </w:style>
  <w:style w:type="character" w:customStyle="1" w:styleId="FooterChar">
    <w:name w:val="Footer Char"/>
    <w:basedOn w:val="DefaultParagraphFont"/>
    <w:link w:val="Footer"/>
    <w:uiPriority w:val="99"/>
    <w:rsid w:val="005007BF"/>
    <w:rPr>
      <w:sz w:val="24"/>
      <w:szCs w:val="24"/>
    </w:rPr>
  </w:style>
  <w:style w:type="paragraph" w:styleId="BodyText">
    <w:name w:val="Body Text"/>
    <w:basedOn w:val="Normal"/>
    <w:link w:val="BodyTextChar"/>
    <w:rsid w:val="00965A77"/>
    <w:pPr>
      <w:widowControl/>
      <w:tabs>
        <w:tab w:val="left" w:pos="560"/>
        <w:tab w:val="left" w:pos="1120"/>
        <w:tab w:val="left" w:pos="1680"/>
        <w:tab w:val="left" w:pos="2240"/>
      </w:tabs>
      <w:autoSpaceDE/>
      <w:autoSpaceDN/>
      <w:adjustRightInd/>
      <w:spacing w:before="240"/>
    </w:pPr>
    <w:rPr>
      <w:rFonts w:ascii="Courier New" w:hAnsi="Courier New"/>
      <w:color w:val="000000"/>
      <w:szCs w:val="20"/>
    </w:rPr>
  </w:style>
  <w:style w:type="character" w:customStyle="1" w:styleId="BodyTextChar">
    <w:name w:val="Body Text Char"/>
    <w:basedOn w:val="DefaultParagraphFont"/>
    <w:link w:val="BodyText"/>
    <w:rsid w:val="00965A77"/>
    <w:rPr>
      <w:rFonts w:ascii="Courier New" w:hAnsi="Courier New"/>
      <w:color w:val="000000"/>
      <w:sz w:val="24"/>
    </w:rPr>
  </w:style>
  <w:style w:type="paragraph" w:styleId="NormalWeb">
    <w:name w:val="Normal (Web)"/>
    <w:basedOn w:val="Normal"/>
    <w:rsid w:val="0028693A"/>
    <w:pPr>
      <w:widowControl/>
      <w:autoSpaceDE/>
      <w:autoSpaceDN/>
      <w:adjustRightInd/>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8E0BCA"/>
    <w:rPr>
      <w:sz w:val="16"/>
      <w:szCs w:val="16"/>
    </w:rPr>
  </w:style>
  <w:style w:type="paragraph" w:styleId="CommentText">
    <w:name w:val="annotation text"/>
    <w:basedOn w:val="Normal"/>
    <w:link w:val="CommentTextChar"/>
    <w:rsid w:val="008E0BCA"/>
    <w:rPr>
      <w:sz w:val="20"/>
      <w:szCs w:val="20"/>
    </w:rPr>
  </w:style>
  <w:style w:type="character" w:customStyle="1" w:styleId="CommentTextChar">
    <w:name w:val="Comment Text Char"/>
    <w:basedOn w:val="DefaultParagraphFont"/>
    <w:link w:val="CommentText"/>
    <w:rsid w:val="008E0BCA"/>
  </w:style>
  <w:style w:type="paragraph" w:styleId="CommentSubject">
    <w:name w:val="annotation subject"/>
    <w:basedOn w:val="CommentText"/>
    <w:next w:val="CommentText"/>
    <w:link w:val="CommentSubjectChar"/>
    <w:rsid w:val="008E0BCA"/>
    <w:rPr>
      <w:b/>
      <w:bCs/>
    </w:rPr>
  </w:style>
  <w:style w:type="character" w:customStyle="1" w:styleId="CommentSubjectChar">
    <w:name w:val="Comment Subject Char"/>
    <w:basedOn w:val="CommentTextChar"/>
    <w:link w:val="CommentSubject"/>
    <w:rsid w:val="008E0B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portal/category/256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0302-0860-4FEC-A509-53AFD91E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1773</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OUSD(AT&amp;L)</Company>
  <LinksUpToDate>false</LinksUpToDate>
  <CharactersWithSpaces>12282</CharactersWithSpaces>
  <SharedDoc>false</SharedDoc>
  <HLinks>
    <vt:vector size="6" baseType="variant">
      <vt:variant>
        <vt:i4>5636123</vt:i4>
      </vt:variant>
      <vt:variant>
        <vt:i4>0</vt:i4>
      </vt:variant>
      <vt:variant>
        <vt:i4>0</vt:i4>
      </vt:variant>
      <vt:variant>
        <vt:i4>5</vt:i4>
      </vt:variant>
      <vt:variant>
        <vt:lpwstr>http://www.gsa.gov/portal/category/25690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creator>OUSD(AT&amp;L)</dc:creator>
  <cp:lastModifiedBy>ShaunaMWright</cp:lastModifiedBy>
  <cp:revision>2</cp:revision>
  <cp:lastPrinted>2014-09-02T15:59:00Z</cp:lastPrinted>
  <dcterms:created xsi:type="dcterms:W3CDTF">2014-12-16T20:26:00Z</dcterms:created>
  <dcterms:modified xsi:type="dcterms:W3CDTF">2014-12-16T20:26:00Z</dcterms:modified>
</cp:coreProperties>
</file>