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314" w:rsidRPr="00045FF9" w:rsidRDefault="00E47314">
      <w:pPr>
        <w:tabs>
          <w:tab w:val="center" w:pos="4680"/>
        </w:tabs>
        <w:suppressAutoHyphens/>
        <w:jc w:val="center"/>
        <w:rPr>
          <w:rFonts w:ascii="Times New Roman" w:hAnsi="Times New Roman"/>
          <w:spacing w:val="-2"/>
          <w:sz w:val="24"/>
          <w:szCs w:val="24"/>
        </w:rPr>
      </w:pPr>
      <w:bookmarkStart w:id="0" w:name="_GoBack"/>
      <w:bookmarkEnd w:id="0"/>
      <w:r w:rsidRPr="00045FF9">
        <w:rPr>
          <w:rFonts w:ascii="Times New Roman" w:hAnsi="Times New Roman"/>
          <w:sz w:val="24"/>
          <w:szCs w:val="24"/>
        </w:rPr>
        <w:t>Small Business Administration (SBA)</w:t>
      </w:r>
    </w:p>
    <w:p w:rsidR="00C16063" w:rsidRPr="00045FF9" w:rsidRDefault="00C16063">
      <w:pPr>
        <w:tabs>
          <w:tab w:val="center" w:pos="4680"/>
        </w:tabs>
        <w:suppressAutoHyphens/>
        <w:jc w:val="center"/>
        <w:rPr>
          <w:rFonts w:ascii="Times New Roman" w:hAnsi="Times New Roman"/>
          <w:spacing w:val="-2"/>
          <w:sz w:val="24"/>
          <w:szCs w:val="24"/>
        </w:rPr>
      </w:pPr>
      <w:r w:rsidRPr="00045FF9">
        <w:rPr>
          <w:rFonts w:ascii="Times New Roman" w:hAnsi="Times New Roman"/>
          <w:spacing w:val="-2"/>
          <w:sz w:val="24"/>
          <w:szCs w:val="24"/>
        </w:rPr>
        <w:t>Supporting Statement</w:t>
      </w:r>
      <w:r w:rsidR="005360E4" w:rsidRPr="00045FF9">
        <w:rPr>
          <w:rFonts w:ascii="Times New Roman" w:hAnsi="Times New Roman"/>
          <w:spacing w:val="-2"/>
          <w:sz w:val="24"/>
          <w:szCs w:val="24"/>
        </w:rPr>
        <w:t xml:space="preserve"> for Paperwork Reduction Act Submission</w:t>
      </w:r>
    </w:p>
    <w:p w:rsidR="005360E4" w:rsidRPr="00045FF9" w:rsidRDefault="005360E4" w:rsidP="005360E4">
      <w:pPr>
        <w:tabs>
          <w:tab w:val="center" w:pos="4680"/>
        </w:tabs>
        <w:suppressAutoHyphens/>
        <w:jc w:val="center"/>
        <w:rPr>
          <w:rFonts w:ascii="Times New Roman" w:hAnsi="Times New Roman"/>
          <w:spacing w:val="-2"/>
          <w:sz w:val="24"/>
          <w:szCs w:val="24"/>
        </w:rPr>
      </w:pPr>
      <w:r w:rsidRPr="00045FF9">
        <w:rPr>
          <w:rFonts w:ascii="Times New Roman" w:hAnsi="Times New Roman"/>
          <w:spacing w:val="-2"/>
          <w:sz w:val="24"/>
          <w:szCs w:val="24"/>
        </w:rPr>
        <w:t>OMB Control Number 3245-0018</w:t>
      </w:r>
    </w:p>
    <w:p w:rsidR="005360E4" w:rsidRPr="00045FF9" w:rsidRDefault="005360E4" w:rsidP="005360E4">
      <w:pPr>
        <w:tabs>
          <w:tab w:val="center" w:pos="4680"/>
        </w:tabs>
        <w:suppressAutoHyphens/>
        <w:jc w:val="center"/>
        <w:rPr>
          <w:rFonts w:ascii="Times New Roman" w:hAnsi="Times New Roman"/>
          <w:spacing w:val="-2"/>
          <w:sz w:val="24"/>
          <w:szCs w:val="24"/>
        </w:rPr>
      </w:pPr>
      <w:r w:rsidRPr="00045FF9">
        <w:rPr>
          <w:rFonts w:ascii="Times New Roman" w:hAnsi="Times New Roman"/>
          <w:spacing w:val="-2"/>
          <w:sz w:val="24"/>
          <w:szCs w:val="24"/>
        </w:rPr>
        <w:t>SBA Form 5C, Disaster Home Loan Application</w:t>
      </w:r>
    </w:p>
    <w:p w:rsidR="00B304FE" w:rsidRPr="00045FF9" w:rsidRDefault="00B304FE">
      <w:pPr>
        <w:tabs>
          <w:tab w:val="left" w:pos="-720"/>
        </w:tabs>
        <w:suppressAutoHyphens/>
        <w:rPr>
          <w:rFonts w:ascii="Times New Roman" w:hAnsi="Times New Roman"/>
          <w:sz w:val="24"/>
          <w:szCs w:val="24"/>
        </w:rPr>
      </w:pPr>
    </w:p>
    <w:p w:rsidR="0092271E" w:rsidRPr="00045FF9" w:rsidRDefault="00935118" w:rsidP="00CB02EA">
      <w:pPr>
        <w:tabs>
          <w:tab w:val="left" w:pos="-720"/>
        </w:tabs>
        <w:suppressAutoHyphens/>
        <w:rPr>
          <w:rFonts w:ascii="Times New Roman" w:hAnsi="Times New Roman"/>
          <w:sz w:val="24"/>
          <w:szCs w:val="24"/>
        </w:rPr>
      </w:pPr>
      <w:r w:rsidRPr="00045FF9">
        <w:rPr>
          <w:rFonts w:ascii="Times New Roman" w:hAnsi="Times New Roman"/>
          <w:sz w:val="24"/>
          <w:szCs w:val="24"/>
        </w:rPr>
        <w:t xml:space="preserve">The purpose of this submission is to request </w:t>
      </w:r>
      <w:r w:rsidR="007F006F" w:rsidRPr="00045FF9">
        <w:rPr>
          <w:rFonts w:ascii="Times New Roman" w:hAnsi="Times New Roman"/>
          <w:sz w:val="24"/>
          <w:szCs w:val="24"/>
        </w:rPr>
        <w:t>an extension</w:t>
      </w:r>
      <w:r w:rsidRPr="00045FF9">
        <w:rPr>
          <w:rFonts w:ascii="Times New Roman" w:hAnsi="Times New Roman"/>
          <w:sz w:val="24"/>
          <w:szCs w:val="24"/>
        </w:rPr>
        <w:t xml:space="preserve"> of </w:t>
      </w:r>
      <w:r w:rsidR="00EF2A22" w:rsidRPr="00045FF9">
        <w:rPr>
          <w:rFonts w:ascii="Times New Roman" w:hAnsi="Times New Roman"/>
          <w:sz w:val="24"/>
          <w:szCs w:val="24"/>
        </w:rPr>
        <w:t xml:space="preserve">the </w:t>
      </w:r>
      <w:r w:rsidR="00E47314" w:rsidRPr="00045FF9">
        <w:rPr>
          <w:rFonts w:ascii="Times New Roman" w:hAnsi="Times New Roman"/>
          <w:sz w:val="24"/>
          <w:szCs w:val="24"/>
        </w:rPr>
        <w:t xml:space="preserve">SBA’s </w:t>
      </w:r>
      <w:r w:rsidR="00EF2A22" w:rsidRPr="00045FF9">
        <w:rPr>
          <w:rFonts w:ascii="Times New Roman" w:hAnsi="Times New Roman"/>
          <w:sz w:val="24"/>
          <w:szCs w:val="24"/>
        </w:rPr>
        <w:t xml:space="preserve">Disaster </w:t>
      </w:r>
      <w:r w:rsidR="00D230FC" w:rsidRPr="00045FF9">
        <w:rPr>
          <w:rFonts w:ascii="Times New Roman" w:hAnsi="Times New Roman"/>
          <w:sz w:val="24"/>
          <w:szCs w:val="24"/>
        </w:rPr>
        <w:t xml:space="preserve">Home Loan </w:t>
      </w:r>
      <w:r w:rsidR="00EF2A22" w:rsidRPr="00045FF9">
        <w:rPr>
          <w:rFonts w:ascii="Times New Roman" w:hAnsi="Times New Roman"/>
          <w:sz w:val="24"/>
          <w:szCs w:val="24"/>
        </w:rPr>
        <w:t>Application</w:t>
      </w:r>
      <w:r w:rsidR="00E47314" w:rsidRPr="00045FF9">
        <w:rPr>
          <w:rFonts w:ascii="Times New Roman" w:hAnsi="Times New Roman"/>
          <w:sz w:val="24"/>
          <w:szCs w:val="24"/>
        </w:rPr>
        <w:t xml:space="preserve">, </w:t>
      </w:r>
      <w:r w:rsidR="0092271E" w:rsidRPr="00045FF9">
        <w:rPr>
          <w:rFonts w:ascii="Times New Roman" w:hAnsi="Times New Roman"/>
          <w:sz w:val="24"/>
          <w:szCs w:val="24"/>
        </w:rPr>
        <w:t>“Disaster Home Loan Application”—the paper version of the application</w:t>
      </w:r>
      <w:r w:rsidR="00A708F3" w:rsidRPr="00045FF9">
        <w:rPr>
          <w:rFonts w:ascii="Times New Roman" w:hAnsi="Times New Roman"/>
          <w:sz w:val="24"/>
          <w:szCs w:val="24"/>
        </w:rPr>
        <w:t xml:space="preserve"> (SBA Form 5C)</w:t>
      </w:r>
      <w:r w:rsidR="0092271E" w:rsidRPr="00045FF9">
        <w:rPr>
          <w:rFonts w:ascii="Times New Roman" w:hAnsi="Times New Roman"/>
          <w:sz w:val="24"/>
          <w:szCs w:val="24"/>
        </w:rPr>
        <w:t xml:space="preserve"> and the Electronic Loan Application (ELA).</w:t>
      </w:r>
    </w:p>
    <w:p w:rsidR="0092271E" w:rsidRPr="00AE37EF" w:rsidRDefault="0092271E" w:rsidP="00CB02EA">
      <w:pPr>
        <w:tabs>
          <w:tab w:val="left" w:pos="-720"/>
        </w:tabs>
        <w:suppressAutoHyphens/>
        <w:rPr>
          <w:rFonts w:ascii="Times New Roman" w:hAnsi="Times New Roman"/>
          <w:sz w:val="20"/>
        </w:rPr>
      </w:pPr>
    </w:p>
    <w:p w:rsidR="00CB02EA" w:rsidRPr="00045FF9" w:rsidRDefault="000D44AD" w:rsidP="00CB02EA">
      <w:pPr>
        <w:tabs>
          <w:tab w:val="left" w:pos="-720"/>
        </w:tabs>
        <w:suppressAutoHyphens/>
        <w:rPr>
          <w:rFonts w:ascii="Times New Roman" w:hAnsi="Times New Roman"/>
          <w:spacing w:val="-2"/>
          <w:sz w:val="24"/>
          <w:szCs w:val="24"/>
        </w:rPr>
      </w:pPr>
      <w:r>
        <w:rPr>
          <w:rFonts w:ascii="Times New Roman" w:hAnsi="Times New Roman"/>
          <w:spacing w:val="-2"/>
          <w:sz w:val="24"/>
          <w:szCs w:val="24"/>
        </w:rPr>
        <w:t xml:space="preserve">The </w:t>
      </w:r>
      <w:r w:rsidR="00CB02EA" w:rsidRPr="00045FF9">
        <w:rPr>
          <w:rFonts w:ascii="Times New Roman" w:hAnsi="Times New Roman"/>
          <w:spacing w:val="-2"/>
          <w:sz w:val="24"/>
          <w:szCs w:val="24"/>
        </w:rPr>
        <w:t xml:space="preserve">changes </w:t>
      </w:r>
      <w:r w:rsidR="00E95C4D" w:rsidRPr="00045FF9">
        <w:rPr>
          <w:rFonts w:ascii="Times New Roman" w:hAnsi="Times New Roman"/>
          <w:spacing w:val="-2"/>
          <w:sz w:val="24"/>
          <w:szCs w:val="24"/>
        </w:rPr>
        <w:t xml:space="preserve">to the </w:t>
      </w:r>
      <w:r w:rsidR="00045FF9" w:rsidRPr="00045FF9">
        <w:rPr>
          <w:rFonts w:ascii="Times New Roman" w:hAnsi="Times New Roman"/>
          <w:spacing w:val="-2"/>
          <w:sz w:val="24"/>
          <w:szCs w:val="24"/>
        </w:rPr>
        <w:t xml:space="preserve">SBA Form 5C </w:t>
      </w:r>
      <w:r>
        <w:rPr>
          <w:rFonts w:ascii="Times New Roman" w:hAnsi="Times New Roman"/>
          <w:spacing w:val="-2"/>
          <w:sz w:val="24"/>
          <w:szCs w:val="24"/>
        </w:rPr>
        <w:t>and corresponding sections of the ELA are</w:t>
      </w:r>
      <w:r w:rsidR="00045FF9" w:rsidRPr="00045FF9">
        <w:rPr>
          <w:rFonts w:ascii="Times New Roman" w:hAnsi="Times New Roman"/>
          <w:spacing w:val="-2"/>
          <w:sz w:val="24"/>
          <w:szCs w:val="24"/>
        </w:rPr>
        <w:t xml:space="preserve"> a</w:t>
      </w:r>
      <w:r w:rsidR="00E95C4D" w:rsidRPr="00045FF9">
        <w:rPr>
          <w:rFonts w:ascii="Times New Roman" w:hAnsi="Times New Roman"/>
          <w:spacing w:val="-2"/>
          <w:sz w:val="24"/>
          <w:szCs w:val="24"/>
        </w:rPr>
        <w:t xml:space="preserve">s </w:t>
      </w:r>
      <w:r w:rsidR="00CB02EA" w:rsidRPr="00045FF9">
        <w:rPr>
          <w:rFonts w:ascii="Times New Roman" w:hAnsi="Times New Roman"/>
          <w:spacing w:val="-2"/>
          <w:sz w:val="24"/>
          <w:szCs w:val="24"/>
        </w:rPr>
        <w:t>follows:</w:t>
      </w:r>
    </w:p>
    <w:p w:rsidR="0092271E" w:rsidRPr="00AE37EF" w:rsidRDefault="0092271E" w:rsidP="00710E42">
      <w:pPr>
        <w:ind w:firstLine="720"/>
        <w:rPr>
          <w:rFonts w:ascii="Times New Roman" w:hAnsi="Times New Roman"/>
          <w:sz w:val="16"/>
          <w:szCs w:val="16"/>
          <w:u w:val="single"/>
        </w:rPr>
      </w:pPr>
    </w:p>
    <w:p w:rsidR="000A54B8" w:rsidRDefault="005E5712" w:rsidP="00BF0C38">
      <w:pPr>
        <w:widowControl/>
        <w:numPr>
          <w:ilvl w:val="0"/>
          <w:numId w:val="34"/>
        </w:numPr>
        <w:ind w:left="720"/>
        <w:rPr>
          <w:rFonts w:ascii="Times New Roman" w:eastAsia="Calibri" w:hAnsi="Times New Roman"/>
          <w:sz w:val="24"/>
          <w:szCs w:val="24"/>
        </w:rPr>
      </w:pPr>
      <w:r>
        <w:rPr>
          <w:rFonts w:ascii="Times New Roman" w:eastAsia="Calibri" w:hAnsi="Times New Roman"/>
          <w:sz w:val="24"/>
          <w:szCs w:val="24"/>
        </w:rPr>
        <w:t>On page 3, r</w:t>
      </w:r>
      <w:r w:rsidR="005603A1" w:rsidRPr="00045FF9">
        <w:rPr>
          <w:rFonts w:ascii="Times New Roman" w:eastAsia="Calibri" w:hAnsi="Times New Roman"/>
          <w:sz w:val="24"/>
          <w:szCs w:val="24"/>
        </w:rPr>
        <w:t xml:space="preserve">eworded </w:t>
      </w:r>
      <w:r w:rsidR="00045FF9" w:rsidRPr="00045FF9">
        <w:rPr>
          <w:rFonts w:ascii="Times New Roman" w:eastAsia="Calibri" w:hAnsi="Times New Roman"/>
          <w:sz w:val="24"/>
          <w:szCs w:val="24"/>
        </w:rPr>
        <w:t xml:space="preserve">language in Box </w:t>
      </w:r>
      <w:r w:rsidR="000E4355">
        <w:rPr>
          <w:rFonts w:ascii="Times New Roman" w:eastAsia="Calibri" w:hAnsi="Times New Roman"/>
          <w:sz w:val="24"/>
          <w:szCs w:val="24"/>
        </w:rPr>
        <w:t xml:space="preserve">12, Other Information, number </w:t>
      </w:r>
      <w:r w:rsidR="00045FF9" w:rsidRPr="00045FF9">
        <w:rPr>
          <w:rFonts w:ascii="Times New Roman" w:eastAsia="Calibri" w:hAnsi="Times New Roman"/>
          <w:sz w:val="24"/>
          <w:szCs w:val="24"/>
        </w:rPr>
        <w:t xml:space="preserve">6 </w:t>
      </w:r>
      <w:r w:rsidR="005603A1" w:rsidRPr="00045FF9">
        <w:rPr>
          <w:rFonts w:ascii="Times New Roman" w:eastAsia="Calibri" w:hAnsi="Times New Roman"/>
          <w:sz w:val="24"/>
          <w:szCs w:val="24"/>
        </w:rPr>
        <w:t xml:space="preserve">to be </w:t>
      </w:r>
      <w:r w:rsidR="00045FF9" w:rsidRPr="00045FF9">
        <w:rPr>
          <w:rFonts w:ascii="Times New Roman" w:eastAsia="Calibri" w:hAnsi="Times New Roman"/>
          <w:sz w:val="24"/>
          <w:szCs w:val="24"/>
        </w:rPr>
        <w:t>consistent with CFR 13 §123.101</w:t>
      </w:r>
      <w:r w:rsidR="000A54B8">
        <w:rPr>
          <w:rFonts w:ascii="Times New Roman" w:eastAsia="Calibri" w:hAnsi="Times New Roman"/>
          <w:sz w:val="24"/>
          <w:szCs w:val="24"/>
        </w:rPr>
        <w:t>.</w:t>
      </w:r>
    </w:p>
    <w:p w:rsidR="000A54B8" w:rsidRPr="00BF0C38" w:rsidRDefault="000A54B8" w:rsidP="00BF0C38">
      <w:pPr>
        <w:widowControl/>
        <w:ind w:left="1260"/>
        <w:rPr>
          <w:rFonts w:ascii="Times New Roman" w:eastAsia="Calibri" w:hAnsi="Times New Roman"/>
          <w:sz w:val="16"/>
          <w:szCs w:val="16"/>
        </w:rPr>
      </w:pPr>
    </w:p>
    <w:p w:rsidR="005603A1" w:rsidRPr="00682F6F" w:rsidRDefault="008421CD" w:rsidP="007E120D">
      <w:pPr>
        <w:widowControl/>
        <w:numPr>
          <w:ilvl w:val="0"/>
          <w:numId w:val="34"/>
        </w:numPr>
        <w:ind w:left="720"/>
        <w:rPr>
          <w:rFonts w:ascii="Times New Roman" w:eastAsia="Calibri" w:hAnsi="Times New Roman"/>
          <w:sz w:val="24"/>
          <w:szCs w:val="24"/>
        </w:rPr>
      </w:pPr>
      <w:r>
        <w:rPr>
          <w:rFonts w:ascii="Times New Roman" w:eastAsia="Calibri" w:hAnsi="Times New Roman"/>
          <w:sz w:val="24"/>
          <w:szCs w:val="24"/>
        </w:rPr>
        <w:t>On page 3, r</w:t>
      </w:r>
      <w:r w:rsidR="000A54B8" w:rsidRPr="000A54B8">
        <w:rPr>
          <w:rFonts w:ascii="Times New Roman" w:eastAsia="Calibri" w:hAnsi="Times New Roman"/>
          <w:sz w:val="24"/>
          <w:szCs w:val="24"/>
        </w:rPr>
        <w:t>eworded language in Box</w:t>
      </w:r>
      <w:r w:rsidR="000A54B8" w:rsidRPr="00045FF9">
        <w:rPr>
          <w:rFonts w:ascii="Times New Roman" w:eastAsia="Calibri" w:hAnsi="Times New Roman"/>
          <w:sz w:val="24"/>
          <w:szCs w:val="24"/>
        </w:rPr>
        <w:t xml:space="preserve"> </w:t>
      </w:r>
      <w:r w:rsidR="000A54B8">
        <w:rPr>
          <w:rFonts w:ascii="Times New Roman" w:eastAsia="Calibri" w:hAnsi="Times New Roman"/>
          <w:sz w:val="24"/>
          <w:szCs w:val="24"/>
        </w:rPr>
        <w:t xml:space="preserve">12, </w:t>
      </w:r>
      <w:r>
        <w:rPr>
          <w:rFonts w:ascii="Times New Roman" w:eastAsia="Calibri" w:hAnsi="Times New Roman"/>
          <w:sz w:val="24"/>
          <w:szCs w:val="24"/>
        </w:rPr>
        <w:t>“</w:t>
      </w:r>
      <w:r w:rsidR="000A54B8">
        <w:rPr>
          <w:rFonts w:ascii="Times New Roman" w:eastAsia="Calibri" w:hAnsi="Times New Roman"/>
          <w:sz w:val="24"/>
          <w:szCs w:val="24"/>
        </w:rPr>
        <w:t>Other Information</w:t>
      </w:r>
      <w:r>
        <w:rPr>
          <w:rFonts w:ascii="Times New Roman" w:eastAsia="Calibri" w:hAnsi="Times New Roman"/>
          <w:sz w:val="24"/>
          <w:szCs w:val="24"/>
        </w:rPr>
        <w:t xml:space="preserve">” </w:t>
      </w:r>
      <w:r w:rsidR="000A54B8">
        <w:rPr>
          <w:rFonts w:ascii="Times New Roman" w:eastAsia="Calibri" w:hAnsi="Times New Roman"/>
          <w:sz w:val="24"/>
          <w:szCs w:val="24"/>
        </w:rPr>
        <w:t xml:space="preserve">number 7, </w:t>
      </w:r>
      <w:r w:rsidR="000A54B8" w:rsidRPr="000A54B8">
        <w:rPr>
          <w:rFonts w:ascii="Times New Roman" w:eastAsia="Calibri" w:hAnsi="Times New Roman"/>
          <w:sz w:val="24"/>
          <w:szCs w:val="24"/>
        </w:rPr>
        <w:t>to be consistent with recently revised SBA Form 912, Statement of Personal History.</w:t>
      </w:r>
    </w:p>
    <w:p w:rsidR="005603A1" w:rsidRPr="00AE37EF" w:rsidRDefault="005603A1" w:rsidP="005603A1">
      <w:pPr>
        <w:widowControl/>
        <w:ind w:left="720"/>
        <w:rPr>
          <w:rFonts w:ascii="Times New Roman" w:eastAsia="Calibri" w:hAnsi="Times New Roman"/>
          <w:sz w:val="16"/>
          <w:szCs w:val="16"/>
        </w:rPr>
      </w:pPr>
    </w:p>
    <w:p w:rsidR="005603A1" w:rsidRPr="00045FF9" w:rsidRDefault="008421CD" w:rsidP="00AE37EF">
      <w:pPr>
        <w:widowControl/>
        <w:numPr>
          <w:ilvl w:val="0"/>
          <w:numId w:val="34"/>
        </w:numPr>
        <w:ind w:left="720"/>
        <w:rPr>
          <w:rFonts w:ascii="Times New Roman" w:eastAsia="Calibri" w:hAnsi="Times New Roman"/>
          <w:sz w:val="24"/>
          <w:szCs w:val="24"/>
        </w:rPr>
      </w:pPr>
      <w:r>
        <w:rPr>
          <w:rFonts w:ascii="Times New Roman" w:eastAsia="Calibri" w:hAnsi="Times New Roman"/>
          <w:sz w:val="24"/>
          <w:szCs w:val="24"/>
        </w:rPr>
        <w:t xml:space="preserve">On page 3, </w:t>
      </w:r>
      <w:r w:rsidR="00B91853">
        <w:rPr>
          <w:rFonts w:ascii="Times New Roman" w:eastAsia="Calibri" w:hAnsi="Times New Roman"/>
          <w:sz w:val="24"/>
          <w:szCs w:val="24"/>
        </w:rPr>
        <w:t xml:space="preserve">Box 12, </w:t>
      </w:r>
      <w:r>
        <w:rPr>
          <w:rFonts w:ascii="Times New Roman" w:eastAsia="Calibri" w:hAnsi="Times New Roman"/>
          <w:sz w:val="24"/>
          <w:szCs w:val="24"/>
        </w:rPr>
        <w:t>“</w:t>
      </w:r>
      <w:r w:rsidR="00B91853">
        <w:rPr>
          <w:rFonts w:ascii="Times New Roman" w:eastAsia="Calibri" w:hAnsi="Times New Roman"/>
          <w:sz w:val="24"/>
          <w:szCs w:val="24"/>
        </w:rPr>
        <w:t>Other Information</w:t>
      </w:r>
      <w:r>
        <w:rPr>
          <w:rFonts w:ascii="Times New Roman" w:eastAsia="Calibri" w:hAnsi="Times New Roman"/>
          <w:sz w:val="24"/>
          <w:szCs w:val="24"/>
        </w:rPr>
        <w:t>”</w:t>
      </w:r>
      <w:r w:rsidR="00B91853">
        <w:rPr>
          <w:rFonts w:ascii="Times New Roman" w:eastAsia="Calibri" w:hAnsi="Times New Roman"/>
          <w:sz w:val="24"/>
          <w:szCs w:val="24"/>
        </w:rPr>
        <w:t xml:space="preserve"> number 13, </w:t>
      </w:r>
      <w:r w:rsidR="00F168F8">
        <w:rPr>
          <w:rFonts w:ascii="Times New Roman" w:eastAsia="Calibri" w:hAnsi="Times New Roman"/>
          <w:sz w:val="24"/>
          <w:szCs w:val="24"/>
        </w:rPr>
        <w:t xml:space="preserve">revised to </w:t>
      </w:r>
      <w:r w:rsidR="001F6315">
        <w:rPr>
          <w:rFonts w:ascii="Times New Roman" w:eastAsia="Calibri" w:hAnsi="Times New Roman"/>
          <w:sz w:val="24"/>
          <w:szCs w:val="24"/>
        </w:rPr>
        <w:t>expand the scope of a</w:t>
      </w:r>
      <w:r w:rsidR="00F168F8">
        <w:rPr>
          <w:rFonts w:ascii="Times New Roman" w:eastAsia="Calibri" w:hAnsi="Times New Roman"/>
          <w:sz w:val="24"/>
          <w:szCs w:val="24"/>
        </w:rPr>
        <w:t xml:space="preserve">pplicant’s consent for SBA </w:t>
      </w:r>
      <w:r w:rsidR="005603A1" w:rsidRPr="00045FF9">
        <w:rPr>
          <w:rFonts w:ascii="Times New Roman" w:eastAsia="Calibri" w:hAnsi="Times New Roman"/>
          <w:sz w:val="24"/>
          <w:szCs w:val="24"/>
        </w:rPr>
        <w:t xml:space="preserve">to release or share information with </w:t>
      </w:r>
      <w:r w:rsidR="00F168F8">
        <w:rPr>
          <w:rFonts w:ascii="Times New Roman" w:eastAsia="Calibri" w:hAnsi="Times New Roman"/>
          <w:sz w:val="24"/>
          <w:szCs w:val="24"/>
        </w:rPr>
        <w:t>(</w:t>
      </w:r>
      <w:r w:rsidR="005603A1" w:rsidRPr="00045FF9">
        <w:rPr>
          <w:rFonts w:ascii="Times New Roman" w:eastAsia="Calibri" w:hAnsi="Times New Roman"/>
          <w:sz w:val="24"/>
          <w:szCs w:val="24"/>
        </w:rPr>
        <w:t>Federal, state, local, tribal or nonprofit organizations (e.g. Red Cross, Salvation Army, Mennonite Disaster Services, SBA Resource Partners) for the purpose of assisting</w:t>
      </w:r>
      <w:r w:rsidR="00B91853">
        <w:rPr>
          <w:rFonts w:ascii="Times New Roman" w:eastAsia="Calibri" w:hAnsi="Times New Roman"/>
          <w:sz w:val="24"/>
          <w:szCs w:val="24"/>
        </w:rPr>
        <w:t xml:space="preserve"> </w:t>
      </w:r>
      <w:r w:rsidR="005603A1" w:rsidRPr="00045FF9">
        <w:rPr>
          <w:rFonts w:ascii="Times New Roman" w:eastAsia="Calibri" w:hAnsi="Times New Roman"/>
          <w:sz w:val="24"/>
          <w:szCs w:val="24"/>
        </w:rPr>
        <w:t>applicant</w:t>
      </w:r>
      <w:r w:rsidR="00B91853">
        <w:rPr>
          <w:rFonts w:ascii="Times New Roman" w:eastAsia="Calibri" w:hAnsi="Times New Roman"/>
          <w:sz w:val="24"/>
          <w:szCs w:val="24"/>
        </w:rPr>
        <w:t xml:space="preserve">s </w:t>
      </w:r>
      <w:r w:rsidR="005603A1" w:rsidRPr="00045FF9">
        <w:rPr>
          <w:rFonts w:ascii="Times New Roman" w:eastAsia="Calibri" w:hAnsi="Times New Roman"/>
          <w:sz w:val="24"/>
          <w:szCs w:val="24"/>
        </w:rPr>
        <w:t>with their</w:t>
      </w:r>
      <w:r w:rsidR="00B91853">
        <w:rPr>
          <w:rFonts w:ascii="Times New Roman" w:eastAsia="Calibri" w:hAnsi="Times New Roman"/>
          <w:sz w:val="24"/>
          <w:szCs w:val="24"/>
        </w:rPr>
        <w:t xml:space="preserve"> </w:t>
      </w:r>
      <w:r w:rsidR="005603A1" w:rsidRPr="00045FF9">
        <w:rPr>
          <w:rFonts w:ascii="Times New Roman" w:eastAsia="Calibri" w:hAnsi="Times New Roman"/>
          <w:sz w:val="24"/>
          <w:szCs w:val="24"/>
        </w:rPr>
        <w:t>SBA application</w:t>
      </w:r>
      <w:r w:rsidR="00B91853">
        <w:rPr>
          <w:rFonts w:ascii="Times New Roman" w:eastAsia="Calibri" w:hAnsi="Times New Roman"/>
          <w:sz w:val="24"/>
          <w:szCs w:val="24"/>
        </w:rPr>
        <w:t>s</w:t>
      </w:r>
      <w:r w:rsidR="005603A1" w:rsidRPr="00045FF9">
        <w:rPr>
          <w:rFonts w:ascii="Times New Roman" w:eastAsia="Calibri" w:hAnsi="Times New Roman"/>
          <w:sz w:val="24"/>
          <w:szCs w:val="24"/>
        </w:rPr>
        <w:t>, evaluating eligibility for additional assistance, or notifying them of the availability of such assistance.</w:t>
      </w:r>
    </w:p>
    <w:p w:rsidR="005603A1" w:rsidRPr="00045FF9" w:rsidRDefault="005603A1" w:rsidP="005603A1">
      <w:pPr>
        <w:widowControl/>
        <w:ind w:left="720"/>
        <w:rPr>
          <w:rFonts w:ascii="Times New Roman" w:eastAsia="Calibri" w:hAnsi="Times New Roman"/>
          <w:sz w:val="24"/>
          <w:szCs w:val="24"/>
        </w:rPr>
      </w:pPr>
    </w:p>
    <w:p w:rsidR="00C16063" w:rsidRPr="00045FF9" w:rsidRDefault="00C16063">
      <w:pPr>
        <w:tabs>
          <w:tab w:val="left" w:pos="-720"/>
        </w:tabs>
        <w:suppressAutoHyphens/>
        <w:rPr>
          <w:rFonts w:ascii="Times New Roman" w:hAnsi="Times New Roman"/>
          <w:spacing w:val="-2"/>
          <w:sz w:val="24"/>
          <w:szCs w:val="24"/>
        </w:rPr>
      </w:pPr>
      <w:r w:rsidRPr="00045FF9">
        <w:rPr>
          <w:rFonts w:ascii="Times New Roman" w:hAnsi="Times New Roman"/>
          <w:spacing w:val="-2"/>
          <w:sz w:val="24"/>
          <w:szCs w:val="24"/>
        </w:rPr>
        <w:t>A.</w:t>
      </w:r>
      <w:r w:rsidRPr="00045FF9">
        <w:rPr>
          <w:rFonts w:ascii="Times New Roman" w:hAnsi="Times New Roman"/>
          <w:spacing w:val="-2"/>
          <w:sz w:val="24"/>
          <w:szCs w:val="24"/>
        </w:rPr>
        <w:tab/>
        <w:t>Justification</w:t>
      </w:r>
    </w:p>
    <w:p w:rsidR="00C16063" w:rsidRPr="00045FF9" w:rsidRDefault="00C16063">
      <w:pPr>
        <w:tabs>
          <w:tab w:val="left" w:pos="-720"/>
        </w:tabs>
        <w:suppressAutoHyphens/>
        <w:rPr>
          <w:rFonts w:ascii="Times New Roman" w:hAnsi="Times New Roman"/>
          <w:spacing w:val="-2"/>
          <w:sz w:val="24"/>
          <w:szCs w:val="24"/>
        </w:rPr>
      </w:pPr>
    </w:p>
    <w:p w:rsidR="004D4D3A" w:rsidRPr="00045FF9" w:rsidRDefault="00C16063" w:rsidP="004D4D3A">
      <w:pPr>
        <w:ind w:left="720" w:hanging="720"/>
        <w:rPr>
          <w:rFonts w:ascii="Times New Roman" w:hAnsi="Times New Roman"/>
          <w:i/>
          <w:sz w:val="24"/>
          <w:szCs w:val="24"/>
        </w:rPr>
      </w:pPr>
      <w:r w:rsidRPr="00045FF9">
        <w:rPr>
          <w:rFonts w:ascii="Times New Roman" w:hAnsi="Times New Roman"/>
          <w:spacing w:val="-2"/>
          <w:sz w:val="24"/>
          <w:szCs w:val="24"/>
        </w:rPr>
        <w:t>1.</w:t>
      </w:r>
      <w:r w:rsidRPr="00045FF9">
        <w:rPr>
          <w:rFonts w:ascii="Times New Roman" w:hAnsi="Times New Roman"/>
          <w:spacing w:val="-2"/>
          <w:sz w:val="24"/>
          <w:szCs w:val="24"/>
        </w:rPr>
        <w:tab/>
      </w:r>
      <w:r w:rsidR="004D4D3A" w:rsidRPr="00045FF9">
        <w:rPr>
          <w:rFonts w:ascii="Times New Roman" w:hAnsi="Times New Roman"/>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D4D3A" w:rsidRPr="00045FF9" w:rsidRDefault="004D4D3A" w:rsidP="00EF2A22">
      <w:pPr>
        <w:tabs>
          <w:tab w:val="left" w:pos="-720"/>
        </w:tabs>
        <w:suppressAutoHyphens/>
        <w:ind w:left="1440" w:hanging="720"/>
        <w:rPr>
          <w:rFonts w:ascii="Times New Roman" w:hAnsi="Times New Roman"/>
          <w:spacing w:val="-2"/>
          <w:sz w:val="24"/>
          <w:szCs w:val="24"/>
        </w:rPr>
      </w:pPr>
    </w:p>
    <w:p w:rsidR="004D4D3A" w:rsidRPr="00045FF9" w:rsidRDefault="00C16063" w:rsidP="0092271E">
      <w:pPr>
        <w:tabs>
          <w:tab w:val="left" w:pos="-720"/>
          <w:tab w:val="left" w:pos="720"/>
        </w:tabs>
        <w:suppressAutoHyphens/>
        <w:ind w:left="720"/>
        <w:rPr>
          <w:rFonts w:ascii="Times New Roman" w:hAnsi="Times New Roman"/>
          <w:bCs/>
          <w:sz w:val="24"/>
          <w:szCs w:val="24"/>
        </w:rPr>
      </w:pPr>
      <w:r w:rsidRPr="00045FF9">
        <w:rPr>
          <w:rFonts w:ascii="Times New Roman" w:hAnsi="Times New Roman"/>
          <w:spacing w:val="-2"/>
          <w:sz w:val="24"/>
          <w:szCs w:val="24"/>
        </w:rPr>
        <w:t>Section 7(b) of the Small Business Act</w:t>
      </w:r>
      <w:r w:rsidR="00AA1A62" w:rsidRPr="00045FF9">
        <w:rPr>
          <w:rFonts w:ascii="Times New Roman" w:hAnsi="Times New Roman"/>
          <w:spacing w:val="-2"/>
          <w:sz w:val="24"/>
          <w:szCs w:val="24"/>
        </w:rPr>
        <w:t xml:space="preserve"> (attached)</w:t>
      </w:r>
      <w:r w:rsidRPr="00045FF9">
        <w:rPr>
          <w:rFonts w:ascii="Times New Roman" w:hAnsi="Times New Roman"/>
          <w:spacing w:val="-2"/>
          <w:sz w:val="24"/>
          <w:szCs w:val="24"/>
        </w:rPr>
        <w:t>, 15 U.S.C. 636, as amended, authorizes SBA to make loans to victims of Federally</w:t>
      </w:r>
      <w:r w:rsidR="00BE7AB9" w:rsidRPr="00045FF9">
        <w:rPr>
          <w:rFonts w:ascii="Times New Roman" w:hAnsi="Times New Roman"/>
          <w:spacing w:val="-2"/>
          <w:sz w:val="24"/>
          <w:szCs w:val="24"/>
        </w:rPr>
        <w:t>-</w:t>
      </w:r>
      <w:r w:rsidRPr="00045FF9">
        <w:rPr>
          <w:rFonts w:ascii="Times New Roman" w:hAnsi="Times New Roman"/>
          <w:spacing w:val="-2"/>
          <w:sz w:val="24"/>
          <w:szCs w:val="24"/>
        </w:rPr>
        <w:t>declared dis</w:t>
      </w:r>
      <w:r w:rsidR="004D4D3A" w:rsidRPr="00045FF9">
        <w:rPr>
          <w:rFonts w:ascii="Times New Roman" w:hAnsi="Times New Roman"/>
          <w:spacing w:val="-2"/>
          <w:sz w:val="24"/>
          <w:szCs w:val="24"/>
        </w:rPr>
        <w:t xml:space="preserve">asters.  </w:t>
      </w:r>
      <w:r w:rsidR="00782108" w:rsidRPr="00045FF9">
        <w:rPr>
          <w:rFonts w:ascii="Times New Roman" w:hAnsi="Times New Roman"/>
          <w:sz w:val="24"/>
          <w:szCs w:val="24"/>
        </w:rPr>
        <w:t>T</w:t>
      </w:r>
      <w:r w:rsidR="0092271E" w:rsidRPr="00045FF9">
        <w:rPr>
          <w:rFonts w:ascii="Times New Roman" w:hAnsi="Times New Roman"/>
          <w:sz w:val="24"/>
          <w:szCs w:val="24"/>
        </w:rPr>
        <w:t>his information collection (IC)</w:t>
      </w:r>
      <w:r w:rsidR="00782108" w:rsidRPr="00045FF9">
        <w:rPr>
          <w:rFonts w:ascii="Times New Roman" w:hAnsi="Times New Roman"/>
          <w:sz w:val="24"/>
          <w:szCs w:val="24"/>
        </w:rPr>
        <w:t xml:space="preserve"> </w:t>
      </w:r>
      <w:r w:rsidR="00782108" w:rsidRPr="00045FF9">
        <w:rPr>
          <w:rFonts w:ascii="Times New Roman" w:hAnsi="Times New Roman"/>
          <w:spacing w:val="-2"/>
          <w:sz w:val="24"/>
          <w:szCs w:val="24"/>
        </w:rPr>
        <w:t xml:space="preserve">is used by individual homeowners or </w:t>
      </w:r>
      <w:r w:rsidR="00660DC2" w:rsidRPr="00045FF9">
        <w:rPr>
          <w:rFonts w:ascii="Times New Roman" w:hAnsi="Times New Roman"/>
          <w:spacing w:val="-2"/>
          <w:sz w:val="24"/>
          <w:szCs w:val="24"/>
        </w:rPr>
        <w:t>renters who are eligible to apply for physical disaster loans</w:t>
      </w:r>
      <w:r w:rsidR="0092271E" w:rsidRPr="00045FF9">
        <w:rPr>
          <w:rFonts w:ascii="Times New Roman" w:hAnsi="Times New Roman"/>
          <w:spacing w:val="-2"/>
          <w:sz w:val="24"/>
          <w:szCs w:val="24"/>
        </w:rPr>
        <w:t>.</w:t>
      </w:r>
      <w:r w:rsidR="00782108" w:rsidRPr="00045FF9">
        <w:rPr>
          <w:rFonts w:ascii="Times New Roman" w:hAnsi="Times New Roman"/>
          <w:sz w:val="24"/>
          <w:szCs w:val="24"/>
        </w:rPr>
        <w:t xml:space="preserve">  </w:t>
      </w:r>
      <w:r w:rsidRPr="00045FF9">
        <w:rPr>
          <w:rFonts w:ascii="Times New Roman" w:hAnsi="Times New Roman"/>
          <w:spacing w:val="-2"/>
          <w:sz w:val="24"/>
          <w:szCs w:val="24"/>
        </w:rPr>
        <w:t>The loan application</w:t>
      </w:r>
      <w:r w:rsidR="00E47314" w:rsidRPr="00045FF9">
        <w:rPr>
          <w:rFonts w:ascii="Times New Roman" w:hAnsi="Times New Roman"/>
          <w:spacing w:val="-2"/>
          <w:sz w:val="24"/>
          <w:szCs w:val="24"/>
        </w:rPr>
        <w:t xml:space="preserve"> and</w:t>
      </w:r>
      <w:r w:rsidRPr="00045FF9">
        <w:rPr>
          <w:rFonts w:ascii="Times New Roman" w:hAnsi="Times New Roman"/>
          <w:spacing w:val="-2"/>
          <w:sz w:val="24"/>
          <w:szCs w:val="24"/>
        </w:rPr>
        <w:t xml:space="preserve"> supporting documentation </w:t>
      </w:r>
      <w:r w:rsidR="00660DC2" w:rsidRPr="00045FF9">
        <w:rPr>
          <w:rFonts w:ascii="Times New Roman" w:hAnsi="Times New Roman"/>
          <w:spacing w:val="-2"/>
          <w:sz w:val="24"/>
          <w:szCs w:val="24"/>
        </w:rPr>
        <w:t xml:space="preserve">are </w:t>
      </w:r>
      <w:r w:rsidR="0092271E" w:rsidRPr="00045FF9">
        <w:rPr>
          <w:rFonts w:ascii="Times New Roman" w:hAnsi="Times New Roman"/>
          <w:spacing w:val="-2"/>
          <w:sz w:val="24"/>
          <w:szCs w:val="24"/>
        </w:rPr>
        <w:t xml:space="preserve">basic </w:t>
      </w:r>
      <w:r w:rsidR="0055409F" w:rsidRPr="00045FF9">
        <w:rPr>
          <w:rFonts w:ascii="Times New Roman" w:hAnsi="Times New Roman"/>
          <w:spacing w:val="-2"/>
          <w:sz w:val="24"/>
          <w:szCs w:val="24"/>
        </w:rPr>
        <w:t>requirement</w:t>
      </w:r>
      <w:r w:rsidR="00660DC2" w:rsidRPr="00045FF9">
        <w:rPr>
          <w:rFonts w:ascii="Times New Roman" w:hAnsi="Times New Roman"/>
          <w:spacing w:val="-2"/>
          <w:sz w:val="24"/>
          <w:szCs w:val="24"/>
        </w:rPr>
        <w:t>s</w:t>
      </w:r>
      <w:r w:rsidR="0055409F" w:rsidRPr="00045FF9">
        <w:rPr>
          <w:rFonts w:ascii="Times New Roman" w:hAnsi="Times New Roman"/>
          <w:spacing w:val="-2"/>
          <w:sz w:val="24"/>
          <w:szCs w:val="24"/>
        </w:rPr>
        <w:t xml:space="preserve"> of</w:t>
      </w:r>
      <w:r w:rsidRPr="00045FF9">
        <w:rPr>
          <w:rFonts w:ascii="Times New Roman" w:hAnsi="Times New Roman"/>
          <w:spacing w:val="-2"/>
          <w:sz w:val="24"/>
          <w:szCs w:val="24"/>
        </w:rPr>
        <w:t xml:space="preserve"> any lending function. </w:t>
      </w:r>
      <w:r w:rsidR="0055409F" w:rsidRPr="00045FF9">
        <w:rPr>
          <w:rFonts w:ascii="Times New Roman" w:hAnsi="Times New Roman"/>
          <w:spacing w:val="-2"/>
          <w:sz w:val="24"/>
          <w:szCs w:val="24"/>
        </w:rPr>
        <w:t xml:space="preserve"> </w:t>
      </w:r>
      <w:r w:rsidR="002266BA" w:rsidRPr="00045FF9">
        <w:rPr>
          <w:rFonts w:ascii="Times New Roman" w:hAnsi="Times New Roman"/>
          <w:bCs/>
          <w:spacing w:val="-2"/>
          <w:sz w:val="24"/>
          <w:szCs w:val="24"/>
        </w:rPr>
        <w:t xml:space="preserve">OMB Circular A-129, </w:t>
      </w:r>
      <w:r w:rsidR="002266BA" w:rsidRPr="00045FF9">
        <w:rPr>
          <w:rFonts w:ascii="Times New Roman" w:hAnsi="Times New Roman"/>
          <w:bCs/>
          <w:i/>
          <w:sz w:val="24"/>
          <w:szCs w:val="24"/>
        </w:rPr>
        <w:t>Policies for Federal Credit Programs and Receivables</w:t>
      </w:r>
      <w:r w:rsidR="002266BA" w:rsidRPr="00045FF9">
        <w:rPr>
          <w:rFonts w:ascii="Times New Roman" w:hAnsi="Times New Roman"/>
          <w:bCs/>
          <w:sz w:val="24"/>
          <w:szCs w:val="24"/>
        </w:rPr>
        <w:t xml:space="preserve">, require federal agencies to determine, among other things, whether loan applicants comply with statutory, regulatory, and administrative eligibility </w:t>
      </w:r>
      <w:r w:rsidR="00BF0C38">
        <w:rPr>
          <w:rFonts w:ascii="Times New Roman" w:hAnsi="Times New Roman"/>
          <w:bCs/>
          <w:sz w:val="24"/>
          <w:szCs w:val="24"/>
        </w:rPr>
        <w:t xml:space="preserve">and other </w:t>
      </w:r>
      <w:r w:rsidR="002266BA" w:rsidRPr="00045FF9">
        <w:rPr>
          <w:rFonts w:ascii="Times New Roman" w:hAnsi="Times New Roman"/>
          <w:bCs/>
          <w:sz w:val="24"/>
          <w:szCs w:val="24"/>
        </w:rPr>
        <w:t xml:space="preserve">requirements for loan assistance. This information collection helps SBA to make that determination. </w:t>
      </w:r>
    </w:p>
    <w:p w:rsidR="00184E33" w:rsidRPr="00045FF9" w:rsidRDefault="00184E33" w:rsidP="004D4D3A">
      <w:pPr>
        <w:tabs>
          <w:tab w:val="left" w:pos="-720"/>
        </w:tabs>
        <w:suppressAutoHyphens/>
        <w:rPr>
          <w:rFonts w:ascii="Times New Roman" w:hAnsi="Times New Roman"/>
          <w:spacing w:val="-2"/>
          <w:sz w:val="24"/>
          <w:szCs w:val="24"/>
        </w:rPr>
      </w:pPr>
    </w:p>
    <w:p w:rsidR="0055409F" w:rsidRDefault="00D82BD9" w:rsidP="0092271E">
      <w:pPr>
        <w:ind w:left="720"/>
        <w:rPr>
          <w:rFonts w:ascii="Times New Roman" w:hAnsi="Times New Roman"/>
          <w:spacing w:val="-2"/>
          <w:sz w:val="24"/>
          <w:szCs w:val="24"/>
        </w:rPr>
      </w:pPr>
      <w:r w:rsidRPr="00045FF9">
        <w:rPr>
          <w:rFonts w:ascii="Times New Roman" w:hAnsi="Times New Roman"/>
          <w:spacing w:val="-2"/>
          <w:sz w:val="24"/>
          <w:szCs w:val="24"/>
        </w:rPr>
        <w:t>The</w:t>
      </w:r>
      <w:r w:rsidR="00F8758E" w:rsidRPr="00045FF9">
        <w:rPr>
          <w:rFonts w:ascii="Times New Roman" w:hAnsi="Times New Roman"/>
          <w:spacing w:val="-2"/>
          <w:sz w:val="24"/>
          <w:szCs w:val="24"/>
        </w:rPr>
        <w:t xml:space="preserve"> requirement for the use of the</w:t>
      </w:r>
      <w:r w:rsidRPr="00045FF9">
        <w:rPr>
          <w:rFonts w:ascii="Times New Roman" w:hAnsi="Times New Roman"/>
          <w:spacing w:val="-2"/>
          <w:sz w:val="24"/>
          <w:szCs w:val="24"/>
        </w:rPr>
        <w:t xml:space="preserve"> </w:t>
      </w:r>
      <w:r w:rsidR="00AE37EF">
        <w:rPr>
          <w:rFonts w:ascii="Times New Roman" w:hAnsi="Times New Roman"/>
          <w:spacing w:val="-2"/>
          <w:sz w:val="24"/>
          <w:szCs w:val="24"/>
        </w:rPr>
        <w:t xml:space="preserve">Form </w:t>
      </w:r>
      <w:r w:rsidRPr="00045FF9">
        <w:rPr>
          <w:rFonts w:ascii="Times New Roman" w:hAnsi="Times New Roman"/>
          <w:spacing w:val="-2"/>
          <w:sz w:val="24"/>
          <w:szCs w:val="24"/>
        </w:rPr>
        <w:t>5C</w:t>
      </w:r>
      <w:r w:rsidR="00F8758E" w:rsidRPr="00045FF9">
        <w:rPr>
          <w:rFonts w:ascii="Times New Roman" w:hAnsi="Times New Roman"/>
          <w:spacing w:val="-2"/>
          <w:sz w:val="24"/>
          <w:szCs w:val="24"/>
        </w:rPr>
        <w:t xml:space="preserve"> is found in the Standard Operating Procedure (SOP) for Disaster Assistance, SOP 50 30, paragraph </w:t>
      </w:r>
      <w:r w:rsidR="009A2C63" w:rsidRPr="00045FF9">
        <w:rPr>
          <w:rFonts w:ascii="Times New Roman" w:hAnsi="Times New Roman"/>
          <w:spacing w:val="-2"/>
          <w:sz w:val="24"/>
          <w:szCs w:val="24"/>
        </w:rPr>
        <w:t>18</w:t>
      </w:r>
      <w:r w:rsidR="00AA1A62" w:rsidRPr="00045FF9">
        <w:rPr>
          <w:rFonts w:ascii="Times New Roman" w:hAnsi="Times New Roman"/>
          <w:spacing w:val="-2"/>
          <w:sz w:val="24"/>
          <w:szCs w:val="24"/>
        </w:rPr>
        <w:t xml:space="preserve"> (attached)</w:t>
      </w:r>
      <w:r w:rsidR="00F8758E" w:rsidRPr="00045FF9">
        <w:rPr>
          <w:rFonts w:ascii="Times New Roman" w:hAnsi="Times New Roman"/>
          <w:spacing w:val="-2"/>
          <w:sz w:val="24"/>
          <w:szCs w:val="24"/>
        </w:rPr>
        <w:t>.</w:t>
      </w:r>
      <w:r w:rsidR="00D064CA" w:rsidRPr="00045FF9">
        <w:rPr>
          <w:rFonts w:ascii="Times New Roman" w:hAnsi="Times New Roman"/>
          <w:spacing w:val="-2"/>
          <w:sz w:val="24"/>
          <w:szCs w:val="24"/>
        </w:rPr>
        <w:t xml:space="preserve">  </w:t>
      </w:r>
    </w:p>
    <w:p w:rsidR="00974C36" w:rsidRPr="00045FF9" w:rsidRDefault="00974C36" w:rsidP="0092271E">
      <w:pPr>
        <w:ind w:left="720"/>
        <w:rPr>
          <w:rFonts w:ascii="Times New Roman" w:hAnsi="Times New Roman"/>
          <w:spacing w:val="-2"/>
          <w:sz w:val="24"/>
          <w:szCs w:val="24"/>
        </w:rPr>
      </w:pPr>
    </w:p>
    <w:p w:rsidR="00F8758E" w:rsidRPr="00045FF9" w:rsidRDefault="00F8758E" w:rsidP="00F8758E">
      <w:pPr>
        <w:tabs>
          <w:tab w:val="left" w:pos="-720"/>
        </w:tabs>
        <w:suppressAutoHyphens/>
        <w:rPr>
          <w:rFonts w:ascii="Times New Roman" w:hAnsi="Times New Roman"/>
          <w:spacing w:val="-2"/>
          <w:sz w:val="24"/>
          <w:szCs w:val="24"/>
        </w:rPr>
      </w:pPr>
    </w:p>
    <w:p w:rsidR="00AE37EF" w:rsidRPr="00D01CD0" w:rsidRDefault="004D4D3A" w:rsidP="00D01CD0">
      <w:pPr>
        <w:widowControl/>
        <w:numPr>
          <w:ilvl w:val="0"/>
          <w:numId w:val="18"/>
        </w:numPr>
        <w:tabs>
          <w:tab w:val="clear" w:pos="720"/>
        </w:tabs>
        <w:ind w:hanging="630"/>
        <w:jc w:val="both"/>
        <w:rPr>
          <w:rFonts w:ascii="Times New Roman" w:hAnsi="Times New Roman"/>
          <w:sz w:val="24"/>
          <w:szCs w:val="24"/>
        </w:rPr>
      </w:pPr>
      <w:r w:rsidRPr="00974C36">
        <w:rPr>
          <w:rFonts w:ascii="Times New Roman" w:hAnsi="Times New Roman"/>
          <w:i/>
          <w:sz w:val="24"/>
          <w:szCs w:val="24"/>
        </w:rPr>
        <w:lastRenderedPageBreak/>
        <w:t>Indicate how, by whom, and for what purpose the information is to be used.  Except for a</w:t>
      </w:r>
      <w:r w:rsidRPr="00045FF9">
        <w:rPr>
          <w:rFonts w:ascii="Times New Roman" w:hAnsi="Times New Roman"/>
          <w:i/>
          <w:sz w:val="24"/>
          <w:szCs w:val="24"/>
        </w:rPr>
        <w:t xml:space="preserve"> new collection, indicate the actual use the agency has made of the information received from the current collection.</w:t>
      </w:r>
    </w:p>
    <w:p w:rsidR="00974C36" w:rsidRDefault="00974C36" w:rsidP="00974C36">
      <w:pPr>
        <w:tabs>
          <w:tab w:val="left" w:pos="-720"/>
          <w:tab w:val="left" w:pos="720"/>
        </w:tabs>
        <w:suppressAutoHyphens/>
        <w:ind w:left="720"/>
        <w:rPr>
          <w:rFonts w:ascii="Times New Roman" w:hAnsi="Times New Roman"/>
          <w:spacing w:val="-2"/>
          <w:sz w:val="24"/>
          <w:szCs w:val="24"/>
        </w:rPr>
      </w:pPr>
    </w:p>
    <w:p w:rsidR="00C16063" w:rsidRPr="00045FF9" w:rsidRDefault="00974C36" w:rsidP="00C30B52">
      <w:pPr>
        <w:tabs>
          <w:tab w:val="left" w:pos="-720"/>
          <w:tab w:val="left" w:pos="720"/>
        </w:tabs>
        <w:suppressAutoHyphens/>
        <w:ind w:left="720" w:hanging="720"/>
        <w:rPr>
          <w:rFonts w:ascii="Times New Roman" w:hAnsi="Times New Roman"/>
          <w:spacing w:val="-2"/>
          <w:sz w:val="24"/>
          <w:szCs w:val="24"/>
        </w:rPr>
      </w:pPr>
      <w:r>
        <w:rPr>
          <w:rFonts w:ascii="Times New Roman" w:hAnsi="Times New Roman"/>
          <w:spacing w:val="-2"/>
          <w:sz w:val="24"/>
          <w:szCs w:val="24"/>
        </w:rPr>
        <w:tab/>
      </w:r>
      <w:r w:rsidR="00CB34F1" w:rsidRPr="00045FF9">
        <w:rPr>
          <w:rFonts w:ascii="Times New Roman" w:hAnsi="Times New Roman"/>
          <w:spacing w:val="-2"/>
          <w:sz w:val="24"/>
          <w:szCs w:val="24"/>
        </w:rPr>
        <w:t xml:space="preserve">ODA </w:t>
      </w:r>
      <w:r w:rsidR="00C16063" w:rsidRPr="00045FF9">
        <w:rPr>
          <w:rFonts w:ascii="Times New Roman" w:hAnsi="Times New Roman"/>
          <w:spacing w:val="-2"/>
          <w:sz w:val="24"/>
          <w:szCs w:val="24"/>
        </w:rPr>
        <w:t>personnel a</w:t>
      </w:r>
      <w:r w:rsidR="004D4D3A" w:rsidRPr="00045FF9">
        <w:rPr>
          <w:rFonts w:ascii="Times New Roman" w:hAnsi="Times New Roman"/>
          <w:spacing w:val="-2"/>
          <w:sz w:val="24"/>
          <w:szCs w:val="24"/>
        </w:rPr>
        <w:t xml:space="preserve">nalyze the information from the </w:t>
      </w:r>
      <w:r w:rsidR="00C16063" w:rsidRPr="00045FF9">
        <w:rPr>
          <w:rFonts w:ascii="Times New Roman" w:hAnsi="Times New Roman"/>
          <w:spacing w:val="-2"/>
          <w:sz w:val="24"/>
          <w:szCs w:val="24"/>
        </w:rPr>
        <w:t xml:space="preserve">application to determine </w:t>
      </w:r>
      <w:r w:rsidR="009D39FA" w:rsidRPr="00045FF9">
        <w:rPr>
          <w:rFonts w:ascii="Times New Roman" w:hAnsi="Times New Roman"/>
          <w:spacing w:val="-2"/>
          <w:sz w:val="24"/>
          <w:szCs w:val="24"/>
        </w:rPr>
        <w:t>whether</w:t>
      </w:r>
      <w:r w:rsidR="00C16063" w:rsidRPr="00045FF9">
        <w:rPr>
          <w:rFonts w:ascii="Times New Roman" w:hAnsi="Times New Roman"/>
          <w:spacing w:val="-2"/>
          <w:sz w:val="24"/>
          <w:szCs w:val="24"/>
        </w:rPr>
        <w:t xml:space="preserve"> the applicant is eligible for a</w:t>
      </w:r>
      <w:r w:rsidR="009D39FA" w:rsidRPr="00045FF9">
        <w:rPr>
          <w:rFonts w:ascii="Times New Roman" w:hAnsi="Times New Roman"/>
          <w:spacing w:val="-2"/>
          <w:sz w:val="24"/>
          <w:szCs w:val="24"/>
        </w:rPr>
        <w:t>n SBA</w:t>
      </w:r>
      <w:r w:rsidR="00C16063" w:rsidRPr="00045FF9">
        <w:rPr>
          <w:rFonts w:ascii="Times New Roman" w:hAnsi="Times New Roman"/>
          <w:spacing w:val="-2"/>
          <w:sz w:val="24"/>
          <w:szCs w:val="24"/>
        </w:rPr>
        <w:t xml:space="preserve"> disaster loan and has repayment ability.  The credit analysis is </w:t>
      </w:r>
      <w:r w:rsidR="009D39FA" w:rsidRPr="00045FF9">
        <w:rPr>
          <w:rFonts w:ascii="Times New Roman" w:hAnsi="Times New Roman"/>
          <w:spacing w:val="-2"/>
          <w:sz w:val="24"/>
          <w:szCs w:val="24"/>
        </w:rPr>
        <w:t xml:space="preserve">also </w:t>
      </w:r>
      <w:r w:rsidR="00C16063" w:rsidRPr="00045FF9">
        <w:rPr>
          <w:rFonts w:ascii="Times New Roman" w:hAnsi="Times New Roman"/>
          <w:spacing w:val="-2"/>
          <w:sz w:val="24"/>
          <w:szCs w:val="24"/>
        </w:rPr>
        <w:t xml:space="preserve">necessary to determine whether a loan is an acceptable risk to the Government.  </w:t>
      </w:r>
    </w:p>
    <w:p w:rsidR="00C16063" w:rsidRPr="00045FF9" w:rsidRDefault="00C16063">
      <w:pPr>
        <w:tabs>
          <w:tab w:val="left" w:pos="-720"/>
        </w:tabs>
        <w:suppressAutoHyphens/>
        <w:rPr>
          <w:rFonts w:ascii="Times New Roman" w:hAnsi="Times New Roman"/>
          <w:spacing w:val="-2"/>
          <w:sz w:val="24"/>
          <w:szCs w:val="24"/>
        </w:rPr>
      </w:pPr>
    </w:p>
    <w:p w:rsidR="004D4D3A" w:rsidRPr="00045FF9" w:rsidRDefault="00C16063" w:rsidP="00274736">
      <w:pPr>
        <w:widowControl/>
        <w:ind w:left="720" w:hanging="630"/>
        <w:jc w:val="both"/>
        <w:rPr>
          <w:rFonts w:ascii="Times New Roman" w:hAnsi="Times New Roman"/>
          <w:sz w:val="24"/>
          <w:szCs w:val="24"/>
        </w:rPr>
      </w:pPr>
      <w:r w:rsidRPr="00045FF9">
        <w:rPr>
          <w:rFonts w:ascii="Times New Roman" w:hAnsi="Times New Roman"/>
          <w:spacing w:val="-2"/>
          <w:sz w:val="24"/>
          <w:szCs w:val="24"/>
        </w:rPr>
        <w:t>3.</w:t>
      </w:r>
      <w:r w:rsidRPr="00045FF9">
        <w:rPr>
          <w:rFonts w:ascii="Times New Roman" w:hAnsi="Times New Roman"/>
          <w:spacing w:val="-2"/>
          <w:sz w:val="24"/>
          <w:szCs w:val="24"/>
        </w:rPr>
        <w:tab/>
      </w:r>
      <w:r w:rsidR="004D4D3A" w:rsidRPr="00045FF9">
        <w:rPr>
          <w:rFonts w:ascii="Times New Roman" w:hAnsi="Times New Roman"/>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4D4D3A" w:rsidRPr="00045FF9" w:rsidRDefault="004D4D3A" w:rsidP="00E954E7">
      <w:pPr>
        <w:tabs>
          <w:tab w:val="left" w:pos="-720"/>
        </w:tabs>
        <w:suppressAutoHyphens/>
        <w:ind w:left="1440" w:hanging="1440"/>
        <w:rPr>
          <w:rFonts w:ascii="Times New Roman" w:hAnsi="Times New Roman"/>
          <w:spacing w:val="-2"/>
          <w:sz w:val="24"/>
          <w:szCs w:val="24"/>
          <w:u w:val="single"/>
        </w:rPr>
      </w:pPr>
    </w:p>
    <w:p w:rsidR="004E0D80" w:rsidRPr="007E120D" w:rsidRDefault="009D39FA" w:rsidP="007E120D">
      <w:pPr>
        <w:tabs>
          <w:tab w:val="left" w:pos="-720"/>
        </w:tabs>
        <w:suppressAutoHyphens/>
        <w:ind w:left="720"/>
        <w:rPr>
          <w:rFonts w:ascii="Times New Roman" w:hAnsi="Times New Roman"/>
          <w:sz w:val="24"/>
          <w:szCs w:val="24"/>
        </w:rPr>
      </w:pPr>
      <w:r w:rsidRPr="00045FF9">
        <w:rPr>
          <w:rFonts w:ascii="Times New Roman" w:hAnsi="Times New Roman"/>
          <w:spacing w:val="-2"/>
          <w:sz w:val="24"/>
          <w:szCs w:val="24"/>
        </w:rPr>
        <w:t xml:space="preserve">As stated above, this information collection provides loan applicants the option to complete the disaster loan application on-line (the ELA) and submit it electronically.  </w:t>
      </w:r>
      <w:r w:rsidR="00262EA7" w:rsidRPr="00045FF9">
        <w:rPr>
          <w:rFonts w:ascii="Times New Roman" w:hAnsi="Times New Roman"/>
          <w:spacing w:val="-2"/>
          <w:sz w:val="24"/>
          <w:szCs w:val="24"/>
        </w:rPr>
        <w:t xml:space="preserve">The </w:t>
      </w:r>
      <w:r w:rsidR="007F006F" w:rsidRPr="00045FF9">
        <w:rPr>
          <w:rFonts w:ascii="Times New Roman" w:hAnsi="Times New Roman"/>
          <w:sz w:val="24"/>
          <w:szCs w:val="24"/>
        </w:rPr>
        <w:t>ELA</w:t>
      </w:r>
      <w:r w:rsidR="007E120D">
        <w:rPr>
          <w:rFonts w:ascii="Times New Roman" w:hAnsi="Times New Roman"/>
          <w:sz w:val="24"/>
          <w:szCs w:val="24"/>
        </w:rPr>
        <w:t xml:space="preserve"> is </w:t>
      </w:r>
      <w:r w:rsidR="007F006F" w:rsidRPr="00045FF9">
        <w:rPr>
          <w:rFonts w:ascii="Times New Roman" w:hAnsi="Times New Roman"/>
          <w:sz w:val="24"/>
          <w:szCs w:val="24"/>
        </w:rPr>
        <w:t>part of SBA’s</w:t>
      </w:r>
      <w:r w:rsidR="00262EA7" w:rsidRPr="00045FF9">
        <w:rPr>
          <w:rFonts w:ascii="Times New Roman" w:hAnsi="Times New Roman"/>
          <w:spacing w:val="-2"/>
          <w:sz w:val="24"/>
          <w:szCs w:val="24"/>
        </w:rPr>
        <w:t xml:space="preserve"> Disaster Credit Management System (DCMS)</w:t>
      </w:r>
      <w:r w:rsidR="007F006F" w:rsidRPr="00045FF9">
        <w:rPr>
          <w:rFonts w:ascii="Times New Roman" w:hAnsi="Times New Roman"/>
          <w:spacing w:val="-2"/>
          <w:sz w:val="24"/>
          <w:szCs w:val="24"/>
        </w:rPr>
        <w:t xml:space="preserve">, the </w:t>
      </w:r>
      <w:r w:rsidR="00262EA7" w:rsidRPr="00045FF9">
        <w:rPr>
          <w:rFonts w:ascii="Times New Roman" w:hAnsi="Times New Roman"/>
          <w:spacing w:val="-2"/>
          <w:sz w:val="24"/>
          <w:szCs w:val="24"/>
        </w:rPr>
        <w:t>Disaster’s loan processing s</w:t>
      </w:r>
      <w:r w:rsidR="001C3BB1" w:rsidRPr="00045FF9">
        <w:rPr>
          <w:rFonts w:ascii="Times New Roman" w:hAnsi="Times New Roman"/>
          <w:spacing w:val="-2"/>
          <w:sz w:val="24"/>
          <w:szCs w:val="24"/>
        </w:rPr>
        <w:t>ystem</w:t>
      </w:r>
      <w:r w:rsidR="004E0D80" w:rsidRPr="00045FF9">
        <w:rPr>
          <w:rFonts w:ascii="Times New Roman" w:hAnsi="Times New Roman"/>
          <w:spacing w:val="-2"/>
          <w:sz w:val="24"/>
          <w:szCs w:val="24"/>
        </w:rPr>
        <w:t xml:space="preserve"> and </w:t>
      </w:r>
      <w:r w:rsidR="00BF0C38">
        <w:rPr>
          <w:rFonts w:ascii="Times New Roman" w:hAnsi="Times New Roman"/>
          <w:spacing w:val="-2"/>
          <w:sz w:val="24"/>
          <w:szCs w:val="24"/>
        </w:rPr>
        <w:t xml:space="preserve">enables </w:t>
      </w:r>
      <w:r w:rsidR="004E0D80" w:rsidRPr="00045FF9">
        <w:rPr>
          <w:rFonts w:ascii="Times New Roman" w:hAnsi="Times New Roman"/>
          <w:spacing w:val="-2"/>
          <w:sz w:val="24"/>
          <w:szCs w:val="24"/>
        </w:rPr>
        <w:t xml:space="preserve">disaster loan applicants to retrieve and modify existing data records allowing some reduced data entry on their part.  </w:t>
      </w:r>
    </w:p>
    <w:p w:rsidR="004C5739" w:rsidRPr="00045FF9" w:rsidRDefault="004C5739" w:rsidP="00770170">
      <w:pPr>
        <w:tabs>
          <w:tab w:val="left" w:pos="-720"/>
        </w:tabs>
        <w:suppressAutoHyphens/>
        <w:ind w:left="1440"/>
        <w:rPr>
          <w:rFonts w:ascii="Times New Roman" w:hAnsi="Times New Roman"/>
          <w:color w:val="FF0000"/>
          <w:spacing w:val="-2"/>
          <w:sz w:val="24"/>
          <w:szCs w:val="24"/>
        </w:rPr>
      </w:pPr>
    </w:p>
    <w:p w:rsidR="004D4D3A" w:rsidRPr="00045FF9" w:rsidRDefault="00CB34F1" w:rsidP="001F6315">
      <w:pPr>
        <w:widowControl/>
        <w:tabs>
          <w:tab w:val="left" w:pos="180"/>
          <w:tab w:val="left" w:pos="360"/>
        </w:tabs>
        <w:ind w:left="720" w:hanging="630"/>
        <w:jc w:val="both"/>
        <w:rPr>
          <w:rFonts w:ascii="Times New Roman" w:hAnsi="Times New Roman"/>
          <w:sz w:val="24"/>
          <w:szCs w:val="24"/>
        </w:rPr>
      </w:pPr>
      <w:r w:rsidRPr="00045FF9">
        <w:rPr>
          <w:rFonts w:ascii="Times New Roman" w:hAnsi="Times New Roman"/>
          <w:spacing w:val="-2"/>
          <w:sz w:val="24"/>
          <w:szCs w:val="24"/>
        </w:rPr>
        <w:t>4.</w:t>
      </w:r>
      <w:r w:rsidRPr="00045FF9">
        <w:rPr>
          <w:rFonts w:ascii="Times New Roman" w:hAnsi="Times New Roman"/>
          <w:spacing w:val="-2"/>
          <w:sz w:val="24"/>
          <w:szCs w:val="24"/>
        </w:rPr>
        <w:tab/>
      </w:r>
      <w:r w:rsidR="00AE37EF">
        <w:rPr>
          <w:rFonts w:ascii="Times New Roman" w:hAnsi="Times New Roman"/>
          <w:spacing w:val="-2"/>
          <w:sz w:val="24"/>
          <w:szCs w:val="24"/>
        </w:rPr>
        <w:tab/>
      </w:r>
      <w:r w:rsidR="004D4D3A" w:rsidRPr="00045FF9">
        <w:rPr>
          <w:rFonts w:ascii="Times New Roman" w:hAnsi="Times New Roman"/>
          <w:i/>
          <w:sz w:val="24"/>
          <w:szCs w:val="24"/>
        </w:rPr>
        <w:t>Describe efforts to identify dupli</w:t>
      </w:r>
      <w:r w:rsidR="008365A1" w:rsidRPr="00045FF9">
        <w:rPr>
          <w:rFonts w:ascii="Times New Roman" w:hAnsi="Times New Roman"/>
          <w:i/>
          <w:sz w:val="24"/>
          <w:szCs w:val="24"/>
        </w:rPr>
        <w:t xml:space="preserve">cation. </w:t>
      </w:r>
      <w:r w:rsidR="004D4D3A" w:rsidRPr="00045FF9">
        <w:rPr>
          <w:rFonts w:ascii="Times New Roman" w:hAnsi="Times New Roman"/>
          <w:i/>
          <w:sz w:val="24"/>
          <w:szCs w:val="24"/>
        </w:rPr>
        <w:t>Show specifically why any similar information already available cannot be used or modified for use for the purposes described in item 2 above</w:t>
      </w:r>
      <w:r w:rsidR="004D4D3A" w:rsidRPr="00045FF9">
        <w:rPr>
          <w:rFonts w:ascii="Times New Roman" w:hAnsi="Times New Roman"/>
          <w:sz w:val="24"/>
          <w:szCs w:val="24"/>
        </w:rPr>
        <w:t>.</w:t>
      </w:r>
    </w:p>
    <w:p w:rsidR="004D4D3A" w:rsidRPr="00045FF9" w:rsidRDefault="004D4D3A" w:rsidP="004D4D3A">
      <w:pPr>
        <w:tabs>
          <w:tab w:val="left" w:pos="-720"/>
        </w:tabs>
        <w:suppressAutoHyphens/>
        <w:ind w:left="1440" w:hanging="1440"/>
        <w:rPr>
          <w:rFonts w:ascii="Times New Roman" w:hAnsi="Times New Roman"/>
          <w:spacing w:val="-2"/>
          <w:sz w:val="24"/>
          <w:szCs w:val="24"/>
        </w:rPr>
      </w:pPr>
    </w:p>
    <w:p w:rsidR="00C16063" w:rsidRPr="00045FF9" w:rsidRDefault="00B92D5D" w:rsidP="00B92D5D">
      <w:pPr>
        <w:tabs>
          <w:tab w:val="left" w:pos="-720"/>
        </w:tabs>
        <w:suppressAutoHyphens/>
        <w:ind w:left="720" w:hanging="720"/>
        <w:rPr>
          <w:rFonts w:ascii="Times New Roman" w:hAnsi="Times New Roman"/>
          <w:spacing w:val="-2"/>
          <w:sz w:val="24"/>
          <w:szCs w:val="24"/>
          <w:u w:val="single"/>
        </w:rPr>
      </w:pPr>
      <w:r w:rsidRPr="00045FF9">
        <w:rPr>
          <w:rFonts w:ascii="Times New Roman" w:hAnsi="Times New Roman"/>
          <w:spacing w:val="-2"/>
          <w:sz w:val="24"/>
          <w:szCs w:val="24"/>
        </w:rPr>
        <w:tab/>
      </w:r>
      <w:r w:rsidR="00574A72" w:rsidRPr="00045FF9">
        <w:rPr>
          <w:rFonts w:ascii="Times New Roman" w:hAnsi="Times New Roman"/>
          <w:spacing w:val="-2"/>
          <w:sz w:val="24"/>
          <w:szCs w:val="24"/>
        </w:rPr>
        <w:t>There is no duplication with other SBA programs because home loans are not made by any other program within SBA</w:t>
      </w:r>
      <w:r w:rsidR="007E120D">
        <w:rPr>
          <w:rFonts w:ascii="Times New Roman" w:hAnsi="Times New Roman"/>
          <w:spacing w:val="-2"/>
          <w:sz w:val="24"/>
          <w:szCs w:val="24"/>
        </w:rPr>
        <w:t>.</w:t>
      </w:r>
      <w:r w:rsidR="00CB34F1" w:rsidRPr="00045FF9">
        <w:rPr>
          <w:rFonts w:ascii="Times New Roman" w:hAnsi="Times New Roman"/>
          <w:spacing w:val="-2"/>
          <w:sz w:val="24"/>
          <w:szCs w:val="24"/>
        </w:rPr>
        <w:t>OD</w:t>
      </w:r>
      <w:r w:rsidR="00C16063" w:rsidRPr="00045FF9">
        <w:rPr>
          <w:rFonts w:ascii="Times New Roman" w:hAnsi="Times New Roman"/>
          <w:spacing w:val="-2"/>
          <w:sz w:val="24"/>
          <w:szCs w:val="24"/>
        </w:rPr>
        <w:t xml:space="preserve">A </w:t>
      </w:r>
      <w:r w:rsidR="00CF5532">
        <w:rPr>
          <w:rFonts w:ascii="Times New Roman" w:hAnsi="Times New Roman"/>
          <w:spacing w:val="-2"/>
          <w:sz w:val="24"/>
          <w:szCs w:val="24"/>
        </w:rPr>
        <w:t xml:space="preserve">and the </w:t>
      </w:r>
      <w:r w:rsidR="00CF5532" w:rsidRPr="00045FF9">
        <w:rPr>
          <w:rFonts w:ascii="Times New Roman" w:hAnsi="Times New Roman"/>
          <w:spacing w:val="-2"/>
          <w:sz w:val="24"/>
          <w:szCs w:val="24"/>
        </w:rPr>
        <w:t>Federal Emergency Management Agency (FEMA</w:t>
      </w:r>
      <w:r w:rsidR="00CF5532">
        <w:rPr>
          <w:rFonts w:ascii="Times New Roman" w:hAnsi="Times New Roman"/>
          <w:spacing w:val="-2"/>
          <w:sz w:val="24"/>
          <w:szCs w:val="24"/>
        </w:rPr>
        <w:t xml:space="preserve"> share </w:t>
      </w:r>
      <w:r w:rsidR="00710E42" w:rsidRPr="00045FF9">
        <w:rPr>
          <w:rFonts w:ascii="Times New Roman" w:hAnsi="Times New Roman"/>
          <w:spacing w:val="-2"/>
          <w:sz w:val="24"/>
          <w:szCs w:val="24"/>
        </w:rPr>
        <w:t>information electronically</w:t>
      </w:r>
      <w:r w:rsidR="00C16063" w:rsidRPr="00045FF9">
        <w:rPr>
          <w:rFonts w:ascii="Times New Roman" w:hAnsi="Times New Roman"/>
          <w:spacing w:val="-2"/>
          <w:sz w:val="24"/>
          <w:szCs w:val="24"/>
        </w:rPr>
        <w:t xml:space="preserve">) </w:t>
      </w:r>
      <w:r w:rsidR="00710E42" w:rsidRPr="00045FF9">
        <w:rPr>
          <w:rFonts w:ascii="Times New Roman" w:hAnsi="Times New Roman"/>
          <w:spacing w:val="-2"/>
          <w:sz w:val="24"/>
          <w:szCs w:val="24"/>
        </w:rPr>
        <w:t xml:space="preserve">in </w:t>
      </w:r>
      <w:r w:rsidR="00C16063" w:rsidRPr="00045FF9">
        <w:rPr>
          <w:rFonts w:ascii="Times New Roman" w:hAnsi="Times New Roman"/>
          <w:spacing w:val="-2"/>
          <w:sz w:val="24"/>
          <w:szCs w:val="24"/>
        </w:rPr>
        <w:t>a joint Federal effort to avoid duplicatin</w:t>
      </w:r>
      <w:r w:rsidR="00710E42" w:rsidRPr="00045FF9">
        <w:rPr>
          <w:rFonts w:ascii="Times New Roman" w:hAnsi="Times New Roman"/>
          <w:spacing w:val="-2"/>
          <w:sz w:val="24"/>
          <w:szCs w:val="24"/>
        </w:rPr>
        <w:t>g</w:t>
      </w:r>
      <w:r w:rsidR="00C16063" w:rsidRPr="00045FF9">
        <w:rPr>
          <w:rFonts w:ascii="Times New Roman" w:hAnsi="Times New Roman"/>
          <w:spacing w:val="-2"/>
          <w:sz w:val="24"/>
          <w:szCs w:val="24"/>
        </w:rPr>
        <w:t xml:space="preserve"> disaster </w:t>
      </w:r>
      <w:r w:rsidR="00710E42" w:rsidRPr="00045FF9">
        <w:rPr>
          <w:rFonts w:ascii="Times New Roman" w:hAnsi="Times New Roman"/>
          <w:spacing w:val="-2"/>
          <w:sz w:val="24"/>
          <w:szCs w:val="24"/>
        </w:rPr>
        <w:t>assistance</w:t>
      </w:r>
      <w:r w:rsidR="00CF5532">
        <w:rPr>
          <w:rFonts w:ascii="Times New Roman" w:hAnsi="Times New Roman"/>
          <w:spacing w:val="-2"/>
          <w:sz w:val="24"/>
          <w:szCs w:val="24"/>
        </w:rPr>
        <w:t xml:space="preserve">. </w:t>
      </w:r>
    </w:p>
    <w:p w:rsidR="00C16063" w:rsidRPr="00045FF9" w:rsidRDefault="00C16063">
      <w:pPr>
        <w:tabs>
          <w:tab w:val="left" w:pos="-720"/>
        </w:tabs>
        <w:suppressAutoHyphens/>
        <w:rPr>
          <w:rFonts w:ascii="Times New Roman" w:hAnsi="Times New Roman"/>
          <w:spacing w:val="-2"/>
          <w:sz w:val="24"/>
          <w:szCs w:val="24"/>
        </w:rPr>
      </w:pPr>
    </w:p>
    <w:p w:rsidR="004D4D3A" w:rsidRPr="00045FF9" w:rsidRDefault="00C16063" w:rsidP="00274736">
      <w:pPr>
        <w:widowControl/>
        <w:ind w:left="720" w:hanging="630"/>
        <w:jc w:val="both"/>
        <w:rPr>
          <w:rFonts w:ascii="Times New Roman" w:hAnsi="Times New Roman"/>
          <w:sz w:val="24"/>
          <w:szCs w:val="24"/>
        </w:rPr>
      </w:pPr>
      <w:r w:rsidRPr="00045FF9">
        <w:rPr>
          <w:rFonts w:ascii="Times New Roman" w:hAnsi="Times New Roman"/>
          <w:spacing w:val="-2"/>
          <w:sz w:val="24"/>
          <w:szCs w:val="24"/>
        </w:rPr>
        <w:t>5.</w:t>
      </w:r>
      <w:r w:rsidRPr="00045FF9">
        <w:rPr>
          <w:rFonts w:ascii="Times New Roman" w:hAnsi="Times New Roman"/>
          <w:spacing w:val="-2"/>
          <w:sz w:val="24"/>
          <w:szCs w:val="24"/>
        </w:rPr>
        <w:tab/>
      </w:r>
      <w:r w:rsidR="004D4D3A" w:rsidRPr="00045FF9">
        <w:rPr>
          <w:rFonts w:ascii="Times New Roman" w:hAnsi="Times New Roman"/>
          <w:i/>
          <w:sz w:val="24"/>
          <w:szCs w:val="24"/>
        </w:rPr>
        <w:t>If the collection of information impacts small businesses or other small entities (Item 5 of OMB Form 83-I), describe any methods used to minimize burden.</w:t>
      </w:r>
    </w:p>
    <w:p w:rsidR="004D4D3A" w:rsidRPr="00045FF9" w:rsidRDefault="004D4D3A" w:rsidP="005360E4">
      <w:pPr>
        <w:tabs>
          <w:tab w:val="left" w:pos="-720"/>
        </w:tabs>
        <w:suppressAutoHyphens/>
        <w:ind w:left="1440" w:hanging="720"/>
        <w:rPr>
          <w:rFonts w:ascii="Times New Roman" w:hAnsi="Times New Roman"/>
          <w:spacing w:val="-2"/>
          <w:sz w:val="24"/>
          <w:szCs w:val="24"/>
        </w:rPr>
      </w:pPr>
    </w:p>
    <w:p w:rsidR="00B92D5D" w:rsidRPr="00045FF9" w:rsidRDefault="00AA1A62" w:rsidP="00B92D5D">
      <w:pPr>
        <w:tabs>
          <w:tab w:val="left" w:pos="-720"/>
        </w:tabs>
        <w:suppressAutoHyphens/>
        <w:ind w:left="720"/>
        <w:rPr>
          <w:rFonts w:ascii="Times New Roman" w:hAnsi="Times New Roman"/>
          <w:spacing w:val="-2"/>
          <w:sz w:val="24"/>
          <w:szCs w:val="24"/>
        </w:rPr>
      </w:pPr>
      <w:r w:rsidRPr="00045FF9">
        <w:rPr>
          <w:rFonts w:ascii="Times New Roman" w:hAnsi="Times New Roman"/>
          <w:spacing w:val="-2"/>
          <w:sz w:val="24"/>
          <w:szCs w:val="24"/>
        </w:rPr>
        <w:t>There is no impact on small businesses or other small entities as t</w:t>
      </w:r>
      <w:r w:rsidR="00C16063" w:rsidRPr="00045FF9">
        <w:rPr>
          <w:rFonts w:ascii="Times New Roman" w:hAnsi="Times New Roman"/>
          <w:spacing w:val="-2"/>
          <w:sz w:val="24"/>
          <w:szCs w:val="24"/>
        </w:rPr>
        <w:t xml:space="preserve">his collection does not involve </w:t>
      </w:r>
      <w:r w:rsidR="00574A72" w:rsidRPr="00045FF9">
        <w:rPr>
          <w:rFonts w:ascii="Times New Roman" w:hAnsi="Times New Roman"/>
          <w:spacing w:val="-2"/>
          <w:sz w:val="24"/>
          <w:szCs w:val="24"/>
        </w:rPr>
        <w:t>them</w:t>
      </w:r>
      <w:r w:rsidR="00C16063" w:rsidRPr="00045FF9">
        <w:rPr>
          <w:rFonts w:ascii="Times New Roman" w:hAnsi="Times New Roman"/>
          <w:spacing w:val="-2"/>
          <w:sz w:val="24"/>
          <w:szCs w:val="24"/>
        </w:rPr>
        <w:t>.</w:t>
      </w:r>
    </w:p>
    <w:p w:rsidR="00C16063" w:rsidRPr="00045FF9" w:rsidRDefault="00C16063">
      <w:pPr>
        <w:tabs>
          <w:tab w:val="left" w:pos="-720"/>
        </w:tabs>
        <w:suppressAutoHyphens/>
        <w:rPr>
          <w:rFonts w:ascii="Times New Roman" w:hAnsi="Times New Roman"/>
          <w:spacing w:val="-2"/>
          <w:sz w:val="24"/>
          <w:szCs w:val="24"/>
        </w:rPr>
      </w:pPr>
    </w:p>
    <w:p w:rsidR="004D4D3A" w:rsidRPr="00045FF9" w:rsidRDefault="00B92D5D" w:rsidP="00274736">
      <w:pPr>
        <w:widowControl/>
        <w:ind w:left="720" w:hanging="630"/>
        <w:jc w:val="both"/>
        <w:rPr>
          <w:rFonts w:ascii="Times New Roman" w:hAnsi="Times New Roman"/>
          <w:sz w:val="24"/>
          <w:szCs w:val="24"/>
        </w:rPr>
      </w:pPr>
      <w:r w:rsidRPr="00045FF9">
        <w:rPr>
          <w:rFonts w:ascii="Times New Roman" w:hAnsi="Times New Roman"/>
          <w:i/>
          <w:sz w:val="24"/>
          <w:szCs w:val="24"/>
        </w:rPr>
        <w:t>6.</w:t>
      </w:r>
      <w:r w:rsidRPr="00045FF9">
        <w:rPr>
          <w:rFonts w:ascii="Times New Roman" w:hAnsi="Times New Roman"/>
          <w:i/>
          <w:sz w:val="24"/>
          <w:szCs w:val="24"/>
        </w:rPr>
        <w:tab/>
      </w:r>
      <w:r w:rsidR="004D4D3A" w:rsidRPr="00045FF9">
        <w:rPr>
          <w:rFonts w:ascii="Times New Roman" w:hAnsi="Times New Roman"/>
          <w:i/>
          <w:sz w:val="24"/>
          <w:szCs w:val="24"/>
        </w:rPr>
        <w:t>Describe the consequence to the Federal program or policy activities if the collection is not</w:t>
      </w:r>
      <w:r w:rsidR="00310A76" w:rsidRPr="00045FF9">
        <w:rPr>
          <w:rFonts w:ascii="Times New Roman" w:hAnsi="Times New Roman"/>
          <w:i/>
          <w:sz w:val="24"/>
          <w:szCs w:val="24"/>
        </w:rPr>
        <w:t xml:space="preserve"> </w:t>
      </w:r>
      <w:r w:rsidR="004D4D3A" w:rsidRPr="00045FF9">
        <w:rPr>
          <w:rFonts w:ascii="Times New Roman" w:hAnsi="Times New Roman"/>
          <w:i/>
          <w:sz w:val="24"/>
          <w:szCs w:val="24"/>
        </w:rPr>
        <w:t>conducted or is conducted less frequently, as well as any technical or legal obstacles to reducing burden.</w:t>
      </w:r>
    </w:p>
    <w:p w:rsidR="004D4D3A" w:rsidRPr="00045FF9" w:rsidRDefault="004D4D3A" w:rsidP="004D4D3A">
      <w:pPr>
        <w:tabs>
          <w:tab w:val="left" w:pos="-720"/>
        </w:tabs>
        <w:suppressAutoHyphens/>
        <w:ind w:left="720"/>
        <w:rPr>
          <w:rFonts w:ascii="Times New Roman" w:hAnsi="Times New Roman"/>
          <w:spacing w:val="-2"/>
          <w:sz w:val="24"/>
          <w:szCs w:val="24"/>
          <w:u w:val="single"/>
        </w:rPr>
      </w:pPr>
    </w:p>
    <w:p w:rsidR="00C16063" w:rsidRPr="00045FF9" w:rsidRDefault="00310A76" w:rsidP="00310A76">
      <w:pPr>
        <w:tabs>
          <w:tab w:val="left" w:pos="-720"/>
        </w:tabs>
        <w:suppressAutoHyphens/>
        <w:ind w:left="720" w:hanging="540"/>
        <w:rPr>
          <w:rFonts w:ascii="Times New Roman" w:hAnsi="Times New Roman"/>
          <w:spacing w:val="-2"/>
          <w:sz w:val="24"/>
          <w:szCs w:val="24"/>
        </w:rPr>
      </w:pPr>
      <w:r w:rsidRPr="00045FF9">
        <w:rPr>
          <w:rFonts w:ascii="Times New Roman" w:hAnsi="Times New Roman"/>
          <w:spacing w:val="-2"/>
          <w:sz w:val="24"/>
          <w:szCs w:val="24"/>
        </w:rPr>
        <w:tab/>
      </w:r>
      <w:r w:rsidR="00574A72" w:rsidRPr="00045FF9">
        <w:rPr>
          <w:rFonts w:ascii="Times New Roman" w:hAnsi="Times New Roman"/>
          <w:spacing w:val="-2"/>
          <w:sz w:val="24"/>
          <w:szCs w:val="24"/>
        </w:rPr>
        <w:t>This information cannot be conducted less frequently because we only collect it once</w:t>
      </w:r>
      <w:r w:rsidRPr="00045FF9">
        <w:rPr>
          <w:rFonts w:ascii="Times New Roman" w:hAnsi="Times New Roman"/>
          <w:spacing w:val="-2"/>
          <w:sz w:val="24"/>
          <w:szCs w:val="24"/>
        </w:rPr>
        <w:t xml:space="preserve"> from </w:t>
      </w:r>
      <w:r w:rsidR="005E1248" w:rsidRPr="00045FF9">
        <w:rPr>
          <w:rFonts w:ascii="Times New Roman" w:hAnsi="Times New Roman"/>
          <w:spacing w:val="-2"/>
          <w:sz w:val="24"/>
          <w:szCs w:val="24"/>
        </w:rPr>
        <w:t>each individual</w:t>
      </w:r>
      <w:r w:rsidR="00574A72" w:rsidRPr="00045FF9">
        <w:rPr>
          <w:rFonts w:ascii="Times New Roman" w:hAnsi="Times New Roman"/>
          <w:spacing w:val="-2"/>
          <w:sz w:val="24"/>
          <w:szCs w:val="24"/>
        </w:rPr>
        <w:t xml:space="preserve">.  </w:t>
      </w:r>
      <w:r w:rsidR="00C16063" w:rsidRPr="00045FF9">
        <w:rPr>
          <w:rFonts w:ascii="Times New Roman" w:hAnsi="Times New Roman"/>
          <w:spacing w:val="-2"/>
          <w:sz w:val="24"/>
          <w:szCs w:val="24"/>
        </w:rPr>
        <w:t>The consequence of not collecting this infor</w:t>
      </w:r>
      <w:r w:rsidRPr="00045FF9">
        <w:rPr>
          <w:rFonts w:ascii="Times New Roman" w:hAnsi="Times New Roman"/>
          <w:spacing w:val="-2"/>
          <w:sz w:val="24"/>
          <w:szCs w:val="24"/>
        </w:rPr>
        <w:t xml:space="preserve">mation would be an inability to </w:t>
      </w:r>
      <w:r w:rsidR="00C16063" w:rsidRPr="00045FF9">
        <w:rPr>
          <w:rFonts w:ascii="Times New Roman" w:hAnsi="Times New Roman"/>
          <w:spacing w:val="-2"/>
          <w:sz w:val="24"/>
          <w:szCs w:val="24"/>
        </w:rPr>
        <w:t>determine which disaster s</w:t>
      </w:r>
      <w:r w:rsidR="00BA6F92" w:rsidRPr="00045FF9">
        <w:rPr>
          <w:rFonts w:ascii="Times New Roman" w:hAnsi="Times New Roman"/>
          <w:spacing w:val="-2"/>
          <w:sz w:val="24"/>
          <w:szCs w:val="24"/>
        </w:rPr>
        <w:t>urvivors</w:t>
      </w:r>
      <w:r w:rsidR="00C16063" w:rsidRPr="00045FF9">
        <w:rPr>
          <w:rFonts w:ascii="Times New Roman" w:hAnsi="Times New Roman"/>
          <w:spacing w:val="-2"/>
          <w:sz w:val="24"/>
          <w:szCs w:val="24"/>
        </w:rPr>
        <w:t xml:space="preserve"> are eligible for assistance and an inability to begin the credit/financial analysis necessary to make loan decisions.</w:t>
      </w:r>
      <w:r w:rsidR="00574A72" w:rsidRPr="00045FF9">
        <w:rPr>
          <w:rFonts w:ascii="Times New Roman" w:hAnsi="Times New Roman"/>
          <w:spacing w:val="-2"/>
          <w:sz w:val="24"/>
          <w:szCs w:val="24"/>
        </w:rPr>
        <w:t xml:space="preserve">  The SBA could not conduct the program without the collection of this information.</w:t>
      </w:r>
    </w:p>
    <w:p w:rsidR="00C16063" w:rsidRPr="00045FF9" w:rsidRDefault="00C16063">
      <w:pPr>
        <w:tabs>
          <w:tab w:val="left" w:pos="-720"/>
        </w:tabs>
        <w:suppressAutoHyphens/>
        <w:rPr>
          <w:rFonts w:ascii="Times New Roman" w:hAnsi="Times New Roman"/>
          <w:spacing w:val="-2"/>
          <w:sz w:val="24"/>
          <w:szCs w:val="24"/>
        </w:rPr>
      </w:pPr>
    </w:p>
    <w:p w:rsidR="004D4D3A" w:rsidRPr="00045FF9" w:rsidRDefault="00C16063" w:rsidP="00274736">
      <w:pPr>
        <w:widowControl/>
        <w:ind w:left="720" w:hanging="630"/>
        <w:jc w:val="both"/>
        <w:rPr>
          <w:rFonts w:ascii="Times New Roman" w:hAnsi="Times New Roman"/>
          <w:sz w:val="24"/>
          <w:szCs w:val="24"/>
        </w:rPr>
      </w:pPr>
      <w:r w:rsidRPr="00045FF9">
        <w:rPr>
          <w:rFonts w:ascii="Times New Roman" w:hAnsi="Times New Roman"/>
          <w:spacing w:val="-2"/>
          <w:sz w:val="24"/>
          <w:szCs w:val="24"/>
        </w:rPr>
        <w:lastRenderedPageBreak/>
        <w:t>7.</w:t>
      </w:r>
      <w:r w:rsidRPr="00045FF9">
        <w:rPr>
          <w:rFonts w:ascii="Times New Roman" w:hAnsi="Times New Roman"/>
          <w:spacing w:val="-2"/>
          <w:sz w:val="24"/>
          <w:szCs w:val="24"/>
        </w:rPr>
        <w:tab/>
      </w:r>
      <w:r w:rsidR="004D4D3A" w:rsidRPr="00045FF9">
        <w:rPr>
          <w:rFonts w:ascii="Times New Roman" w:hAnsi="Times New Roman"/>
          <w:i/>
          <w:sz w:val="24"/>
          <w:szCs w:val="24"/>
        </w:rPr>
        <w:t>Explain any special circumstances that would cause an information collection to be conducted in a manner, etc.</w:t>
      </w:r>
    </w:p>
    <w:p w:rsidR="004D4D3A" w:rsidRPr="00045FF9" w:rsidRDefault="004D4D3A">
      <w:pPr>
        <w:tabs>
          <w:tab w:val="left" w:pos="-720"/>
        </w:tabs>
        <w:suppressAutoHyphens/>
        <w:ind w:left="1440" w:hanging="1440"/>
        <w:rPr>
          <w:rFonts w:ascii="Times New Roman" w:hAnsi="Times New Roman"/>
          <w:spacing w:val="-2"/>
          <w:sz w:val="24"/>
          <w:szCs w:val="24"/>
        </w:rPr>
      </w:pPr>
    </w:p>
    <w:p w:rsidR="005603A1" w:rsidRPr="00045FF9" w:rsidRDefault="00310A76" w:rsidP="005603A1">
      <w:pPr>
        <w:tabs>
          <w:tab w:val="left" w:pos="-720"/>
        </w:tabs>
        <w:suppressAutoHyphens/>
        <w:ind w:left="720" w:hanging="720"/>
        <w:rPr>
          <w:rFonts w:ascii="Times New Roman" w:hAnsi="Times New Roman"/>
          <w:spacing w:val="-2"/>
          <w:sz w:val="24"/>
          <w:szCs w:val="24"/>
        </w:rPr>
      </w:pPr>
      <w:r w:rsidRPr="00045FF9">
        <w:rPr>
          <w:rFonts w:ascii="Times New Roman" w:hAnsi="Times New Roman"/>
          <w:spacing w:val="-2"/>
          <w:sz w:val="24"/>
          <w:szCs w:val="24"/>
        </w:rPr>
        <w:tab/>
      </w:r>
      <w:r w:rsidR="00AA1A62" w:rsidRPr="00045FF9">
        <w:rPr>
          <w:rFonts w:ascii="Times New Roman" w:hAnsi="Times New Roman"/>
          <w:spacing w:val="-2"/>
          <w:sz w:val="24"/>
          <w:szCs w:val="24"/>
        </w:rPr>
        <w:t xml:space="preserve">No special circumstances exist.  </w:t>
      </w:r>
      <w:r w:rsidR="00C16063" w:rsidRPr="00045FF9">
        <w:rPr>
          <w:rFonts w:ascii="Times New Roman" w:hAnsi="Times New Roman"/>
          <w:spacing w:val="-2"/>
          <w:sz w:val="24"/>
          <w:szCs w:val="24"/>
        </w:rPr>
        <w:t>No confidential information is required that is not protected</w:t>
      </w:r>
      <w:r w:rsidR="00AA1A62" w:rsidRPr="00045FF9">
        <w:rPr>
          <w:rFonts w:ascii="Times New Roman" w:hAnsi="Times New Roman"/>
          <w:spacing w:val="-2"/>
          <w:sz w:val="24"/>
          <w:szCs w:val="24"/>
        </w:rPr>
        <w:t xml:space="preserve"> to the extent permitted by law</w:t>
      </w:r>
      <w:r w:rsidR="00C32C53" w:rsidRPr="00045FF9">
        <w:rPr>
          <w:rFonts w:ascii="Times New Roman" w:hAnsi="Times New Roman"/>
          <w:spacing w:val="-2"/>
          <w:sz w:val="24"/>
          <w:szCs w:val="24"/>
        </w:rPr>
        <w:t xml:space="preserve"> including the Privacy Act and the Freedom of Information Act</w:t>
      </w:r>
      <w:r w:rsidR="00C16063" w:rsidRPr="00045FF9">
        <w:rPr>
          <w:rFonts w:ascii="Times New Roman" w:hAnsi="Times New Roman"/>
          <w:spacing w:val="-2"/>
          <w:sz w:val="24"/>
          <w:szCs w:val="24"/>
        </w:rPr>
        <w:t xml:space="preserve">.   </w:t>
      </w:r>
    </w:p>
    <w:p w:rsidR="005603A1" w:rsidRPr="00045FF9" w:rsidRDefault="005603A1" w:rsidP="005603A1">
      <w:pPr>
        <w:tabs>
          <w:tab w:val="left" w:pos="-720"/>
        </w:tabs>
        <w:suppressAutoHyphens/>
        <w:ind w:left="720" w:hanging="720"/>
        <w:rPr>
          <w:rFonts w:ascii="Times New Roman" w:hAnsi="Times New Roman"/>
          <w:spacing w:val="-2"/>
          <w:sz w:val="24"/>
          <w:szCs w:val="24"/>
        </w:rPr>
      </w:pPr>
    </w:p>
    <w:p w:rsidR="004D4D3A" w:rsidRPr="00045FF9" w:rsidRDefault="00CB34F1" w:rsidP="00274736">
      <w:pPr>
        <w:widowControl/>
        <w:ind w:left="720" w:hanging="630"/>
        <w:jc w:val="both"/>
        <w:rPr>
          <w:rFonts w:ascii="Times New Roman" w:hAnsi="Times New Roman"/>
          <w:i/>
          <w:sz w:val="24"/>
          <w:szCs w:val="24"/>
        </w:rPr>
      </w:pPr>
      <w:r w:rsidRPr="00045FF9">
        <w:rPr>
          <w:rFonts w:ascii="Times New Roman" w:hAnsi="Times New Roman"/>
          <w:spacing w:val="-2"/>
          <w:sz w:val="24"/>
          <w:szCs w:val="24"/>
        </w:rPr>
        <w:t>8.</w:t>
      </w:r>
      <w:r w:rsidRPr="00045FF9">
        <w:rPr>
          <w:rFonts w:ascii="Times New Roman" w:hAnsi="Times New Roman"/>
          <w:spacing w:val="-2"/>
          <w:sz w:val="24"/>
          <w:szCs w:val="24"/>
        </w:rPr>
        <w:tab/>
      </w:r>
      <w:r w:rsidR="004D4D3A" w:rsidRPr="00045FF9">
        <w:rPr>
          <w:rFonts w:ascii="Times New Roman" w:hAnsi="Times New Roman"/>
          <w:i/>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w:t>
      </w:r>
    </w:p>
    <w:p w:rsidR="004D4D3A" w:rsidRPr="00045FF9" w:rsidRDefault="004D4D3A" w:rsidP="004C0A6E">
      <w:pPr>
        <w:widowControl/>
        <w:ind w:left="1440" w:hanging="720"/>
        <w:jc w:val="both"/>
        <w:rPr>
          <w:rFonts w:ascii="Times New Roman" w:hAnsi="Times New Roman"/>
          <w:spacing w:val="-2"/>
          <w:sz w:val="24"/>
          <w:szCs w:val="24"/>
          <w:u w:val="single"/>
        </w:rPr>
      </w:pPr>
    </w:p>
    <w:p w:rsidR="007509DA" w:rsidRPr="000E392D" w:rsidRDefault="007509DA" w:rsidP="007509DA">
      <w:pPr>
        <w:ind w:left="720"/>
        <w:jc w:val="both"/>
        <w:rPr>
          <w:rFonts w:ascii="Times New Roman" w:hAnsi="Times New Roman"/>
          <w:sz w:val="24"/>
          <w:szCs w:val="24"/>
        </w:rPr>
      </w:pPr>
      <w:r w:rsidRPr="00C64718">
        <w:rPr>
          <w:rFonts w:ascii="Times New Roman" w:hAnsi="Times New Roman"/>
          <w:sz w:val="24"/>
          <w:szCs w:val="24"/>
        </w:rPr>
        <w:t xml:space="preserve">Comments were solicited in a </w:t>
      </w:r>
      <w:r w:rsidR="00CF5532">
        <w:rPr>
          <w:rFonts w:ascii="Times New Roman" w:hAnsi="Times New Roman"/>
          <w:sz w:val="24"/>
          <w:szCs w:val="24"/>
        </w:rPr>
        <w:t xml:space="preserve">Federal Register </w:t>
      </w:r>
      <w:r w:rsidRPr="00C64718">
        <w:rPr>
          <w:rFonts w:ascii="Times New Roman" w:hAnsi="Times New Roman"/>
          <w:sz w:val="24"/>
          <w:szCs w:val="24"/>
        </w:rPr>
        <w:t xml:space="preserve">notice </w:t>
      </w:r>
      <w:r w:rsidR="00CF5532">
        <w:rPr>
          <w:rFonts w:ascii="Times New Roman" w:hAnsi="Times New Roman"/>
          <w:sz w:val="24"/>
          <w:szCs w:val="24"/>
        </w:rPr>
        <w:t xml:space="preserve">published on September 9, 2014 </w:t>
      </w:r>
      <w:r w:rsidRPr="00C64718">
        <w:rPr>
          <w:rFonts w:ascii="Times New Roman" w:hAnsi="Times New Roman"/>
          <w:sz w:val="24"/>
          <w:szCs w:val="24"/>
        </w:rPr>
        <w:t xml:space="preserve">in </w:t>
      </w:r>
      <w:r w:rsidR="00CF5532">
        <w:rPr>
          <w:rFonts w:ascii="Times New Roman" w:hAnsi="Times New Roman"/>
          <w:sz w:val="24"/>
          <w:szCs w:val="24"/>
        </w:rPr>
        <w:t xml:space="preserve">79 </w:t>
      </w:r>
      <w:r w:rsidRPr="00C64718">
        <w:rPr>
          <w:rFonts w:ascii="Times New Roman" w:hAnsi="Times New Roman"/>
          <w:sz w:val="24"/>
          <w:szCs w:val="24"/>
        </w:rPr>
        <w:t>FR  53503</w:t>
      </w:r>
      <w:r w:rsidR="003F3545">
        <w:rPr>
          <w:rFonts w:ascii="Times New Roman" w:hAnsi="Times New Roman"/>
          <w:sz w:val="24"/>
          <w:szCs w:val="24"/>
        </w:rPr>
        <w:t>,</w:t>
      </w:r>
      <w:r w:rsidR="00CF5532">
        <w:rPr>
          <w:rFonts w:ascii="Times New Roman" w:hAnsi="Times New Roman"/>
          <w:sz w:val="24"/>
          <w:szCs w:val="24"/>
        </w:rPr>
        <w:t xml:space="preserve"> </w:t>
      </w:r>
      <w:r w:rsidRPr="00C64718">
        <w:rPr>
          <w:rFonts w:ascii="Times New Roman" w:hAnsi="Times New Roman"/>
          <w:sz w:val="24"/>
          <w:szCs w:val="24"/>
        </w:rPr>
        <w:t>copy attached</w:t>
      </w:r>
      <w:r w:rsidRPr="000E392D">
        <w:rPr>
          <w:rFonts w:ascii="Times New Roman" w:hAnsi="Times New Roman"/>
          <w:sz w:val="24"/>
          <w:szCs w:val="24"/>
        </w:rPr>
        <w:t>.  The comment period close</w:t>
      </w:r>
      <w:r w:rsidR="00CF5532" w:rsidRPr="000E392D">
        <w:rPr>
          <w:rFonts w:ascii="Times New Roman" w:hAnsi="Times New Roman"/>
          <w:sz w:val="24"/>
          <w:szCs w:val="24"/>
        </w:rPr>
        <w:t>d on</w:t>
      </w:r>
      <w:r w:rsidR="000E392D">
        <w:rPr>
          <w:rFonts w:ascii="Times New Roman" w:hAnsi="Times New Roman"/>
          <w:sz w:val="24"/>
          <w:szCs w:val="24"/>
        </w:rPr>
        <w:t xml:space="preserve"> November 10, 2014 and no comments were received.</w:t>
      </w:r>
    </w:p>
    <w:p w:rsidR="00C16063" w:rsidRPr="00045FF9" w:rsidRDefault="00C16063">
      <w:pPr>
        <w:tabs>
          <w:tab w:val="left" w:pos="-720"/>
        </w:tabs>
        <w:suppressAutoHyphens/>
        <w:ind w:left="1440" w:hanging="1440"/>
        <w:rPr>
          <w:rFonts w:ascii="Times New Roman" w:hAnsi="Times New Roman"/>
          <w:spacing w:val="-2"/>
          <w:sz w:val="24"/>
          <w:szCs w:val="24"/>
        </w:rPr>
      </w:pPr>
    </w:p>
    <w:p w:rsidR="004D4D3A" w:rsidRPr="00045FF9" w:rsidRDefault="00C16063" w:rsidP="00274736">
      <w:pPr>
        <w:widowControl/>
        <w:ind w:left="720" w:hanging="630"/>
        <w:jc w:val="both"/>
        <w:rPr>
          <w:rFonts w:ascii="Times New Roman" w:hAnsi="Times New Roman"/>
          <w:sz w:val="24"/>
          <w:szCs w:val="24"/>
        </w:rPr>
      </w:pPr>
      <w:r w:rsidRPr="00045FF9">
        <w:rPr>
          <w:rFonts w:ascii="Times New Roman" w:hAnsi="Times New Roman"/>
          <w:spacing w:val="-2"/>
          <w:sz w:val="24"/>
          <w:szCs w:val="24"/>
        </w:rPr>
        <w:t>9.</w:t>
      </w:r>
      <w:r w:rsidRPr="00045FF9">
        <w:rPr>
          <w:rFonts w:ascii="Times New Roman" w:hAnsi="Times New Roman"/>
          <w:spacing w:val="-2"/>
          <w:sz w:val="24"/>
          <w:szCs w:val="24"/>
        </w:rPr>
        <w:tab/>
      </w:r>
      <w:r w:rsidR="004D4D3A" w:rsidRPr="00045FF9">
        <w:rPr>
          <w:rFonts w:ascii="Times New Roman" w:hAnsi="Times New Roman"/>
          <w:i/>
          <w:sz w:val="24"/>
          <w:szCs w:val="24"/>
        </w:rPr>
        <w:t>Explain any decision to provide any payment or gift to respondents, other than remuneration of contractors or grantees.</w:t>
      </w:r>
    </w:p>
    <w:p w:rsidR="004D4D3A" w:rsidRPr="00045FF9" w:rsidRDefault="004D4D3A">
      <w:pPr>
        <w:tabs>
          <w:tab w:val="left" w:pos="-720"/>
        </w:tabs>
        <w:suppressAutoHyphens/>
        <w:ind w:left="1440" w:hanging="1440"/>
        <w:rPr>
          <w:rFonts w:ascii="Times New Roman" w:hAnsi="Times New Roman"/>
          <w:spacing w:val="-2"/>
          <w:sz w:val="24"/>
          <w:szCs w:val="24"/>
        </w:rPr>
      </w:pPr>
    </w:p>
    <w:p w:rsidR="00933B04" w:rsidRPr="00045FF9" w:rsidRDefault="00310A76" w:rsidP="007E7C9B">
      <w:pPr>
        <w:tabs>
          <w:tab w:val="left" w:pos="-720"/>
        </w:tabs>
        <w:suppressAutoHyphens/>
        <w:ind w:left="720" w:hanging="720"/>
        <w:rPr>
          <w:rFonts w:ascii="Times New Roman" w:hAnsi="Times New Roman"/>
          <w:spacing w:val="-2"/>
          <w:sz w:val="24"/>
          <w:szCs w:val="24"/>
        </w:rPr>
      </w:pPr>
      <w:r w:rsidRPr="00045FF9">
        <w:rPr>
          <w:rFonts w:ascii="Times New Roman" w:hAnsi="Times New Roman"/>
          <w:spacing w:val="-2"/>
          <w:sz w:val="24"/>
          <w:szCs w:val="24"/>
        </w:rPr>
        <w:tab/>
      </w:r>
      <w:r w:rsidR="00C16063" w:rsidRPr="00045FF9">
        <w:rPr>
          <w:rFonts w:ascii="Times New Roman" w:hAnsi="Times New Roman"/>
          <w:spacing w:val="-2"/>
          <w:sz w:val="24"/>
          <w:szCs w:val="24"/>
        </w:rPr>
        <w:t xml:space="preserve">No gifts or payments are provided to respondents.  </w:t>
      </w:r>
    </w:p>
    <w:p w:rsidR="00C16063" w:rsidRPr="00045FF9" w:rsidRDefault="00C16063" w:rsidP="007E7C9B">
      <w:pPr>
        <w:tabs>
          <w:tab w:val="left" w:pos="-720"/>
        </w:tabs>
        <w:suppressAutoHyphens/>
        <w:ind w:left="720" w:hanging="720"/>
        <w:rPr>
          <w:rFonts w:ascii="Times New Roman" w:hAnsi="Times New Roman"/>
          <w:spacing w:val="-2"/>
          <w:sz w:val="24"/>
          <w:szCs w:val="24"/>
        </w:rPr>
      </w:pPr>
      <w:r w:rsidRPr="00045FF9">
        <w:rPr>
          <w:rFonts w:ascii="Times New Roman" w:hAnsi="Times New Roman"/>
          <w:spacing w:val="-2"/>
          <w:sz w:val="24"/>
          <w:szCs w:val="24"/>
        </w:rPr>
        <w:tab/>
      </w:r>
    </w:p>
    <w:p w:rsidR="004D4D3A" w:rsidRPr="00045FF9" w:rsidRDefault="004D4D3A" w:rsidP="00274736">
      <w:pPr>
        <w:widowControl/>
        <w:numPr>
          <w:ilvl w:val="0"/>
          <w:numId w:val="15"/>
        </w:numPr>
        <w:tabs>
          <w:tab w:val="clear" w:pos="1800"/>
        </w:tabs>
        <w:ind w:left="720" w:hanging="630"/>
        <w:jc w:val="both"/>
        <w:rPr>
          <w:rFonts w:ascii="Times New Roman" w:hAnsi="Times New Roman"/>
          <w:sz w:val="24"/>
          <w:szCs w:val="24"/>
        </w:rPr>
      </w:pPr>
      <w:r w:rsidRPr="00045FF9">
        <w:rPr>
          <w:rFonts w:ascii="Times New Roman" w:hAnsi="Times New Roman"/>
          <w:i/>
          <w:sz w:val="24"/>
          <w:szCs w:val="24"/>
        </w:rPr>
        <w:t>Describe any assurance of confidentiality provided to respondents and the basis for the assurance in statute, regulation, or agency policy.</w:t>
      </w:r>
    </w:p>
    <w:p w:rsidR="004D4D3A" w:rsidRPr="00045FF9" w:rsidRDefault="004D4D3A" w:rsidP="004D4D3A">
      <w:pPr>
        <w:widowControl/>
        <w:ind w:left="1440"/>
        <w:jc w:val="both"/>
        <w:rPr>
          <w:rFonts w:ascii="Times New Roman" w:hAnsi="Times New Roman"/>
          <w:spacing w:val="-2"/>
          <w:sz w:val="24"/>
          <w:szCs w:val="24"/>
          <w:u w:val="single"/>
        </w:rPr>
      </w:pPr>
    </w:p>
    <w:p w:rsidR="00C16063" w:rsidRPr="00045FF9" w:rsidRDefault="00724CF4" w:rsidP="00310A76">
      <w:pPr>
        <w:widowControl/>
        <w:ind w:left="720"/>
        <w:jc w:val="both"/>
        <w:rPr>
          <w:rFonts w:ascii="Times New Roman" w:hAnsi="Times New Roman"/>
          <w:sz w:val="24"/>
          <w:szCs w:val="24"/>
        </w:rPr>
      </w:pPr>
      <w:r w:rsidRPr="00045FF9">
        <w:rPr>
          <w:rFonts w:ascii="Times New Roman" w:hAnsi="Times New Roman"/>
          <w:spacing w:val="-2"/>
          <w:sz w:val="24"/>
          <w:szCs w:val="24"/>
        </w:rPr>
        <w:t xml:space="preserve">The information collected is protected to the extent permitted by law, including </w:t>
      </w:r>
      <w:r w:rsidR="00C16063" w:rsidRPr="00045FF9">
        <w:rPr>
          <w:rFonts w:ascii="Times New Roman" w:hAnsi="Times New Roman"/>
          <w:spacing w:val="-2"/>
          <w:sz w:val="24"/>
          <w:szCs w:val="24"/>
        </w:rPr>
        <w:t>the Privacy Act</w:t>
      </w:r>
      <w:r w:rsidR="00CF5532">
        <w:rPr>
          <w:rFonts w:ascii="Times New Roman" w:hAnsi="Times New Roman"/>
          <w:spacing w:val="-2"/>
          <w:sz w:val="24"/>
          <w:szCs w:val="24"/>
        </w:rPr>
        <w:t xml:space="preserve"> 5 U.S.C. 552a </w:t>
      </w:r>
      <w:r w:rsidR="00C16063" w:rsidRPr="00045FF9">
        <w:rPr>
          <w:rFonts w:ascii="Times New Roman" w:hAnsi="Times New Roman"/>
          <w:spacing w:val="-2"/>
          <w:sz w:val="24"/>
          <w:szCs w:val="24"/>
        </w:rPr>
        <w:t>and the Freedom of Information Act</w:t>
      </w:r>
      <w:r w:rsidR="00CF5532">
        <w:rPr>
          <w:rFonts w:ascii="Times New Roman" w:hAnsi="Times New Roman"/>
          <w:spacing w:val="-2"/>
          <w:sz w:val="24"/>
          <w:szCs w:val="24"/>
        </w:rPr>
        <w:t>, 5 U.S.C. 552</w:t>
      </w:r>
      <w:r w:rsidR="00551BD1" w:rsidRPr="00045FF9">
        <w:rPr>
          <w:rFonts w:ascii="Times New Roman" w:hAnsi="Times New Roman"/>
          <w:spacing w:val="-2"/>
          <w:sz w:val="24"/>
          <w:szCs w:val="24"/>
        </w:rPr>
        <w:t xml:space="preserve"> and becomes</w:t>
      </w:r>
      <w:r w:rsidR="00C16063" w:rsidRPr="00045FF9">
        <w:rPr>
          <w:rFonts w:ascii="Times New Roman" w:hAnsi="Times New Roman"/>
          <w:spacing w:val="-2"/>
          <w:sz w:val="24"/>
          <w:szCs w:val="24"/>
        </w:rPr>
        <w:t xml:space="preserve"> a part of SBA's System of Records</w:t>
      </w:r>
      <w:r w:rsidR="00CC45C3" w:rsidRPr="00045FF9">
        <w:rPr>
          <w:rFonts w:ascii="Times New Roman" w:hAnsi="Times New Roman"/>
          <w:spacing w:val="-2"/>
          <w:sz w:val="24"/>
          <w:szCs w:val="24"/>
        </w:rPr>
        <w:t xml:space="preserve"> (SBA 20</w:t>
      </w:r>
      <w:r w:rsidR="00CF5532">
        <w:rPr>
          <w:rFonts w:ascii="Times New Roman" w:hAnsi="Times New Roman"/>
          <w:spacing w:val="-2"/>
          <w:sz w:val="24"/>
          <w:szCs w:val="24"/>
        </w:rPr>
        <w:t>,</w:t>
      </w:r>
      <w:r w:rsidR="0029023F">
        <w:rPr>
          <w:rFonts w:ascii="Times New Roman" w:hAnsi="Times New Roman"/>
          <w:spacing w:val="-2"/>
          <w:sz w:val="24"/>
          <w:szCs w:val="24"/>
        </w:rPr>
        <w:t xml:space="preserve"> </w:t>
      </w:r>
      <w:r w:rsidR="00CF5532" w:rsidRPr="0029023F">
        <w:rPr>
          <w:rFonts w:ascii="Times New Roman" w:hAnsi="Times New Roman"/>
          <w:sz w:val="24"/>
          <w:szCs w:val="24"/>
        </w:rPr>
        <w:t>Disaster Loan Case Files</w:t>
      </w:r>
      <w:r w:rsidR="00CC45C3" w:rsidRPr="00045FF9">
        <w:rPr>
          <w:rFonts w:ascii="Times New Roman" w:hAnsi="Times New Roman"/>
          <w:spacing w:val="-2"/>
          <w:sz w:val="24"/>
          <w:szCs w:val="24"/>
        </w:rPr>
        <w:t>)</w:t>
      </w:r>
      <w:r w:rsidR="00C16063" w:rsidRPr="00045FF9">
        <w:rPr>
          <w:rFonts w:ascii="Times New Roman" w:hAnsi="Times New Roman"/>
          <w:spacing w:val="-2"/>
          <w:sz w:val="24"/>
          <w:szCs w:val="24"/>
        </w:rPr>
        <w:t>.</w:t>
      </w:r>
      <w:r w:rsidRPr="00045FF9">
        <w:rPr>
          <w:rFonts w:ascii="Times New Roman" w:hAnsi="Times New Roman"/>
          <w:spacing w:val="-2"/>
          <w:sz w:val="24"/>
          <w:szCs w:val="24"/>
        </w:rPr>
        <w:t xml:space="preserve"> Notice of the rights afforded loan applicants regarding disclosure of or access to confidential information is part of the loan application.</w:t>
      </w:r>
    </w:p>
    <w:p w:rsidR="001C3BB1" w:rsidRPr="00045FF9" w:rsidRDefault="001C3BB1" w:rsidP="001C3BB1">
      <w:pPr>
        <w:tabs>
          <w:tab w:val="left" w:pos="-720"/>
        </w:tabs>
        <w:suppressAutoHyphens/>
        <w:rPr>
          <w:rFonts w:ascii="Times New Roman" w:hAnsi="Times New Roman"/>
          <w:spacing w:val="-2"/>
          <w:sz w:val="24"/>
          <w:szCs w:val="24"/>
        </w:rPr>
      </w:pPr>
    </w:p>
    <w:p w:rsidR="004D4D3A" w:rsidRPr="00045FF9" w:rsidRDefault="001C3BB1" w:rsidP="00274736">
      <w:pPr>
        <w:widowControl/>
        <w:ind w:left="720" w:hanging="630"/>
        <w:jc w:val="both"/>
        <w:rPr>
          <w:rFonts w:ascii="Times New Roman" w:hAnsi="Times New Roman"/>
          <w:sz w:val="24"/>
          <w:szCs w:val="24"/>
        </w:rPr>
      </w:pPr>
      <w:r w:rsidRPr="00045FF9">
        <w:rPr>
          <w:rFonts w:ascii="Times New Roman" w:hAnsi="Times New Roman"/>
          <w:spacing w:val="-2"/>
          <w:sz w:val="24"/>
          <w:szCs w:val="24"/>
        </w:rPr>
        <w:t>11.</w:t>
      </w:r>
      <w:r w:rsidRPr="00045FF9">
        <w:rPr>
          <w:rFonts w:ascii="Times New Roman" w:hAnsi="Times New Roman"/>
          <w:spacing w:val="-2"/>
          <w:sz w:val="24"/>
          <w:szCs w:val="24"/>
        </w:rPr>
        <w:tab/>
      </w:r>
      <w:r w:rsidR="004D4D3A" w:rsidRPr="00045FF9">
        <w:rPr>
          <w:rFonts w:ascii="Times New Roman" w:hAnsi="Times New Roman"/>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4D4D3A" w:rsidRPr="00045FF9" w:rsidRDefault="004D4D3A" w:rsidP="001C3BB1">
      <w:pPr>
        <w:tabs>
          <w:tab w:val="left" w:pos="-720"/>
        </w:tabs>
        <w:suppressAutoHyphens/>
        <w:ind w:left="1440" w:hanging="720"/>
        <w:rPr>
          <w:rFonts w:ascii="Times New Roman" w:hAnsi="Times New Roman"/>
          <w:spacing w:val="-2"/>
          <w:sz w:val="24"/>
          <w:szCs w:val="24"/>
        </w:rPr>
      </w:pPr>
    </w:p>
    <w:p w:rsidR="000931A1" w:rsidRPr="00045FF9" w:rsidRDefault="00F65626" w:rsidP="00310A76">
      <w:pPr>
        <w:tabs>
          <w:tab w:val="left" w:pos="-720"/>
        </w:tabs>
        <w:suppressAutoHyphens/>
        <w:ind w:left="720" w:hanging="720"/>
        <w:rPr>
          <w:rFonts w:ascii="Times New Roman" w:hAnsi="Times New Roman"/>
          <w:spacing w:val="-2"/>
          <w:sz w:val="24"/>
          <w:szCs w:val="24"/>
        </w:rPr>
      </w:pPr>
      <w:r>
        <w:rPr>
          <w:rFonts w:ascii="Times New Roman" w:hAnsi="Times New Roman"/>
          <w:spacing w:val="-2"/>
          <w:sz w:val="24"/>
          <w:szCs w:val="24"/>
        </w:rPr>
        <w:tab/>
      </w:r>
      <w:r w:rsidR="000931A1" w:rsidRPr="00045FF9">
        <w:rPr>
          <w:rFonts w:ascii="Times New Roman" w:hAnsi="Times New Roman"/>
          <w:spacing w:val="-2"/>
          <w:sz w:val="24"/>
          <w:szCs w:val="24"/>
        </w:rPr>
        <w:t>SBA collects sensitive information</w:t>
      </w:r>
      <w:r w:rsidR="00976DD2" w:rsidRPr="00045FF9">
        <w:rPr>
          <w:rFonts w:ascii="Times New Roman" w:hAnsi="Times New Roman"/>
          <w:spacing w:val="-2"/>
          <w:sz w:val="24"/>
          <w:szCs w:val="24"/>
        </w:rPr>
        <w:t xml:space="preserve"> such as </w:t>
      </w:r>
      <w:r w:rsidR="000931A1" w:rsidRPr="00045FF9">
        <w:rPr>
          <w:rFonts w:ascii="Times New Roman" w:hAnsi="Times New Roman"/>
          <w:spacing w:val="-2"/>
          <w:sz w:val="24"/>
          <w:szCs w:val="24"/>
        </w:rPr>
        <w:t xml:space="preserve">birth date, </w:t>
      </w:r>
      <w:r w:rsidR="00976DD2" w:rsidRPr="00045FF9">
        <w:rPr>
          <w:rFonts w:ascii="Times New Roman" w:hAnsi="Times New Roman"/>
          <w:spacing w:val="-2"/>
          <w:sz w:val="24"/>
          <w:szCs w:val="24"/>
        </w:rPr>
        <w:t xml:space="preserve">and </w:t>
      </w:r>
      <w:r w:rsidR="000931A1" w:rsidRPr="00045FF9">
        <w:rPr>
          <w:rFonts w:ascii="Times New Roman" w:hAnsi="Times New Roman"/>
          <w:spacing w:val="-2"/>
          <w:sz w:val="24"/>
          <w:szCs w:val="24"/>
        </w:rPr>
        <w:t xml:space="preserve">financial and criminal records information.  This information is required in order for an applicant to receive a benefit under SBA’s Disaster Loan Program.  This information helps SBA </w:t>
      </w:r>
      <w:r w:rsidR="001C3BB1" w:rsidRPr="00045FF9">
        <w:rPr>
          <w:rFonts w:ascii="Times New Roman" w:hAnsi="Times New Roman"/>
          <w:spacing w:val="-2"/>
          <w:sz w:val="24"/>
          <w:szCs w:val="24"/>
        </w:rPr>
        <w:t xml:space="preserve">make an informed credit and eligibility determination and to </w:t>
      </w:r>
      <w:r w:rsidR="000931A1" w:rsidRPr="00045FF9">
        <w:rPr>
          <w:rFonts w:ascii="Times New Roman" w:hAnsi="Times New Roman"/>
          <w:spacing w:val="-2"/>
          <w:sz w:val="24"/>
          <w:szCs w:val="24"/>
        </w:rPr>
        <w:t>assess whether there is a reasonable assurance of loan repayment.</w:t>
      </w:r>
    </w:p>
    <w:p w:rsidR="000931A1" w:rsidRPr="00045FF9" w:rsidRDefault="000931A1" w:rsidP="000931A1">
      <w:pPr>
        <w:tabs>
          <w:tab w:val="left" w:pos="-720"/>
        </w:tabs>
        <w:suppressAutoHyphens/>
        <w:rPr>
          <w:rFonts w:ascii="Times New Roman" w:hAnsi="Times New Roman"/>
          <w:spacing w:val="-2"/>
          <w:sz w:val="24"/>
          <w:szCs w:val="24"/>
        </w:rPr>
      </w:pPr>
    </w:p>
    <w:p w:rsidR="00710E42" w:rsidRPr="00682F6F" w:rsidRDefault="000931A1" w:rsidP="00682F6F">
      <w:pPr>
        <w:pStyle w:val="Default"/>
        <w:ind w:left="720"/>
        <w:rPr>
          <w:spacing w:val="-2"/>
        </w:rPr>
      </w:pPr>
      <w:r w:rsidRPr="00682F6F">
        <w:rPr>
          <w:spacing w:val="-2"/>
        </w:rPr>
        <w:t xml:space="preserve">This collection also requests </w:t>
      </w:r>
      <w:r w:rsidR="001D3706" w:rsidRPr="00682F6F">
        <w:rPr>
          <w:spacing w:val="-2"/>
        </w:rPr>
        <w:t>taxpayer identification numbers, including Social</w:t>
      </w:r>
      <w:r w:rsidRPr="00682F6F">
        <w:rPr>
          <w:spacing w:val="-2"/>
        </w:rPr>
        <w:t xml:space="preserve"> Security </w:t>
      </w:r>
      <w:r w:rsidR="001D3706" w:rsidRPr="00682F6F">
        <w:rPr>
          <w:spacing w:val="-2"/>
        </w:rPr>
        <w:t>n</w:t>
      </w:r>
      <w:r w:rsidRPr="00682F6F">
        <w:rPr>
          <w:spacing w:val="-2"/>
        </w:rPr>
        <w:t xml:space="preserve">umbers.  </w:t>
      </w:r>
      <w:r w:rsidR="00316D95" w:rsidRPr="00682F6F">
        <w:t xml:space="preserve">The Debt Collection Improvement Act requires any </w:t>
      </w:r>
      <w:r w:rsidR="00316D95" w:rsidRPr="00682F6F">
        <w:rPr>
          <w:rStyle w:val="ptext-18"/>
          <w:color w:val="333333"/>
          <w:lang w:val="en"/>
        </w:rPr>
        <w:t xml:space="preserve">agency administering a </w:t>
      </w:r>
      <w:r w:rsidR="00316D95" w:rsidRPr="00682F6F">
        <w:rPr>
          <w:rStyle w:val="ptext-18"/>
          <w:color w:val="333333"/>
          <w:lang w:val="en"/>
        </w:rPr>
        <w:lastRenderedPageBreak/>
        <w:t>Federal loan program (such as SBA’s disaster assistance program) to require persons applying for a loan to provide their taxpaye</w:t>
      </w:r>
      <w:r w:rsidR="00682F6F">
        <w:rPr>
          <w:rStyle w:val="ptext-18"/>
          <w:color w:val="333333"/>
          <w:lang w:val="en"/>
        </w:rPr>
        <w:t xml:space="preserve">r identifying number. 31 </w:t>
      </w:r>
      <w:proofErr w:type="gramStart"/>
      <w:r w:rsidR="00682F6F">
        <w:rPr>
          <w:rStyle w:val="ptext-18"/>
          <w:color w:val="333333"/>
          <w:lang w:val="en"/>
        </w:rPr>
        <w:t>U.S.C.</w:t>
      </w:r>
      <w:r w:rsidR="00316D95" w:rsidRPr="00682F6F">
        <w:rPr>
          <w:rStyle w:val="ptext-18"/>
          <w:color w:val="333333"/>
          <w:lang w:val="en"/>
        </w:rPr>
        <w:t>7701(</w:t>
      </w:r>
      <w:proofErr w:type="gramEnd"/>
      <w:r w:rsidR="00316D95" w:rsidRPr="00682F6F">
        <w:rPr>
          <w:rStyle w:val="ptext-18"/>
          <w:color w:val="333333"/>
          <w:lang w:val="en"/>
        </w:rPr>
        <w:t xml:space="preserve">b).  </w:t>
      </w:r>
      <w:r w:rsidR="00316D95" w:rsidRPr="00682F6F">
        <w:rPr>
          <w:color w:val="333333"/>
          <w:lang w:val="en"/>
        </w:rPr>
        <w:t xml:space="preserve">The primary reason is to enable the agency to collect and report on any delinquent loan amounts. SBA also uses the </w:t>
      </w:r>
      <w:r w:rsidR="00E47314" w:rsidRPr="00682F6F">
        <w:rPr>
          <w:spacing w:val="-2"/>
        </w:rPr>
        <w:t xml:space="preserve">Social Security Numbers to distinguish between people with the same or similar name and to conduct investigations, as necessary, to determine whether a recipient of SBA assistance is engaged in </w:t>
      </w:r>
      <w:r w:rsidR="00710E42" w:rsidRPr="00682F6F">
        <w:rPr>
          <w:spacing w:val="-2"/>
        </w:rPr>
        <w:t xml:space="preserve">or has engaged in </w:t>
      </w:r>
      <w:r w:rsidR="00E47314" w:rsidRPr="00682F6F">
        <w:rPr>
          <w:spacing w:val="-2"/>
        </w:rPr>
        <w:t xml:space="preserve">any practices which violate the Small Business Act. </w:t>
      </w:r>
    </w:p>
    <w:p w:rsidR="00710E42" w:rsidRPr="00045FF9" w:rsidRDefault="00710E42" w:rsidP="00310A76">
      <w:pPr>
        <w:tabs>
          <w:tab w:val="left" w:pos="-720"/>
        </w:tabs>
        <w:suppressAutoHyphens/>
        <w:ind w:left="720"/>
        <w:rPr>
          <w:rFonts w:ascii="Times New Roman" w:hAnsi="Times New Roman"/>
          <w:spacing w:val="-2"/>
          <w:sz w:val="24"/>
          <w:szCs w:val="24"/>
        </w:rPr>
      </w:pPr>
    </w:p>
    <w:p w:rsidR="000931A1" w:rsidRPr="00045FF9" w:rsidRDefault="00C64718" w:rsidP="00310A76">
      <w:pPr>
        <w:tabs>
          <w:tab w:val="left" w:pos="-720"/>
        </w:tabs>
        <w:suppressAutoHyphens/>
        <w:ind w:left="720"/>
        <w:rPr>
          <w:rFonts w:ascii="Times New Roman" w:hAnsi="Times New Roman"/>
          <w:spacing w:val="-2"/>
          <w:sz w:val="24"/>
          <w:szCs w:val="24"/>
        </w:rPr>
      </w:pPr>
      <w:r w:rsidRPr="00C64718">
        <w:rPr>
          <w:rFonts w:ascii="Times New Roman" w:hAnsi="Times New Roman"/>
          <w:spacing w:val="-2"/>
          <w:sz w:val="24"/>
          <w:szCs w:val="24"/>
        </w:rPr>
        <w:t xml:space="preserve">Providing Social Security Numbers </w:t>
      </w:r>
      <w:r w:rsidR="00C31432" w:rsidRPr="00C64718">
        <w:rPr>
          <w:rFonts w:ascii="Times New Roman" w:hAnsi="Times New Roman"/>
          <w:spacing w:val="-2"/>
          <w:sz w:val="24"/>
          <w:szCs w:val="24"/>
        </w:rPr>
        <w:t xml:space="preserve">is required for the ELA for </w:t>
      </w:r>
      <w:r w:rsidR="003701E1" w:rsidRPr="00C64718">
        <w:rPr>
          <w:rFonts w:ascii="Times New Roman" w:hAnsi="Times New Roman"/>
          <w:spacing w:val="-2"/>
          <w:sz w:val="24"/>
          <w:szCs w:val="24"/>
        </w:rPr>
        <w:t xml:space="preserve">security </w:t>
      </w:r>
      <w:r w:rsidR="00C31432" w:rsidRPr="00C64718">
        <w:rPr>
          <w:rFonts w:ascii="Times New Roman" w:hAnsi="Times New Roman"/>
          <w:spacing w:val="-2"/>
          <w:sz w:val="24"/>
          <w:szCs w:val="24"/>
        </w:rPr>
        <w:t>purposes</w:t>
      </w:r>
      <w:r w:rsidR="003701E1" w:rsidRPr="00C64718">
        <w:rPr>
          <w:rFonts w:ascii="Times New Roman" w:hAnsi="Times New Roman"/>
          <w:spacing w:val="-2"/>
          <w:sz w:val="24"/>
          <w:szCs w:val="24"/>
        </w:rPr>
        <w:t xml:space="preserve"> due to the significant amount of sensitive data contained online about the applicant, and will be used to ensure the identity of the person who received access to federal systems</w:t>
      </w:r>
      <w:r w:rsidR="000931A1" w:rsidRPr="00C64718">
        <w:rPr>
          <w:rFonts w:ascii="Times New Roman" w:hAnsi="Times New Roman"/>
          <w:spacing w:val="-2"/>
          <w:sz w:val="24"/>
          <w:szCs w:val="24"/>
        </w:rPr>
        <w:t xml:space="preserve">. </w:t>
      </w:r>
      <w:r w:rsidR="003701E1" w:rsidRPr="00C64718">
        <w:rPr>
          <w:rFonts w:ascii="Times New Roman" w:hAnsi="Times New Roman"/>
          <w:spacing w:val="-2"/>
          <w:sz w:val="24"/>
          <w:szCs w:val="24"/>
        </w:rPr>
        <w:t xml:space="preserve">This requirement is in keeping with the National Institute of Standards Technology (NIST), level III security standards.  </w:t>
      </w:r>
      <w:r w:rsidR="00C31432" w:rsidRPr="00C64718">
        <w:rPr>
          <w:rFonts w:ascii="Times New Roman" w:hAnsi="Times New Roman"/>
          <w:spacing w:val="-2"/>
          <w:sz w:val="24"/>
          <w:szCs w:val="24"/>
        </w:rPr>
        <w:t>If the applicant</w:t>
      </w:r>
      <w:r w:rsidR="003701E1" w:rsidRPr="00C64718">
        <w:rPr>
          <w:rFonts w:ascii="Times New Roman" w:hAnsi="Times New Roman"/>
          <w:spacing w:val="-2"/>
          <w:sz w:val="24"/>
          <w:szCs w:val="24"/>
        </w:rPr>
        <w:t>s</w:t>
      </w:r>
      <w:r w:rsidR="00C31432" w:rsidRPr="00C64718">
        <w:rPr>
          <w:rFonts w:ascii="Times New Roman" w:hAnsi="Times New Roman"/>
          <w:spacing w:val="-2"/>
          <w:sz w:val="24"/>
          <w:szCs w:val="24"/>
        </w:rPr>
        <w:t xml:space="preserve"> do not wish to share </w:t>
      </w:r>
      <w:r w:rsidR="003701E1" w:rsidRPr="00C64718">
        <w:rPr>
          <w:rFonts w:ascii="Times New Roman" w:hAnsi="Times New Roman"/>
          <w:spacing w:val="-2"/>
          <w:sz w:val="24"/>
          <w:szCs w:val="24"/>
        </w:rPr>
        <w:t>their</w:t>
      </w:r>
      <w:r w:rsidR="00C31432" w:rsidRPr="00C64718">
        <w:rPr>
          <w:rFonts w:ascii="Times New Roman" w:hAnsi="Times New Roman"/>
          <w:spacing w:val="-2"/>
          <w:sz w:val="24"/>
          <w:szCs w:val="24"/>
        </w:rPr>
        <w:t xml:space="preserve"> Social Security Number</w:t>
      </w:r>
      <w:r w:rsidR="003701E1" w:rsidRPr="00C64718">
        <w:rPr>
          <w:rFonts w:ascii="Times New Roman" w:hAnsi="Times New Roman"/>
          <w:spacing w:val="-2"/>
          <w:sz w:val="24"/>
          <w:szCs w:val="24"/>
        </w:rPr>
        <w:t>s</w:t>
      </w:r>
      <w:r w:rsidR="00C31432" w:rsidRPr="00C64718">
        <w:rPr>
          <w:rFonts w:ascii="Times New Roman" w:hAnsi="Times New Roman"/>
          <w:spacing w:val="-2"/>
          <w:sz w:val="24"/>
          <w:szCs w:val="24"/>
        </w:rPr>
        <w:t xml:space="preserve">, </w:t>
      </w:r>
      <w:r w:rsidR="003701E1" w:rsidRPr="00C64718">
        <w:rPr>
          <w:rFonts w:ascii="Times New Roman" w:hAnsi="Times New Roman"/>
          <w:spacing w:val="-2"/>
          <w:sz w:val="24"/>
          <w:szCs w:val="24"/>
        </w:rPr>
        <w:t>t</w:t>
      </w:r>
      <w:r w:rsidR="00C31432" w:rsidRPr="00C64718">
        <w:rPr>
          <w:rFonts w:ascii="Times New Roman" w:hAnsi="Times New Roman"/>
          <w:spacing w:val="-2"/>
          <w:sz w:val="24"/>
          <w:szCs w:val="24"/>
        </w:rPr>
        <w:t>he</w:t>
      </w:r>
      <w:r w:rsidR="003701E1" w:rsidRPr="00C64718">
        <w:rPr>
          <w:rFonts w:ascii="Times New Roman" w:hAnsi="Times New Roman"/>
          <w:spacing w:val="-2"/>
          <w:sz w:val="24"/>
          <w:szCs w:val="24"/>
        </w:rPr>
        <w:t>y</w:t>
      </w:r>
      <w:r w:rsidR="00C31432" w:rsidRPr="00C64718">
        <w:rPr>
          <w:rFonts w:ascii="Times New Roman" w:hAnsi="Times New Roman"/>
          <w:spacing w:val="-2"/>
          <w:sz w:val="24"/>
          <w:szCs w:val="24"/>
        </w:rPr>
        <w:t xml:space="preserve"> ha</w:t>
      </w:r>
      <w:r w:rsidR="003701E1" w:rsidRPr="00C64718">
        <w:rPr>
          <w:rFonts w:ascii="Times New Roman" w:hAnsi="Times New Roman"/>
          <w:spacing w:val="-2"/>
          <w:sz w:val="24"/>
          <w:szCs w:val="24"/>
        </w:rPr>
        <w:t>ve</w:t>
      </w:r>
      <w:r w:rsidR="00C31432" w:rsidRPr="00C64718">
        <w:rPr>
          <w:rFonts w:ascii="Times New Roman" w:hAnsi="Times New Roman"/>
          <w:spacing w:val="-2"/>
          <w:sz w:val="24"/>
          <w:szCs w:val="24"/>
        </w:rPr>
        <w:t xml:space="preserve"> the option of completing the paper form</w:t>
      </w:r>
      <w:r w:rsidR="003701E1" w:rsidRPr="00C64718">
        <w:rPr>
          <w:rFonts w:ascii="Times New Roman" w:hAnsi="Times New Roman"/>
          <w:spacing w:val="-2"/>
          <w:sz w:val="24"/>
          <w:szCs w:val="24"/>
        </w:rPr>
        <w:t xml:space="preserve"> instead of the ELA</w:t>
      </w:r>
      <w:r w:rsidR="00C31432" w:rsidRPr="00C64718">
        <w:rPr>
          <w:rFonts w:ascii="Times New Roman" w:hAnsi="Times New Roman"/>
          <w:spacing w:val="-2"/>
          <w:sz w:val="24"/>
          <w:szCs w:val="24"/>
        </w:rPr>
        <w:t>.</w:t>
      </w:r>
      <w:r w:rsidR="00C31432" w:rsidRPr="00045FF9">
        <w:rPr>
          <w:rFonts w:ascii="Times New Roman" w:hAnsi="Times New Roman"/>
          <w:spacing w:val="-2"/>
          <w:sz w:val="24"/>
          <w:szCs w:val="24"/>
        </w:rPr>
        <w:t xml:space="preserve">  </w:t>
      </w:r>
    </w:p>
    <w:p w:rsidR="00041F46" w:rsidRPr="00045FF9" w:rsidRDefault="00041F46">
      <w:pPr>
        <w:tabs>
          <w:tab w:val="left" w:pos="-720"/>
        </w:tabs>
        <w:suppressAutoHyphens/>
        <w:rPr>
          <w:rFonts w:ascii="Times New Roman" w:hAnsi="Times New Roman"/>
          <w:spacing w:val="-2"/>
          <w:sz w:val="24"/>
          <w:szCs w:val="24"/>
        </w:rPr>
      </w:pPr>
    </w:p>
    <w:p w:rsidR="00AD7C3C" w:rsidRPr="00537AFA" w:rsidRDefault="004D4D3A" w:rsidP="00537AFA">
      <w:pPr>
        <w:widowControl/>
        <w:numPr>
          <w:ilvl w:val="0"/>
          <w:numId w:val="11"/>
        </w:numPr>
        <w:ind w:left="720" w:hanging="630"/>
        <w:jc w:val="both"/>
        <w:rPr>
          <w:rFonts w:ascii="Times New Roman" w:hAnsi="Times New Roman"/>
          <w:sz w:val="24"/>
          <w:szCs w:val="24"/>
        </w:rPr>
      </w:pPr>
      <w:r w:rsidRPr="00045FF9">
        <w:rPr>
          <w:rFonts w:ascii="Times New Roman" w:hAnsi="Times New Roman"/>
          <w:i/>
          <w:sz w:val="24"/>
          <w:szCs w:val="24"/>
        </w:rPr>
        <w:t>Provide estimates of the hour burden of the collection of information, well as the hour cost burden. Indicate the number of respondents, frequency of response, annual hour and cost burden, and an explanation of how the burden was estimated</w:t>
      </w:r>
      <w:r w:rsidRPr="00045FF9">
        <w:rPr>
          <w:rFonts w:ascii="Times New Roman" w:hAnsi="Times New Roman"/>
          <w:sz w:val="24"/>
          <w:szCs w:val="24"/>
        </w:rPr>
        <w:t>.</w:t>
      </w:r>
    </w:p>
    <w:p w:rsidR="00881D74" w:rsidRDefault="00881D74" w:rsidP="00BA4CD4">
      <w:pPr>
        <w:tabs>
          <w:tab w:val="left" w:pos="-720"/>
          <w:tab w:val="left" w:pos="720"/>
        </w:tabs>
        <w:suppressAutoHyphens/>
        <w:ind w:left="720" w:hanging="720"/>
        <w:rPr>
          <w:szCs w:val="24"/>
        </w:rPr>
      </w:pPr>
      <w:r>
        <w:rPr>
          <w:szCs w:val="24"/>
        </w:rPr>
        <w:tab/>
      </w:r>
    </w:p>
    <w:p w:rsidR="00AD7C3C" w:rsidRPr="005B21FB" w:rsidRDefault="00CD7617" w:rsidP="00BA4CD4">
      <w:pPr>
        <w:tabs>
          <w:tab w:val="left" w:pos="-720"/>
          <w:tab w:val="left" w:pos="720"/>
        </w:tabs>
        <w:suppressAutoHyphens/>
        <w:ind w:left="720" w:hanging="720"/>
        <w:rPr>
          <w:rFonts w:ascii="Times New Roman" w:hAnsi="Times New Roman"/>
          <w:spacing w:val="-2"/>
          <w:sz w:val="24"/>
          <w:szCs w:val="24"/>
        </w:rPr>
      </w:pPr>
      <w:r w:rsidRPr="00CD7617">
        <w:rPr>
          <w:szCs w:val="24"/>
        </w:rPr>
        <w:tab/>
      </w:r>
      <w:r w:rsidR="00881D74" w:rsidRPr="005B21FB">
        <w:rPr>
          <w:rFonts w:ascii="Times New Roman" w:hAnsi="Times New Roman"/>
          <w:sz w:val="24"/>
          <w:szCs w:val="24"/>
        </w:rPr>
        <w:t>Estimates are based on an average of</w:t>
      </w:r>
      <w:r w:rsidR="00537AFA" w:rsidRPr="005B21FB">
        <w:rPr>
          <w:rFonts w:ascii="Times New Roman" w:hAnsi="Times New Roman"/>
          <w:sz w:val="24"/>
          <w:szCs w:val="24"/>
        </w:rPr>
        <w:t xml:space="preserve"> home</w:t>
      </w:r>
      <w:r w:rsidR="00881D74" w:rsidRPr="005B21FB">
        <w:rPr>
          <w:rFonts w:ascii="Times New Roman" w:hAnsi="Times New Roman"/>
          <w:sz w:val="24"/>
          <w:szCs w:val="24"/>
        </w:rPr>
        <w:t xml:space="preserve"> loan applications accepted during the last five fiscal years</w:t>
      </w:r>
      <w:r w:rsidR="005B21FB">
        <w:rPr>
          <w:rFonts w:ascii="Times New Roman" w:hAnsi="Times New Roman"/>
          <w:sz w:val="24"/>
          <w:szCs w:val="24"/>
        </w:rPr>
        <w:t>;</w:t>
      </w:r>
      <w:r w:rsidR="00881D74" w:rsidRPr="005B21FB">
        <w:rPr>
          <w:rFonts w:ascii="Times New Roman" w:hAnsi="Times New Roman"/>
          <w:sz w:val="24"/>
          <w:szCs w:val="24"/>
        </w:rPr>
        <w:t xml:space="preserve"> however</w:t>
      </w:r>
      <w:r w:rsidR="005B21FB">
        <w:rPr>
          <w:rFonts w:ascii="Times New Roman" w:hAnsi="Times New Roman"/>
          <w:sz w:val="24"/>
          <w:szCs w:val="24"/>
        </w:rPr>
        <w:t>,</w:t>
      </w:r>
      <w:r w:rsidR="00881D74" w:rsidRPr="005B21FB">
        <w:rPr>
          <w:rFonts w:ascii="Times New Roman" w:hAnsi="Times New Roman"/>
          <w:sz w:val="24"/>
          <w:szCs w:val="24"/>
        </w:rPr>
        <w:t xml:space="preserve"> the high and low activity years (FY 13 &amp; FY 14, respectively) have been excluded to arrive at an average three-year period.</w:t>
      </w:r>
    </w:p>
    <w:p w:rsidR="00881D74" w:rsidRPr="00045FF9" w:rsidRDefault="00881D74" w:rsidP="00BA4CD4">
      <w:pPr>
        <w:tabs>
          <w:tab w:val="left" w:pos="-720"/>
          <w:tab w:val="left" w:pos="720"/>
        </w:tabs>
        <w:suppressAutoHyphens/>
        <w:ind w:left="720" w:hanging="720"/>
        <w:rPr>
          <w:rFonts w:ascii="Times New Roman" w:hAnsi="Times New Roman"/>
          <w:spacing w:val="-2"/>
          <w:sz w:val="24"/>
          <w:szCs w:val="24"/>
        </w:rPr>
      </w:pPr>
    </w:p>
    <w:p w:rsidR="00CC45C3" w:rsidRPr="00045FF9" w:rsidRDefault="005B21FB" w:rsidP="00BA4CD4">
      <w:pPr>
        <w:tabs>
          <w:tab w:val="left" w:pos="-720"/>
          <w:tab w:val="left" w:pos="720"/>
        </w:tabs>
        <w:suppressAutoHyphens/>
        <w:ind w:left="720" w:hanging="720"/>
        <w:rPr>
          <w:rFonts w:ascii="Times New Roman" w:hAnsi="Times New Roman"/>
          <w:spacing w:val="-2"/>
          <w:sz w:val="24"/>
          <w:szCs w:val="24"/>
        </w:rPr>
      </w:pPr>
      <w:r>
        <w:rPr>
          <w:rFonts w:ascii="Times New Roman" w:hAnsi="Times New Roman"/>
          <w:spacing w:val="-2"/>
          <w:sz w:val="24"/>
          <w:szCs w:val="24"/>
        </w:rPr>
        <w:t xml:space="preserve"> </w:t>
      </w:r>
      <w:r>
        <w:rPr>
          <w:rFonts w:ascii="Times New Roman" w:hAnsi="Times New Roman"/>
          <w:spacing w:val="-2"/>
          <w:sz w:val="24"/>
          <w:szCs w:val="24"/>
        </w:rPr>
        <w:tab/>
      </w:r>
      <w:r w:rsidR="007A335F" w:rsidRPr="00045FF9">
        <w:rPr>
          <w:rFonts w:ascii="Times New Roman" w:hAnsi="Times New Roman"/>
          <w:spacing w:val="-2"/>
          <w:sz w:val="24"/>
          <w:szCs w:val="24"/>
        </w:rPr>
        <w:t>The computation is below:</w:t>
      </w:r>
    </w:p>
    <w:p w:rsidR="00C16063" w:rsidRPr="00045FF9" w:rsidRDefault="00C16063">
      <w:pPr>
        <w:tabs>
          <w:tab w:val="left" w:pos="-720"/>
        </w:tabs>
        <w:suppressAutoHyphens/>
        <w:ind w:left="1440" w:hanging="1440"/>
        <w:rPr>
          <w:rFonts w:ascii="Times New Roman" w:hAnsi="Times New Roman"/>
          <w:spacing w:val="-2"/>
          <w:sz w:val="24"/>
          <w:szCs w:val="24"/>
        </w:rPr>
      </w:pPr>
    </w:p>
    <w:p w:rsidR="00FB4CD4" w:rsidRPr="00045FF9" w:rsidRDefault="00FB4CD4" w:rsidP="00FB4CD4">
      <w:pPr>
        <w:tabs>
          <w:tab w:val="left" w:pos="-720"/>
        </w:tabs>
        <w:suppressAutoHyphens/>
        <w:rPr>
          <w:rFonts w:ascii="Times New Roman" w:hAnsi="Times New Roman"/>
          <w:spacing w:val="-2"/>
          <w:sz w:val="24"/>
          <w:szCs w:val="24"/>
        </w:rPr>
      </w:pPr>
      <w:r w:rsidRPr="00045FF9">
        <w:rPr>
          <w:rFonts w:ascii="Times New Roman" w:hAnsi="Times New Roman"/>
          <w:spacing w:val="-2"/>
          <w:sz w:val="24"/>
          <w:szCs w:val="24"/>
        </w:rPr>
        <w:tab/>
      </w:r>
      <w:r w:rsidRPr="00045FF9">
        <w:rPr>
          <w:rFonts w:ascii="Times New Roman" w:hAnsi="Times New Roman"/>
          <w:spacing w:val="-2"/>
          <w:sz w:val="24"/>
          <w:szCs w:val="24"/>
        </w:rPr>
        <w:tab/>
      </w:r>
      <w:r w:rsidRPr="00045FF9">
        <w:rPr>
          <w:rFonts w:ascii="Times New Roman" w:hAnsi="Times New Roman"/>
          <w:spacing w:val="-2"/>
          <w:sz w:val="24"/>
          <w:szCs w:val="24"/>
        </w:rPr>
        <w:tab/>
      </w:r>
      <w:r w:rsidRPr="00045FF9">
        <w:rPr>
          <w:rFonts w:ascii="Times New Roman" w:hAnsi="Times New Roman"/>
          <w:spacing w:val="-2"/>
          <w:sz w:val="24"/>
          <w:szCs w:val="24"/>
          <w:u w:val="single"/>
        </w:rPr>
        <w:t>FY</w:t>
      </w:r>
      <w:r w:rsidRPr="00045FF9">
        <w:rPr>
          <w:rFonts w:ascii="Times New Roman" w:hAnsi="Times New Roman"/>
          <w:spacing w:val="-2"/>
          <w:sz w:val="24"/>
          <w:szCs w:val="24"/>
        </w:rPr>
        <w:tab/>
      </w:r>
      <w:r w:rsidRPr="00045FF9">
        <w:rPr>
          <w:rFonts w:ascii="Times New Roman" w:hAnsi="Times New Roman"/>
          <w:spacing w:val="-2"/>
          <w:sz w:val="24"/>
          <w:szCs w:val="24"/>
        </w:rPr>
        <w:tab/>
      </w:r>
      <w:r w:rsidRPr="00045FF9">
        <w:rPr>
          <w:rFonts w:ascii="Times New Roman" w:hAnsi="Times New Roman"/>
          <w:spacing w:val="-2"/>
          <w:sz w:val="24"/>
          <w:szCs w:val="24"/>
          <w:u w:val="single"/>
        </w:rPr>
        <w:t>Home Loan A</w:t>
      </w:r>
      <w:r w:rsidR="00F2677A">
        <w:rPr>
          <w:rFonts w:ascii="Times New Roman" w:hAnsi="Times New Roman"/>
          <w:spacing w:val="-2"/>
          <w:sz w:val="24"/>
          <w:szCs w:val="24"/>
          <w:u w:val="single"/>
        </w:rPr>
        <w:t>pplications Accepted</w:t>
      </w:r>
    </w:p>
    <w:p w:rsidR="00FB4CD4" w:rsidRPr="00045FF9" w:rsidRDefault="005C040C" w:rsidP="00FB4CD4">
      <w:pPr>
        <w:tabs>
          <w:tab w:val="left" w:pos="-720"/>
        </w:tabs>
        <w:suppressAutoHyphens/>
        <w:rPr>
          <w:rFonts w:ascii="Times New Roman" w:hAnsi="Times New Roman"/>
          <w:spacing w:val="-2"/>
          <w:sz w:val="24"/>
          <w:szCs w:val="24"/>
        </w:rPr>
      </w:pPr>
      <w:r w:rsidRPr="00045FF9">
        <w:rPr>
          <w:rFonts w:ascii="Times New Roman" w:hAnsi="Times New Roman"/>
          <w:spacing w:val="-2"/>
          <w:sz w:val="24"/>
          <w:szCs w:val="24"/>
        </w:rPr>
        <w:tab/>
      </w:r>
      <w:r w:rsidRPr="00045FF9">
        <w:rPr>
          <w:rFonts w:ascii="Times New Roman" w:hAnsi="Times New Roman"/>
          <w:spacing w:val="-2"/>
          <w:sz w:val="24"/>
          <w:szCs w:val="24"/>
        </w:rPr>
        <w:tab/>
      </w:r>
      <w:r w:rsidRPr="00045FF9">
        <w:rPr>
          <w:rFonts w:ascii="Times New Roman" w:hAnsi="Times New Roman"/>
          <w:spacing w:val="-2"/>
          <w:sz w:val="24"/>
          <w:szCs w:val="24"/>
        </w:rPr>
        <w:tab/>
        <w:t>10</w:t>
      </w:r>
      <w:r w:rsidR="00FB4CD4" w:rsidRPr="00045FF9">
        <w:rPr>
          <w:rFonts w:ascii="Times New Roman" w:hAnsi="Times New Roman"/>
          <w:spacing w:val="-2"/>
          <w:sz w:val="24"/>
          <w:szCs w:val="24"/>
        </w:rPr>
        <w:tab/>
      </w:r>
      <w:r w:rsidR="00FB4CD4" w:rsidRPr="00045FF9">
        <w:rPr>
          <w:rFonts w:ascii="Times New Roman" w:hAnsi="Times New Roman"/>
          <w:spacing w:val="-2"/>
          <w:sz w:val="24"/>
          <w:szCs w:val="24"/>
        </w:rPr>
        <w:tab/>
      </w:r>
      <w:r w:rsidR="00FB4CD4" w:rsidRPr="00045FF9">
        <w:rPr>
          <w:rFonts w:ascii="Times New Roman" w:hAnsi="Times New Roman"/>
          <w:spacing w:val="-2"/>
          <w:sz w:val="24"/>
          <w:szCs w:val="24"/>
        </w:rPr>
        <w:tab/>
      </w:r>
      <w:r w:rsidR="00FA113F" w:rsidRPr="00045FF9">
        <w:rPr>
          <w:rFonts w:ascii="Times New Roman" w:hAnsi="Times New Roman"/>
          <w:spacing w:val="-2"/>
          <w:sz w:val="24"/>
          <w:szCs w:val="24"/>
        </w:rPr>
        <w:t xml:space="preserve"> </w:t>
      </w:r>
      <w:r w:rsidR="00F2677A">
        <w:rPr>
          <w:rFonts w:ascii="Times New Roman" w:hAnsi="Times New Roman"/>
          <w:spacing w:val="-2"/>
          <w:sz w:val="24"/>
          <w:szCs w:val="24"/>
        </w:rPr>
        <w:t>33,863</w:t>
      </w:r>
    </w:p>
    <w:p w:rsidR="00FB4CD4" w:rsidRPr="00045FF9" w:rsidRDefault="005C040C" w:rsidP="00FB4CD4">
      <w:pPr>
        <w:tabs>
          <w:tab w:val="left" w:pos="-720"/>
        </w:tabs>
        <w:suppressAutoHyphens/>
        <w:rPr>
          <w:rFonts w:ascii="Times New Roman" w:hAnsi="Times New Roman"/>
          <w:spacing w:val="-2"/>
          <w:sz w:val="24"/>
          <w:szCs w:val="24"/>
          <w:u w:val="single"/>
        </w:rPr>
      </w:pPr>
      <w:r w:rsidRPr="00045FF9">
        <w:rPr>
          <w:rFonts w:ascii="Times New Roman" w:hAnsi="Times New Roman"/>
          <w:spacing w:val="-2"/>
          <w:sz w:val="24"/>
          <w:szCs w:val="24"/>
        </w:rPr>
        <w:tab/>
      </w:r>
      <w:r w:rsidRPr="00045FF9">
        <w:rPr>
          <w:rFonts w:ascii="Times New Roman" w:hAnsi="Times New Roman"/>
          <w:spacing w:val="-2"/>
          <w:sz w:val="24"/>
          <w:szCs w:val="24"/>
        </w:rPr>
        <w:tab/>
      </w:r>
      <w:r w:rsidRPr="00045FF9">
        <w:rPr>
          <w:rFonts w:ascii="Times New Roman" w:hAnsi="Times New Roman"/>
          <w:spacing w:val="-2"/>
          <w:sz w:val="24"/>
          <w:szCs w:val="24"/>
        </w:rPr>
        <w:tab/>
        <w:t>11</w:t>
      </w:r>
      <w:r w:rsidR="00FB4CD4" w:rsidRPr="00045FF9">
        <w:rPr>
          <w:rFonts w:ascii="Times New Roman" w:hAnsi="Times New Roman"/>
          <w:spacing w:val="-2"/>
          <w:sz w:val="24"/>
          <w:szCs w:val="24"/>
        </w:rPr>
        <w:tab/>
      </w:r>
      <w:r w:rsidR="00FB4CD4" w:rsidRPr="00045FF9">
        <w:rPr>
          <w:rFonts w:ascii="Times New Roman" w:hAnsi="Times New Roman"/>
          <w:spacing w:val="-2"/>
          <w:sz w:val="24"/>
          <w:szCs w:val="24"/>
        </w:rPr>
        <w:tab/>
      </w:r>
      <w:r w:rsidR="00FB4CD4" w:rsidRPr="00045FF9">
        <w:rPr>
          <w:rFonts w:ascii="Times New Roman" w:hAnsi="Times New Roman"/>
          <w:spacing w:val="-2"/>
          <w:sz w:val="24"/>
          <w:szCs w:val="24"/>
        </w:rPr>
        <w:tab/>
      </w:r>
      <w:r w:rsidR="00FA113F" w:rsidRPr="00045FF9">
        <w:rPr>
          <w:rFonts w:ascii="Times New Roman" w:hAnsi="Times New Roman"/>
          <w:spacing w:val="-2"/>
          <w:sz w:val="24"/>
          <w:szCs w:val="24"/>
        </w:rPr>
        <w:t xml:space="preserve"> </w:t>
      </w:r>
      <w:r w:rsidR="00F2677A">
        <w:rPr>
          <w:rFonts w:ascii="Times New Roman" w:hAnsi="Times New Roman"/>
          <w:spacing w:val="-2"/>
          <w:sz w:val="24"/>
          <w:szCs w:val="24"/>
        </w:rPr>
        <w:t>39,494</w:t>
      </w:r>
    </w:p>
    <w:p w:rsidR="00D230FC" w:rsidRPr="00045FF9" w:rsidRDefault="005C040C" w:rsidP="00FB4CD4">
      <w:pPr>
        <w:tabs>
          <w:tab w:val="left" w:pos="-720"/>
        </w:tabs>
        <w:suppressAutoHyphens/>
        <w:rPr>
          <w:rFonts w:ascii="Times New Roman" w:hAnsi="Times New Roman"/>
          <w:spacing w:val="-2"/>
          <w:sz w:val="24"/>
          <w:szCs w:val="24"/>
          <w:u w:val="single"/>
        </w:rPr>
      </w:pPr>
      <w:r w:rsidRPr="00045FF9">
        <w:rPr>
          <w:rFonts w:ascii="Times New Roman" w:hAnsi="Times New Roman"/>
          <w:spacing w:val="-2"/>
          <w:sz w:val="24"/>
          <w:szCs w:val="24"/>
        </w:rPr>
        <w:tab/>
      </w:r>
      <w:r w:rsidRPr="00045FF9">
        <w:rPr>
          <w:rFonts w:ascii="Times New Roman" w:hAnsi="Times New Roman"/>
          <w:spacing w:val="-2"/>
          <w:sz w:val="24"/>
          <w:szCs w:val="24"/>
        </w:rPr>
        <w:tab/>
      </w:r>
      <w:r w:rsidRPr="00045FF9">
        <w:rPr>
          <w:rFonts w:ascii="Times New Roman" w:hAnsi="Times New Roman"/>
          <w:spacing w:val="-2"/>
          <w:sz w:val="24"/>
          <w:szCs w:val="24"/>
        </w:rPr>
        <w:tab/>
        <w:t>12</w:t>
      </w:r>
      <w:r w:rsidR="00D230FC" w:rsidRPr="00045FF9">
        <w:rPr>
          <w:rFonts w:ascii="Times New Roman" w:hAnsi="Times New Roman"/>
          <w:spacing w:val="-2"/>
          <w:sz w:val="24"/>
          <w:szCs w:val="24"/>
        </w:rPr>
        <w:tab/>
      </w:r>
      <w:r w:rsidR="00D230FC" w:rsidRPr="00045FF9">
        <w:rPr>
          <w:rFonts w:ascii="Times New Roman" w:hAnsi="Times New Roman"/>
          <w:spacing w:val="-2"/>
          <w:sz w:val="24"/>
          <w:szCs w:val="24"/>
        </w:rPr>
        <w:tab/>
      </w:r>
      <w:r w:rsidR="00D230FC" w:rsidRPr="00045FF9">
        <w:rPr>
          <w:rFonts w:ascii="Times New Roman" w:hAnsi="Times New Roman"/>
          <w:spacing w:val="-2"/>
          <w:sz w:val="24"/>
          <w:szCs w:val="24"/>
        </w:rPr>
        <w:tab/>
        <w:t xml:space="preserve"> </w:t>
      </w:r>
      <w:r w:rsidR="00F2677A">
        <w:rPr>
          <w:rFonts w:ascii="Times New Roman" w:hAnsi="Times New Roman"/>
          <w:spacing w:val="-2"/>
          <w:sz w:val="24"/>
          <w:szCs w:val="24"/>
          <w:u w:val="single"/>
        </w:rPr>
        <w:t>35,451</w:t>
      </w:r>
    </w:p>
    <w:p w:rsidR="00FB4CD4" w:rsidRPr="00045FF9" w:rsidRDefault="00FA113F" w:rsidP="00FB4CD4">
      <w:pPr>
        <w:tabs>
          <w:tab w:val="left" w:pos="-720"/>
        </w:tabs>
        <w:suppressAutoHyphens/>
        <w:rPr>
          <w:rFonts w:ascii="Times New Roman" w:hAnsi="Times New Roman"/>
          <w:spacing w:val="-2"/>
          <w:sz w:val="24"/>
          <w:szCs w:val="24"/>
          <w:u w:val="single"/>
        </w:rPr>
      </w:pPr>
      <w:r w:rsidRPr="00045FF9">
        <w:rPr>
          <w:rFonts w:ascii="Times New Roman" w:hAnsi="Times New Roman"/>
          <w:spacing w:val="-2"/>
          <w:sz w:val="24"/>
          <w:szCs w:val="24"/>
        </w:rPr>
        <w:tab/>
      </w:r>
      <w:r w:rsidRPr="00045FF9">
        <w:rPr>
          <w:rFonts w:ascii="Times New Roman" w:hAnsi="Times New Roman"/>
          <w:spacing w:val="-2"/>
          <w:sz w:val="24"/>
          <w:szCs w:val="24"/>
        </w:rPr>
        <w:tab/>
      </w:r>
      <w:r w:rsidRPr="00045FF9">
        <w:rPr>
          <w:rFonts w:ascii="Times New Roman" w:hAnsi="Times New Roman"/>
          <w:spacing w:val="-2"/>
          <w:sz w:val="24"/>
          <w:szCs w:val="24"/>
        </w:rPr>
        <w:tab/>
        <w:t>Total</w:t>
      </w:r>
      <w:r w:rsidR="00FB4CD4" w:rsidRPr="00045FF9">
        <w:rPr>
          <w:rFonts w:ascii="Times New Roman" w:hAnsi="Times New Roman"/>
          <w:spacing w:val="-2"/>
          <w:sz w:val="24"/>
          <w:szCs w:val="24"/>
        </w:rPr>
        <w:tab/>
      </w:r>
      <w:r w:rsidR="00FB4CD4" w:rsidRPr="00045FF9">
        <w:rPr>
          <w:rFonts w:ascii="Times New Roman" w:hAnsi="Times New Roman"/>
          <w:spacing w:val="-2"/>
          <w:sz w:val="24"/>
          <w:szCs w:val="24"/>
        </w:rPr>
        <w:tab/>
      </w:r>
      <w:r w:rsidR="00D230FC" w:rsidRPr="00045FF9">
        <w:rPr>
          <w:rFonts w:ascii="Times New Roman" w:hAnsi="Times New Roman"/>
          <w:spacing w:val="-2"/>
          <w:sz w:val="24"/>
          <w:szCs w:val="24"/>
        </w:rPr>
        <w:tab/>
      </w:r>
      <w:r w:rsidR="006D7CAF" w:rsidRPr="00045FF9">
        <w:rPr>
          <w:rFonts w:ascii="Times New Roman" w:hAnsi="Times New Roman"/>
          <w:spacing w:val="-2"/>
          <w:sz w:val="24"/>
          <w:szCs w:val="24"/>
        </w:rPr>
        <w:t xml:space="preserve"> </w:t>
      </w:r>
      <w:r w:rsidR="00F2677A">
        <w:rPr>
          <w:rFonts w:ascii="Times New Roman" w:hAnsi="Times New Roman"/>
          <w:spacing w:val="-2"/>
          <w:sz w:val="24"/>
          <w:szCs w:val="24"/>
        </w:rPr>
        <w:t>108,808</w:t>
      </w:r>
    </w:p>
    <w:p w:rsidR="0006520A" w:rsidRPr="00045FF9" w:rsidRDefault="0006520A" w:rsidP="00041F46">
      <w:pPr>
        <w:tabs>
          <w:tab w:val="left" w:pos="-720"/>
          <w:tab w:val="left" w:pos="810"/>
        </w:tabs>
        <w:suppressAutoHyphens/>
        <w:rPr>
          <w:rFonts w:ascii="Times New Roman" w:hAnsi="Times New Roman"/>
          <w:spacing w:val="-2"/>
          <w:sz w:val="24"/>
          <w:szCs w:val="24"/>
        </w:rPr>
      </w:pPr>
    </w:p>
    <w:p w:rsidR="00FB4CD4" w:rsidRPr="00A56F7F" w:rsidRDefault="00F2677A" w:rsidP="00A56F7F">
      <w:pPr>
        <w:tabs>
          <w:tab w:val="left" w:pos="-720"/>
          <w:tab w:val="left" w:pos="720"/>
        </w:tabs>
        <w:suppressAutoHyphens/>
        <w:ind w:left="720"/>
        <w:rPr>
          <w:rFonts w:ascii="Times New Roman" w:hAnsi="Times New Roman"/>
          <w:b/>
          <w:spacing w:val="-2"/>
          <w:sz w:val="24"/>
          <w:szCs w:val="24"/>
        </w:rPr>
      </w:pPr>
      <w:r>
        <w:rPr>
          <w:rFonts w:ascii="Times New Roman" w:hAnsi="Times New Roman"/>
          <w:spacing w:val="-2"/>
          <w:sz w:val="24"/>
          <w:szCs w:val="24"/>
        </w:rPr>
        <w:t>108,808</w:t>
      </w:r>
      <w:r w:rsidR="00FB4CD4" w:rsidRPr="00045FF9">
        <w:rPr>
          <w:rFonts w:ascii="Times New Roman" w:hAnsi="Times New Roman"/>
          <w:spacing w:val="-2"/>
          <w:sz w:val="24"/>
          <w:szCs w:val="24"/>
        </w:rPr>
        <w:t xml:space="preserve"> divided by </w:t>
      </w:r>
      <w:r>
        <w:rPr>
          <w:rFonts w:ascii="Times New Roman" w:hAnsi="Times New Roman"/>
          <w:spacing w:val="-2"/>
          <w:sz w:val="24"/>
          <w:szCs w:val="24"/>
        </w:rPr>
        <w:t>3</w:t>
      </w:r>
      <w:r w:rsidR="00FB4CD4" w:rsidRPr="00045FF9">
        <w:rPr>
          <w:rFonts w:ascii="Times New Roman" w:hAnsi="Times New Roman"/>
          <w:spacing w:val="-2"/>
          <w:sz w:val="24"/>
          <w:szCs w:val="24"/>
        </w:rPr>
        <w:t xml:space="preserve"> = </w:t>
      </w:r>
      <w:r w:rsidRPr="00A56F7F">
        <w:rPr>
          <w:rFonts w:ascii="Times New Roman" w:hAnsi="Times New Roman"/>
          <w:b/>
          <w:spacing w:val="-2"/>
          <w:sz w:val="24"/>
          <w:szCs w:val="24"/>
        </w:rPr>
        <w:t>36,269</w:t>
      </w:r>
      <w:r w:rsidR="00FB4CD4" w:rsidRPr="00A56F7F">
        <w:rPr>
          <w:rFonts w:ascii="Times New Roman" w:hAnsi="Times New Roman"/>
          <w:b/>
          <w:spacing w:val="-2"/>
          <w:sz w:val="24"/>
          <w:szCs w:val="24"/>
        </w:rPr>
        <w:t xml:space="preserve"> average home loan</w:t>
      </w:r>
      <w:r w:rsidR="007464E2" w:rsidRPr="00A56F7F">
        <w:rPr>
          <w:rFonts w:ascii="Times New Roman" w:hAnsi="Times New Roman"/>
          <w:b/>
          <w:spacing w:val="-2"/>
          <w:sz w:val="24"/>
          <w:szCs w:val="24"/>
        </w:rPr>
        <w:t>s</w:t>
      </w:r>
      <w:r w:rsidR="00FB4CD4" w:rsidRPr="00A56F7F">
        <w:rPr>
          <w:rFonts w:ascii="Times New Roman" w:hAnsi="Times New Roman"/>
          <w:b/>
          <w:spacing w:val="-2"/>
          <w:sz w:val="24"/>
          <w:szCs w:val="24"/>
        </w:rPr>
        <w:t xml:space="preserve"> </w:t>
      </w:r>
      <w:r w:rsidRPr="00A56F7F">
        <w:rPr>
          <w:rFonts w:ascii="Times New Roman" w:hAnsi="Times New Roman"/>
          <w:b/>
          <w:spacing w:val="-2"/>
          <w:sz w:val="24"/>
          <w:szCs w:val="24"/>
        </w:rPr>
        <w:t>accepted</w:t>
      </w:r>
      <w:r w:rsidR="00FB4CD4" w:rsidRPr="00A56F7F">
        <w:rPr>
          <w:rFonts w:ascii="Times New Roman" w:hAnsi="Times New Roman"/>
          <w:b/>
          <w:spacing w:val="-2"/>
          <w:sz w:val="24"/>
          <w:szCs w:val="24"/>
        </w:rPr>
        <w:t xml:space="preserve"> per year</w:t>
      </w:r>
      <w:r w:rsidR="007464E2">
        <w:rPr>
          <w:rFonts w:ascii="Times New Roman" w:hAnsi="Times New Roman"/>
          <w:spacing w:val="-2"/>
          <w:sz w:val="24"/>
          <w:szCs w:val="24"/>
        </w:rPr>
        <w:t xml:space="preserve"> </w:t>
      </w:r>
      <w:r w:rsidR="007464E2" w:rsidRPr="007464E2">
        <w:rPr>
          <w:rFonts w:ascii="Times New Roman" w:hAnsi="Times New Roman"/>
          <w:b/>
          <w:spacing w:val="-2"/>
          <w:sz w:val="24"/>
          <w:szCs w:val="24"/>
        </w:rPr>
        <w:t>(number of respondents)</w:t>
      </w:r>
      <w:r w:rsidR="00A56F7F">
        <w:rPr>
          <w:rFonts w:ascii="Times New Roman" w:hAnsi="Times New Roman"/>
          <w:b/>
          <w:spacing w:val="-2"/>
          <w:sz w:val="24"/>
          <w:szCs w:val="24"/>
        </w:rPr>
        <w:t xml:space="preserve">.  </w:t>
      </w:r>
      <w:r>
        <w:rPr>
          <w:rFonts w:ascii="Times New Roman" w:hAnsi="Times New Roman"/>
          <w:spacing w:val="-2"/>
          <w:sz w:val="24"/>
          <w:szCs w:val="24"/>
        </w:rPr>
        <w:t>During FY 10</w:t>
      </w:r>
      <w:r w:rsidR="00933B04" w:rsidRPr="00045FF9">
        <w:rPr>
          <w:rFonts w:ascii="Times New Roman" w:hAnsi="Times New Roman"/>
          <w:spacing w:val="-2"/>
          <w:sz w:val="24"/>
          <w:szCs w:val="24"/>
        </w:rPr>
        <w:t>-12, approximately 30</w:t>
      </w:r>
      <w:r w:rsidR="00CC0BB1" w:rsidRPr="00045FF9">
        <w:rPr>
          <w:rFonts w:ascii="Times New Roman" w:hAnsi="Times New Roman"/>
          <w:spacing w:val="-2"/>
          <w:sz w:val="24"/>
          <w:szCs w:val="24"/>
        </w:rPr>
        <w:t>%</w:t>
      </w:r>
      <w:r w:rsidR="005D1A43" w:rsidRPr="00045FF9">
        <w:rPr>
          <w:rFonts w:ascii="Times New Roman" w:hAnsi="Times New Roman"/>
          <w:spacing w:val="-2"/>
          <w:sz w:val="24"/>
          <w:szCs w:val="24"/>
        </w:rPr>
        <w:t xml:space="preserve"> </w:t>
      </w:r>
      <w:r w:rsidR="007E6827" w:rsidRPr="00045FF9">
        <w:rPr>
          <w:rFonts w:ascii="Times New Roman" w:hAnsi="Times New Roman"/>
          <w:spacing w:val="-2"/>
          <w:sz w:val="24"/>
          <w:szCs w:val="24"/>
        </w:rPr>
        <w:t xml:space="preserve">of </w:t>
      </w:r>
      <w:r w:rsidR="00933B04" w:rsidRPr="00045FF9">
        <w:rPr>
          <w:rFonts w:ascii="Times New Roman" w:hAnsi="Times New Roman"/>
          <w:spacing w:val="-2"/>
          <w:sz w:val="24"/>
          <w:szCs w:val="24"/>
        </w:rPr>
        <w:t xml:space="preserve">all applications were accepted using the </w:t>
      </w:r>
      <w:r w:rsidR="007E6827" w:rsidRPr="00045FF9">
        <w:rPr>
          <w:rFonts w:ascii="Times New Roman" w:hAnsi="Times New Roman"/>
          <w:spacing w:val="-2"/>
          <w:sz w:val="24"/>
          <w:szCs w:val="24"/>
        </w:rPr>
        <w:t>ELA</w:t>
      </w:r>
      <w:r w:rsidR="005D1A43" w:rsidRPr="00045FF9">
        <w:rPr>
          <w:rFonts w:ascii="Times New Roman" w:hAnsi="Times New Roman"/>
          <w:spacing w:val="-2"/>
          <w:sz w:val="24"/>
          <w:szCs w:val="24"/>
        </w:rPr>
        <w:t>.</w:t>
      </w:r>
      <w:r w:rsidR="00C31432" w:rsidRPr="00045FF9">
        <w:rPr>
          <w:rFonts w:ascii="Times New Roman" w:hAnsi="Times New Roman"/>
          <w:spacing w:val="-2"/>
          <w:sz w:val="24"/>
          <w:szCs w:val="24"/>
        </w:rPr>
        <w:t xml:space="preserve">  </w:t>
      </w:r>
    </w:p>
    <w:p w:rsidR="00FB4CD4" w:rsidRPr="00045FF9" w:rsidRDefault="00FB4CD4" w:rsidP="00FB4CD4">
      <w:pPr>
        <w:tabs>
          <w:tab w:val="left" w:pos="-720"/>
        </w:tabs>
        <w:suppressAutoHyphens/>
        <w:rPr>
          <w:rFonts w:ascii="Times New Roman" w:hAnsi="Times New Roman"/>
          <w:spacing w:val="-2"/>
          <w:sz w:val="24"/>
          <w:szCs w:val="24"/>
        </w:rPr>
      </w:pPr>
    </w:p>
    <w:p w:rsidR="005C4DBD" w:rsidRPr="00045FF9" w:rsidRDefault="00274736" w:rsidP="001F6315">
      <w:pPr>
        <w:tabs>
          <w:tab w:val="left" w:pos="-720"/>
        </w:tabs>
        <w:suppressAutoHyphens/>
        <w:ind w:left="720" w:hanging="720"/>
        <w:rPr>
          <w:rFonts w:ascii="Times New Roman" w:hAnsi="Times New Roman"/>
          <w:spacing w:val="-2"/>
          <w:sz w:val="24"/>
          <w:szCs w:val="24"/>
        </w:rPr>
      </w:pPr>
      <w:r w:rsidRPr="00045FF9">
        <w:rPr>
          <w:rFonts w:ascii="Times New Roman" w:hAnsi="Times New Roman"/>
          <w:spacing w:val="-2"/>
          <w:sz w:val="24"/>
          <w:szCs w:val="24"/>
        </w:rPr>
        <w:tab/>
      </w:r>
      <w:r w:rsidR="002F4E74" w:rsidRPr="00045FF9">
        <w:rPr>
          <w:rFonts w:ascii="Times New Roman" w:hAnsi="Times New Roman"/>
          <w:spacing w:val="-2"/>
          <w:sz w:val="24"/>
          <w:szCs w:val="24"/>
        </w:rPr>
        <w:t xml:space="preserve">ODA estimates that the home loan </w:t>
      </w:r>
      <w:r w:rsidR="00C31432" w:rsidRPr="00045FF9">
        <w:rPr>
          <w:rFonts w:ascii="Times New Roman" w:hAnsi="Times New Roman"/>
          <w:spacing w:val="-2"/>
          <w:sz w:val="24"/>
          <w:szCs w:val="24"/>
        </w:rPr>
        <w:t>application (both paper and ELA) takes</w:t>
      </w:r>
      <w:r w:rsidR="002F4E74" w:rsidRPr="00045FF9">
        <w:rPr>
          <w:rFonts w:ascii="Times New Roman" w:hAnsi="Times New Roman"/>
          <w:spacing w:val="-2"/>
          <w:sz w:val="24"/>
          <w:szCs w:val="24"/>
        </w:rPr>
        <w:t xml:space="preserve"> </w:t>
      </w:r>
      <w:r w:rsidR="005C4DBD" w:rsidRPr="00045FF9">
        <w:rPr>
          <w:rFonts w:ascii="Times New Roman" w:hAnsi="Times New Roman"/>
          <w:spacing w:val="-2"/>
          <w:sz w:val="24"/>
          <w:szCs w:val="24"/>
        </w:rPr>
        <w:t xml:space="preserve">approximately </w:t>
      </w:r>
      <w:r w:rsidR="000B6077" w:rsidRPr="00045FF9">
        <w:rPr>
          <w:rFonts w:ascii="Times New Roman" w:hAnsi="Times New Roman"/>
          <w:spacing w:val="-2"/>
          <w:sz w:val="24"/>
          <w:szCs w:val="24"/>
        </w:rPr>
        <w:t>1.25</w:t>
      </w:r>
      <w:r w:rsidR="00B304FE" w:rsidRPr="00045FF9">
        <w:rPr>
          <w:rFonts w:ascii="Times New Roman" w:hAnsi="Times New Roman"/>
          <w:spacing w:val="-2"/>
          <w:sz w:val="24"/>
          <w:szCs w:val="24"/>
        </w:rPr>
        <w:t xml:space="preserve"> </w:t>
      </w:r>
      <w:r w:rsidR="00A40107" w:rsidRPr="00045FF9">
        <w:rPr>
          <w:rFonts w:ascii="Times New Roman" w:hAnsi="Times New Roman"/>
          <w:spacing w:val="-2"/>
          <w:sz w:val="24"/>
          <w:szCs w:val="24"/>
        </w:rPr>
        <w:t xml:space="preserve">hours </w:t>
      </w:r>
      <w:r w:rsidR="00B304FE" w:rsidRPr="00045FF9">
        <w:rPr>
          <w:rFonts w:ascii="Times New Roman" w:hAnsi="Times New Roman"/>
          <w:spacing w:val="-2"/>
          <w:sz w:val="24"/>
          <w:szCs w:val="24"/>
        </w:rPr>
        <w:t xml:space="preserve">to complete </w:t>
      </w:r>
      <w:r w:rsidR="005C4DBD" w:rsidRPr="00045FF9">
        <w:rPr>
          <w:rFonts w:ascii="Times New Roman" w:hAnsi="Times New Roman"/>
          <w:spacing w:val="-2"/>
          <w:sz w:val="24"/>
          <w:szCs w:val="24"/>
        </w:rPr>
        <w:t xml:space="preserve">based on </w:t>
      </w:r>
      <w:r w:rsidR="005D1A43" w:rsidRPr="00045FF9">
        <w:rPr>
          <w:rFonts w:ascii="Times New Roman" w:hAnsi="Times New Roman"/>
          <w:spacing w:val="-2"/>
          <w:sz w:val="24"/>
          <w:szCs w:val="24"/>
        </w:rPr>
        <w:t xml:space="preserve">feedback and </w:t>
      </w:r>
      <w:r w:rsidR="002F4E74" w:rsidRPr="00045FF9">
        <w:rPr>
          <w:rFonts w:ascii="Times New Roman" w:hAnsi="Times New Roman"/>
          <w:spacing w:val="-2"/>
          <w:sz w:val="24"/>
          <w:szCs w:val="24"/>
        </w:rPr>
        <w:t>testing</w:t>
      </w:r>
      <w:r w:rsidR="00C31432" w:rsidRPr="00045FF9">
        <w:rPr>
          <w:rFonts w:ascii="Times New Roman" w:hAnsi="Times New Roman"/>
          <w:spacing w:val="-2"/>
          <w:sz w:val="24"/>
          <w:szCs w:val="24"/>
        </w:rPr>
        <w:t xml:space="preserve"> of the ELA and based on feedback received from applicants and observation for paper forms</w:t>
      </w:r>
      <w:r w:rsidR="005C4DBD" w:rsidRPr="00045FF9">
        <w:rPr>
          <w:rFonts w:ascii="Times New Roman" w:hAnsi="Times New Roman"/>
          <w:spacing w:val="-2"/>
          <w:sz w:val="24"/>
          <w:szCs w:val="24"/>
        </w:rPr>
        <w:t>.</w:t>
      </w:r>
      <w:r w:rsidR="005C4DBD" w:rsidRPr="00045FF9">
        <w:rPr>
          <w:rFonts w:ascii="Times New Roman" w:hAnsi="Times New Roman"/>
          <w:spacing w:val="-2"/>
          <w:sz w:val="24"/>
          <w:szCs w:val="24"/>
        </w:rPr>
        <w:tab/>
      </w:r>
    </w:p>
    <w:p w:rsidR="00642475" w:rsidRPr="00045FF9" w:rsidRDefault="00642475" w:rsidP="005C4DBD">
      <w:pPr>
        <w:tabs>
          <w:tab w:val="left" w:pos="-720"/>
        </w:tabs>
        <w:suppressAutoHyphens/>
        <w:rPr>
          <w:rFonts w:ascii="Times New Roman" w:hAnsi="Times New Roman"/>
          <w:spacing w:val="-2"/>
          <w:sz w:val="24"/>
          <w:szCs w:val="24"/>
          <w:u w:val="single"/>
        </w:rPr>
      </w:pPr>
    </w:p>
    <w:p w:rsidR="005C4DBD" w:rsidRPr="00CD7617" w:rsidRDefault="00274736" w:rsidP="00CD7617">
      <w:pPr>
        <w:tabs>
          <w:tab w:val="left" w:pos="-720"/>
          <w:tab w:val="left" w:pos="720"/>
          <w:tab w:val="left" w:pos="900"/>
        </w:tabs>
        <w:suppressAutoHyphens/>
        <w:rPr>
          <w:rFonts w:ascii="Times New Roman" w:hAnsi="Times New Roman"/>
          <w:spacing w:val="-2"/>
          <w:sz w:val="24"/>
          <w:szCs w:val="24"/>
          <w:u w:val="single"/>
        </w:rPr>
      </w:pPr>
      <w:r w:rsidRPr="00045FF9">
        <w:rPr>
          <w:rFonts w:ascii="Times New Roman" w:hAnsi="Times New Roman"/>
          <w:spacing w:val="-2"/>
          <w:sz w:val="24"/>
          <w:szCs w:val="24"/>
        </w:rPr>
        <w:tab/>
      </w:r>
      <w:r w:rsidR="007E7D6D">
        <w:rPr>
          <w:rFonts w:ascii="Times New Roman" w:hAnsi="Times New Roman"/>
          <w:spacing w:val="-2"/>
          <w:sz w:val="24"/>
          <w:szCs w:val="24"/>
        </w:rPr>
        <w:t>36,269</w:t>
      </w:r>
      <w:r w:rsidR="005C4DBD" w:rsidRPr="00045FF9">
        <w:rPr>
          <w:rFonts w:ascii="Times New Roman" w:hAnsi="Times New Roman"/>
          <w:spacing w:val="-2"/>
          <w:sz w:val="24"/>
          <w:szCs w:val="24"/>
        </w:rPr>
        <w:t xml:space="preserve"> respondents x 1 response per applicant x 1.</w:t>
      </w:r>
      <w:r w:rsidR="007F2B44" w:rsidRPr="00045FF9">
        <w:rPr>
          <w:rFonts w:ascii="Times New Roman" w:hAnsi="Times New Roman"/>
          <w:spacing w:val="-2"/>
          <w:sz w:val="24"/>
          <w:szCs w:val="24"/>
        </w:rPr>
        <w:t>25</w:t>
      </w:r>
      <w:r w:rsidR="005C4DBD" w:rsidRPr="00045FF9">
        <w:rPr>
          <w:rFonts w:ascii="Times New Roman" w:hAnsi="Times New Roman"/>
          <w:spacing w:val="-2"/>
          <w:sz w:val="24"/>
          <w:szCs w:val="24"/>
        </w:rPr>
        <w:t xml:space="preserve"> hours = </w:t>
      </w:r>
      <w:r w:rsidR="007E7D6D">
        <w:rPr>
          <w:rFonts w:ascii="Times New Roman" w:hAnsi="Times New Roman"/>
          <w:spacing w:val="-2"/>
          <w:sz w:val="24"/>
          <w:szCs w:val="24"/>
        </w:rPr>
        <w:t>45,336</w:t>
      </w:r>
    </w:p>
    <w:p w:rsidR="00C16063" w:rsidRPr="00045FF9" w:rsidRDefault="001F6315" w:rsidP="001F6315">
      <w:pPr>
        <w:tabs>
          <w:tab w:val="left" w:pos="-720"/>
          <w:tab w:val="left" w:pos="720"/>
        </w:tabs>
        <w:suppressAutoHyphens/>
        <w:rPr>
          <w:rFonts w:ascii="Times New Roman" w:hAnsi="Times New Roman"/>
          <w:spacing w:val="-2"/>
          <w:sz w:val="24"/>
          <w:szCs w:val="24"/>
        </w:rPr>
      </w:pPr>
      <w:r>
        <w:rPr>
          <w:rFonts w:ascii="Times New Roman" w:hAnsi="Times New Roman"/>
          <w:spacing w:val="-2"/>
          <w:sz w:val="24"/>
          <w:szCs w:val="24"/>
        </w:rPr>
        <w:tab/>
      </w:r>
      <w:r w:rsidR="00B304FE" w:rsidRPr="00045FF9">
        <w:rPr>
          <w:rFonts w:ascii="Times New Roman" w:hAnsi="Times New Roman"/>
          <w:b/>
          <w:spacing w:val="-2"/>
          <w:sz w:val="24"/>
          <w:szCs w:val="24"/>
        </w:rPr>
        <w:t>To</w:t>
      </w:r>
      <w:r w:rsidR="00642475" w:rsidRPr="00045FF9">
        <w:rPr>
          <w:rFonts w:ascii="Times New Roman" w:hAnsi="Times New Roman"/>
          <w:b/>
          <w:spacing w:val="-2"/>
          <w:sz w:val="24"/>
          <w:szCs w:val="24"/>
        </w:rPr>
        <w:t>tal a</w:t>
      </w:r>
      <w:r w:rsidR="00C16063" w:rsidRPr="00045FF9">
        <w:rPr>
          <w:rFonts w:ascii="Times New Roman" w:hAnsi="Times New Roman"/>
          <w:b/>
          <w:spacing w:val="-2"/>
          <w:sz w:val="24"/>
          <w:szCs w:val="24"/>
        </w:rPr>
        <w:t>nnual</w:t>
      </w:r>
      <w:r w:rsidR="00642475" w:rsidRPr="00045FF9">
        <w:rPr>
          <w:rFonts w:ascii="Times New Roman" w:hAnsi="Times New Roman"/>
          <w:b/>
          <w:spacing w:val="-2"/>
          <w:sz w:val="24"/>
          <w:szCs w:val="24"/>
        </w:rPr>
        <w:t xml:space="preserve"> hour b</w:t>
      </w:r>
      <w:r w:rsidR="00C16063" w:rsidRPr="00045FF9">
        <w:rPr>
          <w:rFonts w:ascii="Times New Roman" w:hAnsi="Times New Roman"/>
          <w:b/>
          <w:spacing w:val="-2"/>
          <w:sz w:val="24"/>
          <w:szCs w:val="24"/>
        </w:rPr>
        <w:t>urden</w:t>
      </w:r>
      <w:r w:rsidR="00642475" w:rsidRPr="00045FF9">
        <w:rPr>
          <w:rFonts w:ascii="Times New Roman" w:hAnsi="Times New Roman"/>
          <w:b/>
          <w:spacing w:val="-2"/>
          <w:sz w:val="24"/>
          <w:szCs w:val="24"/>
        </w:rPr>
        <w:t xml:space="preserve"> </w:t>
      </w:r>
      <w:r w:rsidR="00FB4CD4" w:rsidRPr="00045FF9">
        <w:rPr>
          <w:rFonts w:ascii="Times New Roman" w:hAnsi="Times New Roman"/>
          <w:b/>
          <w:spacing w:val="-2"/>
          <w:sz w:val="24"/>
          <w:szCs w:val="24"/>
        </w:rPr>
        <w:t xml:space="preserve">= </w:t>
      </w:r>
      <w:r w:rsidR="007E7D6D">
        <w:rPr>
          <w:rFonts w:ascii="Times New Roman" w:hAnsi="Times New Roman"/>
          <w:b/>
          <w:spacing w:val="-2"/>
          <w:sz w:val="24"/>
          <w:szCs w:val="24"/>
        </w:rPr>
        <w:t>45,336</w:t>
      </w:r>
      <w:r w:rsidR="00C16063" w:rsidRPr="00045FF9">
        <w:rPr>
          <w:rFonts w:ascii="Times New Roman" w:hAnsi="Times New Roman"/>
          <w:spacing w:val="-2"/>
          <w:sz w:val="24"/>
          <w:szCs w:val="24"/>
        </w:rPr>
        <w:t xml:space="preserve"> </w:t>
      </w:r>
    </w:p>
    <w:p w:rsidR="00C16063" w:rsidRPr="00045FF9" w:rsidRDefault="00C16063">
      <w:pPr>
        <w:tabs>
          <w:tab w:val="left" w:pos="-720"/>
        </w:tabs>
        <w:suppressAutoHyphens/>
        <w:rPr>
          <w:rFonts w:ascii="Times New Roman" w:hAnsi="Times New Roman"/>
          <w:spacing w:val="-2"/>
          <w:sz w:val="24"/>
          <w:szCs w:val="24"/>
        </w:rPr>
      </w:pPr>
    </w:p>
    <w:p w:rsidR="00963A60" w:rsidRPr="00045FF9" w:rsidRDefault="003B51DE" w:rsidP="001F6315">
      <w:pPr>
        <w:tabs>
          <w:tab w:val="left" w:pos="-720"/>
        </w:tabs>
        <w:suppressAutoHyphens/>
        <w:ind w:left="720" w:hanging="720"/>
        <w:rPr>
          <w:rFonts w:ascii="Times New Roman" w:hAnsi="Times New Roman"/>
          <w:spacing w:val="-2"/>
          <w:sz w:val="24"/>
          <w:szCs w:val="24"/>
        </w:rPr>
      </w:pPr>
      <w:r>
        <w:rPr>
          <w:rFonts w:ascii="Times New Roman" w:hAnsi="Times New Roman"/>
          <w:spacing w:val="-2"/>
          <w:sz w:val="24"/>
          <w:szCs w:val="24"/>
        </w:rPr>
        <w:tab/>
      </w:r>
      <w:r w:rsidR="00C16063" w:rsidRPr="00045FF9">
        <w:rPr>
          <w:rFonts w:ascii="Times New Roman" w:hAnsi="Times New Roman"/>
          <w:b/>
          <w:spacing w:val="-2"/>
          <w:sz w:val="24"/>
          <w:szCs w:val="24"/>
        </w:rPr>
        <w:t>Cost to respondent for hour burden for this collection.</w:t>
      </w:r>
      <w:r w:rsidR="00C16063" w:rsidRPr="00045FF9">
        <w:rPr>
          <w:rFonts w:ascii="Times New Roman" w:hAnsi="Times New Roman"/>
          <w:spacing w:val="-2"/>
          <w:sz w:val="24"/>
          <w:szCs w:val="24"/>
        </w:rPr>
        <w:t xml:space="preserve">    Ave</w:t>
      </w:r>
      <w:r w:rsidR="00963A60" w:rsidRPr="00045FF9">
        <w:rPr>
          <w:rFonts w:ascii="Times New Roman" w:hAnsi="Times New Roman"/>
          <w:spacing w:val="-2"/>
          <w:sz w:val="24"/>
          <w:szCs w:val="24"/>
        </w:rPr>
        <w:t>rage cost is based on</w:t>
      </w:r>
    </w:p>
    <w:p w:rsidR="00155CC8" w:rsidRPr="00045FF9" w:rsidRDefault="001F6315" w:rsidP="001F6315">
      <w:pPr>
        <w:tabs>
          <w:tab w:val="left" w:pos="-720"/>
          <w:tab w:val="left" w:pos="720"/>
        </w:tabs>
        <w:suppressAutoHyphens/>
        <w:ind w:left="720" w:hanging="720"/>
        <w:rPr>
          <w:rFonts w:ascii="Times New Roman" w:hAnsi="Times New Roman"/>
          <w:spacing w:val="-2"/>
          <w:sz w:val="24"/>
          <w:szCs w:val="24"/>
        </w:rPr>
      </w:pPr>
      <w:r>
        <w:rPr>
          <w:rFonts w:ascii="Times New Roman" w:hAnsi="Times New Roman"/>
          <w:b/>
          <w:spacing w:val="-2"/>
          <w:sz w:val="24"/>
          <w:szCs w:val="24"/>
        </w:rPr>
        <w:tab/>
      </w:r>
      <w:r w:rsidR="003B51DE">
        <w:rPr>
          <w:rFonts w:ascii="Times New Roman" w:hAnsi="Times New Roman"/>
          <w:b/>
          <w:spacing w:val="-2"/>
          <w:sz w:val="24"/>
          <w:szCs w:val="24"/>
        </w:rPr>
        <w:t>G</w:t>
      </w:r>
      <w:r w:rsidR="00186C85" w:rsidRPr="00045FF9">
        <w:rPr>
          <w:rFonts w:ascii="Times New Roman" w:hAnsi="Times New Roman"/>
          <w:spacing w:val="-2"/>
          <w:sz w:val="24"/>
          <w:szCs w:val="24"/>
        </w:rPr>
        <w:t>S 1</w:t>
      </w:r>
      <w:r w:rsidR="009418C6" w:rsidRPr="00045FF9">
        <w:rPr>
          <w:rFonts w:ascii="Times New Roman" w:hAnsi="Times New Roman"/>
          <w:spacing w:val="-2"/>
          <w:sz w:val="24"/>
          <w:szCs w:val="24"/>
        </w:rPr>
        <w:t>,</w:t>
      </w:r>
      <w:r w:rsidR="005112C7" w:rsidRPr="00045FF9">
        <w:rPr>
          <w:rFonts w:ascii="Times New Roman" w:hAnsi="Times New Roman"/>
          <w:spacing w:val="-2"/>
          <w:sz w:val="24"/>
          <w:szCs w:val="24"/>
        </w:rPr>
        <w:t xml:space="preserve"> Step</w:t>
      </w:r>
      <w:r w:rsidR="00CB34F1" w:rsidRPr="00045FF9">
        <w:rPr>
          <w:rFonts w:ascii="Times New Roman" w:hAnsi="Times New Roman"/>
          <w:spacing w:val="-2"/>
          <w:sz w:val="24"/>
          <w:szCs w:val="24"/>
        </w:rPr>
        <w:t>1 ($</w:t>
      </w:r>
      <w:r w:rsidR="00AD7F88" w:rsidRPr="00045FF9">
        <w:rPr>
          <w:rFonts w:ascii="Times New Roman" w:hAnsi="Times New Roman"/>
          <w:spacing w:val="-2"/>
          <w:sz w:val="24"/>
          <w:szCs w:val="24"/>
        </w:rPr>
        <w:t>9.</w:t>
      </w:r>
      <w:r w:rsidR="009C1851" w:rsidRPr="00045FF9">
        <w:rPr>
          <w:rFonts w:ascii="Times New Roman" w:hAnsi="Times New Roman"/>
          <w:spacing w:val="-2"/>
          <w:sz w:val="24"/>
          <w:szCs w:val="24"/>
        </w:rPr>
        <w:t>84</w:t>
      </w:r>
      <w:r w:rsidR="00CB34F1" w:rsidRPr="00045FF9">
        <w:rPr>
          <w:rFonts w:ascii="Times New Roman" w:hAnsi="Times New Roman"/>
          <w:spacing w:val="-2"/>
          <w:sz w:val="24"/>
          <w:szCs w:val="24"/>
        </w:rPr>
        <w:t xml:space="preserve"> per hour</w:t>
      </w:r>
      <w:r w:rsidR="00C16063" w:rsidRPr="00045FF9">
        <w:rPr>
          <w:rFonts w:ascii="Times New Roman" w:hAnsi="Times New Roman"/>
          <w:spacing w:val="-2"/>
          <w:sz w:val="24"/>
          <w:szCs w:val="24"/>
        </w:rPr>
        <w:t>) which reflects th</w:t>
      </w:r>
      <w:r w:rsidR="00155CC8" w:rsidRPr="00045FF9">
        <w:rPr>
          <w:rFonts w:ascii="Times New Roman" w:hAnsi="Times New Roman"/>
          <w:spacing w:val="-2"/>
          <w:sz w:val="24"/>
          <w:szCs w:val="24"/>
        </w:rPr>
        <w:t>e level</w:t>
      </w:r>
      <w:r w:rsidR="003B51DE">
        <w:rPr>
          <w:rFonts w:ascii="Times New Roman" w:hAnsi="Times New Roman"/>
          <w:spacing w:val="-2"/>
          <w:sz w:val="24"/>
          <w:szCs w:val="24"/>
        </w:rPr>
        <w:t xml:space="preserve"> of expertise (minimal) that is</w:t>
      </w:r>
      <w:r w:rsidR="007F5C9A">
        <w:rPr>
          <w:rFonts w:ascii="Times New Roman" w:hAnsi="Times New Roman"/>
          <w:spacing w:val="-2"/>
          <w:sz w:val="24"/>
          <w:szCs w:val="24"/>
        </w:rPr>
        <w:t xml:space="preserve"> </w:t>
      </w:r>
      <w:r w:rsidR="00963A60" w:rsidRPr="00045FF9">
        <w:rPr>
          <w:rFonts w:ascii="Times New Roman" w:hAnsi="Times New Roman"/>
          <w:spacing w:val="-2"/>
          <w:sz w:val="24"/>
          <w:szCs w:val="24"/>
        </w:rPr>
        <w:t>required to</w:t>
      </w:r>
      <w:r w:rsidR="00A40107" w:rsidRPr="00045FF9">
        <w:rPr>
          <w:rFonts w:ascii="Times New Roman" w:hAnsi="Times New Roman"/>
          <w:spacing w:val="-2"/>
          <w:sz w:val="24"/>
          <w:szCs w:val="24"/>
        </w:rPr>
        <w:t xml:space="preserve"> </w:t>
      </w:r>
      <w:r w:rsidR="00CB34F1" w:rsidRPr="00045FF9">
        <w:rPr>
          <w:rFonts w:ascii="Times New Roman" w:hAnsi="Times New Roman"/>
          <w:spacing w:val="-2"/>
          <w:sz w:val="24"/>
          <w:szCs w:val="24"/>
        </w:rPr>
        <w:t xml:space="preserve">respond.  </w:t>
      </w:r>
      <w:r w:rsidR="00CB34F1" w:rsidRPr="00045FF9">
        <w:rPr>
          <w:rFonts w:ascii="Times New Roman" w:hAnsi="Times New Roman"/>
          <w:spacing w:val="-2"/>
          <w:sz w:val="24"/>
          <w:szCs w:val="24"/>
        </w:rPr>
        <w:tab/>
      </w:r>
    </w:p>
    <w:p w:rsidR="00155CC8" w:rsidRPr="00045FF9" w:rsidRDefault="00155CC8">
      <w:pPr>
        <w:tabs>
          <w:tab w:val="left" w:pos="-720"/>
        </w:tabs>
        <w:suppressAutoHyphens/>
        <w:ind w:left="1440" w:hanging="1440"/>
        <w:rPr>
          <w:rFonts w:ascii="Times New Roman" w:hAnsi="Times New Roman"/>
          <w:spacing w:val="-2"/>
          <w:sz w:val="24"/>
          <w:szCs w:val="24"/>
        </w:rPr>
      </w:pPr>
    </w:p>
    <w:p w:rsidR="00974C36" w:rsidRDefault="003B51DE" w:rsidP="008766A2">
      <w:pPr>
        <w:tabs>
          <w:tab w:val="left" w:pos="-720"/>
          <w:tab w:val="left" w:pos="720"/>
          <w:tab w:val="left" w:pos="990"/>
        </w:tabs>
        <w:suppressAutoHyphens/>
        <w:ind w:left="720" w:hanging="720"/>
        <w:rPr>
          <w:rFonts w:ascii="Times New Roman" w:hAnsi="Times New Roman"/>
          <w:spacing w:val="-2"/>
          <w:sz w:val="24"/>
          <w:szCs w:val="24"/>
        </w:rPr>
      </w:pPr>
      <w:r>
        <w:rPr>
          <w:rFonts w:ascii="Times New Roman" w:hAnsi="Times New Roman"/>
          <w:spacing w:val="-2"/>
          <w:sz w:val="24"/>
          <w:szCs w:val="24"/>
        </w:rPr>
        <w:tab/>
      </w:r>
    </w:p>
    <w:p w:rsidR="00041F46" w:rsidRDefault="00974C36" w:rsidP="008766A2">
      <w:pPr>
        <w:tabs>
          <w:tab w:val="left" w:pos="-720"/>
          <w:tab w:val="left" w:pos="720"/>
          <w:tab w:val="left" w:pos="990"/>
        </w:tabs>
        <w:suppressAutoHyphens/>
        <w:ind w:left="720" w:hanging="720"/>
        <w:rPr>
          <w:rFonts w:ascii="Times New Roman" w:hAnsi="Times New Roman"/>
          <w:b/>
          <w:spacing w:val="-2"/>
          <w:sz w:val="24"/>
          <w:szCs w:val="24"/>
        </w:rPr>
      </w:pPr>
      <w:r>
        <w:rPr>
          <w:rFonts w:ascii="Times New Roman" w:hAnsi="Times New Roman"/>
          <w:spacing w:val="-2"/>
          <w:sz w:val="24"/>
          <w:szCs w:val="24"/>
        </w:rPr>
        <w:lastRenderedPageBreak/>
        <w:tab/>
      </w:r>
      <w:r w:rsidR="007E7D6D">
        <w:rPr>
          <w:rFonts w:ascii="Times New Roman" w:hAnsi="Times New Roman"/>
          <w:spacing w:val="-2"/>
          <w:sz w:val="24"/>
          <w:szCs w:val="24"/>
        </w:rPr>
        <w:t>45,336</w:t>
      </w:r>
      <w:r w:rsidR="00F8518C" w:rsidRPr="00045FF9">
        <w:rPr>
          <w:rFonts w:ascii="Times New Roman" w:hAnsi="Times New Roman"/>
          <w:spacing w:val="-2"/>
          <w:sz w:val="24"/>
          <w:szCs w:val="24"/>
        </w:rPr>
        <w:t xml:space="preserve"> </w:t>
      </w:r>
      <w:r w:rsidR="007F5C9A">
        <w:rPr>
          <w:rFonts w:ascii="Times New Roman" w:hAnsi="Times New Roman"/>
          <w:spacing w:val="-2"/>
          <w:sz w:val="24"/>
          <w:szCs w:val="24"/>
        </w:rPr>
        <w:t>burden hours</w:t>
      </w:r>
      <w:r w:rsidR="00642475" w:rsidRPr="00045FF9">
        <w:rPr>
          <w:rFonts w:ascii="Times New Roman" w:hAnsi="Times New Roman"/>
          <w:spacing w:val="-2"/>
          <w:sz w:val="24"/>
          <w:szCs w:val="24"/>
        </w:rPr>
        <w:t xml:space="preserve"> x $</w:t>
      </w:r>
      <w:r w:rsidR="009C1851" w:rsidRPr="00045FF9">
        <w:rPr>
          <w:rFonts w:ascii="Times New Roman" w:hAnsi="Times New Roman"/>
          <w:spacing w:val="-2"/>
          <w:sz w:val="24"/>
          <w:szCs w:val="24"/>
        </w:rPr>
        <w:t>9.84</w:t>
      </w:r>
      <w:r w:rsidR="009D4861" w:rsidRPr="00045FF9">
        <w:rPr>
          <w:rFonts w:ascii="Times New Roman" w:hAnsi="Times New Roman"/>
          <w:spacing w:val="-2"/>
          <w:sz w:val="24"/>
          <w:szCs w:val="24"/>
        </w:rPr>
        <w:t xml:space="preserve"> </w:t>
      </w:r>
      <w:r w:rsidR="009D4861" w:rsidRPr="00466C4A">
        <w:rPr>
          <w:rFonts w:ascii="Times New Roman" w:hAnsi="Times New Roman"/>
          <w:spacing w:val="-2"/>
          <w:sz w:val="24"/>
          <w:szCs w:val="24"/>
        </w:rPr>
        <w:t>+ 20 percent overhead</w:t>
      </w:r>
      <w:r w:rsidR="00466C4A">
        <w:rPr>
          <w:rFonts w:ascii="Times New Roman" w:hAnsi="Times New Roman"/>
          <w:spacing w:val="-2"/>
          <w:sz w:val="24"/>
          <w:szCs w:val="24"/>
        </w:rPr>
        <w:t xml:space="preserve"> for printing, etc.</w:t>
      </w:r>
      <w:r w:rsidR="007F5C9A">
        <w:rPr>
          <w:rFonts w:ascii="Times New Roman" w:hAnsi="Times New Roman"/>
          <w:spacing w:val="-2"/>
          <w:sz w:val="24"/>
          <w:szCs w:val="24"/>
        </w:rPr>
        <w:t xml:space="preserve"> </w:t>
      </w:r>
      <w:r w:rsidR="00C82A6B" w:rsidRPr="00045FF9">
        <w:rPr>
          <w:rFonts w:ascii="Times New Roman" w:hAnsi="Times New Roman"/>
          <w:spacing w:val="-2"/>
          <w:sz w:val="24"/>
          <w:szCs w:val="24"/>
        </w:rPr>
        <w:t xml:space="preserve">= </w:t>
      </w:r>
      <w:r w:rsidR="000D42A0" w:rsidRPr="00045FF9">
        <w:rPr>
          <w:rFonts w:ascii="Times New Roman" w:hAnsi="Times New Roman"/>
          <w:b/>
          <w:spacing w:val="-2"/>
          <w:sz w:val="24"/>
          <w:szCs w:val="24"/>
        </w:rPr>
        <w:t>$</w:t>
      </w:r>
      <w:r w:rsidR="007E7D6D">
        <w:rPr>
          <w:rFonts w:ascii="Times New Roman" w:hAnsi="Times New Roman"/>
          <w:b/>
          <w:spacing w:val="-2"/>
          <w:sz w:val="24"/>
          <w:szCs w:val="24"/>
        </w:rPr>
        <w:t>535,327</w:t>
      </w:r>
      <w:r w:rsidR="00C82A6B" w:rsidRPr="00045FF9">
        <w:rPr>
          <w:rFonts w:ascii="Times New Roman" w:hAnsi="Times New Roman"/>
          <w:b/>
          <w:spacing w:val="-2"/>
          <w:sz w:val="24"/>
          <w:szCs w:val="24"/>
        </w:rPr>
        <w:t xml:space="preserve"> total cost </w:t>
      </w:r>
      <w:r w:rsidR="008766A2">
        <w:rPr>
          <w:rFonts w:ascii="Times New Roman" w:hAnsi="Times New Roman"/>
          <w:b/>
          <w:spacing w:val="-2"/>
          <w:sz w:val="24"/>
          <w:szCs w:val="24"/>
        </w:rPr>
        <w:t>t</w:t>
      </w:r>
      <w:r w:rsidR="00C82A6B" w:rsidRPr="00045FF9">
        <w:rPr>
          <w:rFonts w:ascii="Times New Roman" w:hAnsi="Times New Roman"/>
          <w:b/>
          <w:spacing w:val="-2"/>
          <w:sz w:val="24"/>
          <w:szCs w:val="24"/>
        </w:rPr>
        <w:t>o respondent.</w:t>
      </w:r>
    </w:p>
    <w:p w:rsidR="00C16063" w:rsidRPr="00045FF9" w:rsidRDefault="00C16063" w:rsidP="00B304FE">
      <w:pPr>
        <w:tabs>
          <w:tab w:val="left" w:pos="-720"/>
        </w:tabs>
        <w:suppressAutoHyphens/>
        <w:ind w:left="1440" w:hanging="1440"/>
        <w:rPr>
          <w:rFonts w:ascii="Times New Roman" w:hAnsi="Times New Roman"/>
          <w:spacing w:val="-2"/>
          <w:sz w:val="24"/>
          <w:szCs w:val="24"/>
        </w:rPr>
      </w:pPr>
    </w:p>
    <w:p w:rsidR="004D4D3A" w:rsidRPr="00974C36" w:rsidRDefault="00C16063" w:rsidP="00974C36">
      <w:pPr>
        <w:widowControl/>
        <w:ind w:left="720" w:hanging="630"/>
        <w:jc w:val="both"/>
        <w:rPr>
          <w:rFonts w:ascii="Times New Roman" w:hAnsi="Times New Roman"/>
          <w:sz w:val="24"/>
          <w:szCs w:val="24"/>
        </w:rPr>
      </w:pPr>
      <w:r w:rsidRPr="00045FF9">
        <w:rPr>
          <w:rFonts w:ascii="Times New Roman" w:hAnsi="Times New Roman"/>
          <w:spacing w:val="-2"/>
          <w:sz w:val="24"/>
          <w:szCs w:val="24"/>
        </w:rPr>
        <w:t>13.</w:t>
      </w:r>
      <w:r w:rsidRPr="00045FF9">
        <w:rPr>
          <w:rFonts w:ascii="Times New Roman" w:hAnsi="Times New Roman"/>
          <w:spacing w:val="-2"/>
          <w:sz w:val="24"/>
          <w:szCs w:val="24"/>
        </w:rPr>
        <w:tab/>
      </w:r>
      <w:r w:rsidR="004D4D3A" w:rsidRPr="00045FF9">
        <w:rPr>
          <w:rFonts w:ascii="Times New Roman" w:hAnsi="Times New Roman"/>
          <w:i/>
          <w:sz w:val="24"/>
          <w:szCs w:val="24"/>
        </w:rPr>
        <w:t>Provide an estimate for the total annual cost burden to respondents or record keepers resulting from the collection of information. Do not include hour cost burden from above.</w:t>
      </w:r>
    </w:p>
    <w:p w:rsidR="00C16063" w:rsidRPr="00045FF9" w:rsidRDefault="00233980" w:rsidP="00974C36">
      <w:pPr>
        <w:tabs>
          <w:tab w:val="left" w:pos="-720"/>
        </w:tabs>
        <w:suppressAutoHyphens/>
        <w:ind w:left="720" w:hanging="720"/>
        <w:rPr>
          <w:rFonts w:ascii="Times New Roman" w:hAnsi="Times New Roman"/>
          <w:spacing w:val="-2"/>
          <w:sz w:val="24"/>
          <w:szCs w:val="24"/>
        </w:rPr>
      </w:pPr>
      <w:r w:rsidRPr="00045FF9">
        <w:rPr>
          <w:rFonts w:ascii="Times New Roman" w:hAnsi="Times New Roman"/>
          <w:spacing w:val="-2"/>
          <w:sz w:val="24"/>
          <w:szCs w:val="24"/>
        </w:rPr>
        <w:tab/>
      </w:r>
      <w:r w:rsidR="00577349" w:rsidRPr="00045FF9">
        <w:rPr>
          <w:rFonts w:ascii="Times New Roman" w:hAnsi="Times New Roman"/>
          <w:spacing w:val="-2"/>
          <w:sz w:val="24"/>
          <w:szCs w:val="24"/>
        </w:rPr>
        <w:t>T</w:t>
      </w:r>
      <w:r w:rsidR="00C16063" w:rsidRPr="00045FF9">
        <w:rPr>
          <w:rFonts w:ascii="Times New Roman" w:hAnsi="Times New Roman"/>
          <w:spacing w:val="-2"/>
          <w:sz w:val="24"/>
          <w:szCs w:val="24"/>
        </w:rPr>
        <w:t>here are no additional costs th</w:t>
      </w:r>
      <w:r w:rsidR="00AE37EF">
        <w:rPr>
          <w:rFonts w:ascii="Times New Roman" w:hAnsi="Times New Roman"/>
          <w:spacing w:val="-2"/>
          <w:sz w:val="24"/>
          <w:szCs w:val="24"/>
        </w:rPr>
        <w:t>at</w:t>
      </w:r>
      <w:r w:rsidR="00C16063" w:rsidRPr="00045FF9">
        <w:rPr>
          <w:rFonts w:ascii="Times New Roman" w:hAnsi="Times New Roman"/>
          <w:spacing w:val="-2"/>
          <w:sz w:val="24"/>
          <w:szCs w:val="24"/>
        </w:rPr>
        <w:t xml:space="preserve"> have not been identified and explained in 12 above.</w:t>
      </w:r>
    </w:p>
    <w:p w:rsidR="004D4D3A" w:rsidRPr="00045FF9" w:rsidRDefault="00C16063" w:rsidP="00274736">
      <w:pPr>
        <w:widowControl/>
        <w:ind w:left="720" w:hanging="630"/>
        <w:jc w:val="both"/>
        <w:rPr>
          <w:rFonts w:ascii="Times New Roman" w:hAnsi="Times New Roman"/>
          <w:sz w:val="24"/>
          <w:szCs w:val="24"/>
        </w:rPr>
      </w:pPr>
      <w:r w:rsidRPr="00045FF9">
        <w:rPr>
          <w:rFonts w:ascii="Times New Roman" w:hAnsi="Times New Roman"/>
          <w:spacing w:val="-2"/>
          <w:sz w:val="24"/>
          <w:szCs w:val="24"/>
        </w:rPr>
        <w:t>14.</w:t>
      </w:r>
      <w:r w:rsidRPr="00045FF9">
        <w:rPr>
          <w:rFonts w:ascii="Times New Roman" w:hAnsi="Times New Roman"/>
          <w:spacing w:val="-2"/>
          <w:sz w:val="24"/>
          <w:szCs w:val="24"/>
        </w:rPr>
        <w:tab/>
      </w:r>
      <w:r w:rsidR="004D4D3A" w:rsidRPr="00045FF9">
        <w:rPr>
          <w:rFonts w:ascii="Times New Roman" w:hAnsi="Times New Roman"/>
          <w:i/>
          <w:noProof/>
          <w:sz w:val="24"/>
          <w:szCs w:val="24"/>
        </w:rPr>
        <w:t>Provide estimates</w:t>
      </w:r>
      <w:r w:rsidR="00274736" w:rsidRPr="00045FF9">
        <w:rPr>
          <w:rFonts w:ascii="Times New Roman" w:hAnsi="Times New Roman"/>
          <w:i/>
          <w:noProof/>
          <w:sz w:val="24"/>
          <w:szCs w:val="24"/>
        </w:rPr>
        <w:t xml:space="preserve"> </w:t>
      </w:r>
      <w:r w:rsidR="004D4D3A" w:rsidRPr="00045FF9">
        <w:rPr>
          <w:rFonts w:ascii="Times New Roman" w:hAnsi="Times New Roman"/>
          <w:i/>
          <w:noProof/>
          <w:sz w:val="24"/>
          <w:szCs w:val="24"/>
        </w:rPr>
        <w:t>of annualized costs to the Fede</w:t>
      </w:r>
      <w:r w:rsidR="00274736" w:rsidRPr="00045FF9">
        <w:rPr>
          <w:rFonts w:ascii="Times New Roman" w:hAnsi="Times New Roman"/>
          <w:i/>
          <w:noProof/>
          <w:sz w:val="24"/>
          <w:szCs w:val="24"/>
        </w:rPr>
        <w:t>ral Government.</w:t>
      </w:r>
      <w:r w:rsidR="004D4D3A" w:rsidRPr="00045FF9">
        <w:rPr>
          <w:rFonts w:ascii="Times New Roman" w:hAnsi="Times New Roman"/>
          <w:i/>
          <w:noProof/>
          <w:sz w:val="24"/>
          <w:szCs w:val="24"/>
        </w:rPr>
        <w:t xml:space="preserve">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4D4D3A" w:rsidRPr="00045FF9" w:rsidRDefault="004D4D3A" w:rsidP="005360E4">
      <w:pPr>
        <w:tabs>
          <w:tab w:val="left" w:pos="-720"/>
        </w:tabs>
        <w:suppressAutoHyphens/>
        <w:ind w:left="1440" w:hanging="1440"/>
        <w:rPr>
          <w:rFonts w:ascii="Times New Roman" w:hAnsi="Times New Roman"/>
          <w:spacing w:val="-2"/>
          <w:sz w:val="24"/>
          <w:szCs w:val="24"/>
        </w:rPr>
      </w:pPr>
    </w:p>
    <w:p w:rsidR="00AE37EF" w:rsidRDefault="00233980" w:rsidP="00277DDD">
      <w:pPr>
        <w:tabs>
          <w:tab w:val="left" w:pos="-720"/>
        </w:tabs>
        <w:suppressAutoHyphens/>
        <w:ind w:left="720" w:hanging="720"/>
        <w:rPr>
          <w:rFonts w:ascii="Times New Roman" w:hAnsi="Times New Roman"/>
          <w:spacing w:val="-2"/>
          <w:sz w:val="24"/>
          <w:szCs w:val="24"/>
        </w:rPr>
      </w:pPr>
      <w:r w:rsidRPr="00045FF9">
        <w:rPr>
          <w:rFonts w:ascii="Times New Roman" w:hAnsi="Times New Roman"/>
          <w:spacing w:val="-2"/>
          <w:sz w:val="24"/>
          <w:szCs w:val="24"/>
        </w:rPr>
        <w:tab/>
      </w:r>
      <w:r w:rsidR="00C16063" w:rsidRPr="00045FF9">
        <w:rPr>
          <w:rFonts w:ascii="Times New Roman" w:hAnsi="Times New Roman"/>
          <w:spacing w:val="-2"/>
          <w:sz w:val="24"/>
          <w:szCs w:val="24"/>
        </w:rPr>
        <w:t>Estimated annualized cost to the Federal Government:</w:t>
      </w:r>
    </w:p>
    <w:p w:rsidR="00C16063" w:rsidRPr="00045FF9" w:rsidRDefault="00C16063" w:rsidP="00277DDD">
      <w:pPr>
        <w:tabs>
          <w:tab w:val="left" w:pos="-720"/>
        </w:tabs>
        <w:suppressAutoHyphens/>
        <w:ind w:left="720" w:hanging="720"/>
        <w:rPr>
          <w:rFonts w:ascii="Times New Roman" w:hAnsi="Times New Roman"/>
          <w:spacing w:val="-2"/>
          <w:sz w:val="24"/>
          <w:szCs w:val="24"/>
        </w:rPr>
      </w:pPr>
      <w:r w:rsidRPr="00045FF9">
        <w:rPr>
          <w:rFonts w:ascii="Times New Roman" w:hAnsi="Times New Roman"/>
          <w:spacing w:val="-2"/>
          <w:sz w:val="24"/>
          <w:szCs w:val="24"/>
        </w:rPr>
        <w:tab/>
      </w:r>
    </w:p>
    <w:p w:rsidR="00C31432" w:rsidRPr="00045FF9" w:rsidRDefault="00233980" w:rsidP="00233980">
      <w:pPr>
        <w:tabs>
          <w:tab w:val="left" w:pos="-720"/>
        </w:tabs>
        <w:suppressAutoHyphens/>
        <w:ind w:left="720" w:hanging="720"/>
        <w:rPr>
          <w:rFonts w:ascii="Times New Roman" w:hAnsi="Times New Roman"/>
          <w:spacing w:val="-2"/>
          <w:sz w:val="24"/>
          <w:szCs w:val="24"/>
        </w:rPr>
      </w:pPr>
      <w:r w:rsidRPr="00045FF9">
        <w:rPr>
          <w:rFonts w:ascii="Times New Roman" w:hAnsi="Times New Roman"/>
          <w:spacing w:val="-2"/>
          <w:sz w:val="24"/>
          <w:szCs w:val="24"/>
        </w:rPr>
        <w:tab/>
      </w:r>
      <w:r w:rsidR="00155CC8" w:rsidRPr="00045FF9">
        <w:rPr>
          <w:rFonts w:ascii="Times New Roman" w:hAnsi="Times New Roman"/>
          <w:spacing w:val="-2"/>
          <w:sz w:val="24"/>
          <w:szCs w:val="24"/>
        </w:rPr>
        <w:t>It takes OD</w:t>
      </w:r>
      <w:r w:rsidR="00C16063" w:rsidRPr="00045FF9">
        <w:rPr>
          <w:rFonts w:ascii="Times New Roman" w:hAnsi="Times New Roman"/>
          <w:spacing w:val="-2"/>
          <w:sz w:val="24"/>
          <w:szCs w:val="24"/>
        </w:rPr>
        <w:t xml:space="preserve">A personnel approximately </w:t>
      </w:r>
      <w:r w:rsidR="00577349" w:rsidRPr="00045FF9">
        <w:rPr>
          <w:rFonts w:ascii="Times New Roman" w:hAnsi="Times New Roman"/>
          <w:spacing w:val="-2"/>
          <w:sz w:val="24"/>
          <w:szCs w:val="24"/>
        </w:rPr>
        <w:t>2</w:t>
      </w:r>
      <w:r w:rsidR="00C82A6B" w:rsidRPr="00045FF9">
        <w:rPr>
          <w:rFonts w:ascii="Times New Roman" w:hAnsi="Times New Roman"/>
          <w:spacing w:val="-2"/>
          <w:sz w:val="24"/>
          <w:szCs w:val="24"/>
        </w:rPr>
        <w:t xml:space="preserve"> hours</w:t>
      </w:r>
      <w:r w:rsidR="00C16063" w:rsidRPr="00045FF9">
        <w:rPr>
          <w:rFonts w:ascii="Times New Roman" w:hAnsi="Times New Roman"/>
          <w:spacing w:val="-2"/>
          <w:sz w:val="24"/>
          <w:szCs w:val="24"/>
        </w:rPr>
        <w:t xml:space="preserve"> per loan application to evaluate the information provided, perform a credit analysis, and process </w:t>
      </w:r>
      <w:r w:rsidR="005C51AE" w:rsidRPr="00045FF9">
        <w:rPr>
          <w:rFonts w:ascii="Times New Roman" w:hAnsi="Times New Roman"/>
          <w:spacing w:val="-2"/>
          <w:sz w:val="24"/>
          <w:szCs w:val="24"/>
        </w:rPr>
        <w:t xml:space="preserve">the application (both paper and </w:t>
      </w:r>
      <w:r w:rsidR="00AA17A2" w:rsidRPr="00045FF9">
        <w:rPr>
          <w:rFonts w:ascii="Times New Roman" w:hAnsi="Times New Roman"/>
          <w:spacing w:val="-2"/>
          <w:sz w:val="24"/>
          <w:szCs w:val="24"/>
        </w:rPr>
        <w:t>ELA</w:t>
      </w:r>
      <w:r w:rsidR="005C51AE" w:rsidRPr="00045FF9">
        <w:rPr>
          <w:rFonts w:ascii="Times New Roman" w:hAnsi="Times New Roman"/>
          <w:spacing w:val="-2"/>
          <w:sz w:val="24"/>
          <w:szCs w:val="24"/>
        </w:rPr>
        <w:t>)</w:t>
      </w:r>
      <w:r w:rsidR="00AA17A2" w:rsidRPr="00045FF9">
        <w:rPr>
          <w:rFonts w:ascii="Times New Roman" w:hAnsi="Times New Roman"/>
          <w:spacing w:val="-2"/>
          <w:sz w:val="24"/>
          <w:szCs w:val="24"/>
        </w:rPr>
        <w:t xml:space="preserve"> </w:t>
      </w:r>
      <w:r w:rsidR="00C16063" w:rsidRPr="00045FF9">
        <w:rPr>
          <w:rFonts w:ascii="Times New Roman" w:hAnsi="Times New Roman"/>
          <w:spacing w:val="-2"/>
          <w:sz w:val="24"/>
          <w:szCs w:val="24"/>
        </w:rPr>
        <w:t>to a decision.</w:t>
      </w:r>
    </w:p>
    <w:p w:rsidR="00C16063" w:rsidRPr="00045FF9" w:rsidRDefault="00C16063" w:rsidP="00577349">
      <w:pPr>
        <w:tabs>
          <w:tab w:val="left" w:pos="-720"/>
        </w:tabs>
        <w:suppressAutoHyphens/>
        <w:ind w:left="1440" w:hanging="1440"/>
        <w:rPr>
          <w:rFonts w:ascii="Times New Roman" w:hAnsi="Times New Roman"/>
          <w:spacing w:val="-2"/>
          <w:sz w:val="24"/>
          <w:szCs w:val="24"/>
        </w:rPr>
      </w:pPr>
      <w:r w:rsidRPr="00045FF9">
        <w:rPr>
          <w:rFonts w:ascii="Times New Roman" w:hAnsi="Times New Roman"/>
          <w:spacing w:val="-2"/>
          <w:sz w:val="24"/>
          <w:szCs w:val="24"/>
        </w:rPr>
        <w:t xml:space="preserve">  </w:t>
      </w:r>
    </w:p>
    <w:p w:rsidR="00C16063" w:rsidRPr="00045FF9" w:rsidRDefault="00D52239" w:rsidP="00503175">
      <w:pPr>
        <w:tabs>
          <w:tab w:val="left" w:pos="-720"/>
        </w:tabs>
        <w:suppressAutoHyphens/>
        <w:ind w:left="720"/>
        <w:rPr>
          <w:rFonts w:ascii="Times New Roman" w:hAnsi="Times New Roman"/>
          <w:color w:val="FF0000"/>
          <w:spacing w:val="-2"/>
          <w:sz w:val="24"/>
          <w:szCs w:val="24"/>
        </w:rPr>
      </w:pPr>
      <w:r w:rsidRPr="00045FF9">
        <w:rPr>
          <w:rFonts w:ascii="Times New Roman" w:hAnsi="Times New Roman"/>
          <w:spacing w:val="-2"/>
          <w:sz w:val="24"/>
          <w:szCs w:val="24"/>
        </w:rPr>
        <w:t>T</w:t>
      </w:r>
      <w:r w:rsidR="00155CC8" w:rsidRPr="00045FF9">
        <w:rPr>
          <w:rFonts w:ascii="Times New Roman" w:hAnsi="Times New Roman"/>
          <w:spacing w:val="-2"/>
          <w:sz w:val="24"/>
          <w:szCs w:val="24"/>
        </w:rPr>
        <w:t xml:space="preserve">ypically, expertise equivalent to a </w:t>
      </w:r>
      <w:r w:rsidR="00C16063" w:rsidRPr="00045FF9">
        <w:rPr>
          <w:rFonts w:ascii="Times New Roman" w:hAnsi="Times New Roman"/>
          <w:spacing w:val="-2"/>
          <w:sz w:val="24"/>
          <w:szCs w:val="24"/>
        </w:rPr>
        <w:t>GS-9</w:t>
      </w:r>
      <w:r w:rsidR="00C82A6B" w:rsidRPr="00045FF9">
        <w:rPr>
          <w:rFonts w:ascii="Times New Roman" w:hAnsi="Times New Roman"/>
          <w:spacing w:val="-2"/>
          <w:sz w:val="24"/>
          <w:szCs w:val="24"/>
        </w:rPr>
        <w:t xml:space="preserve">, Step </w:t>
      </w:r>
      <w:r w:rsidR="00C16063" w:rsidRPr="00045FF9">
        <w:rPr>
          <w:rFonts w:ascii="Times New Roman" w:hAnsi="Times New Roman"/>
          <w:spacing w:val="-2"/>
          <w:sz w:val="24"/>
          <w:szCs w:val="24"/>
        </w:rPr>
        <w:t>1 ($</w:t>
      </w:r>
      <w:r w:rsidR="007F2B44" w:rsidRPr="00045FF9">
        <w:rPr>
          <w:rFonts w:ascii="Times New Roman" w:hAnsi="Times New Roman"/>
          <w:spacing w:val="-2"/>
          <w:sz w:val="24"/>
          <w:szCs w:val="24"/>
        </w:rPr>
        <w:t>2</w:t>
      </w:r>
      <w:r w:rsidR="00CC31F1" w:rsidRPr="00045FF9">
        <w:rPr>
          <w:rFonts w:ascii="Times New Roman" w:hAnsi="Times New Roman"/>
          <w:spacing w:val="-2"/>
          <w:sz w:val="24"/>
          <w:szCs w:val="24"/>
        </w:rPr>
        <w:t>2</w:t>
      </w:r>
      <w:r w:rsidR="007F2B44" w:rsidRPr="00045FF9">
        <w:rPr>
          <w:rFonts w:ascii="Times New Roman" w:hAnsi="Times New Roman"/>
          <w:spacing w:val="-2"/>
          <w:sz w:val="24"/>
          <w:szCs w:val="24"/>
        </w:rPr>
        <w:t>.</w:t>
      </w:r>
      <w:r w:rsidR="002B7184" w:rsidRPr="00045FF9">
        <w:rPr>
          <w:rFonts w:ascii="Times New Roman" w:hAnsi="Times New Roman"/>
          <w:spacing w:val="-2"/>
          <w:sz w:val="24"/>
          <w:szCs w:val="24"/>
        </w:rPr>
        <w:t>96</w:t>
      </w:r>
      <w:r w:rsidR="00C16063" w:rsidRPr="00045FF9">
        <w:rPr>
          <w:rFonts w:ascii="Times New Roman" w:hAnsi="Times New Roman"/>
          <w:spacing w:val="-2"/>
          <w:sz w:val="24"/>
          <w:szCs w:val="24"/>
        </w:rPr>
        <w:t xml:space="preserve"> per hour) </w:t>
      </w:r>
      <w:r w:rsidR="00155CC8" w:rsidRPr="00045FF9">
        <w:rPr>
          <w:rFonts w:ascii="Times New Roman" w:hAnsi="Times New Roman"/>
          <w:spacing w:val="-2"/>
          <w:sz w:val="24"/>
          <w:szCs w:val="24"/>
        </w:rPr>
        <w:t>is required to process</w:t>
      </w:r>
      <w:r w:rsidR="00155CC8" w:rsidRPr="00045FF9">
        <w:rPr>
          <w:rFonts w:ascii="Times New Roman" w:hAnsi="Times New Roman"/>
          <w:color w:val="FF0000"/>
          <w:spacing w:val="-2"/>
          <w:sz w:val="24"/>
          <w:szCs w:val="24"/>
        </w:rPr>
        <w:t xml:space="preserve"> </w:t>
      </w:r>
      <w:r w:rsidR="00577349" w:rsidRPr="00045FF9">
        <w:rPr>
          <w:rFonts w:ascii="Times New Roman" w:hAnsi="Times New Roman"/>
          <w:spacing w:val="-2"/>
          <w:sz w:val="24"/>
          <w:szCs w:val="24"/>
        </w:rPr>
        <w:t>these applications</w:t>
      </w:r>
      <w:r w:rsidR="005D1A43" w:rsidRPr="00045FF9">
        <w:rPr>
          <w:rFonts w:ascii="Times New Roman" w:hAnsi="Times New Roman"/>
          <w:spacing w:val="-2"/>
          <w:sz w:val="24"/>
          <w:szCs w:val="24"/>
        </w:rPr>
        <w:t xml:space="preserve"> </w:t>
      </w:r>
      <w:r w:rsidR="00C31432" w:rsidRPr="00045FF9">
        <w:rPr>
          <w:rFonts w:ascii="Times New Roman" w:hAnsi="Times New Roman"/>
          <w:spacing w:val="-2"/>
          <w:sz w:val="24"/>
          <w:szCs w:val="24"/>
        </w:rPr>
        <w:t>u</w:t>
      </w:r>
      <w:r w:rsidR="005D1A43" w:rsidRPr="00045FF9">
        <w:rPr>
          <w:rFonts w:ascii="Times New Roman" w:hAnsi="Times New Roman"/>
          <w:spacing w:val="-2"/>
          <w:sz w:val="24"/>
          <w:szCs w:val="24"/>
        </w:rPr>
        <w:t>s</w:t>
      </w:r>
      <w:r w:rsidR="00C31432" w:rsidRPr="00045FF9">
        <w:rPr>
          <w:rFonts w:ascii="Times New Roman" w:hAnsi="Times New Roman"/>
          <w:spacing w:val="-2"/>
          <w:sz w:val="24"/>
          <w:szCs w:val="24"/>
        </w:rPr>
        <w:t>ing either method</w:t>
      </w:r>
      <w:r w:rsidR="00155CC8" w:rsidRPr="00045FF9">
        <w:rPr>
          <w:rFonts w:ascii="Times New Roman" w:hAnsi="Times New Roman"/>
          <w:spacing w:val="-2"/>
          <w:sz w:val="24"/>
          <w:szCs w:val="24"/>
        </w:rPr>
        <w:t>.</w:t>
      </w:r>
      <w:r w:rsidR="00155CC8" w:rsidRPr="00045FF9">
        <w:rPr>
          <w:rFonts w:ascii="Times New Roman" w:hAnsi="Times New Roman"/>
          <w:color w:val="FF0000"/>
          <w:spacing w:val="-2"/>
          <w:sz w:val="24"/>
          <w:szCs w:val="24"/>
        </w:rPr>
        <w:t xml:space="preserve"> </w:t>
      </w:r>
    </w:p>
    <w:p w:rsidR="00C31432" w:rsidRPr="00045FF9" w:rsidRDefault="00C31432" w:rsidP="00C31432">
      <w:pPr>
        <w:tabs>
          <w:tab w:val="left" w:pos="-720"/>
        </w:tabs>
        <w:suppressAutoHyphens/>
        <w:rPr>
          <w:rFonts w:ascii="Times New Roman" w:hAnsi="Times New Roman"/>
          <w:color w:val="FF0000"/>
          <w:spacing w:val="-2"/>
          <w:sz w:val="24"/>
          <w:szCs w:val="24"/>
        </w:rPr>
      </w:pPr>
    </w:p>
    <w:p w:rsidR="00C31432" w:rsidRPr="00045FF9" w:rsidRDefault="004F1507" w:rsidP="005C51AE">
      <w:pPr>
        <w:tabs>
          <w:tab w:val="left" w:pos="-720"/>
        </w:tabs>
        <w:suppressAutoHyphens/>
        <w:ind w:left="720"/>
        <w:rPr>
          <w:rFonts w:ascii="Times New Roman" w:hAnsi="Times New Roman"/>
          <w:b/>
          <w:spacing w:val="-2"/>
          <w:sz w:val="24"/>
          <w:szCs w:val="24"/>
        </w:rPr>
      </w:pPr>
      <w:r>
        <w:rPr>
          <w:rFonts w:ascii="Times New Roman" w:hAnsi="Times New Roman"/>
          <w:spacing w:val="-2"/>
          <w:sz w:val="24"/>
          <w:szCs w:val="24"/>
        </w:rPr>
        <w:t>45,336</w:t>
      </w:r>
      <w:r w:rsidR="00642475" w:rsidRPr="00045FF9">
        <w:rPr>
          <w:rFonts w:ascii="Times New Roman" w:hAnsi="Times New Roman"/>
          <w:spacing w:val="-2"/>
          <w:sz w:val="24"/>
          <w:szCs w:val="24"/>
        </w:rPr>
        <w:t xml:space="preserve"> responses</w:t>
      </w:r>
      <w:r w:rsidR="00C31432" w:rsidRPr="00045FF9">
        <w:rPr>
          <w:rFonts w:ascii="Times New Roman" w:hAnsi="Times New Roman"/>
          <w:spacing w:val="-2"/>
          <w:sz w:val="24"/>
          <w:szCs w:val="24"/>
        </w:rPr>
        <w:t xml:space="preserve"> </w:t>
      </w:r>
      <w:r w:rsidR="00642475" w:rsidRPr="00045FF9">
        <w:rPr>
          <w:rFonts w:ascii="Times New Roman" w:hAnsi="Times New Roman"/>
          <w:spacing w:val="-2"/>
          <w:sz w:val="24"/>
          <w:szCs w:val="24"/>
        </w:rPr>
        <w:t xml:space="preserve">at </w:t>
      </w:r>
      <w:r w:rsidR="00577349" w:rsidRPr="00045FF9">
        <w:rPr>
          <w:rFonts w:ascii="Times New Roman" w:hAnsi="Times New Roman"/>
          <w:spacing w:val="-2"/>
          <w:sz w:val="24"/>
          <w:szCs w:val="24"/>
        </w:rPr>
        <w:t>2</w:t>
      </w:r>
      <w:r w:rsidR="00642475" w:rsidRPr="00045FF9">
        <w:rPr>
          <w:rFonts w:ascii="Times New Roman" w:hAnsi="Times New Roman"/>
          <w:spacing w:val="-2"/>
          <w:sz w:val="24"/>
          <w:szCs w:val="24"/>
        </w:rPr>
        <w:t xml:space="preserve"> hours per response = </w:t>
      </w:r>
      <w:r>
        <w:rPr>
          <w:rFonts w:ascii="Times New Roman" w:hAnsi="Times New Roman"/>
          <w:spacing w:val="-2"/>
          <w:sz w:val="24"/>
          <w:szCs w:val="24"/>
        </w:rPr>
        <w:t>90,672</w:t>
      </w:r>
      <w:r w:rsidR="00642475" w:rsidRPr="00045FF9">
        <w:rPr>
          <w:rFonts w:ascii="Times New Roman" w:hAnsi="Times New Roman"/>
          <w:spacing w:val="-2"/>
          <w:sz w:val="24"/>
          <w:szCs w:val="24"/>
        </w:rPr>
        <w:t xml:space="preserve"> x $</w:t>
      </w:r>
      <w:r w:rsidR="00722E18" w:rsidRPr="00045FF9">
        <w:rPr>
          <w:rFonts w:ascii="Times New Roman" w:hAnsi="Times New Roman"/>
          <w:spacing w:val="-2"/>
          <w:sz w:val="24"/>
          <w:szCs w:val="24"/>
        </w:rPr>
        <w:t>22.96</w:t>
      </w:r>
      <w:r w:rsidR="00642475" w:rsidRPr="00045FF9">
        <w:rPr>
          <w:rFonts w:ascii="Times New Roman" w:hAnsi="Times New Roman"/>
          <w:spacing w:val="-2"/>
          <w:sz w:val="24"/>
          <w:szCs w:val="24"/>
        </w:rPr>
        <w:t xml:space="preserve"> = $</w:t>
      </w:r>
      <w:r>
        <w:rPr>
          <w:rFonts w:ascii="Times New Roman" w:hAnsi="Times New Roman"/>
          <w:spacing w:val="-2"/>
          <w:sz w:val="24"/>
          <w:szCs w:val="24"/>
        </w:rPr>
        <w:t>2,081,829</w:t>
      </w:r>
      <w:r w:rsidR="00B304FE" w:rsidRPr="00045FF9">
        <w:rPr>
          <w:rFonts w:ascii="Times New Roman" w:hAnsi="Times New Roman"/>
          <w:spacing w:val="-2"/>
          <w:sz w:val="24"/>
          <w:szCs w:val="24"/>
        </w:rPr>
        <w:t xml:space="preserve"> </w:t>
      </w:r>
      <w:r w:rsidR="0054135F" w:rsidRPr="00045FF9">
        <w:rPr>
          <w:rFonts w:ascii="Times New Roman" w:hAnsi="Times New Roman"/>
          <w:spacing w:val="-2"/>
          <w:sz w:val="24"/>
          <w:szCs w:val="24"/>
        </w:rPr>
        <w:t xml:space="preserve">plus </w:t>
      </w:r>
      <w:r w:rsidR="00C16063" w:rsidRPr="00045FF9">
        <w:rPr>
          <w:rFonts w:ascii="Times New Roman" w:hAnsi="Times New Roman"/>
          <w:spacing w:val="-2"/>
          <w:sz w:val="24"/>
          <w:szCs w:val="24"/>
        </w:rPr>
        <w:t xml:space="preserve">30% for </w:t>
      </w:r>
      <w:r w:rsidR="005D1A43" w:rsidRPr="00045FF9">
        <w:rPr>
          <w:rFonts w:ascii="Times New Roman" w:hAnsi="Times New Roman"/>
          <w:spacing w:val="-2"/>
          <w:sz w:val="24"/>
          <w:szCs w:val="24"/>
        </w:rPr>
        <w:t xml:space="preserve">printing, </w:t>
      </w:r>
      <w:r w:rsidR="00C16063" w:rsidRPr="00045FF9">
        <w:rPr>
          <w:rFonts w:ascii="Times New Roman" w:hAnsi="Times New Roman"/>
          <w:spacing w:val="-2"/>
          <w:sz w:val="24"/>
          <w:szCs w:val="24"/>
        </w:rPr>
        <w:t xml:space="preserve">supplies, </w:t>
      </w:r>
      <w:r w:rsidR="00FD045B">
        <w:rPr>
          <w:rFonts w:ascii="Times New Roman" w:hAnsi="Times New Roman"/>
          <w:spacing w:val="-2"/>
          <w:sz w:val="24"/>
          <w:szCs w:val="24"/>
        </w:rPr>
        <w:t>leased equipment, etc.</w:t>
      </w:r>
      <w:r w:rsidR="00155CC8" w:rsidRPr="00045FF9">
        <w:rPr>
          <w:rFonts w:ascii="Times New Roman" w:hAnsi="Times New Roman"/>
          <w:spacing w:val="-2"/>
          <w:sz w:val="24"/>
          <w:szCs w:val="24"/>
        </w:rPr>
        <w:t xml:space="preserve"> </w:t>
      </w:r>
      <w:r w:rsidR="0054135F" w:rsidRPr="00045FF9">
        <w:rPr>
          <w:rFonts w:ascii="Times New Roman" w:hAnsi="Times New Roman"/>
          <w:spacing w:val="-2"/>
          <w:sz w:val="24"/>
          <w:szCs w:val="24"/>
        </w:rPr>
        <w:t xml:space="preserve"> = </w:t>
      </w:r>
      <w:r w:rsidR="00C82A6B" w:rsidRPr="00045FF9">
        <w:rPr>
          <w:rFonts w:ascii="Times New Roman" w:hAnsi="Times New Roman"/>
          <w:b/>
          <w:spacing w:val="-2"/>
          <w:sz w:val="24"/>
          <w:szCs w:val="24"/>
        </w:rPr>
        <w:t>$</w:t>
      </w:r>
      <w:r>
        <w:rPr>
          <w:rFonts w:ascii="Times New Roman" w:hAnsi="Times New Roman"/>
          <w:b/>
          <w:spacing w:val="-2"/>
          <w:sz w:val="24"/>
          <w:szCs w:val="24"/>
        </w:rPr>
        <w:t>2,706,377</w:t>
      </w:r>
      <w:r w:rsidR="0054135F" w:rsidRPr="00045FF9">
        <w:rPr>
          <w:rFonts w:ascii="Times New Roman" w:hAnsi="Times New Roman"/>
          <w:b/>
          <w:spacing w:val="-2"/>
          <w:sz w:val="24"/>
          <w:szCs w:val="24"/>
        </w:rPr>
        <w:t xml:space="preserve"> </w:t>
      </w:r>
      <w:r w:rsidR="00155CC8" w:rsidRPr="004F1507">
        <w:rPr>
          <w:rFonts w:ascii="Times New Roman" w:hAnsi="Times New Roman"/>
          <w:b/>
          <w:spacing w:val="-2"/>
          <w:sz w:val="24"/>
          <w:szCs w:val="24"/>
        </w:rPr>
        <w:t>estimated</w:t>
      </w:r>
      <w:r w:rsidR="00155CC8" w:rsidRPr="00045FF9">
        <w:rPr>
          <w:rFonts w:ascii="Times New Roman" w:hAnsi="Times New Roman"/>
          <w:b/>
          <w:spacing w:val="-2"/>
          <w:sz w:val="24"/>
          <w:szCs w:val="24"/>
        </w:rPr>
        <w:t xml:space="preserve"> cost to Fede</w:t>
      </w:r>
      <w:r w:rsidR="0054135F" w:rsidRPr="00045FF9">
        <w:rPr>
          <w:rFonts w:ascii="Times New Roman" w:hAnsi="Times New Roman"/>
          <w:b/>
          <w:spacing w:val="-2"/>
          <w:sz w:val="24"/>
          <w:szCs w:val="24"/>
        </w:rPr>
        <w:t>ral Government</w:t>
      </w:r>
      <w:r w:rsidR="00155CC8" w:rsidRPr="00045FF9">
        <w:rPr>
          <w:rFonts w:ascii="Times New Roman" w:hAnsi="Times New Roman"/>
          <w:b/>
          <w:spacing w:val="-2"/>
          <w:sz w:val="24"/>
          <w:szCs w:val="24"/>
        </w:rPr>
        <w:t>.</w:t>
      </w:r>
    </w:p>
    <w:p w:rsidR="005C51AE" w:rsidRPr="00045FF9" w:rsidRDefault="00C31432" w:rsidP="00C31432">
      <w:pPr>
        <w:tabs>
          <w:tab w:val="left" w:pos="-720"/>
        </w:tabs>
        <w:suppressAutoHyphens/>
        <w:rPr>
          <w:rFonts w:ascii="Times New Roman" w:hAnsi="Times New Roman"/>
          <w:b/>
          <w:spacing w:val="-2"/>
          <w:sz w:val="24"/>
          <w:szCs w:val="24"/>
        </w:rPr>
      </w:pPr>
      <w:r w:rsidRPr="00045FF9">
        <w:rPr>
          <w:rFonts w:ascii="Times New Roman" w:hAnsi="Times New Roman"/>
          <w:b/>
          <w:spacing w:val="-2"/>
          <w:sz w:val="24"/>
          <w:szCs w:val="24"/>
        </w:rPr>
        <w:tab/>
      </w:r>
    </w:p>
    <w:p w:rsidR="004D4D3A" w:rsidRPr="00045FF9" w:rsidRDefault="00C16063" w:rsidP="00503175">
      <w:pPr>
        <w:ind w:left="720" w:hanging="630"/>
        <w:jc w:val="both"/>
        <w:rPr>
          <w:rFonts w:ascii="Times New Roman" w:hAnsi="Times New Roman"/>
          <w:sz w:val="24"/>
          <w:szCs w:val="24"/>
        </w:rPr>
      </w:pPr>
      <w:r w:rsidRPr="00045FF9">
        <w:rPr>
          <w:rFonts w:ascii="Times New Roman" w:hAnsi="Times New Roman"/>
          <w:spacing w:val="-2"/>
          <w:sz w:val="24"/>
          <w:szCs w:val="24"/>
        </w:rPr>
        <w:t>15.</w:t>
      </w:r>
      <w:r w:rsidRPr="00045FF9">
        <w:rPr>
          <w:rFonts w:ascii="Times New Roman" w:hAnsi="Times New Roman"/>
          <w:spacing w:val="-2"/>
          <w:sz w:val="24"/>
          <w:szCs w:val="24"/>
        </w:rPr>
        <w:tab/>
      </w:r>
      <w:r w:rsidR="004D4D3A" w:rsidRPr="00045FF9">
        <w:rPr>
          <w:rFonts w:ascii="Times New Roman" w:hAnsi="Times New Roman"/>
          <w:i/>
          <w:noProof/>
          <w:sz w:val="24"/>
          <w:szCs w:val="24"/>
        </w:rPr>
        <w:t>Explain reasons for any program changes or adjustments reported in Items 13 or 14 of the OMB Form 83-I.</w:t>
      </w:r>
    </w:p>
    <w:p w:rsidR="004D4D3A" w:rsidRPr="00045FF9" w:rsidRDefault="004D4D3A">
      <w:pPr>
        <w:tabs>
          <w:tab w:val="left" w:pos="-720"/>
          <w:tab w:val="left" w:pos="0"/>
          <w:tab w:val="left" w:pos="720"/>
        </w:tabs>
        <w:suppressAutoHyphens/>
        <w:ind w:left="1440" w:hanging="1440"/>
        <w:rPr>
          <w:rFonts w:ascii="Times New Roman" w:hAnsi="Times New Roman"/>
          <w:spacing w:val="-2"/>
          <w:sz w:val="24"/>
          <w:szCs w:val="24"/>
          <w:u w:val="single"/>
        </w:rPr>
      </w:pPr>
    </w:p>
    <w:p w:rsidR="00C16063" w:rsidRPr="0030071A" w:rsidRDefault="00503175" w:rsidP="00503175">
      <w:pPr>
        <w:tabs>
          <w:tab w:val="left" w:pos="-720"/>
          <w:tab w:val="left" w:pos="0"/>
          <w:tab w:val="left" w:pos="720"/>
        </w:tabs>
        <w:suppressAutoHyphens/>
        <w:ind w:left="720" w:hanging="720"/>
        <w:rPr>
          <w:rFonts w:ascii="Times New Roman" w:hAnsi="Times New Roman"/>
          <w:color w:val="FF0000"/>
          <w:spacing w:val="-2"/>
          <w:sz w:val="24"/>
          <w:szCs w:val="24"/>
        </w:rPr>
      </w:pPr>
      <w:r w:rsidRPr="00045FF9">
        <w:rPr>
          <w:rFonts w:ascii="Times New Roman" w:hAnsi="Times New Roman"/>
          <w:spacing w:val="-2"/>
          <w:sz w:val="24"/>
          <w:szCs w:val="24"/>
        </w:rPr>
        <w:tab/>
      </w:r>
      <w:r w:rsidR="0030071A" w:rsidRPr="00D11167">
        <w:rPr>
          <w:rFonts w:ascii="Times New Roman" w:hAnsi="Times New Roman"/>
          <w:sz w:val="24"/>
          <w:szCs w:val="24"/>
        </w:rPr>
        <w:t>All burden and cost information increased with this submission as compared to the last submission due to the fact that we revised the methodology used to calculate this information. Specifically, ODA used the loan applications accepted instead of loan applications approved to arrive at a more accurate calculation.</w:t>
      </w:r>
      <w:r w:rsidR="005D1A43" w:rsidRPr="0030071A">
        <w:rPr>
          <w:rFonts w:ascii="Times New Roman" w:hAnsi="Times New Roman"/>
          <w:spacing w:val="-2"/>
          <w:sz w:val="24"/>
          <w:szCs w:val="24"/>
        </w:rPr>
        <w:t xml:space="preserve"> </w:t>
      </w:r>
    </w:p>
    <w:p w:rsidR="00C16063" w:rsidRPr="00045FF9" w:rsidRDefault="00C16063">
      <w:pPr>
        <w:tabs>
          <w:tab w:val="left" w:pos="-720"/>
        </w:tabs>
        <w:suppressAutoHyphens/>
        <w:rPr>
          <w:rFonts w:ascii="Times New Roman" w:hAnsi="Times New Roman"/>
          <w:spacing w:val="-2"/>
          <w:sz w:val="24"/>
          <w:szCs w:val="24"/>
        </w:rPr>
      </w:pPr>
    </w:p>
    <w:p w:rsidR="004D4D3A" w:rsidRPr="00045FF9" w:rsidRDefault="004D4D3A" w:rsidP="00503175">
      <w:pPr>
        <w:pStyle w:val="BodyTextIndent"/>
        <w:numPr>
          <w:ilvl w:val="0"/>
          <w:numId w:val="12"/>
        </w:numPr>
        <w:ind w:left="720" w:hanging="630"/>
        <w:rPr>
          <w:i/>
          <w:noProof/>
          <w:szCs w:val="24"/>
        </w:rPr>
      </w:pPr>
      <w:r w:rsidRPr="00045FF9">
        <w:rPr>
          <w:i/>
          <w:noProof/>
          <w:szCs w:val="24"/>
        </w:rPr>
        <w:t>For collection of information whose results will be published, outline plans for tabulation and pubication. Address complex analytical techniques.  Provide time schedules for the entire project.</w:t>
      </w:r>
    </w:p>
    <w:p w:rsidR="004D4D3A" w:rsidRPr="00045FF9" w:rsidRDefault="004D4D3A" w:rsidP="004D4D3A">
      <w:pPr>
        <w:pStyle w:val="BodyTextIndent"/>
        <w:ind w:left="0" w:firstLine="0"/>
        <w:rPr>
          <w:i/>
          <w:noProof/>
          <w:szCs w:val="24"/>
        </w:rPr>
      </w:pPr>
    </w:p>
    <w:p w:rsidR="004D4D3A" w:rsidRDefault="00B2029B" w:rsidP="00B2029B">
      <w:pPr>
        <w:pStyle w:val="BodyTextIndent"/>
        <w:ind w:left="720" w:firstLine="0"/>
        <w:rPr>
          <w:szCs w:val="24"/>
        </w:rPr>
      </w:pPr>
      <w:r>
        <w:rPr>
          <w:szCs w:val="24"/>
        </w:rPr>
        <w:t>Published SBA disaster loan data includes verified loss and approved loan amount totals for both home and business disaster loans, segmented by city, county, zip code and state.</w:t>
      </w:r>
    </w:p>
    <w:p w:rsidR="00B2029B" w:rsidRPr="00045FF9" w:rsidRDefault="00B2029B" w:rsidP="00B2029B">
      <w:pPr>
        <w:pStyle w:val="BodyTextIndent"/>
        <w:ind w:left="720" w:firstLine="0"/>
        <w:rPr>
          <w:noProof/>
          <w:szCs w:val="24"/>
        </w:rPr>
      </w:pPr>
    </w:p>
    <w:p w:rsidR="004D4D3A" w:rsidRPr="00045FF9" w:rsidRDefault="004D4D3A" w:rsidP="00503175">
      <w:pPr>
        <w:widowControl/>
        <w:numPr>
          <w:ilvl w:val="0"/>
          <w:numId w:val="12"/>
        </w:numPr>
        <w:ind w:left="720" w:hanging="630"/>
        <w:jc w:val="both"/>
        <w:rPr>
          <w:rFonts w:ascii="Times New Roman" w:hAnsi="Times New Roman"/>
          <w:sz w:val="24"/>
          <w:szCs w:val="24"/>
        </w:rPr>
      </w:pPr>
      <w:r w:rsidRPr="00045FF9">
        <w:rPr>
          <w:rFonts w:ascii="Times New Roman" w:hAnsi="Times New Roman"/>
          <w:i/>
          <w:noProof/>
          <w:sz w:val="24"/>
          <w:szCs w:val="24"/>
        </w:rPr>
        <w:t>If seeking approval to not display the expiration date for OMB approval of the information</w:t>
      </w:r>
      <w:r w:rsidR="00A65AA0" w:rsidRPr="00045FF9">
        <w:rPr>
          <w:rFonts w:ascii="Times New Roman" w:hAnsi="Times New Roman"/>
          <w:i/>
          <w:noProof/>
          <w:sz w:val="24"/>
          <w:szCs w:val="24"/>
        </w:rPr>
        <w:t xml:space="preserve"> </w:t>
      </w:r>
      <w:r w:rsidRPr="00045FF9">
        <w:rPr>
          <w:rFonts w:ascii="Times New Roman" w:hAnsi="Times New Roman"/>
          <w:i/>
          <w:noProof/>
          <w:sz w:val="24"/>
          <w:szCs w:val="24"/>
        </w:rPr>
        <w:t>collection, explain the reasons why the display would be inappropriate.</w:t>
      </w:r>
    </w:p>
    <w:p w:rsidR="004D4D3A" w:rsidRPr="00045FF9" w:rsidRDefault="004D4D3A" w:rsidP="004D4D3A">
      <w:pPr>
        <w:tabs>
          <w:tab w:val="left" w:pos="-720"/>
        </w:tabs>
        <w:suppressAutoHyphens/>
        <w:ind w:left="720"/>
        <w:rPr>
          <w:rFonts w:ascii="Times New Roman" w:hAnsi="Times New Roman"/>
          <w:spacing w:val="-2"/>
          <w:sz w:val="24"/>
          <w:szCs w:val="24"/>
          <w:u w:val="single"/>
        </w:rPr>
      </w:pPr>
    </w:p>
    <w:p w:rsidR="00C16063" w:rsidRDefault="004D4D3A" w:rsidP="003758B4">
      <w:pPr>
        <w:tabs>
          <w:tab w:val="left" w:pos="-720"/>
        </w:tabs>
        <w:suppressAutoHyphens/>
        <w:ind w:left="720"/>
        <w:rPr>
          <w:rFonts w:ascii="Times New Roman" w:hAnsi="Times New Roman"/>
          <w:spacing w:val="-2"/>
          <w:sz w:val="24"/>
          <w:szCs w:val="24"/>
        </w:rPr>
      </w:pPr>
      <w:r w:rsidRPr="00045FF9">
        <w:rPr>
          <w:rFonts w:ascii="Times New Roman" w:hAnsi="Times New Roman"/>
          <w:spacing w:val="-2"/>
          <w:sz w:val="24"/>
          <w:szCs w:val="24"/>
        </w:rPr>
        <w:t>Ex</w:t>
      </w:r>
      <w:r w:rsidR="00F2260C" w:rsidRPr="00045FF9">
        <w:rPr>
          <w:rFonts w:ascii="Times New Roman" w:hAnsi="Times New Roman"/>
          <w:spacing w:val="-2"/>
          <w:sz w:val="24"/>
          <w:szCs w:val="24"/>
        </w:rPr>
        <w:t>piration date will be displayed</w:t>
      </w:r>
      <w:r w:rsidR="00C16063" w:rsidRPr="00045FF9">
        <w:rPr>
          <w:rFonts w:ascii="Times New Roman" w:hAnsi="Times New Roman"/>
          <w:spacing w:val="-2"/>
          <w:sz w:val="24"/>
          <w:szCs w:val="24"/>
        </w:rPr>
        <w:t>.</w:t>
      </w:r>
    </w:p>
    <w:p w:rsidR="00974C36" w:rsidRDefault="00974C36" w:rsidP="003758B4">
      <w:pPr>
        <w:tabs>
          <w:tab w:val="left" w:pos="-720"/>
        </w:tabs>
        <w:suppressAutoHyphens/>
        <w:ind w:left="720"/>
        <w:rPr>
          <w:rFonts w:ascii="Times New Roman" w:hAnsi="Times New Roman"/>
          <w:spacing w:val="-2"/>
          <w:sz w:val="24"/>
          <w:szCs w:val="24"/>
        </w:rPr>
      </w:pPr>
    </w:p>
    <w:p w:rsidR="001F6315" w:rsidRPr="00045FF9" w:rsidRDefault="001F6315" w:rsidP="003758B4">
      <w:pPr>
        <w:tabs>
          <w:tab w:val="left" w:pos="-720"/>
        </w:tabs>
        <w:suppressAutoHyphens/>
        <w:ind w:left="720"/>
        <w:rPr>
          <w:rFonts w:ascii="Times New Roman" w:hAnsi="Times New Roman"/>
          <w:spacing w:val="-2"/>
          <w:sz w:val="24"/>
          <w:szCs w:val="24"/>
        </w:rPr>
      </w:pPr>
    </w:p>
    <w:p w:rsidR="00521DCE" w:rsidRPr="00974C36" w:rsidRDefault="004D4D3A" w:rsidP="004D4D3A">
      <w:pPr>
        <w:pStyle w:val="BodyTextIndent"/>
        <w:numPr>
          <w:ilvl w:val="0"/>
          <w:numId w:val="21"/>
        </w:numPr>
        <w:tabs>
          <w:tab w:val="clear" w:pos="1080"/>
        </w:tabs>
        <w:ind w:left="720" w:hanging="630"/>
        <w:rPr>
          <w:i/>
          <w:noProof/>
          <w:szCs w:val="24"/>
        </w:rPr>
      </w:pPr>
      <w:r w:rsidRPr="00045FF9">
        <w:rPr>
          <w:i/>
          <w:noProof/>
          <w:szCs w:val="24"/>
        </w:rPr>
        <w:lastRenderedPageBreak/>
        <w:t>Explain each exception to the certiifcation statement identified in Item 19, “Certfication for Paperwork Reduction Act Submission,” of OMB Form 83-I.</w:t>
      </w:r>
    </w:p>
    <w:p w:rsidR="004D4D3A" w:rsidRDefault="00C16063" w:rsidP="00974C36">
      <w:pPr>
        <w:tabs>
          <w:tab w:val="left" w:pos="-720"/>
        </w:tabs>
        <w:suppressAutoHyphens/>
        <w:ind w:left="720"/>
        <w:jc w:val="both"/>
        <w:rPr>
          <w:rFonts w:ascii="Times New Roman" w:hAnsi="Times New Roman"/>
          <w:spacing w:val="-2"/>
          <w:sz w:val="24"/>
          <w:szCs w:val="24"/>
        </w:rPr>
      </w:pPr>
      <w:r w:rsidRPr="00045FF9">
        <w:rPr>
          <w:rFonts w:ascii="Times New Roman" w:hAnsi="Times New Roman"/>
          <w:spacing w:val="-2"/>
          <w:sz w:val="24"/>
          <w:szCs w:val="24"/>
        </w:rPr>
        <w:t>There are no exceptions.</w:t>
      </w:r>
    </w:p>
    <w:p w:rsidR="00D11167" w:rsidRPr="00045FF9" w:rsidRDefault="00D11167" w:rsidP="00974C36">
      <w:pPr>
        <w:tabs>
          <w:tab w:val="left" w:pos="-720"/>
        </w:tabs>
        <w:suppressAutoHyphens/>
        <w:ind w:left="720"/>
        <w:jc w:val="both"/>
        <w:rPr>
          <w:rFonts w:ascii="Times New Roman" w:hAnsi="Times New Roman"/>
          <w:spacing w:val="-2"/>
          <w:sz w:val="24"/>
          <w:szCs w:val="24"/>
        </w:rPr>
      </w:pPr>
    </w:p>
    <w:p w:rsidR="004D4D3A" w:rsidRPr="00045FF9" w:rsidRDefault="004D4D3A" w:rsidP="00294809">
      <w:pPr>
        <w:pStyle w:val="BodyTextIndent"/>
        <w:numPr>
          <w:ilvl w:val="0"/>
          <w:numId w:val="21"/>
        </w:numPr>
        <w:tabs>
          <w:tab w:val="clear" w:pos="1080"/>
        </w:tabs>
        <w:ind w:left="720" w:hanging="630"/>
        <w:rPr>
          <w:i/>
          <w:noProof/>
          <w:szCs w:val="24"/>
        </w:rPr>
      </w:pPr>
      <w:r w:rsidRPr="00045FF9">
        <w:rPr>
          <w:i/>
          <w:noProof/>
          <w:szCs w:val="24"/>
        </w:rPr>
        <w:t>Describe (including a numerical estimate) the potential respondent universe and any sampling or other respondent selection method to be used.</w:t>
      </w:r>
    </w:p>
    <w:p w:rsidR="004D4D3A" w:rsidRPr="00045FF9" w:rsidRDefault="004D4D3A" w:rsidP="00294809">
      <w:pPr>
        <w:ind w:left="187"/>
        <w:rPr>
          <w:rFonts w:ascii="Times New Roman" w:hAnsi="Times New Roman"/>
          <w:spacing w:val="-2"/>
          <w:sz w:val="24"/>
          <w:szCs w:val="24"/>
        </w:rPr>
      </w:pPr>
    </w:p>
    <w:p w:rsidR="009675A2" w:rsidRDefault="009675A2" w:rsidP="00503175">
      <w:pPr>
        <w:ind w:left="900" w:hanging="180"/>
        <w:rPr>
          <w:rFonts w:ascii="Times New Roman" w:hAnsi="Times New Roman"/>
          <w:spacing w:val="-2"/>
          <w:sz w:val="24"/>
          <w:szCs w:val="24"/>
        </w:rPr>
      </w:pPr>
      <w:r w:rsidRPr="00045FF9">
        <w:rPr>
          <w:rFonts w:ascii="Times New Roman" w:hAnsi="Times New Roman"/>
          <w:spacing w:val="-2"/>
          <w:sz w:val="24"/>
          <w:szCs w:val="24"/>
        </w:rPr>
        <w:t>N/A</w:t>
      </w:r>
    </w:p>
    <w:sectPr w:rsidR="009675A2" w:rsidSect="009B7F1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EA3" w:rsidRDefault="003A0EA3">
      <w:pPr>
        <w:spacing w:line="20" w:lineRule="exact"/>
        <w:rPr>
          <w:sz w:val="24"/>
        </w:rPr>
      </w:pPr>
    </w:p>
  </w:endnote>
  <w:endnote w:type="continuationSeparator" w:id="0">
    <w:p w:rsidR="003A0EA3" w:rsidRDefault="003A0EA3">
      <w:r>
        <w:rPr>
          <w:sz w:val="24"/>
        </w:rPr>
        <w:t xml:space="preserve"> </w:t>
      </w:r>
    </w:p>
  </w:endnote>
  <w:endnote w:type="continuationNotice" w:id="1">
    <w:p w:rsidR="003A0EA3" w:rsidRDefault="003A0EA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11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EA3" w:rsidRDefault="003A0EA3">
      <w:r>
        <w:rPr>
          <w:sz w:val="24"/>
        </w:rPr>
        <w:separator/>
      </w:r>
    </w:p>
  </w:footnote>
  <w:footnote w:type="continuationSeparator" w:id="0">
    <w:p w:rsidR="003A0EA3" w:rsidRDefault="003A0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nsid w:val="109F4FB5"/>
    <w:multiLevelType w:val="hybridMultilevel"/>
    <w:tmpl w:val="F4C00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883C32"/>
    <w:multiLevelType w:val="hybridMultilevel"/>
    <w:tmpl w:val="798C70FE"/>
    <w:lvl w:ilvl="0" w:tplc="7D686356">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D64491"/>
    <w:multiLevelType w:val="hybridMultilevel"/>
    <w:tmpl w:val="81367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D86F2E"/>
    <w:multiLevelType w:val="singleLevel"/>
    <w:tmpl w:val="0296A24E"/>
    <w:lvl w:ilvl="0">
      <w:start w:val="2"/>
      <w:numFmt w:val="lowerLetter"/>
      <w:lvlText w:val="%1. "/>
      <w:legacy w:legacy="1" w:legacySpace="0" w:legacyIndent="360"/>
      <w:lvlJc w:val="left"/>
      <w:pPr>
        <w:ind w:left="1800" w:hanging="360"/>
      </w:pPr>
      <w:rPr>
        <w:rFonts w:ascii="Helv 11pt" w:hAnsi="Helv 11pt" w:hint="default"/>
        <w:b w:val="0"/>
        <w:i w:val="0"/>
        <w:sz w:val="22"/>
      </w:rPr>
    </w:lvl>
  </w:abstractNum>
  <w:abstractNum w:abstractNumId="5">
    <w:nsid w:val="18687645"/>
    <w:multiLevelType w:val="hybridMultilevel"/>
    <w:tmpl w:val="270A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BC654E"/>
    <w:multiLevelType w:val="hybridMultilevel"/>
    <w:tmpl w:val="B5A62CE2"/>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1311DB"/>
    <w:multiLevelType w:val="hybridMultilevel"/>
    <w:tmpl w:val="5092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02CF9"/>
    <w:multiLevelType w:val="singleLevel"/>
    <w:tmpl w:val="2ADA4758"/>
    <w:lvl w:ilvl="0">
      <w:start w:val="4"/>
      <w:numFmt w:val="lowerLetter"/>
      <w:lvlText w:val="%1. "/>
      <w:legacy w:legacy="1" w:legacySpace="0" w:legacyIndent="360"/>
      <w:lvlJc w:val="left"/>
      <w:pPr>
        <w:ind w:left="1800" w:hanging="360"/>
      </w:pPr>
      <w:rPr>
        <w:rFonts w:ascii="Helv 11pt" w:hAnsi="Helv 11pt" w:hint="default"/>
        <w:b w:val="0"/>
        <w:i w:val="0"/>
        <w:sz w:val="22"/>
      </w:rPr>
    </w:lvl>
  </w:abstractNum>
  <w:abstractNum w:abstractNumId="9">
    <w:nsid w:val="1F9C4E9B"/>
    <w:multiLevelType w:val="singleLevel"/>
    <w:tmpl w:val="C49A03D6"/>
    <w:lvl w:ilvl="0">
      <w:start w:val="11"/>
      <w:numFmt w:val="lowerLetter"/>
      <w:lvlText w:val="%1. "/>
      <w:legacy w:legacy="1" w:legacySpace="0" w:legacyIndent="360"/>
      <w:lvlJc w:val="left"/>
      <w:pPr>
        <w:ind w:left="1800" w:hanging="360"/>
      </w:pPr>
      <w:rPr>
        <w:rFonts w:ascii="Helv 11pt" w:hAnsi="Helv 11pt" w:hint="default"/>
        <w:b w:val="0"/>
        <w:i w:val="0"/>
        <w:sz w:val="22"/>
      </w:rPr>
    </w:lvl>
  </w:abstractNum>
  <w:abstractNum w:abstractNumId="10">
    <w:nsid w:val="1FAE00C8"/>
    <w:multiLevelType w:val="hybridMultilevel"/>
    <w:tmpl w:val="6938E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734B13"/>
    <w:multiLevelType w:val="hybridMultilevel"/>
    <w:tmpl w:val="ECF8A454"/>
    <w:lvl w:ilvl="0" w:tplc="5A0CED08">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B61900"/>
    <w:multiLevelType w:val="hybridMultilevel"/>
    <w:tmpl w:val="7388A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7BF0732"/>
    <w:multiLevelType w:val="hybridMultilevel"/>
    <w:tmpl w:val="6AAE1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B3C549B"/>
    <w:multiLevelType w:val="singleLevel"/>
    <w:tmpl w:val="292609FC"/>
    <w:lvl w:ilvl="0">
      <w:start w:val="1"/>
      <w:numFmt w:val="decimal"/>
      <w:lvlText w:val="%1."/>
      <w:lvlJc w:val="left"/>
      <w:pPr>
        <w:tabs>
          <w:tab w:val="num" w:pos="1440"/>
        </w:tabs>
        <w:ind w:left="1440" w:hanging="720"/>
      </w:pPr>
      <w:rPr>
        <w:rFonts w:hint="default"/>
      </w:rPr>
    </w:lvl>
  </w:abstractNum>
  <w:abstractNum w:abstractNumId="15">
    <w:nsid w:val="2B7726C9"/>
    <w:multiLevelType w:val="singleLevel"/>
    <w:tmpl w:val="4A60AA14"/>
    <w:lvl w:ilvl="0">
      <w:start w:val="1"/>
      <w:numFmt w:val="lowerLetter"/>
      <w:lvlText w:val="%1. "/>
      <w:legacy w:legacy="1" w:legacySpace="0" w:legacyIndent="360"/>
      <w:lvlJc w:val="left"/>
      <w:pPr>
        <w:ind w:left="1800" w:hanging="360"/>
      </w:pPr>
      <w:rPr>
        <w:rFonts w:ascii="Helv 11pt" w:hAnsi="Helv 11pt" w:hint="default"/>
        <w:b w:val="0"/>
        <w:i w:val="0"/>
        <w:sz w:val="22"/>
      </w:rPr>
    </w:lvl>
  </w:abstractNum>
  <w:abstractNum w:abstractNumId="16">
    <w:nsid w:val="2B95328D"/>
    <w:multiLevelType w:val="hybridMultilevel"/>
    <w:tmpl w:val="C27E0C7E"/>
    <w:lvl w:ilvl="0" w:tplc="7A3CE348">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39453D6C"/>
    <w:multiLevelType w:val="hybridMultilevel"/>
    <w:tmpl w:val="3A5E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97560A"/>
    <w:multiLevelType w:val="singleLevel"/>
    <w:tmpl w:val="2DF44E28"/>
    <w:lvl w:ilvl="0">
      <w:start w:val="6"/>
      <w:numFmt w:val="decimal"/>
      <w:lvlText w:val="%1. "/>
      <w:legacy w:legacy="1" w:legacySpace="0" w:legacyIndent="360"/>
      <w:lvlJc w:val="left"/>
      <w:pPr>
        <w:ind w:left="1080" w:hanging="360"/>
      </w:pPr>
      <w:rPr>
        <w:rFonts w:ascii="Helv 11pt" w:hAnsi="Helv 11pt" w:hint="default"/>
        <w:b w:val="0"/>
        <w:i w:val="0"/>
        <w:sz w:val="22"/>
      </w:rPr>
    </w:lvl>
  </w:abstractNum>
  <w:abstractNum w:abstractNumId="19">
    <w:nsid w:val="4799754F"/>
    <w:multiLevelType w:val="singleLevel"/>
    <w:tmpl w:val="5CE07FF2"/>
    <w:lvl w:ilvl="0">
      <w:start w:val="5"/>
      <w:numFmt w:val="lowerLetter"/>
      <w:lvlText w:val="%1. "/>
      <w:legacy w:legacy="1" w:legacySpace="0" w:legacyIndent="360"/>
      <w:lvlJc w:val="left"/>
      <w:pPr>
        <w:ind w:left="1800" w:hanging="360"/>
      </w:pPr>
      <w:rPr>
        <w:rFonts w:ascii="Helv 11pt" w:hAnsi="Helv 11pt" w:hint="default"/>
        <w:b w:val="0"/>
        <w:i w:val="0"/>
        <w:sz w:val="22"/>
      </w:rPr>
    </w:lvl>
  </w:abstractNum>
  <w:abstractNum w:abstractNumId="20">
    <w:nsid w:val="47A66A43"/>
    <w:multiLevelType w:val="hybridMultilevel"/>
    <w:tmpl w:val="79AC5858"/>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236059"/>
    <w:multiLevelType w:val="hybridMultilevel"/>
    <w:tmpl w:val="F384B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90718B"/>
    <w:multiLevelType w:val="singleLevel"/>
    <w:tmpl w:val="7A5C9312"/>
    <w:lvl w:ilvl="0">
      <w:start w:val="12"/>
      <w:numFmt w:val="decimal"/>
      <w:lvlText w:val="%1. "/>
      <w:legacy w:legacy="1" w:legacySpace="0" w:legacyIndent="360"/>
      <w:lvlJc w:val="left"/>
      <w:pPr>
        <w:ind w:left="1080" w:hanging="360"/>
      </w:pPr>
      <w:rPr>
        <w:rFonts w:ascii="Helv 11pt" w:hAnsi="Helv 11pt" w:hint="default"/>
        <w:b w:val="0"/>
        <w:i w:val="0"/>
        <w:sz w:val="22"/>
      </w:rPr>
    </w:lvl>
  </w:abstractNum>
  <w:abstractNum w:abstractNumId="23">
    <w:nsid w:val="551F4B1E"/>
    <w:multiLevelType w:val="hybridMultilevel"/>
    <w:tmpl w:val="68586B24"/>
    <w:lvl w:ilvl="0" w:tplc="9A7AE1A0">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6763043"/>
    <w:multiLevelType w:val="singleLevel"/>
    <w:tmpl w:val="567C3358"/>
    <w:lvl w:ilvl="0">
      <w:start w:val="1"/>
      <w:numFmt w:val="lowerRoman"/>
      <w:lvlText w:val="%1. "/>
      <w:legacy w:legacy="1" w:legacySpace="0" w:legacyIndent="360"/>
      <w:lvlJc w:val="left"/>
      <w:pPr>
        <w:ind w:left="1800" w:hanging="360"/>
      </w:pPr>
      <w:rPr>
        <w:rFonts w:ascii="Helv 11pt" w:hAnsi="Helv 11pt" w:hint="default"/>
        <w:b w:val="0"/>
        <w:i w:val="0"/>
        <w:sz w:val="22"/>
      </w:rPr>
    </w:lvl>
  </w:abstractNum>
  <w:abstractNum w:abstractNumId="25">
    <w:nsid w:val="5A234C20"/>
    <w:multiLevelType w:val="hybridMultilevel"/>
    <w:tmpl w:val="3C086BD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62521F46"/>
    <w:multiLevelType w:val="hybridMultilevel"/>
    <w:tmpl w:val="DAD6E2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3EF0D92"/>
    <w:multiLevelType w:val="singleLevel"/>
    <w:tmpl w:val="B52CFC2C"/>
    <w:lvl w:ilvl="0">
      <w:start w:val="8"/>
      <w:numFmt w:val="lowerLetter"/>
      <w:lvlText w:val="%1. "/>
      <w:legacy w:legacy="1" w:legacySpace="0" w:legacyIndent="360"/>
      <w:lvlJc w:val="left"/>
      <w:pPr>
        <w:ind w:left="1800" w:hanging="360"/>
      </w:pPr>
      <w:rPr>
        <w:rFonts w:ascii="Helv 11pt" w:hAnsi="Helv 11pt" w:hint="default"/>
        <w:b w:val="0"/>
        <w:i w:val="0"/>
        <w:sz w:val="22"/>
      </w:rPr>
    </w:lvl>
  </w:abstractNum>
  <w:abstractNum w:abstractNumId="28">
    <w:nsid w:val="640B3D6C"/>
    <w:multiLevelType w:val="singleLevel"/>
    <w:tmpl w:val="336652A2"/>
    <w:lvl w:ilvl="0">
      <w:start w:val="16"/>
      <w:numFmt w:val="decimal"/>
      <w:lvlText w:val="%1. "/>
      <w:legacy w:legacy="1" w:legacySpace="0" w:legacyIndent="360"/>
      <w:lvlJc w:val="left"/>
      <w:pPr>
        <w:ind w:left="1080" w:hanging="360"/>
      </w:pPr>
      <w:rPr>
        <w:rFonts w:ascii="Helv 11pt" w:hAnsi="Helv 11pt" w:hint="default"/>
        <w:b w:val="0"/>
        <w:i w:val="0"/>
        <w:sz w:val="22"/>
      </w:rPr>
    </w:lvl>
  </w:abstractNum>
  <w:abstractNum w:abstractNumId="29">
    <w:nsid w:val="68C33E02"/>
    <w:multiLevelType w:val="singleLevel"/>
    <w:tmpl w:val="18085396"/>
    <w:lvl w:ilvl="0">
      <w:start w:val="6"/>
      <w:numFmt w:val="lowerLetter"/>
      <w:lvlText w:val="%1. "/>
      <w:legacy w:legacy="1" w:legacySpace="0" w:legacyIndent="360"/>
      <w:lvlJc w:val="left"/>
      <w:pPr>
        <w:ind w:left="1800" w:hanging="360"/>
      </w:pPr>
      <w:rPr>
        <w:rFonts w:ascii="Helv 11pt" w:hAnsi="Helv 11pt" w:hint="default"/>
        <w:b w:val="0"/>
        <w:i w:val="0"/>
        <w:sz w:val="22"/>
      </w:rPr>
    </w:lvl>
  </w:abstractNum>
  <w:abstractNum w:abstractNumId="3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BEA1FDF"/>
    <w:multiLevelType w:val="singleLevel"/>
    <w:tmpl w:val="C6B0D45E"/>
    <w:lvl w:ilvl="0">
      <w:start w:val="7"/>
      <w:numFmt w:val="lowerLetter"/>
      <w:lvlText w:val="%1. "/>
      <w:legacy w:legacy="1" w:legacySpace="0" w:legacyIndent="360"/>
      <w:lvlJc w:val="left"/>
      <w:pPr>
        <w:ind w:left="1800" w:hanging="360"/>
      </w:pPr>
      <w:rPr>
        <w:rFonts w:ascii="Helv 11pt" w:hAnsi="Helv 11pt" w:hint="default"/>
        <w:b w:val="0"/>
        <w:i w:val="0"/>
        <w:sz w:val="22"/>
      </w:rPr>
    </w:lvl>
  </w:abstractNum>
  <w:abstractNum w:abstractNumId="33">
    <w:nsid w:val="7E1832C9"/>
    <w:multiLevelType w:val="hybridMultilevel"/>
    <w:tmpl w:val="B7FE2446"/>
    <w:lvl w:ilvl="0" w:tplc="023AD866">
      <w:start w:val="1"/>
      <w:numFmt w:val="decimal"/>
      <w:lvlText w:val="(%1)"/>
      <w:lvlJc w:val="left"/>
      <w:pPr>
        <w:ind w:left="540" w:hanging="36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num w:numId="1">
    <w:abstractNumId w:val="15"/>
  </w:num>
  <w:num w:numId="2">
    <w:abstractNumId w:val="4"/>
  </w:num>
  <w:num w:numId="3">
    <w:abstractNumId w:val="8"/>
  </w:num>
  <w:num w:numId="4">
    <w:abstractNumId w:val="19"/>
  </w:num>
  <w:num w:numId="5">
    <w:abstractNumId w:val="29"/>
  </w:num>
  <w:num w:numId="6">
    <w:abstractNumId w:val="32"/>
  </w:num>
  <w:num w:numId="7">
    <w:abstractNumId w:val="27"/>
  </w:num>
  <w:num w:numId="8">
    <w:abstractNumId w:val="24"/>
  </w:num>
  <w:num w:numId="9">
    <w:abstractNumId w:val="9"/>
  </w:num>
  <w:num w:numId="10">
    <w:abstractNumId w:val="18"/>
  </w:num>
  <w:num w:numId="11">
    <w:abstractNumId w:val="22"/>
  </w:num>
  <w:num w:numId="12">
    <w:abstractNumId w:val="28"/>
  </w:num>
  <w:num w:numId="13">
    <w:abstractNumId w:val="2"/>
  </w:num>
  <w:num w:numId="14">
    <w:abstractNumId w:val="23"/>
  </w:num>
  <w:num w:numId="15">
    <w:abstractNumId w:val="16"/>
  </w:num>
  <w:num w:numId="16">
    <w:abstractNumId w:val="30"/>
  </w:num>
  <w:num w:numId="17">
    <w:abstractNumId w:val="14"/>
  </w:num>
  <w:num w:numId="18">
    <w:abstractNumId w:val="20"/>
  </w:num>
  <w:num w:numId="19">
    <w:abstractNumId w:val="6"/>
  </w:num>
  <w:num w:numId="20">
    <w:abstractNumId w:val="11"/>
  </w:num>
  <w:num w:numId="21">
    <w:abstractNumId w:val="31"/>
  </w:num>
  <w:num w:numId="22">
    <w:abstractNumId w:val="0"/>
  </w:num>
  <w:num w:numId="23">
    <w:abstractNumId w:val="25"/>
  </w:num>
  <w:num w:numId="24">
    <w:abstractNumId w:val="7"/>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6"/>
  </w:num>
  <w:num w:numId="28">
    <w:abstractNumId w:val="13"/>
  </w:num>
  <w:num w:numId="29">
    <w:abstractNumId w:val="12"/>
  </w:num>
  <w:num w:numId="30">
    <w:abstractNumId w:val="17"/>
  </w:num>
  <w:num w:numId="31">
    <w:abstractNumId w:val="1"/>
  </w:num>
  <w:num w:numId="32">
    <w:abstractNumId w:val="5"/>
  </w:num>
  <w:num w:numId="33">
    <w:abstractNumId w:val="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93B"/>
    <w:rsid w:val="000316E4"/>
    <w:rsid w:val="00035047"/>
    <w:rsid w:val="000372BC"/>
    <w:rsid w:val="00041F46"/>
    <w:rsid w:val="00045FF9"/>
    <w:rsid w:val="000469FE"/>
    <w:rsid w:val="000551F0"/>
    <w:rsid w:val="0006520A"/>
    <w:rsid w:val="000931A1"/>
    <w:rsid w:val="00094D7D"/>
    <w:rsid w:val="00095A7B"/>
    <w:rsid w:val="0009676F"/>
    <w:rsid w:val="000A54B8"/>
    <w:rsid w:val="000B6077"/>
    <w:rsid w:val="000C7B86"/>
    <w:rsid w:val="000D42A0"/>
    <w:rsid w:val="000D44AD"/>
    <w:rsid w:val="000E392D"/>
    <w:rsid w:val="000E4355"/>
    <w:rsid w:val="001041C1"/>
    <w:rsid w:val="00106CF0"/>
    <w:rsid w:val="00112227"/>
    <w:rsid w:val="0013368D"/>
    <w:rsid w:val="001435DE"/>
    <w:rsid w:val="00155CC8"/>
    <w:rsid w:val="00184E33"/>
    <w:rsid w:val="00186C85"/>
    <w:rsid w:val="001923DE"/>
    <w:rsid w:val="00196AAC"/>
    <w:rsid w:val="001A05BE"/>
    <w:rsid w:val="001B2721"/>
    <w:rsid w:val="001B68AC"/>
    <w:rsid w:val="001B6D51"/>
    <w:rsid w:val="001C3BB1"/>
    <w:rsid w:val="001D190B"/>
    <w:rsid w:val="001D3706"/>
    <w:rsid w:val="001F6315"/>
    <w:rsid w:val="001F6BEB"/>
    <w:rsid w:val="001F6EE4"/>
    <w:rsid w:val="002266BA"/>
    <w:rsid w:val="00226926"/>
    <w:rsid w:val="002303E8"/>
    <w:rsid w:val="00233980"/>
    <w:rsid w:val="0023433F"/>
    <w:rsid w:val="00242672"/>
    <w:rsid w:val="00246231"/>
    <w:rsid w:val="00252EFA"/>
    <w:rsid w:val="00254DFE"/>
    <w:rsid w:val="00255356"/>
    <w:rsid w:val="00255549"/>
    <w:rsid w:val="00256BB4"/>
    <w:rsid w:val="00260726"/>
    <w:rsid w:val="00262EA7"/>
    <w:rsid w:val="00270ADE"/>
    <w:rsid w:val="00274736"/>
    <w:rsid w:val="00277DDD"/>
    <w:rsid w:val="0029023F"/>
    <w:rsid w:val="00294809"/>
    <w:rsid w:val="002A26A9"/>
    <w:rsid w:val="002A48AF"/>
    <w:rsid w:val="002B7184"/>
    <w:rsid w:val="002C662C"/>
    <w:rsid w:val="002D3D4E"/>
    <w:rsid w:val="002D46D0"/>
    <w:rsid w:val="002D5B77"/>
    <w:rsid w:val="002E088B"/>
    <w:rsid w:val="002F06C8"/>
    <w:rsid w:val="002F1AB5"/>
    <w:rsid w:val="002F4E74"/>
    <w:rsid w:val="0030071A"/>
    <w:rsid w:val="00304024"/>
    <w:rsid w:val="00310A76"/>
    <w:rsid w:val="00316D95"/>
    <w:rsid w:val="00354834"/>
    <w:rsid w:val="003655C1"/>
    <w:rsid w:val="003676DC"/>
    <w:rsid w:val="003701E1"/>
    <w:rsid w:val="003758B4"/>
    <w:rsid w:val="0038447A"/>
    <w:rsid w:val="00392DCB"/>
    <w:rsid w:val="00395EA0"/>
    <w:rsid w:val="00397678"/>
    <w:rsid w:val="003A0EA3"/>
    <w:rsid w:val="003B51DE"/>
    <w:rsid w:val="003C240C"/>
    <w:rsid w:val="003C6012"/>
    <w:rsid w:val="003D5C7F"/>
    <w:rsid w:val="003F3545"/>
    <w:rsid w:val="004044CB"/>
    <w:rsid w:val="004137C7"/>
    <w:rsid w:val="00416E4F"/>
    <w:rsid w:val="00421B1C"/>
    <w:rsid w:val="004561BB"/>
    <w:rsid w:val="00460651"/>
    <w:rsid w:val="00466C4A"/>
    <w:rsid w:val="004679F2"/>
    <w:rsid w:val="00472BD2"/>
    <w:rsid w:val="00473834"/>
    <w:rsid w:val="00487CB2"/>
    <w:rsid w:val="00495A5D"/>
    <w:rsid w:val="004B342A"/>
    <w:rsid w:val="004C0A6E"/>
    <w:rsid w:val="004C4E17"/>
    <w:rsid w:val="004C5739"/>
    <w:rsid w:val="004D2B3F"/>
    <w:rsid w:val="004D4D3A"/>
    <w:rsid w:val="004D4F3E"/>
    <w:rsid w:val="004E0D80"/>
    <w:rsid w:val="004E1687"/>
    <w:rsid w:val="004F1507"/>
    <w:rsid w:val="0050098E"/>
    <w:rsid w:val="00503175"/>
    <w:rsid w:val="00504475"/>
    <w:rsid w:val="005112C7"/>
    <w:rsid w:val="00521DCE"/>
    <w:rsid w:val="005360E4"/>
    <w:rsid w:val="00537AFA"/>
    <w:rsid w:val="0054135F"/>
    <w:rsid w:val="00541BA2"/>
    <w:rsid w:val="00541CFB"/>
    <w:rsid w:val="00544174"/>
    <w:rsid w:val="00551BD1"/>
    <w:rsid w:val="0055409F"/>
    <w:rsid w:val="005603A1"/>
    <w:rsid w:val="00561211"/>
    <w:rsid w:val="00574297"/>
    <w:rsid w:val="00574A72"/>
    <w:rsid w:val="00577349"/>
    <w:rsid w:val="00580C3A"/>
    <w:rsid w:val="005B21FB"/>
    <w:rsid w:val="005B5783"/>
    <w:rsid w:val="005C040C"/>
    <w:rsid w:val="005C318D"/>
    <w:rsid w:val="005C42F0"/>
    <w:rsid w:val="005C4DBD"/>
    <w:rsid w:val="005C51AE"/>
    <w:rsid w:val="005D1A43"/>
    <w:rsid w:val="005E1248"/>
    <w:rsid w:val="005E5712"/>
    <w:rsid w:val="00604012"/>
    <w:rsid w:val="0060666C"/>
    <w:rsid w:val="00607B6D"/>
    <w:rsid w:val="0061386B"/>
    <w:rsid w:val="00642475"/>
    <w:rsid w:val="00646176"/>
    <w:rsid w:val="00660DC2"/>
    <w:rsid w:val="00660DFE"/>
    <w:rsid w:val="00667E92"/>
    <w:rsid w:val="00682F6F"/>
    <w:rsid w:val="006922B0"/>
    <w:rsid w:val="006A509E"/>
    <w:rsid w:val="006C752D"/>
    <w:rsid w:val="006D7CAF"/>
    <w:rsid w:val="006E786F"/>
    <w:rsid w:val="007001DA"/>
    <w:rsid w:val="00710E42"/>
    <w:rsid w:val="00722E18"/>
    <w:rsid w:val="00724CF4"/>
    <w:rsid w:val="007464E2"/>
    <w:rsid w:val="007509DA"/>
    <w:rsid w:val="00754B87"/>
    <w:rsid w:val="00770170"/>
    <w:rsid w:val="00771B55"/>
    <w:rsid w:val="00777286"/>
    <w:rsid w:val="00777F8F"/>
    <w:rsid w:val="00782108"/>
    <w:rsid w:val="00795690"/>
    <w:rsid w:val="007A0D1E"/>
    <w:rsid w:val="007A3305"/>
    <w:rsid w:val="007A335F"/>
    <w:rsid w:val="007C32BD"/>
    <w:rsid w:val="007E120D"/>
    <w:rsid w:val="007E6827"/>
    <w:rsid w:val="007E7C9B"/>
    <w:rsid w:val="007E7D6D"/>
    <w:rsid w:val="007F006F"/>
    <w:rsid w:val="007F2B44"/>
    <w:rsid w:val="007F5C9A"/>
    <w:rsid w:val="00805E00"/>
    <w:rsid w:val="008334FA"/>
    <w:rsid w:val="008365A1"/>
    <w:rsid w:val="008421CD"/>
    <w:rsid w:val="0087564A"/>
    <w:rsid w:val="008766A2"/>
    <w:rsid w:val="00881D74"/>
    <w:rsid w:val="00896064"/>
    <w:rsid w:val="008C31D7"/>
    <w:rsid w:val="008F1BA1"/>
    <w:rsid w:val="008F365C"/>
    <w:rsid w:val="008F669E"/>
    <w:rsid w:val="00907B57"/>
    <w:rsid w:val="00913C4A"/>
    <w:rsid w:val="0091422C"/>
    <w:rsid w:val="0091600C"/>
    <w:rsid w:val="0092271E"/>
    <w:rsid w:val="00933B04"/>
    <w:rsid w:val="00935118"/>
    <w:rsid w:val="0094144B"/>
    <w:rsid w:val="009418C6"/>
    <w:rsid w:val="0095518A"/>
    <w:rsid w:val="00963A60"/>
    <w:rsid w:val="009675A2"/>
    <w:rsid w:val="00967703"/>
    <w:rsid w:val="00974C36"/>
    <w:rsid w:val="00976DD2"/>
    <w:rsid w:val="00986757"/>
    <w:rsid w:val="00995E41"/>
    <w:rsid w:val="00997408"/>
    <w:rsid w:val="009A2C63"/>
    <w:rsid w:val="009B1D6B"/>
    <w:rsid w:val="009B3232"/>
    <w:rsid w:val="009B7F11"/>
    <w:rsid w:val="009C1851"/>
    <w:rsid w:val="009C3EC7"/>
    <w:rsid w:val="009D293B"/>
    <w:rsid w:val="009D39FA"/>
    <w:rsid w:val="009D4861"/>
    <w:rsid w:val="009F3384"/>
    <w:rsid w:val="00A14778"/>
    <w:rsid w:val="00A17A91"/>
    <w:rsid w:val="00A26EEB"/>
    <w:rsid w:val="00A331A9"/>
    <w:rsid w:val="00A34F19"/>
    <w:rsid w:val="00A40107"/>
    <w:rsid w:val="00A50568"/>
    <w:rsid w:val="00A553D2"/>
    <w:rsid w:val="00A56F7F"/>
    <w:rsid w:val="00A65AA0"/>
    <w:rsid w:val="00A708F3"/>
    <w:rsid w:val="00A813AC"/>
    <w:rsid w:val="00A91CFE"/>
    <w:rsid w:val="00AA17A2"/>
    <w:rsid w:val="00AA1A62"/>
    <w:rsid w:val="00AC6776"/>
    <w:rsid w:val="00AD1B5F"/>
    <w:rsid w:val="00AD7C3C"/>
    <w:rsid w:val="00AD7F88"/>
    <w:rsid w:val="00AE11FE"/>
    <w:rsid w:val="00AE37EF"/>
    <w:rsid w:val="00AF76B8"/>
    <w:rsid w:val="00B011AA"/>
    <w:rsid w:val="00B02729"/>
    <w:rsid w:val="00B2029B"/>
    <w:rsid w:val="00B304FE"/>
    <w:rsid w:val="00B314CC"/>
    <w:rsid w:val="00B34D57"/>
    <w:rsid w:val="00B43A8F"/>
    <w:rsid w:val="00B4603B"/>
    <w:rsid w:val="00B658E7"/>
    <w:rsid w:val="00B80FC8"/>
    <w:rsid w:val="00B835E1"/>
    <w:rsid w:val="00B862C7"/>
    <w:rsid w:val="00B91853"/>
    <w:rsid w:val="00B91D57"/>
    <w:rsid w:val="00B92D5D"/>
    <w:rsid w:val="00B944BD"/>
    <w:rsid w:val="00BA4CD4"/>
    <w:rsid w:val="00BA6D2C"/>
    <w:rsid w:val="00BA6F92"/>
    <w:rsid w:val="00BB1C59"/>
    <w:rsid w:val="00BB41D8"/>
    <w:rsid w:val="00BC179C"/>
    <w:rsid w:val="00BC5FBB"/>
    <w:rsid w:val="00BC6D05"/>
    <w:rsid w:val="00BD0B4F"/>
    <w:rsid w:val="00BD435A"/>
    <w:rsid w:val="00BE3C2E"/>
    <w:rsid w:val="00BE7AB9"/>
    <w:rsid w:val="00BF0C38"/>
    <w:rsid w:val="00C04F7D"/>
    <w:rsid w:val="00C16063"/>
    <w:rsid w:val="00C269F9"/>
    <w:rsid w:val="00C30B52"/>
    <w:rsid w:val="00C31432"/>
    <w:rsid w:val="00C32C53"/>
    <w:rsid w:val="00C40428"/>
    <w:rsid w:val="00C42849"/>
    <w:rsid w:val="00C434E1"/>
    <w:rsid w:val="00C630B7"/>
    <w:rsid w:val="00C64718"/>
    <w:rsid w:val="00C65568"/>
    <w:rsid w:val="00C75424"/>
    <w:rsid w:val="00C76D08"/>
    <w:rsid w:val="00C82A6B"/>
    <w:rsid w:val="00C9278D"/>
    <w:rsid w:val="00C92F17"/>
    <w:rsid w:val="00CA7FA5"/>
    <w:rsid w:val="00CB02EA"/>
    <w:rsid w:val="00CB2355"/>
    <w:rsid w:val="00CB34F1"/>
    <w:rsid w:val="00CC0BB1"/>
    <w:rsid w:val="00CC31F1"/>
    <w:rsid w:val="00CC45C3"/>
    <w:rsid w:val="00CD04AF"/>
    <w:rsid w:val="00CD1693"/>
    <w:rsid w:val="00CD7617"/>
    <w:rsid w:val="00CF5532"/>
    <w:rsid w:val="00D01CD0"/>
    <w:rsid w:val="00D064CA"/>
    <w:rsid w:val="00D11167"/>
    <w:rsid w:val="00D230FC"/>
    <w:rsid w:val="00D252BD"/>
    <w:rsid w:val="00D32389"/>
    <w:rsid w:val="00D43BF3"/>
    <w:rsid w:val="00D4677C"/>
    <w:rsid w:val="00D508C2"/>
    <w:rsid w:val="00D52239"/>
    <w:rsid w:val="00D55B83"/>
    <w:rsid w:val="00D64217"/>
    <w:rsid w:val="00D67BA5"/>
    <w:rsid w:val="00D7295E"/>
    <w:rsid w:val="00D73BC2"/>
    <w:rsid w:val="00D779DC"/>
    <w:rsid w:val="00D82BD9"/>
    <w:rsid w:val="00DA6392"/>
    <w:rsid w:val="00DA6DF4"/>
    <w:rsid w:val="00DC03C4"/>
    <w:rsid w:val="00DC15CB"/>
    <w:rsid w:val="00DD6A77"/>
    <w:rsid w:val="00DE66C2"/>
    <w:rsid w:val="00E248D5"/>
    <w:rsid w:val="00E47314"/>
    <w:rsid w:val="00E6257A"/>
    <w:rsid w:val="00E75011"/>
    <w:rsid w:val="00E93833"/>
    <w:rsid w:val="00E9384F"/>
    <w:rsid w:val="00E954E7"/>
    <w:rsid w:val="00E95C4D"/>
    <w:rsid w:val="00EE0418"/>
    <w:rsid w:val="00EF2A22"/>
    <w:rsid w:val="00F168F8"/>
    <w:rsid w:val="00F22444"/>
    <w:rsid w:val="00F2260C"/>
    <w:rsid w:val="00F23D56"/>
    <w:rsid w:val="00F2677A"/>
    <w:rsid w:val="00F521E3"/>
    <w:rsid w:val="00F55A60"/>
    <w:rsid w:val="00F61172"/>
    <w:rsid w:val="00F65626"/>
    <w:rsid w:val="00F816A9"/>
    <w:rsid w:val="00F8518C"/>
    <w:rsid w:val="00F8758E"/>
    <w:rsid w:val="00FA113F"/>
    <w:rsid w:val="00FB4CD4"/>
    <w:rsid w:val="00FC2B25"/>
    <w:rsid w:val="00FC2D05"/>
    <w:rsid w:val="00FD045B"/>
    <w:rsid w:val="00FD7D54"/>
    <w:rsid w:val="00FF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C2E"/>
    <w:pPr>
      <w:widowControl w:val="0"/>
    </w:pPr>
    <w:rPr>
      <w:rFonts w:ascii="Helv 11pt" w:hAnsi="Helv 11pt"/>
      <w:sz w:val="22"/>
    </w:rPr>
  </w:style>
  <w:style w:type="paragraph" w:styleId="Heading3">
    <w:name w:val="heading 3"/>
    <w:basedOn w:val="Normal"/>
    <w:link w:val="Heading3Char"/>
    <w:uiPriority w:val="9"/>
    <w:qFormat/>
    <w:rsid w:val="0055409F"/>
    <w:pPr>
      <w:widowControl/>
      <w:spacing w:before="100" w:beforeAutospacing="1" w:after="100" w:afterAutospacing="1"/>
      <w:outlineLvl w:val="2"/>
    </w:pPr>
    <w:rPr>
      <w:rFonts w:ascii="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E3C2E"/>
    <w:rPr>
      <w:sz w:val="24"/>
    </w:rPr>
  </w:style>
  <w:style w:type="character" w:styleId="EndnoteReference">
    <w:name w:val="endnote reference"/>
    <w:semiHidden/>
    <w:rsid w:val="00BE3C2E"/>
    <w:rPr>
      <w:vertAlign w:val="superscript"/>
    </w:rPr>
  </w:style>
  <w:style w:type="paragraph" w:styleId="FootnoteText">
    <w:name w:val="footnote text"/>
    <w:basedOn w:val="Normal"/>
    <w:semiHidden/>
    <w:rsid w:val="00BE3C2E"/>
    <w:rPr>
      <w:sz w:val="24"/>
    </w:rPr>
  </w:style>
  <w:style w:type="character" w:styleId="FootnoteReference">
    <w:name w:val="footnote reference"/>
    <w:semiHidden/>
    <w:rsid w:val="00BE3C2E"/>
    <w:rPr>
      <w:vertAlign w:val="superscript"/>
    </w:rPr>
  </w:style>
  <w:style w:type="paragraph" w:styleId="TOC1">
    <w:name w:val="toc 1"/>
    <w:basedOn w:val="Normal"/>
    <w:next w:val="Normal"/>
    <w:semiHidden/>
    <w:rsid w:val="00BE3C2E"/>
    <w:pPr>
      <w:tabs>
        <w:tab w:val="right" w:leader="dot" w:pos="9360"/>
      </w:tabs>
      <w:suppressAutoHyphens/>
      <w:spacing w:before="480"/>
      <w:ind w:left="720" w:right="720" w:hanging="720"/>
    </w:pPr>
  </w:style>
  <w:style w:type="paragraph" w:styleId="TOC2">
    <w:name w:val="toc 2"/>
    <w:basedOn w:val="Normal"/>
    <w:next w:val="Normal"/>
    <w:semiHidden/>
    <w:rsid w:val="00BE3C2E"/>
    <w:pPr>
      <w:tabs>
        <w:tab w:val="right" w:leader="dot" w:pos="9360"/>
      </w:tabs>
      <w:suppressAutoHyphens/>
      <w:ind w:left="1440" w:right="720" w:hanging="720"/>
    </w:pPr>
  </w:style>
  <w:style w:type="paragraph" w:styleId="TOC3">
    <w:name w:val="toc 3"/>
    <w:basedOn w:val="Normal"/>
    <w:next w:val="Normal"/>
    <w:semiHidden/>
    <w:rsid w:val="00BE3C2E"/>
    <w:pPr>
      <w:tabs>
        <w:tab w:val="right" w:leader="dot" w:pos="9360"/>
      </w:tabs>
      <w:suppressAutoHyphens/>
      <w:ind w:left="2160" w:right="720" w:hanging="720"/>
    </w:pPr>
  </w:style>
  <w:style w:type="paragraph" w:styleId="TOC4">
    <w:name w:val="toc 4"/>
    <w:basedOn w:val="Normal"/>
    <w:next w:val="Normal"/>
    <w:semiHidden/>
    <w:rsid w:val="00BE3C2E"/>
    <w:pPr>
      <w:tabs>
        <w:tab w:val="right" w:leader="dot" w:pos="9360"/>
      </w:tabs>
      <w:suppressAutoHyphens/>
      <w:ind w:left="2880" w:right="720" w:hanging="720"/>
    </w:pPr>
  </w:style>
  <w:style w:type="paragraph" w:styleId="TOC5">
    <w:name w:val="toc 5"/>
    <w:basedOn w:val="Normal"/>
    <w:next w:val="Normal"/>
    <w:semiHidden/>
    <w:rsid w:val="00BE3C2E"/>
    <w:pPr>
      <w:tabs>
        <w:tab w:val="right" w:leader="dot" w:pos="9360"/>
      </w:tabs>
      <w:suppressAutoHyphens/>
      <w:ind w:left="3600" w:right="720" w:hanging="720"/>
    </w:pPr>
  </w:style>
  <w:style w:type="paragraph" w:styleId="TOC6">
    <w:name w:val="toc 6"/>
    <w:basedOn w:val="Normal"/>
    <w:next w:val="Normal"/>
    <w:semiHidden/>
    <w:rsid w:val="00BE3C2E"/>
    <w:pPr>
      <w:tabs>
        <w:tab w:val="right" w:pos="9360"/>
      </w:tabs>
      <w:suppressAutoHyphens/>
      <w:ind w:left="720" w:hanging="720"/>
    </w:pPr>
  </w:style>
  <w:style w:type="paragraph" w:styleId="TOC7">
    <w:name w:val="toc 7"/>
    <w:basedOn w:val="Normal"/>
    <w:next w:val="Normal"/>
    <w:semiHidden/>
    <w:rsid w:val="00BE3C2E"/>
    <w:pPr>
      <w:suppressAutoHyphens/>
      <w:ind w:left="720" w:hanging="720"/>
    </w:pPr>
  </w:style>
  <w:style w:type="paragraph" w:styleId="TOC8">
    <w:name w:val="toc 8"/>
    <w:basedOn w:val="Normal"/>
    <w:next w:val="Normal"/>
    <w:semiHidden/>
    <w:rsid w:val="00BE3C2E"/>
    <w:pPr>
      <w:tabs>
        <w:tab w:val="right" w:pos="9360"/>
      </w:tabs>
      <w:suppressAutoHyphens/>
      <w:ind w:left="720" w:hanging="720"/>
    </w:pPr>
  </w:style>
  <w:style w:type="paragraph" w:styleId="TOC9">
    <w:name w:val="toc 9"/>
    <w:basedOn w:val="Normal"/>
    <w:next w:val="Normal"/>
    <w:semiHidden/>
    <w:rsid w:val="00BE3C2E"/>
    <w:pPr>
      <w:tabs>
        <w:tab w:val="right" w:leader="dot" w:pos="9360"/>
      </w:tabs>
      <w:suppressAutoHyphens/>
      <w:ind w:left="720" w:hanging="720"/>
    </w:pPr>
  </w:style>
  <w:style w:type="paragraph" w:styleId="Index1">
    <w:name w:val="index 1"/>
    <w:basedOn w:val="Normal"/>
    <w:next w:val="Normal"/>
    <w:semiHidden/>
    <w:rsid w:val="00BE3C2E"/>
    <w:pPr>
      <w:tabs>
        <w:tab w:val="right" w:leader="dot" w:pos="9360"/>
      </w:tabs>
      <w:suppressAutoHyphens/>
      <w:ind w:left="1440" w:right="720" w:hanging="1440"/>
    </w:pPr>
  </w:style>
  <w:style w:type="paragraph" w:styleId="Index2">
    <w:name w:val="index 2"/>
    <w:basedOn w:val="Normal"/>
    <w:next w:val="Normal"/>
    <w:semiHidden/>
    <w:rsid w:val="00BE3C2E"/>
    <w:pPr>
      <w:tabs>
        <w:tab w:val="right" w:leader="dot" w:pos="9360"/>
      </w:tabs>
      <w:suppressAutoHyphens/>
      <w:ind w:left="1440" w:right="720" w:hanging="720"/>
    </w:pPr>
  </w:style>
  <w:style w:type="paragraph" w:styleId="TOAHeading">
    <w:name w:val="toa heading"/>
    <w:basedOn w:val="Normal"/>
    <w:next w:val="Normal"/>
    <w:semiHidden/>
    <w:rsid w:val="00BE3C2E"/>
    <w:pPr>
      <w:tabs>
        <w:tab w:val="right" w:pos="9360"/>
      </w:tabs>
      <w:suppressAutoHyphens/>
    </w:pPr>
  </w:style>
  <w:style w:type="paragraph" w:styleId="Caption">
    <w:name w:val="caption"/>
    <w:basedOn w:val="Normal"/>
    <w:next w:val="Normal"/>
    <w:qFormat/>
    <w:rsid w:val="00BE3C2E"/>
    <w:rPr>
      <w:sz w:val="24"/>
    </w:rPr>
  </w:style>
  <w:style w:type="character" w:customStyle="1" w:styleId="EquationCaption">
    <w:name w:val="_Equation Caption"/>
    <w:rsid w:val="00BE3C2E"/>
  </w:style>
  <w:style w:type="paragraph" w:styleId="BalloonText">
    <w:name w:val="Balloon Text"/>
    <w:basedOn w:val="Normal"/>
    <w:semiHidden/>
    <w:rsid w:val="007F006F"/>
    <w:rPr>
      <w:rFonts w:ascii="Tahoma" w:hAnsi="Tahoma" w:cs="Tahoma"/>
      <w:sz w:val="16"/>
      <w:szCs w:val="16"/>
    </w:rPr>
  </w:style>
  <w:style w:type="paragraph" w:styleId="BodyTextIndent">
    <w:name w:val="Body Text Indent"/>
    <w:basedOn w:val="Normal"/>
    <w:rsid w:val="004D4D3A"/>
    <w:pPr>
      <w:widowControl/>
      <w:ind w:left="1440" w:hanging="720"/>
      <w:jc w:val="both"/>
    </w:pPr>
    <w:rPr>
      <w:rFonts w:ascii="Times New Roman" w:hAnsi="Times New Roman"/>
      <w:sz w:val="24"/>
    </w:rPr>
  </w:style>
  <w:style w:type="character" w:styleId="Emphasis">
    <w:name w:val="Emphasis"/>
    <w:uiPriority w:val="20"/>
    <w:qFormat/>
    <w:rsid w:val="0055409F"/>
    <w:rPr>
      <w:i/>
      <w:iCs/>
    </w:rPr>
  </w:style>
  <w:style w:type="character" w:customStyle="1" w:styleId="Heading3Char">
    <w:name w:val="Heading 3 Char"/>
    <w:link w:val="Heading3"/>
    <w:uiPriority w:val="9"/>
    <w:rsid w:val="0055409F"/>
    <w:rPr>
      <w:b/>
      <w:bCs/>
      <w:sz w:val="27"/>
      <w:szCs w:val="27"/>
    </w:rPr>
  </w:style>
  <w:style w:type="character" w:styleId="CommentReference">
    <w:name w:val="annotation reference"/>
    <w:rsid w:val="00986757"/>
    <w:rPr>
      <w:sz w:val="16"/>
      <w:szCs w:val="16"/>
    </w:rPr>
  </w:style>
  <w:style w:type="paragraph" w:styleId="CommentText">
    <w:name w:val="annotation text"/>
    <w:basedOn w:val="Normal"/>
    <w:link w:val="CommentTextChar"/>
    <w:rsid w:val="00986757"/>
    <w:rPr>
      <w:sz w:val="20"/>
      <w:lang w:val="x-none" w:eastAsia="x-none"/>
    </w:rPr>
  </w:style>
  <w:style w:type="character" w:customStyle="1" w:styleId="CommentTextChar">
    <w:name w:val="Comment Text Char"/>
    <w:link w:val="CommentText"/>
    <w:rsid w:val="00986757"/>
    <w:rPr>
      <w:rFonts w:ascii="Helv 11pt" w:hAnsi="Helv 11pt"/>
    </w:rPr>
  </w:style>
  <w:style w:type="paragraph" w:styleId="CommentSubject">
    <w:name w:val="annotation subject"/>
    <w:basedOn w:val="CommentText"/>
    <w:next w:val="CommentText"/>
    <w:link w:val="CommentSubjectChar"/>
    <w:rsid w:val="00986757"/>
    <w:rPr>
      <w:b/>
      <w:bCs/>
    </w:rPr>
  </w:style>
  <w:style w:type="character" w:customStyle="1" w:styleId="CommentSubjectChar">
    <w:name w:val="Comment Subject Char"/>
    <w:link w:val="CommentSubject"/>
    <w:rsid w:val="00986757"/>
    <w:rPr>
      <w:rFonts w:ascii="Helv 11pt" w:hAnsi="Helv 11pt"/>
      <w:b/>
      <w:bCs/>
    </w:rPr>
  </w:style>
  <w:style w:type="paragraph" w:styleId="ListParagraph">
    <w:name w:val="List Paragraph"/>
    <w:basedOn w:val="Normal"/>
    <w:uiPriority w:val="34"/>
    <w:qFormat/>
    <w:rsid w:val="00D508C2"/>
    <w:pPr>
      <w:widowControl/>
      <w:ind w:left="720"/>
    </w:pPr>
    <w:rPr>
      <w:rFonts w:ascii="Calibri" w:eastAsia="Calibri" w:hAnsi="Calibri"/>
      <w:szCs w:val="22"/>
    </w:rPr>
  </w:style>
  <w:style w:type="paragraph" w:customStyle="1" w:styleId="Default">
    <w:name w:val="Default"/>
    <w:rsid w:val="00316D95"/>
    <w:pPr>
      <w:autoSpaceDE w:val="0"/>
      <w:autoSpaceDN w:val="0"/>
      <w:adjustRightInd w:val="0"/>
    </w:pPr>
    <w:rPr>
      <w:color w:val="000000"/>
      <w:sz w:val="24"/>
      <w:szCs w:val="24"/>
    </w:rPr>
  </w:style>
  <w:style w:type="character" w:customStyle="1" w:styleId="ptext-18">
    <w:name w:val="ptext-18"/>
    <w:rsid w:val="00316D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C2E"/>
    <w:pPr>
      <w:widowControl w:val="0"/>
    </w:pPr>
    <w:rPr>
      <w:rFonts w:ascii="Helv 11pt" w:hAnsi="Helv 11pt"/>
      <w:sz w:val="22"/>
    </w:rPr>
  </w:style>
  <w:style w:type="paragraph" w:styleId="Heading3">
    <w:name w:val="heading 3"/>
    <w:basedOn w:val="Normal"/>
    <w:link w:val="Heading3Char"/>
    <w:uiPriority w:val="9"/>
    <w:qFormat/>
    <w:rsid w:val="0055409F"/>
    <w:pPr>
      <w:widowControl/>
      <w:spacing w:before="100" w:beforeAutospacing="1" w:after="100" w:afterAutospacing="1"/>
      <w:outlineLvl w:val="2"/>
    </w:pPr>
    <w:rPr>
      <w:rFonts w:ascii="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E3C2E"/>
    <w:rPr>
      <w:sz w:val="24"/>
    </w:rPr>
  </w:style>
  <w:style w:type="character" w:styleId="EndnoteReference">
    <w:name w:val="endnote reference"/>
    <w:semiHidden/>
    <w:rsid w:val="00BE3C2E"/>
    <w:rPr>
      <w:vertAlign w:val="superscript"/>
    </w:rPr>
  </w:style>
  <w:style w:type="paragraph" w:styleId="FootnoteText">
    <w:name w:val="footnote text"/>
    <w:basedOn w:val="Normal"/>
    <w:semiHidden/>
    <w:rsid w:val="00BE3C2E"/>
    <w:rPr>
      <w:sz w:val="24"/>
    </w:rPr>
  </w:style>
  <w:style w:type="character" w:styleId="FootnoteReference">
    <w:name w:val="footnote reference"/>
    <w:semiHidden/>
    <w:rsid w:val="00BE3C2E"/>
    <w:rPr>
      <w:vertAlign w:val="superscript"/>
    </w:rPr>
  </w:style>
  <w:style w:type="paragraph" w:styleId="TOC1">
    <w:name w:val="toc 1"/>
    <w:basedOn w:val="Normal"/>
    <w:next w:val="Normal"/>
    <w:semiHidden/>
    <w:rsid w:val="00BE3C2E"/>
    <w:pPr>
      <w:tabs>
        <w:tab w:val="right" w:leader="dot" w:pos="9360"/>
      </w:tabs>
      <w:suppressAutoHyphens/>
      <w:spacing w:before="480"/>
      <w:ind w:left="720" w:right="720" w:hanging="720"/>
    </w:pPr>
  </w:style>
  <w:style w:type="paragraph" w:styleId="TOC2">
    <w:name w:val="toc 2"/>
    <w:basedOn w:val="Normal"/>
    <w:next w:val="Normal"/>
    <w:semiHidden/>
    <w:rsid w:val="00BE3C2E"/>
    <w:pPr>
      <w:tabs>
        <w:tab w:val="right" w:leader="dot" w:pos="9360"/>
      </w:tabs>
      <w:suppressAutoHyphens/>
      <w:ind w:left="1440" w:right="720" w:hanging="720"/>
    </w:pPr>
  </w:style>
  <w:style w:type="paragraph" w:styleId="TOC3">
    <w:name w:val="toc 3"/>
    <w:basedOn w:val="Normal"/>
    <w:next w:val="Normal"/>
    <w:semiHidden/>
    <w:rsid w:val="00BE3C2E"/>
    <w:pPr>
      <w:tabs>
        <w:tab w:val="right" w:leader="dot" w:pos="9360"/>
      </w:tabs>
      <w:suppressAutoHyphens/>
      <w:ind w:left="2160" w:right="720" w:hanging="720"/>
    </w:pPr>
  </w:style>
  <w:style w:type="paragraph" w:styleId="TOC4">
    <w:name w:val="toc 4"/>
    <w:basedOn w:val="Normal"/>
    <w:next w:val="Normal"/>
    <w:semiHidden/>
    <w:rsid w:val="00BE3C2E"/>
    <w:pPr>
      <w:tabs>
        <w:tab w:val="right" w:leader="dot" w:pos="9360"/>
      </w:tabs>
      <w:suppressAutoHyphens/>
      <w:ind w:left="2880" w:right="720" w:hanging="720"/>
    </w:pPr>
  </w:style>
  <w:style w:type="paragraph" w:styleId="TOC5">
    <w:name w:val="toc 5"/>
    <w:basedOn w:val="Normal"/>
    <w:next w:val="Normal"/>
    <w:semiHidden/>
    <w:rsid w:val="00BE3C2E"/>
    <w:pPr>
      <w:tabs>
        <w:tab w:val="right" w:leader="dot" w:pos="9360"/>
      </w:tabs>
      <w:suppressAutoHyphens/>
      <w:ind w:left="3600" w:right="720" w:hanging="720"/>
    </w:pPr>
  </w:style>
  <w:style w:type="paragraph" w:styleId="TOC6">
    <w:name w:val="toc 6"/>
    <w:basedOn w:val="Normal"/>
    <w:next w:val="Normal"/>
    <w:semiHidden/>
    <w:rsid w:val="00BE3C2E"/>
    <w:pPr>
      <w:tabs>
        <w:tab w:val="right" w:pos="9360"/>
      </w:tabs>
      <w:suppressAutoHyphens/>
      <w:ind w:left="720" w:hanging="720"/>
    </w:pPr>
  </w:style>
  <w:style w:type="paragraph" w:styleId="TOC7">
    <w:name w:val="toc 7"/>
    <w:basedOn w:val="Normal"/>
    <w:next w:val="Normal"/>
    <w:semiHidden/>
    <w:rsid w:val="00BE3C2E"/>
    <w:pPr>
      <w:suppressAutoHyphens/>
      <w:ind w:left="720" w:hanging="720"/>
    </w:pPr>
  </w:style>
  <w:style w:type="paragraph" w:styleId="TOC8">
    <w:name w:val="toc 8"/>
    <w:basedOn w:val="Normal"/>
    <w:next w:val="Normal"/>
    <w:semiHidden/>
    <w:rsid w:val="00BE3C2E"/>
    <w:pPr>
      <w:tabs>
        <w:tab w:val="right" w:pos="9360"/>
      </w:tabs>
      <w:suppressAutoHyphens/>
      <w:ind w:left="720" w:hanging="720"/>
    </w:pPr>
  </w:style>
  <w:style w:type="paragraph" w:styleId="TOC9">
    <w:name w:val="toc 9"/>
    <w:basedOn w:val="Normal"/>
    <w:next w:val="Normal"/>
    <w:semiHidden/>
    <w:rsid w:val="00BE3C2E"/>
    <w:pPr>
      <w:tabs>
        <w:tab w:val="right" w:leader="dot" w:pos="9360"/>
      </w:tabs>
      <w:suppressAutoHyphens/>
      <w:ind w:left="720" w:hanging="720"/>
    </w:pPr>
  </w:style>
  <w:style w:type="paragraph" w:styleId="Index1">
    <w:name w:val="index 1"/>
    <w:basedOn w:val="Normal"/>
    <w:next w:val="Normal"/>
    <w:semiHidden/>
    <w:rsid w:val="00BE3C2E"/>
    <w:pPr>
      <w:tabs>
        <w:tab w:val="right" w:leader="dot" w:pos="9360"/>
      </w:tabs>
      <w:suppressAutoHyphens/>
      <w:ind w:left="1440" w:right="720" w:hanging="1440"/>
    </w:pPr>
  </w:style>
  <w:style w:type="paragraph" w:styleId="Index2">
    <w:name w:val="index 2"/>
    <w:basedOn w:val="Normal"/>
    <w:next w:val="Normal"/>
    <w:semiHidden/>
    <w:rsid w:val="00BE3C2E"/>
    <w:pPr>
      <w:tabs>
        <w:tab w:val="right" w:leader="dot" w:pos="9360"/>
      </w:tabs>
      <w:suppressAutoHyphens/>
      <w:ind w:left="1440" w:right="720" w:hanging="720"/>
    </w:pPr>
  </w:style>
  <w:style w:type="paragraph" w:styleId="TOAHeading">
    <w:name w:val="toa heading"/>
    <w:basedOn w:val="Normal"/>
    <w:next w:val="Normal"/>
    <w:semiHidden/>
    <w:rsid w:val="00BE3C2E"/>
    <w:pPr>
      <w:tabs>
        <w:tab w:val="right" w:pos="9360"/>
      </w:tabs>
      <w:suppressAutoHyphens/>
    </w:pPr>
  </w:style>
  <w:style w:type="paragraph" w:styleId="Caption">
    <w:name w:val="caption"/>
    <w:basedOn w:val="Normal"/>
    <w:next w:val="Normal"/>
    <w:qFormat/>
    <w:rsid w:val="00BE3C2E"/>
    <w:rPr>
      <w:sz w:val="24"/>
    </w:rPr>
  </w:style>
  <w:style w:type="character" w:customStyle="1" w:styleId="EquationCaption">
    <w:name w:val="_Equation Caption"/>
    <w:rsid w:val="00BE3C2E"/>
  </w:style>
  <w:style w:type="paragraph" w:styleId="BalloonText">
    <w:name w:val="Balloon Text"/>
    <w:basedOn w:val="Normal"/>
    <w:semiHidden/>
    <w:rsid w:val="007F006F"/>
    <w:rPr>
      <w:rFonts w:ascii="Tahoma" w:hAnsi="Tahoma" w:cs="Tahoma"/>
      <w:sz w:val="16"/>
      <w:szCs w:val="16"/>
    </w:rPr>
  </w:style>
  <w:style w:type="paragraph" w:styleId="BodyTextIndent">
    <w:name w:val="Body Text Indent"/>
    <w:basedOn w:val="Normal"/>
    <w:rsid w:val="004D4D3A"/>
    <w:pPr>
      <w:widowControl/>
      <w:ind w:left="1440" w:hanging="720"/>
      <w:jc w:val="both"/>
    </w:pPr>
    <w:rPr>
      <w:rFonts w:ascii="Times New Roman" w:hAnsi="Times New Roman"/>
      <w:sz w:val="24"/>
    </w:rPr>
  </w:style>
  <w:style w:type="character" w:styleId="Emphasis">
    <w:name w:val="Emphasis"/>
    <w:uiPriority w:val="20"/>
    <w:qFormat/>
    <w:rsid w:val="0055409F"/>
    <w:rPr>
      <w:i/>
      <w:iCs/>
    </w:rPr>
  </w:style>
  <w:style w:type="character" w:customStyle="1" w:styleId="Heading3Char">
    <w:name w:val="Heading 3 Char"/>
    <w:link w:val="Heading3"/>
    <w:uiPriority w:val="9"/>
    <w:rsid w:val="0055409F"/>
    <w:rPr>
      <w:b/>
      <w:bCs/>
      <w:sz w:val="27"/>
      <w:szCs w:val="27"/>
    </w:rPr>
  </w:style>
  <w:style w:type="character" w:styleId="CommentReference">
    <w:name w:val="annotation reference"/>
    <w:rsid w:val="00986757"/>
    <w:rPr>
      <w:sz w:val="16"/>
      <w:szCs w:val="16"/>
    </w:rPr>
  </w:style>
  <w:style w:type="paragraph" w:styleId="CommentText">
    <w:name w:val="annotation text"/>
    <w:basedOn w:val="Normal"/>
    <w:link w:val="CommentTextChar"/>
    <w:rsid w:val="00986757"/>
    <w:rPr>
      <w:sz w:val="20"/>
      <w:lang w:val="x-none" w:eastAsia="x-none"/>
    </w:rPr>
  </w:style>
  <w:style w:type="character" w:customStyle="1" w:styleId="CommentTextChar">
    <w:name w:val="Comment Text Char"/>
    <w:link w:val="CommentText"/>
    <w:rsid w:val="00986757"/>
    <w:rPr>
      <w:rFonts w:ascii="Helv 11pt" w:hAnsi="Helv 11pt"/>
    </w:rPr>
  </w:style>
  <w:style w:type="paragraph" w:styleId="CommentSubject">
    <w:name w:val="annotation subject"/>
    <w:basedOn w:val="CommentText"/>
    <w:next w:val="CommentText"/>
    <w:link w:val="CommentSubjectChar"/>
    <w:rsid w:val="00986757"/>
    <w:rPr>
      <w:b/>
      <w:bCs/>
    </w:rPr>
  </w:style>
  <w:style w:type="character" w:customStyle="1" w:styleId="CommentSubjectChar">
    <w:name w:val="Comment Subject Char"/>
    <w:link w:val="CommentSubject"/>
    <w:rsid w:val="00986757"/>
    <w:rPr>
      <w:rFonts w:ascii="Helv 11pt" w:hAnsi="Helv 11pt"/>
      <w:b/>
      <w:bCs/>
    </w:rPr>
  </w:style>
  <w:style w:type="paragraph" w:styleId="ListParagraph">
    <w:name w:val="List Paragraph"/>
    <w:basedOn w:val="Normal"/>
    <w:uiPriority w:val="34"/>
    <w:qFormat/>
    <w:rsid w:val="00D508C2"/>
    <w:pPr>
      <w:widowControl/>
      <w:ind w:left="720"/>
    </w:pPr>
    <w:rPr>
      <w:rFonts w:ascii="Calibri" w:eastAsia="Calibri" w:hAnsi="Calibri"/>
      <w:szCs w:val="22"/>
    </w:rPr>
  </w:style>
  <w:style w:type="paragraph" w:customStyle="1" w:styleId="Default">
    <w:name w:val="Default"/>
    <w:rsid w:val="00316D95"/>
    <w:pPr>
      <w:autoSpaceDE w:val="0"/>
      <w:autoSpaceDN w:val="0"/>
      <w:adjustRightInd w:val="0"/>
    </w:pPr>
    <w:rPr>
      <w:color w:val="000000"/>
      <w:sz w:val="24"/>
      <w:szCs w:val="24"/>
    </w:rPr>
  </w:style>
  <w:style w:type="character" w:customStyle="1" w:styleId="ptext-18">
    <w:name w:val="ptext-18"/>
    <w:rsid w:val="0031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64456">
      <w:bodyDiv w:val="1"/>
      <w:marLeft w:val="0"/>
      <w:marRight w:val="0"/>
      <w:marTop w:val="0"/>
      <w:marBottom w:val="0"/>
      <w:divBdr>
        <w:top w:val="none" w:sz="0" w:space="0" w:color="auto"/>
        <w:left w:val="none" w:sz="0" w:space="0" w:color="auto"/>
        <w:bottom w:val="none" w:sz="0" w:space="0" w:color="auto"/>
        <w:right w:val="none" w:sz="0" w:space="0" w:color="auto"/>
      </w:divBdr>
    </w:div>
    <w:div w:id="974483014">
      <w:bodyDiv w:val="1"/>
      <w:marLeft w:val="0"/>
      <w:marRight w:val="0"/>
      <w:marTop w:val="0"/>
      <w:marBottom w:val="0"/>
      <w:divBdr>
        <w:top w:val="none" w:sz="0" w:space="0" w:color="auto"/>
        <w:left w:val="none" w:sz="0" w:space="0" w:color="auto"/>
        <w:bottom w:val="none" w:sz="0" w:space="0" w:color="auto"/>
        <w:right w:val="none" w:sz="0" w:space="0" w:color="auto"/>
      </w:divBdr>
      <w:divsChild>
        <w:div w:id="1689136293">
          <w:marLeft w:val="0"/>
          <w:marRight w:val="0"/>
          <w:marTop w:val="0"/>
          <w:marBottom w:val="0"/>
          <w:divBdr>
            <w:top w:val="none" w:sz="0" w:space="0" w:color="auto"/>
            <w:left w:val="none" w:sz="0" w:space="0" w:color="auto"/>
            <w:bottom w:val="none" w:sz="0" w:space="0" w:color="auto"/>
            <w:right w:val="none" w:sz="0" w:space="0" w:color="auto"/>
          </w:divBdr>
          <w:divsChild>
            <w:div w:id="308873863">
              <w:marLeft w:val="0"/>
              <w:marRight w:val="0"/>
              <w:marTop w:val="0"/>
              <w:marBottom w:val="0"/>
              <w:divBdr>
                <w:top w:val="none" w:sz="0" w:space="0" w:color="auto"/>
                <w:left w:val="none" w:sz="0" w:space="0" w:color="auto"/>
                <w:bottom w:val="none" w:sz="0" w:space="0" w:color="auto"/>
                <w:right w:val="none" w:sz="0" w:space="0" w:color="auto"/>
              </w:divBdr>
              <w:divsChild>
                <w:div w:id="31076950">
                  <w:marLeft w:val="0"/>
                  <w:marRight w:val="0"/>
                  <w:marTop w:val="0"/>
                  <w:marBottom w:val="0"/>
                  <w:divBdr>
                    <w:top w:val="none" w:sz="0" w:space="0" w:color="auto"/>
                    <w:left w:val="none" w:sz="0" w:space="0" w:color="auto"/>
                    <w:bottom w:val="none" w:sz="0" w:space="0" w:color="auto"/>
                    <w:right w:val="none" w:sz="0" w:space="0" w:color="auto"/>
                  </w:divBdr>
                  <w:divsChild>
                    <w:div w:id="742027952">
                      <w:marLeft w:val="0"/>
                      <w:marRight w:val="0"/>
                      <w:marTop w:val="0"/>
                      <w:marBottom w:val="0"/>
                      <w:divBdr>
                        <w:top w:val="none" w:sz="0" w:space="0" w:color="auto"/>
                        <w:left w:val="none" w:sz="0" w:space="0" w:color="auto"/>
                        <w:bottom w:val="none" w:sz="0" w:space="0" w:color="auto"/>
                        <w:right w:val="none" w:sz="0" w:space="0" w:color="auto"/>
                      </w:divBdr>
                      <w:divsChild>
                        <w:div w:id="178080814">
                          <w:marLeft w:val="0"/>
                          <w:marRight w:val="0"/>
                          <w:marTop w:val="0"/>
                          <w:marBottom w:val="0"/>
                          <w:divBdr>
                            <w:top w:val="none" w:sz="0" w:space="0" w:color="auto"/>
                            <w:left w:val="none" w:sz="0" w:space="0" w:color="auto"/>
                            <w:bottom w:val="none" w:sz="0" w:space="0" w:color="auto"/>
                            <w:right w:val="none" w:sz="0" w:space="0" w:color="auto"/>
                          </w:divBdr>
                          <w:divsChild>
                            <w:div w:id="4924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25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411634FA.dotm</Template>
  <TotalTime>1</TotalTime>
  <Pages>6</Pages>
  <Words>1932</Words>
  <Characters>10748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ODA</Company>
  <LinksUpToDate>false</LinksUpToDate>
  <CharactersWithSpaces>12655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ODA</dc:creator>
  <cp:lastModifiedBy>Rich, Curtis B.</cp:lastModifiedBy>
  <cp:revision>2</cp:revision>
  <cp:lastPrinted>2014-10-29T14:17:00Z</cp:lastPrinted>
  <dcterms:created xsi:type="dcterms:W3CDTF">2014-11-18T16:26:00Z</dcterms:created>
  <dcterms:modified xsi:type="dcterms:W3CDTF">2014-11-18T16:26:00Z</dcterms:modified>
</cp:coreProperties>
</file>