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06A25">
        <w:rPr>
          <w:sz w:val="28"/>
        </w:rPr>
        <w:t>0420</w:t>
      </w:r>
      <w:r>
        <w:rPr>
          <w:sz w:val="28"/>
        </w:rPr>
        <w:t>-</w:t>
      </w:r>
      <w:r w:rsidR="003277DC">
        <w:rPr>
          <w:sz w:val="28"/>
        </w:rPr>
        <w:t>0545</w:t>
      </w:r>
      <w:r>
        <w:rPr>
          <w:sz w:val="28"/>
        </w:rPr>
        <w:t>)</w:t>
      </w:r>
    </w:p>
    <w:p w:rsidR="006066C2" w:rsidRDefault="003277DC"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4052AD" w:rsidRDefault="00CC0F98" w:rsidP="00434E33">
      <w:r>
        <w:t xml:space="preserve">Peace Corps </w:t>
      </w:r>
      <w:r w:rsidR="004052AD">
        <w:t xml:space="preserve">Website Customer Service Satisfaction Survey </w:t>
      </w:r>
    </w:p>
    <w:p w:rsidR="004052AD" w:rsidRDefault="004052AD" w:rsidP="00434E33">
      <w:r>
        <w:t>(</w:t>
      </w:r>
      <w:proofErr w:type="spellStart"/>
      <w:proofErr w:type="gramStart"/>
      <w:r>
        <w:t>iPerceptions</w:t>
      </w:r>
      <w:proofErr w:type="spellEnd"/>
      <w:proofErr w:type="gramEnd"/>
      <w:r>
        <w:t xml:space="preserve"> w</w:t>
      </w:r>
      <w:r w:rsidRPr="004052AD">
        <w:t xml:space="preserve">ebsite </w:t>
      </w:r>
      <w:r>
        <w:t>i</w:t>
      </w:r>
      <w:r w:rsidRPr="004052AD">
        <w:t xml:space="preserve">ntercept </w:t>
      </w:r>
      <w:r>
        <w:t>s</w:t>
      </w:r>
      <w:r w:rsidRPr="004052AD">
        <w:t>urvey</w:t>
      </w:r>
      <w:r>
        <w:t>)</w:t>
      </w:r>
    </w:p>
    <w:p w:rsidR="005E714A" w:rsidRDefault="005E714A"/>
    <w:p w:rsidR="001B0AAA" w:rsidRDefault="00F15956">
      <w:r>
        <w:rPr>
          <w:b/>
        </w:rPr>
        <w:t>PURPOSE</w:t>
      </w:r>
      <w:r w:rsidRPr="009239AA">
        <w:rPr>
          <w:b/>
        </w:rPr>
        <w:t>:</w:t>
      </w:r>
      <w:r w:rsidR="00C14CC4" w:rsidRPr="009239AA">
        <w:rPr>
          <w:b/>
        </w:rPr>
        <w:t xml:space="preserve">  </w:t>
      </w:r>
    </w:p>
    <w:p w:rsidR="00C8488C" w:rsidRPr="003451F2" w:rsidRDefault="00CC0F98" w:rsidP="00CC0F98">
      <w:pPr>
        <w:rPr>
          <w:color w:val="000000" w:themeColor="text1"/>
        </w:rPr>
      </w:pPr>
      <w:r>
        <w:t xml:space="preserve">The purpose of this intercept survey is to capture and measure the satisfaction of visitors to peacecorps.gov in relation to their ability to find the information they need on the website and navigate. </w:t>
      </w:r>
      <w:r w:rsidR="001C19DE" w:rsidRPr="003451F2">
        <w:rPr>
          <w:color w:val="000000" w:themeColor="text1"/>
        </w:rPr>
        <w:t>A random sample of visitors will be invited to take the survey when they first visit peacecorps.gov</w:t>
      </w:r>
      <w:r w:rsidR="00091B8F" w:rsidRPr="003451F2">
        <w:rPr>
          <w:color w:val="000000" w:themeColor="text1"/>
        </w:rPr>
        <w:t xml:space="preserve">. </w:t>
      </w:r>
      <w:r w:rsidR="00F447BA" w:rsidRPr="003451F2">
        <w:rPr>
          <w:color w:val="000000" w:themeColor="text1"/>
        </w:rPr>
        <w:t xml:space="preserve">This survey will be </w:t>
      </w:r>
      <w:r w:rsidR="003451F2" w:rsidRPr="003451F2">
        <w:rPr>
          <w:color w:val="000000" w:themeColor="text1"/>
        </w:rPr>
        <w:t>conducted before</w:t>
      </w:r>
      <w:r w:rsidR="000244F5" w:rsidRPr="003451F2">
        <w:rPr>
          <w:color w:val="000000" w:themeColor="text1"/>
        </w:rPr>
        <w:t xml:space="preserve"> the </w:t>
      </w:r>
      <w:r w:rsidR="00091B8F" w:rsidRPr="003451F2">
        <w:rPr>
          <w:color w:val="000000" w:themeColor="text1"/>
        </w:rPr>
        <w:t>redesign of peacecorps.gov and after the new site launches in June 2016</w:t>
      </w:r>
      <w:r w:rsidR="003451F2">
        <w:rPr>
          <w:color w:val="000000" w:themeColor="text1"/>
        </w:rPr>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CC0F98">
      <w:r>
        <w:t xml:space="preserve">The respondents of this survey will be visitors to peacecorps.gov.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36E4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7F292B">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3451F2" w:rsidRDefault="009C13B9" w:rsidP="009C13B9">
      <w:pPr>
        <w:rPr>
          <w:color w:val="000000" w:themeColor="text1"/>
        </w:rPr>
      </w:pPr>
    </w:p>
    <w:p w:rsidR="009C13B9" w:rsidRPr="003451F2" w:rsidRDefault="009C13B9" w:rsidP="009C13B9">
      <w:pPr>
        <w:rPr>
          <w:color w:val="000000" w:themeColor="text1"/>
        </w:rPr>
      </w:pPr>
      <w:r w:rsidRPr="003451F2">
        <w:rPr>
          <w:color w:val="000000" w:themeColor="text1"/>
        </w:rPr>
        <w:t>Name</w:t>
      </w:r>
      <w:proofErr w:type="gramStart"/>
      <w:r w:rsidRPr="003451F2">
        <w:rPr>
          <w:color w:val="000000" w:themeColor="text1"/>
          <w:u w:val="single"/>
        </w:rPr>
        <w:t>:_</w:t>
      </w:r>
      <w:proofErr w:type="spellStart"/>
      <w:proofErr w:type="gramEnd"/>
      <w:r w:rsidR="004A1EAF" w:rsidRPr="003451F2">
        <w:rPr>
          <w:color w:val="000000" w:themeColor="text1"/>
          <w:u w:val="single"/>
        </w:rPr>
        <w:t>Denora</w:t>
      </w:r>
      <w:proofErr w:type="spellEnd"/>
      <w:r w:rsidR="004A1EAF" w:rsidRPr="003451F2">
        <w:rPr>
          <w:color w:val="000000" w:themeColor="text1"/>
          <w:u w:val="single"/>
        </w:rPr>
        <w:t xml:space="preserve"> Miller, FOIA/Privacy Act Officer</w:t>
      </w:r>
      <w:r w:rsidR="00A17F6E" w:rsidRPr="003451F2">
        <w:rPr>
          <w:color w:val="000000" w:themeColor="text1"/>
          <w:u w:val="single"/>
        </w:rPr>
        <w: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36E4E">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471379" w:rsidRDefault="00471379">
      <w:pPr>
        <w:rPr>
          <w:b/>
        </w:rPr>
      </w:pPr>
      <w:r>
        <w:rPr>
          <w:b/>
        </w:rPr>
        <w:br w:type="page"/>
      </w: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136E4E">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430"/>
        <w:gridCol w:w="2250"/>
        <w:gridCol w:w="1903"/>
      </w:tblGrid>
      <w:tr w:rsidR="00EF2095" w:rsidTr="00857863">
        <w:trPr>
          <w:trHeight w:val="274"/>
        </w:trPr>
        <w:tc>
          <w:tcPr>
            <w:tcW w:w="3078" w:type="dxa"/>
          </w:tcPr>
          <w:p w:rsidR="006832D9" w:rsidRPr="0001027E" w:rsidRDefault="00E40B50" w:rsidP="00C8488C">
            <w:pPr>
              <w:rPr>
                <w:b/>
              </w:rPr>
            </w:pPr>
            <w:r w:rsidRPr="0001027E">
              <w:rPr>
                <w:b/>
              </w:rPr>
              <w:t>Category of Respondent</w:t>
            </w:r>
            <w:r w:rsidR="00EF2095" w:rsidRPr="0001027E">
              <w:rPr>
                <w:b/>
              </w:rPr>
              <w:t xml:space="preserve"> </w:t>
            </w:r>
          </w:p>
        </w:tc>
        <w:tc>
          <w:tcPr>
            <w:tcW w:w="24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250" w:type="dxa"/>
          </w:tcPr>
          <w:p w:rsidR="006832D9" w:rsidRPr="0001027E" w:rsidRDefault="006832D9" w:rsidP="00843796">
            <w:pPr>
              <w:rPr>
                <w:b/>
              </w:rPr>
            </w:pPr>
            <w:r w:rsidRPr="0001027E">
              <w:rPr>
                <w:b/>
              </w:rPr>
              <w:t>Participation Time</w:t>
            </w:r>
          </w:p>
        </w:tc>
        <w:tc>
          <w:tcPr>
            <w:tcW w:w="1903" w:type="dxa"/>
          </w:tcPr>
          <w:p w:rsidR="006832D9" w:rsidRPr="0001027E" w:rsidRDefault="006832D9" w:rsidP="00843796">
            <w:pPr>
              <w:rPr>
                <w:b/>
              </w:rPr>
            </w:pPr>
            <w:r w:rsidRPr="0001027E">
              <w:rPr>
                <w:b/>
              </w:rPr>
              <w:t>Burden</w:t>
            </w:r>
          </w:p>
        </w:tc>
      </w:tr>
      <w:tr w:rsidR="00EF2095" w:rsidTr="00857863">
        <w:trPr>
          <w:trHeight w:val="274"/>
        </w:trPr>
        <w:tc>
          <w:tcPr>
            <w:tcW w:w="3078" w:type="dxa"/>
          </w:tcPr>
          <w:p w:rsidR="006832D9" w:rsidRDefault="007E6579" w:rsidP="003451F2">
            <w:r>
              <w:t xml:space="preserve">Individuals </w:t>
            </w:r>
          </w:p>
        </w:tc>
        <w:tc>
          <w:tcPr>
            <w:tcW w:w="2430" w:type="dxa"/>
          </w:tcPr>
          <w:p w:rsidR="006832D9" w:rsidRDefault="00091B8F" w:rsidP="00CC0F98">
            <w:r>
              <w:t>2000</w:t>
            </w:r>
          </w:p>
        </w:tc>
        <w:tc>
          <w:tcPr>
            <w:tcW w:w="2250" w:type="dxa"/>
          </w:tcPr>
          <w:p w:rsidR="006832D9" w:rsidRDefault="000244F5" w:rsidP="000244F5">
            <w:r>
              <w:t>1 minute*</w:t>
            </w:r>
          </w:p>
        </w:tc>
        <w:tc>
          <w:tcPr>
            <w:tcW w:w="1903" w:type="dxa"/>
          </w:tcPr>
          <w:p w:rsidR="006832D9" w:rsidRDefault="000244F5" w:rsidP="00843796">
            <w:r>
              <w:t>33.33</w:t>
            </w:r>
            <w:r w:rsidR="00857863">
              <w:t xml:space="preserve"> hours</w:t>
            </w:r>
          </w:p>
        </w:tc>
      </w:tr>
      <w:tr w:rsidR="00EF2095" w:rsidTr="00857863">
        <w:trPr>
          <w:trHeight w:val="289"/>
        </w:trPr>
        <w:tc>
          <w:tcPr>
            <w:tcW w:w="3078" w:type="dxa"/>
          </w:tcPr>
          <w:p w:rsidR="006832D9" w:rsidRPr="0001027E" w:rsidRDefault="006832D9" w:rsidP="00843796">
            <w:pPr>
              <w:rPr>
                <w:b/>
              </w:rPr>
            </w:pPr>
            <w:r w:rsidRPr="0001027E">
              <w:rPr>
                <w:b/>
              </w:rPr>
              <w:t>Total</w:t>
            </w:r>
          </w:p>
        </w:tc>
        <w:tc>
          <w:tcPr>
            <w:tcW w:w="2430" w:type="dxa"/>
          </w:tcPr>
          <w:p w:rsidR="006832D9" w:rsidRPr="0001027E" w:rsidRDefault="00091B8F" w:rsidP="00CC0F98">
            <w:pPr>
              <w:rPr>
                <w:b/>
              </w:rPr>
            </w:pPr>
            <w:r>
              <w:rPr>
                <w:b/>
              </w:rPr>
              <w:t>2000</w:t>
            </w:r>
          </w:p>
        </w:tc>
        <w:tc>
          <w:tcPr>
            <w:tcW w:w="2250" w:type="dxa"/>
          </w:tcPr>
          <w:p w:rsidR="006832D9" w:rsidRDefault="000244F5" w:rsidP="000244F5">
            <w:r>
              <w:t>1 minute</w:t>
            </w:r>
          </w:p>
        </w:tc>
        <w:tc>
          <w:tcPr>
            <w:tcW w:w="1903" w:type="dxa"/>
          </w:tcPr>
          <w:p w:rsidR="006832D9" w:rsidRPr="0001027E" w:rsidRDefault="000244F5" w:rsidP="00BF5C02">
            <w:pPr>
              <w:rPr>
                <w:b/>
              </w:rPr>
            </w:pPr>
            <w:r>
              <w:rPr>
                <w:b/>
              </w:rPr>
              <w:t>33.33</w:t>
            </w:r>
            <w:r w:rsidR="00BF5C02">
              <w:rPr>
                <w:b/>
              </w:rPr>
              <w:t xml:space="preserve"> </w:t>
            </w:r>
            <w:r w:rsidR="00C24B3D">
              <w:rPr>
                <w:b/>
              </w:rPr>
              <w:t>hours</w:t>
            </w:r>
          </w:p>
        </w:tc>
      </w:tr>
    </w:tbl>
    <w:p w:rsidR="000244F5" w:rsidRPr="00857863" w:rsidRDefault="000244F5" w:rsidP="000244F5">
      <w:pPr>
        <w:rPr>
          <w:sz w:val="20"/>
          <w:szCs w:val="20"/>
        </w:rPr>
      </w:pPr>
      <w:r w:rsidRPr="00857863">
        <w:rPr>
          <w:sz w:val="20"/>
          <w:szCs w:val="20"/>
        </w:rPr>
        <w:t>*Timed</w:t>
      </w:r>
      <w:r w:rsidR="003451F2" w:rsidRPr="00857863">
        <w:rPr>
          <w:sz w:val="20"/>
          <w:szCs w:val="20"/>
        </w:rPr>
        <w:t xml:space="preserve"> </w:t>
      </w:r>
      <w:r w:rsidRPr="00857863">
        <w:rPr>
          <w:sz w:val="20"/>
          <w:szCs w:val="20"/>
        </w:rPr>
        <w:t xml:space="preserve">9 individuals </w:t>
      </w:r>
      <w:r w:rsidR="00F447BA" w:rsidRPr="00857863">
        <w:rPr>
          <w:sz w:val="20"/>
          <w:szCs w:val="20"/>
        </w:rPr>
        <w:t>un</w:t>
      </w:r>
      <w:r w:rsidRPr="00857863">
        <w:rPr>
          <w:sz w:val="20"/>
          <w:szCs w:val="20"/>
        </w:rPr>
        <w:t>familiar with the survey.</w:t>
      </w:r>
      <w:r w:rsidR="00857863" w:rsidRPr="00857863">
        <w:rPr>
          <w:sz w:val="20"/>
          <w:szCs w:val="20"/>
        </w:rPr>
        <w:t xml:space="preserve">  Time averaged 54 seconds.</w:t>
      </w:r>
    </w:p>
    <w:p w:rsidR="000244F5" w:rsidRDefault="000244F5" w:rsidP="000244F5"/>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75985">
        <w:t>t to the Federal government is $</w:t>
      </w:r>
      <w:r w:rsidR="003451F2">
        <w:t>17,375</w:t>
      </w:r>
      <w:r w:rsidR="00775985">
        <w:t>.</w:t>
      </w:r>
    </w:p>
    <w:p w:rsidR="00775985" w:rsidRDefault="00775985"/>
    <w:tbl>
      <w:tblPr>
        <w:tblStyle w:val="TableGrid"/>
        <w:tblW w:w="9630" w:type="dxa"/>
        <w:tblInd w:w="18" w:type="dxa"/>
        <w:tblLook w:val="04A0" w:firstRow="1" w:lastRow="0" w:firstColumn="1" w:lastColumn="0" w:noHBand="0" w:noVBand="1"/>
      </w:tblPr>
      <w:tblGrid>
        <w:gridCol w:w="6930"/>
        <w:gridCol w:w="2700"/>
      </w:tblGrid>
      <w:tr w:rsidR="00BF5C02" w:rsidRPr="00EE07C6" w:rsidTr="00857863">
        <w:trPr>
          <w:trHeight w:val="467"/>
        </w:trPr>
        <w:tc>
          <w:tcPr>
            <w:tcW w:w="6930" w:type="dxa"/>
          </w:tcPr>
          <w:p w:rsidR="00BF5C02" w:rsidRPr="003451F2" w:rsidRDefault="00BF5C02" w:rsidP="003451F2">
            <w:pPr>
              <w:rPr>
                <w:bCs/>
                <w:color w:val="000000" w:themeColor="text1"/>
              </w:rPr>
            </w:pPr>
            <w:r w:rsidRPr="003451F2">
              <w:rPr>
                <w:bCs/>
                <w:color w:val="000000" w:themeColor="text1"/>
              </w:rPr>
              <w:t xml:space="preserve">Peace Corps Staff </w:t>
            </w:r>
            <w:r w:rsidR="003451F2">
              <w:rPr>
                <w:bCs/>
                <w:color w:val="000000" w:themeColor="text1"/>
              </w:rPr>
              <w:t>t</w:t>
            </w:r>
            <w:r w:rsidRPr="003451F2">
              <w:rPr>
                <w:bCs/>
                <w:color w:val="000000" w:themeColor="text1"/>
              </w:rPr>
              <w:t>ime</w:t>
            </w:r>
            <w:r w:rsidR="00A75AB4" w:rsidRPr="003451F2">
              <w:rPr>
                <w:bCs/>
                <w:color w:val="000000" w:themeColor="text1"/>
              </w:rPr>
              <w:t xml:space="preserve"> </w:t>
            </w:r>
            <w:r w:rsidR="00F447BA" w:rsidRPr="003451F2">
              <w:rPr>
                <w:bCs/>
                <w:color w:val="000000" w:themeColor="text1"/>
              </w:rPr>
              <w:t xml:space="preserve">to </w:t>
            </w:r>
            <w:r w:rsidR="003451F2">
              <w:rPr>
                <w:bCs/>
                <w:color w:val="000000" w:themeColor="text1"/>
              </w:rPr>
              <w:t>p</w:t>
            </w:r>
            <w:r w:rsidR="00F447BA" w:rsidRPr="003451F2">
              <w:rPr>
                <w:bCs/>
                <w:color w:val="000000" w:themeColor="text1"/>
                <w:sz w:val="22"/>
                <w:szCs w:val="22"/>
              </w:rPr>
              <w:t>rocess/</w:t>
            </w:r>
            <w:r w:rsidR="003451F2">
              <w:rPr>
                <w:bCs/>
                <w:color w:val="000000" w:themeColor="text1"/>
                <w:sz w:val="22"/>
                <w:szCs w:val="22"/>
              </w:rPr>
              <w:t>a</w:t>
            </w:r>
            <w:r w:rsidR="00F447BA" w:rsidRPr="003451F2">
              <w:rPr>
                <w:bCs/>
                <w:color w:val="000000" w:themeColor="text1"/>
                <w:sz w:val="22"/>
                <w:szCs w:val="22"/>
              </w:rPr>
              <w:t xml:space="preserve">nalyze </w:t>
            </w:r>
            <w:r w:rsidR="003451F2">
              <w:rPr>
                <w:bCs/>
                <w:color w:val="000000" w:themeColor="text1"/>
                <w:sz w:val="22"/>
                <w:szCs w:val="22"/>
              </w:rPr>
              <w:t>s</w:t>
            </w:r>
            <w:r w:rsidR="00F447BA" w:rsidRPr="003451F2">
              <w:rPr>
                <w:bCs/>
                <w:color w:val="000000" w:themeColor="text1"/>
                <w:sz w:val="22"/>
                <w:szCs w:val="22"/>
              </w:rPr>
              <w:t>urvey</w:t>
            </w:r>
            <w:r w:rsidR="00F447BA" w:rsidRPr="003451F2">
              <w:rPr>
                <w:b/>
                <w:bCs/>
                <w:color w:val="000000" w:themeColor="text1"/>
                <w:sz w:val="22"/>
                <w:szCs w:val="22"/>
              </w:rPr>
              <w:t xml:space="preserve"> </w:t>
            </w:r>
            <w:r w:rsidR="00A75AB4" w:rsidRPr="003451F2">
              <w:rPr>
                <w:bCs/>
                <w:color w:val="000000" w:themeColor="text1"/>
              </w:rPr>
              <w:t>(</w:t>
            </w:r>
            <w:r w:rsidR="00480532" w:rsidRPr="003451F2">
              <w:rPr>
                <w:bCs/>
                <w:color w:val="000000" w:themeColor="text1"/>
              </w:rPr>
              <w:t>2</w:t>
            </w:r>
            <w:r w:rsidR="00A75AB4" w:rsidRPr="003451F2">
              <w:rPr>
                <w:bCs/>
                <w:color w:val="000000" w:themeColor="text1"/>
              </w:rPr>
              <w:t>0 hours / year)</w:t>
            </w:r>
          </w:p>
        </w:tc>
        <w:tc>
          <w:tcPr>
            <w:tcW w:w="2700" w:type="dxa"/>
          </w:tcPr>
          <w:p w:rsidR="00BF5C02" w:rsidRPr="003451F2" w:rsidRDefault="00931E0C" w:rsidP="00775985">
            <w:pPr>
              <w:jc w:val="right"/>
              <w:rPr>
                <w:bCs/>
                <w:color w:val="000000" w:themeColor="text1"/>
              </w:rPr>
            </w:pPr>
            <w:r w:rsidRPr="003451F2">
              <w:rPr>
                <w:bCs/>
                <w:color w:val="000000" w:themeColor="text1"/>
              </w:rPr>
              <w:t>$</w:t>
            </w:r>
            <w:r w:rsidR="003451F2" w:rsidRPr="003451F2">
              <w:rPr>
                <w:bCs/>
                <w:color w:val="000000" w:themeColor="text1"/>
              </w:rPr>
              <w:t>2,375</w:t>
            </w:r>
          </w:p>
          <w:p w:rsidR="00AC27B3" w:rsidRPr="003451F2" w:rsidRDefault="00AC27B3" w:rsidP="00775985">
            <w:pPr>
              <w:jc w:val="right"/>
              <w:rPr>
                <w:bCs/>
                <w:color w:val="000000" w:themeColor="text1"/>
              </w:rPr>
            </w:pPr>
          </w:p>
        </w:tc>
      </w:tr>
      <w:tr w:rsidR="00775985" w:rsidRPr="00EE07C6" w:rsidTr="00857863">
        <w:trPr>
          <w:trHeight w:val="530"/>
        </w:trPr>
        <w:tc>
          <w:tcPr>
            <w:tcW w:w="6930" w:type="dxa"/>
          </w:tcPr>
          <w:p w:rsidR="00775985" w:rsidRPr="003451F2" w:rsidRDefault="00775985" w:rsidP="00D93558">
            <w:pPr>
              <w:rPr>
                <w:bCs/>
                <w:color w:val="000000" w:themeColor="text1"/>
              </w:rPr>
            </w:pPr>
            <w:proofErr w:type="spellStart"/>
            <w:r w:rsidRPr="003451F2">
              <w:rPr>
                <w:bCs/>
                <w:color w:val="000000" w:themeColor="text1"/>
              </w:rPr>
              <w:t>iPerceptions</w:t>
            </w:r>
            <w:proofErr w:type="spellEnd"/>
            <w:r w:rsidRPr="003451F2">
              <w:rPr>
                <w:bCs/>
                <w:color w:val="000000" w:themeColor="text1"/>
              </w:rPr>
              <w:t xml:space="preserve"> Survey Tool</w:t>
            </w:r>
          </w:p>
        </w:tc>
        <w:tc>
          <w:tcPr>
            <w:tcW w:w="2700" w:type="dxa"/>
          </w:tcPr>
          <w:p w:rsidR="00775985" w:rsidRPr="003451F2" w:rsidRDefault="00775985" w:rsidP="00775985">
            <w:pPr>
              <w:jc w:val="right"/>
              <w:rPr>
                <w:bCs/>
                <w:color w:val="000000" w:themeColor="text1"/>
              </w:rPr>
            </w:pPr>
            <w:r w:rsidRPr="003451F2">
              <w:rPr>
                <w:bCs/>
                <w:color w:val="000000" w:themeColor="text1"/>
              </w:rPr>
              <w:t>$15,000</w:t>
            </w:r>
          </w:p>
        </w:tc>
      </w:tr>
      <w:tr w:rsidR="00775985" w:rsidRPr="00EE07C6" w:rsidTr="00857863">
        <w:trPr>
          <w:trHeight w:val="350"/>
        </w:trPr>
        <w:tc>
          <w:tcPr>
            <w:tcW w:w="6930" w:type="dxa"/>
          </w:tcPr>
          <w:p w:rsidR="00775985" w:rsidRPr="003451F2" w:rsidRDefault="003451F2" w:rsidP="00D93558">
            <w:pPr>
              <w:rPr>
                <w:b/>
                <w:bCs/>
                <w:color w:val="000000" w:themeColor="text1"/>
              </w:rPr>
            </w:pPr>
            <w:r>
              <w:rPr>
                <w:b/>
                <w:bCs/>
                <w:color w:val="000000" w:themeColor="text1"/>
              </w:rPr>
              <w:t>Total</w:t>
            </w:r>
          </w:p>
        </w:tc>
        <w:tc>
          <w:tcPr>
            <w:tcW w:w="2700" w:type="dxa"/>
          </w:tcPr>
          <w:p w:rsidR="00775985" w:rsidRPr="003451F2" w:rsidRDefault="000F6E80" w:rsidP="003451F2">
            <w:pPr>
              <w:jc w:val="right"/>
              <w:rPr>
                <w:b/>
                <w:bCs/>
                <w:color w:val="000000" w:themeColor="text1"/>
              </w:rPr>
            </w:pPr>
            <w:r w:rsidRPr="003451F2">
              <w:rPr>
                <w:b/>
                <w:bCs/>
                <w:color w:val="000000" w:themeColor="text1"/>
              </w:rPr>
              <w:t>$</w:t>
            </w:r>
            <w:r w:rsidR="003451F2" w:rsidRPr="003451F2">
              <w:rPr>
                <w:b/>
                <w:bCs/>
                <w:color w:val="000000" w:themeColor="text1"/>
              </w:rPr>
              <w:t>17,375</w:t>
            </w:r>
          </w:p>
        </w:tc>
      </w:tr>
    </w:tbl>
    <w:p w:rsidR="00F447BA" w:rsidRDefault="00F447BA" w:rsidP="00F447BA">
      <w:pPr>
        <w:jc w:val="both"/>
        <w:rPr>
          <w:color w:val="000000" w:themeColor="text1"/>
          <w:sz w:val="22"/>
          <w:szCs w:val="22"/>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please</w:t>
      </w:r>
      <w:r w:rsidR="00857863">
        <w:rPr>
          <w:b/>
          <w:bCs/>
          <w:u w:val="single"/>
        </w:rPr>
        <w:t xml:space="preserv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C301A">
        <w:t xml:space="preserve"> </w:t>
      </w:r>
      <w:r>
        <w:t>] Yes</w:t>
      </w:r>
      <w:r>
        <w:tab/>
        <w:t>[</w:t>
      </w:r>
      <w:r w:rsidR="002C301A">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CC0F98"/>
    <w:p w:rsidR="004D6E14" w:rsidRDefault="00CC0F98" w:rsidP="00A403BB">
      <w:pPr>
        <w:rPr>
          <w:b/>
        </w:rPr>
      </w:pPr>
      <w:r w:rsidRPr="004C11C6">
        <w:t xml:space="preserve">We do not have a customer list but we know that peacecorps.gov receives roughly 350,000 to 425,000 unique visitors to the website monthly. These visitors represent our “customers” to the website so we will </w:t>
      </w:r>
      <w:r w:rsidR="00C2786E">
        <w:t xml:space="preserve">survey </w:t>
      </w:r>
      <w:r w:rsidRPr="004C11C6">
        <w:t>this group. To achieve the maximum, our invitation rate to complete the survey given a hypothetical population of 400,</w:t>
      </w:r>
      <w:r w:rsidR="00360809" w:rsidRPr="004C11C6">
        <w:t xml:space="preserve">000 would be approximately 38%. The tool is connected to peacecorps.gov on the backend and will randomly sample the visitors who come to the website. </w:t>
      </w:r>
    </w:p>
    <w:p w:rsidR="00471379" w:rsidRDefault="00471379">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60809">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471379" w:rsidRDefault="00471379" w:rsidP="001B0AAA">
      <w:pPr>
        <w:ind w:left="720"/>
      </w:pPr>
    </w:p>
    <w:p w:rsidR="003451F2" w:rsidRPr="00857863" w:rsidRDefault="00F24CFC" w:rsidP="00857863">
      <w:pPr>
        <w:pStyle w:val="ListParagraph"/>
        <w:numPr>
          <w:ilvl w:val="0"/>
          <w:numId w:val="17"/>
        </w:numPr>
        <w:rPr>
          <w:b/>
        </w:rPr>
      </w:pPr>
      <w:r>
        <w:t>Will interviewers or facilitators be used?  [  ] Yes [</w:t>
      </w:r>
      <w:r w:rsidR="00360809">
        <w:t>X</w:t>
      </w:r>
      <w:r>
        <w:t>] No</w:t>
      </w:r>
      <w:bookmarkStart w:id="0" w:name="_GoBack"/>
      <w:bookmarkEnd w:id="0"/>
    </w:p>
    <w:p w:rsidR="00471379" w:rsidRDefault="00471379" w:rsidP="0024521E">
      <w:pPr>
        <w:rPr>
          <w:b/>
        </w:rPr>
      </w:pPr>
    </w:p>
    <w:p w:rsidR="00471379" w:rsidRDefault="00471379" w:rsidP="0024521E">
      <w:pPr>
        <w:rPr>
          <w:b/>
        </w:rPr>
      </w:pP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3277DC"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03457A">
        <w:t>, Comment</w:t>
      </w:r>
      <w:r w:rsidR="00CB1078">
        <w:t xml:space="preserve">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Pr="00196424" w:rsidRDefault="00F24CFC" w:rsidP="00F24CFC">
      <w:pPr>
        <w:rPr>
          <w:b/>
        </w:rPr>
      </w:pPr>
      <w:r w:rsidRPr="00196424">
        <w:rPr>
          <w:b/>
        </w:rPr>
        <w:t>BURDEN HOURS</w:t>
      </w:r>
      <w:r w:rsidR="008F50D4" w:rsidRPr="00196424">
        <w:rPr>
          <w:b/>
        </w:rPr>
        <w:t>:</w:t>
      </w:r>
    </w:p>
    <w:p w:rsidR="008F50D4" w:rsidRPr="00196424" w:rsidRDefault="008F50D4" w:rsidP="00F24CFC">
      <w:r w:rsidRPr="00196424">
        <w:rPr>
          <w:b/>
        </w:rPr>
        <w:t xml:space="preserve">Category of Respondents:  </w:t>
      </w:r>
      <w:r w:rsidRPr="00196424">
        <w:t xml:space="preserve">Identify who you expect the respondents to be in terms of the following categories: (1) Individuals or </w:t>
      </w:r>
      <w:r w:rsidR="00B06A25" w:rsidRPr="00196424">
        <w:t>Households; (2</w:t>
      </w:r>
      <w:r w:rsidRPr="00196424">
        <w:t>) Private Sector; (3) State, local, or tribal governments; or (4) Federal Government.  Only one type of respondent can be selected</w:t>
      </w:r>
      <w:r w:rsidR="00CF6542" w:rsidRPr="00196424">
        <w:t xml:space="preserve"> per row</w:t>
      </w:r>
      <w:r w:rsidRPr="00196424">
        <w:t xml:space="preserve">. </w:t>
      </w:r>
    </w:p>
    <w:p w:rsidR="008F50D4" w:rsidRPr="00196424" w:rsidRDefault="008F50D4" w:rsidP="00F24CFC">
      <w:r w:rsidRPr="00196424">
        <w:rPr>
          <w:b/>
        </w:rPr>
        <w:t>No. of Respondents:</w:t>
      </w:r>
      <w:r w:rsidRPr="00196424">
        <w:t xml:space="preserve">  Provide an estimate of the Number of respondents.</w:t>
      </w:r>
    </w:p>
    <w:p w:rsidR="008F50D4" w:rsidRPr="00196424" w:rsidRDefault="008F50D4" w:rsidP="00F24CFC">
      <w:r w:rsidRPr="00196424">
        <w:rPr>
          <w:b/>
        </w:rPr>
        <w:t xml:space="preserve">Participation Time:  </w:t>
      </w:r>
      <w:r w:rsidRPr="00196424">
        <w:t>Provide an estimate of the amount of time required for a respondent to participate (e.g. fill out a survey or participate in a focus group)</w:t>
      </w:r>
    </w:p>
    <w:p w:rsidR="00F24CFC" w:rsidRPr="00196424" w:rsidRDefault="008F50D4" w:rsidP="00F24CFC">
      <w:r w:rsidRPr="00196424">
        <w:rPr>
          <w:b/>
        </w:rPr>
        <w:t>Burden:</w:t>
      </w:r>
      <w:r w:rsidRPr="00196424">
        <w:t xml:space="preserve">  Provide the </w:t>
      </w:r>
      <w:r w:rsidR="00F24CFC" w:rsidRPr="00196424">
        <w:t>Annual burden hours:  Multiply the Number of responses and the participation time and</w:t>
      </w:r>
      <w:r w:rsidRPr="00196424">
        <w:t xml:space="preserve"> </w:t>
      </w:r>
      <w:r w:rsidR="003F1C5B" w:rsidRPr="00196424">
        <w:t>divide by 60.</w:t>
      </w:r>
    </w:p>
    <w:p w:rsidR="00F24CFC" w:rsidRPr="00196424" w:rsidRDefault="00F24CFC" w:rsidP="00F24CFC">
      <w:pPr>
        <w:keepNext/>
        <w:keepLines/>
        <w:rPr>
          <w:b/>
        </w:rPr>
      </w:pPr>
    </w:p>
    <w:p w:rsidR="00F24CFC" w:rsidRDefault="00F24CFC" w:rsidP="00F24CFC">
      <w:pPr>
        <w:rPr>
          <w:b/>
        </w:rPr>
      </w:pPr>
      <w:r w:rsidRPr="00196424">
        <w:rPr>
          <w:b/>
        </w:rPr>
        <w:t>FEDERAL COST:</w:t>
      </w:r>
      <w:r w:rsidR="003F1C5B" w:rsidRPr="00196424">
        <w:rPr>
          <w:b/>
        </w:rPr>
        <w:t xml:space="preserve"> </w:t>
      </w:r>
      <w:r w:rsidR="003F1C5B" w:rsidRPr="00196424">
        <w:t xml:space="preserve">Provide an </w:t>
      </w:r>
      <w:r w:rsidRPr="00196424">
        <w:t>estimate</w:t>
      </w:r>
      <w:r w:rsidR="003F1C5B" w:rsidRPr="00196424">
        <w:t xml:space="preserve"> of the</w:t>
      </w:r>
      <w:r w:rsidRPr="00196424">
        <w:t xml:space="preserve"> annual cost to the Federal government</w:t>
      </w:r>
      <w:r w:rsidR="003F1C5B" w:rsidRPr="00196424">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B06A25">
      <w:r>
        <w:rPr>
          <w:b/>
        </w:rPr>
        <w:t xml:space="preserve">Submit </w:t>
      </w:r>
      <w:r w:rsidR="00F24CFC" w:rsidRPr="00F24CFC">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30" w:rsidRDefault="00510530">
      <w:r>
        <w:separator/>
      </w:r>
    </w:p>
  </w:endnote>
  <w:endnote w:type="continuationSeparator" w:id="0">
    <w:p w:rsidR="00510530" w:rsidRDefault="0051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8416A">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5786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30" w:rsidRDefault="00510530">
      <w:r>
        <w:separator/>
      </w:r>
    </w:p>
  </w:footnote>
  <w:footnote w:type="continuationSeparator" w:id="0">
    <w:p w:rsidR="00510530" w:rsidRDefault="00510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9C1416"/>
    <w:multiLevelType w:val="hybridMultilevel"/>
    <w:tmpl w:val="86DE63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44F5"/>
    <w:rsid w:val="0003457A"/>
    <w:rsid w:val="00047A64"/>
    <w:rsid w:val="00067329"/>
    <w:rsid w:val="00091B8F"/>
    <w:rsid w:val="000B2838"/>
    <w:rsid w:val="000D0631"/>
    <w:rsid w:val="000D44CA"/>
    <w:rsid w:val="000E200B"/>
    <w:rsid w:val="000F68BE"/>
    <w:rsid w:val="000F6E80"/>
    <w:rsid w:val="00136E4E"/>
    <w:rsid w:val="001809F3"/>
    <w:rsid w:val="001927A4"/>
    <w:rsid w:val="00194AC6"/>
    <w:rsid w:val="00196424"/>
    <w:rsid w:val="001A23B0"/>
    <w:rsid w:val="001A25CC"/>
    <w:rsid w:val="001B0AAA"/>
    <w:rsid w:val="001C19DE"/>
    <w:rsid w:val="001C39F7"/>
    <w:rsid w:val="002117A7"/>
    <w:rsid w:val="00237B48"/>
    <w:rsid w:val="0024521E"/>
    <w:rsid w:val="00263C3D"/>
    <w:rsid w:val="00274D0B"/>
    <w:rsid w:val="002B052D"/>
    <w:rsid w:val="002B34CD"/>
    <w:rsid w:val="002B3C95"/>
    <w:rsid w:val="002C301A"/>
    <w:rsid w:val="002D0A90"/>
    <w:rsid w:val="002D0B92"/>
    <w:rsid w:val="003277DC"/>
    <w:rsid w:val="003451F2"/>
    <w:rsid w:val="00360809"/>
    <w:rsid w:val="003D5A8F"/>
    <w:rsid w:val="003D5BBE"/>
    <w:rsid w:val="003E3C61"/>
    <w:rsid w:val="003F1C5B"/>
    <w:rsid w:val="004052AD"/>
    <w:rsid w:val="00434E33"/>
    <w:rsid w:val="00440E35"/>
    <w:rsid w:val="00441434"/>
    <w:rsid w:val="00445BA1"/>
    <w:rsid w:val="0045264C"/>
    <w:rsid w:val="00462377"/>
    <w:rsid w:val="00471379"/>
    <w:rsid w:val="00480532"/>
    <w:rsid w:val="004876EC"/>
    <w:rsid w:val="004A1EAF"/>
    <w:rsid w:val="004C11C6"/>
    <w:rsid w:val="004D6E14"/>
    <w:rsid w:val="005009B0"/>
    <w:rsid w:val="00510530"/>
    <w:rsid w:val="005A1006"/>
    <w:rsid w:val="005C607B"/>
    <w:rsid w:val="005E714A"/>
    <w:rsid w:val="005F693D"/>
    <w:rsid w:val="006066C2"/>
    <w:rsid w:val="006140A0"/>
    <w:rsid w:val="00636621"/>
    <w:rsid w:val="00642B49"/>
    <w:rsid w:val="006832D9"/>
    <w:rsid w:val="0069403B"/>
    <w:rsid w:val="006F3DDE"/>
    <w:rsid w:val="00704678"/>
    <w:rsid w:val="00712940"/>
    <w:rsid w:val="00722DDE"/>
    <w:rsid w:val="007425E7"/>
    <w:rsid w:val="00775985"/>
    <w:rsid w:val="007E6579"/>
    <w:rsid w:val="007F292B"/>
    <w:rsid w:val="007F7080"/>
    <w:rsid w:val="00802607"/>
    <w:rsid w:val="008101A5"/>
    <w:rsid w:val="00822664"/>
    <w:rsid w:val="00827460"/>
    <w:rsid w:val="00843796"/>
    <w:rsid w:val="00857863"/>
    <w:rsid w:val="00895229"/>
    <w:rsid w:val="008B2EB3"/>
    <w:rsid w:val="008D56B1"/>
    <w:rsid w:val="008F0203"/>
    <w:rsid w:val="008F50D4"/>
    <w:rsid w:val="009239AA"/>
    <w:rsid w:val="00931E0C"/>
    <w:rsid w:val="00935ADA"/>
    <w:rsid w:val="00946B6C"/>
    <w:rsid w:val="00950FC6"/>
    <w:rsid w:val="00955A71"/>
    <w:rsid w:val="0096108F"/>
    <w:rsid w:val="00984434"/>
    <w:rsid w:val="009C13B9"/>
    <w:rsid w:val="009D01A2"/>
    <w:rsid w:val="009F5923"/>
    <w:rsid w:val="00A13CF6"/>
    <w:rsid w:val="00A16BDF"/>
    <w:rsid w:val="00A17F6E"/>
    <w:rsid w:val="00A403BB"/>
    <w:rsid w:val="00A674DF"/>
    <w:rsid w:val="00A75AB4"/>
    <w:rsid w:val="00A83AA6"/>
    <w:rsid w:val="00A86A4D"/>
    <w:rsid w:val="00A934D6"/>
    <w:rsid w:val="00AC27B3"/>
    <w:rsid w:val="00AD4DC6"/>
    <w:rsid w:val="00AE1809"/>
    <w:rsid w:val="00B06367"/>
    <w:rsid w:val="00B06A25"/>
    <w:rsid w:val="00B07C29"/>
    <w:rsid w:val="00B80D76"/>
    <w:rsid w:val="00B86823"/>
    <w:rsid w:val="00BA2105"/>
    <w:rsid w:val="00BA7E06"/>
    <w:rsid w:val="00BB43B5"/>
    <w:rsid w:val="00BB6219"/>
    <w:rsid w:val="00BD290F"/>
    <w:rsid w:val="00BF5C02"/>
    <w:rsid w:val="00C12B3A"/>
    <w:rsid w:val="00C14CC4"/>
    <w:rsid w:val="00C24B3D"/>
    <w:rsid w:val="00C2786E"/>
    <w:rsid w:val="00C33C52"/>
    <w:rsid w:val="00C40D8B"/>
    <w:rsid w:val="00C8407A"/>
    <w:rsid w:val="00C8488C"/>
    <w:rsid w:val="00C86E91"/>
    <w:rsid w:val="00CA2650"/>
    <w:rsid w:val="00CB1078"/>
    <w:rsid w:val="00CC0F98"/>
    <w:rsid w:val="00CC6FAF"/>
    <w:rsid w:val="00CF6542"/>
    <w:rsid w:val="00D15EE0"/>
    <w:rsid w:val="00D24698"/>
    <w:rsid w:val="00D53C8F"/>
    <w:rsid w:val="00D575C0"/>
    <w:rsid w:val="00D6383F"/>
    <w:rsid w:val="00D646B0"/>
    <w:rsid w:val="00D71BC4"/>
    <w:rsid w:val="00D92A9D"/>
    <w:rsid w:val="00DB59D0"/>
    <w:rsid w:val="00DC33D3"/>
    <w:rsid w:val="00DC6CAE"/>
    <w:rsid w:val="00DE7EC2"/>
    <w:rsid w:val="00E26329"/>
    <w:rsid w:val="00E40B50"/>
    <w:rsid w:val="00E50293"/>
    <w:rsid w:val="00E65FFC"/>
    <w:rsid w:val="00E744EA"/>
    <w:rsid w:val="00E80951"/>
    <w:rsid w:val="00E86CC6"/>
    <w:rsid w:val="00EB56B3"/>
    <w:rsid w:val="00ED18F4"/>
    <w:rsid w:val="00ED6492"/>
    <w:rsid w:val="00EF2095"/>
    <w:rsid w:val="00F06866"/>
    <w:rsid w:val="00F15956"/>
    <w:rsid w:val="00F17FA1"/>
    <w:rsid w:val="00F24CFC"/>
    <w:rsid w:val="00F27E21"/>
    <w:rsid w:val="00F3170F"/>
    <w:rsid w:val="00F447BA"/>
    <w:rsid w:val="00F739E9"/>
    <w:rsid w:val="00F8416A"/>
    <w:rsid w:val="00F976B0"/>
    <w:rsid w:val="00FA6DE7"/>
    <w:rsid w:val="00FC0A8E"/>
    <w:rsid w:val="00FD0F7D"/>
    <w:rsid w:val="00FD3461"/>
    <w:rsid w:val="00FE1AA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Miller, Denora</cp:lastModifiedBy>
  <cp:revision>2</cp:revision>
  <cp:lastPrinted>2010-10-04T15:59:00Z</cp:lastPrinted>
  <dcterms:created xsi:type="dcterms:W3CDTF">2016-03-21T13:08:00Z</dcterms:created>
  <dcterms:modified xsi:type="dcterms:W3CDTF">2016-03-21T13:08:00Z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