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7C021" w14:textId="77777777" w:rsidR="0096105B" w:rsidRPr="00340F4B" w:rsidRDefault="0096105B" w:rsidP="0096105B">
      <w:pPr>
        <w:rPr>
          <w:rFonts w:asciiTheme="minorHAnsi" w:hAnsiTheme="minorHAnsi"/>
          <w:sz w:val="22"/>
          <w:szCs w:val="22"/>
        </w:rPr>
      </w:pPr>
      <w:bookmarkStart w:id="0" w:name="_GoBack"/>
      <w:bookmarkEnd w:id="0"/>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1" w:name="_Toc322681824"/>
      <w:r w:rsidRPr="008E35AF">
        <w:t>Toluna USA Membership Site Terms</w:t>
      </w:r>
      <w:bookmarkEnd w:id="1"/>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8E35AF">
      <w:pPr>
        <w:rPr>
          <w:b/>
          <w:u w:val="single"/>
        </w:rPr>
      </w:pPr>
      <w:r w:rsidRPr="008E35AF">
        <w:rPr>
          <w:b/>
          <w:u w:val="single"/>
        </w:rPr>
        <w:t>Privacy Policy</w:t>
      </w:r>
    </w:p>
    <w:p w14:paraId="2FF4BC58" w14:textId="77777777" w:rsidR="0096105B" w:rsidRPr="00340F4B" w:rsidRDefault="0096105B" w:rsidP="0096105B">
      <w:pPr>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8"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If you redeem your Points with paper vouchers, Toluna will send the paper voucher to the mailing address you provided to us in your online registration form. Toluna will only mail one paper voucher. If you do not receive the </w:t>
      </w:r>
      <w:r w:rsidRPr="00340F4B">
        <w:rPr>
          <w:rFonts w:asciiTheme="minorHAnsi" w:hAnsiTheme="minorHAnsi" w:cs="Arial"/>
          <w:sz w:val="22"/>
          <w:szCs w:val="22"/>
        </w:rPr>
        <w:lastRenderedPageBreak/>
        <w:t>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w:t>
      </w:r>
      <w:r w:rsidRPr="00340F4B">
        <w:rPr>
          <w:rFonts w:asciiTheme="minorHAnsi" w:hAnsiTheme="minorHAnsi" w:cs="Arial"/>
          <w:sz w:val="22"/>
          <w:szCs w:val="22"/>
        </w:rPr>
        <w:lastRenderedPageBreak/>
        <w:t>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9"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8E35AF">
      <w:pPr>
        <w:rPr>
          <w:b/>
          <w:u w:val="single"/>
        </w:rPr>
      </w:pPr>
      <w:r w:rsidRPr="008E35AF">
        <w:rPr>
          <w:b/>
          <w:u w:val="single"/>
        </w:rPr>
        <w:t>Links</w:t>
      </w:r>
    </w:p>
    <w:p w14:paraId="59FB6F3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lastRenderedPageBreak/>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0"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 xml:space="preserve">by email: </w:t>
      </w:r>
      <w:hyperlink r:id="rId11"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r>
      <w:r w:rsidRPr="00340F4B">
        <w:rPr>
          <w:rFonts w:asciiTheme="minorHAnsi" w:hAnsiTheme="minorHAnsi" w:cs="Arial"/>
          <w:sz w:val="22"/>
          <w:szCs w:val="22"/>
        </w:rPr>
        <w:lastRenderedPageBreak/>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2"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w:t>
      </w:r>
      <w:r w:rsidRPr="00340F4B">
        <w:rPr>
          <w:rFonts w:asciiTheme="minorHAnsi" w:hAnsiTheme="minorHAnsi" w:cs="Arial"/>
          <w:sz w:val="22"/>
          <w:szCs w:val="22"/>
        </w:rPr>
        <w:lastRenderedPageBreak/>
        <w:t>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w:t>
      </w:r>
      <w:r w:rsidRPr="00340F4B">
        <w:rPr>
          <w:rFonts w:asciiTheme="minorHAnsi" w:hAnsiTheme="minorHAnsi" w:cs="Arial"/>
          <w:sz w:val="22"/>
          <w:szCs w:val="22"/>
        </w:rPr>
        <w:lastRenderedPageBreak/>
        <w:t>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96105B">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D3807">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B"/>
    <w:rsid w:val="000375E6"/>
    <w:rsid w:val="00106CCE"/>
    <w:rsid w:val="00181764"/>
    <w:rsid w:val="00340F4B"/>
    <w:rsid w:val="0047110A"/>
    <w:rsid w:val="00472C3A"/>
    <w:rsid w:val="00542606"/>
    <w:rsid w:val="005854EC"/>
    <w:rsid w:val="006D3807"/>
    <w:rsid w:val="00715153"/>
    <w:rsid w:val="007F031A"/>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15:docId w15:val="{ED0257B2-E699-431B-BCA6-116C59EC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s.toluna.com/privacy" TargetMode="External"/><Relationship Id="rId13" Type="http://schemas.openxmlformats.org/officeDocument/2006/relationships/hyperlink" Target="http://us.toluna.com/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fties@tolu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NA@TOLU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toluna.com/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NA@tolu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E5C8-1FFD-4F4A-A48C-550E839C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6900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Bruce, Crystal (CDC/ONDIEH/NCCDPHP)</cp:lastModifiedBy>
  <cp:revision>2</cp:revision>
  <dcterms:created xsi:type="dcterms:W3CDTF">2015-05-01T16:56:00Z</dcterms:created>
  <dcterms:modified xsi:type="dcterms:W3CDTF">2015-05-01T16:56:00Z</dcterms:modified>
</cp:coreProperties>
</file>