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D4A9A9" w14:textId="222DF9BE" w:rsidR="009B1247" w:rsidRPr="009B1247" w:rsidRDefault="00DF3531" w:rsidP="00C43B1F">
      <w:pPr>
        <w:spacing w:after="0" w:line="240" w:lineRule="auto"/>
        <w:rPr>
          <w:b/>
          <w:bCs/>
        </w:rPr>
      </w:pPr>
      <w:bookmarkStart w:id="0" w:name="_GoBack"/>
      <w:bookmarkEnd w:id="0"/>
      <w:r w:rsidRPr="009B1247">
        <w:rPr>
          <w:b/>
          <w:bCs/>
        </w:rPr>
        <w:t xml:space="preserve">Attachment F- </w:t>
      </w:r>
      <w:r w:rsidR="009B1247">
        <w:rPr>
          <w:b/>
          <w:bCs/>
        </w:rPr>
        <w:t>Instrument Web Version</w:t>
      </w:r>
      <w:r w:rsidR="000E05EF">
        <w:rPr>
          <w:b/>
          <w:bCs/>
        </w:rPr>
        <w:t xml:space="preserve"> </w:t>
      </w:r>
    </w:p>
    <w:p w14:paraId="519A6EBC" w14:textId="77777777" w:rsidR="009B1247" w:rsidRDefault="009B1247" w:rsidP="00C43B1F">
      <w:pPr>
        <w:spacing w:after="0" w:line="240" w:lineRule="auto"/>
        <w:rPr>
          <w:b/>
          <w:bCs/>
          <w:sz w:val="24"/>
          <w:szCs w:val="24"/>
        </w:rPr>
      </w:pPr>
    </w:p>
    <w:p w14:paraId="4DD203F1" w14:textId="657DA6E9" w:rsidR="000207E0" w:rsidRDefault="00D14328" w:rsidP="00C43B1F">
      <w:pPr>
        <w:spacing w:after="0" w:line="240" w:lineRule="auto"/>
      </w:pPr>
      <w:r>
        <w:rPr>
          <w:b/>
          <w:bCs/>
          <w:sz w:val="24"/>
          <w:szCs w:val="24"/>
        </w:rPr>
        <w:t>RSB Product and STLT Preparedness Assessment</w:t>
      </w:r>
    </w:p>
    <w:p w14:paraId="4DD203F2" w14:textId="77777777" w:rsidR="00C43B1F" w:rsidRPr="00C43B1F" w:rsidRDefault="00C43B1F" w:rsidP="00C43B1F">
      <w:pPr>
        <w:spacing w:after="0" w:line="240" w:lineRule="auto"/>
      </w:pPr>
    </w:p>
    <w:p w14:paraId="4DD203F3" w14:textId="77777777" w:rsidR="00B362BE" w:rsidRDefault="00D14328">
      <w:r>
        <w:rPr>
          <w:noProof/>
        </w:rPr>
        <w:drawing>
          <wp:inline distT="0" distB="0" distL="0" distR="0" wp14:anchorId="4DD2041E" wp14:editId="4DD2041F">
            <wp:extent cx="5943600" cy="4359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3F4" w14:textId="77777777" w:rsidR="00B362BE" w:rsidRDefault="00D14328">
      <w:r>
        <w:rPr>
          <w:noProof/>
        </w:rPr>
        <w:drawing>
          <wp:inline distT="0" distB="0" distL="0" distR="0" wp14:anchorId="4DD20420" wp14:editId="4DD20421">
            <wp:extent cx="5943600" cy="1035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3F5" w14:textId="77777777" w:rsidR="00D14328" w:rsidRDefault="00D14328"/>
    <w:p w14:paraId="4DD203F6" w14:textId="77777777" w:rsidR="00B362BE" w:rsidRDefault="00D14328">
      <w:r>
        <w:rPr>
          <w:noProof/>
        </w:rPr>
        <w:drawing>
          <wp:inline distT="0" distB="0" distL="0" distR="0" wp14:anchorId="4DD20422" wp14:editId="4DD20423">
            <wp:extent cx="5943600" cy="13754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3F7" w14:textId="77777777" w:rsidR="0026078C" w:rsidRDefault="0026078C">
      <w:pPr>
        <w:rPr>
          <w:noProof/>
        </w:rPr>
      </w:pPr>
    </w:p>
    <w:p w14:paraId="4DD203F8" w14:textId="77777777" w:rsidR="00B362BE" w:rsidRDefault="00D14328">
      <w:r>
        <w:rPr>
          <w:noProof/>
        </w:rPr>
        <w:lastRenderedPageBreak/>
        <w:drawing>
          <wp:inline distT="0" distB="0" distL="0" distR="0" wp14:anchorId="4DD20424" wp14:editId="4DD20425">
            <wp:extent cx="5943600" cy="18808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3F9" w14:textId="77777777" w:rsidR="00123633" w:rsidRDefault="00123633"/>
    <w:p w14:paraId="4DD203FA" w14:textId="77777777" w:rsidR="00B362BE" w:rsidRDefault="00D14328">
      <w:pPr>
        <w:rPr>
          <w:noProof/>
        </w:rPr>
      </w:pPr>
      <w:r>
        <w:rPr>
          <w:noProof/>
        </w:rPr>
        <w:drawing>
          <wp:inline distT="0" distB="0" distL="0" distR="0" wp14:anchorId="4DD20426" wp14:editId="4DD20427">
            <wp:extent cx="5943600" cy="17735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3FB" w14:textId="77777777" w:rsidR="00123633" w:rsidRDefault="00123633">
      <w:pPr>
        <w:rPr>
          <w:noProof/>
        </w:rPr>
      </w:pPr>
    </w:p>
    <w:p w14:paraId="4DD203FC" w14:textId="77777777" w:rsidR="009A7624" w:rsidRDefault="00981EB4">
      <w:pPr>
        <w:rPr>
          <w:noProof/>
        </w:rPr>
      </w:pPr>
      <w:r>
        <w:rPr>
          <w:noProof/>
        </w:rPr>
        <w:drawing>
          <wp:inline distT="0" distB="0" distL="0" distR="0" wp14:anchorId="4DD20428" wp14:editId="4DD20429">
            <wp:extent cx="5943600" cy="2466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3FD" w14:textId="77777777" w:rsidR="00084745" w:rsidRDefault="00084745"/>
    <w:p w14:paraId="4DD203FE" w14:textId="77777777" w:rsidR="00C8291D" w:rsidRDefault="00C8291D">
      <w:pPr>
        <w:rPr>
          <w:noProof/>
        </w:rPr>
      </w:pPr>
      <w:r>
        <w:rPr>
          <w:noProof/>
        </w:rPr>
        <w:br w:type="page"/>
      </w:r>
    </w:p>
    <w:p w14:paraId="4DD203FF" w14:textId="77777777" w:rsidR="00B362BE" w:rsidRDefault="00B362BE" w:rsidP="00084745">
      <w:pPr>
        <w:ind w:left="720"/>
        <w:rPr>
          <w:noProof/>
        </w:rPr>
      </w:pPr>
      <w:r>
        <w:rPr>
          <w:noProof/>
        </w:rPr>
        <w:lastRenderedPageBreak/>
        <w:t xml:space="preserve">IF </w:t>
      </w:r>
      <w:r w:rsidR="0009710F">
        <w:rPr>
          <w:b/>
          <w:noProof/>
        </w:rPr>
        <w:t xml:space="preserve">Yes:  </w:t>
      </w:r>
      <w:r w:rsidRPr="00C7763E">
        <w:rPr>
          <w:i/>
          <w:noProof/>
        </w:rPr>
        <w:t xml:space="preserve">Does your juristiction include a nuclear power plant </w:t>
      </w:r>
      <w:r w:rsidR="009A7624">
        <w:rPr>
          <w:i/>
          <w:noProof/>
        </w:rPr>
        <w:t>or is it within the 10-mile emergency planning zone</w:t>
      </w:r>
      <w:r w:rsidRPr="00C7763E">
        <w:rPr>
          <w:i/>
          <w:noProof/>
        </w:rPr>
        <w:t xml:space="preserve"> for a nulcear power plant</w:t>
      </w:r>
      <w:r>
        <w:rPr>
          <w:noProof/>
        </w:rPr>
        <w:t>:</w:t>
      </w:r>
    </w:p>
    <w:p w14:paraId="4DD20400" w14:textId="77777777" w:rsidR="00B362BE" w:rsidRDefault="00981EB4" w:rsidP="00084745">
      <w:pPr>
        <w:ind w:left="720"/>
      </w:pPr>
      <w:r>
        <w:rPr>
          <w:noProof/>
        </w:rPr>
        <w:drawing>
          <wp:inline distT="0" distB="0" distL="0" distR="0" wp14:anchorId="4DD2042A" wp14:editId="4DD2042B">
            <wp:extent cx="5943600" cy="17252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01" w14:textId="77777777" w:rsidR="004B3D17" w:rsidRDefault="004B3D17">
      <w:r>
        <w:rPr>
          <w:noProof/>
        </w:rPr>
        <w:drawing>
          <wp:inline distT="0" distB="0" distL="0" distR="0" wp14:anchorId="4DD2042C" wp14:editId="4DD2042D">
            <wp:extent cx="5943600" cy="25927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2042E" wp14:editId="4DD2042F">
            <wp:extent cx="5943600" cy="3829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02" w14:textId="77777777" w:rsidR="00C523BE" w:rsidRDefault="00C7763E" w:rsidP="008B3338">
      <w:pPr>
        <w:ind w:left="360"/>
      </w:pPr>
      <w:r>
        <w:lastRenderedPageBreak/>
        <w:t xml:space="preserve">If </w:t>
      </w:r>
      <w:r w:rsidR="0009710F">
        <w:rPr>
          <w:b/>
        </w:rPr>
        <w:t xml:space="preserve">No:  </w:t>
      </w:r>
      <w:r w:rsidRPr="00084745">
        <w:rPr>
          <w:i/>
        </w:rPr>
        <w:t>Do you</w:t>
      </w:r>
      <w:r w:rsidR="00C91E30">
        <w:rPr>
          <w:i/>
        </w:rPr>
        <w:t xml:space="preserve"> have a</w:t>
      </w:r>
      <w:r w:rsidRPr="00084745">
        <w:rPr>
          <w:i/>
        </w:rPr>
        <w:t xml:space="preserve"> radiation emergency response plan or radiation-specific annex to your all-hazards </w:t>
      </w:r>
      <w:r w:rsidR="00C92723">
        <w:rPr>
          <w:i/>
        </w:rPr>
        <w:t>plan that addresses public health responsibilities?</w:t>
      </w:r>
    </w:p>
    <w:p w14:paraId="4DD20403" w14:textId="77777777" w:rsidR="00084745" w:rsidRDefault="0009710F" w:rsidP="008B3338">
      <w:pPr>
        <w:ind w:left="360"/>
      </w:pPr>
      <w:r>
        <w:rPr>
          <w:noProof/>
        </w:rPr>
        <w:drawing>
          <wp:inline distT="0" distB="0" distL="0" distR="0" wp14:anchorId="4DD20430" wp14:editId="4DD20431">
            <wp:extent cx="5943600" cy="14897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04" w14:textId="77777777" w:rsidR="00EB262E" w:rsidRPr="00C8291D" w:rsidRDefault="00C523BE" w:rsidP="008B3338">
      <w:pPr>
        <w:ind w:left="1080"/>
        <w:rPr>
          <w:i/>
        </w:rPr>
      </w:pPr>
      <w:r>
        <w:t xml:space="preserve">If </w:t>
      </w:r>
      <w:r>
        <w:rPr>
          <w:b/>
        </w:rPr>
        <w:t>No</w:t>
      </w:r>
      <w:r w:rsidR="0009710F">
        <w:rPr>
          <w:b/>
        </w:rPr>
        <w:t xml:space="preserve">:  </w:t>
      </w:r>
      <w:r w:rsidRPr="00084745">
        <w:rPr>
          <w:i/>
        </w:rPr>
        <w:t xml:space="preserve">Are you in the process of completing a </w:t>
      </w:r>
      <w:r w:rsidR="00C92723">
        <w:rPr>
          <w:i/>
        </w:rPr>
        <w:t>radiation</w:t>
      </w:r>
      <w:r w:rsidRPr="00084745">
        <w:rPr>
          <w:i/>
        </w:rPr>
        <w:t xml:space="preserve"> emergency response plan or radiation-specific annex to your all-hazards </w:t>
      </w:r>
      <w:r w:rsidR="00C92723">
        <w:rPr>
          <w:i/>
        </w:rPr>
        <w:t>plan that addresses public health responsibilities</w:t>
      </w:r>
    </w:p>
    <w:p w14:paraId="4DD20405" w14:textId="77777777" w:rsidR="00C8291D" w:rsidRDefault="0009710F" w:rsidP="008B3338">
      <w:pPr>
        <w:ind w:left="1080"/>
      </w:pPr>
      <w:r>
        <w:rPr>
          <w:noProof/>
        </w:rPr>
        <w:drawing>
          <wp:inline distT="0" distB="0" distL="0" distR="0" wp14:anchorId="4DD20432" wp14:editId="4DD20433">
            <wp:extent cx="5943600" cy="19958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06" w14:textId="77777777" w:rsidR="00084745" w:rsidRDefault="00084745" w:rsidP="008B3338">
      <w:pPr>
        <w:ind w:left="1080"/>
        <w:rPr>
          <w:noProof/>
        </w:rPr>
      </w:pPr>
      <w:r>
        <w:t xml:space="preserve">If </w:t>
      </w:r>
      <w:r w:rsidR="0009710F">
        <w:rPr>
          <w:b/>
        </w:rPr>
        <w:t>Yes</w:t>
      </w:r>
      <w:r w:rsidR="0009710F">
        <w:t xml:space="preserve">:  </w:t>
      </w:r>
      <w:r w:rsidR="00C92723" w:rsidRPr="00084745">
        <w:rPr>
          <w:i/>
        </w:rPr>
        <w:t xml:space="preserve">Are you in the process of completing a </w:t>
      </w:r>
      <w:r w:rsidR="00C92723">
        <w:rPr>
          <w:i/>
        </w:rPr>
        <w:t>radiation</w:t>
      </w:r>
      <w:r w:rsidR="00C92723" w:rsidRPr="00084745">
        <w:rPr>
          <w:i/>
        </w:rPr>
        <w:t xml:space="preserve"> emergency response plan or radiation-specific annex to your all-hazards </w:t>
      </w:r>
      <w:r w:rsidR="00C92723">
        <w:rPr>
          <w:i/>
        </w:rPr>
        <w:t>plan that addresses public health responsibilities</w:t>
      </w:r>
      <w:r w:rsidR="00C92723">
        <w:rPr>
          <w:noProof/>
        </w:rPr>
        <w:t xml:space="preserve"> </w:t>
      </w:r>
    </w:p>
    <w:p w14:paraId="4DD20407" w14:textId="77777777" w:rsidR="00C92723" w:rsidRDefault="0009710F" w:rsidP="008B3338">
      <w:pPr>
        <w:ind w:left="1080"/>
        <w:rPr>
          <w:noProof/>
        </w:rPr>
      </w:pPr>
      <w:r>
        <w:rPr>
          <w:noProof/>
        </w:rPr>
        <w:drawing>
          <wp:inline distT="0" distB="0" distL="0" distR="0" wp14:anchorId="4DD20434" wp14:editId="4DD20435">
            <wp:extent cx="5943600" cy="32569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08" w14:textId="77777777" w:rsidR="00C92723" w:rsidRDefault="0009710F" w:rsidP="008B3338">
      <w:pPr>
        <w:ind w:left="1080"/>
        <w:rPr>
          <w:noProof/>
        </w:rPr>
      </w:pPr>
      <w:r>
        <w:rPr>
          <w:noProof/>
        </w:rPr>
        <w:lastRenderedPageBreak/>
        <w:drawing>
          <wp:inline distT="0" distB="0" distL="0" distR="0" wp14:anchorId="4DD20436" wp14:editId="4DD20437">
            <wp:extent cx="5943600" cy="207454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09" w14:textId="77777777" w:rsidR="0026078C" w:rsidRDefault="00C523BE" w:rsidP="008B3338">
      <w:pPr>
        <w:ind w:left="1620"/>
        <w:rPr>
          <w:noProof/>
        </w:rPr>
      </w:pPr>
      <w:r>
        <w:rPr>
          <w:noProof/>
        </w:rPr>
        <w:t xml:space="preserve">IF </w:t>
      </w:r>
      <w:r w:rsidR="0009710F">
        <w:rPr>
          <w:b/>
          <w:noProof/>
        </w:rPr>
        <w:t xml:space="preserve">Yes:  </w:t>
      </w:r>
      <w:r w:rsidRPr="00C523BE">
        <w:rPr>
          <w:i/>
          <w:noProof/>
        </w:rPr>
        <w:t>Did you use a template to help develop the plan</w:t>
      </w:r>
      <w:r>
        <w:rPr>
          <w:noProof/>
        </w:rPr>
        <w:t>:</w:t>
      </w:r>
    </w:p>
    <w:p w14:paraId="4DD2040A" w14:textId="77777777" w:rsidR="00C523BE" w:rsidRDefault="0009710F" w:rsidP="008B3338">
      <w:pPr>
        <w:ind w:left="1620"/>
      </w:pPr>
      <w:r>
        <w:rPr>
          <w:noProof/>
        </w:rPr>
        <w:drawing>
          <wp:inline distT="0" distB="0" distL="0" distR="0" wp14:anchorId="4DD20438" wp14:editId="4DD20439">
            <wp:extent cx="5943600" cy="17595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0B" w14:textId="77777777" w:rsidR="00C7763E" w:rsidRDefault="00C7763E" w:rsidP="0026078C"/>
    <w:p w14:paraId="4DD2040C" w14:textId="77777777" w:rsidR="00ED6194" w:rsidRDefault="0026078C" w:rsidP="00ED6194">
      <w:r>
        <w:t xml:space="preserve">If </w:t>
      </w:r>
      <w:r>
        <w:rPr>
          <w:b/>
        </w:rPr>
        <w:t>Yes</w:t>
      </w:r>
      <w:r w:rsidR="0009710F">
        <w:rPr>
          <w:b/>
        </w:rPr>
        <w:t xml:space="preserve">:  </w:t>
      </w:r>
      <w:r w:rsidR="00ED6194" w:rsidRPr="00084745">
        <w:rPr>
          <w:i/>
        </w:rPr>
        <w:t>Do you</w:t>
      </w:r>
      <w:r w:rsidR="00ED6194">
        <w:rPr>
          <w:i/>
        </w:rPr>
        <w:t xml:space="preserve"> have a</w:t>
      </w:r>
      <w:r w:rsidR="00ED6194" w:rsidRPr="00084745">
        <w:rPr>
          <w:i/>
        </w:rPr>
        <w:t xml:space="preserve"> radiation emergency response plan or radiation-specific annex to your all-hazards </w:t>
      </w:r>
      <w:r w:rsidR="00ED6194">
        <w:rPr>
          <w:i/>
        </w:rPr>
        <w:t>plan that addresses public health responsibilities?</w:t>
      </w:r>
    </w:p>
    <w:p w14:paraId="4DD2040D" w14:textId="77777777" w:rsidR="0026078C" w:rsidRDefault="0009710F">
      <w:r>
        <w:rPr>
          <w:noProof/>
        </w:rPr>
        <w:drawing>
          <wp:inline distT="0" distB="0" distL="0" distR="0" wp14:anchorId="4DD2043A" wp14:editId="4DD2043B">
            <wp:extent cx="5943600" cy="30968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0E" w14:textId="77777777" w:rsidR="008B3338" w:rsidRDefault="0009710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D2043C" wp14:editId="4DD2043D">
            <wp:extent cx="5943600" cy="328676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2043E" wp14:editId="4DD2043F">
            <wp:extent cx="5943600" cy="35020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D20440" wp14:editId="4DD20441">
            <wp:extent cx="5943600" cy="1924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0F" w14:textId="77777777" w:rsidR="0009710F" w:rsidRDefault="0009710F" w:rsidP="008B33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D20442" wp14:editId="4DD20443">
            <wp:extent cx="5943600" cy="32569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10" w14:textId="77777777" w:rsidR="0009710F" w:rsidRDefault="0009710F" w:rsidP="008B3338">
      <w:pPr>
        <w:rPr>
          <w:noProof/>
        </w:rPr>
      </w:pPr>
      <w:r>
        <w:rPr>
          <w:noProof/>
        </w:rPr>
        <w:drawing>
          <wp:inline distT="0" distB="0" distL="0" distR="0" wp14:anchorId="4DD20444" wp14:editId="4DD20445">
            <wp:extent cx="5943600" cy="20745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11" w14:textId="77777777" w:rsidR="0026078C" w:rsidRDefault="0026078C" w:rsidP="008B3338">
      <w:pPr>
        <w:ind w:left="900"/>
        <w:rPr>
          <w:noProof/>
        </w:rPr>
      </w:pPr>
      <w:r>
        <w:rPr>
          <w:noProof/>
        </w:rPr>
        <w:t xml:space="preserve">IF </w:t>
      </w:r>
      <w:r w:rsidR="008B3338">
        <w:rPr>
          <w:b/>
          <w:noProof/>
        </w:rPr>
        <w:t xml:space="preserve">Yes:  </w:t>
      </w:r>
      <w:r w:rsidRPr="00C523BE">
        <w:rPr>
          <w:i/>
          <w:noProof/>
        </w:rPr>
        <w:t>Did you use a template to help develop the plan</w:t>
      </w:r>
      <w:r>
        <w:rPr>
          <w:noProof/>
        </w:rPr>
        <w:t>:</w:t>
      </w:r>
    </w:p>
    <w:p w14:paraId="4DD20412" w14:textId="77777777" w:rsidR="00B362BE" w:rsidRDefault="0009710F" w:rsidP="008B3338">
      <w:pPr>
        <w:ind w:left="900"/>
        <w:rPr>
          <w:noProof/>
        </w:rPr>
      </w:pPr>
      <w:r>
        <w:rPr>
          <w:noProof/>
        </w:rPr>
        <w:drawing>
          <wp:inline distT="0" distB="0" distL="0" distR="0" wp14:anchorId="4DD20446" wp14:editId="4DD20447">
            <wp:extent cx="5943600" cy="17595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13" w14:textId="77777777" w:rsidR="00B362BE" w:rsidRDefault="0009710F">
      <w:r>
        <w:rPr>
          <w:noProof/>
        </w:rPr>
        <w:lastRenderedPageBreak/>
        <w:drawing>
          <wp:inline distT="0" distB="0" distL="0" distR="0" wp14:anchorId="4DD20448" wp14:editId="4DD20449">
            <wp:extent cx="5943600" cy="12846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14" w14:textId="77777777" w:rsidR="00C523BE" w:rsidRDefault="00C523BE"/>
    <w:p w14:paraId="4DD20415" w14:textId="77777777" w:rsidR="00ED6194" w:rsidRDefault="00ED6194" w:rsidP="00123633">
      <w:pPr>
        <w:ind w:left="720"/>
        <w:rPr>
          <w:i/>
        </w:rPr>
      </w:pPr>
      <w:r>
        <w:t xml:space="preserve">If </w:t>
      </w:r>
      <w:r>
        <w:rPr>
          <w:b/>
        </w:rPr>
        <w:t>Yes</w:t>
      </w:r>
      <w:r w:rsidR="0009710F">
        <w:rPr>
          <w:b/>
        </w:rPr>
        <w:t xml:space="preserve">:  </w:t>
      </w:r>
      <w:r>
        <w:rPr>
          <w:i/>
        </w:rPr>
        <w:t>Have you used any educational materials, planning aids, training products, or guides about radiation emergency response from CDC?</w:t>
      </w:r>
    </w:p>
    <w:p w14:paraId="4DD20416" w14:textId="77777777" w:rsidR="00ED6194" w:rsidRDefault="002E481D" w:rsidP="00123633">
      <w:pPr>
        <w:tabs>
          <w:tab w:val="left" w:pos="720"/>
        </w:tabs>
        <w:ind w:left="720"/>
      </w:pPr>
      <w:r>
        <w:rPr>
          <w:noProof/>
        </w:rPr>
        <w:drawing>
          <wp:inline distT="0" distB="0" distL="0" distR="0" wp14:anchorId="4DD2044A" wp14:editId="4DD2044B">
            <wp:extent cx="5943600" cy="175133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17" w14:textId="77777777" w:rsidR="00ED6194" w:rsidRDefault="002E481D" w:rsidP="00123633">
      <w:pPr>
        <w:tabs>
          <w:tab w:val="left" w:pos="450"/>
        </w:tabs>
        <w:ind w:left="720"/>
      </w:pPr>
      <w:r>
        <w:rPr>
          <w:noProof/>
        </w:rPr>
        <w:drawing>
          <wp:inline distT="0" distB="0" distL="0" distR="0" wp14:anchorId="4DD2044C" wp14:editId="4DD2044D">
            <wp:extent cx="5943600" cy="240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18" w14:textId="77777777" w:rsidR="00ED6194" w:rsidRDefault="002E481D" w:rsidP="00123633">
      <w:pPr>
        <w:tabs>
          <w:tab w:val="left" w:pos="450"/>
          <w:tab w:val="left" w:pos="630"/>
        </w:tabs>
        <w:ind w:left="720"/>
      </w:pPr>
      <w:r>
        <w:rPr>
          <w:noProof/>
        </w:rPr>
        <w:lastRenderedPageBreak/>
        <w:drawing>
          <wp:inline distT="0" distB="0" distL="0" distR="0" wp14:anchorId="4DD2044E" wp14:editId="4DD2044F">
            <wp:extent cx="5943600" cy="33597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19" w14:textId="77777777" w:rsidR="00C8291D" w:rsidRDefault="00C8291D" w:rsidP="00C8291D">
      <w:pPr>
        <w:tabs>
          <w:tab w:val="left" w:pos="360"/>
        </w:tabs>
        <w:ind w:left="360"/>
      </w:pPr>
    </w:p>
    <w:p w14:paraId="4DD2041A" w14:textId="77777777" w:rsidR="00ED6194" w:rsidRDefault="002E481D" w:rsidP="00ED6194">
      <w:r>
        <w:rPr>
          <w:noProof/>
        </w:rPr>
        <w:drawing>
          <wp:inline distT="0" distB="0" distL="0" distR="0" wp14:anchorId="4DD20450" wp14:editId="4DD20451">
            <wp:extent cx="5943600" cy="414591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1B" w14:textId="77777777" w:rsidR="00ED6194" w:rsidRDefault="002E481D" w:rsidP="00ED6194">
      <w:r>
        <w:rPr>
          <w:noProof/>
        </w:rPr>
        <w:lastRenderedPageBreak/>
        <w:drawing>
          <wp:inline distT="0" distB="0" distL="0" distR="0" wp14:anchorId="4DD20452" wp14:editId="4DD20453">
            <wp:extent cx="5943600" cy="342265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1C" w14:textId="77777777" w:rsidR="00ED6194" w:rsidRDefault="002E481D" w:rsidP="00ED6194">
      <w:r>
        <w:rPr>
          <w:noProof/>
        </w:rPr>
        <w:drawing>
          <wp:inline distT="0" distB="0" distL="0" distR="0" wp14:anchorId="4DD20454" wp14:editId="4DD20455">
            <wp:extent cx="5943600" cy="308991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041D" w14:textId="77777777" w:rsidR="00B362BE" w:rsidRDefault="00B362BE"/>
    <w:sectPr w:rsidR="00B362BE" w:rsidSect="0026078C">
      <w:footerReference w:type="default" r:id="rId37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D20458" w14:textId="77777777" w:rsidR="00052FCD" w:rsidRDefault="00052FCD" w:rsidP="0026078C">
      <w:pPr>
        <w:spacing w:after="0" w:line="240" w:lineRule="auto"/>
      </w:pPr>
      <w:r>
        <w:separator/>
      </w:r>
    </w:p>
  </w:endnote>
  <w:endnote w:type="continuationSeparator" w:id="0">
    <w:p w14:paraId="4DD20459" w14:textId="77777777" w:rsidR="00052FCD" w:rsidRDefault="00052FCD" w:rsidP="0026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2525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D2045A" w14:textId="77777777" w:rsidR="0026078C" w:rsidRDefault="002607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36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DD2045B" w14:textId="77777777" w:rsidR="0026078C" w:rsidRDefault="002607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20456" w14:textId="77777777" w:rsidR="00052FCD" w:rsidRDefault="00052FCD" w:rsidP="0026078C">
      <w:pPr>
        <w:spacing w:after="0" w:line="240" w:lineRule="auto"/>
      </w:pPr>
      <w:r>
        <w:separator/>
      </w:r>
    </w:p>
  </w:footnote>
  <w:footnote w:type="continuationSeparator" w:id="0">
    <w:p w14:paraId="4DD20457" w14:textId="77777777" w:rsidR="00052FCD" w:rsidRDefault="00052FCD" w:rsidP="00260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E4939"/>
    <w:multiLevelType w:val="hybridMultilevel"/>
    <w:tmpl w:val="4E021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753"/>
    <w:rsid w:val="000207E0"/>
    <w:rsid w:val="00052FCD"/>
    <w:rsid w:val="00084745"/>
    <w:rsid w:val="00087D3A"/>
    <w:rsid w:val="0009710F"/>
    <w:rsid w:val="000E05EF"/>
    <w:rsid w:val="00115ABA"/>
    <w:rsid w:val="00123633"/>
    <w:rsid w:val="0026078C"/>
    <w:rsid w:val="002E481D"/>
    <w:rsid w:val="0030367B"/>
    <w:rsid w:val="003D2A0D"/>
    <w:rsid w:val="004B3D17"/>
    <w:rsid w:val="005D4A6D"/>
    <w:rsid w:val="0067476A"/>
    <w:rsid w:val="007B1D21"/>
    <w:rsid w:val="007C2CFD"/>
    <w:rsid w:val="00837B85"/>
    <w:rsid w:val="00844CC5"/>
    <w:rsid w:val="008972AC"/>
    <w:rsid w:val="008B3338"/>
    <w:rsid w:val="008E702E"/>
    <w:rsid w:val="00977A46"/>
    <w:rsid w:val="00981EB4"/>
    <w:rsid w:val="009A7624"/>
    <w:rsid w:val="009B1247"/>
    <w:rsid w:val="00A108BE"/>
    <w:rsid w:val="00A31F08"/>
    <w:rsid w:val="00B362BE"/>
    <w:rsid w:val="00BA5943"/>
    <w:rsid w:val="00C43B1F"/>
    <w:rsid w:val="00C523BE"/>
    <w:rsid w:val="00C7763E"/>
    <w:rsid w:val="00C8291D"/>
    <w:rsid w:val="00C91E30"/>
    <w:rsid w:val="00C92723"/>
    <w:rsid w:val="00CD5753"/>
    <w:rsid w:val="00D14328"/>
    <w:rsid w:val="00D25F53"/>
    <w:rsid w:val="00DF3531"/>
    <w:rsid w:val="00E9364E"/>
    <w:rsid w:val="00EB262E"/>
    <w:rsid w:val="00EB39DF"/>
    <w:rsid w:val="00ED6194"/>
    <w:rsid w:val="00FC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203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8BE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39DF"/>
    <w:pPr>
      <w:spacing w:before="120" w:after="120"/>
      <w:outlineLvl w:val="0"/>
    </w:pPr>
    <w:rPr>
      <w:rFonts w:ascii="Calibri" w:eastAsiaTheme="majorEastAsia" w:hAnsi="Calibri"/>
      <w:b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8B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8B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rFonts w:eastAsiaTheme="majorEastAsia"/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8B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rFonts w:eastAsiaTheme="majorEastAsia"/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8BE"/>
    <w:pPr>
      <w:spacing w:before="320" w:after="120"/>
      <w:jc w:val="center"/>
      <w:outlineLvl w:val="4"/>
    </w:pPr>
    <w:rPr>
      <w:rFonts w:eastAsiaTheme="majorEastAsia"/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8BE"/>
    <w:pPr>
      <w:spacing w:after="120"/>
      <w:jc w:val="center"/>
      <w:outlineLvl w:val="5"/>
    </w:pPr>
    <w:rPr>
      <w:rFonts w:eastAsiaTheme="majorEastAsia"/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8BE"/>
    <w:pPr>
      <w:spacing w:after="120"/>
      <w:jc w:val="center"/>
      <w:outlineLvl w:val="6"/>
    </w:pPr>
    <w:rPr>
      <w:rFonts w:eastAsiaTheme="majorEastAsia"/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8BE"/>
    <w:pPr>
      <w:spacing w:after="120"/>
      <w:jc w:val="center"/>
      <w:outlineLvl w:val="7"/>
    </w:pPr>
    <w:rPr>
      <w:rFonts w:eastAsiaTheme="majorEastAsia"/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8BE"/>
    <w:pPr>
      <w:spacing w:after="120"/>
      <w:jc w:val="center"/>
      <w:outlineLvl w:val="8"/>
    </w:pPr>
    <w:rPr>
      <w:rFonts w:eastAsiaTheme="majorEastAsia"/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9DF"/>
    <w:rPr>
      <w:rFonts w:ascii="Calibri" w:eastAsiaTheme="majorEastAsia" w:hAnsi="Calibri"/>
      <w:b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8B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8BE"/>
    <w:rPr>
      <w:rFonts w:eastAsiaTheme="majorEastAsia"/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8BE"/>
    <w:rPr>
      <w:rFonts w:eastAsiaTheme="majorEastAsia"/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8BE"/>
    <w:rPr>
      <w:rFonts w:eastAsiaTheme="majorEastAsia"/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8BE"/>
    <w:rPr>
      <w:rFonts w:eastAsiaTheme="majorEastAsia"/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8BE"/>
    <w:rPr>
      <w:rFonts w:eastAsiaTheme="majorEastAsia"/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8BE"/>
    <w:rPr>
      <w:rFonts w:eastAsiaTheme="majorEastAsia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8BE"/>
    <w:rPr>
      <w:rFonts w:eastAsiaTheme="majorEastAsia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108B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108B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108BE"/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8BE"/>
    <w:pPr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A108BE"/>
    <w:rPr>
      <w:rFonts w:eastAsiaTheme="majorEastAsia"/>
      <w:caps/>
      <w:spacing w:val="20"/>
      <w:sz w:val="18"/>
      <w:szCs w:val="18"/>
    </w:rPr>
  </w:style>
  <w:style w:type="character" w:styleId="Strong">
    <w:name w:val="Strong"/>
    <w:uiPriority w:val="22"/>
    <w:qFormat/>
    <w:rsid w:val="00A108B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A108B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A108B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108BE"/>
  </w:style>
  <w:style w:type="paragraph" w:styleId="ListParagraph">
    <w:name w:val="List Paragraph"/>
    <w:basedOn w:val="Normal"/>
    <w:uiPriority w:val="34"/>
    <w:qFormat/>
    <w:rsid w:val="00A108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108BE"/>
    <w:rPr>
      <w:rFonts w:eastAsiaTheme="majorEastAsia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108BE"/>
    <w:rPr>
      <w:rFonts w:eastAsiaTheme="majorEastAsia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8B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8BE"/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A108BE"/>
    <w:rPr>
      <w:i/>
      <w:iCs/>
    </w:rPr>
  </w:style>
  <w:style w:type="character" w:styleId="IntenseEmphasis">
    <w:name w:val="Intense Emphasis"/>
    <w:uiPriority w:val="21"/>
    <w:qFormat/>
    <w:rsid w:val="00A108B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A108B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A108B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A108B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08BE"/>
    <w:pPr>
      <w:outlineLvl w:val="9"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2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78C"/>
  </w:style>
  <w:style w:type="paragraph" w:styleId="Footer">
    <w:name w:val="footer"/>
    <w:basedOn w:val="Normal"/>
    <w:link w:val="FooterChar"/>
    <w:uiPriority w:val="99"/>
    <w:unhideWhenUsed/>
    <w:rsid w:val="0026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78C"/>
  </w:style>
  <w:style w:type="character" w:styleId="CommentReference">
    <w:name w:val="annotation reference"/>
    <w:basedOn w:val="DefaultParagraphFont"/>
    <w:uiPriority w:val="99"/>
    <w:semiHidden/>
    <w:unhideWhenUsed/>
    <w:rsid w:val="008E70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70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70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70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702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8BE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39DF"/>
    <w:pPr>
      <w:spacing w:before="120" w:after="120"/>
      <w:outlineLvl w:val="0"/>
    </w:pPr>
    <w:rPr>
      <w:rFonts w:ascii="Calibri" w:eastAsiaTheme="majorEastAsia" w:hAnsi="Calibri"/>
      <w:b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8B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8B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rFonts w:eastAsiaTheme="majorEastAsia"/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8B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rFonts w:eastAsiaTheme="majorEastAsia"/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8BE"/>
    <w:pPr>
      <w:spacing w:before="320" w:after="120"/>
      <w:jc w:val="center"/>
      <w:outlineLvl w:val="4"/>
    </w:pPr>
    <w:rPr>
      <w:rFonts w:eastAsiaTheme="majorEastAsia"/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8BE"/>
    <w:pPr>
      <w:spacing w:after="120"/>
      <w:jc w:val="center"/>
      <w:outlineLvl w:val="5"/>
    </w:pPr>
    <w:rPr>
      <w:rFonts w:eastAsiaTheme="majorEastAsia"/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8BE"/>
    <w:pPr>
      <w:spacing w:after="120"/>
      <w:jc w:val="center"/>
      <w:outlineLvl w:val="6"/>
    </w:pPr>
    <w:rPr>
      <w:rFonts w:eastAsiaTheme="majorEastAsia"/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8BE"/>
    <w:pPr>
      <w:spacing w:after="120"/>
      <w:jc w:val="center"/>
      <w:outlineLvl w:val="7"/>
    </w:pPr>
    <w:rPr>
      <w:rFonts w:eastAsiaTheme="majorEastAsia"/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8BE"/>
    <w:pPr>
      <w:spacing w:after="120"/>
      <w:jc w:val="center"/>
      <w:outlineLvl w:val="8"/>
    </w:pPr>
    <w:rPr>
      <w:rFonts w:eastAsiaTheme="majorEastAsia"/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9DF"/>
    <w:rPr>
      <w:rFonts w:ascii="Calibri" w:eastAsiaTheme="majorEastAsia" w:hAnsi="Calibri"/>
      <w:b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8B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8BE"/>
    <w:rPr>
      <w:rFonts w:eastAsiaTheme="majorEastAsia"/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8BE"/>
    <w:rPr>
      <w:rFonts w:eastAsiaTheme="majorEastAsia"/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8BE"/>
    <w:rPr>
      <w:rFonts w:eastAsiaTheme="majorEastAsia"/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8BE"/>
    <w:rPr>
      <w:rFonts w:eastAsiaTheme="majorEastAsia"/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8BE"/>
    <w:rPr>
      <w:rFonts w:eastAsiaTheme="majorEastAsia"/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8BE"/>
    <w:rPr>
      <w:rFonts w:eastAsiaTheme="majorEastAsia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8BE"/>
    <w:rPr>
      <w:rFonts w:eastAsiaTheme="majorEastAsia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108B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108B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A108BE"/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8BE"/>
    <w:pPr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A108BE"/>
    <w:rPr>
      <w:rFonts w:eastAsiaTheme="majorEastAsia"/>
      <w:caps/>
      <w:spacing w:val="20"/>
      <w:sz w:val="18"/>
      <w:szCs w:val="18"/>
    </w:rPr>
  </w:style>
  <w:style w:type="character" w:styleId="Strong">
    <w:name w:val="Strong"/>
    <w:uiPriority w:val="22"/>
    <w:qFormat/>
    <w:rsid w:val="00A108B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A108B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A108B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108BE"/>
  </w:style>
  <w:style w:type="paragraph" w:styleId="ListParagraph">
    <w:name w:val="List Paragraph"/>
    <w:basedOn w:val="Normal"/>
    <w:uiPriority w:val="34"/>
    <w:qFormat/>
    <w:rsid w:val="00A108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108BE"/>
    <w:rPr>
      <w:rFonts w:eastAsiaTheme="majorEastAsia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108BE"/>
    <w:rPr>
      <w:rFonts w:eastAsiaTheme="majorEastAsia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8B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8BE"/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A108BE"/>
    <w:rPr>
      <w:i/>
      <w:iCs/>
    </w:rPr>
  </w:style>
  <w:style w:type="character" w:styleId="IntenseEmphasis">
    <w:name w:val="Intense Emphasis"/>
    <w:uiPriority w:val="21"/>
    <w:qFormat/>
    <w:rsid w:val="00A108B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A108B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A108B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A108B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108BE"/>
    <w:pPr>
      <w:outlineLvl w:val="9"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2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78C"/>
  </w:style>
  <w:style w:type="paragraph" w:styleId="Footer">
    <w:name w:val="footer"/>
    <w:basedOn w:val="Normal"/>
    <w:link w:val="FooterChar"/>
    <w:uiPriority w:val="99"/>
    <w:unhideWhenUsed/>
    <w:rsid w:val="0026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78C"/>
  </w:style>
  <w:style w:type="character" w:styleId="CommentReference">
    <w:name w:val="annotation reference"/>
    <w:basedOn w:val="DefaultParagraphFont"/>
    <w:uiPriority w:val="99"/>
    <w:semiHidden/>
    <w:unhideWhenUsed/>
    <w:rsid w:val="008E70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70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70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70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70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2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OSTLTSDOC-728-665</_dlc_DocId>
    <_dlc_DocIdUrl xmlns="b5c0ca00-073d-4463-9985-b654f14791fe">
      <Url>https://esp.cdc.gov/sites/ostlts/pip/osc/_layouts/15/DocIdRedir.aspx?ID=OSTLTSDOC-728-665</Url>
      <Description>OSTLTSDOC-728-665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9F3290-5A13-482B-92B2-49D181F69A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40EDB7B-C875-459A-906B-6C81D76AE4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7EB443-BC0C-4DBC-AAE8-4FDD291A334D}">
  <ds:schemaRefs>
    <ds:schemaRef ds:uri="http://purl.org/dc/dcmitype/"/>
    <ds:schemaRef ds:uri="b5c0ca00-073d-4463-9985-b654f14791fe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1C1CF601-0147-4497-8A17-76714FBDDF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 F Instrument Web Version</vt:lpstr>
    </vt:vector>
  </TitlesOfParts>
  <Company>ORAU\ORISE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 F Instrument Web Version</dc:title>
  <dc:creator>hendricj</dc:creator>
  <cp:lastModifiedBy>CDC User</cp:lastModifiedBy>
  <cp:revision>2</cp:revision>
  <dcterms:created xsi:type="dcterms:W3CDTF">2015-03-27T18:36:00Z</dcterms:created>
  <dcterms:modified xsi:type="dcterms:W3CDTF">2015-03-27T18:36:00Z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7088b879-ef8c-48f2-9dec-5cd85733a30e</vt:lpwstr>
  </property>
  <property fmtid="{D5CDD505-2E9C-101B-9397-08002B2CF9AE}" pid="3" name="ContentTypeId">
    <vt:lpwstr>0x010100FD0F1E0F67359F4D9D426FB699895E260040510BFFB96211439356D59EEDCA1E28</vt:lpwstr>
  </property>
</Properties>
</file>