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1DDDC" w14:textId="77777777" w:rsidR="00F135BA" w:rsidRDefault="0047263B" w:rsidP="00F135BA">
      <w:p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b/>
        </w:rPr>
        <w:t>Attachment H</w:t>
      </w:r>
      <w:r w:rsidR="00F135BA">
        <w:rPr>
          <w:rFonts w:ascii="Cambria" w:hAnsi="Cambria"/>
          <w:b/>
        </w:rPr>
        <w:t xml:space="preserve">: Focus Group </w:t>
      </w:r>
      <w:r w:rsidR="002A3023">
        <w:rPr>
          <w:rFonts w:ascii="Cambria" w:hAnsi="Cambria"/>
          <w:b/>
        </w:rPr>
        <w:t>Confirmation</w:t>
      </w:r>
      <w:r w:rsidR="00F135BA">
        <w:rPr>
          <w:rFonts w:ascii="Cambria" w:hAnsi="Cambria"/>
          <w:b/>
        </w:rPr>
        <w:t xml:space="preserve"> Call</w:t>
      </w:r>
    </w:p>
    <w:p w14:paraId="41E1DDDD" w14:textId="77777777" w:rsidR="00F135BA" w:rsidRDefault="00F135BA" w:rsidP="00F135BA">
      <w:pPr>
        <w:rPr>
          <w:rFonts w:ascii="Cambria" w:hAnsi="Cambria"/>
        </w:rPr>
      </w:pPr>
    </w:p>
    <w:p w14:paraId="41E1DDDE" w14:textId="77777777" w:rsidR="00F135BA" w:rsidRDefault="00F135BA" w:rsidP="00F135BA">
      <w:pPr>
        <w:rPr>
          <w:rFonts w:ascii="Cambria" w:hAnsi="Cambria"/>
        </w:rPr>
      </w:pPr>
    </w:p>
    <w:p w14:paraId="41E1DDDF" w14:textId="77777777" w:rsidR="00F135BA" w:rsidRDefault="00F135BA" w:rsidP="00F135BA">
      <w:pPr>
        <w:rPr>
          <w:rFonts w:ascii="Cambria" w:hAnsi="Cambria"/>
        </w:rPr>
      </w:pPr>
      <w:r>
        <w:rPr>
          <w:rFonts w:ascii="Cambria" w:hAnsi="Cambria"/>
        </w:rPr>
        <w:t xml:space="preserve">Hello _________________,  </w:t>
      </w:r>
    </w:p>
    <w:p w14:paraId="41E1DDE0" w14:textId="77777777" w:rsidR="00F135BA" w:rsidRDefault="00F135BA" w:rsidP="00F135BA">
      <w:pPr>
        <w:rPr>
          <w:rFonts w:ascii="Cambria" w:hAnsi="Cambria"/>
        </w:rPr>
      </w:pPr>
    </w:p>
    <w:p w14:paraId="41E1DDE1" w14:textId="77777777" w:rsidR="00F135BA" w:rsidRDefault="00F135BA" w:rsidP="00F135BA">
      <w:pPr>
        <w:rPr>
          <w:rFonts w:ascii="Cambria" w:hAnsi="Cambria"/>
        </w:rPr>
      </w:pPr>
    </w:p>
    <w:p w14:paraId="41E1DDE2" w14:textId="77777777" w:rsidR="0047263B" w:rsidRDefault="00F135BA" w:rsidP="00F135BA">
      <w:pPr>
        <w:rPr>
          <w:rFonts w:ascii="Cambria" w:hAnsi="Cambria"/>
        </w:rPr>
      </w:pPr>
      <w:r>
        <w:rPr>
          <w:rFonts w:ascii="Cambria" w:hAnsi="Cambria"/>
        </w:rPr>
        <w:t>“My name is Pooja Verma from NACCHO</w:t>
      </w:r>
      <w:r w:rsidR="005E49C0">
        <w:rPr>
          <w:rFonts w:ascii="Cambria" w:hAnsi="Cambria"/>
        </w:rPr>
        <w:t xml:space="preserve">.  </w:t>
      </w:r>
      <w:r w:rsidR="004C4D37">
        <w:rPr>
          <w:rFonts w:ascii="Cambria" w:hAnsi="Cambria"/>
        </w:rPr>
        <w:t xml:space="preserve">You expressed an interest in participating in a focus group about the CHSI community health indicators tool, and </w:t>
      </w:r>
      <w:r w:rsidR="0047263B">
        <w:rPr>
          <w:rFonts w:ascii="Cambria" w:hAnsi="Cambria"/>
        </w:rPr>
        <w:t>I</w:t>
      </w:r>
      <w:r w:rsidR="004C4D37">
        <w:rPr>
          <w:rFonts w:ascii="Cambria" w:hAnsi="Cambria"/>
        </w:rPr>
        <w:t xml:space="preserve"> am calling to follow-up about a</w:t>
      </w:r>
      <w:r w:rsidR="0047263B">
        <w:rPr>
          <w:rFonts w:ascii="Cambria" w:hAnsi="Cambria"/>
        </w:rPr>
        <w:t xml:space="preserve"> confirmation email that I sent to you last week [or earlier this week].  I have not </w:t>
      </w:r>
      <w:r w:rsidR="004C4D37">
        <w:rPr>
          <w:rFonts w:ascii="Cambria" w:hAnsi="Cambria"/>
        </w:rPr>
        <w:t xml:space="preserve">gotten your response to the email. </w:t>
      </w:r>
      <w:r w:rsidR="0047263B">
        <w:rPr>
          <w:rFonts w:ascii="Cambria" w:hAnsi="Cambria"/>
        </w:rPr>
        <w:t>Are you still able to participate in the focus group?</w:t>
      </w:r>
      <w:r w:rsidR="005750EE">
        <w:rPr>
          <w:rFonts w:ascii="Cambria" w:hAnsi="Cambria"/>
        </w:rPr>
        <w:t>”</w:t>
      </w:r>
    </w:p>
    <w:p w14:paraId="41E1DDE3" w14:textId="77777777" w:rsidR="0047263B" w:rsidRDefault="0047263B" w:rsidP="00F135BA">
      <w:pPr>
        <w:rPr>
          <w:rFonts w:ascii="Cambria" w:hAnsi="Cambria"/>
        </w:rPr>
      </w:pPr>
    </w:p>
    <w:p w14:paraId="41E1DDE4" w14:textId="77777777" w:rsidR="0047263B" w:rsidRDefault="004C4D37" w:rsidP="005750EE">
      <w:pPr>
        <w:ind w:left="1440"/>
        <w:rPr>
          <w:rFonts w:ascii="Cambria" w:hAnsi="Cambria"/>
        </w:rPr>
      </w:pPr>
      <w:r>
        <w:rPr>
          <w:rFonts w:ascii="Cambria" w:hAnsi="Cambria"/>
          <w:b/>
        </w:rPr>
        <w:t>If</w:t>
      </w:r>
      <w:r w:rsidR="0047263B" w:rsidRPr="004C4D37">
        <w:rPr>
          <w:rFonts w:ascii="Cambria" w:hAnsi="Cambria"/>
          <w:b/>
        </w:rPr>
        <w:t xml:space="preserve"> yes,</w:t>
      </w:r>
      <w:r w:rsidR="0047263B">
        <w:rPr>
          <w:rFonts w:ascii="Cambria" w:hAnsi="Cambria"/>
        </w:rPr>
        <w:t xml:space="preserve"> </w:t>
      </w:r>
      <w:r w:rsidR="009A54AC">
        <w:rPr>
          <w:rFonts w:ascii="Cambria" w:hAnsi="Cambria"/>
        </w:rPr>
        <w:t>acknowledge</w:t>
      </w:r>
      <w:r w:rsidR="0047263B">
        <w:rPr>
          <w:rFonts w:ascii="Cambria" w:hAnsi="Cambria"/>
        </w:rPr>
        <w:t xml:space="preserve"> the</w:t>
      </w:r>
      <w:r w:rsidR="005750EE">
        <w:rPr>
          <w:rFonts w:ascii="Cambria" w:hAnsi="Cambria"/>
        </w:rPr>
        <w:t>ir verification, remind them of the scheduled day and time, and offer to resend the confirmation email</w:t>
      </w:r>
      <w:r w:rsidR="009A54AC">
        <w:rPr>
          <w:rFonts w:ascii="Cambria" w:hAnsi="Cambria"/>
        </w:rPr>
        <w:t xml:space="preserve"> for their records</w:t>
      </w:r>
      <w:r w:rsidR="005750EE">
        <w:rPr>
          <w:rFonts w:ascii="Cambria" w:hAnsi="Cambria"/>
        </w:rPr>
        <w:t>.</w:t>
      </w:r>
    </w:p>
    <w:p w14:paraId="41E1DDE5" w14:textId="77777777" w:rsidR="0047263B" w:rsidRDefault="0047263B" w:rsidP="005750EE">
      <w:pPr>
        <w:rPr>
          <w:rFonts w:ascii="Cambria" w:hAnsi="Cambria"/>
        </w:rPr>
      </w:pPr>
    </w:p>
    <w:p w14:paraId="41E1DDE6" w14:textId="77777777" w:rsidR="0047263B" w:rsidRDefault="0047263B" w:rsidP="005750EE">
      <w:pPr>
        <w:ind w:left="1440"/>
        <w:rPr>
          <w:rFonts w:ascii="Cambria" w:hAnsi="Cambria"/>
        </w:rPr>
      </w:pPr>
      <w:r w:rsidRPr="004C4D37">
        <w:rPr>
          <w:rFonts w:ascii="Cambria" w:hAnsi="Cambria"/>
          <w:b/>
        </w:rPr>
        <w:t>If no,</w:t>
      </w:r>
      <w:r>
        <w:rPr>
          <w:rFonts w:ascii="Cambria" w:hAnsi="Cambria"/>
        </w:rPr>
        <w:t xml:space="preserve"> </w:t>
      </w:r>
      <w:r w:rsidR="005750EE">
        <w:rPr>
          <w:rFonts w:ascii="Cambria" w:hAnsi="Cambria"/>
        </w:rPr>
        <w:t>thank the participant for their consideration</w:t>
      </w:r>
      <w:r w:rsidR="009A54AC">
        <w:rPr>
          <w:rFonts w:ascii="Cambria" w:hAnsi="Cambria"/>
        </w:rPr>
        <w:t>. Record that this individual will not be available for the focus group.</w:t>
      </w:r>
    </w:p>
    <w:p w14:paraId="41E1DDE7" w14:textId="77777777" w:rsidR="0047263B" w:rsidRDefault="0047263B" w:rsidP="00F135BA">
      <w:pPr>
        <w:rPr>
          <w:rFonts w:ascii="Cambria" w:hAnsi="Cambria"/>
        </w:rPr>
      </w:pPr>
    </w:p>
    <w:p w14:paraId="41E1DDE8" w14:textId="77777777" w:rsidR="00874F45" w:rsidRDefault="00874F45" w:rsidP="00F135BA">
      <w:pPr>
        <w:rPr>
          <w:rFonts w:ascii="Cambria" w:hAnsi="Cambria"/>
        </w:rPr>
      </w:pPr>
    </w:p>
    <w:p w14:paraId="41E1DDE9" w14:textId="77777777" w:rsidR="00F135BA" w:rsidRDefault="00A158C6" w:rsidP="00A158C6">
      <w:pPr>
        <w:jc w:val="center"/>
        <w:rPr>
          <w:rFonts w:ascii="Cambria" w:hAnsi="Cambria"/>
        </w:rPr>
      </w:pPr>
      <w:r>
        <w:rPr>
          <w:rFonts w:ascii="Cambria" w:hAnsi="Cambria"/>
        </w:rPr>
        <w:t>-END-</w:t>
      </w:r>
    </w:p>
    <w:p w14:paraId="41E1DDEA" w14:textId="77777777" w:rsidR="00DC57CC" w:rsidRDefault="00DC57CC"/>
    <w:sectPr w:rsidR="00DC57CC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DDED" w14:textId="77777777" w:rsidR="0047263B" w:rsidRDefault="0047263B" w:rsidP="008B5D54">
      <w:r>
        <w:separator/>
      </w:r>
    </w:p>
  </w:endnote>
  <w:endnote w:type="continuationSeparator" w:id="0">
    <w:p w14:paraId="41E1DDEE" w14:textId="77777777" w:rsidR="0047263B" w:rsidRDefault="0047263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1DDF1" w14:textId="77777777" w:rsidR="0047263B" w:rsidRDefault="004726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1DDF2" w14:textId="77777777" w:rsidR="0047263B" w:rsidRDefault="004726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1DDF4" w14:textId="77777777" w:rsidR="0047263B" w:rsidRDefault="00472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1DDEB" w14:textId="77777777" w:rsidR="0047263B" w:rsidRDefault="0047263B" w:rsidP="008B5D54">
      <w:r>
        <w:separator/>
      </w:r>
    </w:p>
  </w:footnote>
  <w:footnote w:type="continuationSeparator" w:id="0">
    <w:p w14:paraId="41E1DDEC" w14:textId="77777777" w:rsidR="0047263B" w:rsidRDefault="0047263B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1DDEF" w14:textId="77777777" w:rsidR="0047263B" w:rsidRDefault="004726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1DDF0" w14:textId="77777777" w:rsidR="0047263B" w:rsidRDefault="004726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1DDF3" w14:textId="77777777" w:rsidR="0047263B" w:rsidRDefault="00472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BA"/>
    <w:rsid w:val="002A3023"/>
    <w:rsid w:val="002F30B4"/>
    <w:rsid w:val="003B435B"/>
    <w:rsid w:val="0047263B"/>
    <w:rsid w:val="004C4D37"/>
    <w:rsid w:val="004F714B"/>
    <w:rsid w:val="005750EE"/>
    <w:rsid w:val="005E49C0"/>
    <w:rsid w:val="006B52BF"/>
    <w:rsid w:val="006C5F66"/>
    <w:rsid w:val="006C6578"/>
    <w:rsid w:val="00843508"/>
    <w:rsid w:val="00874F45"/>
    <w:rsid w:val="008B5D54"/>
    <w:rsid w:val="009A54AC"/>
    <w:rsid w:val="00A158C6"/>
    <w:rsid w:val="00B55735"/>
    <w:rsid w:val="00B608AC"/>
    <w:rsid w:val="00DC57CC"/>
    <w:rsid w:val="00F1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1DDDC"/>
  <w15:chartTrackingRefBased/>
  <w15:docId w15:val="{9A8B7CD3-06A2-40A7-9557-430CB489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B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OSTLTSDOC-728-1214</_dlc_DocId>
    <_dlc_DocIdUrl xmlns="b5c0ca00-073d-4463-9985-b654f14791fe">
      <Url>https://esp.cdc.gov/sites/ostlts/pip/osc/_layouts/15/DocIdRedir.aspx?ID=OSTLTSDOC-728-1214</Url>
      <Description>OSTLTSDOC-728-1214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AE6E-69F6-4BD1-8612-94061C04B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84371-1EF5-4C86-8CE8-9D72069300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869631-F7D0-4A4B-836B-5C74B036C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2CD2E-6933-451F-95E4-D22B48A0D1D0}">
  <ds:schemaRefs>
    <ds:schemaRef ds:uri="b5c0ca00-073d-4463-9985-b654f14791f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CF9A7C-5544-4CB1-934E-609CB77B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Carty, Denise (CDC/OPHSS/CSELS) (CTR)</dc:creator>
  <cp:keywords/>
  <dc:description/>
  <cp:lastModifiedBy>Gilliam, Adzua H. (CDC/OSTLTS/DPHPI)</cp:lastModifiedBy>
  <cp:revision>2</cp:revision>
  <dcterms:created xsi:type="dcterms:W3CDTF">2016-04-18T20:02:00Z</dcterms:created>
  <dcterms:modified xsi:type="dcterms:W3CDTF">2016-04-18T20:02:00Z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34a38a1c-7466-40b8-8666-770fbb94f437</vt:lpwstr>
  </property>
</Properties>
</file>