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2327" w14:textId="1FCBA28C" w:rsidR="00E67845" w:rsidRPr="00E67845" w:rsidRDefault="00E67845" w:rsidP="00E67845">
      <w:pPr>
        <w:pStyle w:val="Heading1"/>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pacing w:before="0" w:line="240" w:lineRule="auto"/>
        <w:rPr>
          <w:sz w:val="28"/>
          <w:lang w:val="en"/>
        </w:rPr>
      </w:pPr>
      <w:bookmarkStart w:id="0" w:name="_GoBack"/>
      <w:bookmarkEnd w:id="0"/>
      <w:r w:rsidRPr="00E67845">
        <w:rPr>
          <w:sz w:val="28"/>
          <w:lang w:val="en"/>
        </w:rPr>
        <w:t xml:space="preserve">We are providing a Microsoft Word version of the revised draft Model State Plan (MSP) for CSBG state agencies to use for planning and development of their FY 2016 State plan.  While OMB may require further adjustments to the MSP after they have finalized their review (currently undergoing), </w:t>
      </w:r>
      <w:r>
        <w:rPr>
          <w:sz w:val="28"/>
          <w:lang w:val="en"/>
        </w:rPr>
        <w:t>this document is the final clearance version.</w:t>
      </w:r>
    </w:p>
    <w:p w14:paraId="6CC7406E" w14:textId="77777777" w:rsidR="00E67845" w:rsidRPr="00E67845" w:rsidRDefault="00E67845" w:rsidP="00E67845">
      <w:pPr>
        <w:spacing w:after="0" w:line="240" w:lineRule="auto"/>
        <w:rPr>
          <w:lang w:val="en"/>
        </w:rPr>
      </w:pPr>
    </w:p>
    <w:p w14:paraId="31604644" w14:textId="77777777" w:rsidR="00E67845" w:rsidRPr="00E67845" w:rsidRDefault="00E67845" w:rsidP="00E67845">
      <w:pPr>
        <w:rPr>
          <w:lang w:val="en"/>
        </w:rPr>
        <w:sectPr w:rsidR="00E67845" w:rsidRPr="00E67845" w:rsidSect="00CD4C8C">
          <w:headerReference w:type="even" r:id="rId12"/>
          <w:headerReference w:type="default" r:id="rId13"/>
          <w:footerReference w:type="default" r:id="rId14"/>
          <w:headerReference w:type="first" r:id="rId15"/>
          <w:type w:val="continuous"/>
          <w:pgSz w:w="12240" w:h="15840" w:code="1"/>
          <w:pgMar w:top="1440" w:right="1080" w:bottom="1440" w:left="1080" w:header="720" w:footer="720" w:gutter="0"/>
          <w:cols w:space="720"/>
          <w:titlePg/>
          <w:docGrid w:linePitch="360"/>
        </w:sectPr>
      </w:pPr>
    </w:p>
    <w:p w14:paraId="41120E0F" w14:textId="33F3E77D" w:rsidR="00035AAF" w:rsidRPr="00DB20FF" w:rsidRDefault="00944654" w:rsidP="00035AEF">
      <w:pPr>
        <w:pStyle w:val="Heading1"/>
        <w:spacing w:before="0" w:line="240" w:lineRule="auto"/>
      </w:pPr>
      <w:r>
        <w:lastRenderedPageBreak/>
        <w:t>C</w:t>
      </w:r>
      <w:r w:rsidR="00973CCD">
        <w:t xml:space="preserve">ommunity </w:t>
      </w:r>
      <w:r>
        <w:t>S</w:t>
      </w:r>
      <w:r w:rsidR="00973CCD">
        <w:t xml:space="preserve">ervices </w:t>
      </w:r>
      <w:r>
        <w:t>B</w:t>
      </w:r>
      <w:r w:rsidR="00973CCD">
        <w:t xml:space="preserve">lock </w:t>
      </w:r>
      <w:r>
        <w:t>G</w:t>
      </w:r>
      <w:r w:rsidR="00973CCD">
        <w:t>rant</w:t>
      </w:r>
      <w:r w:rsidR="006F463A">
        <w:t xml:space="preserve"> (CSBG)</w:t>
      </w:r>
      <w:r w:rsidR="00F92EA1" w:rsidRPr="00DB20FF">
        <w:t xml:space="preserve"> Model State Plan</w:t>
      </w:r>
    </w:p>
    <w:p w14:paraId="6CB2234C" w14:textId="77777777" w:rsidR="00035AAF" w:rsidRPr="00AB36CD" w:rsidRDefault="00035AAF" w:rsidP="0096552C">
      <w:pPr>
        <w:spacing w:after="0" w:line="240" w:lineRule="auto"/>
        <w:rPr>
          <w:rStyle w:val="Strong"/>
        </w:rPr>
      </w:pPr>
    </w:p>
    <w:p w14:paraId="09011040" w14:textId="144B068D" w:rsidR="003C7945" w:rsidRPr="00AB36CD" w:rsidRDefault="003C7945" w:rsidP="0096552C">
      <w:pPr>
        <w:spacing w:after="0" w:line="240" w:lineRule="auto"/>
        <w:rPr>
          <w:rStyle w:val="Strong"/>
        </w:rPr>
      </w:pPr>
      <w:r w:rsidRPr="00AB36CD">
        <w:rPr>
          <w:rStyle w:val="Strong"/>
        </w:rPr>
        <w:t>Table of Contents</w:t>
      </w:r>
    </w:p>
    <w:p w14:paraId="08D92179" w14:textId="09C824D4" w:rsidR="002B75E9" w:rsidRDefault="002B75E9" w:rsidP="0096552C">
      <w:pPr>
        <w:spacing w:after="0" w:line="240" w:lineRule="auto"/>
        <w:rPr>
          <w:sz w:val="24"/>
          <w:szCs w:val="24"/>
        </w:rPr>
      </w:pPr>
    </w:p>
    <w:p w14:paraId="0CE5D79B" w14:textId="77777777" w:rsidR="002B75E9" w:rsidRPr="00AB36CD" w:rsidRDefault="002B75E9" w:rsidP="0096552C">
      <w:pPr>
        <w:spacing w:after="0" w:line="240" w:lineRule="auto"/>
        <w:rPr>
          <w:b/>
          <w:sz w:val="24"/>
          <w:szCs w:val="24"/>
        </w:rPr>
      </w:pPr>
      <w:r w:rsidRPr="00AB36CD">
        <w:rPr>
          <w:b/>
          <w:sz w:val="24"/>
          <w:szCs w:val="24"/>
        </w:rPr>
        <w:t>Mandat</w:t>
      </w:r>
      <w:r w:rsidR="00271B3D" w:rsidRPr="00AB36CD">
        <w:rPr>
          <w:b/>
          <w:sz w:val="24"/>
          <w:szCs w:val="24"/>
        </w:rPr>
        <w:t>ory Grant Application SF-424</w:t>
      </w:r>
    </w:p>
    <w:p w14:paraId="688D1512" w14:textId="25C1534D" w:rsidR="003C7945" w:rsidRPr="006D67BB" w:rsidRDefault="00D35CEF" w:rsidP="00A01744">
      <w:pPr>
        <w:tabs>
          <w:tab w:val="left" w:pos="1170"/>
        </w:tabs>
        <w:spacing w:after="0" w:line="240" w:lineRule="auto"/>
        <w:ind w:left="1170" w:hanging="1170"/>
        <w:rPr>
          <w:sz w:val="24"/>
          <w:szCs w:val="24"/>
        </w:rPr>
      </w:pPr>
      <w:hyperlink w:anchor="Section_1" w:history="1">
        <w:r w:rsidR="003C7945" w:rsidRPr="00124B42">
          <w:rPr>
            <w:rStyle w:val="Hyperlink"/>
            <w:sz w:val="24"/>
            <w:szCs w:val="24"/>
          </w:rPr>
          <w:t xml:space="preserve">Section </w:t>
        </w:r>
        <w:r w:rsidR="007B6D10" w:rsidRPr="00124B42">
          <w:rPr>
            <w:rStyle w:val="Hyperlink"/>
            <w:sz w:val="24"/>
            <w:szCs w:val="24"/>
          </w:rPr>
          <w:t>1</w:t>
        </w:r>
      </w:hyperlink>
      <w:r w:rsidR="00A01744">
        <w:rPr>
          <w:sz w:val="24"/>
          <w:szCs w:val="24"/>
        </w:rPr>
        <w:t>:</w:t>
      </w:r>
      <w:r w:rsidR="00A01744">
        <w:rPr>
          <w:sz w:val="24"/>
          <w:szCs w:val="24"/>
        </w:rPr>
        <w:tab/>
      </w:r>
      <w:r w:rsidR="002F6BAB">
        <w:rPr>
          <w:sz w:val="24"/>
          <w:szCs w:val="24"/>
        </w:rPr>
        <w:t xml:space="preserve">CSBG </w:t>
      </w:r>
      <w:r w:rsidR="003C7945" w:rsidRPr="006D67BB">
        <w:rPr>
          <w:sz w:val="24"/>
          <w:szCs w:val="24"/>
        </w:rPr>
        <w:t>Lead Agency</w:t>
      </w:r>
      <w:r w:rsidR="00A6294A">
        <w:rPr>
          <w:sz w:val="24"/>
          <w:szCs w:val="24"/>
        </w:rPr>
        <w:t xml:space="preserve">, </w:t>
      </w:r>
      <w:r w:rsidR="002F6BAB">
        <w:rPr>
          <w:sz w:val="24"/>
          <w:szCs w:val="24"/>
        </w:rPr>
        <w:t xml:space="preserve">CSBG Authorized Official, </w:t>
      </w:r>
      <w:r w:rsidR="00A6294A">
        <w:rPr>
          <w:sz w:val="24"/>
          <w:szCs w:val="24"/>
        </w:rPr>
        <w:t xml:space="preserve">CSBG </w:t>
      </w:r>
      <w:r w:rsidR="00552DDC">
        <w:rPr>
          <w:sz w:val="24"/>
          <w:szCs w:val="24"/>
        </w:rPr>
        <w:t xml:space="preserve">Point of </w:t>
      </w:r>
      <w:r w:rsidR="00A6294A">
        <w:rPr>
          <w:sz w:val="24"/>
          <w:szCs w:val="24"/>
        </w:rPr>
        <w:t>Contact,</w:t>
      </w:r>
      <w:r w:rsidR="003C7945" w:rsidRPr="006D67BB">
        <w:rPr>
          <w:sz w:val="24"/>
          <w:szCs w:val="24"/>
        </w:rPr>
        <w:t xml:space="preserve"> and Official State Designation Letter</w:t>
      </w:r>
    </w:p>
    <w:p w14:paraId="076E437C" w14:textId="639551C5" w:rsidR="003C7945" w:rsidRPr="006D67BB" w:rsidRDefault="00D35CEF" w:rsidP="00A01744">
      <w:pPr>
        <w:tabs>
          <w:tab w:val="left" w:pos="1170"/>
        </w:tabs>
        <w:spacing w:after="0" w:line="240" w:lineRule="auto"/>
        <w:ind w:left="1170" w:hanging="1170"/>
        <w:rPr>
          <w:sz w:val="24"/>
          <w:szCs w:val="24"/>
        </w:rPr>
      </w:pPr>
      <w:hyperlink w:anchor="Section_2" w:history="1">
        <w:r w:rsidR="003C7945" w:rsidRPr="00124B42">
          <w:rPr>
            <w:rStyle w:val="Hyperlink"/>
            <w:sz w:val="24"/>
            <w:szCs w:val="24"/>
          </w:rPr>
          <w:t xml:space="preserve">Section </w:t>
        </w:r>
        <w:r w:rsidR="007B6D10" w:rsidRPr="00124B42">
          <w:rPr>
            <w:rStyle w:val="Hyperlink"/>
            <w:sz w:val="24"/>
            <w:szCs w:val="24"/>
          </w:rPr>
          <w:t>2</w:t>
        </w:r>
      </w:hyperlink>
      <w:r w:rsidR="00A01744">
        <w:rPr>
          <w:sz w:val="24"/>
          <w:szCs w:val="24"/>
        </w:rPr>
        <w:t>:</w:t>
      </w:r>
      <w:r w:rsidR="00A01744">
        <w:rPr>
          <w:sz w:val="24"/>
          <w:szCs w:val="24"/>
        </w:rPr>
        <w:tab/>
      </w:r>
      <w:r w:rsidR="003C7945" w:rsidRPr="006D67BB">
        <w:rPr>
          <w:sz w:val="24"/>
          <w:szCs w:val="24"/>
        </w:rPr>
        <w:t xml:space="preserve">State Legislation </w:t>
      </w:r>
      <w:r w:rsidR="00862FAD">
        <w:rPr>
          <w:sz w:val="24"/>
          <w:szCs w:val="24"/>
        </w:rPr>
        <w:t>and Regulation</w:t>
      </w:r>
    </w:p>
    <w:p w14:paraId="2C1FADC3" w14:textId="039F4999" w:rsidR="00D90C46" w:rsidRDefault="00D35CEF" w:rsidP="00A01744">
      <w:pPr>
        <w:tabs>
          <w:tab w:val="left" w:pos="1170"/>
        </w:tabs>
        <w:spacing w:after="0" w:line="240" w:lineRule="auto"/>
        <w:ind w:left="1170" w:hanging="1170"/>
        <w:rPr>
          <w:sz w:val="24"/>
          <w:szCs w:val="24"/>
        </w:rPr>
      </w:pPr>
      <w:hyperlink w:anchor="Section_3" w:history="1">
        <w:r w:rsidR="00F903C4" w:rsidRPr="00124B42">
          <w:rPr>
            <w:rStyle w:val="Hyperlink"/>
            <w:sz w:val="24"/>
            <w:szCs w:val="24"/>
          </w:rPr>
          <w:t xml:space="preserve">Section </w:t>
        </w:r>
        <w:r w:rsidR="008E1721" w:rsidRPr="00124B42">
          <w:rPr>
            <w:rStyle w:val="Hyperlink"/>
            <w:sz w:val="24"/>
            <w:szCs w:val="24"/>
          </w:rPr>
          <w:t>3</w:t>
        </w:r>
      </w:hyperlink>
      <w:r w:rsidR="00F903C4">
        <w:rPr>
          <w:sz w:val="24"/>
          <w:szCs w:val="24"/>
        </w:rPr>
        <w:t>:</w:t>
      </w:r>
      <w:r w:rsidR="00A01744">
        <w:rPr>
          <w:sz w:val="24"/>
          <w:szCs w:val="24"/>
        </w:rPr>
        <w:tab/>
      </w:r>
      <w:r w:rsidR="00E60485">
        <w:rPr>
          <w:sz w:val="24"/>
          <w:szCs w:val="24"/>
        </w:rPr>
        <w:t xml:space="preserve">State Plan Development and </w:t>
      </w:r>
      <w:r w:rsidR="00F21610">
        <w:rPr>
          <w:sz w:val="24"/>
          <w:szCs w:val="24"/>
        </w:rPr>
        <w:t>Statewide Goals</w:t>
      </w:r>
    </w:p>
    <w:p w14:paraId="069AD9CC" w14:textId="56663A01" w:rsidR="00A14B23" w:rsidRPr="004653F6" w:rsidRDefault="00D35CEF" w:rsidP="00A01744">
      <w:pPr>
        <w:tabs>
          <w:tab w:val="left" w:pos="1170"/>
        </w:tabs>
        <w:spacing w:after="0" w:line="240" w:lineRule="auto"/>
        <w:ind w:left="1170" w:hanging="1170"/>
        <w:rPr>
          <w:sz w:val="24"/>
          <w:szCs w:val="24"/>
        </w:rPr>
      </w:pPr>
      <w:hyperlink w:anchor="Section_4" w:history="1">
        <w:r w:rsidR="00A14B23" w:rsidRPr="00CC02E7">
          <w:rPr>
            <w:rStyle w:val="Hyperlink"/>
            <w:sz w:val="24"/>
            <w:szCs w:val="24"/>
          </w:rPr>
          <w:t xml:space="preserve">Section </w:t>
        </w:r>
        <w:r w:rsidR="00361A80" w:rsidRPr="00CC02E7">
          <w:rPr>
            <w:rStyle w:val="Hyperlink"/>
            <w:sz w:val="24"/>
            <w:szCs w:val="24"/>
          </w:rPr>
          <w:t>4</w:t>
        </w:r>
      </w:hyperlink>
      <w:r w:rsidR="00A14B23" w:rsidRPr="004653F6">
        <w:rPr>
          <w:sz w:val="24"/>
          <w:szCs w:val="24"/>
        </w:rPr>
        <w:t>:</w:t>
      </w:r>
      <w:r w:rsidR="00A01744">
        <w:rPr>
          <w:sz w:val="24"/>
          <w:szCs w:val="24"/>
        </w:rPr>
        <w:tab/>
      </w:r>
      <w:r w:rsidR="00A14B23" w:rsidRPr="004653F6">
        <w:rPr>
          <w:sz w:val="24"/>
          <w:szCs w:val="24"/>
        </w:rPr>
        <w:t>CSBG Hearing Requirements</w:t>
      </w:r>
    </w:p>
    <w:p w14:paraId="5659D0C7" w14:textId="4947F2A3" w:rsidR="00644A9C" w:rsidRDefault="00D35CEF" w:rsidP="00A01744">
      <w:pPr>
        <w:tabs>
          <w:tab w:val="left" w:pos="1170"/>
        </w:tabs>
        <w:spacing w:after="0" w:line="240" w:lineRule="auto"/>
        <w:ind w:left="1170" w:hanging="1170"/>
        <w:rPr>
          <w:sz w:val="24"/>
          <w:szCs w:val="24"/>
        </w:rPr>
      </w:pPr>
      <w:hyperlink w:anchor="Section_5" w:history="1">
        <w:r w:rsidR="00D90C46" w:rsidRPr="00FE339F">
          <w:rPr>
            <w:rStyle w:val="Hyperlink"/>
            <w:sz w:val="24"/>
            <w:szCs w:val="24"/>
          </w:rPr>
          <w:t xml:space="preserve">Section </w:t>
        </w:r>
        <w:r w:rsidR="00361A80" w:rsidRPr="00FE339F">
          <w:rPr>
            <w:rStyle w:val="Hyperlink"/>
            <w:sz w:val="24"/>
            <w:szCs w:val="24"/>
          </w:rPr>
          <w:t>5</w:t>
        </w:r>
      </w:hyperlink>
      <w:r w:rsidR="00D90C46" w:rsidRPr="004653F6">
        <w:rPr>
          <w:sz w:val="24"/>
          <w:szCs w:val="24"/>
        </w:rPr>
        <w:t>:</w:t>
      </w:r>
      <w:r w:rsidR="00A01744">
        <w:rPr>
          <w:sz w:val="24"/>
          <w:szCs w:val="24"/>
        </w:rPr>
        <w:tab/>
      </w:r>
      <w:r w:rsidR="002B2F36" w:rsidRPr="004653F6">
        <w:rPr>
          <w:sz w:val="24"/>
          <w:szCs w:val="24"/>
        </w:rPr>
        <w:t xml:space="preserve">CSBG </w:t>
      </w:r>
      <w:r w:rsidR="006623B4" w:rsidRPr="004653F6">
        <w:rPr>
          <w:sz w:val="24"/>
          <w:szCs w:val="24"/>
        </w:rPr>
        <w:t>Eligible Entities</w:t>
      </w:r>
      <w:r w:rsidR="00061041">
        <w:rPr>
          <w:sz w:val="24"/>
          <w:szCs w:val="24"/>
        </w:rPr>
        <w:tab/>
      </w:r>
    </w:p>
    <w:p w14:paraId="710B3595" w14:textId="6DB30C93" w:rsidR="00A14B23" w:rsidRPr="004653F6" w:rsidRDefault="00D35CEF" w:rsidP="00A01744">
      <w:pPr>
        <w:tabs>
          <w:tab w:val="left" w:pos="1170"/>
        </w:tabs>
        <w:spacing w:after="0" w:line="240" w:lineRule="auto"/>
        <w:ind w:left="1170" w:hanging="1170"/>
        <w:rPr>
          <w:sz w:val="24"/>
          <w:szCs w:val="24"/>
        </w:rPr>
      </w:pPr>
      <w:hyperlink w:anchor="Section_6" w:history="1">
        <w:r w:rsidR="00A14B23" w:rsidRPr="00FE339F">
          <w:rPr>
            <w:rStyle w:val="Hyperlink"/>
            <w:sz w:val="24"/>
            <w:szCs w:val="24"/>
          </w:rPr>
          <w:t xml:space="preserve">Section </w:t>
        </w:r>
        <w:r w:rsidR="00361A80" w:rsidRPr="00FE339F">
          <w:rPr>
            <w:rStyle w:val="Hyperlink"/>
            <w:sz w:val="24"/>
            <w:szCs w:val="24"/>
          </w:rPr>
          <w:t>6</w:t>
        </w:r>
      </w:hyperlink>
      <w:r w:rsidR="00A14B23" w:rsidRPr="004653F6">
        <w:rPr>
          <w:sz w:val="24"/>
          <w:szCs w:val="24"/>
        </w:rPr>
        <w:t>:</w:t>
      </w:r>
      <w:r w:rsidR="00A01744">
        <w:rPr>
          <w:sz w:val="24"/>
          <w:szCs w:val="24"/>
        </w:rPr>
        <w:tab/>
      </w:r>
      <w:r w:rsidR="00A14B23" w:rsidRPr="004653F6">
        <w:rPr>
          <w:sz w:val="24"/>
          <w:szCs w:val="24"/>
        </w:rPr>
        <w:t>Organizational Standards</w:t>
      </w:r>
      <w:r w:rsidR="00F606A8">
        <w:rPr>
          <w:sz w:val="24"/>
          <w:szCs w:val="24"/>
        </w:rPr>
        <w:t xml:space="preserve"> for Eligible Entities</w:t>
      </w:r>
    </w:p>
    <w:p w14:paraId="03333A20" w14:textId="3BF8566A" w:rsidR="00A14B23" w:rsidRPr="004653F6" w:rsidRDefault="00D35CEF" w:rsidP="00A01744">
      <w:pPr>
        <w:tabs>
          <w:tab w:val="left" w:pos="1170"/>
        </w:tabs>
        <w:spacing w:after="0" w:line="240" w:lineRule="auto"/>
        <w:ind w:left="1170" w:hanging="1170"/>
        <w:rPr>
          <w:sz w:val="24"/>
          <w:szCs w:val="24"/>
        </w:rPr>
      </w:pPr>
      <w:hyperlink w:anchor="Section_7" w:history="1">
        <w:r w:rsidR="00A14B23" w:rsidRPr="004653F6">
          <w:rPr>
            <w:rStyle w:val="Hyperlink"/>
            <w:sz w:val="24"/>
            <w:szCs w:val="24"/>
          </w:rPr>
          <w:t>Section 7</w:t>
        </w:r>
      </w:hyperlink>
      <w:r w:rsidR="00A14B23" w:rsidRPr="004653F6">
        <w:rPr>
          <w:sz w:val="24"/>
          <w:szCs w:val="24"/>
        </w:rPr>
        <w:t>:</w:t>
      </w:r>
      <w:r w:rsidR="00A01744">
        <w:rPr>
          <w:sz w:val="24"/>
          <w:szCs w:val="24"/>
        </w:rPr>
        <w:tab/>
      </w:r>
      <w:r w:rsidR="00A14B23" w:rsidRPr="004653F6">
        <w:rPr>
          <w:sz w:val="24"/>
          <w:szCs w:val="24"/>
        </w:rPr>
        <w:t>State Use of Funds</w:t>
      </w:r>
    </w:p>
    <w:p w14:paraId="431D0352" w14:textId="328CE5A9" w:rsidR="00A14B23" w:rsidRPr="004653F6" w:rsidRDefault="00D35CEF" w:rsidP="00A01744">
      <w:pPr>
        <w:tabs>
          <w:tab w:val="left" w:pos="1170"/>
        </w:tabs>
        <w:spacing w:after="0" w:line="240" w:lineRule="auto"/>
        <w:ind w:left="1170" w:hanging="1170"/>
        <w:rPr>
          <w:sz w:val="24"/>
          <w:szCs w:val="24"/>
        </w:rPr>
      </w:pPr>
      <w:hyperlink w:anchor="Section_8" w:history="1">
        <w:r w:rsidR="00A14B23" w:rsidRPr="00FE339F">
          <w:rPr>
            <w:rStyle w:val="Hyperlink"/>
            <w:sz w:val="24"/>
            <w:szCs w:val="24"/>
          </w:rPr>
          <w:t xml:space="preserve">Section </w:t>
        </w:r>
        <w:r w:rsidR="00361A80" w:rsidRPr="00FE339F">
          <w:rPr>
            <w:rStyle w:val="Hyperlink"/>
            <w:sz w:val="24"/>
            <w:szCs w:val="24"/>
          </w:rPr>
          <w:t>8</w:t>
        </w:r>
      </w:hyperlink>
      <w:r w:rsidR="00A14B23" w:rsidRPr="004653F6">
        <w:rPr>
          <w:sz w:val="24"/>
          <w:szCs w:val="24"/>
        </w:rPr>
        <w:t>:</w:t>
      </w:r>
      <w:r w:rsidR="00A01744">
        <w:rPr>
          <w:sz w:val="24"/>
          <w:szCs w:val="24"/>
        </w:rPr>
        <w:tab/>
      </w:r>
      <w:r w:rsidR="00A14B23" w:rsidRPr="004653F6">
        <w:rPr>
          <w:sz w:val="24"/>
          <w:szCs w:val="24"/>
        </w:rPr>
        <w:t>State Training and Technical Assistance</w:t>
      </w:r>
    </w:p>
    <w:p w14:paraId="1B37B2C5" w14:textId="2EA8AF8C" w:rsidR="00A14B23" w:rsidRPr="004653F6" w:rsidRDefault="00D35CEF" w:rsidP="00A01744">
      <w:pPr>
        <w:tabs>
          <w:tab w:val="left" w:pos="1170"/>
        </w:tabs>
        <w:spacing w:after="0" w:line="240" w:lineRule="auto"/>
        <w:ind w:left="1170" w:hanging="1170"/>
        <w:rPr>
          <w:sz w:val="24"/>
          <w:szCs w:val="24"/>
        </w:rPr>
      </w:pPr>
      <w:hyperlink w:anchor="Section_9" w:history="1">
        <w:r w:rsidR="00A14B23" w:rsidRPr="00AE1A83">
          <w:rPr>
            <w:rStyle w:val="Hyperlink"/>
            <w:sz w:val="24"/>
            <w:szCs w:val="24"/>
          </w:rPr>
          <w:t xml:space="preserve">Section </w:t>
        </w:r>
        <w:r w:rsidR="00361A80" w:rsidRPr="00AE1A83">
          <w:rPr>
            <w:rStyle w:val="Hyperlink"/>
            <w:sz w:val="24"/>
            <w:szCs w:val="24"/>
          </w:rPr>
          <w:t>9</w:t>
        </w:r>
      </w:hyperlink>
      <w:r w:rsidR="00A14B23" w:rsidRPr="004653F6">
        <w:rPr>
          <w:sz w:val="24"/>
          <w:szCs w:val="24"/>
        </w:rPr>
        <w:t>:</w:t>
      </w:r>
      <w:r w:rsidR="00A01744">
        <w:rPr>
          <w:sz w:val="24"/>
          <w:szCs w:val="24"/>
        </w:rPr>
        <w:tab/>
      </w:r>
      <w:r w:rsidR="00A14B23" w:rsidRPr="004653F6">
        <w:rPr>
          <w:sz w:val="24"/>
          <w:szCs w:val="24"/>
        </w:rPr>
        <w:t>State Linkages and Communication</w:t>
      </w:r>
    </w:p>
    <w:p w14:paraId="42D1FC71" w14:textId="57B6FA7B" w:rsidR="00A14B23" w:rsidRPr="004653F6" w:rsidRDefault="00D35CEF" w:rsidP="00A01744">
      <w:pPr>
        <w:tabs>
          <w:tab w:val="left" w:pos="1170"/>
        </w:tabs>
        <w:spacing w:after="0" w:line="240" w:lineRule="auto"/>
        <w:ind w:left="1170" w:hanging="1170"/>
        <w:rPr>
          <w:sz w:val="24"/>
          <w:szCs w:val="24"/>
        </w:rPr>
      </w:pPr>
      <w:hyperlink w:anchor="Section_10" w:history="1">
        <w:r w:rsidR="00A14B23" w:rsidRPr="004653F6">
          <w:rPr>
            <w:rStyle w:val="Hyperlink"/>
            <w:sz w:val="24"/>
            <w:szCs w:val="24"/>
          </w:rPr>
          <w:t>Section 1</w:t>
        </w:r>
        <w:r w:rsidR="00361A80">
          <w:rPr>
            <w:rStyle w:val="Hyperlink"/>
            <w:sz w:val="24"/>
            <w:szCs w:val="24"/>
          </w:rPr>
          <w:t>0</w:t>
        </w:r>
      </w:hyperlink>
      <w:r w:rsidR="00A14B23" w:rsidRPr="004653F6">
        <w:rPr>
          <w:sz w:val="24"/>
          <w:szCs w:val="24"/>
        </w:rPr>
        <w:t>:</w:t>
      </w:r>
      <w:r w:rsidR="00A01744">
        <w:rPr>
          <w:sz w:val="24"/>
          <w:szCs w:val="24"/>
        </w:rPr>
        <w:tab/>
      </w:r>
      <w:r w:rsidR="00A14B23" w:rsidRPr="004653F6">
        <w:rPr>
          <w:sz w:val="24"/>
          <w:szCs w:val="24"/>
        </w:rPr>
        <w:t>Monitoring</w:t>
      </w:r>
      <w:r w:rsidR="000F43A1">
        <w:rPr>
          <w:sz w:val="24"/>
          <w:szCs w:val="24"/>
        </w:rPr>
        <w:t>, Corrective Action, and Fiscal Controls</w:t>
      </w:r>
    </w:p>
    <w:p w14:paraId="017EC777" w14:textId="77E0E902" w:rsidR="00A14B23" w:rsidRPr="004653F6" w:rsidRDefault="00D35CEF" w:rsidP="00A01744">
      <w:pPr>
        <w:tabs>
          <w:tab w:val="left" w:pos="1170"/>
        </w:tabs>
        <w:spacing w:after="0" w:line="240" w:lineRule="auto"/>
        <w:ind w:left="1170" w:hanging="1170"/>
        <w:rPr>
          <w:sz w:val="24"/>
          <w:szCs w:val="24"/>
        </w:rPr>
      </w:pPr>
      <w:hyperlink w:anchor="Section_11" w:history="1">
        <w:r w:rsidR="00A14B23" w:rsidRPr="00AE1A83">
          <w:rPr>
            <w:rStyle w:val="Hyperlink"/>
            <w:sz w:val="24"/>
            <w:szCs w:val="24"/>
          </w:rPr>
          <w:t xml:space="preserve">Section </w:t>
        </w:r>
        <w:r w:rsidR="00361A80" w:rsidRPr="00AE1A83">
          <w:rPr>
            <w:rStyle w:val="Hyperlink"/>
            <w:sz w:val="24"/>
            <w:szCs w:val="24"/>
          </w:rPr>
          <w:t>11</w:t>
        </w:r>
      </w:hyperlink>
      <w:r w:rsidR="00A14B23" w:rsidRPr="004653F6">
        <w:rPr>
          <w:sz w:val="24"/>
          <w:szCs w:val="24"/>
        </w:rPr>
        <w:t>:</w:t>
      </w:r>
      <w:r w:rsidR="00A01744">
        <w:rPr>
          <w:sz w:val="24"/>
          <w:szCs w:val="24"/>
        </w:rPr>
        <w:tab/>
      </w:r>
      <w:r w:rsidR="00A14B23" w:rsidRPr="004653F6">
        <w:rPr>
          <w:sz w:val="24"/>
          <w:szCs w:val="24"/>
        </w:rPr>
        <w:t>Eligible Entity Tripartite Board</w:t>
      </w:r>
    </w:p>
    <w:p w14:paraId="4EAB524F" w14:textId="0A6E0794" w:rsidR="00F903C4" w:rsidRDefault="00D35CEF" w:rsidP="00A01744">
      <w:pPr>
        <w:tabs>
          <w:tab w:val="left" w:pos="1170"/>
        </w:tabs>
        <w:spacing w:after="0" w:line="240" w:lineRule="auto"/>
        <w:ind w:left="1170" w:hanging="1170"/>
        <w:rPr>
          <w:sz w:val="24"/>
          <w:szCs w:val="24"/>
        </w:rPr>
      </w:pPr>
      <w:hyperlink w:anchor="Section_12" w:history="1">
        <w:r w:rsidR="00644A9C" w:rsidRPr="00AE1A83">
          <w:rPr>
            <w:rStyle w:val="Hyperlink"/>
            <w:sz w:val="24"/>
            <w:szCs w:val="24"/>
          </w:rPr>
          <w:t xml:space="preserve">Section </w:t>
        </w:r>
        <w:r w:rsidR="00361A80" w:rsidRPr="00AE1A83">
          <w:rPr>
            <w:rStyle w:val="Hyperlink"/>
            <w:sz w:val="24"/>
            <w:szCs w:val="24"/>
          </w:rPr>
          <w:t>12</w:t>
        </w:r>
      </w:hyperlink>
      <w:r w:rsidR="00644A9C" w:rsidRPr="004653F6">
        <w:rPr>
          <w:sz w:val="24"/>
          <w:szCs w:val="24"/>
        </w:rPr>
        <w:t>:</w:t>
      </w:r>
      <w:r w:rsidR="00A01744">
        <w:rPr>
          <w:sz w:val="24"/>
          <w:szCs w:val="24"/>
        </w:rPr>
        <w:tab/>
      </w:r>
      <w:r w:rsidR="00CB5526" w:rsidRPr="00CB5526">
        <w:rPr>
          <w:sz w:val="24"/>
          <w:szCs w:val="24"/>
        </w:rPr>
        <w:t xml:space="preserve">Individual and Community </w:t>
      </w:r>
      <w:r w:rsidR="005E2D85">
        <w:rPr>
          <w:sz w:val="24"/>
          <w:szCs w:val="24"/>
        </w:rPr>
        <w:t xml:space="preserve">Income </w:t>
      </w:r>
      <w:r w:rsidR="00CB5526" w:rsidRPr="00CB5526">
        <w:rPr>
          <w:sz w:val="24"/>
          <w:szCs w:val="24"/>
        </w:rPr>
        <w:t>Eligibility Requirements</w:t>
      </w:r>
    </w:p>
    <w:p w14:paraId="23BC8522" w14:textId="042AD422" w:rsidR="00A14B23" w:rsidRPr="004653F6" w:rsidRDefault="00D35CEF" w:rsidP="00A01744">
      <w:pPr>
        <w:tabs>
          <w:tab w:val="left" w:pos="1170"/>
        </w:tabs>
        <w:spacing w:after="0" w:line="240" w:lineRule="auto"/>
        <w:ind w:left="1170" w:hanging="1170"/>
        <w:rPr>
          <w:sz w:val="24"/>
          <w:szCs w:val="24"/>
        </w:rPr>
      </w:pPr>
      <w:hyperlink w:anchor="Section_13" w:history="1">
        <w:r w:rsidR="00A14B23" w:rsidRPr="00AE1A83">
          <w:rPr>
            <w:rStyle w:val="Hyperlink"/>
            <w:sz w:val="24"/>
            <w:szCs w:val="24"/>
          </w:rPr>
          <w:t>Section 1</w:t>
        </w:r>
        <w:r w:rsidR="00361A80" w:rsidRPr="00AE1A83">
          <w:rPr>
            <w:rStyle w:val="Hyperlink"/>
            <w:sz w:val="24"/>
            <w:szCs w:val="24"/>
          </w:rPr>
          <w:t>3</w:t>
        </w:r>
      </w:hyperlink>
      <w:r w:rsidR="00A14B23" w:rsidRPr="004653F6">
        <w:rPr>
          <w:sz w:val="24"/>
          <w:szCs w:val="24"/>
        </w:rPr>
        <w:t>:</w:t>
      </w:r>
      <w:r w:rsidR="00A01744">
        <w:rPr>
          <w:sz w:val="24"/>
          <w:szCs w:val="24"/>
        </w:rPr>
        <w:tab/>
      </w:r>
      <w:r w:rsidR="00A14B23" w:rsidRPr="004653F6">
        <w:rPr>
          <w:sz w:val="24"/>
          <w:szCs w:val="24"/>
        </w:rPr>
        <w:t>R</w:t>
      </w:r>
      <w:r w:rsidR="00462623">
        <w:rPr>
          <w:sz w:val="24"/>
          <w:szCs w:val="24"/>
        </w:rPr>
        <w:t xml:space="preserve">esults </w:t>
      </w:r>
      <w:r w:rsidR="00A14B23" w:rsidRPr="004653F6">
        <w:rPr>
          <w:sz w:val="24"/>
          <w:szCs w:val="24"/>
        </w:rPr>
        <w:t>O</w:t>
      </w:r>
      <w:r w:rsidR="00462623">
        <w:rPr>
          <w:sz w:val="24"/>
          <w:szCs w:val="24"/>
        </w:rPr>
        <w:t xml:space="preserve">riented </w:t>
      </w:r>
      <w:r w:rsidR="00A14B23" w:rsidRPr="004653F6">
        <w:rPr>
          <w:sz w:val="24"/>
          <w:szCs w:val="24"/>
        </w:rPr>
        <w:t>M</w:t>
      </w:r>
      <w:r w:rsidR="00462623">
        <w:rPr>
          <w:sz w:val="24"/>
          <w:szCs w:val="24"/>
        </w:rPr>
        <w:t xml:space="preserve">anagement and </w:t>
      </w:r>
      <w:r w:rsidR="00A14B23" w:rsidRPr="004653F6">
        <w:rPr>
          <w:sz w:val="24"/>
          <w:szCs w:val="24"/>
        </w:rPr>
        <w:t>A</w:t>
      </w:r>
      <w:r w:rsidR="00462623">
        <w:rPr>
          <w:sz w:val="24"/>
          <w:szCs w:val="24"/>
        </w:rPr>
        <w:t>ccountability (ROMA) System</w:t>
      </w:r>
    </w:p>
    <w:p w14:paraId="72AA8B6E" w14:textId="502A4A56" w:rsidR="006D67BB" w:rsidRDefault="00D35CEF" w:rsidP="00A01744">
      <w:pPr>
        <w:tabs>
          <w:tab w:val="left" w:pos="1170"/>
        </w:tabs>
        <w:spacing w:after="0" w:line="240" w:lineRule="auto"/>
        <w:ind w:left="1170" w:hanging="1170"/>
        <w:rPr>
          <w:sz w:val="24"/>
          <w:szCs w:val="24"/>
        </w:rPr>
      </w:pPr>
      <w:hyperlink w:anchor="Section_14" w:history="1">
        <w:r w:rsidR="008E1721" w:rsidRPr="00AE1A83">
          <w:rPr>
            <w:rStyle w:val="Hyperlink"/>
            <w:sz w:val="24"/>
            <w:szCs w:val="24"/>
          </w:rPr>
          <w:t xml:space="preserve">Section </w:t>
        </w:r>
        <w:r w:rsidR="00AE411A" w:rsidRPr="00AE1A83">
          <w:rPr>
            <w:rStyle w:val="Hyperlink"/>
            <w:sz w:val="24"/>
            <w:szCs w:val="24"/>
          </w:rPr>
          <w:t>1</w:t>
        </w:r>
        <w:r w:rsidR="00361A80" w:rsidRPr="00AE1A83">
          <w:rPr>
            <w:rStyle w:val="Hyperlink"/>
            <w:sz w:val="24"/>
            <w:szCs w:val="24"/>
          </w:rPr>
          <w:t>4</w:t>
        </w:r>
      </w:hyperlink>
      <w:r w:rsidR="00F903C4" w:rsidRPr="004653F6">
        <w:rPr>
          <w:sz w:val="24"/>
          <w:szCs w:val="24"/>
        </w:rPr>
        <w:t>:</w:t>
      </w:r>
      <w:r w:rsidR="00A01744">
        <w:rPr>
          <w:sz w:val="24"/>
          <w:szCs w:val="24"/>
        </w:rPr>
        <w:tab/>
      </w:r>
      <w:r w:rsidR="00403B29">
        <w:rPr>
          <w:sz w:val="24"/>
          <w:szCs w:val="24"/>
        </w:rPr>
        <w:t xml:space="preserve">CSBG Programmatic </w:t>
      </w:r>
      <w:r w:rsidR="006D67BB">
        <w:rPr>
          <w:sz w:val="24"/>
          <w:szCs w:val="24"/>
        </w:rPr>
        <w:t>Assurances and Information</w:t>
      </w:r>
      <w:r w:rsidR="00D32277">
        <w:rPr>
          <w:sz w:val="24"/>
          <w:szCs w:val="24"/>
        </w:rPr>
        <w:t xml:space="preserve"> Narrative</w:t>
      </w:r>
    </w:p>
    <w:p w14:paraId="0085047A" w14:textId="4DFC5774" w:rsidR="003C7945" w:rsidRPr="006D67BB" w:rsidRDefault="00D35CEF" w:rsidP="00A01744">
      <w:pPr>
        <w:tabs>
          <w:tab w:val="left" w:pos="1170"/>
        </w:tabs>
        <w:spacing w:after="0" w:line="240" w:lineRule="auto"/>
        <w:ind w:left="1170" w:hanging="1170"/>
        <w:rPr>
          <w:sz w:val="24"/>
          <w:szCs w:val="24"/>
        </w:rPr>
      </w:pPr>
      <w:hyperlink w:anchor="Section_15" w:history="1">
        <w:r w:rsidR="00403B29" w:rsidRPr="00164FA3">
          <w:rPr>
            <w:rStyle w:val="Hyperlink"/>
            <w:sz w:val="24"/>
            <w:szCs w:val="24"/>
          </w:rPr>
          <w:t xml:space="preserve">Section </w:t>
        </w:r>
        <w:r w:rsidR="00AE411A" w:rsidRPr="00164FA3">
          <w:rPr>
            <w:rStyle w:val="Hyperlink"/>
            <w:sz w:val="24"/>
            <w:szCs w:val="24"/>
          </w:rPr>
          <w:t>1</w:t>
        </w:r>
        <w:r w:rsidR="0050011D" w:rsidRPr="00164FA3">
          <w:rPr>
            <w:rStyle w:val="Hyperlink"/>
            <w:sz w:val="24"/>
            <w:szCs w:val="24"/>
          </w:rPr>
          <w:t>5</w:t>
        </w:r>
      </w:hyperlink>
      <w:r w:rsidR="003C7945" w:rsidRPr="004653F6">
        <w:rPr>
          <w:sz w:val="24"/>
          <w:szCs w:val="24"/>
        </w:rPr>
        <w:t>:</w:t>
      </w:r>
      <w:r w:rsidR="00A01744">
        <w:rPr>
          <w:sz w:val="24"/>
          <w:szCs w:val="24"/>
        </w:rPr>
        <w:tab/>
      </w:r>
      <w:r w:rsidR="003C7945" w:rsidRPr="004653F6">
        <w:rPr>
          <w:sz w:val="24"/>
          <w:szCs w:val="24"/>
        </w:rPr>
        <w:t>Federal Certifications</w:t>
      </w:r>
    </w:p>
    <w:p w14:paraId="0A095A12" w14:textId="58B82488" w:rsidR="00B60054" w:rsidRDefault="00B60054" w:rsidP="0096552C">
      <w:pPr>
        <w:spacing w:line="240" w:lineRule="auto"/>
        <w:rPr>
          <w:b/>
          <w:sz w:val="24"/>
          <w:szCs w:val="24"/>
        </w:rPr>
      </w:pPr>
    </w:p>
    <w:p w14:paraId="1551014E" w14:textId="77777777" w:rsidR="00CD69DA" w:rsidRDefault="00CD69DA" w:rsidP="0096552C">
      <w:pPr>
        <w:spacing w:line="240" w:lineRule="auto"/>
        <w:rPr>
          <w:b/>
          <w:sz w:val="24"/>
          <w:szCs w:val="24"/>
        </w:rPr>
      </w:pPr>
    </w:p>
    <w:p w14:paraId="5AD45FF3" w14:textId="77777777" w:rsidR="00CD69DA" w:rsidRDefault="00CD69DA">
      <w:pPr>
        <w:rPr>
          <w:b/>
          <w:sz w:val="28"/>
          <w:szCs w:val="28"/>
        </w:rPr>
      </w:pPr>
      <w:r>
        <w:rPr>
          <w:b/>
          <w:sz w:val="28"/>
          <w:szCs w:val="28"/>
        </w:rPr>
        <w:br w:type="page"/>
      </w:r>
    </w:p>
    <w:p w14:paraId="621E2BEE" w14:textId="3CBC66F2" w:rsidR="002207CC" w:rsidRPr="008D2103" w:rsidRDefault="0055771F" w:rsidP="00CB794D">
      <w:pPr>
        <w:spacing w:after="0" w:line="240" w:lineRule="auto"/>
        <w:jc w:val="center"/>
        <w:rPr>
          <w:rStyle w:val="Strong"/>
          <w:szCs w:val="28"/>
        </w:rPr>
      </w:pPr>
      <w:bookmarkStart w:id="1" w:name="Section_1"/>
      <w:r w:rsidRPr="008D2103">
        <w:rPr>
          <w:b/>
          <w:sz w:val="28"/>
          <w:szCs w:val="28"/>
        </w:rPr>
        <w:lastRenderedPageBreak/>
        <w:t>SECTION 1</w:t>
      </w:r>
      <w:bookmarkEnd w:id="1"/>
      <w:r w:rsidR="00C3619A" w:rsidRPr="008D2103">
        <w:rPr>
          <w:b/>
          <w:sz w:val="28"/>
          <w:szCs w:val="28"/>
        </w:rPr>
        <w:br/>
      </w:r>
      <w:r w:rsidR="002F6BAB">
        <w:rPr>
          <w:rStyle w:val="Strong"/>
          <w:szCs w:val="28"/>
        </w:rPr>
        <w:t>CSBG</w:t>
      </w:r>
      <w:r w:rsidR="002207CC" w:rsidRPr="008D2103">
        <w:rPr>
          <w:rStyle w:val="Strong"/>
          <w:szCs w:val="28"/>
        </w:rPr>
        <w:t xml:space="preserve"> Lead Agency</w:t>
      </w:r>
      <w:r w:rsidR="00A6294A">
        <w:rPr>
          <w:rStyle w:val="Strong"/>
          <w:szCs w:val="28"/>
        </w:rPr>
        <w:t xml:space="preserve">, </w:t>
      </w:r>
      <w:r w:rsidR="002F6BAB">
        <w:rPr>
          <w:rStyle w:val="Strong"/>
          <w:szCs w:val="28"/>
        </w:rPr>
        <w:t xml:space="preserve">CSBG Authorized Official, </w:t>
      </w:r>
      <w:r w:rsidR="00A6294A">
        <w:rPr>
          <w:rStyle w:val="Strong"/>
          <w:szCs w:val="28"/>
        </w:rPr>
        <w:t xml:space="preserve">CSBG </w:t>
      </w:r>
      <w:r w:rsidR="00552DDC">
        <w:rPr>
          <w:rStyle w:val="Strong"/>
          <w:szCs w:val="28"/>
        </w:rPr>
        <w:t xml:space="preserve">Point of </w:t>
      </w:r>
      <w:r w:rsidR="00A6294A">
        <w:rPr>
          <w:rStyle w:val="Strong"/>
          <w:szCs w:val="28"/>
        </w:rPr>
        <w:t>Contact,</w:t>
      </w:r>
      <w:r w:rsidRPr="008D2103">
        <w:rPr>
          <w:rStyle w:val="Strong"/>
          <w:szCs w:val="28"/>
        </w:rPr>
        <w:t xml:space="preserve"> </w:t>
      </w:r>
      <w:r w:rsidR="00D47F72" w:rsidRPr="008D2103">
        <w:rPr>
          <w:rStyle w:val="Strong"/>
          <w:szCs w:val="28"/>
        </w:rPr>
        <w:t>and Official State Designation Letter</w:t>
      </w:r>
    </w:p>
    <w:p w14:paraId="3A882D74" w14:textId="77777777" w:rsidR="00CB794D" w:rsidRPr="00457029" w:rsidRDefault="00CB794D" w:rsidP="00CB794D">
      <w:pPr>
        <w:spacing w:after="0" w:line="240" w:lineRule="auto"/>
        <w:jc w:val="center"/>
        <w:rPr>
          <w:b/>
          <w:sz w:val="28"/>
          <w:szCs w:val="28"/>
        </w:rPr>
      </w:pPr>
    </w:p>
    <w:p w14:paraId="15449129" w14:textId="320152CA" w:rsidR="00AA7BF5" w:rsidRPr="004653F6" w:rsidRDefault="00C82483" w:rsidP="003238A8">
      <w:pPr>
        <w:pStyle w:val="ListParagraph"/>
        <w:numPr>
          <w:ilvl w:val="1"/>
          <w:numId w:val="1"/>
        </w:numPr>
        <w:tabs>
          <w:tab w:val="left" w:pos="720"/>
        </w:tabs>
        <w:spacing w:after="200"/>
        <w:ind w:left="720" w:hanging="720"/>
        <w:rPr>
          <w:rFonts w:eastAsia="Times New Roman"/>
          <w:sz w:val="24"/>
          <w:lang w:val="en"/>
        </w:rPr>
      </w:pPr>
      <w:r>
        <w:rPr>
          <w:sz w:val="24"/>
          <w:szCs w:val="24"/>
        </w:rPr>
        <w:t xml:space="preserve">Provide the following information </w:t>
      </w:r>
      <w:r w:rsidR="009179E2">
        <w:rPr>
          <w:sz w:val="24"/>
          <w:szCs w:val="24"/>
        </w:rPr>
        <w:t>in re</w:t>
      </w:r>
      <w:r>
        <w:rPr>
          <w:sz w:val="24"/>
          <w:szCs w:val="24"/>
        </w:rPr>
        <w:t xml:space="preserve">lation </w:t>
      </w:r>
      <w:r w:rsidR="009179E2">
        <w:rPr>
          <w:sz w:val="24"/>
          <w:szCs w:val="24"/>
        </w:rPr>
        <w:t xml:space="preserve">to the </w:t>
      </w:r>
      <w:r w:rsidR="00B86E5D">
        <w:rPr>
          <w:sz w:val="24"/>
          <w:szCs w:val="24"/>
        </w:rPr>
        <w:t>l</w:t>
      </w:r>
      <w:r w:rsidR="00D47F72" w:rsidRPr="00457029">
        <w:rPr>
          <w:sz w:val="24"/>
          <w:szCs w:val="24"/>
        </w:rPr>
        <w:t xml:space="preserve">ead </w:t>
      </w:r>
      <w:r w:rsidR="005B243E">
        <w:rPr>
          <w:sz w:val="24"/>
          <w:szCs w:val="24"/>
        </w:rPr>
        <w:t>a</w:t>
      </w:r>
      <w:r w:rsidR="00D47F72" w:rsidRPr="00457029">
        <w:rPr>
          <w:sz w:val="24"/>
          <w:szCs w:val="24"/>
        </w:rPr>
        <w:t xml:space="preserve">gency designated to administer CSBG in </w:t>
      </w:r>
      <w:r w:rsidR="00670544">
        <w:rPr>
          <w:sz w:val="24"/>
          <w:szCs w:val="24"/>
        </w:rPr>
        <w:t>the</w:t>
      </w:r>
      <w:r w:rsidR="00670544" w:rsidRPr="00457029">
        <w:rPr>
          <w:sz w:val="24"/>
          <w:szCs w:val="24"/>
        </w:rPr>
        <w:t xml:space="preserve"> </w:t>
      </w:r>
      <w:r w:rsidR="00D47F72" w:rsidRPr="00457029">
        <w:rPr>
          <w:sz w:val="24"/>
          <w:szCs w:val="24"/>
        </w:rPr>
        <w:t xml:space="preserve">State, as required by </w:t>
      </w:r>
      <w:r w:rsidR="000E4765" w:rsidRPr="004653F6">
        <w:rPr>
          <w:rFonts w:eastAsia="Times New Roman"/>
          <w:sz w:val="24"/>
          <w:lang w:val="en"/>
        </w:rPr>
        <w:t xml:space="preserve">Section 676(a) of the </w:t>
      </w:r>
      <w:r w:rsidR="00F606A8">
        <w:rPr>
          <w:rFonts w:eastAsia="Times New Roman"/>
          <w:sz w:val="24"/>
          <w:lang w:val="en"/>
        </w:rPr>
        <w:t xml:space="preserve">CSBG </w:t>
      </w:r>
      <w:r w:rsidR="000E4765" w:rsidRPr="004653F6">
        <w:rPr>
          <w:rFonts w:eastAsia="Times New Roman"/>
          <w:sz w:val="24"/>
          <w:lang w:val="en"/>
        </w:rPr>
        <w:t>Act</w:t>
      </w:r>
      <w:r w:rsidR="00D47F72" w:rsidRPr="004653F6">
        <w:rPr>
          <w:rFonts w:eastAsia="Times New Roman"/>
          <w:sz w:val="24"/>
          <w:lang w:val="en"/>
        </w:rPr>
        <w:t>.</w:t>
      </w:r>
      <w:r w:rsidR="004F5851" w:rsidRPr="004653F6">
        <w:rPr>
          <w:rFonts w:eastAsia="Times New Roman"/>
          <w:sz w:val="24"/>
          <w:lang w:val="en"/>
        </w:rPr>
        <w:t xml:space="preserve">  The following information should mirror the information provided </w:t>
      </w:r>
      <w:r w:rsidR="00334225">
        <w:rPr>
          <w:rFonts w:eastAsia="Times New Roman"/>
          <w:sz w:val="24"/>
          <w:lang w:val="en"/>
        </w:rPr>
        <w:t>o</w:t>
      </w:r>
      <w:r w:rsidR="004F5851" w:rsidRPr="004653F6">
        <w:rPr>
          <w:rFonts w:eastAsia="Times New Roman"/>
          <w:sz w:val="24"/>
          <w:lang w:val="en"/>
        </w:rPr>
        <w:t>n the</w:t>
      </w:r>
      <w:r w:rsidR="00334225">
        <w:rPr>
          <w:rFonts w:eastAsia="Times New Roman"/>
          <w:sz w:val="24"/>
          <w:lang w:val="en"/>
        </w:rPr>
        <w:t xml:space="preserve"> Application for Federal Assistance,</w:t>
      </w:r>
      <w:r w:rsidR="004F5851" w:rsidRPr="004653F6">
        <w:rPr>
          <w:rFonts w:eastAsia="Times New Roman"/>
          <w:sz w:val="24"/>
          <w:lang w:val="en"/>
        </w:rPr>
        <w:t xml:space="preserve"> SF-424M.</w:t>
      </w:r>
    </w:p>
    <w:p w14:paraId="02819975" w14:textId="4804CE28" w:rsidR="00D47F72" w:rsidRPr="004653F6" w:rsidRDefault="00AA7BF5" w:rsidP="00365933">
      <w:pPr>
        <w:tabs>
          <w:tab w:val="left" w:pos="1440"/>
        </w:tabs>
        <w:spacing w:line="240" w:lineRule="auto"/>
        <w:ind w:left="720"/>
        <w:rPr>
          <w:rFonts w:eastAsia="Times New Roman"/>
          <w:b/>
          <w:sz w:val="24"/>
          <w:lang w:val="en"/>
        </w:rPr>
      </w:pPr>
      <w:r w:rsidRPr="004653F6">
        <w:rPr>
          <w:rFonts w:eastAsia="Times New Roman"/>
          <w:b/>
          <w:sz w:val="24"/>
          <w:lang w:val="en"/>
        </w:rPr>
        <w:t>1.1a.</w:t>
      </w:r>
      <w:r w:rsidRPr="004653F6">
        <w:rPr>
          <w:rFonts w:eastAsia="Times New Roman"/>
          <w:sz w:val="24"/>
          <w:lang w:val="en"/>
        </w:rPr>
        <w:tab/>
      </w:r>
      <w:r w:rsidR="001549F2">
        <w:rPr>
          <w:rFonts w:eastAsia="Times New Roman"/>
          <w:sz w:val="24"/>
          <w:lang w:val="en"/>
        </w:rPr>
        <w:t xml:space="preserve">Lead </w:t>
      </w:r>
      <w:r w:rsidR="005B243E">
        <w:rPr>
          <w:rFonts w:eastAsia="Times New Roman"/>
          <w:sz w:val="24"/>
          <w:lang w:val="en"/>
        </w:rPr>
        <w:t>a</w:t>
      </w:r>
      <w:r w:rsidRPr="004653F6">
        <w:rPr>
          <w:rFonts w:eastAsia="Times New Roman"/>
          <w:sz w:val="24"/>
          <w:lang w:val="en"/>
        </w:rPr>
        <w:t xml:space="preserve">gency </w:t>
      </w:r>
      <w:r w:rsidR="00981B19" w:rsidRPr="004653F6">
        <w:rPr>
          <w:rFonts w:eastAsia="Times New Roman"/>
          <w:b/>
          <w:sz w:val="24"/>
          <w:lang w:val="en"/>
        </w:rPr>
        <w:t>[Narrative, 2500 Characters]</w:t>
      </w:r>
    </w:p>
    <w:p w14:paraId="1C473951" w14:textId="05D9AFF5" w:rsidR="002F6FFC" w:rsidRPr="004653F6" w:rsidRDefault="002F6FFC" w:rsidP="00FE6D80">
      <w:pPr>
        <w:tabs>
          <w:tab w:val="left" w:pos="1440"/>
        </w:tabs>
        <w:spacing w:line="240" w:lineRule="auto"/>
        <w:ind w:left="1440" w:hanging="720"/>
        <w:rPr>
          <w:rFonts w:eastAsia="Times New Roman"/>
          <w:b/>
          <w:sz w:val="24"/>
          <w:lang w:val="en"/>
        </w:rPr>
      </w:pPr>
      <w:r w:rsidRPr="004653F6">
        <w:rPr>
          <w:rFonts w:eastAsia="Times New Roman"/>
          <w:b/>
          <w:sz w:val="24"/>
          <w:lang w:val="en"/>
        </w:rPr>
        <w:t>1.1</w:t>
      </w:r>
      <w:r w:rsidR="00AE3955" w:rsidRPr="004653F6">
        <w:rPr>
          <w:rFonts w:eastAsia="Times New Roman"/>
          <w:b/>
          <w:sz w:val="24"/>
          <w:lang w:val="en"/>
        </w:rPr>
        <w:t>b</w:t>
      </w:r>
      <w:r w:rsidRPr="004653F6">
        <w:rPr>
          <w:rFonts w:eastAsia="Times New Roman"/>
          <w:b/>
          <w:sz w:val="24"/>
          <w:lang w:val="en"/>
        </w:rPr>
        <w:t>.</w:t>
      </w:r>
      <w:r w:rsidRPr="004653F6">
        <w:rPr>
          <w:rFonts w:eastAsia="Times New Roman"/>
          <w:sz w:val="24"/>
          <w:lang w:val="en"/>
        </w:rPr>
        <w:tab/>
      </w:r>
      <w:r w:rsidR="009179E2">
        <w:rPr>
          <w:rFonts w:eastAsia="Times New Roman"/>
          <w:sz w:val="24"/>
          <w:lang w:val="en"/>
        </w:rPr>
        <w:t>C</w:t>
      </w:r>
      <w:r w:rsidRPr="004653F6">
        <w:rPr>
          <w:rFonts w:eastAsia="Times New Roman"/>
          <w:sz w:val="24"/>
          <w:lang w:val="en"/>
        </w:rPr>
        <w:t xml:space="preserve">abinet or administrative department of this </w:t>
      </w:r>
      <w:r w:rsidR="006C5280">
        <w:rPr>
          <w:rFonts w:eastAsia="Times New Roman"/>
          <w:sz w:val="24"/>
          <w:lang w:val="en"/>
        </w:rPr>
        <w:t>l</w:t>
      </w:r>
      <w:r w:rsidR="001549F2">
        <w:rPr>
          <w:rFonts w:eastAsia="Times New Roman"/>
          <w:sz w:val="24"/>
          <w:lang w:val="en"/>
        </w:rPr>
        <w:t xml:space="preserve">ead </w:t>
      </w:r>
      <w:r w:rsidR="006C5280">
        <w:rPr>
          <w:rFonts w:eastAsia="Times New Roman"/>
          <w:sz w:val="24"/>
          <w:lang w:val="en"/>
        </w:rPr>
        <w:t>a</w:t>
      </w:r>
      <w:r w:rsidRPr="004653F6">
        <w:rPr>
          <w:rFonts w:eastAsia="Times New Roman"/>
          <w:sz w:val="24"/>
          <w:lang w:val="en"/>
        </w:rPr>
        <w:t>gency</w:t>
      </w:r>
      <w:r w:rsidR="00981B19" w:rsidRPr="004653F6">
        <w:rPr>
          <w:rFonts w:eastAsia="Times New Roman"/>
          <w:sz w:val="24"/>
          <w:lang w:val="en"/>
        </w:rPr>
        <w:t xml:space="preserve"> </w:t>
      </w:r>
      <w:r w:rsidR="00981B19" w:rsidRPr="004653F6">
        <w:rPr>
          <w:rFonts w:eastAsia="Times New Roman"/>
          <w:b/>
          <w:sz w:val="24"/>
          <w:lang w:val="en"/>
        </w:rPr>
        <w:t>[Check One</w:t>
      </w:r>
      <w:r w:rsidR="00083753">
        <w:rPr>
          <w:rFonts w:eastAsia="Times New Roman"/>
          <w:b/>
          <w:sz w:val="24"/>
          <w:lang w:val="en"/>
        </w:rPr>
        <w:t xml:space="preserve"> </w:t>
      </w:r>
      <w:r w:rsidR="00D03F56">
        <w:rPr>
          <w:rFonts w:eastAsia="Times New Roman"/>
          <w:b/>
          <w:sz w:val="24"/>
          <w:lang w:val="en"/>
        </w:rPr>
        <w:t xml:space="preserve">and </w:t>
      </w:r>
      <w:r w:rsidR="00083753" w:rsidRPr="004653F6">
        <w:rPr>
          <w:rFonts w:eastAsia="Times New Roman"/>
          <w:b/>
          <w:sz w:val="24"/>
          <w:lang w:val="en"/>
        </w:rPr>
        <w:t>narrative</w:t>
      </w:r>
      <w:r w:rsidR="00D03F56">
        <w:rPr>
          <w:rFonts w:eastAsia="Times New Roman"/>
          <w:b/>
          <w:sz w:val="24"/>
          <w:lang w:val="en"/>
        </w:rPr>
        <w:t xml:space="preserve"> </w:t>
      </w:r>
      <w:r w:rsidR="00083753">
        <w:rPr>
          <w:rFonts w:eastAsia="Times New Roman"/>
          <w:b/>
          <w:sz w:val="24"/>
          <w:lang w:val="en"/>
        </w:rPr>
        <w:t>where applicable</w:t>
      </w:r>
      <w:r w:rsidR="00981B19" w:rsidRPr="004653F6">
        <w:rPr>
          <w:rFonts w:eastAsia="Times New Roman"/>
          <w:b/>
          <w:sz w:val="24"/>
          <w:lang w:val="en"/>
        </w:rPr>
        <w:t>]</w:t>
      </w:r>
    </w:p>
    <w:p w14:paraId="736E963D" w14:textId="77777777" w:rsidR="00365933" w:rsidRPr="004653F6" w:rsidRDefault="00365933" w:rsidP="003238A8">
      <w:pPr>
        <w:pStyle w:val="ListParagraph"/>
        <w:numPr>
          <w:ilvl w:val="0"/>
          <w:numId w:val="3"/>
        </w:numPr>
        <w:ind w:leftChars="736" w:left="1979"/>
        <w:rPr>
          <w:rFonts w:eastAsia="Times New Roman"/>
          <w:sz w:val="24"/>
          <w:lang w:val="en"/>
        </w:rPr>
      </w:pPr>
      <w:r w:rsidRPr="004653F6">
        <w:rPr>
          <w:rFonts w:eastAsia="Times New Roman"/>
          <w:sz w:val="24"/>
          <w:lang w:val="en"/>
        </w:rPr>
        <w:t>Community Services Department</w:t>
      </w:r>
    </w:p>
    <w:p w14:paraId="74869CBD" w14:textId="77777777" w:rsidR="00365933" w:rsidRPr="004653F6" w:rsidRDefault="00365933" w:rsidP="003238A8">
      <w:pPr>
        <w:pStyle w:val="ListParagraph"/>
        <w:numPr>
          <w:ilvl w:val="0"/>
          <w:numId w:val="3"/>
        </w:numPr>
        <w:ind w:leftChars="736" w:left="1979"/>
        <w:rPr>
          <w:rFonts w:eastAsia="Times New Roman"/>
          <w:sz w:val="24"/>
          <w:lang w:val="en"/>
        </w:rPr>
      </w:pPr>
      <w:r w:rsidRPr="004653F6">
        <w:rPr>
          <w:rFonts w:eastAsia="Times New Roman"/>
          <w:sz w:val="24"/>
          <w:lang w:val="en"/>
        </w:rPr>
        <w:t>Human Services Department</w:t>
      </w:r>
    </w:p>
    <w:p w14:paraId="6B380527" w14:textId="77777777" w:rsidR="00365933" w:rsidRPr="004653F6" w:rsidRDefault="00365933" w:rsidP="003238A8">
      <w:pPr>
        <w:pStyle w:val="ListParagraph"/>
        <w:numPr>
          <w:ilvl w:val="0"/>
          <w:numId w:val="3"/>
        </w:numPr>
        <w:ind w:leftChars="736" w:left="1979"/>
        <w:rPr>
          <w:rFonts w:eastAsia="Times New Roman"/>
          <w:sz w:val="24"/>
          <w:lang w:val="en"/>
        </w:rPr>
      </w:pPr>
      <w:r w:rsidRPr="004653F6">
        <w:rPr>
          <w:rFonts w:eastAsia="Times New Roman"/>
          <w:sz w:val="24"/>
          <w:lang w:val="en"/>
        </w:rPr>
        <w:t>Social Services Department</w:t>
      </w:r>
    </w:p>
    <w:p w14:paraId="5F2AAB2B" w14:textId="77777777" w:rsidR="00365933" w:rsidRPr="004653F6" w:rsidRDefault="00365933" w:rsidP="003238A8">
      <w:pPr>
        <w:pStyle w:val="ListParagraph"/>
        <w:numPr>
          <w:ilvl w:val="0"/>
          <w:numId w:val="3"/>
        </w:numPr>
        <w:ind w:leftChars="736" w:left="1979"/>
        <w:rPr>
          <w:rFonts w:eastAsia="Times New Roman"/>
          <w:sz w:val="24"/>
          <w:lang w:val="en"/>
        </w:rPr>
      </w:pPr>
      <w:r w:rsidRPr="004653F6">
        <w:rPr>
          <w:rFonts w:eastAsia="Times New Roman"/>
          <w:sz w:val="24"/>
          <w:lang w:val="en"/>
        </w:rPr>
        <w:t>Governor’s Office</w:t>
      </w:r>
    </w:p>
    <w:p w14:paraId="02F57029" w14:textId="77777777" w:rsidR="00365933" w:rsidRPr="004653F6" w:rsidRDefault="00365933" w:rsidP="003238A8">
      <w:pPr>
        <w:pStyle w:val="ListParagraph"/>
        <w:numPr>
          <w:ilvl w:val="0"/>
          <w:numId w:val="3"/>
        </w:numPr>
        <w:ind w:leftChars="736" w:left="1979"/>
        <w:rPr>
          <w:rFonts w:eastAsia="Times New Roman"/>
          <w:sz w:val="24"/>
          <w:lang w:val="en"/>
        </w:rPr>
      </w:pPr>
      <w:r w:rsidRPr="004653F6">
        <w:rPr>
          <w:rFonts w:eastAsia="Times New Roman"/>
          <w:sz w:val="24"/>
          <w:lang w:val="en"/>
        </w:rPr>
        <w:t>Community Affairs Department</w:t>
      </w:r>
    </w:p>
    <w:p w14:paraId="1CDC78B6" w14:textId="01A19E10" w:rsidR="00365933" w:rsidRPr="004653F6" w:rsidRDefault="00365933" w:rsidP="003238A8">
      <w:pPr>
        <w:pStyle w:val="ListParagraph"/>
        <w:numPr>
          <w:ilvl w:val="0"/>
          <w:numId w:val="3"/>
        </w:numPr>
        <w:spacing w:after="200"/>
        <w:ind w:leftChars="736" w:left="1979"/>
        <w:rPr>
          <w:rFonts w:eastAsia="Times New Roman"/>
          <w:sz w:val="24"/>
          <w:lang w:val="en"/>
        </w:rPr>
      </w:pPr>
      <w:r w:rsidRPr="004653F6">
        <w:rPr>
          <w:rFonts w:eastAsia="Times New Roman"/>
          <w:sz w:val="24"/>
          <w:lang w:val="en"/>
        </w:rPr>
        <w:t xml:space="preserve">Other, describe: </w:t>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Pr="004653F6">
        <w:rPr>
          <w:rFonts w:eastAsia="Times New Roman"/>
          <w:sz w:val="24"/>
          <w:lang w:val="en"/>
        </w:rPr>
        <w:softHyphen/>
      </w:r>
      <w:r w:rsidR="00553D62" w:rsidRPr="004653F6">
        <w:rPr>
          <w:rFonts w:eastAsia="Times New Roman" w:cs="Courier New"/>
          <w:b/>
          <w:sz w:val="24"/>
          <w:szCs w:val="24"/>
        </w:rPr>
        <w:t>[Narrative, 2500 characters]</w:t>
      </w:r>
    </w:p>
    <w:p w14:paraId="324587C2" w14:textId="5A6A971A" w:rsidR="00CB7DE2" w:rsidRPr="004653F6" w:rsidRDefault="00CB7DE2" w:rsidP="00981B19">
      <w:pPr>
        <w:tabs>
          <w:tab w:val="left" w:pos="1440"/>
        </w:tabs>
        <w:spacing w:line="240" w:lineRule="auto"/>
        <w:ind w:left="1440" w:hanging="720"/>
        <w:rPr>
          <w:rFonts w:eastAsia="Times New Roman"/>
          <w:sz w:val="24"/>
          <w:lang w:val="en"/>
        </w:rPr>
      </w:pPr>
      <w:r w:rsidRPr="004653F6">
        <w:rPr>
          <w:rFonts w:eastAsia="Times New Roman"/>
          <w:b/>
          <w:sz w:val="24"/>
          <w:lang w:val="en"/>
        </w:rPr>
        <w:t>1.1</w:t>
      </w:r>
      <w:r w:rsidR="00AE3955" w:rsidRPr="004653F6">
        <w:rPr>
          <w:rFonts w:eastAsia="Times New Roman"/>
          <w:b/>
          <w:sz w:val="24"/>
          <w:lang w:val="en"/>
        </w:rPr>
        <w:t>c</w:t>
      </w:r>
      <w:r w:rsidRPr="004653F6">
        <w:rPr>
          <w:rFonts w:eastAsia="Times New Roman"/>
          <w:b/>
          <w:sz w:val="24"/>
          <w:lang w:val="en"/>
        </w:rPr>
        <w:t>.</w:t>
      </w:r>
      <w:r w:rsidRPr="004653F6">
        <w:rPr>
          <w:rFonts w:eastAsia="Times New Roman"/>
          <w:sz w:val="24"/>
          <w:lang w:val="en"/>
        </w:rPr>
        <w:tab/>
      </w:r>
      <w:r w:rsidR="009179E2">
        <w:rPr>
          <w:rFonts w:eastAsia="Times New Roman"/>
          <w:sz w:val="24"/>
          <w:lang w:val="en"/>
        </w:rPr>
        <w:t>D</w:t>
      </w:r>
      <w:r w:rsidRPr="004653F6">
        <w:rPr>
          <w:rFonts w:eastAsia="Times New Roman"/>
          <w:sz w:val="24"/>
          <w:lang w:val="en"/>
        </w:rPr>
        <w:t xml:space="preserve">ivision, bureau, or office of the CSBG </w:t>
      </w:r>
      <w:r w:rsidR="00B86E5D">
        <w:rPr>
          <w:rFonts w:eastAsia="Times New Roman"/>
          <w:sz w:val="24"/>
          <w:lang w:val="en"/>
        </w:rPr>
        <w:t>a</w:t>
      </w:r>
      <w:r w:rsidRPr="004653F6">
        <w:rPr>
          <w:rFonts w:eastAsia="Times New Roman"/>
          <w:sz w:val="24"/>
          <w:lang w:val="en"/>
        </w:rPr>
        <w:t xml:space="preserve">uthorized </w:t>
      </w:r>
      <w:r w:rsidR="00B86E5D">
        <w:rPr>
          <w:rFonts w:eastAsia="Times New Roman"/>
          <w:sz w:val="24"/>
          <w:lang w:val="en"/>
        </w:rPr>
        <w:t>o</w:t>
      </w:r>
      <w:r w:rsidRPr="004653F6">
        <w:rPr>
          <w:rFonts w:eastAsia="Times New Roman"/>
          <w:sz w:val="24"/>
          <w:lang w:val="en"/>
        </w:rPr>
        <w:t>fficial</w:t>
      </w:r>
      <w:r w:rsidR="00981B19" w:rsidRPr="004653F6">
        <w:rPr>
          <w:rFonts w:eastAsia="Times New Roman"/>
          <w:sz w:val="24"/>
          <w:lang w:val="en"/>
        </w:rPr>
        <w:t xml:space="preserve"> </w:t>
      </w:r>
      <w:r w:rsidR="00981B19" w:rsidRPr="004653F6">
        <w:rPr>
          <w:rFonts w:eastAsia="Times New Roman"/>
          <w:b/>
          <w:sz w:val="24"/>
          <w:lang w:val="en"/>
        </w:rPr>
        <w:t>[Narrative, 2500 Characters]</w:t>
      </w:r>
      <w:r w:rsidR="00B873C0">
        <w:rPr>
          <w:rFonts w:eastAsia="Times New Roman"/>
          <w:b/>
          <w:sz w:val="24"/>
          <w:lang w:val="en"/>
        </w:rPr>
        <w:t xml:space="preserve"> </w:t>
      </w:r>
    </w:p>
    <w:p w14:paraId="206D5074" w14:textId="195CC90F" w:rsidR="00AA7BF5" w:rsidRPr="00457029" w:rsidRDefault="00AA7BF5" w:rsidP="00365933">
      <w:pPr>
        <w:tabs>
          <w:tab w:val="left" w:pos="1440"/>
        </w:tabs>
        <w:spacing w:line="240" w:lineRule="auto"/>
        <w:ind w:left="720"/>
        <w:rPr>
          <w:rFonts w:eastAsia="Times New Roman" w:cs="Arial"/>
          <w:b/>
          <w:sz w:val="24"/>
          <w:szCs w:val="24"/>
          <w:lang w:val="en"/>
        </w:rPr>
      </w:pPr>
      <w:r w:rsidRPr="004653F6">
        <w:rPr>
          <w:rFonts w:eastAsia="Times New Roman"/>
          <w:b/>
          <w:sz w:val="24"/>
          <w:lang w:val="en"/>
        </w:rPr>
        <w:t>1.1</w:t>
      </w:r>
      <w:r w:rsidR="00AE3955" w:rsidRPr="004653F6">
        <w:rPr>
          <w:rFonts w:eastAsia="Times New Roman"/>
          <w:b/>
          <w:sz w:val="24"/>
          <w:lang w:val="en"/>
        </w:rPr>
        <w:t>d</w:t>
      </w:r>
      <w:r w:rsidRPr="004653F6">
        <w:rPr>
          <w:rFonts w:eastAsia="Times New Roman"/>
          <w:b/>
          <w:sz w:val="24"/>
          <w:lang w:val="en"/>
        </w:rPr>
        <w:t>.</w:t>
      </w:r>
      <w:r w:rsidRPr="004653F6">
        <w:rPr>
          <w:rFonts w:eastAsia="Times New Roman"/>
          <w:sz w:val="24"/>
          <w:lang w:val="en"/>
        </w:rPr>
        <w:tab/>
      </w:r>
      <w:r w:rsidR="009179E2">
        <w:rPr>
          <w:rFonts w:eastAsia="Times New Roman"/>
          <w:sz w:val="24"/>
          <w:lang w:val="en"/>
        </w:rPr>
        <w:t>A</w:t>
      </w:r>
      <w:r w:rsidR="00130524" w:rsidRPr="00457029">
        <w:rPr>
          <w:rFonts w:eastAsia="Times New Roman" w:cs="Arial"/>
          <w:sz w:val="24"/>
          <w:szCs w:val="24"/>
          <w:lang w:val="en"/>
        </w:rPr>
        <w:t xml:space="preserve">uthorized </w:t>
      </w:r>
      <w:r w:rsidR="006C5280">
        <w:rPr>
          <w:rFonts w:eastAsia="Times New Roman" w:cs="Arial"/>
          <w:sz w:val="24"/>
          <w:szCs w:val="24"/>
          <w:lang w:val="en"/>
        </w:rPr>
        <w:t>o</w:t>
      </w:r>
      <w:r w:rsidR="00130524" w:rsidRPr="00457029">
        <w:rPr>
          <w:rFonts w:eastAsia="Times New Roman" w:cs="Arial"/>
          <w:sz w:val="24"/>
          <w:szCs w:val="24"/>
          <w:lang w:val="en"/>
        </w:rPr>
        <w:t xml:space="preserve">fficial </w:t>
      </w:r>
      <w:r w:rsidR="00387EA7" w:rsidRPr="00457029">
        <w:rPr>
          <w:rFonts w:eastAsia="Times New Roman" w:cs="Arial"/>
          <w:sz w:val="24"/>
          <w:szCs w:val="24"/>
          <w:lang w:val="en"/>
        </w:rPr>
        <w:t xml:space="preserve">of </w:t>
      </w:r>
      <w:r w:rsidR="006C5280">
        <w:rPr>
          <w:rFonts w:eastAsia="Times New Roman" w:cs="Arial"/>
          <w:sz w:val="24"/>
          <w:szCs w:val="24"/>
          <w:lang w:val="en"/>
        </w:rPr>
        <w:t>the l</w:t>
      </w:r>
      <w:r w:rsidR="00387EA7" w:rsidRPr="00457029">
        <w:rPr>
          <w:rFonts w:eastAsia="Times New Roman" w:cs="Arial"/>
          <w:sz w:val="24"/>
          <w:szCs w:val="24"/>
          <w:lang w:val="en"/>
        </w:rPr>
        <w:t xml:space="preserve">ead </w:t>
      </w:r>
      <w:r w:rsidR="006C5280">
        <w:rPr>
          <w:rFonts w:eastAsia="Times New Roman" w:cs="Arial"/>
          <w:sz w:val="24"/>
          <w:szCs w:val="24"/>
          <w:lang w:val="en"/>
        </w:rPr>
        <w:t>a</w:t>
      </w:r>
      <w:r w:rsidR="00387EA7" w:rsidRPr="00457029">
        <w:rPr>
          <w:rFonts w:eastAsia="Times New Roman" w:cs="Arial"/>
          <w:sz w:val="24"/>
          <w:szCs w:val="24"/>
          <w:lang w:val="en"/>
        </w:rPr>
        <w:t>gency</w:t>
      </w:r>
      <w:r w:rsidR="00981B19" w:rsidRPr="00457029">
        <w:rPr>
          <w:rFonts w:eastAsia="Times New Roman" w:cs="Arial"/>
          <w:sz w:val="24"/>
          <w:szCs w:val="24"/>
          <w:lang w:val="en"/>
        </w:rPr>
        <w:t xml:space="preserve"> </w:t>
      </w:r>
      <w:r w:rsidR="00981B19" w:rsidRPr="00457029">
        <w:rPr>
          <w:rFonts w:eastAsia="Times New Roman" w:cs="Arial"/>
          <w:b/>
          <w:sz w:val="24"/>
          <w:szCs w:val="24"/>
          <w:lang w:val="en"/>
        </w:rPr>
        <w:t>[Narrative, 2500 Characters]</w:t>
      </w:r>
    </w:p>
    <w:p w14:paraId="1CB438BA" w14:textId="58E494CC" w:rsidR="00130524" w:rsidRPr="00457029" w:rsidRDefault="00DA4700" w:rsidP="00496DEC">
      <w:pPr>
        <w:spacing w:line="240" w:lineRule="auto"/>
        <w:ind w:left="1620"/>
        <w:rPr>
          <w:b/>
          <w:sz w:val="24"/>
          <w:szCs w:val="24"/>
        </w:rPr>
      </w:pPr>
      <w:r w:rsidRPr="00457029">
        <w:rPr>
          <w:b/>
          <w:sz w:val="24"/>
          <w:szCs w:val="24"/>
        </w:rPr>
        <w:t xml:space="preserve">Instructional </w:t>
      </w:r>
      <w:r w:rsidR="00981B19" w:rsidRPr="00457029">
        <w:rPr>
          <w:b/>
          <w:sz w:val="24"/>
          <w:szCs w:val="24"/>
        </w:rPr>
        <w:t>note:</w:t>
      </w:r>
      <w:r w:rsidR="00130524" w:rsidRPr="00457029">
        <w:rPr>
          <w:b/>
          <w:sz w:val="24"/>
          <w:szCs w:val="24"/>
        </w:rPr>
        <w:t xml:space="preserve"> </w:t>
      </w:r>
      <w:r w:rsidR="00D03F56" w:rsidRPr="00457029">
        <w:rPr>
          <w:sz w:val="24"/>
        </w:rPr>
        <w:t>The</w:t>
      </w:r>
      <w:r w:rsidR="00D03F56">
        <w:rPr>
          <w:sz w:val="24"/>
        </w:rPr>
        <w:t xml:space="preserve"> authorized </w:t>
      </w:r>
      <w:r w:rsidR="006C5280">
        <w:rPr>
          <w:sz w:val="24"/>
        </w:rPr>
        <w:t>o</w:t>
      </w:r>
      <w:r w:rsidRPr="00457029">
        <w:rPr>
          <w:sz w:val="24"/>
        </w:rPr>
        <w:t>fficial</w:t>
      </w:r>
      <w:r w:rsidR="00130524" w:rsidRPr="00457029">
        <w:rPr>
          <w:sz w:val="24"/>
        </w:rPr>
        <w:t xml:space="preserve"> could be the </w:t>
      </w:r>
      <w:r w:rsidR="006C5280">
        <w:rPr>
          <w:sz w:val="24"/>
        </w:rPr>
        <w:t>d</w:t>
      </w:r>
      <w:r w:rsidR="00130524" w:rsidRPr="00457029">
        <w:rPr>
          <w:sz w:val="24"/>
        </w:rPr>
        <w:t xml:space="preserve">irector, </w:t>
      </w:r>
      <w:r w:rsidR="006C5280">
        <w:rPr>
          <w:sz w:val="24"/>
        </w:rPr>
        <w:t>s</w:t>
      </w:r>
      <w:r w:rsidR="00130524" w:rsidRPr="00457029">
        <w:rPr>
          <w:sz w:val="24"/>
        </w:rPr>
        <w:t xml:space="preserve">ecretary, </w:t>
      </w:r>
      <w:r w:rsidR="006C5280">
        <w:rPr>
          <w:sz w:val="24"/>
        </w:rPr>
        <w:t>c</w:t>
      </w:r>
      <w:r w:rsidR="00130524" w:rsidRPr="00457029">
        <w:rPr>
          <w:sz w:val="24"/>
        </w:rPr>
        <w:t>ommissioner etc. as assigned in the designation letter</w:t>
      </w:r>
      <w:r w:rsidR="00F70EBD">
        <w:rPr>
          <w:sz w:val="24"/>
        </w:rPr>
        <w:t xml:space="preserve"> (attached under item 1.3</w:t>
      </w:r>
      <w:r w:rsidR="00D106E4">
        <w:rPr>
          <w:sz w:val="24"/>
        </w:rPr>
        <w:t>)</w:t>
      </w:r>
      <w:r w:rsidR="006C5280">
        <w:rPr>
          <w:sz w:val="24"/>
        </w:rPr>
        <w:t>.  The a</w:t>
      </w:r>
      <w:r w:rsidR="00093A4F">
        <w:rPr>
          <w:sz w:val="24"/>
        </w:rPr>
        <w:t>uthorized offic</w:t>
      </w:r>
      <w:r w:rsidR="006C5280">
        <w:rPr>
          <w:sz w:val="24"/>
        </w:rPr>
        <w:t>ial is the person indicated as a</w:t>
      </w:r>
      <w:r w:rsidR="00093A4F">
        <w:rPr>
          <w:sz w:val="24"/>
        </w:rPr>
        <w:t xml:space="preserve">uthorized </w:t>
      </w:r>
      <w:r w:rsidR="006C5280">
        <w:rPr>
          <w:sz w:val="24"/>
        </w:rPr>
        <w:t>r</w:t>
      </w:r>
      <w:r w:rsidR="005A3F9E">
        <w:rPr>
          <w:sz w:val="24"/>
        </w:rPr>
        <w:t>epresentative</w:t>
      </w:r>
      <w:r w:rsidR="00093A4F">
        <w:rPr>
          <w:sz w:val="24"/>
        </w:rPr>
        <w:t xml:space="preserve"> on the </w:t>
      </w:r>
      <w:r w:rsidR="001C0F44">
        <w:rPr>
          <w:sz w:val="24"/>
        </w:rPr>
        <w:t>SF-</w:t>
      </w:r>
      <w:r w:rsidR="00093A4F">
        <w:rPr>
          <w:sz w:val="24"/>
        </w:rPr>
        <w:t>424M.</w:t>
      </w:r>
    </w:p>
    <w:p w14:paraId="0903756D" w14:textId="0BEA095C" w:rsidR="00AA7BF5" w:rsidRPr="004653F6" w:rsidRDefault="00AA7BF5" w:rsidP="00A266B6">
      <w:pPr>
        <w:tabs>
          <w:tab w:val="left" w:pos="1440"/>
        </w:tabs>
        <w:spacing w:line="240" w:lineRule="auto"/>
        <w:ind w:left="720"/>
        <w:rPr>
          <w:rFonts w:eastAsia="Times New Roman"/>
          <w:b/>
          <w:sz w:val="24"/>
          <w:lang w:val="en"/>
        </w:rPr>
      </w:pPr>
      <w:r w:rsidRPr="004653F6">
        <w:rPr>
          <w:rFonts w:eastAsia="Times New Roman"/>
          <w:b/>
          <w:sz w:val="24"/>
          <w:lang w:val="en"/>
        </w:rPr>
        <w:t>1.1</w:t>
      </w:r>
      <w:r w:rsidR="00AE3955" w:rsidRPr="004653F6">
        <w:rPr>
          <w:rFonts w:eastAsia="Times New Roman"/>
          <w:b/>
          <w:sz w:val="24"/>
          <w:lang w:val="en"/>
        </w:rPr>
        <w:t>e</w:t>
      </w:r>
      <w:r w:rsidRPr="004653F6">
        <w:rPr>
          <w:rFonts w:eastAsia="Times New Roman"/>
          <w:b/>
          <w:sz w:val="24"/>
          <w:lang w:val="en"/>
        </w:rPr>
        <w:t>.</w:t>
      </w:r>
      <w:r w:rsidRPr="004653F6">
        <w:rPr>
          <w:rFonts w:eastAsia="Times New Roman"/>
          <w:b/>
          <w:sz w:val="24"/>
          <w:lang w:val="en"/>
        </w:rPr>
        <w:tab/>
      </w:r>
      <w:r w:rsidRPr="004653F6">
        <w:rPr>
          <w:rFonts w:eastAsia="Times New Roman"/>
          <w:sz w:val="24"/>
          <w:lang w:val="en"/>
        </w:rPr>
        <w:t xml:space="preserve">Street </w:t>
      </w:r>
      <w:r w:rsidR="00A85AC6">
        <w:rPr>
          <w:rFonts w:eastAsia="Times New Roman"/>
          <w:sz w:val="24"/>
          <w:lang w:val="en"/>
        </w:rPr>
        <w:t>a</w:t>
      </w:r>
      <w:r w:rsidRPr="004653F6">
        <w:rPr>
          <w:rFonts w:eastAsia="Times New Roman"/>
          <w:sz w:val="24"/>
          <w:lang w:val="en"/>
        </w:rPr>
        <w:t>ddress</w:t>
      </w:r>
      <w:r w:rsidR="00981B19" w:rsidRPr="004653F6">
        <w:rPr>
          <w:rFonts w:eastAsia="Times New Roman"/>
          <w:sz w:val="24"/>
          <w:lang w:val="en"/>
        </w:rPr>
        <w:t xml:space="preserve"> </w:t>
      </w:r>
      <w:r w:rsidR="00981B19" w:rsidRPr="004653F6">
        <w:rPr>
          <w:rFonts w:eastAsia="Times New Roman"/>
          <w:b/>
          <w:sz w:val="24"/>
          <w:lang w:val="en"/>
        </w:rPr>
        <w:t>[Narrative, 2500 characters]</w:t>
      </w:r>
    </w:p>
    <w:p w14:paraId="7CD23293" w14:textId="6359D2D3" w:rsidR="00AA7BF5" w:rsidRPr="004653F6" w:rsidRDefault="00AA7BF5" w:rsidP="00A266B6">
      <w:pPr>
        <w:tabs>
          <w:tab w:val="left" w:pos="1440"/>
        </w:tabs>
        <w:spacing w:line="240" w:lineRule="auto"/>
        <w:ind w:left="720"/>
        <w:rPr>
          <w:rFonts w:eastAsia="Times New Roman"/>
          <w:b/>
          <w:sz w:val="24"/>
          <w:lang w:val="en"/>
        </w:rPr>
      </w:pPr>
      <w:r w:rsidRPr="004653F6">
        <w:rPr>
          <w:rFonts w:eastAsia="Times New Roman"/>
          <w:b/>
          <w:sz w:val="24"/>
          <w:lang w:val="en"/>
        </w:rPr>
        <w:t>1.1</w:t>
      </w:r>
      <w:r w:rsidR="00AE3955" w:rsidRPr="004653F6">
        <w:rPr>
          <w:rFonts w:eastAsia="Times New Roman"/>
          <w:b/>
          <w:sz w:val="24"/>
          <w:lang w:val="en"/>
        </w:rPr>
        <w:t>f</w:t>
      </w:r>
      <w:r w:rsidRPr="004653F6">
        <w:rPr>
          <w:rFonts w:eastAsia="Times New Roman"/>
          <w:b/>
          <w:sz w:val="24"/>
          <w:lang w:val="en"/>
        </w:rPr>
        <w:t>.</w:t>
      </w:r>
      <w:r w:rsidRPr="004653F6">
        <w:rPr>
          <w:rFonts w:eastAsia="Times New Roman"/>
          <w:sz w:val="24"/>
          <w:lang w:val="en"/>
        </w:rPr>
        <w:tab/>
        <w:t>City</w:t>
      </w:r>
      <w:r w:rsidR="00981B19" w:rsidRPr="004653F6">
        <w:rPr>
          <w:rFonts w:eastAsia="Times New Roman"/>
          <w:sz w:val="24"/>
          <w:lang w:val="en"/>
        </w:rPr>
        <w:t xml:space="preserve"> </w:t>
      </w:r>
      <w:r w:rsidR="00981B19" w:rsidRPr="004653F6">
        <w:rPr>
          <w:rFonts w:eastAsia="Times New Roman"/>
          <w:b/>
          <w:sz w:val="24"/>
          <w:lang w:val="en"/>
        </w:rPr>
        <w:t>[Narrative, 2500 characters]</w:t>
      </w:r>
    </w:p>
    <w:p w14:paraId="7A877786" w14:textId="2308A4DF" w:rsidR="00CD4ECF" w:rsidRPr="004653F6" w:rsidRDefault="00CD4ECF" w:rsidP="00A266B6">
      <w:pPr>
        <w:tabs>
          <w:tab w:val="left" w:pos="1440"/>
        </w:tabs>
        <w:spacing w:line="240" w:lineRule="auto"/>
        <w:ind w:left="720"/>
        <w:rPr>
          <w:rFonts w:eastAsia="Times New Roman"/>
          <w:b/>
          <w:sz w:val="24"/>
          <w:lang w:val="en"/>
        </w:rPr>
      </w:pPr>
      <w:r w:rsidRPr="004653F6">
        <w:rPr>
          <w:rFonts w:eastAsia="Times New Roman"/>
          <w:b/>
          <w:sz w:val="24"/>
          <w:lang w:val="en"/>
        </w:rPr>
        <w:t>1.1</w:t>
      </w:r>
      <w:r w:rsidR="00AE3955" w:rsidRPr="004653F6">
        <w:rPr>
          <w:rFonts w:eastAsia="Times New Roman"/>
          <w:b/>
          <w:sz w:val="24"/>
          <w:lang w:val="en"/>
        </w:rPr>
        <w:t>g</w:t>
      </w:r>
      <w:r w:rsidRPr="004653F6">
        <w:rPr>
          <w:rFonts w:eastAsia="Times New Roman"/>
          <w:b/>
          <w:sz w:val="24"/>
          <w:lang w:val="en"/>
        </w:rPr>
        <w:t>.</w:t>
      </w:r>
      <w:r w:rsidRPr="004653F6">
        <w:rPr>
          <w:rFonts w:eastAsia="Times New Roman"/>
          <w:sz w:val="24"/>
          <w:lang w:val="en"/>
        </w:rPr>
        <w:tab/>
        <w:t>State</w:t>
      </w:r>
      <w:r w:rsidR="00981B19" w:rsidRPr="004653F6">
        <w:rPr>
          <w:rFonts w:eastAsia="Times New Roman"/>
          <w:sz w:val="24"/>
          <w:lang w:val="en"/>
        </w:rPr>
        <w:t xml:space="preserve"> </w:t>
      </w:r>
      <w:r w:rsidR="00981B19" w:rsidRPr="004653F6">
        <w:rPr>
          <w:rFonts w:eastAsia="Times New Roman"/>
          <w:b/>
          <w:sz w:val="24"/>
          <w:lang w:val="en"/>
        </w:rPr>
        <w:t>[Dropdown]</w:t>
      </w:r>
    </w:p>
    <w:p w14:paraId="45DA31D7" w14:textId="21FFAE4D" w:rsidR="00CD4ECF" w:rsidRPr="004653F6" w:rsidRDefault="00CD4ECF" w:rsidP="00A266B6">
      <w:pPr>
        <w:tabs>
          <w:tab w:val="left" w:pos="1440"/>
        </w:tabs>
        <w:spacing w:line="240" w:lineRule="auto"/>
        <w:ind w:left="720"/>
        <w:rPr>
          <w:rFonts w:eastAsia="Times New Roman"/>
          <w:b/>
          <w:sz w:val="24"/>
          <w:lang w:val="en"/>
        </w:rPr>
      </w:pPr>
      <w:r w:rsidRPr="004653F6">
        <w:rPr>
          <w:rFonts w:eastAsia="Times New Roman"/>
          <w:b/>
          <w:sz w:val="24"/>
          <w:lang w:val="en"/>
        </w:rPr>
        <w:t>1.1</w:t>
      </w:r>
      <w:r w:rsidR="00AE3955" w:rsidRPr="004653F6">
        <w:rPr>
          <w:rFonts w:eastAsia="Times New Roman"/>
          <w:b/>
          <w:sz w:val="24"/>
          <w:lang w:val="en"/>
        </w:rPr>
        <w:t>h</w:t>
      </w:r>
      <w:r w:rsidRPr="004653F6">
        <w:rPr>
          <w:rFonts w:eastAsia="Times New Roman"/>
          <w:b/>
          <w:sz w:val="24"/>
          <w:lang w:val="en"/>
        </w:rPr>
        <w:t>.</w:t>
      </w:r>
      <w:r w:rsidRPr="004653F6">
        <w:rPr>
          <w:rFonts w:eastAsia="Times New Roman"/>
          <w:sz w:val="24"/>
          <w:lang w:val="en"/>
        </w:rPr>
        <w:tab/>
        <w:t>Zip</w:t>
      </w:r>
      <w:r w:rsidR="00981B19" w:rsidRPr="004653F6">
        <w:rPr>
          <w:rFonts w:eastAsia="Times New Roman"/>
          <w:sz w:val="24"/>
          <w:lang w:val="en"/>
        </w:rPr>
        <w:t xml:space="preserve"> </w:t>
      </w:r>
      <w:r w:rsidR="00981B19" w:rsidRPr="004653F6">
        <w:rPr>
          <w:rFonts w:eastAsia="Times New Roman"/>
          <w:b/>
          <w:sz w:val="24"/>
          <w:lang w:val="en"/>
        </w:rPr>
        <w:t>[Narrative, 5 characters]</w:t>
      </w:r>
    </w:p>
    <w:p w14:paraId="74F1E998" w14:textId="3F232921" w:rsidR="00AA7BF5" w:rsidRPr="004653F6" w:rsidRDefault="00F131EE" w:rsidP="00A266B6">
      <w:pPr>
        <w:tabs>
          <w:tab w:val="left" w:pos="1440"/>
        </w:tabs>
        <w:spacing w:line="240" w:lineRule="auto"/>
        <w:ind w:left="1440" w:hanging="720"/>
        <w:rPr>
          <w:rFonts w:eastAsia="Times New Roman"/>
          <w:b/>
          <w:sz w:val="24"/>
          <w:lang w:val="en"/>
        </w:rPr>
      </w:pPr>
      <w:r w:rsidRPr="004653F6">
        <w:rPr>
          <w:rFonts w:eastAsia="Times New Roman"/>
          <w:b/>
          <w:sz w:val="24"/>
          <w:lang w:val="en"/>
        </w:rPr>
        <w:t>1.1</w:t>
      </w:r>
      <w:r w:rsidR="004968CB" w:rsidRPr="004653F6">
        <w:rPr>
          <w:rFonts w:eastAsia="Times New Roman"/>
          <w:b/>
          <w:sz w:val="24"/>
          <w:lang w:val="en"/>
        </w:rPr>
        <w:t>i</w:t>
      </w:r>
      <w:r w:rsidR="00AA7BF5" w:rsidRPr="004653F6">
        <w:rPr>
          <w:rFonts w:eastAsia="Times New Roman"/>
          <w:b/>
          <w:sz w:val="24"/>
          <w:lang w:val="en"/>
        </w:rPr>
        <w:t>.</w:t>
      </w:r>
      <w:r w:rsidR="00AA7BF5" w:rsidRPr="004653F6">
        <w:rPr>
          <w:rFonts w:eastAsia="Times New Roman"/>
          <w:sz w:val="24"/>
          <w:lang w:val="en"/>
        </w:rPr>
        <w:tab/>
        <w:t xml:space="preserve">Telephone </w:t>
      </w:r>
      <w:r w:rsidR="006C5280">
        <w:rPr>
          <w:rFonts w:eastAsia="Times New Roman"/>
          <w:sz w:val="24"/>
          <w:lang w:val="en"/>
        </w:rPr>
        <w:t>n</w:t>
      </w:r>
      <w:r w:rsidR="00AA7BF5" w:rsidRPr="004653F6">
        <w:rPr>
          <w:rFonts w:eastAsia="Times New Roman"/>
          <w:sz w:val="24"/>
          <w:lang w:val="en"/>
        </w:rPr>
        <w:t>umber</w:t>
      </w:r>
      <w:r w:rsidR="00BF1AEA" w:rsidRPr="004653F6">
        <w:rPr>
          <w:rFonts w:eastAsia="Times New Roman"/>
          <w:sz w:val="24"/>
          <w:lang w:val="en"/>
        </w:rPr>
        <w:t xml:space="preserve"> and </w:t>
      </w:r>
      <w:r w:rsidR="006C5280">
        <w:rPr>
          <w:rFonts w:eastAsia="Times New Roman"/>
          <w:sz w:val="24"/>
          <w:lang w:val="en"/>
        </w:rPr>
        <w:t>e</w:t>
      </w:r>
      <w:r w:rsidR="00BF1AEA" w:rsidRPr="004653F6">
        <w:rPr>
          <w:rFonts w:eastAsia="Times New Roman"/>
          <w:sz w:val="24"/>
          <w:lang w:val="en"/>
        </w:rPr>
        <w:t>xtension</w:t>
      </w:r>
      <w:r w:rsidR="00981B19" w:rsidRPr="004653F6">
        <w:rPr>
          <w:rFonts w:eastAsia="Times New Roman"/>
          <w:sz w:val="24"/>
          <w:lang w:val="en"/>
        </w:rPr>
        <w:t xml:space="preserve"> </w:t>
      </w:r>
      <w:r w:rsidR="00981B19" w:rsidRPr="004653F6">
        <w:rPr>
          <w:rFonts w:eastAsia="Times New Roman"/>
          <w:b/>
          <w:sz w:val="24"/>
          <w:lang w:val="en"/>
        </w:rPr>
        <w:t>[Narrative, 10 – 15 characters</w:t>
      </w:r>
      <w:r w:rsidR="00DA4700" w:rsidRPr="004653F6">
        <w:rPr>
          <w:rFonts w:eastAsia="Times New Roman"/>
          <w:b/>
          <w:sz w:val="24"/>
          <w:lang w:val="en"/>
        </w:rPr>
        <w:t xml:space="preserve"> which includes option for 5 digit extension</w:t>
      </w:r>
      <w:r w:rsidR="00981B19" w:rsidRPr="004653F6">
        <w:rPr>
          <w:rFonts w:eastAsia="Times New Roman"/>
          <w:b/>
          <w:sz w:val="24"/>
          <w:lang w:val="en"/>
        </w:rPr>
        <w:t>]</w:t>
      </w:r>
    </w:p>
    <w:p w14:paraId="4C1EBFFA" w14:textId="42EDA9DC" w:rsidR="00AA7BF5" w:rsidRPr="004653F6" w:rsidRDefault="00F131EE" w:rsidP="00A266B6">
      <w:pPr>
        <w:tabs>
          <w:tab w:val="left" w:pos="1440"/>
        </w:tabs>
        <w:spacing w:line="240" w:lineRule="auto"/>
        <w:ind w:left="720"/>
        <w:rPr>
          <w:rFonts w:eastAsia="Times New Roman"/>
          <w:b/>
          <w:sz w:val="24"/>
          <w:lang w:val="en"/>
        </w:rPr>
      </w:pPr>
      <w:r w:rsidRPr="004653F6">
        <w:rPr>
          <w:rFonts w:eastAsia="Times New Roman"/>
          <w:b/>
          <w:sz w:val="24"/>
          <w:lang w:val="en"/>
        </w:rPr>
        <w:t>1.1</w:t>
      </w:r>
      <w:r w:rsidR="004968CB" w:rsidRPr="004653F6">
        <w:rPr>
          <w:rFonts w:eastAsia="Times New Roman"/>
          <w:b/>
          <w:sz w:val="24"/>
          <w:lang w:val="en"/>
        </w:rPr>
        <w:t>j</w:t>
      </w:r>
      <w:r w:rsidR="00AA7BF5" w:rsidRPr="004653F6">
        <w:rPr>
          <w:rFonts w:eastAsia="Times New Roman"/>
          <w:b/>
          <w:sz w:val="24"/>
          <w:lang w:val="en"/>
        </w:rPr>
        <w:t>.</w:t>
      </w:r>
      <w:r w:rsidR="00AA7BF5" w:rsidRPr="004653F6">
        <w:rPr>
          <w:rFonts w:eastAsia="Times New Roman"/>
          <w:sz w:val="24"/>
          <w:lang w:val="en"/>
        </w:rPr>
        <w:tab/>
        <w:t xml:space="preserve">Fax </w:t>
      </w:r>
      <w:r w:rsidR="006C5280">
        <w:rPr>
          <w:rFonts w:eastAsia="Times New Roman"/>
          <w:sz w:val="24"/>
          <w:lang w:val="en"/>
        </w:rPr>
        <w:t>n</w:t>
      </w:r>
      <w:r w:rsidR="00AA7BF5" w:rsidRPr="004653F6">
        <w:rPr>
          <w:rFonts w:eastAsia="Times New Roman"/>
          <w:sz w:val="24"/>
          <w:lang w:val="en"/>
        </w:rPr>
        <w:t>umber</w:t>
      </w:r>
      <w:r w:rsidR="00981B19" w:rsidRPr="004653F6">
        <w:rPr>
          <w:rFonts w:eastAsia="Times New Roman"/>
          <w:sz w:val="24"/>
          <w:lang w:val="en"/>
        </w:rPr>
        <w:t xml:space="preserve"> </w:t>
      </w:r>
      <w:r w:rsidR="00DA4700" w:rsidRPr="004653F6">
        <w:rPr>
          <w:rFonts w:eastAsia="Times New Roman"/>
          <w:b/>
          <w:sz w:val="24"/>
          <w:lang w:val="en"/>
        </w:rPr>
        <w:t>[Narrative, 10 characters]</w:t>
      </w:r>
    </w:p>
    <w:p w14:paraId="778F6859" w14:textId="329A32B7" w:rsidR="00AA7BF5" w:rsidRPr="004653F6" w:rsidRDefault="00AA7BF5" w:rsidP="00A266B6">
      <w:pPr>
        <w:tabs>
          <w:tab w:val="left" w:pos="1440"/>
        </w:tabs>
        <w:spacing w:line="240" w:lineRule="auto"/>
        <w:ind w:left="720"/>
        <w:rPr>
          <w:rFonts w:eastAsia="Times New Roman"/>
          <w:sz w:val="24"/>
          <w:lang w:val="en"/>
        </w:rPr>
      </w:pPr>
      <w:r w:rsidRPr="004653F6">
        <w:rPr>
          <w:rFonts w:eastAsia="Times New Roman"/>
          <w:b/>
          <w:sz w:val="24"/>
          <w:lang w:val="en"/>
        </w:rPr>
        <w:t>1.1</w:t>
      </w:r>
      <w:r w:rsidR="004968CB" w:rsidRPr="004653F6">
        <w:rPr>
          <w:rFonts w:eastAsia="Times New Roman"/>
          <w:b/>
          <w:sz w:val="24"/>
          <w:lang w:val="en"/>
        </w:rPr>
        <w:t>k</w:t>
      </w:r>
      <w:r w:rsidRPr="004653F6">
        <w:rPr>
          <w:rFonts w:eastAsia="Times New Roman"/>
          <w:b/>
          <w:sz w:val="24"/>
          <w:lang w:val="en"/>
        </w:rPr>
        <w:t>.</w:t>
      </w:r>
      <w:r w:rsidRPr="004653F6">
        <w:rPr>
          <w:rFonts w:eastAsia="Times New Roman"/>
          <w:b/>
          <w:sz w:val="24"/>
          <w:lang w:val="en"/>
        </w:rPr>
        <w:tab/>
      </w:r>
      <w:r w:rsidRPr="004653F6">
        <w:rPr>
          <w:rFonts w:eastAsia="Times New Roman"/>
          <w:sz w:val="24"/>
          <w:lang w:val="en"/>
        </w:rPr>
        <w:t xml:space="preserve">Email </w:t>
      </w:r>
      <w:r w:rsidR="006C5280">
        <w:rPr>
          <w:rFonts w:eastAsia="Times New Roman"/>
          <w:sz w:val="24"/>
          <w:lang w:val="en"/>
        </w:rPr>
        <w:t>a</w:t>
      </w:r>
      <w:r w:rsidRPr="004653F6">
        <w:rPr>
          <w:rFonts w:eastAsia="Times New Roman"/>
          <w:sz w:val="24"/>
          <w:lang w:val="en"/>
        </w:rPr>
        <w:t>ddress</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116C626C" w14:textId="52FA2CE2" w:rsidR="00DA4700" w:rsidRDefault="00AA7BF5" w:rsidP="00A266B6">
      <w:pPr>
        <w:tabs>
          <w:tab w:val="left" w:pos="1440"/>
        </w:tabs>
        <w:spacing w:line="240" w:lineRule="auto"/>
        <w:ind w:left="720"/>
        <w:rPr>
          <w:rFonts w:eastAsia="Times New Roman"/>
          <w:b/>
          <w:sz w:val="24"/>
          <w:lang w:val="en"/>
        </w:rPr>
      </w:pPr>
      <w:r w:rsidRPr="004653F6">
        <w:rPr>
          <w:rFonts w:eastAsia="Times New Roman"/>
          <w:b/>
          <w:sz w:val="24"/>
          <w:lang w:val="en"/>
        </w:rPr>
        <w:t>1.1</w:t>
      </w:r>
      <w:r w:rsidR="004968CB" w:rsidRPr="004653F6">
        <w:rPr>
          <w:rFonts w:eastAsia="Times New Roman"/>
          <w:b/>
          <w:sz w:val="24"/>
          <w:lang w:val="en"/>
        </w:rPr>
        <w:t>l</w:t>
      </w:r>
      <w:r w:rsidR="00496DEC" w:rsidRPr="004653F6">
        <w:rPr>
          <w:rFonts w:eastAsia="Times New Roman"/>
          <w:b/>
          <w:sz w:val="24"/>
          <w:lang w:val="en"/>
        </w:rPr>
        <w:t>.</w:t>
      </w:r>
      <w:r w:rsidR="00496DEC" w:rsidRPr="004653F6">
        <w:rPr>
          <w:rFonts w:eastAsia="Times New Roman"/>
          <w:sz w:val="24"/>
          <w:lang w:val="en"/>
        </w:rPr>
        <w:tab/>
      </w:r>
      <w:r w:rsidR="00A176D7">
        <w:rPr>
          <w:rFonts w:eastAsia="Times New Roman"/>
          <w:sz w:val="24"/>
          <w:lang w:val="en"/>
        </w:rPr>
        <w:t xml:space="preserve">Lead </w:t>
      </w:r>
      <w:r w:rsidR="006C5280">
        <w:rPr>
          <w:rFonts w:eastAsia="Times New Roman"/>
          <w:sz w:val="24"/>
          <w:lang w:val="en"/>
        </w:rPr>
        <w:t>a</w:t>
      </w:r>
      <w:r w:rsidR="00C72C9C">
        <w:rPr>
          <w:rFonts w:eastAsia="Times New Roman"/>
          <w:sz w:val="24"/>
          <w:lang w:val="en"/>
        </w:rPr>
        <w:t xml:space="preserve">gency </w:t>
      </w:r>
      <w:r w:rsidR="006C5280">
        <w:rPr>
          <w:rFonts w:eastAsia="Times New Roman"/>
          <w:sz w:val="24"/>
          <w:lang w:val="en"/>
        </w:rPr>
        <w:t>w</w:t>
      </w:r>
      <w:r w:rsidR="00496DEC" w:rsidRPr="004653F6">
        <w:rPr>
          <w:rFonts w:eastAsia="Times New Roman"/>
          <w:sz w:val="24"/>
          <w:lang w:val="en"/>
        </w:rPr>
        <w:t>ebsite</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7C1A1D6D" w14:textId="77777777" w:rsidR="007F7574" w:rsidRDefault="007F7574">
      <w:pPr>
        <w:rPr>
          <w:rFonts w:ascii="Calibri" w:eastAsia="Times New Roman" w:hAnsi="Calibri" w:cs="Times New Roman"/>
          <w:sz w:val="24"/>
          <w:lang w:val="en"/>
        </w:rPr>
      </w:pPr>
      <w:r>
        <w:rPr>
          <w:rFonts w:eastAsia="Times New Roman"/>
          <w:sz w:val="24"/>
          <w:lang w:val="en"/>
        </w:rPr>
        <w:br w:type="page"/>
      </w:r>
    </w:p>
    <w:p w14:paraId="60602335" w14:textId="36191A7E" w:rsidR="00F341FC" w:rsidRPr="00457029" w:rsidRDefault="00C82483" w:rsidP="009D70E4">
      <w:pPr>
        <w:pStyle w:val="ListParagraph"/>
        <w:numPr>
          <w:ilvl w:val="1"/>
          <w:numId w:val="1"/>
        </w:numPr>
        <w:tabs>
          <w:tab w:val="left" w:pos="720"/>
        </w:tabs>
        <w:spacing w:after="200"/>
        <w:ind w:left="720" w:hanging="540"/>
        <w:rPr>
          <w:sz w:val="24"/>
          <w:szCs w:val="24"/>
        </w:rPr>
      </w:pPr>
      <w:r>
        <w:rPr>
          <w:rFonts w:eastAsia="Times New Roman"/>
          <w:sz w:val="24"/>
          <w:lang w:val="en"/>
        </w:rPr>
        <w:lastRenderedPageBreak/>
        <w:t>P</w:t>
      </w:r>
      <w:r w:rsidR="00043252" w:rsidRPr="004653F6">
        <w:rPr>
          <w:rFonts w:eastAsia="Times New Roman"/>
          <w:sz w:val="24"/>
          <w:lang w:val="en"/>
        </w:rPr>
        <w:t xml:space="preserve">rovide the following information in relation to the </w:t>
      </w:r>
      <w:r w:rsidR="00CD1557" w:rsidRPr="004653F6">
        <w:rPr>
          <w:rFonts w:eastAsia="Times New Roman"/>
          <w:sz w:val="24"/>
          <w:lang w:val="en"/>
        </w:rPr>
        <w:t xml:space="preserve">designated </w:t>
      </w:r>
      <w:r w:rsidR="00043252" w:rsidRPr="004653F6">
        <w:rPr>
          <w:rFonts w:eastAsia="Times New Roman"/>
          <w:sz w:val="24"/>
          <w:lang w:val="en"/>
        </w:rPr>
        <w:t xml:space="preserve">State </w:t>
      </w:r>
      <w:r w:rsidR="00043252" w:rsidRPr="00457029">
        <w:rPr>
          <w:sz w:val="24"/>
          <w:szCs w:val="24"/>
        </w:rPr>
        <w:t xml:space="preserve">CSBG </w:t>
      </w:r>
      <w:r w:rsidR="00A85AC6">
        <w:rPr>
          <w:sz w:val="24"/>
          <w:szCs w:val="24"/>
        </w:rPr>
        <w:t>p</w:t>
      </w:r>
      <w:r w:rsidR="001549F2">
        <w:rPr>
          <w:sz w:val="24"/>
          <w:szCs w:val="24"/>
        </w:rPr>
        <w:t xml:space="preserve">oint of </w:t>
      </w:r>
      <w:r w:rsidR="00A85AC6">
        <w:rPr>
          <w:sz w:val="24"/>
          <w:szCs w:val="24"/>
        </w:rPr>
        <w:t>c</w:t>
      </w:r>
      <w:r w:rsidR="00DA1D83" w:rsidRPr="00457029">
        <w:rPr>
          <w:sz w:val="24"/>
          <w:szCs w:val="24"/>
        </w:rPr>
        <w:t>ontact.</w:t>
      </w:r>
    </w:p>
    <w:p w14:paraId="6333A036" w14:textId="2979221C" w:rsidR="00D47F72" w:rsidRPr="00457029" w:rsidRDefault="00DA4700" w:rsidP="00A266B6">
      <w:pPr>
        <w:pStyle w:val="ListParagraph"/>
        <w:tabs>
          <w:tab w:val="left" w:pos="900"/>
        </w:tabs>
        <w:spacing w:after="200"/>
        <w:ind w:left="900"/>
        <w:rPr>
          <w:sz w:val="24"/>
          <w:szCs w:val="24"/>
        </w:rPr>
      </w:pPr>
      <w:r w:rsidRPr="00457029">
        <w:rPr>
          <w:b/>
          <w:sz w:val="24"/>
          <w:szCs w:val="24"/>
        </w:rPr>
        <w:t>Instructional Note:</w:t>
      </w:r>
      <w:r w:rsidR="00FA51C1" w:rsidRPr="00457029">
        <w:rPr>
          <w:b/>
          <w:sz w:val="24"/>
          <w:szCs w:val="24"/>
        </w:rPr>
        <w:t xml:space="preserve"> </w:t>
      </w:r>
      <w:r w:rsidRPr="00457029">
        <w:rPr>
          <w:sz w:val="24"/>
          <w:szCs w:val="24"/>
        </w:rPr>
        <w:t xml:space="preserve">The State CSBG </w:t>
      </w:r>
      <w:r w:rsidR="00B86E5D">
        <w:rPr>
          <w:sz w:val="24"/>
          <w:szCs w:val="24"/>
        </w:rPr>
        <w:t>p</w:t>
      </w:r>
      <w:r w:rsidR="00D106E4">
        <w:rPr>
          <w:sz w:val="24"/>
          <w:szCs w:val="24"/>
        </w:rPr>
        <w:t xml:space="preserve">oint of </w:t>
      </w:r>
      <w:r w:rsidR="00B86E5D">
        <w:rPr>
          <w:sz w:val="24"/>
          <w:szCs w:val="24"/>
        </w:rPr>
        <w:t>c</w:t>
      </w:r>
      <w:r w:rsidRPr="00457029">
        <w:rPr>
          <w:sz w:val="24"/>
          <w:szCs w:val="24"/>
        </w:rPr>
        <w:t>ontact</w:t>
      </w:r>
      <w:r w:rsidR="00FA51C1" w:rsidRPr="00457029">
        <w:rPr>
          <w:sz w:val="24"/>
          <w:szCs w:val="24"/>
        </w:rPr>
        <w:t xml:space="preserve"> should be the person that will be the main point of contact for CSBG within the State.</w:t>
      </w:r>
    </w:p>
    <w:p w14:paraId="4E963067" w14:textId="271E63B1" w:rsidR="00387EA7" w:rsidRPr="004653F6" w:rsidRDefault="00387EA7" w:rsidP="00A266B6">
      <w:pPr>
        <w:tabs>
          <w:tab w:val="left" w:pos="1440"/>
        </w:tabs>
        <w:spacing w:line="240" w:lineRule="auto"/>
        <w:ind w:left="720"/>
        <w:rPr>
          <w:rFonts w:eastAsia="Times New Roman"/>
          <w:sz w:val="24"/>
          <w:lang w:val="en"/>
        </w:rPr>
      </w:pPr>
      <w:r w:rsidRPr="004653F6">
        <w:rPr>
          <w:rFonts w:eastAsia="Times New Roman"/>
          <w:b/>
          <w:sz w:val="24"/>
          <w:lang w:val="en"/>
        </w:rPr>
        <w:t>1.</w:t>
      </w:r>
      <w:r w:rsidR="00043252" w:rsidRPr="004653F6">
        <w:rPr>
          <w:rFonts w:eastAsia="Times New Roman"/>
          <w:b/>
          <w:sz w:val="24"/>
          <w:lang w:val="en"/>
        </w:rPr>
        <w:t>2</w:t>
      </w:r>
      <w:r w:rsidRPr="004653F6">
        <w:rPr>
          <w:rFonts w:eastAsia="Times New Roman"/>
          <w:b/>
          <w:sz w:val="24"/>
          <w:lang w:val="en"/>
        </w:rPr>
        <w:t>a.</w:t>
      </w:r>
      <w:r w:rsidRPr="004653F6">
        <w:rPr>
          <w:rFonts w:eastAsia="Times New Roman"/>
          <w:sz w:val="24"/>
          <w:lang w:val="en"/>
        </w:rPr>
        <w:tab/>
        <w:t xml:space="preserve">Agency </w:t>
      </w:r>
      <w:r w:rsidR="00A85AC6">
        <w:rPr>
          <w:rFonts w:eastAsia="Times New Roman"/>
          <w:sz w:val="24"/>
          <w:lang w:val="en"/>
        </w:rPr>
        <w:t>n</w:t>
      </w:r>
      <w:r w:rsidRPr="004653F6">
        <w:rPr>
          <w:rFonts w:eastAsia="Times New Roman"/>
          <w:sz w:val="24"/>
          <w:lang w:val="en"/>
        </w:rPr>
        <w:t>ame</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329BFAAF" w14:textId="4EB9099E" w:rsidR="00387EA7" w:rsidRPr="004653F6" w:rsidRDefault="00387EA7" w:rsidP="00A266B6">
      <w:pPr>
        <w:tabs>
          <w:tab w:val="left" w:pos="1440"/>
        </w:tabs>
        <w:spacing w:line="240" w:lineRule="auto"/>
        <w:ind w:left="720"/>
        <w:rPr>
          <w:rFonts w:eastAsia="Times New Roman"/>
          <w:sz w:val="24"/>
          <w:lang w:val="en"/>
        </w:rPr>
      </w:pPr>
      <w:r w:rsidRPr="004653F6">
        <w:rPr>
          <w:rFonts w:eastAsia="Times New Roman"/>
          <w:b/>
          <w:sz w:val="24"/>
          <w:lang w:val="en"/>
        </w:rPr>
        <w:t>1.</w:t>
      </w:r>
      <w:r w:rsidR="00043252" w:rsidRPr="004653F6">
        <w:rPr>
          <w:rFonts w:eastAsia="Times New Roman"/>
          <w:b/>
          <w:sz w:val="24"/>
          <w:lang w:val="en"/>
        </w:rPr>
        <w:t>2</w:t>
      </w:r>
      <w:r w:rsidRPr="004653F6">
        <w:rPr>
          <w:rFonts w:eastAsia="Times New Roman"/>
          <w:b/>
          <w:sz w:val="24"/>
          <w:lang w:val="en"/>
        </w:rPr>
        <w:t>b.</w:t>
      </w:r>
      <w:r w:rsidRPr="004653F6">
        <w:rPr>
          <w:rFonts w:eastAsia="Times New Roman"/>
          <w:sz w:val="24"/>
          <w:lang w:val="en"/>
        </w:rPr>
        <w:tab/>
      </w:r>
      <w:r w:rsidR="00A85AC6">
        <w:rPr>
          <w:rFonts w:eastAsia="Times New Roman"/>
          <w:sz w:val="24"/>
          <w:lang w:val="en"/>
        </w:rPr>
        <w:t>Name of the p</w:t>
      </w:r>
      <w:r w:rsidRPr="004653F6">
        <w:rPr>
          <w:rFonts w:eastAsia="Times New Roman"/>
          <w:sz w:val="24"/>
          <w:lang w:val="en"/>
        </w:rPr>
        <w:t xml:space="preserve">oint of </w:t>
      </w:r>
      <w:r w:rsidR="00A85AC6">
        <w:rPr>
          <w:rFonts w:eastAsia="Times New Roman"/>
          <w:sz w:val="24"/>
          <w:lang w:val="en"/>
        </w:rPr>
        <w:t>c</w:t>
      </w:r>
      <w:r w:rsidRPr="004653F6">
        <w:rPr>
          <w:rFonts w:eastAsia="Times New Roman"/>
          <w:sz w:val="24"/>
          <w:lang w:val="en"/>
        </w:rPr>
        <w:t>ontact</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49111A5C" w14:textId="2BB2DB60" w:rsidR="00387EA7" w:rsidRPr="004653F6" w:rsidRDefault="00387EA7" w:rsidP="00A266B6">
      <w:pPr>
        <w:tabs>
          <w:tab w:val="left" w:pos="1440"/>
        </w:tabs>
        <w:spacing w:line="240" w:lineRule="auto"/>
        <w:ind w:left="720"/>
        <w:rPr>
          <w:rFonts w:eastAsia="Times New Roman"/>
          <w:sz w:val="24"/>
          <w:lang w:val="en"/>
        </w:rPr>
      </w:pPr>
      <w:r w:rsidRPr="004653F6">
        <w:rPr>
          <w:rFonts w:eastAsia="Times New Roman"/>
          <w:b/>
          <w:sz w:val="24"/>
          <w:lang w:val="en"/>
        </w:rPr>
        <w:t>1.</w:t>
      </w:r>
      <w:r w:rsidR="00043252" w:rsidRPr="004653F6">
        <w:rPr>
          <w:rFonts w:eastAsia="Times New Roman"/>
          <w:b/>
          <w:sz w:val="24"/>
          <w:lang w:val="en"/>
        </w:rPr>
        <w:t>2</w:t>
      </w:r>
      <w:r w:rsidRPr="004653F6">
        <w:rPr>
          <w:rFonts w:eastAsia="Times New Roman"/>
          <w:b/>
          <w:sz w:val="24"/>
          <w:lang w:val="en"/>
        </w:rPr>
        <w:t>c.</w:t>
      </w:r>
      <w:r w:rsidRPr="004653F6">
        <w:rPr>
          <w:rFonts w:eastAsia="Times New Roman"/>
          <w:b/>
          <w:sz w:val="24"/>
          <w:lang w:val="en"/>
        </w:rPr>
        <w:tab/>
      </w:r>
      <w:r w:rsidRPr="004653F6">
        <w:rPr>
          <w:rFonts w:eastAsia="Times New Roman"/>
          <w:sz w:val="24"/>
          <w:lang w:val="en"/>
        </w:rPr>
        <w:t xml:space="preserve">Street </w:t>
      </w:r>
      <w:r w:rsidR="00A85AC6">
        <w:rPr>
          <w:rFonts w:eastAsia="Times New Roman"/>
          <w:sz w:val="24"/>
          <w:lang w:val="en"/>
        </w:rPr>
        <w:t>a</w:t>
      </w:r>
      <w:r w:rsidRPr="004653F6">
        <w:rPr>
          <w:rFonts w:eastAsia="Times New Roman"/>
          <w:sz w:val="24"/>
          <w:lang w:val="en"/>
        </w:rPr>
        <w:t>ddress</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3E264F1F" w14:textId="1168338A" w:rsidR="00410D6F" w:rsidRPr="004653F6" w:rsidRDefault="00410D6F" w:rsidP="00A266B6">
      <w:pPr>
        <w:tabs>
          <w:tab w:val="left" w:pos="1440"/>
        </w:tabs>
        <w:spacing w:line="240" w:lineRule="auto"/>
        <w:ind w:left="720"/>
        <w:rPr>
          <w:rFonts w:eastAsia="Times New Roman"/>
          <w:sz w:val="24"/>
          <w:lang w:val="en"/>
        </w:rPr>
      </w:pPr>
      <w:r w:rsidRPr="004653F6">
        <w:rPr>
          <w:rFonts w:eastAsia="Times New Roman"/>
          <w:b/>
          <w:sz w:val="24"/>
          <w:lang w:val="en"/>
        </w:rPr>
        <w:t>1.2d.</w:t>
      </w:r>
      <w:r w:rsidRPr="004653F6">
        <w:rPr>
          <w:rFonts w:eastAsia="Times New Roman"/>
          <w:sz w:val="24"/>
          <w:lang w:val="en"/>
        </w:rPr>
        <w:tab/>
        <w:t>City</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5A983683" w14:textId="40BAF267" w:rsidR="00410D6F" w:rsidRPr="004653F6" w:rsidRDefault="00410D6F" w:rsidP="00A266B6">
      <w:pPr>
        <w:tabs>
          <w:tab w:val="left" w:pos="1440"/>
        </w:tabs>
        <w:spacing w:line="240" w:lineRule="auto"/>
        <w:ind w:left="720"/>
        <w:rPr>
          <w:rFonts w:eastAsia="Times New Roman"/>
          <w:sz w:val="24"/>
          <w:lang w:val="en"/>
        </w:rPr>
      </w:pPr>
      <w:r w:rsidRPr="004653F6">
        <w:rPr>
          <w:rFonts w:eastAsia="Times New Roman"/>
          <w:b/>
          <w:sz w:val="24"/>
          <w:lang w:val="en"/>
        </w:rPr>
        <w:t>1.2e.</w:t>
      </w:r>
      <w:r w:rsidRPr="004653F6">
        <w:rPr>
          <w:rFonts w:eastAsia="Times New Roman"/>
          <w:sz w:val="24"/>
          <w:lang w:val="en"/>
        </w:rPr>
        <w:tab/>
        <w:t>State</w:t>
      </w:r>
      <w:r w:rsidR="00DA4700" w:rsidRPr="004653F6">
        <w:rPr>
          <w:rFonts w:eastAsia="Times New Roman"/>
          <w:sz w:val="24"/>
          <w:lang w:val="en"/>
        </w:rPr>
        <w:t xml:space="preserve"> </w:t>
      </w:r>
      <w:r w:rsidR="00DA4700" w:rsidRPr="004653F6">
        <w:rPr>
          <w:rFonts w:eastAsia="Times New Roman"/>
          <w:b/>
          <w:sz w:val="24"/>
          <w:lang w:val="en"/>
        </w:rPr>
        <w:t>[Dropdown]</w:t>
      </w:r>
    </w:p>
    <w:p w14:paraId="0E84EF0A" w14:textId="031E9FCB" w:rsidR="00410D6F" w:rsidRPr="004653F6" w:rsidRDefault="00410D6F" w:rsidP="00A266B6">
      <w:pPr>
        <w:tabs>
          <w:tab w:val="left" w:pos="1440"/>
        </w:tabs>
        <w:spacing w:line="240" w:lineRule="auto"/>
        <w:ind w:left="720"/>
        <w:rPr>
          <w:rFonts w:eastAsia="Times New Roman"/>
          <w:sz w:val="24"/>
          <w:lang w:val="en"/>
        </w:rPr>
      </w:pPr>
      <w:r w:rsidRPr="004653F6">
        <w:rPr>
          <w:rFonts w:eastAsia="Times New Roman"/>
          <w:b/>
          <w:sz w:val="24"/>
          <w:lang w:val="en"/>
        </w:rPr>
        <w:t>1.2f.</w:t>
      </w:r>
      <w:r w:rsidRPr="004653F6">
        <w:rPr>
          <w:rFonts w:eastAsia="Times New Roman"/>
          <w:sz w:val="24"/>
          <w:lang w:val="en"/>
        </w:rPr>
        <w:tab/>
        <w:t>Zip</w:t>
      </w:r>
      <w:r w:rsidR="00DA4700" w:rsidRPr="004653F6">
        <w:rPr>
          <w:rFonts w:eastAsia="Times New Roman"/>
          <w:sz w:val="24"/>
          <w:lang w:val="en"/>
        </w:rPr>
        <w:t xml:space="preserve"> </w:t>
      </w:r>
      <w:r w:rsidR="00DA4700" w:rsidRPr="004653F6">
        <w:rPr>
          <w:rFonts w:eastAsia="Times New Roman"/>
          <w:b/>
          <w:sz w:val="24"/>
          <w:lang w:val="en"/>
        </w:rPr>
        <w:t>[Narrative, 5 characters]</w:t>
      </w:r>
    </w:p>
    <w:p w14:paraId="57BC7F6E" w14:textId="3C127FAF" w:rsidR="00387EA7" w:rsidRPr="004653F6" w:rsidRDefault="00387EA7" w:rsidP="00A266B6">
      <w:pPr>
        <w:tabs>
          <w:tab w:val="left" w:pos="1440"/>
        </w:tabs>
        <w:spacing w:line="240" w:lineRule="auto"/>
        <w:ind w:left="1440" w:hanging="720"/>
        <w:rPr>
          <w:rFonts w:eastAsia="Times New Roman"/>
          <w:sz w:val="24"/>
          <w:lang w:val="en"/>
        </w:rPr>
      </w:pPr>
      <w:r w:rsidRPr="004653F6">
        <w:rPr>
          <w:rFonts w:eastAsia="Times New Roman"/>
          <w:b/>
          <w:sz w:val="24"/>
          <w:lang w:val="en"/>
        </w:rPr>
        <w:t>1.</w:t>
      </w:r>
      <w:r w:rsidR="00043252" w:rsidRPr="004653F6">
        <w:rPr>
          <w:rFonts w:eastAsia="Times New Roman"/>
          <w:b/>
          <w:sz w:val="24"/>
          <w:lang w:val="en"/>
        </w:rPr>
        <w:t>2</w:t>
      </w:r>
      <w:r w:rsidR="00410D6F" w:rsidRPr="004653F6">
        <w:rPr>
          <w:rFonts w:eastAsia="Times New Roman"/>
          <w:b/>
          <w:sz w:val="24"/>
          <w:lang w:val="en"/>
        </w:rPr>
        <w:t>g</w:t>
      </w:r>
      <w:r w:rsidRPr="004653F6">
        <w:rPr>
          <w:rFonts w:eastAsia="Times New Roman"/>
          <w:b/>
          <w:sz w:val="24"/>
          <w:lang w:val="en"/>
        </w:rPr>
        <w:t>.</w:t>
      </w:r>
      <w:r w:rsidRPr="004653F6">
        <w:rPr>
          <w:rFonts w:eastAsia="Times New Roman"/>
          <w:sz w:val="24"/>
          <w:lang w:val="en"/>
        </w:rPr>
        <w:tab/>
      </w:r>
      <w:r w:rsidR="00A85AC6">
        <w:rPr>
          <w:rFonts w:eastAsia="Times New Roman"/>
          <w:sz w:val="24"/>
          <w:lang w:val="en"/>
        </w:rPr>
        <w:t>P</w:t>
      </w:r>
      <w:r w:rsidR="00093A4F">
        <w:rPr>
          <w:rFonts w:eastAsia="Times New Roman"/>
          <w:sz w:val="24"/>
          <w:lang w:val="en"/>
        </w:rPr>
        <w:t xml:space="preserve">oint of </w:t>
      </w:r>
      <w:r w:rsidR="00A85AC6">
        <w:rPr>
          <w:rFonts w:eastAsia="Times New Roman"/>
          <w:sz w:val="24"/>
          <w:lang w:val="en"/>
        </w:rPr>
        <w:t>c</w:t>
      </w:r>
      <w:r w:rsidR="00093A4F">
        <w:rPr>
          <w:rFonts w:eastAsia="Times New Roman"/>
          <w:sz w:val="24"/>
          <w:lang w:val="en"/>
        </w:rPr>
        <w:t xml:space="preserve">ontact </w:t>
      </w:r>
      <w:r w:rsidR="00CA1009">
        <w:rPr>
          <w:rFonts w:eastAsia="Times New Roman"/>
          <w:sz w:val="24"/>
          <w:lang w:val="en"/>
        </w:rPr>
        <w:t>t</w:t>
      </w:r>
      <w:r w:rsidRPr="004653F6">
        <w:rPr>
          <w:rFonts w:eastAsia="Times New Roman"/>
          <w:sz w:val="24"/>
          <w:lang w:val="en"/>
        </w:rPr>
        <w:t xml:space="preserve">elephone </w:t>
      </w:r>
      <w:r w:rsidR="00CA1009">
        <w:rPr>
          <w:rFonts w:eastAsia="Times New Roman"/>
          <w:sz w:val="24"/>
          <w:lang w:val="en"/>
        </w:rPr>
        <w:t>n</w:t>
      </w:r>
      <w:r w:rsidRPr="004653F6">
        <w:rPr>
          <w:rFonts w:eastAsia="Times New Roman"/>
          <w:sz w:val="24"/>
          <w:lang w:val="en"/>
        </w:rPr>
        <w:t>umber</w:t>
      </w:r>
      <w:r w:rsidR="00DA4700" w:rsidRPr="004653F6">
        <w:rPr>
          <w:rFonts w:eastAsia="Times New Roman"/>
          <w:sz w:val="24"/>
          <w:lang w:val="en"/>
        </w:rPr>
        <w:t xml:space="preserve"> </w:t>
      </w:r>
      <w:r w:rsidR="00DA4700" w:rsidRPr="004653F6">
        <w:rPr>
          <w:rFonts w:eastAsia="Times New Roman"/>
          <w:b/>
          <w:sz w:val="24"/>
          <w:lang w:val="en"/>
        </w:rPr>
        <w:t>[Narrative, 10 – 15 characters which includes option for entering up to 5 digit extension]</w:t>
      </w:r>
    </w:p>
    <w:p w14:paraId="29D2FF54" w14:textId="2CB929C0" w:rsidR="00387EA7" w:rsidRPr="004653F6" w:rsidRDefault="00387EA7" w:rsidP="00A266B6">
      <w:pPr>
        <w:tabs>
          <w:tab w:val="left" w:pos="1440"/>
        </w:tabs>
        <w:spacing w:line="240" w:lineRule="auto"/>
        <w:ind w:left="720"/>
        <w:rPr>
          <w:rFonts w:eastAsia="Times New Roman"/>
          <w:b/>
          <w:sz w:val="24"/>
          <w:lang w:val="en"/>
        </w:rPr>
      </w:pPr>
      <w:r w:rsidRPr="004653F6">
        <w:rPr>
          <w:rFonts w:eastAsia="Times New Roman"/>
          <w:b/>
          <w:sz w:val="24"/>
          <w:lang w:val="en"/>
        </w:rPr>
        <w:t>1.</w:t>
      </w:r>
      <w:r w:rsidR="00043252" w:rsidRPr="004653F6">
        <w:rPr>
          <w:rFonts w:eastAsia="Times New Roman"/>
          <w:b/>
          <w:sz w:val="24"/>
          <w:lang w:val="en"/>
        </w:rPr>
        <w:t>2</w:t>
      </w:r>
      <w:r w:rsidR="00410D6F" w:rsidRPr="004653F6">
        <w:rPr>
          <w:rFonts w:eastAsia="Times New Roman"/>
          <w:b/>
          <w:sz w:val="24"/>
          <w:lang w:val="en"/>
        </w:rPr>
        <w:t>h</w:t>
      </w:r>
      <w:r w:rsidRPr="004653F6">
        <w:rPr>
          <w:rFonts w:eastAsia="Times New Roman"/>
          <w:b/>
          <w:sz w:val="24"/>
          <w:lang w:val="en"/>
        </w:rPr>
        <w:t>.</w:t>
      </w:r>
      <w:r w:rsidRPr="004653F6">
        <w:rPr>
          <w:rFonts w:eastAsia="Times New Roman"/>
          <w:sz w:val="24"/>
          <w:lang w:val="en"/>
        </w:rPr>
        <w:tab/>
        <w:t xml:space="preserve">Fax </w:t>
      </w:r>
      <w:r w:rsidR="00CA1009">
        <w:rPr>
          <w:rFonts w:eastAsia="Times New Roman"/>
          <w:sz w:val="24"/>
          <w:lang w:val="en"/>
        </w:rPr>
        <w:t>n</w:t>
      </w:r>
      <w:r w:rsidRPr="004653F6">
        <w:rPr>
          <w:rFonts w:eastAsia="Times New Roman"/>
          <w:sz w:val="24"/>
          <w:lang w:val="en"/>
        </w:rPr>
        <w:t>umber</w:t>
      </w:r>
      <w:r w:rsidR="00DA4700" w:rsidRPr="004653F6">
        <w:rPr>
          <w:rFonts w:eastAsia="Times New Roman"/>
          <w:sz w:val="24"/>
          <w:lang w:val="en"/>
        </w:rPr>
        <w:t xml:space="preserve"> </w:t>
      </w:r>
      <w:r w:rsidR="00DA4700" w:rsidRPr="004653F6">
        <w:rPr>
          <w:rFonts w:eastAsia="Times New Roman"/>
          <w:b/>
          <w:sz w:val="24"/>
          <w:lang w:val="en"/>
        </w:rPr>
        <w:t>[Narrative, 10 characters]</w:t>
      </w:r>
    </w:p>
    <w:p w14:paraId="009B6A3E" w14:textId="0F06A095" w:rsidR="00387EA7" w:rsidRPr="004653F6" w:rsidRDefault="00387EA7" w:rsidP="00A266B6">
      <w:pPr>
        <w:tabs>
          <w:tab w:val="left" w:pos="1440"/>
        </w:tabs>
        <w:spacing w:line="240" w:lineRule="auto"/>
        <w:ind w:left="720"/>
        <w:rPr>
          <w:rFonts w:eastAsia="Times New Roman"/>
          <w:sz w:val="24"/>
          <w:lang w:val="en"/>
        </w:rPr>
      </w:pPr>
      <w:r w:rsidRPr="004653F6">
        <w:rPr>
          <w:rFonts w:eastAsia="Times New Roman"/>
          <w:b/>
          <w:sz w:val="24"/>
          <w:lang w:val="en"/>
        </w:rPr>
        <w:t>1.</w:t>
      </w:r>
      <w:r w:rsidR="00043252" w:rsidRPr="004653F6">
        <w:rPr>
          <w:rFonts w:eastAsia="Times New Roman"/>
          <w:b/>
          <w:sz w:val="24"/>
          <w:lang w:val="en"/>
        </w:rPr>
        <w:t>2</w:t>
      </w:r>
      <w:r w:rsidR="00410D6F" w:rsidRPr="004653F6">
        <w:rPr>
          <w:rFonts w:eastAsia="Times New Roman"/>
          <w:b/>
          <w:sz w:val="24"/>
          <w:lang w:val="en"/>
        </w:rPr>
        <w:t>i</w:t>
      </w:r>
      <w:r w:rsidRPr="004653F6">
        <w:rPr>
          <w:rFonts w:eastAsia="Times New Roman"/>
          <w:b/>
          <w:sz w:val="24"/>
          <w:lang w:val="en"/>
        </w:rPr>
        <w:t>.</w:t>
      </w:r>
      <w:r w:rsidRPr="004653F6">
        <w:rPr>
          <w:rFonts w:eastAsia="Times New Roman"/>
          <w:b/>
          <w:sz w:val="24"/>
          <w:lang w:val="en"/>
        </w:rPr>
        <w:tab/>
      </w:r>
      <w:r w:rsidR="00CA1009">
        <w:rPr>
          <w:rFonts w:eastAsia="Times New Roman"/>
          <w:sz w:val="24"/>
          <w:lang w:val="en"/>
        </w:rPr>
        <w:t>Point of c</w:t>
      </w:r>
      <w:r w:rsidR="00093A4F" w:rsidRPr="00093A4F">
        <w:rPr>
          <w:rFonts w:eastAsia="Times New Roman"/>
          <w:sz w:val="24"/>
          <w:lang w:val="en"/>
        </w:rPr>
        <w:t>ontact</w:t>
      </w:r>
      <w:r w:rsidR="00093A4F">
        <w:rPr>
          <w:rFonts w:eastAsia="Times New Roman"/>
          <w:b/>
          <w:sz w:val="24"/>
          <w:lang w:val="en"/>
        </w:rPr>
        <w:t xml:space="preserve"> </w:t>
      </w:r>
      <w:r w:rsidR="00CA1009">
        <w:rPr>
          <w:rFonts w:eastAsia="Times New Roman"/>
          <w:sz w:val="24"/>
          <w:lang w:val="en"/>
        </w:rPr>
        <w:t>e</w:t>
      </w:r>
      <w:r w:rsidRPr="004653F6">
        <w:rPr>
          <w:rFonts w:eastAsia="Times New Roman"/>
          <w:sz w:val="24"/>
          <w:lang w:val="en"/>
        </w:rPr>
        <w:t xml:space="preserve">mail </w:t>
      </w:r>
      <w:r w:rsidR="00CA1009">
        <w:rPr>
          <w:rFonts w:eastAsia="Times New Roman"/>
          <w:sz w:val="24"/>
          <w:lang w:val="en"/>
        </w:rPr>
        <w:t>a</w:t>
      </w:r>
      <w:r w:rsidRPr="004653F6">
        <w:rPr>
          <w:rFonts w:eastAsia="Times New Roman"/>
          <w:sz w:val="24"/>
          <w:lang w:val="en"/>
        </w:rPr>
        <w:t>ddress</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4AF1B099" w14:textId="3A8033E1" w:rsidR="00387EA7" w:rsidRPr="004653F6" w:rsidRDefault="00387EA7" w:rsidP="00A266B6">
      <w:pPr>
        <w:tabs>
          <w:tab w:val="left" w:pos="1440"/>
        </w:tabs>
        <w:spacing w:line="240" w:lineRule="auto"/>
        <w:ind w:left="720"/>
        <w:rPr>
          <w:rFonts w:eastAsia="Times New Roman"/>
          <w:sz w:val="24"/>
          <w:lang w:val="en"/>
        </w:rPr>
      </w:pPr>
      <w:r w:rsidRPr="004653F6">
        <w:rPr>
          <w:rFonts w:eastAsia="Times New Roman"/>
          <w:b/>
          <w:sz w:val="24"/>
          <w:lang w:val="en"/>
        </w:rPr>
        <w:t>1.</w:t>
      </w:r>
      <w:r w:rsidR="00043252" w:rsidRPr="004653F6">
        <w:rPr>
          <w:rFonts w:eastAsia="Times New Roman"/>
          <w:b/>
          <w:sz w:val="24"/>
          <w:lang w:val="en"/>
        </w:rPr>
        <w:t>2</w:t>
      </w:r>
      <w:r w:rsidR="00410D6F" w:rsidRPr="004653F6">
        <w:rPr>
          <w:rFonts w:eastAsia="Times New Roman"/>
          <w:b/>
          <w:sz w:val="24"/>
          <w:lang w:val="en"/>
        </w:rPr>
        <w:t>j</w:t>
      </w:r>
      <w:r w:rsidRPr="004653F6">
        <w:rPr>
          <w:rFonts w:eastAsia="Times New Roman"/>
          <w:b/>
          <w:sz w:val="24"/>
          <w:lang w:val="en"/>
        </w:rPr>
        <w:t>.</w:t>
      </w:r>
      <w:r w:rsidRPr="004653F6">
        <w:rPr>
          <w:rFonts w:eastAsia="Times New Roman"/>
          <w:sz w:val="24"/>
          <w:lang w:val="en"/>
        </w:rPr>
        <w:tab/>
      </w:r>
      <w:r w:rsidR="00CA1009">
        <w:rPr>
          <w:rFonts w:eastAsia="Times New Roman"/>
          <w:sz w:val="24"/>
          <w:lang w:val="en"/>
        </w:rPr>
        <w:t>Point of c</w:t>
      </w:r>
      <w:r w:rsidR="00A176D7">
        <w:rPr>
          <w:rFonts w:eastAsia="Times New Roman"/>
          <w:sz w:val="24"/>
          <w:lang w:val="en"/>
        </w:rPr>
        <w:t xml:space="preserve">ontact </w:t>
      </w:r>
      <w:r w:rsidR="00CA1009">
        <w:rPr>
          <w:rFonts w:eastAsia="Times New Roman"/>
          <w:sz w:val="24"/>
          <w:lang w:val="en"/>
        </w:rPr>
        <w:t>a</w:t>
      </w:r>
      <w:r w:rsidR="00C72C9C">
        <w:rPr>
          <w:rFonts w:eastAsia="Times New Roman"/>
          <w:sz w:val="24"/>
          <w:lang w:val="en"/>
        </w:rPr>
        <w:t xml:space="preserve">gency </w:t>
      </w:r>
      <w:r w:rsidR="00CA1009">
        <w:rPr>
          <w:rFonts w:eastAsia="Times New Roman"/>
          <w:sz w:val="24"/>
          <w:lang w:val="en"/>
        </w:rPr>
        <w:t>w</w:t>
      </w:r>
      <w:r w:rsidRPr="004653F6">
        <w:rPr>
          <w:rFonts w:eastAsia="Times New Roman"/>
          <w:sz w:val="24"/>
          <w:lang w:val="en"/>
        </w:rPr>
        <w:t>ebsite</w:t>
      </w:r>
      <w:r w:rsidR="00DA4700" w:rsidRPr="004653F6">
        <w:rPr>
          <w:rFonts w:eastAsia="Times New Roman"/>
          <w:sz w:val="24"/>
          <w:lang w:val="en"/>
        </w:rPr>
        <w:t xml:space="preserve"> </w:t>
      </w:r>
      <w:r w:rsidR="00DA4700" w:rsidRPr="004653F6">
        <w:rPr>
          <w:rFonts w:eastAsia="Times New Roman"/>
          <w:b/>
          <w:sz w:val="24"/>
          <w:lang w:val="en"/>
        </w:rPr>
        <w:t>[Narrative, 2500 characters]</w:t>
      </w:r>
    </w:p>
    <w:p w14:paraId="33BD58D2" w14:textId="3ABDF093" w:rsidR="00D47F72" w:rsidRPr="00457029" w:rsidRDefault="00F36D67" w:rsidP="003238A8">
      <w:pPr>
        <w:pStyle w:val="ListParagraph"/>
        <w:numPr>
          <w:ilvl w:val="1"/>
          <w:numId w:val="1"/>
        </w:numPr>
        <w:tabs>
          <w:tab w:val="left" w:pos="720"/>
        </w:tabs>
        <w:spacing w:after="200"/>
        <w:ind w:left="720" w:hanging="720"/>
        <w:rPr>
          <w:sz w:val="24"/>
          <w:szCs w:val="24"/>
        </w:rPr>
      </w:pPr>
      <w:r w:rsidRPr="00F36D67">
        <w:rPr>
          <w:b/>
          <w:sz w:val="24"/>
          <w:szCs w:val="24"/>
        </w:rPr>
        <w:t>Designation Letter:</w:t>
      </w:r>
      <w:r>
        <w:rPr>
          <w:sz w:val="24"/>
          <w:szCs w:val="24"/>
        </w:rPr>
        <w:t xml:space="preserve"> </w:t>
      </w:r>
      <w:r w:rsidR="00C82483">
        <w:rPr>
          <w:sz w:val="24"/>
          <w:szCs w:val="24"/>
        </w:rPr>
        <w:t>A</w:t>
      </w:r>
      <w:r w:rsidR="00D47F72" w:rsidRPr="00457029">
        <w:rPr>
          <w:sz w:val="24"/>
          <w:szCs w:val="24"/>
        </w:rPr>
        <w:t xml:space="preserve">ttach the </w:t>
      </w:r>
      <w:r w:rsidR="00A30918" w:rsidRPr="00457029">
        <w:rPr>
          <w:sz w:val="24"/>
          <w:szCs w:val="24"/>
        </w:rPr>
        <w:t xml:space="preserve">State’s official </w:t>
      </w:r>
      <w:r w:rsidR="001549F2">
        <w:rPr>
          <w:sz w:val="24"/>
          <w:szCs w:val="24"/>
        </w:rPr>
        <w:t xml:space="preserve">CSBG </w:t>
      </w:r>
      <w:r w:rsidR="00A30918" w:rsidRPr="00457029">
        <w:rPr>
          <w:sz w:val="24"/>
          <w:szCs w:val="24"/>
        </w:rPr>
        <w:t>designation letter</w:t>
      </w:r>
      <w:r w:rsidR="00D377D5" w:rsidRPr="00457029">
        <w:rPr>
          <w:sz w:val="24"/>
          <w:szCs w:val="24"/>
        </w:rPr>
        <w:t xml:space="preserve">.  </w:t>
      </w:r>
      <w:r w:rsidR="00445B38" w:rsidRPr="00457029">
        <w:rPr>
          <w:sz w:val="24"/>
          <w:szCs w:val="24"/>
        </w:rPr>
        <w:t>If either the governor or designated agency has changed, update the letter</w:t>
      </w:r>
      <w:r w:rsidR="00C82483">
        <w:rPr>
          <w:sz w:val="24"/>
          <w:szCs w:val="24"/>
        </w:rPr>
        <w:t xml:space="preserve"> accordingly</w:t>
      </w:r>
      <w:r w:rsidR="00445B38" w:rsidRPr="00457029">
        <w:rPr>
          <w:sz w:val="24"/>
          <w:szCs w:val="24"/>
        </w:rPr>
        <w:t>.</w:t>
      </w:r>
      <w:r w:rsidR="00DA4700" w:rsidRPr="00457029">
        <w:rPr>
          <w:sz w:val="24"/>
          <w:szCs w:val="24"/>
        </w:rPr>
        <w:t xml:space="preserve"> </w:t>
      </w:r>
      <w:r w:rsidR="0013387D" w:rsidRPr="00457029">
        <w:rPr>
          <w:b/>
          <w:sz w:val="24"/>
          <w:szCs w:val="24"/>
        </w:rPr>
        <w:t>[Attach a document</w:t>
      </w:r>
      <w:r w:rsidR="00DA4700" w:rsidRPr="00457029">
        <w:rPr>
          <w:b/>
          <w:sz w:val="24"/>
          <w:szCs w:val="24"/>
        </w:rPr>
        <w:t>]</w:t>
      </w:r>
    </w:p>
    <w:p w14:paraId="2EBE7F1C" w14:textId="2CE6E6D3" w:rsidR="00A266B6" w:rsidRDefault="00DA4700" w:rsidP="00A266B6">
      <w:pPr>
        <w:spacing w:line="240" w:lineRule="auto"/>
        <w:ind w:left="900"/>
        <w:rPr>
          <w:rFonts w:eastAsia="Times New Roman" w:cs="Arial"/>
          <w:sz w:val="24"/>
          <w:szCs w:val="24"/>
          <w:lang w:val="en"/>
        </w:rPr>
      </w:pPr>
      <w:r w:rsidRPr="00457029">
        <w:rPr>
          <w:b/>
          <w:sz w:val="24"/>
          <w:szCs w:val="24"/>
        </w:rPr>
        <w:t>Instructional Note</w:t>
      </w:r>
      <w:r w:rsidR="0032729A" w:rsidRPr="00457029">
        <w:rPr>
          <w:b/>
          <w:sz w:val="24"/>
          <w:szCs w:val="24"/>
        </w:rPr>
        <w:t xml:space="preserve">: </w:t>
      </w:r>
      <w:r w:rsidR="0032729A" w:rsidRPr="00457029">
        <w:rPr>
          <w:rFonts w:eastAsia="Times New Roman" w:cs="Arial"/>
          <w:sz w:val="24"/>
          <w:szCs w:val="24"/>
          <w:lang w:val="en"/>
        </w:rPr>
        <w:t>The letter should be from the chief executive officer of the State and include</w:t>
      </w:r>
      <w:r w:rsidR="001549F2">
        <w:rPr>
          <w:rFonts w:eastAsia="Times New Roman" w:cs="Arial"/>
          <w:sz w:val="24"/>
          <w:szCs w:val="24"/>
          <w:lang w:val="en"/>
        </w:rPr>
        <w:t>, at minimum,</w:t>
      </w:r>
      <w:r w:rsidR="0032729A" w:rsidRPr="00457029">
        <w:rPr>
          <w:rFonts w:eastAsia="Times New Roman" w:cs="Arial"/>
          <w:sz w:val="24"/>
          <w:szCs w:val="24"/>
          <w:lang w:val="en"/>
        </w:rPr>
        <w:t xml:space="preserve"> the designated State </w:t>
      </w:r>
      <w:r w:rsidR="0074096D" w:rsidRPr="00457029">
        <w:rPr>
          <w:rFonts w:eastAsia="Times New Roman" w:cs="Arial"/>
          <w:sz w:val="24"/>
          <w:szCs w:val="24"/>
          <w:lang w:val="en"/>
        </w:rPr>
        <w:t xml:space="preserve">CSBG </w:t>
      </w:r>
      <w:r w:rsidR="00D33D74">
        <w:rPr>
          <w:rFonts w:eastAsia="Times New Roman" w:cs="Arial"/>
          <w:sz w:val="24"/>
          <w:szCs w:val="24"/>
          <w:lang w:val="en"/>
        </w:rPr>
        <w:t>l</w:t>
      </w:r>
      <w:r w:rsidR="0032729A" w:rsidRPr="00457029">
        <w:rPr>
          <w:rFonts w:eastAsia="Times New Roman" w:cs="Arial"/>
          <w:sz w:val="24"/>
          <w:szCs w:val="24"/>
          <w:lang w:val="en"/>
        </w:rPr>
        <w:t xml:space="preserve">ead </w:t>
      </w:r>
      <w:r w:rsidR="00D33D74">
        <w:rPr>
          <w:rFonts w:eastAsia="Times New Roman" w:cs="Arial"/>
          <w:sz w:val="24"/>
          <w:szCs w:val="24"/>
          <w:lang w:val="en"/>
        </w:rPr>
        <w:t>a</w:t>
      </w:r>
      <w:r w:rsidR="0032729A" w:rsidRPr="00457029">
        <w:rPr>
          <w:rFonts w:eastAsia="Times New Roman" w:cs="Arial"/>
          <w:sz w:val="24"/>
          <w:szCs w:val="24"/>
          <w:lang w:val="en"/>
        </w:rPr>
        <w:t>gency</w:t>
      </w:r>
      <w:r w:rsidR="00A0446E">
        <w:rPr>
          <w:rFonts w:eastAsia="Times New Roman" w:cs="Arial"/>
          <w:sz w:val="24"/>
          <w:szCs w:val="24"/>
          <w:lang w:val="en"/>
        </w:rPr>
        <w:t xml:space="preserve"> and</w:t>
      </w:r>
      <w:r w:rsidR="00891935">
        <w:rPr>
          <w:rFonts w:eastAsia="Times New Roman" w:cs="Arial"/>
          <w:sz w:val="24"/>
          <w:szCs w:val="24"/>
          <w:lang w:val="en"/>
        </w:rPr>
        <w:t xml:space="preserve"> title of </w:t>
      </w:r>
      <w:r w:rsidR="0032729A" w:rsidRPr="00457029">
        <w:rPr>
          <w:rFonts w:eastAsia="Times New Roman" w:cs="Arial"/>
          <w:sz w:val="24"/>
          <w:szCs w:val="24"/>
          <w:lang w:val="en"/>
        </w:rPr>
        <w:t xml:space="preserve">the </w:t>
      </w:r>
      <w:r w:rsidR="00CA1009">
        <w:rPr>
          <w:rFonts w:eastAsia="Times New Roman" w:cs="Arial"/>
          <w:sz w:val="24"/>
          <w:szCs w:val="24"/>
          <w:lang w:val="en"/>
        </w:rPr>
        <w:t>a</w:t>
      </w:r>
      <w:r w:rsidR="00C003E2">
        <w:rPr>
          <w:rFonts w:eastAsia="Times New Roman" w:cs="Arial"/>
          <w:sz w:val="24"/>
          <w:szCs w:val="24"/>
          <w:lang w:val="en"/>
        </w:rPr>
        <w:t>uthorized</w:t>
      </w:r>
      <w:r w:rsidR="00C003E2" w:rsidRPr="00457029">
        <w:rPr>
          <w:rFonts w:eastAsia="Times New Roman" w:cs="Arial"/>
          <w:sz w:val="24"/>
          <w:szCs w:val="24"/>
          <w:lang w:val="en"/>
        </w:rPr>
        <w:t xml:space="preserve"> </w:t>
      </w:r>
      <w:r w:rsidR="00CA1009">
        <w:rPr>
          <w:rFonts w:eastAsia="Times New Roman" w:cs="Arial"/>
          <w:sz w:val="24"/>
          <w:szCs w:val="24"/>
          <w:lang w:val="en"/>
        </w:rPr>
        <w:t>o</w:t>
      </w:r>
      <w:r w:rsidR="0032729A" w:rsidRPr="00457029">
        <w:rPr>
          <w:rFonts w:eastAsia="Times New Roman" w:cs="Arial"/>
          <w:sz w:val="24"/>
          <w:szCs w:val="24"/>
          <w:lang w:val="en"/>
        </w:rPr>
        <w:t xml:space="preserve">fficial </w:t>
      </w:r>
      <w:r w:rsidR="005A3F9E">
        <w:rPr>
          <w:rFonts w:eastAsia="Times New Roman" w:cs="Arial"/>
          <w:sz w:val="24"/>
          <w:szCs w:val="24"/>
          <w:lang w:val="en"/>
        </w:rPr>
        <w:t xml:space="preserve">of the </w:t>
      </w:r>
      <w:r w:rsidR="00CA1009">
        <w:rPr>
          <w:rFonts w:eastAsia="Times New Roman" w:cs="Arial"/>
          <w:sz w:val="24"/>
          <w:szCs w:val="24"/>
          <w:lang w:val="en"/>
        </w:rPr>
        <w:t>lead a</w:t>
      </w:r>
      <w:r w:rsidR="005A3F9E">
        <w:rPr>
          <w:rFonts w:eastAsia="Times New Roman" w:cs="Arial"/>
          <w:sz w:val="24"/>
          <w:szCs w:val="24"/>
          <w:lang w:val="en"/>
        </w:rPr>
        <w:t xml:space="preserve">gency </w:t>
      </w:r>
      <w:r w:rsidR="0032729A" w:rsidRPr="00457029">
        <w:rPr>
          <w:rFonts w:eastAsia="Times New Roman" w:cs="Arial"/>
          <w:sz w:val="24"/>
          <w:szCs w:val="24"/>
          <w:lang w:val="en"/>
        </w:rPr>
        <w:t xml:space="preserve">who is to </w:t>
      </w:r>
      <w:r w:rsidR="00891935">
        <w:rPr>
          <w:rFonts w:eastAsia="Times New Roman" w:cs="Arial"/>
          <w:sz w:val="24"/>
          <w:szCs w:val="24"/>
          <w:lang w:val="en"/>
        </w:rPr>
        <w:t>administer</w:t>
      </w:r>
      <w:r w:rsidR="0032729A" w:rsidRPr="00457029">
        <w:rPr>
          <w:rFonts w:eastAsia="Times New Roman" w:cs="Arial"/>
          <w:sz w:val="24"/>
          <w:szCs w:val="24"/>
          <w:lang w:val="en"/>
        </w:rPr>
        <w:t xml:space="preserve"> the CSBG grant award</w:t>
      </w:r>
      <w:r w:rsidR="00891935">
        <w:rPr>
          <w:rFonts w:eastAsia="Times New Roman" w:cs="Arial"/>
          <w:sz w:val="24"/>
          <w:szCs w:val="24"/>
          <w:lang w:val="en"/>
        </w:rPr>
        <w:t>.</w:t>
      </w:r>
    </w:p>
    <w:p w14:paraId="302D50F4" w14:textId="5D1F1D67" w:rsidR="0096552C" w:rsidRPr="00457029" w:rsidRDefault="0096552C" w:rsidP="00DA4700">
      <w:pPr>
        <w:spacing w:line="240" w:lineRule="auto"/>
        <w:ind w:left="900"/>
        <w:rPr>
          <w:b/>
          <w:sz w:val="24"/>
          <w:szCs w:val="24"/>
        </w:rPr>
      </w:pPr>
      <w:r w:rsidRPr="00457029">
        <w:rPr>
          <w:b/>
          <w:sz w:val="24"/>
          <w:szCs w:val="24"/>
        </w:rPr>
        <w:br w:type="page"/>
      </w:r>
    </w:p>
    <w:p w14:paraId="7BD34429" w14:textId="77777777" w:rsidR="008141A1" w:rsidRDefault="003416C5" w:rsidP="00CB794D">
      <w:pPr>
        <w:spacing w:after="0" w:line="240" w:lineRule="auto"/>
        <w:jc w:val="center"/>
        <w:rPr>
          <w:b/>
          <w:sz w:val="28"/>
          <w:szCs w:val="28"/>
        </w:rPr>
      </w:pPr>
      <w:bookmarkStart w:id="2" w:name="Section_2"/>
      <w:r w:rsidRPr="00457029">
        <w:rPr>
          <w:b/>
          <w:sz w:val="28"/>
          <w:szCs w:val="28"/>
        </w:rPr>
        <w:lastRenderedPageBreak/>
        <w:t xml:space="preserve">SECTION </w:t>
      </w:r>
      <w:r w:rsidR="00E324E8" w:rsidRPr="00457029">
        <w:rPr>
          <w:b/>
          <w:sz w:val="28"/>
          <w:szCs w:val="28"/>
        </w:rPr>
        <w:t>2</w:t>
      </w:r>
      <w:bookmarkEnd w:id="2"/>
    </w:p>
    <w:p w14:paraId="4A588802" w14:textId="72EAD7E5" w:rsidR="002207CC" w:rsidRPr="008D2103" w:rsidRDefault="004376BC" w:rsidP="00CB794D">
      <w:pPr>
        <w:spacing w:after="0" w:line="240" w:lineRule="auto"/>
        <w:jc w:val="center"/>
        <w:rPr>
          <w:b/>
          <w:sz w:val="28"/>
          <w:szCs w:val="28"/>
        </w:rPr>
      </w:pPr>
      <w:r w:rsidRPr="008D2103">
        <w:rPr>
          <w:b/>
          <w:sz w:val="28"/>
          <w:szCs w:val="28"/>
        </w:rPr>
        <w:t>State Legislation</w:t>
      </w:r>
      <w:r w:rsidR="0023308F" w:rsidRPr="008D2103">
        <w:rPr>
          <w:b/>
          <w:sz w:val="28"/>
          <w:szCs w:val="28"/>
        </w:rPr>
        <w:t xml:space="preserve"> and Regulation</w:t>
      </w:r>
    </w:p>
    <w:p w14:paraId="41669DB4" w14:textId="77777777" w:rsidR="00CB794D" w:rsidRPr="00FB24DC" w:rsidRDefault="00CB794D" w:rsidP="00CB794D">
      <w:pPr>
        <w:spacing w:after="0" w:line="240" w:lineRule="auto"/>
        <w:rPr>
          <w:b/>
          <w:sz w:val="28"/>
        </w:rPr>
      </w:pPr>
    </w:p>
    <w:p w14:paraId="24499565" w14:textId="3A548427" w:rsidR="00E64766" w:rsidRPr="00457029" w:rsidRDefault="006727DE" w:rsidP="006663BD">
      <w:pPr>
        <w:tabs>
          <w:tab w:val="left" w:pos="720"/>
          <w:tab w:val="left" w:pos="8640"/>
          <w:tab w:val="left" w:pos="9360"/>
        </w:tabs>
        <w:spacing w:line="240" w:lineRule="auto"/>
        <w:ind w:left="720" w:hanging="720"/>
        <w:rPr>
          <w:sz w:val="24"/>
          <w:szCs w:val="24"/>
        </w:rPr>
      </w:pPr>
      <w:r w:rsidRPr="00457029">
        <w:rPr>
          <w:b/>
          <w:sz w:val="24"/>
          <w:szCs w:val="24"/>
        </w:rPr>
        <w:t>2</w:t>
      </w:r>
      <w:r w:rsidR="00983833" w:rsidRPr="00457029">
        <w:rPr>
          <w:b/>
          <w:sz w:val="24"/>
          <w:szCs w:val="24"/>
        </w:rPr>
        <w:t>.</w:t>
      </w:r>
      <w:r w:rsidR="0059499A" w:rsidRPr="00457029">
        <w:rPr>
          <w:b/>
          <w:sz w:val="24"/>
          <w:szCs w:val="24"/>
        </w:rPr>
        <w:t>1</w:t>
      </w:r>
      <w:r w:rsidR="00983833" w:rsidRPr="00457029">
        <w:rPr>
          <w:b/>
          <w:sz w:val="24"/>
          <w:szCs w:val="24"/>
        </w:rPr>
        <w:t>.</w:t>
      </w:r>
      <w:r w:rsidR="00CB794D" w:rsidRPr="00457029">
        <w:rPr>
          <w:b/>
          <w:sz w:val="24"/>
          <w:szCs w:val="24"/>
        </w:rPr>
        <w:tab/>
      </w:r>
      <w:r w:rsidR="00E64766" w:rsidRPr="00457029">
        <w:rPr>
          <w:b/>
          <w:sz w:val="24"/>
          <w:szCs w:val="24"/>
        </w:rPr>
        <w:t>CSBG State Legislation</w:t>
      </w:r>
      <w:r w:rsidR="00296A3C">
        <w:rPr>
          <w:b/>
          <w:sz w:val="24"/>
          <w:szCs w:val="24"/>
        </w:rPr>
        <w:t>:</w:t>
      </w:r>
      <w:r w:rsidR="006663BD" w:rsidRPr="00457029">
        <w:rPr>
          <w:b/>
          <w:sz w:val="24"/>
          <w:szCs w:val="24"/>
        </w:rPr>
        <w:t xml:space="preserve"> </w:t>
      </w:r>
      <w:r w:rsidR="00E64766" w:rsidRPr="00457029">
        <w:rPr>
          <w:sz w:val="24"/>
        </w:rPr>
        <w:t xml:space="preserve">Does the State have a </w:t>
      </w:r>
      <w:r w:rsidR="00C670AB" w:rsidRPr="00457029">
        <w:rPr>
          <w:sz w:val="24"/>
        </w:rPr>
        <w:t xml:space="preserve">statute authorizing </w:t>
      </w:r>
      <w:r w:rsidR="00E04637" w:rsidRPr="00457029">
        <w:rPr>
          <w:sz w:val="24"/>
        </w:rPr>
        <w:t>CSBG</w:t>
      </w:r>
      <w:r w:rsidR="00E64766" w:rsidRPr="00457029">
        <w:rPr>
          <w:sz w:val="24"/>
        </w:rPr>
        <w:t>?</w:t>
      </w:r>
      <w:r w:rsidR="006663BD" w:rsidRPr="00457029">
        <w:rPr>
          <w:sz w:val="24"/>
        </w:rPr>
        <w:tab/>
      </w:r>
      <w:r w:rsidR="00E64766" w:rsidRPr="00457029">
        <w:rPr>
          <w:sz w:val="24"/>
          <w:szCs w:val="24"/>
        </w:rPr>
        <w:sym w:font="Wingdings" w:char="F0A8"/>
      </w:r>
      <w:r w:rsidR="00E64766" w:rsidRPr="00457029">
        <w:rPr>
          <w:sz w:val="24"/>
          <w:szCs w:val="24"/>
        </w:rPr>
        <w:t xml:space="preserve"> Yes</w:t>
      </w:r>
      <w:r w:rsidR="006663BD" w:rsidRPr="00457029">
        <w:rPr>
          <w:sz w:val="24"/>
          <w:szCs w:val="24"/>
        </w:rPr>
        <w:tab/>
      </w:r>
      <w:r w:rsidR="00E64766" w:rsidRPr="00457029">
        <w:rPr>
          <w:sz w:val="24"/>
          <w:szCs w:val="24"/>
        </w:rPr>
        <w:sym w:font="Wingdings" w:char="F0A8"/>
      </w:r>
      <w:r w:rsidR="00E64766" w:rsidRPr="00457029">
        <w:rPr>
          <w:sz w:val="24"/>
          <w:szCs w:val="24"/>
        </w:rPr>
        <w:t xml:space="preserve"> No</w:t>
      </w:r>
    </w:p>
    <w:p w14:paraId="44A3A28D" w14:textId="046A2839" w:rsidR="009D2235" w:rsidRPr="00457029" w:rsidRDefault="009D2235" w:rsidP="006663BD">
      <w:pPr>
        <w:tabs>
          <w:tab w:val="left" w:pos="720"/>
          <w:tab w:val="left" w:pos="8640"/>
          <w:tab w:val="left" w:pos="9360"/>
        </w:tabs>
        <w:spacing w:line="240" w:lineRule="auto"/>
        <w:ind w:left="720" w:hanging="720"/>
        <w:rPr>
          <w:sz w:val="24"/>
          <w:szCs w:val="24"/>
        </w:rPr>
      </w:pPr>
      <w:r w:rsidRPr="00457029">
        <w:rPr>
          <w:b/>
          <w:sz w:val="24"/>
          <w:szCs w:val="24"/>
        </w:rPr>
        <w:t>2</w:t>
      </w:r>
      <w:r w:rsidR="00EF57FC" w:rsidRPr="00457029">
        <w:rPr>
          <w:b/>
          <w:sz w:val="24"/>
          <w:szCs w:val="24"/>
        </w:rPr>
        <w:t>.2</w:t>
      </w:r>
      <w:r w:rsidRPr="00457029">
        <w:rPr>
          <w:b/>
          <w:sz w:val="24"/>
          <w:szCs w:val="24"/>
        </w:rPr>
        <w:t>.</w:t>
      </w:r>
      <w:r w:rsidR="006663BD" w:rsidRPr="00457029">
        <w:rPr>
          <w:b/>
          <w:sz w:val="24"/>
          <w:szCs w:val="24"/>
        </w:rPr>
        <w:tab/>
        <w:t>CSBG State Regulation</w:t>
      </w:r>
      <w:r w:rsidR="00296A3C">
        <w:rPr>
          <w:b/>
          <w:sz w:val="24"/>
          <w:szCs w:val="24"/>
        </w:rPr>
        <w:t>:</w:t>
      </w:r>
      <w:r w:rsidR="006663BD" w:rsidRPr="00457029">
        <w:rPr>
          <w:b/>
          <w:sz w:val="24"/>
          <w:szCs w:val="24"/>
        </w:rPr>
        <w:t xml:space="preserve"> </w:t>
      </w:r>
      <w:r w:rsidRPr="00457029">
        <w:rPr>
          <w:sz w:val="24"/>
        </w:rPr>
        <w:t xml:space="preserve">Does the State have regulations for </w:t>
      </w:r>
      <w:r w:rsidR="00E04637" w:rsidRPr="00457029">
        <w:rPr>
          <w:sz w:val="24"/>
        </w:rPr>
        <w:t>CSBG</w:t>
      </w:r>
      <w:r w:rsidRPr="00457029">
        <w:rPr>
          <w:sz w:val="24"/>
        </w:rPr>
        <w:t>?</w:t>
      </w:r>
      <w:r w:rsidRPr="00457029">
        <w:rPr>
          <w:sz w:val="24"/>
          <w:szCs w:val="24"/>
        </w:rPr>
        <w:tab/>
      </w:r>
      <w:r w:rsidRPr="00457029">
        <w:rPr>
          <w:sz w:val="24"/>
          <w:szCs w:val="24"/>
        </w:rPr>
        <w:sym w:font="Wingdings" w:char="F0A8"/>
      </w:r>
      <w:r w:rsidR="006663BD" w:rsidRPr="00457029">
        <w:rPr>
          <w:sz w:val="24"/>
          <w:szCs w:val="24"/>
        </w:rPr>
        <w:t xml:space="preserve"> Yes</w:t>
      </w:r>
      <w:r w:rsidR="006663BD" w:rsidRPr="00457029">
        <w:rPr>
          <w:sz w:val="24"/>
          <w:szCs w:val="24"/>
        </w:rPr>
        <w:tab/>
      </w:r>
      <w:r w:rsidRPr="00457029">
        <w:rPr>
          <w:sz w:val="24"/>
          <w:szCs w:val="24"/>
        </w:rPr>
        <w:sym w:font="Wingdings" w:char="F0A8"/>
      </w:r>
      <w:r w:rsidRPr="00457029">
        <w:rPr>
          <w:sz w:val="24"/>
          <w:szCs w:val="24"/>
        </w:rPr>
        <w:t xml:space="preserve"> No</w:t>
      </w:r>
    </w:p>
    <w:p w14:paraId="587E2A3C" w14:textId="1F674EBD" w:rsidR="000E4765" w:rsidRPr="00457029" w:rsidRDefault="006727DE" w:rsidP="00DC5249">
      <w:pPr>
        <w:tabs>
          <w:tab w:val="left" w:pos="720"/>
        </w:tabs>
        <w:spacing w:line="240" w:lineRule="auto"/>
        <w:ind w:left="720" w:hanging="720"/>
        <w:rPr>
          <w:b/>
          <w:sz w:val="24"/>
          <w:szCs w:val="24"/>
        </w:rPr>
      </w:pPr>
      <w:r w:rsidRPr="00457029">
        <w:rPr>
          <w:b/>
          <w:sz w:val="24"/>
          <w:szCs w:val="24"/>
        </w:rPr>
        <w:t>2</w:t>
      </w:r>
      <w:r w:rsidR="00983833" w:rsidRPr="00457029">
        <w:rPr>
          <w:b/>
          <w:sz w:val="24"/>
          <w:szCs w:val="24"/>
        </w:rPr>
        <w:t>.</w:t>
      </w:r>
      <w:r w:rsidR="00EF57FC" w:rsidRPr="00457029">
        <w:rPr>
          <w:b/>
          <w:sz w:val="24"/>
          <w:szCs w:val="24"/>
        </w:rPr>
        <w:t>3</w:t>
      </w:r>
      <w:r w:rsidR="00BE2124" w:rsidRPr="00457029">
        <w:rPr>
          <w:b/>
          <w:sz w:val="24"/>
          <w:szCs w:val="24"/>
        </w:rPr>
        <w:t>.</w:t>
      </w:r>
      <w:r w:rsidR="00DC5249" w:rsidRPr="00457029">
        <w:rPr>
          <w:b/>
          <w:sz w:val="24"/>
          <w:szCs w:val="24"/>
        </w:rPr>
        <w:tab/>
      </w:r>
      <w:r w:rsidR="00F05361">
        <w:rPr>
          <w:sz w:val="24"/>
          <w:szCs w:val="24"/>
        </w:rPr>
        <w:t>If yes was selected in item 2.1 or 2.2, a</w:t>
      </w:r>
      <w:r w:rsidR="00E3286F" w:rsidRPr="00457029">
        <w:rPr>
          <w:sz w:val="24"/>
          <w:szCs w:val="24"/>
        </w:rPr>
        <w:t>ttach</w:t>
      </w:r>
      <w:r w:rsidR="00983833" w:rsidRPr="00457029">
        <w:rPr>
          <w:sz w:val="24"/>
          <w:szCs w:val="24"/>
        </w:rPr>
        <w:t xml:space="preserve"> a</w:t>
      </w:r>
      <w:r w:rsidR="00E3286F" w:rsidRPr="00457029">
        <w:rPr>
          <w:sz w:val="24"/>
          <w:szCs w:val="24"/>
        </w:rPr>
        <w:t xml:space="preserve"> </w:t>
      </w:r>
      <w:r w:rsidR="00983833" w:rsidRPr="00457029">
        <w:rPr>
          <w:sz w:val="24"/>
          <w:szCs w:val="24"/>
        </w:rPr>
        <w:t>copy</w:t>
      </w:r>
      <w:r w:rsidR="00C430F2" w:rsidRPr="00457029">
        <w:rPr>
          <w:sz w:val="24"/>
          <w:szCs w:val="24"/>
        </w:rPr>
        <w:t xml:space="preserve"> (or copies) of legislation and/or regulations</w:t>
      </w:r>
      <w:r w:rsidR="000F5303">
        <w:rPr>
          <w:sz w:val="24"/>
          <w:szCs w:val="24"/>
        </w:rPr>
        <w:t xml:space="preserve"> or provide a </w:t>
      </w:r>
      <w:r w:rsidR="00A476D6">
        <w:rPr>
          <w:sz w:val="24"/>
          <w:szCs w:val="24"/>
        </w:rPr>
        <w:t>hyper</w:t>
      </w:r>
      <w:r w:rsidR="000F5303">
        <w:rPr>
          <w:sz w:val="24"/>
          <w:szCs w:val="24"/>
        </w:rPr>
        <w:t>link</w:t>
      </w:r>
      <w:r w:rsidR="004C1BB2">
        <w:rPr>
          <w:sz w:val="24"/>
          <w:szCs w:val="24"/>
        </w:rPr>
        <w:t>(s)</w:t>
      </w:r>
      <w:r w:rsidR="00873163" w:rsidRPr="00457029">
        <w:rPr>
          <w:sz w:val="24"/>
          <w:szCs w:val="24"/>
        </w:rPr>
        <w:t>, as appropriate</w:t>
      </w:r>
      <w:r w:rsidR="000E4765" w:rsidRPr="00457029">
        <w:rPr>
          <w:sz w:val="24"/>
          <w:szCs w:val="24"/>
        </w:rPr>
        <w:t>.</w:t>
      </w:r>
      <w:r w:rsidR="00EF57FC" w:rsidRPr="00457029">
        <w:rPr>
          <w:b/>
          <w:sz w:val="24"/>
          <w:szCs w:val="24"/>
        </w:rPr>
        <w:t xml:space="preserve"> </w:t>
      </w:r>
      <w:r w:rsidR="00EF57FC" w:rsidRPr="00457029">
        <w:rPr>
          <w:rFonts w:eastAsia="Times New Roman" w:cs="Arial"/>
          <w:b/>
          <w:sz w:val="24"/>
          <w:szCs w:val="24"/>
          <w:lang w:val="en"/>
        </w:rPr>
        <w:t>[Attach a document</w:t>
      </w:r>
      <w:r w:rsidR="000F5303">
        <w:rPr>
          <w:rFonts w:eastAsia="Times New Roman" w:cs="Arial"/>
          <w:b/>
          <w:sz w:val="24"/>
          <w:szCs w:val="24"/>
          <w:lang w:val="en"/>
        </w:rPr>
        <w:t xml:space="preserve"> and/or </w:t>
      </w:r>
      <w:r w:rsidR="008B75D3">
        <w:rPr>
          <w:rFonts w:eastAsia="Times New Roman" w:cs="Arial"/>
          <w:b/>
          <w:sz w:val="24"/>
          <w:szCs w:val="24"/>
          <w:lang w:val="en"/>
        </w:rPr>
        <w:t>provide</w:t>
      </w:r>
      <w:r w:rsidR="005813E9">
        <w:rPr>
          <w:rFonts w:eastAsia="Times New Roman" w:cs="Arial"/>
          <w:b/>
          <w:sz w:val="24"/>
          <w:szCs w:val="24"/>
          <w:lang w:val="en"/>
        </w:rPr>
        <w:t xml:space="preserve"> a link</w:t>
      </w:r>
      <w:r w:rsidR="00EF57FC" w:rsidRPr="00457029">
        <w:rPr>
          <w:rFonts w:eastAsia="Times New Roman" w:cs="Arial"/>
          <w:b/>
          <w:sz w:val="24"/>
          <w:szCs w:val="24"/>
          <w:lang w:val="en"/>
        </w:rPr>
        <w:t>]</w:t>
      </w:r>
    </w:p>
    <w:p w14:paraId="0F4580F6" w14:textId="32B42CAB" w:rsidR="002E3935" w:rsidRPr="00457029" w:rsidRDefault="002E3935" w:rsidP="0052035E">
      <w:pPr>
        <w:tabs>
          <w:tab w:val="left" w:pos="720"/>
        </w:tabs>
        <w:spacing w:line="240" w:lineRule="auto"/>
        <w:ind w:left="720" w:hanging="720"/>
        <w:rPr>
          <w:b/>
          <w:sz w:val="24"/>
          <w:szCs w:val="24"/>
        </w:rPr>
      </w:pPr>
      <w:r w:rsidRPr="00457029">
        <w:rPr>
          <w:b/>
          <w:sz w:val="24"/>
          <w:szCs w:val="24"/>
        </w:rPr>
        <w:t>2.</w:t>
      </w:r>
      <w:r w:rsidR="00EF57FC" w:rsidRPr="00457029">
        <w:rPr>
          <w:b/>
          <w:sz w:val="24"/>
          <w:szCs w:val="24"/>
        </w:rPr>
        <w:t>4</w:t>
      </w:r>
      <w:r w:rsidR="00F06181" w:rsidRPr="00457029">
        <w:rPr>
          <w:b/>
          <w:sz w:val="24"/>
          <w:szCs w:val="24"/>
        </w:rPr>
        <w:t>.</w:t>
      </w:r>
      <w:r w:rsidR="00F06181" w:rsidRPr="00457029">
        <w:rPr>
          <w:b/>
          <w:sz w:val="24"/>
          <w:szCs w:val="24"/>
        </w:rPr>
        <w:tab/>
        <w:t>State Authori</w:t>
      </w:r>
      <w:r w:rsidR="00E14822" w:rsidRPr="00457029">
        <w:rPr>
          <w:b/>
          <w:sz w:val="24"/>
          <w:szCs w:val="24"/>
        </w:rPr>
        <w:t>ty</w:t>
      </w:r>
      <w:r w:rsidR="00F06181" w:rsidRPr="00457029">
        <w:rPr>
          <w:b/>
          <w:sz w:val="24"/>
          <w:szCs w:val="24"/>
        </w:rPr>
        <w:t xml:space="preserve">: </w:t>
      </w:r>
      <w:r w:rsidR="00C82483">
        <w:rPr>
          <w:b/>
          <w:sz w:val="24"/>
          <w:szCs w:val="24"/>
        </w:rPr>
        <w:t xml:space="preserve"> </w:t>
      </w:r>
      <w:r w:rsidR="00C82483">
        <w:rPr>
          <w:sz w:val="24"/>
          <w:szCs w:val="24"/>
        </w:rPr>
        <w:t>S</w:t>
      </w:r>
      <w:r w:rsidR="007C5EBD" w:rsidRPr="00457029">
        <w:rPr>
          <w:sz w:val="24"/>
          <w:szCs w:val="24"/>
        </w:rPr>
        <w:t>elect a response for each question</w:t>
      </w:r>
      <w:r w:rsidRPr="00457029">
        <w:rPr>
          <w:sz w:val="24"/>
          <w:szCs w:val="24"/>
        </w:rPr>
        <w:t xml:space="preserve"> about the State s</w:t>
      </w:r>
      <w:r w:rsidR="007C5EBD" w:rsidRPr="00457029">
        <w:rPr>
          <w:sz w:val="24"/>
          <w:szCs w:val="24"/>
        </w:rPr>
        <w:t>tatut</w:t>
      </w:r>
      <w:r w:rsidRPr="00457029">
        <w:rPr>
          <w:sz w:val="24"/>
          <w:szCs w:val="24"/>
        </w:rPr>
        <w:t>e</w:t>
      </w:r>
      <w:r w:rsidR="007C5EBD" w:rsidRPr="00457029">
        <w:rPr>
          <w:sz w:val="24"/>
          <w:szCs w:val="24"/>
        </w:rPr>
        <w:t xml:space="preserve"> </w:t>
      </w:r>
      <w:r w:rsidR="006D15B8" w:rsidRPr="00457029">
        <w:rPr>
          <w:sz w:val="24"/>
          <w:szCs w:val="24"/>
        </w:rPr>
        <w:t xml:space="preserve">and/or regulations </w:t>
      </w:r>
      <w:r w:rsidR="007C5EBD" w:rsidRPr="00457029">
        <w:rPr>
          <w:sz w:val="24"/>
          <w:szCs w:val="24"/>
        </w:rPr>
        <w:t>authorizing CSBG</w:t>
      </w:r>
      <w:r w:rsidRPr="00457029">
        <w:rPr>
          <w:sz w:val="24"/>
          <w:szCs w:val="24"/>
        </w:rPr>
        <w:t>:</w:t>
      </w:r>
    </w:p>
    <w:p w14:paraId="787114F6" w14:textId="142A1D9F" w:rsidR="007A6010" w:rsidRPr="00457029" w:rsidRDefault="00FB1DB5" w:rsidP="0013387D">
      <w:pPr>
        <w:tabs>
          <w:tab w:val="left" w:pos="1440"/>
          <w:tab w:val="left" w:pos="8640"/>
          <w:tab w:val="left" w:pos="9360"/>
        </w:tabs>
        <w:spacing w:line="240" w:lineRule="auto"/>
        <w:ind w:left="1440" w:hanging="720"/>
        <w:rPr>
          <w:sz w:val="24"/>
        </w:rPr>
      </w:pPr>
      <w:r w:rsidRPr="00457029">
        <w:rPr>
          <w:b/>
          <w:sz w:val="24"/>
        </w:rPr>
        <w:t>2.</w:t>
      </w:r>
      <w:r w:rsidR="00EF57FC" w:rsidRPr="00457029">
        <w:rPr>
          <w:b/>
          <w:sz w:val="24"/>
        </w:rPr>
        <w:t>4</w:t>
      </w:r>
      <w:r w:rsidR="001C0FC6" w:rsidRPr="00457029">
        <w:rPr>
          <w:b/>
          <w:sz w:val="24"/>
        </w:rPr>
        <w:t>a.</w:t>
      </w:r>
      <w:r w:rsidR="00147307" w:rsidRPr="00457029">
        <w:rPr>
          <w:sz w:val="24"/>
          <w:szCs w:val="24"/>
        </w:rPr>
        <w:tab/>
      </w:r>
      <w:r w:rsidR="007E2F02" w:rsidRPr="00457029">
        <w:rPr>
          <w:sz w:val="24"/>
        </w:rPr>
        <w:t>D</w:t>
      </w:r>
      <w:r w:rsidR="00E14822" w:rsidRPr="00457029">
        <w:rPr>
          <w:sz w:val="24"/>
        </w:rPr>
        <w:t>id</w:t>
      </w:r>
      <w:r w:rsidR="00E14822" w:rsidRPr="00457029" w:rsidDel="000726DD">
        <w:rPr>
          <w:sz w:val="24"/>
        </w:rPr>
        <w:t xml:space="preserve"> </w:t>
      </w:r>
      <w:r w:rsidR="000726DD">
        <w:rPr>
          <w:sz w:val="24"/>
        </w:rPr>
        <w:t>the</w:t>
      </w:r>
      <w:r w:rsidR="000726DD" w:rsidRPr="00457029">
        <w:rPr>
          <w:sz w:val="24"/>
        </w:rPr>
        <w:t xml:space="preserve"> </w:t>
      </w:r>
      <w:r w:rsidR="00BD3C75" w:rsidRPr="00457029">
        <w:rPr>
          <w:sz w:val="24"/>
          <w:szCs w:val="24"/>
        </w:rPr>
        <w:t xml:space="preserve">State </w:t>
      </w:r>
      <w:r w:rsidR="00E14822" w:rsidRPr="00457029">
        <w:rPr>
          <w:sz w:val="24"/>
          <w:szCs w:val="24"/>
        </w:rPr>
        <w:t>legislature enact authorizing legislation, or amendments to an existing authorizing statute</w:t>
      </w:r>
      <w:r w:rsidR="00D647BA" w:rsidRPr="00457029">
        <w:rPr>
          <w:sz w:val="24"/>
          <w:szCs w:val="24"/>
        </w:rPr>
        <w:t>,</w:t>
      </w:r>
      <w:r w:rsidR="00E14822" w:rsidRPr="00457029">
        <w:rPr>
          <w:sz w:val="24"/>
          <w:szCs w:val="24"/>
        </w:rPr>
        <w:t xml:space="preserve"> last year</w:t>
      </w:r>
      <w:r w:rsidR="002E3935" w:rsidRPr="00457029">
        <w:rPr>
          <w:sz w:val="24"/>
        </w:rPr>
        <w:t>?</w:t>
      </w:r>
      <w:r w:rsidR="0013387D" w:rsidRPr="00457029">
        <w:rPr>
          <w:sz w:val="24"/>
        </w:rPr>
        <w:tab/>
      </w:r>
      <w:r w:rsidR="00D647BA" w:rsidRPr="00457029">
        <w:rPr>
          <w:sz w:val="24"/>
        </w:rPr>
        <w:sym w:font="Wingdings" w:char="F0A8"/>
      </w:r>
      <w:r w:rsidR="00D647BA" w:rsidRPr="00457029">
        <w:rPr>
          <w:sz w:val="24"/>
        </w:rPr>
        <w:t xml:space="preserve"> Yes</w:t>
      </w:r>
      <w:r w:rsidR="00D647BA" w:rsidRPr="00457029">
        <w:rPr>
          <w:sz w:val="24"/>
        </w:rPr>
        <w:tab/>
      </w:r>
      <w:r w:rsidR="00D647BA" w:rsidRPr="00457029">
        <w:rPr>
          <w:sz w:val="24"/>
        </w:rPr>
        <w:sym w:font="Wingdings" w:char="F0A8"/>
      </w:r>
      <w:r w:rsidR="00D647BA" w:rsidRPr="00457029">
        <w:rPr>
          <w:sz w:val="24"/>
        </w:rPr>
        <w:t xml:space="preserve"> No</w:t>
      </w:r>
    </w:p>
    <w:p w14:paraId="427BDD08" w14:textId="008E5F08" w:rsidR="00D647BA" w:rsidRPr="00457029" w:rsidRDefault="0013387D" w:rsidP="0013387D">
      <w:pPr>
        <w:tabs>
          <w:tab w:val="left" w:pos="1440"/>
          <w:tab w:val="left" w:pos="8640"/>
          <w:tab w:val="left" w:pos="9360"/>
        </w:tabs>
        <w:spacing w:line="240" w:lineRule="auto"/>
        <w:ind w:left="1440" w:hanging="720"/>
        <w:rPr>
          <w:sz w:val="24"/>
        </w:rPr>
      </w:pPr>
      <w:r w:rsidRPr="00457029">
        <w:rPr>
          <w:b/>
          <w:sz w:val="24"/>
        </w:rPr>
        <w:t>2.</w:t>
      </w:r>
      <w:r w:rsidR="00EF57FC" w:rsidRPr="00457029">
        <w:rPr>
          <w:b/>
          <w:sz w:val="24"/>
        </w:rPr>
        <w:t>4</w:t>
      </w:r>
      <w:r w:rsidRPr="00457029">
        <w:rPr>
          <w:b/>
          <w:sz w:val="24"/>
        </w:rPr>
        <w:t>b</w:t>
      </w:r>
      <w:r w:rsidR="00D647BA" w:rsidRPr="00457029">
        <w:rPr>
          <w:b/>
          <w:sz w:val="24"/>
        </w:rPr>
        <w:t>.</w:t>
      </w:r>
      <w:r w:rsidR="00D647BA" w:rsidRPr="00457029">
        <w:rPr>
          <w:sz w:val="24"/>
          <w:szCs w:val="24"/>
        </w:rPr>
        <w:tab/>
      </w:r>
      <w:r w:rsidR="00D647BA" w:rsidRPr="00457029">
        <w:rPr>
          <w:sz w:val="24"/>
        </w:rPr>
        <w:t xml:space="preserve">Did </w:t>
      </w:r>
      <w:r w:rsidR="000726DD">
        <w:rPr>
          <w:sz w:val="24"/>
        </w:rPr>
        <w:t>the</w:t>
      </w:r>
      <w:r w:rsidR="000726DD" w:rsidRPr="00457029">
        <w:rPr>
          <w:sz w:val="24"/>
        </w:rPr>
        <w:t xml:space="preserve"> </w:t>
      </w:r>
      <w:r w:rsidR="00D647BA" w:rsidRPr="00457029">
        <w:rPr>
          <w:sz w:val="24"/>
          <w:szCs w:val="24"/>
        </w:rPr>
        <w:t xml:space="preserve">State </w:t>
      </w:r>
      <w:r w:rsidR="00F2488B" w:rsidRPr="00457029">
        <w:rPr>
          <w:sz w:val="24"/>
          <w:szCs w:val="24"/>
        </w:rPr>
        <w:t>establish</w:t>
      </w:r>
      <w:r w:rsidR="00D647BA" w:rsidRPr="00457029">
        <w:rPr>
          <w:sz w:val="24"/>
          <w:szCs w:val="24"/>
        </w:rPr>
        <w:t xml:space="preserve"> or amend regulations for CSBG last year</w:t>
      </w:r>
      <w:r w:rsidR="00D647BA" w:rsidRPr="00457029">
        <w:rPr>
          <w:sz w:val="24"/>
        </w:rPr>
        <w:t>?</w:t>
      </w:r>
      <w:r w:rsidRPr="00457029">
        <w:rPr>
          <w:sz w:val="24"/>
        </w:rPr>
        <w:tab/>
      </w:r>
      <w:r w:rsidR="00D647BA" w:rsidRPr="00457029">
        <w:rPr>
          <w:sz w:val="24"/>
        </w:rPr>
        <w:sym w:font="Wingdings" w:char="F0A8"/>
      </w:r>
      <w:r w:rsidR="00D647BA" w:rsidRPr="00457029">
        <w:rPr>
          <w:sz w:val="24"/>
        </w:rPr>
        <w:t xml:space="preserve"> Yes</w:t>
      </w:r>
      <w:r w:rsidR="00D647BA" w:rsidRPr="00457029">
        <w:rPr>
          <w:sz w:val="24"/>
        </w:rPr>
        <w:tab/>
      </w:r>
      <w:r w:rsidR="00D647BA" w:rsidRPr="00457029">
        <w:rPr>
          <w:sz w:val="24"/>
        </w:rPr>
        <w:sym w:font="Wingdings" w:char="F0A8"/>
      </w:r>
      <w:r w:rsidR="00D647BA" w:rsidRPr="00457029">
        <w:rPr>
          <w:sz w:val="24"/>
        </w:rPr>
        <w:t xml:space="preserve"> No</w:t>
      </w:r>
    </w:p>
    <w:p w14:paraId="18AACF7F" w14:textId="32FD552B" w:rsidR="00B250B9" w:rsidRPr="00457029" w:rsidRDefault="0013387D" w:rsidP="0013387D">
      <w:pPr>
        <w:tabs>
          <w:tab w:val="left" w:pos="1440"/>
          <w:tab w:val="left" w:pos="8640"/>
          <w:tab w:val="left" w:pos="9360"/>
        </w:tabs>
        <w:spacing w:line="240" w:lineRule="auto"/>
        <w:ind w:left="1440" w:hanging="720"/>
        <w:rPr>
          <w:sz w:val="24"/>
        </w:rPr>
      </w:pPr>
      <w:r w:rsidRPr="00457029">
        <w:rPr>
          <w:b/>
          <w:sz w:val="24"/>
        </w:rPr>
        <w:t>2.</w:t>
      </w:r>
      <w:r w:rsidR="00EF57FC" w:rsidRPr="00457029">
        <w:rPr>
          <w:b/>
          <w:sz w:val="24"/>
        </w:rPr>
        <w:t>4</w:t>
      </w:r>
      <w:r w:rsidRPr="00457029">
        <w:rPr>
          <w:b/>
          <w:sz w:val="24"/>
        </w:rPr>
        <w:t>c</w:t>
      </w:r>
      <w:r w:rsidR="00B250B9" w:rsidRPr="00457029">
        <w:rPr>
          <w:b/>
          <w:sz w:val="24"/>
        </w:rPr>
        <w:t>.</w:t>
      </w:r>
      <w:r w:rsidR="00B250B9" w:rsidRPr="00457029">
        <w:rPr>
          <w:sz w:val="24"/>
          <w:szCs w:val="24"/>
        </w:rPr>
        <w:tab/>
      </w:r>
      <w:r w:rsidR="00B250B9" w:rsidRPr="00457029">
        <w:rPr>
          <w:sz w:val="24"/>
        </w:rPr>
        <w:t xml:space="preserve">Does </w:t>
      </w:r>
      <w:r w:rsidR="00EF5359" w:rsidRPr="00457029">
        <w:rPr>
          <w:sz w:val="24"/>
        </w:rPr>
        <w:t xml:space="preserve">the </w:t>
      </w:r>
      <w:r w:rsidR="00334743">
        <w:rPr>
          <w:sz w:val="24"/>
        </w:rPr>
        <w:t>S</w:t>
      </w:r>
      <w:r w:rsidR="00EF5359" w:rsidRPr="00457029">
        <w:rPr>
          <w:sz w:val="24"/>
        </w:rPr>
        <w:t>tate statu</w:t>
      </w:r>
      <w:r w:rsidR="004958FF" w:rsidRPr="00457029">
        <w:rPr>
          <w:sz w:val="24"/>
        </w:rPr>
        <w:t>t</w:t>
      </w:r>
      <w:r w:rsidR="00EF5359" w:rsidRPr="00457029">
        <w:rPr>
          <w:sz w:val="24"/>
        </w:rPr>
        <w:t>ory or regulatory authority</w:t>
      </w:r>
      <w:r w:rsidR="00B250B9" w:rsidRPr="00457029">
        <w:rPr>
          <w:sz w:val="24"/>
        </w:rPr>
        <w:t xml:space="preserve"> designate the bureau, division, or office in the State government that is to be the State administering agency?</w:t>
      </w:r>
      <w:r w:rsidRPr="00457029">
        <w:rPr>
          <w:sz w:val="24"/>
        </w:rPr>
        <w:tab/>
      </w:r>
      <w:r w:rsidR="00B250B9" w:rsidRPr="00457029">
        <w:rPr>
          <w:sz w:val="24"/>
        </w:rPr>
        <w:sym w:font="Wingdings" w:char="F0A8"/>
      </w:r>
      <w:r w:rsidR="00B250B9" w:rsidRPr="00457029">
        <w:rPr>
          <w:sz w:val="24"/>
        </w:rPr>
        <w:t xml:space="preserve"> Yes</w:t>
      </w:r>
      <w:r w:rsidR="00B250B9" w:rsidRPr="00457029">
        <w:rPr>
          <w:sz w:val="24"/>
        </w:rPr>
        <w:tab/>
      </w:r>
      <w:r w:rsidR="00B250B9" w:rsidRPr="00457029">
        <w:rPr>
          <w:sz w:val="24"/>
        </w:rPr>
        <w:sym w:font="Wingdings" w:char="F0A8"/>
      </w:r>
      <w:r w:rsidR="00B250B9" w:rsidRPr="00457029">
        <w:rPr>
          <w:sz w:val="24"/>
        </w:rPr>
        <w:t xml:space="preserve"> No</w:t>
      </w:r>
    </w:p>
    <w:p w14:paraId="23678D07" w14:textId="77777777" w:rsidR="001C0FC6" w:rsidRPr="00457029" w:rsidRDefault="001C0FC6">
      <w:pPr>
        <w:rPr>
          <w:b/>
          <w:sz w:val="28"/>
          <w:szCs w:val="28"/>
        </w:rPr>
      </w:pPr>
      <w:r w:rsidRPr="00457029">
        <w:rPr>
          <w:b/>
          <w:sz w:val="28"/>
          <w:szCs w:val="28"/>
        </w:rPr>
        <w:br w:type="page"/>
      </w:r>
    </w:p>
    <w:p w14:paraId="6F2081E3" w14:textId="6DEC0B6E" w:rsidR="00C51AB0" w:rsidRPr="008D2103" w:rsidRDefault="003416C5" w:rsidP="00CB794D">
      <w:pPr>
        <w:spacing w:after="0" w:line="240" w:lineRule="auto"/>
        <w:jc w:val="center"/>
        <w:rPr>
          <w:b/>
          <w:sz w:val="28"/>
          <w:szCs w:val="28"/>
        </w:rPr>
      </w:pPr>
      <w:bookmarkStart w:id="3" w:name="Section_3"/>
      <w:r w:rsidRPr="00457029">
        <w:rPr>
          <w:b/>
          <w:sz w:val="28"/>
          <w:szCs w:val="28"/>
        </w:rPr>
        <w:lastRenderedPageBreak/>
        <w:t xml:space="preserve">SECTION </w:t>
      </w:r>
      <w:r w:rsidR="00E324E8" w:rsidRPr="00457029">
        <w:rPr>
          <w:b/>
          <w:sz w:val="28"/>
          <w:szCs w:val="28"/>
        </w:rPr>
        <w:t>3</w:t>
      </w:r>
      <w:bookmarkEnd w:id="3"/>
      <w:r w:rsidR="00C3619A">
        <w:rPr>
          <w:b/>
          <w:sz w:val="28"/>
          <w:szCs w:val="28"/>
        </w:rPr>
        <w:br/>
      </w:r>
      <w:r w:rsidR="00230D7F" w:rsidRPr="008D2103">
        <w:rPr>
          <w:b/>
          <w:sz w:val="28"/>
          <w:szCs w:val="28"/>
        </w:rPr>
        <w:t>State Plan Development</w:t>
      </w:r>
      <w:r w:rsidR="00604DA1" w:rsidRPr="008D2103">
        <w:rPr>
          <w:b/>
          <w:sz w:val="28"/>
          <w:szCs w:val="28"/>
        </w:rPr>
        <w:t xml:space="preserve"> and Statewide</w:t>
      </w:r>
      <w:r w:rsidR="004C1BB2">
        <w:rPr>
          <w:b/>
          <w:sz w:val="28"/>
          <w:szCs w:val="28"/>
        </w:rPr>
        <w:t xml:space="preserve"> </w:t>
      </w:r>
      <w:r w:rsidR="00604DA1" w:rsidRPr="008D2103">
        <w:rPr>
          <w:b/>
          <w:sz w:val="28"/>
          <w:szCs w:val="28"/>
        </w:rPr>
        <w:t>Goals</w:t>
      </w:r>
    </w:p>
    <w:p w14:paraId="4D23D1DB" w14:textId="77777777" w:rsidR="00CB794D" w:rsidRPr="004653F6" w:rsidRDefault="00CB794D" w:rsidP="00CB794D">
      <w:pPr>
        <w:spacing w:after="0" w:line="240" w:lineRule="auto"/>
        <w:jc w:val="center"/>
        <w:rPr>
          <w:rFonts w:eastAsia="Times New Roman"/>
          <w:sz w:val="28"/>
          <w:lang w:val="en"/>
        </w:rPr>
      </w:pPr>
    </w:p>
    <w:p w14:paraId="7236AA14" w14:textId="2315A9C6" w:rsidR="00545D57" w:rsidRPr="00515923" w:rsidRDefault="00FF4990" w:rsidP="00825A7F">
      <w:pPr>
        <w:tabs>
          <w:tab w:val="left" w:pos="720"/>
        </w:tabs>
        <w:spacing w:line="240" w:lineRule="auto"/>
        <w:ind w:left="720" w:hanging="720"/>
        <w:rPr>
          <w:rFonts w:eastAsia="Times New Roman"/>
          <w:sz w:val="24"/>
          <w:szCs w:val="24"/>
          <w:lang w:val="en"/>
        </w:rPr>
      </w:pPr>
      <w:r w:rsidRPr="00452F35">
        <w:rPr>
          <w:rFonts w:eastAsia="Times New Roman"/>
          <w:b/>
          <w:sz w:val="24"/>
          <w:szCs w:val="24"/>
          <w:lang w:val="en"/>
        </w:rPr>
        <w:t>3</w:t>
      </w:r>
      <w:r w:rsidR="00232DA1" w:rsidRPr="009D70E4">
        <w:rPr>
          <w:rFonts w:eastAsia="Times New Roman"/>
          <w:b/>
          <w:sz w:val="24"/>
          <w:szCs w:val="24"/>
          <w:lang w:val="en"/>
        </w:rPr>
        <w:t>.1.</w:t>
      </w:r>
      <w:r w:rsidR="00CB794D" w:rsidRPr="009D70E4">
        <w:rPr>
          <w:rFonts w:eastAsia="Times New Roman"/>
          <w:sz w:val="24"/>
          <w:szCs w:val="24"/>
          <w:lang w:val="en"/>
        </w:rPr>
        <w:tab/>
      </w:r>
      <w:r w:rsidR="005D1BF1" w:rsidRPr="009D70E4">
        <w:rPr>
          <w:rFonts w:eastAsia="Times New Roman"/>
          <w:b/>
          <w:sz w:val="24"/>
          <w:szCs w:val="24"/>
          <w:lang w:val="en"/>
        </w:rPr>
        <w:t>CSBG Lead Age</w:t>
      </w:r>
      <w:r w:rsidR="005D1BF1" w:rsidRPr="00A24251">
        <w:rPr>
          <w:rFonts w:eastAsia="Times New Roman"/>
          <w:b/>
          <w:sz w:val="24"/>
          <w:szCs w:val="24"/>
          <w:lang w:val="en"/>
        </w:rPr>
        <w:t xml:space="preserve">ncy Mission and </w:t>
      </w:r>
      <w:r w:rsidR="002316F6" w:rsidRPr="007135E0">
        <w:rPr>
          <w:rFonts w:eastAsia="Times New Roman"/>
          <w:b/>
          <w:sz w:val="24"/>
          <w:szCs w:val="24"/>
          <w:lang w:val="en"/>
        </w:rPr>
        <w:t>Responsibilities</w:t>
      </w:r>
      <w:r w:rsidR="005D1BF1" w:rsidRPr="007135E0">
        <w:rPr>
          <w:rFonts w:eastAsia="Times New Roman"/>
          <w:b/>
          <w:sz w:val="24"/>
          <w:szCs w:val="24"/>
          <w:lang w:val="en"/>
        </w:rPr>
        <w:t>:</w:t>
      </w:r>
      <w:r w:rsidR="00B84B3C" w:rsidRPr="00515923">
        <w:rPr>
          <w:rFonts w:eastAsia="Times New Roman"/>
          <w:sz w:val="24"/>
          <w:szCs w:val="24"/>
          <w:lang w:val="en"/>
        </w:rPr>
        <w:t xml:space="preserve">  </w:t>
      </w:r>
      <w:r w:rsidR="00FE0F3C" w:rsidRPr="00515923">
        <w:rPr>
          <w:rFonts w:eastAsia="Times New Roman"/>
          <w:sz w:val="24"/>
          <w:szCs w:val="24"/>
          <w:lang w:val="en"/>
        </w:rPr>
        <w:t>Briefly d</w:t>
      </w:r>
      <w:r w:rsidR="00545D57" w:rsidRPr="00515923">
        <w:rPr>
          <w:rFonts w:eastAsia="Times New Roman"/>
          <w:sz w:val="24"/>
          <w:szCs w:val="24"/>
          <w:lang w:val="en"/>
        </w:rPr>
        <w:t xml:space="preserve">escribe the </w:t>
      </w:r>
      <w:r w:rsidR="005D1BF1" w:rsidRPr="00515923">
        <w:rPr>
          <w:rFonts w:eastAsia="Times New Roman"/>
          <w:sz w:val="24"/>
          <w:szCs w:val="24"/>
          <w:lang w:val="en"/>
        </w:rPr>
        <w:t xml:space="preserve">mission and responsibilities of the </w:t>
      </w:r>
      <w:r w:rsidR="00C51AB0" w:rsidRPr="00515923">
        <w:rPr>
          <w:rFonts w:eastAsia="Times New Roman"/>
          <w:sz w:val="24"/>
          <w:szCs w:val="24"/>
          <w:lang w:val="en"/>
        </w:rPr>
        <w:t>State</w:t>
      </w:r>
      <w:r w:rsidR="00545D57" w:rsidRPr="00515923">
        <w:rPr>
          <w:rFonts w:eastAsia="Times New Roman"/>
          <w:sz w:val="24"/>
          <w:szCs w:val="24"/>
          <w:lang w:val="en"/>
        </w:rPr>
        <w:t xml:space="preserve"> </w:t>
      </w:r>
      <w:r w:rsidR="005D1BF1" w:rsidRPr="00515923">
        <w:rPr>
          <w:rFonts w:eastAsia="Times New Roman"/>
          <w:sz w:val="24"/>
          <w:szCs w:val="24"/>
          <w:lang w:val="en"/>
        </w:rPr>
        <w:t xml:space="preserve">agency that serves as the </w:t>
      </w:r>
      <w:r w:rsidR="00545D57" w:rsidRPr="00515923">
        <w:rPr>
          <w:rFonts w:eastAsia="Times New Roman"/>
          <w:sz w:val="24"/>
          <w:szCs w:val="24"/>
          <w:lang w:val="en"/>
        </w:rPr>
        <w:t>CSBG</w:t>
      </w:r>
      <w:r w:rsidR="00C51AB0" w:rsidRPr="00515923">
        <w:rPr>
          <w:rFonts w:eastAsia="Times New Roman"/>
          <w:sz w:val="24"/>
          <w:szCs w:val="24"/>
          <w:lang w:val="en"/>
        </w:rPr>
        <w:t xml:space="preserve"> </w:t>
      </w:r>
      <w:r w:rsidR="005B243E" w:rsidRPr="00515923">
        <w:rPr>
          <w:rFonts w:eastAsia="Times New Roman"/>
          <w:sz w:val="24"/>
          <w:szCs w:val="24"/>
          <w:lang w:val="en"/>
        </w:rPr>
        <w:t>l</w:t>
      </w:r>
      <w:r w:rsidR="00545D57" w:rsidRPr="00515923">
        <w:rPr>
          <w:rFonts w:eastAsia="Times New Roman"/>
          <w:sz w:val="24"/>
          <w:szCs w:val="24"/>
          <w:lang w:val="en"/>
        </w:rPr>
        <w:t xml:space="preserve">ead </w:t>
      </w:r>
      <w:r w:rsidR="005B243E" w:rsidRPr="00515923">
        <w:rPr>
          <w:rFonts w:eastAsia="Times New Roman"/>
          <w:sz w:val="24"/>
          <w:szCs w:val="24"/>
          <w:lang w:val="en"/>
        </w:rPr>
        <w:t>a</w:t>
      </w:r>
      <w:r w:rsidR="00C51AB0" w:rsidRPr="00515923">
        <w:rPr>
          <w:rFonts w:eastAsia="Times New Roman"/>
          <w:sz w:val="24"/>
          <w:szCs w:val="24"/>
          <w:lang w:val="en"/>
        </w:rPr>
        <w:t>gency</w:t>
      </w:r>
      <w:r w:rsidR="00545AAE" w:rsidRPr="00515923">
        <w:rPr>
          <w:rFonts w:eastAsia="Times New Roman"/>
          <w:sz w:val="24"/>
          <w:szCs w:val="24"/>
          <w:lang w:val="en"/>
        </w:rPr>
        <w:t>.</w:t>
      </w:r>
      <w:r w:rsidR="00A25A84" w:rsidRPr="00515923">
        <w:rPr>
          <w:rFonts w:eastAsia="Times New Roman"/>
          <w:sz w:val="24"/>
          <w:szCs w:val="24"/>
          <w:lang w:val="en"/>
        </w:rPr>
        <w:t xml:space="preserve"> </w:t>
      </w:r>
      <w:r w:rsidR="0013387D" w:rsidRPr="00515923">
        <w:rPr>
          <w:rFonts w:eastAsia="Times New Roman"/>
          <w:b/>
          <w:sz w:val="24"/>
          <w:szCs w:val="24"/>
          <w:lang w:val="en"/>
        </w:rPr>
        <w:t>[Narrative, 2500 characters]</w:t>
      </w:r>
    </w:p>
    <w:p w14:paraId="6B6BA15A" w14:textId="11943644" w:rsidR="00E60485" w:rsidRPr="00515923" w:rsidRDefault="00FF4990" w:rsidP="00086DAB">
      <w:pPr>
        <w:spacing w:line="240" w:lineRule="auto"/>
        <w:ind w:left="720" w:hanging="720"/>
        <w:rPr>
          <w:rFonts w:eastAsia="Times New Roman"/>
          <w:b/>
          <w:sz w:val="24"/>
          <w:szCs w:val="24"/>
          <w:lang w:val="en"/>
        </w:rPr>
      </w:pPr>
      <w:r w:rsidRPr="00515923">
        <w:rPr>
          <w:rFonts w:eastAsia="Times New Roman"/>
          <w:b/>
          <w:sz w:val="24"/>
          <w:szCs w:val="24"/>
          <w:lang w:val="en"/>
        </w:rPr>
        <w:t>3</w:t>
      </w:r>
      <w:r w:rsidR="00232DA1" w:rsidRPr="00515923">
        <w:rPr>
          <w:rFonts w:eastAsia="Times New Roman"/>
          <w:b/>
          <w:sz w:val="24"/>
          <w:szCs w:val="24"/>
          <w:lang w:val="en"/>
        </w:rPr>
        <w:t>.</w:t>
      </w:r>
      <w:r w:rsidR="001A5267" w:rsidRPr="00515923">
        <w:rPr>
          <w:rFonts w:eastAsia="Times New Roman"/>
          <w:b/>
          <w:sz w:val="24"/>
          <w:szCs w:val="24"/>
          <w:lang w:val="en"/>
        </w:rPr>
        <w:t>2</w:t>
      </w:r>
      <w:r w:rsidR="00FA4FFA" w:rsidRPr="00515923">
        <w:rPr>
          <w:rFonts w:eastAsia="Times New Roman"/>
          <w:b/>
          <w:sz w:val="24"/>
          <w:szCs w:val="24"/>
          <w:lang w:val="en"/>
        </w:rPr>
        <w:t>.</w:t>
      </w:r>
      <w:r w:rsidR="00CB794D" w:rsidRPr="00515923">
        <w:rPr>
          <w:rFonts w:eastAsia="Times New Roman"/>
          <w:sz w:val="24"/>
          <w:szCs w:val="24"/>
          <w:lang w:val="en"/>
        </w:rPr>
        <w:tab/>
      </w:r>
      <w:r w:rsidR="00E60485" w:rsidRPr="00515923">
        <w:rPr>
          <w:rFonts w:eastAsia="Times New Roman"/>
          <w:b/>
          <w:sz w:val="24"/>
          <w:szCs w:val="24"/>
          <w:lang w:val="en"/>
        </w:rPr>
        <w:t xml:space="preserve">State Plan Goals: </w:t>
      </w:r>
      <w:r w:rsidR="00E60485" w:rsidRPr="00515923">
        <w:rPr>
          <w:rFonts w:eastAsia="Times New Roman"/>
          <w:sz w:val="24"/>
          <w:szCs w:val="24"/>
          <w:lang w:val="en"/>
        </w:rPr>
        <w:t xml:space="preserve">Describe the State’s </w:t>
      </w:r>
      <w:r w:rsidR="00615FB8" w:rsidRPr="00515923">
        <w:rPr>
          <w:rFonts w:eastAsia="Times New Roman"/>
          <w:sz w:val="24"/>
          <w:szCs w:val="24"/>
          <w:lang w:val="en"/>
        </w:rPr>
        <w:t>CSBG-specific</w:t>
      </w:r>
      <w:r w:rsidR="00E60485" w:rsidRPr="00515923">
        <w:rPr>
          <w:rFonts w:eastAsia="Times New Roman"/>
          <w:sz w:val="24"/>
          <w:szCs w:val="24"/>
          <w:lang w:val="en"/>
        </w:rPr>
        <w:t xml:space="preserve"> goals</w:t>
      </w:r>
      <w:r w:rsidR="00E344AD" w:rsidRPr="00515923">
        <w:rPr>
          <w:rFonts w:eastAsia="Times New Roman"/>
          <w:sz w:val="24"/>
          <w:szCs w:val="24"/>
          <w:lang w:val="en"/>
        </w:rPr>
        <w:t xml:space="preserve"> for </w:t>
      </w:r>
      <w:r w:rsidR="000E0581" w:rsidRPr="00515923">
        <w:rPr>
          <w:rFonts w:eastAsia="Times New Roman"/>
          <w:sz w:val="24"/>
          <w:szCs w:val="24"/>
          <w:lang w:val="en"/>
        </w:rPr>
        <w:t xml:space="preserve">State </w:t>
      </w:r>
      <w:r w:rsidR="0032189B" w:rsidRPr="00515923">
        <w:rPr>
          <w:rFonts w:eastAsia="Times New Roman"/>
          <w:sz w:val="24"/>
          <w:szCs w:val="24"/>
          <w:lang w:val="en"/>
        </w:rPr>
        <w:t>administ</w:t>
      </w:r>
      <w:r w:rsidR="000E0581" w:rsidRPr="00515923">
        <w:rPr>
          <w:rFonts w:eastAsia="Times New Roman"/>
          <w:sz w:val="24"/>
          <w:szCs w:val="24"/>
          <w:lang w:val="en"/>
        </w:rPr>
        <w:t>ration of</w:t>
      </w:r>
      <w:r w:rsidR="00E344AD" w:rsidRPr="00515923">
        <w:rPr>
          <w:rFonts w:eastAsia="Times New Roman"/>
          <w:sz w:val="24"/>
          <w:szCs w:val="24"/>
          <w:lang w:val="en"/>
        </w:rPr>
        <w:t xml:space="preserve"> CSBG </w:t>
      </w:r>
      <w:r w:rsidR="00E60485" w:rsidRPr="00515923">
        <w:rPr>
          <w:rFonts w:eastAsia="Times New Roman"/>
          <w:sz w:val="24"/>
          <w:szCs w:val="24"/>
          <w:lang w:val="en"/>
        </w:rPr>
        <w:t>under this State</w:t>
      </w:r>
      <w:r w:rsidR="00B84B3C" w:rsidRPr="00515923">
        <w:rPr>
          <w:rFonts w:eastAsia="Times New Roman"/>
          <w:sz w:val="24"/>
          <w:szCs w:val="24"/>
          <w:lang w:val="en"/>
        </w:rPr>
        <w:t xml:space="preserve"> Plan</w:t>
      </w:r>
      <w:r w:rsidR="00E60485" w:rsidRPr="00515923">
        <w:rPr>
          <w:rFonts w:eastAsia="Times New Roman"/>
          <w:sz w:val="24"/>
          <w:szCs w:val="24"/>
          <w:lang w:val="en"/>
        </w:rPr>
        <w:t>.</w:t>
      </w:r>
      <w:r w:rsidR="0013387D" w:rsidRPr="00515923">
        <w:rPr>
          <w:rFonts w:eastAsia="Times New Roman"/>
          <w:sz w:val="24"/>
          <w:szCs w:val="24"/>
          <w:lang w:val="en"/>
        </w:rPr>
        <w:t xml:space="preserve"> </w:t>
      </w:r>
      <w:r w:rsidR="0013387D" w:rsidRPr="00515923">
        <w:rPr>
          <w:rFonts w:eastAsia="Times New Roman"/>
          <w:b/>
          <w:sz w:val="24"/>
          <w:szCs w:val="24"/>
          <w:lang w:val="en"/>
        </w:rPr>
        <w:t>[Narrative, 2500 characters]</w:t>
      </w:r>
    </w:p>
    <w:p w14:paraId="15F9AA10" w14:textId="2FA4F317" w:rsidR="009179E2" w:rsidRPr="00515923" w:rsidRDefault="009179E2" w:rsidP="009179E2">
      <w:pPr>
        <w:spacing w:line="240" w:lineRule="auto"/>
        <w:ind w:left="900"/>
        <w:rPr>
          <w:rFonts w:eastAsia="Times New Roman"/>
          <w:sz w:val="24"/>
          <w:szCs w:val="24"/>
          <w:lang w:val="en"/>
        </w:rPr>
      </w:pPr>
      <w:r w:rsidRPr="00515923">
        <w:rPr>
          <w:rFonts w:eastAsia="Times New Roman"/>
          <w:b/>
          <w:sz w:val="24"/>
          <w:szCs w:val="24"/>
          <w:lang w:val="en"/>
        </w:rPr>
        <w:t xml:space="preserve">Instructional Note: </w:t>
      </w:r>
      <w:r w:rsidRPr="00515923">
        <w:rPr>
          <w:rFonts w:eastAsia="Times New Roman"/>
          <w:sz w:val="24"/>
          <w:szCs w:val="24"/>
          <w:lang w:val="en"/>
        </w:rPr>
        <w:t>For examples of “goals,” see State Accountability Measure 1Sa(i).</w:t>
      </w:r>
    </w:p>
    <w:p w14:paraId="1B19EEA9" w14:textId="19E79534" w:rsidR="00343AE3" w:rsidRPr="00515923" w:rsidRDefault="00545AAE" w:rsidP="008159B8">
      <w:pPr>
        <w:spacing w:line="240" w:lineRule="auto"/>
        <w:ind w:left="900"/>
        <w:rPr>
          <w:rFonts w:eastAsia="Times New Roman"/>
          <w:sz w:val="24"/>
          <w:szCs w:val="24"/>
          <w:lang w:val="en"/>
        </w:rPr>
      </w:pPr>
      <w:r w:rsidRPr="00515923">
        <w:rPr>
          <w:rFonts w:eastAsia="Times New Roman"/>
          <w:b/>
          <w:sz w:val="24"/>
          <w:szCs w:val="24"/>
          <w:lang w:val="en"/>
        </w:rPr>
        <w:t>Note:</w:t>
      </w:r>
      <w:r w:rsidRPr="00515923">
        <w:rPr>
          <w:rFonts w:eastAsia="Times New Roman"/>
          <w:sz w:val="24"/>
          <w:szCs w:val="24"/>
          <w:lang w:val="en"/>
        </w:rPr>
        <w:t xml:space="preserve"> This </w:t>
      </w:r>
      <w:r w:rsidR="005239B2" w:rsidRPr="00515923">
        <w:rPr>
          <w:rFonts w:eastAsia="Times New Roman"/>
          <w:sz w:val="24"/>
          <w:szCs w:val="24"/>
          <w:lang w:val="en"/>
        </w:rPr>
        <w:t xml:space="preserve">information </w:t>
      </w:r>
      <w:r w:rsidR="00586E76" w:rsidRPr="00515923">
        <w:rPr>
          <w:rFonts w:eastAsia="Times New Roman"/>
          <w:sz w:val="24"/>
          <w:szCs w:val="24"/>
          <w:lang w:val="en"/>
        </w:rPr>
        <w:t xml:space="preserve">is associated with </w:t>
      </w:r>
      <w:r w:rsidR="00586E76" w:rsidRPr="00B84B3C">
        <w:rPr>
          <w:rFonts w:eastAsia="Times New Roman" w:cs="Arial"/>
          <w:sz w:val="24"/>
          <w:szCs w:val="24"/>
          <w:lang w:val="en"/>
        </w:rPr>
        <w:t xml:space="preserve">State Accountability Measure 1Sa(i) and </w:t>
      </w:r>
      <w:r w:rsidR="000C2FD3" w:rsidRPr="00A24251">
        <w:rPr>
          <w:rFonts w:eastAsia="Times New Roman"/>
          <w:sz w:val="24"/>
          <w:szCs w:val="24"/>
          <w:lang w:val="en"/>
        </w:rPr>
        <w:t xml:space="preserve">may </w:t>
      </w:r>
      <w:r w:rsidR="0017377E" w:rsidRPr="007135E0">
        <w:rPr>
          <w:rFonts w:eastAsia="Times New Roman"/>
          <w:sz w:val="24"/>
          <w:szCs w:val="24"/>
          <w:lang w:val="en"/>
        </w:rPr>
        <w:t xml:space="preserve">pre-populate the State’s </w:t>
      </w:r>
      <w:r w:rsidR="00CA3A4C" w:rsidRPr="008E5E87">
        <w:rPr>
          <w:rFonts w:eastAsia="Times New Roman"/>
          <w:sz w:val="24"/>
          <w:szCs w:val="24"/>
          <w:lang w:val="en"/>
        </w:rPr>
        <w:t>a</w:t>
      </w:r>
      <w:r w:rsidR="0017377E" w:rsidRPr="00515923">
        <w:rPr>
          <w:rFonts w:eastAsia="Times New Roman"/>
          <w:sz w:val="24"/>
          <w:szCs w:val="24"/>
          <w:lang w:val="en"/>
        </w:rPr>
        <w:t xml:space="preserve">nnual </w:t>
      </w:r>
      <w:r w:rsidR="00CA3A4C" w:rsidRPr="00515923">
        <w:rPr>
          <w:rFonts w:eastAsia="Times New Roman"/>
          <w:sz w:val="24"/>
          <w:szCs w:val="24"/>
          <w:lang w:val="en"/>
        </w:rPr>
        <w:t>r</w:t>
      </w:r>
      <w:r w:rsidR="0017377E" w:rsidRPr="00515923">
        <w:rPr>
          <w:rFonts w:eastAsia="Times New Roman"/>
          <w:sz w:val="24"/>
          <w:szCs w:val="24"/>
          <w:lang w:val="en"/>
        </w:rPr>
        <w:t>eport form</w:t>
      </w:r>
      <w:r w:rsidR="007E320E" w:rsidRPr="00515923">
        <w:rPr>
          <w:rFonts w:eastAsia="Times New Roman"/>
          <w:sz w:val="24"/>
          <w:szCs w:val="24"/>
          <w:lang w:val="en"/>
        </w:rPr>
        <w:t>.</w:t>
      </w:r>
    </w:p>
    <w:p w14:paraId="601514F6" w14:textId="5967DA6C" w:rsidR="00E60485" w:rsidRPr="00515923" w:rsidRDefault="00E60485" w:rsidP="0052035E">
      <w:pPr>
        <w:spacing w:line="240" w:lineRule="auto"/>
        <w:ind w:left="720" w:hanging="720"/>
        <w:rPr>
          <w:rFonts w:eastAsia="Times New Roman"/>
          <w:sz w:val="24"/>
          <w:szCs w:val="24"/>
          <w:lang w:val="en"/>
        </w:rPr>
      </w:pPr>
      <w:r w:rsidRPr="00515923">
        <w:rPr>
          <w:rFonts w:eastAsia="Times New Roman"/>
          <w:b/>
          <w:sz w:val="24"/>
          <w:szCs w:val="24"/>
          <w:lang w:val="en"/>
        </w:rPr>
        <w:t>3.3.</w:t>
      </w:r>
      <w:r w:rsidRPr="00515923">
        <w:rPr>
          <w:rFonts w:eastAsia="Times New Roman"/>
          <w:b/>
          <w:sz w:val="24"/>
          <w:szCs w:val="24"/>
          <w:lang w:val="en"/>
        </w:rPr>
        <w:tab/>
        <w:t xml:space="preserve">State Plan Development: </w:t>
      </w:r>
      <w:r w:rsidRPr="00515923">
        <w:rPr>
          <w:rFonts w:eastAsia="Times New Roman"/>
          <w:sz w:val="24"/>
          <w:szCs w:val="24"/>
          <w:lang w:val="en"/>
        </w:rPr>
        <w:t xml:space="preserve">Indicate the </w:t>
      </w:r>
      <w:r w:rsidR="00E76421" w:rsidRPr="00515923">
        <w:rPr>
          <w:rFonts w:eastAsia="Times New Roman"/>
          <w:sz w:val="24"/>
          <w:szCs w:val="24"/>
          <w:lang w:val="en"/>
        </w:rPr>
        <w:t>information and input</w:t>
      </w:r>
      <w:r w:rsidR="00A53A10" w:rsidRPr="00515923">
        <w:rPr>
          <w:rFonts w:eastAsia="Times New Roman"/>
          <w:sz w:val="24"/>
          <w:szCs w:val="24"/>
          <w:lang w:val="en"/>
        </w:rPr>
        <w:t xml:space="preserve"> </w:t>
      </w:r>
      <w:r w:rsidRPr="00515923">
        <w:rPr>
          <w:rFonts w:eastAsia="Times New Roman"/>
          <w:sz w:val="24"/>
          <w:szCs w:val="24"/>
          <w:lang w:val="en"/>
        </w:rPr>
        <w:t xml:space="preserve">the </w:t>
      </w:r>
      <w:r w:rsidR="00654B6C" w:rsidRPr="00515923">
        <w:rPr>
          <w:rFonts w:eastAsia="Times New Roman"/>
          <w:sz w:val="24"/>
          <w:szCs w:val="24"/>
          <w:lang w:val="en"/>
        </w:rPr>
        <w:t>S</w:t>
      </w:r>
      <w:r w:rsidRPr="00515923">
        <w:rPr>
          <w:rFonts w:eastAsia="Times New Roman"/>
          <w:sz w:val="24"/>
          <w:szCs w:val="24"/>
          <w:lang w:val="en"/>
        </w:rPr>
        <w:t xml:space="preserve">tate </w:t>
      </w:r>
      <w:r w:rsidR="007E19B4" w:rsidRPr="00515923">
        <w:rPr>
          <w:rFonts w:eastAsia="Times New Roman"/>
          <w:sz w:val="24"/>
          <w:szCs w:val="24"/>
          <w:lang w:val="en"/>
        </w:rPr>
        <w:t xml:space="preserve">accessed </w:t>
      </w:r>
      <w:r w:rsidRPr="00515923">
        <w:rPr>
          <w:rFonts w:eastAsia="Times New Roman"/>
          <w:sz w:val="24"/>
          <w:szCs w:val="24"/>
          <w:lang w:val="en"/>
        </w:rPr>
        <w:t xml:space="preserve">to develop this </w:t>
      </w:r>
      <w:r w:rsidR="00654B6C" w:rsidRPr="00515923">
        <w:rPr>
          <w:rFonts w:eastAsia="Times New Roman"/>
          <w:sz w:val="24"/>
          <w:szCs w:val="24"/>
          <w:lang w:val="en"/>
        </w:rPr>
        <w:t>S</w:t>
      </w:r>
      <w:r w:rsidRPr="00515923">
        <w:rPr>
          <w:rFonts w:eastAsia="Times New Roman"/>
          <w:sz w:val="24"/>
          <w:szCs w:val="24"/>
          <w:lang w:val="en"/>
        </w:rPr>
        <w:t>tate</w:t>
      </w:r>
      <w:r w:rsidR="00B84B3C" w:rsidRPr="00515923">
        <w:rPr>
          <w:rFonts w:eastAsia="Times New Roman"/>
          <w:sz w:val="24"/>
          <w:szCs w:val="24"/>
          <w:lang w:val="en"/>
        </w:rPr>
        <w:t xml:space="preserve"> Plan.</w:t>
      </w:r>
      <w:r w:rsidRPr="00515923">
        <w:rPr>
          <w:rFonts w:eastAsia="Times New Roman"/>
          <w:sz w:val="24"/>
          <w:szCs w:val="24"/>
          <w:lang w:val="en"/>
        </w:rPr>
        <w:t xml:space="preserve"> </w:t>
      </w:r>
    </w:p>
    <w:p w14:paraId="4234A6D4" w14:textId="3063B10B" w:rsidR="00A53A10" w:rsidRPr="009D70E4" w:rsidRDefault="00A53A10" w:rsidP="00083753">
      <w:pPr>
        <w:tabs>
          <w:tab w:val="left" w:pos="1440"/>
        </w:tabs>
        <w:spacing w:line="240" w:lineRule="auto"/>
        <w:ind w:left="1440" w:hanging="720"/>
        <w:rPr>
          <w:rFonts w:eastAsia="Times New Roman"/>
          <w:b/>
          <w:sz w:val="24"/>
          <w:szCs w:val="24"/>
          <w:lang w:val="en"/>
        </w:rPr>
      </w:pPr>
      <w:r w:rsidRPr="009D70E4">
        <w:rPr>
          <w:rFonts w:eastAsia="Times New Roman"/>
          <w:b/>
          <w:sz w:val="24"/>
          <w:szCs w:val="24"/>
          <w:lang w:val="en"/>
        </w:rPr>
        <w:t>3.3a</w:t>
      </w:r>
      <w:r w:rsidR="0013387D" w:rsidRPr="009D70E4">
        <w:rPr>
          <w:rFonts w:eastAsia="Times New Roman"/>
          <w:b/>
          <w:sz w:val="24"/>
          <w:szCs w:val="24"/>
          <w:lang w:val="en"/>
        </w:rPr>
        <w:t>.</w:t>
      </w:r>
      <w:r w:rsidR="0013387D" w:rsidRPr="009D70E4">
        <w:rPr>
          <w:rFonts w:eastAsia="Times New Roman"/>
          <w:b/>
          <w:sz w:val="24"/>
          <w:szCs w:val="24"/>
          <w:lang w:val="en"/>
        </w:rPr>
        <w:tab/>
      </w:r>
      <w:r w:rsidRPr="009D70E4">
        <w:rPr>
          <w:rFonts w:eastAsia="Times New Roman"/>
          <w:sz w:val="24"/>
          <w:szCs w:val="24"/>
          <w:lang w:val="en"/>
        </w:rPr>
        <w:t>Analysis of</w:t>
      </w:r>
      <w:r w:rsidR="0013387D" w:rsidRPr="00A24251">
        <w:rPr>
          <w:rFonts w:eastAsia="Times New Roman"/>
          <w:sz w:val="24"/>
          <w:szCs w:val="24"/>
          <w:lang w:val="en"/>
        </w:rPr>
        <w:t xml:space="preserve"> </w:t>
      </w:r>
      <w:r w:rsidR="006663BD" w:rsidRPr="007135E0">
        <w:rPr>
          <w:rFonts w:eastAsia="Times New Roman"/>
          <w:b/>
          <w:sz w:val="24"/>
          <w:szCs w:val="24"/>
          <w:lang w:val="en"/>
        </w:rPr>
        <w:t>[</w:t>
      </w:r>
      <w:r w:rsidR="0013387D" w:rsidRPr="007135E0">
        <w:rPr>
          <w:rFonts w:eastAsia="Times New Roman"/>
          <w:b/>
          <w:sz w:val="24"/>
          <w:szCs w:val="24"/>
          <w:lang w:val="en"/>
        </w:rPr>
        <w:t xml:space="preserve">Check all that </w:t>
      </w:r>
      <w:r w:rsidR="00334743" w:rsidRPr="008E5E87">
        <w:rPr>
          <w:rFonts w:eastAsia="Times New Roman"/>
          <w:b/>
          <w:sz w:val="24"/>
          <w:szCs w:val="24"/>
          <w:lang w:val="en"/>
        </w:rPr>
        <w:t>applies</w:t>
      </w:r>
      <w:r w:rsidR="006663BD" w:rsidRPr="00515923">
        <w:rPr>
          <w:rFonts w:eastAsia="Times New Roman"/>
          <w:b/>
          <w:sz w:val="24"/>
          <w:szCs w:val="24"/>
          <w:lang w:val="en"/>
        </w:rPr>
        <w:t xml:space="preserve"> and narrative</w:t>
      </w:r>
      <w:r w:rsidR="00313072">
        <w:rPr>
          <w:rFonts w:eastAsia="Times New Roman"/>
          <w:b/>
          <w:sz w:val="24"/>
          <w:szCs w:val="24"/>
          <w:lang w:val="en"/>
        </w:rPr>
        <w:t xml:space="preserve"> </w:t>
      </w:r>
      <w:r w:rsidR="00EF57FC" w:rsidRPr="007135E0">
        <w:rPr>
          <w:rFonts w:eastAsia="Times New Roman"/>
          <w:b/>
          <w:sz w:val="24"/>
          <w:szCs w:val="24"/>
          <w:lang w:val="en"/>
        </w:rPr>
        <w:t>where applicable]</w:t>
      </w:r>
    </w:p>
    <w:p w14:paraId="23D20553" w14:textId="792A8567" w:rsidR="00E60485" w:rsidRPr="00515923" w:rsidRDefault="00E60485" w:rsidP="003238A8">
      <w:pPr>
        <w:pStyle w:val="ListParagraph"/>
        <w:numPr>
          <w:ilvl w:val="0"/>
          <w:numId w:val="2"/>
        </w:numPr>
        <w:ind w:left="1800"/>
        <w:rPr>
          <w:rFonts w:eastAsia="Times New Roman"/>
          <w:sz w:val="24"/>
          <w:szCs w:val="24"/>
          <w:lang w:val="en"/>
        </w:rPr>
      </w:pPr>
      <w:r w:rsidRPr="00A24251">
        <w:rPr>
          <w:rFonts w:eastAsia="Times New Roman"/>
          <w:sz w:val="24"/>
          <w:szCs w:val="24"/>
          <w:lang w:val="en"/>
        </w:rPr>
        <w:t xml:space="preserve">State </w:t>
      </w:r>
      <w:r w:rsidR="00296ABF" w:rsidRPr="007135E0">
        <w:rPr>
          <w:rFonts w:eastAsia="Times New Roman"/>
          <w:sz w:val="24"/>
          <w:szCs w:val="24"/>
          <w:lang w:val="en"/>
        </w:rPr>
        <w:t xml:space="preserve">Performance </w:t>
      </w:r>
      <w:r w:rsidR="00296ABF" w:rsidRPr="008E5E87">
        <w:rPr>
          <w:rFonts w:eastAsia="Times New Roman"/>
          <w:sz w:val="24"/>
          <w:szCs w:val="24"/>
          <w:lang w:val="en"/>
        </w:rPr>
        <w:t>I</w:t>
      </w:r>
      <w:r w:rsidR="00284A0F" w:rsidRPr="00515923">
        <w:rPr>
          <w:rFonts w:eastAsia="Times New Roman"/>
          <w:sz w:val="24"/>
          <w:szCs w:val="24"/>
          <w:lang w:val="en"/>
        </w:rPr>
        <w:t xml:space="preserve">ndicators and/or </w:t>
      </w:r>
      <w:r w:rsidRPr="00515923">
        <w:rPr>
          <w:rFonts w:eastAsia="Times New Roman"/>
          <w:sz w:val="24"/>
          <w:szCs w:val="24"/>
          <w:lang w:val="en"/>
        </w:rPr>
        <w:t>National Performance Indicators (NPIs)</w:t>
      </w:r>
    </w:p>
    <w:p w14:paraId="4B230077" w14:textId="6DB9D0E3" w:rsidR="00E60485" w:rsidRPr="00515923" w:rsidRDefault="00E60485" w:rsidP="003238A8">
      <w:pPr>
        <w:pStyle w:val="ListParagraph"/>
        <w:numPr>
          <w:ilvl w:val="0"/>
          <w:numId w:val="2"/>
        </w:numPr>
        <w:ind w:left="1800"/>
        <w:rPr>
          <w:rFonts w:eastAsia="Times New Roman"/>
          <w:sz w:val="24"/>
          <w:szCs w:val="24"/>
          <w:lang w:val="en"/>
        </w:rPr>
      </w:pPr>
      <w:r w:rsidRPr="00515923">
        <w:rPr>
          <w:rFonts w:eastAsia="Times New Roman"/>
          <w:sz w:val="24"/>
          <w:szCs w:val="24"/>
          <w:lang w:val="en"/>
        </w:rPr>
        <w:t>U.S. Census data</w:t>
      </w:r>
    </w:p>
    <w:p w14:paraId="10195F72" w14:textId="60E037A9" w:rsidR="00C7443E" w:rsidRPr="00515923" w:rsidRDefault="00C7443E" w:rsidP="003238A8">
      <w:pPr>
        <w:pStyle w:val="ListParagraph"/>
        <w:numPr>
          <w:ilvl w:val="0"/>
          <w:numId w:val="2"/>
        </w:numPr>
        <w:ind w:left="1800"/>
        <w:rPr>
          <w:rFonts w:eastAsia="Times New Roman"/>
          <w:sz w:val="24"/>
          <w:szCs w:val="24"/>
          <w:lang w:val="en"/>
        </w:rPr>
      </w:pPr>
      <w:r w:rsidRPr="00515923">
        <w:rPr>
          <w:rFonts w:eastAsia="Times New Roman"/>
          <w:sz w:val="24"/>
          <w:szCs w:val="24"/>
          <w:lang w:val="en"/>
        </w:rPr>
        <w:t>State performance management data (e.g.</w:t>
      </w:r>
      <w:r w:rsidR="000D12F0" w:rsidRPr="00515923">
        <w:rPr>
          <w:rFonts w:eastAsia="Times New Roman"/>
          <w:sz w:val="24"/>
          <w:szCs w:val="24"/>
          <w:lang w:val="en"/>
        </w:rPr>
        <w:t>,</w:t>
      </w:r>
      <w:r w:rsidRPr="00515923">
        <w:rPr>
          <w:rFonts w:eastAsia="Times New Roman"/>
          <w:sz w:val="24"/>
          <w:szCs w:val="24"/>
          <w:lang w:val="en"/>
        </w:rPr>
        <w:t xml:space="preserve"> accountability measures, </w:t>
      </w:r>
      <w:r w:rsidR="005A3F9E" w:rsidRPr="00515923">
        <w:rPr>
          <w:rFonts w:eastAsia="Times New Roman"/>
          <w:sz w:val="24"/>
          <w:szCs w:val="24"/>
          <w:lang w:val="en"/>
        </w:rPr>
        <w:t xml:space="preserve">ACSI survey information, and/or </w:t>
      </w:r>
      <w:r w:rsidRPr="00515923">
        <w:rPr>
          <w:rFonts w:eastAsia="Times New Roman"/>
          <w:sz w:val="24"/>
          <w:szCs w:val="24"/>
          <w:lang w:val="en"/>
        </w:rPr>
        <w:t>other information from annual reports)</w:t>
      </w:r>
    </w:p>
    <w:p w14:paraId="18D5C1BB" w14:textId="7B8BC8A3" w:rsidR="00E60485" w:rsidRPr="00A24251" w:rsidRDefault="00A53A10" w:rsidP="003238A8">
      <w:pPr>
        <w:pStyle w:val="ListParagraph"/>
        <w:numPr>
          <w:ilvl w:val="0"/>
          <w:numId w:val="2"/>
        </w:numPr>
        <w:tabs>
          <w:tab w:val="left" w:pos="6480"/>
        </w:tabs>
        <w:ind w:left="1800"/>
        <w:rPr>
          <w:rFonts w:eastAsia="Times New Roman"/>
          <w:sz w:val="24"/>
          <w:szCs w:val="24"/>
          <w:lang w:val="en"/>
        </w:rPr>
      </w:pPr>
      <w:r w:rsidRPr="00515923">
        <w:rPr>
          <w:rFonts w:eastAsia="Times New Roman"/>
          <w:sz w:val="24"/>
          <w:szCs w:val="24"/>
          <w:lang w:val="en"/>
        </w:rPr>
        <w:t>O</w:t>
      </w:r>
      <w:r w:rsidR="00E60485" w:rsidRPr="00515923">
        <w:rPr>
          <w:rFonts w:eastAsia="Times New Roman"/>
          <w:sz w:val="24"/>
          <w:szCs w:val="24"/>
          <w:lang w:val="en"/>
        </w:rPr>
        <w:t>ther data (describe)</w:t>
      </w:r>
      <w:r w:rsidR="006663BD" w:rsidRPr="00515923">
        <w:rPr>
          <w:rFonts w:eastAsia="Times New Roman"/>
          <w:sz w:val="24"/>
          <w:szCs w:val="24"/>
          <w:lang w:val="en"/>
        </w:rPr>
        <w:t xml:space="preserve"> </w:t>
      </w:r>
      <w:r w:rsidR="00553D62" w:rsidRPr="00B84B3C">
        <w:rPr>
          <w:rFonts w:eastAsia="Times New Roman" w:cs="Courier New"/>
          <w:b/>
          <w:sz w:val="24"/>
          <w:szCs w:val="24"/>
        </w:rPr>
        <w:t>[Narrative, 2500 characters]</w:t>
      </w:r>
    </w:p>
    <w:p w14:paraId="5B75D702" w14:textId="47C536B2" w:rsidR="00E60485" w:rsidRPr="00515923" w:rsidRDefault="00A53A10" w:rsidP="003238A8">
      <w:pPr>
        <w:pStyle w:val="ListParagraph"/>
        <w:numPr>
          <w:ilvl w:val="0"/>
          <w:numId w:val="2"/>
        </w:numPr>
        <w:ind w:left="1800"/>
        <w:rPr>
          <w:rFonts w:eastAsia="Times New Roman"/>
          <w:sz w:val="24"/>
          <w:szCs w:val="24"/>
          <w:lang w:val="en"/>
        </w:rPr>
      </w:pPr>
      <w:r w:rsidRPr="007135E0">
        <w:rPr>
          <w:rFonts w:eastAsia="Times New Roman"/>
          <w:sz w:val="24"/>
          <w:szCs w:val="24"/>
          <w:lang w:val="en"/>
        </w:rPr>
        <w:t>E</w:t>
      </w:r>
      <w:r w:rsidR="00E60485" w:rsidRPr="007135E0">
        <w:rPr>
          <w:rFonts w:eastAsia="Times New Roman"/>
          <w:sz w:val="24"/>
          <w:szCs w:val="24"/>
          <w:lang w:val="en"/>
        </w:rPr>
        <w:t>ligible entity community</w:t>
      </w:r>
      <w:r w:rsidR="00A235D9" w:rsidRPr="008E5E87">
        <w:rPr>
          <w:rFonts w:eastAsia="Times New Roman"/>
          <w:sz w:val="24"/>
          <w:szCs w:val="24"/>
          <w:lang w:val="en"/>
        </w:rPr>
        <w:t xml:space="preserve"> </w:t>
      </w:r>
      <w:r w:rsidR="00CF2B5F" w:rsidRPr="00515923">
        <w:rPr>
          <w:rFonts w:eastAsia="Times New Roman"/>
          <w:sz w:val="24"/>
          <w:szCs w:val="24"/>
          <w:lang w:val="en"/>
        </w:rPr>
        <w:t xml:space="preserve">needs </w:t>
      </w:r>
      <w:r w:rsidR="00E60485" w:rsidRPr="00515923">
        <w:rPr>
          <w:rFonts w:eastAsia="Times New Roman"/>
          <w:sz w:val="24"/>
          <w:szCs w:val="24"/>
          <w:lang w:val="en"/>
        </w:rPr>
        <w:t>assessments</w:t>
      </w:r>
    </w:p>
    <w:p w14:paraId="52C64AC8" w14:textId="4B19E3BF" w:rsidR="00E60485" w:rsidRPr="00515923" w:rsidRDefault="00A53A10" w:rsidP="003238A8">
      <w:pPr>
        <w:pStyle w:val="ListParagraph"/>
        <w:numPr>
          <w:ilvl w:val="0"/>
          <w:numId w:val="2"/>
        </w:numPr>
        <w:ind w:left="1800"/>
        <w:rPr>
          <w:rFonts w:eastAsia="Times New Roman"/>
          <w:sz w:val="24"/>
          <w:szCs w:val="24"/>
          <w:lang w:val="en"/>
        </w:rPr>
      </w:pPr>
      <w:r w:rsidRPr="00515923">
        <w:rPr>
          <w:rFonts w:eastAsia="Times New Roman"/>
          <w:sz w:val="24"/>
          <w:szCs w:val="24"/>
          <w:lang w:val="en"/>
        </w:rPr>
        <w:t>E</w:t>
      </w:r>
      <w:r w:rsidR="00E60485" w:rsidRPr="00515923">
        <w:rPr>
          <w:rFonts w:eastAsia="Times New Roman"/>
          <w:sz w:val="24"/>
          <w:szCs w:val="24"/>
          <w:lang w:val="en"/>
        </w:rPr>
        <w:t>ligible entity plans</w:t>
      </w:r>
    </w:p>
    <w:p w14:paraId="1C2FB971" w14:textId="3C9D06A8" w:rsidR="00E60485" w:rsidRPr="00A24251" w:rsidRDefault="00A53A10" w:rsidP="00A266B6">
      <w:pPr>
        <w:pStyle w:val="ListParagraph"/>
        <w:numPr>
          <w:ilvl w:val="0"/>
          <w:numId w:val="2"/>
        </w:numPr>
        <w:spacing w:after="200"/>
        <w:ind w:left="1800"/>
        <w:rPr>
          <w:rFonts w:eastAsia="Times New Roman"/>
          <w:sz w:val="24"/>
          <w:szCs w:val="24"/>
          <w:lang w:val="en"/>
        </w:rPr>
      </w:pPr>
      <w:r w:rsidRPr="00515923">
        <w:rPr>
          <w:rFonts w:eastAsia="Times New Roman"/>
          <w:sz w:val="24"/>
          <w:szCs w:val="24"/>
          <w:lang w:val="en"/>
        </w:rPr>
        <w:t>O</w:t>
      </w:r>
      <w:r w:rsidR="00E60485" w:rsidRPr="00515923">
        <w:rPr>
          <w:rFonts w:eastAsia="Times New Roman"/>
          <w:sz w:val="24"/>
          <w:szCs w:val="24"/>
          <w:lang w:val="en"/>
        </w:rPr>
        <w:t>ther information from eligible entities, e.g.</w:t>
      </w:r>
      <w:r w:rsidR="000D12F0" w:rsidRPr="00515923">
        <w:rPr>
          <w:rFonts w:eastAsia="Times New Roman"/>
          <w:sz w:val="24"/>
          <w:szCs w:val="24"/>
          <w:lang w:val="en"/>
        </w:rPr>
        <w:t>,</w:t>
      </w:r>
      <w:r w:rsidR="00E60485" w:rsidRPr="00515923">
        <w:rPr>
          <w:rFonts w:eastAsia="Times New Roman"/>
          <w:sz w:val="24"/>
          <w:szCs w:val="24"/>
          <w:lang w:val="en"/>
        </w:rPr>
        <w:t xml:space="preserve"> </w:t>
      </w:r>
      <w:r w:rsidR="00D00EE0" w:rsidRPr="00515923">
        <w:rPr>
          <w:rFonts w:eastAsia="Times New Roman"/>
          <w:sz w:val="24"/>
          <w:szCs w:val="24"/>
          <w:lang w:val="en"/>
        </w:rPr>
        <w:t>State required reports</w:t>
      </w:r>
      <w:r w:rsidR="00E60485" w:rsidRPr="00515923">
        <w:rPr>
          <w:rFonts w:eastAsia="Times New Roman"/>
          <w:sz w:val="24"/>
          <w:szCs w:val="24"/>
          <w:lang w:val="en"/>
        </w:rPr>
        <w:t xml:space="preserve"> (describe)</w:t>
      </w:r>
      <w:r w:rsidR="00F2488B" w:rsidRPr="00515923">
        <w:rPr>
          <w:rFonts w:eastAsia="Times New Roman"/>
          <w:sz w:val="24"/>
          <w:szCs w:val="24"/>
          <w:lang w:val="en"/>
        </w:rPr>
        <w:t xml:space="preserve"> </w:t>
      </w:r>
      <w:r w:rsidR="00553D62" w:rsidRPr="00B84B3C">
        <w:rPr>
          <w:rFonts w:eastAsia="Times New Roman" w:cs="Courier New"/>
          <w:b/>
          <w:sz w:val="24"/>
          <w:szCs w:val="24"/>
        </w:rPr>
        <w:t>[Narrative, 2500 characters]</w:t>
      </w:r>
    </w:p>
    <w:p w14:paraId="02C7BEC3" w14:textId="6924240A" w:rsidR="00A53A10" w:rsidRPr="008E5E87" w:rsidRDefault="00A53A10" w:rsidP="00083753">
      <w:pPr>
        <w:tabs>
          <w:tab w:val="left" w:pos="1440"/>
        </w:tabs>
        <w:spacing w:line="240" w:lineRule="auto"/>
        <w:ind w:left="1440" w:hanging="720"/>
        <w:rPr>
          <w:rFonts w:eastAsia="Times New Roman"/>
          <w:sz w:val="24"/>
          <w:szCs w:val="24"/>
          <w:lang w:val="en"/>
        </w:rPr>
      </w:pPr>
      <w:r w:rsidRPr="009D70E4">
        <w:rPr>
          <w:rFonts w:eastAsia="Times New Roman"/>
          <w:b/>
          <w:sz w:val="24"/>
          <w:szCs w:val="24"/>
          <w:lang w:val="en"/>
        </w:rPr>
        <w:t>3.3b.</w:t>
      </w:r>
      <w:r w:rsidR="0013387D" w:rsidRPr="009D70E4">
        <w:rPr>
          <w:rFonts w:eastAsia="Times New Roman"/>
          <w:sz w:val="24"/>
          <w:szCs w:val="24"/>
          <w:lang w:val="en"/>
        </w:rPr>
        <w:tab/>
      </w:r>
      <w:r w:rsidRPr="009D70E4">
        <w:rPr>
          <w:rFonts w:eastAsia="Times New Roman"/>
          <w:sz w:val="24"/>
          <w:szCs w:val="24"/>
          <w:lang w:val="en"/>
        </w:rPr>
        <w:t xml:space="preserve">Consultation with </w:t>
      </w:r>
      <w:r w:rsidR="006663BD" w:rsidRPr="00A24251">
        <w:rPr>
          <w:rFonts w:eastAsia="Times New Roman"/>
          <w:b/>
          <w:sz w:val="24"/>
          <w:szCs w:val="24"/>
          <w:lang w:val="en"/>
        </w:rPr>
        <w:t>[</w:t>
      </w:r>
      <w:r w:rsidR="0013387D" w:rsidRPr="007135E0">
        <w:rPr>
          <w:rFonts w:eastAsia="Times New Roman"/>
          <w:b/>
          <w:sz w:val="24"/>
          <w:szCs w:val="24"/>
          <w:lang w:val="en"/>
        </w:rPr>
        <w:t xml:space="preserve">Check all that </w:t>
      </w:r>
      <w:r w:rsidR="00334743" w:rsidRPr="007135E0">
        <w:rPr>
          <w:rFonts w:eastAsia="Times New Roman"/>
          <w:b/>
          <w:sz w:val="24"/>
          <w:szCs w:val="24"/>
          <w:lang w:val="en"/>
        </w:rPr>
        <w:t>applies</w:t>
      </w:r>
      <w:r w:rsidR="006663BD" w:rsidRPr="008E5E87">
        <w:rPr>
          <w:rFonts w:eastAsia="Times New Roman"/>
          <w:b/>
          <w:sz w:val="24"/>
          <w:szCs w:val="24"/>
          <w:lang w:val="en"/>
        </w:rPr>
        <w:t xml:space="preserve"> and </w:t>
      </w:r>
      <w:r w:rsidR="006663BD" w:rsidRPr="00515923">
        <w:rPr>
          <w:rFonts w:eastAsia="Times New Roman"/>
          <w:b/>
          <w:sz w:val="24"/>
          <w:szCs w:val="24"/>
          <w:lang w:val="en"/>
        </w:rPr>
        <w:t>narrative</w:t>
      </w:r>
      <w:r w:rsidR="00313072">
        <w:rPr>
          <w:rFonts w:eastAsia="Times New Roman"/>
          <w:b/>
          <w:sz w:val="24"/>
          <w:szCs w:val="24"/>
          <w:lang w:val="en"/>
        </w:rPr>
        <w:t xml:space="preserve"> </w:t>
      </w:r>
      <w:r w:rsidR="00EF57FC" w:rsidRPr="007135E0">
        <w:rPr>
          <w:rFonts w:eastAsia="Times New Roman"/>
          <w:b/>
          <w:sz w:val="24"/>
          <w:szCs w:val="24"/>
          <w:lang w:val="en"/>
        </w:rPr>
        <w:t>where applicable]</w:t>
      </w:r>
    </w:p>
    <w:p w14:paraId="6DE9F545" w14:textId="55C01E7F" w:rsidR="00E60485" w:rsidRPr="00515923" w:rsidRDefault="00A53A10" w:rsidP="003238A8">
      <w:pPr>
        <w:pStyle w:val="ListParagraph"/>
        <w:numPr>
          <w:ilvl w:val="0"/>
          <w:numId w:val="2"/>
        </w:numPr>
        <w:ind w:left="1800"/>
        <w:rPr>
          <w:rFonts w:eastAsia="Times New Roman"/>
          <w:sz w:val="24"/>
          <w:szCs w:val="24"/>
          <w:lang w:val="en"/>
        </w:rPr>
      </w:pPr>
      <w:r w:rsidRPr="00515923">
        <w:rPr>
          <w:rFonts w:eastAsia="Times New Roman"/>
          <w:sz w:val="24"/>
          <w:szCs w:val="24"/>
          <w:lang w:val="en"/>
        </w:rPr>
        <w:t>E</w:t>
      </w:r>
      <w:r w:rsidR="00E60485" w:rsidRPr="00515923">
        <w:rPr>
          <w:rFonts w:eastAsia="Times New Roman"/>
          <w:sz w:val="24"/>
          <w:szCs w:val="24"/>
          <w:lang w:val="en"/>
        </w:rPr>
        <w:t xml:space="preserve">ligible entities </w:t>
      </w:r>
      <w:r w:rsidR="000219A2" w:rsidRPr="00515923">
        <w:rPr>
          <w:rFonts w:eastAsia="Times New Roman"/>
          <w:sz w:val="24"/>
          <w:szCs w:val="24"/>
          <w:lang w:val="en"/>
        </w:rPr>
        <w:t>(e.g.</w:t>
      </w:r>
      <w:r w:rsidR="000D12F0" w:rsidRPr="00515923">
        <w:rPr>
          <w:rFonts w:eastAsia="Times New Roman"/>
          <w:sz w:val="24"/>
          <w:szCs w:val="24"/>
          <w:lang w:val="en"/>
        </w:rPr>
        <w:t>,</w:t>
      </w:r>
      <w:r w:rsidR="000219A2" w:rsidRPr="00515923">
        <w:rPr>
          <w:rFonts w:eastAsia="Times New Roman"/>
          <w:sz w:val="24"/>
          <w:szCs w:val="24"/>
          <w:lang w:val="en"/>
        </w:rPr>
        <w:t xml:space="preserve"> meetings, conferences, webinars; not including the public hearing)</w:t>
      </w:r>
    </w:p>
    <w:p w14:paraId="4373545F" w14:textId="23852982" w:rsidR="00E60485" w:rsidRPr="00515923" w:rsidRDefault="00A53A10" w:rsidP="003238A8">
      <w:pPr>
        <w:pStyle w:val="ListParagraph"/>
        <w:numPr>
          <w:ilvl w:val="0"/>
          <w:numId w:val="2"/>
        </w:numPr>
        <w:ind w:left="1800"/>
        <w:rPr>
          <w:rFonts w:eastAsia="Times New Roman"/>
          <w:sz w:val="24"/>
          <w:szCs w:val="24"/>
          <w:lang w:val="en"/>
        </w:rPr>
      </w:pPr>
      <w:r w:rsidRPr="00515923">
        <w:rPr>
          <w:rFonts w:eastAsia="Times New Roman"/>
          <w:sz w:val="24"/>
          <w:szCs w:val="24"/>
          <w:lang w:val="en"/>
        </w:rPr>
        <w:t>S</w:t>
      </w:r>
      <w:r w:rsidR="00E60485" w:rsidRPr="00515923">
        <w:rPr>
          <w:rFonts w:eastAsia="Times New Roman"/>
          <w:sz w:val="24"/>
          <w:szCs w:val="24"/>
          <w:lang w:val="en"/>
        </w:rPr>
        <w:t>tate community action association</w:t>
      </w:r>
      <w:r w:rsidR="00C11B12" w:rsidRPr="00515923">
        <w:rPr>
          <w:rFonts w:eastAsia="Times New Roman"/>
          <w:sz w:val="24"/>
          <w:szCs w:val="24"/>
          <w:lang w:val="en"/>
        </w:rPr>
        <w:t xml:space="preserve"> and regional CSBG T</w:t>
      </w:r>
      <w:r w:rsidR="00D00EE0" w:rsidRPr="00515923">
        <w:rPr>
          <w:rFonts w:eastAsia="Times New Roman"/>
          <w:sz w:val="24"/>
          <w:szCs w:val="24"/>
          <w:lang w:val="en"/>
        </w:rPr>
        <w:t xml:space="preserve"> &amp; </w:t>
      </w:r>
      <w:r w:rsidR="00C11B12" w:rsidRPr="00515923">
        <w:rPr>
          <w:rFonts w:eastAsia="Times New Roman"/>
          <w:sz w:val="24"/>
          <w:szCs w:val="24"/>
          <w:lang w:val="en"/>
        </w:rPr>
        <w:t>TA providers</w:t>
      </w:r>
    </w:p>
    <w:p w14:paraId="3A78A78A" w14:textId="2A878334" w:rsidR="00E60485" w:rsidRPr="00A24251" w:rsidRDefault="00A53A10" w:rsidP="003238A8">
      <w:pPr>
        <w:pStyle w:val="ListParagraph"/>
        <w:numPr>
          <w:ilvl w:val="0"/>
          <w:numId w:val="2"/>
        </w:numPr>
        <w:ind w:left="1800"/>
        <w:rPr>
          <w:rFonts w:eastAsia="Times New Roman"/>
          <w:sz w:val="24"/>
          <w:szCs w:val="24"/>
          <w:lang w:val="en"/>
        </w:rPr>
      </w:pPr>
      <w:r w:rsidRPr="00515923">
        <w:rPr>
          <w:rFonts w:eastAsia="Times New Roman"/>
          <w:sz w:val="24"/>
          <w:szCs w:val="24"/>
          <w:lang w:val="en"/>
        </w:rPr>
        <w:t>S</w:t>
      </w:r>
      <w:r w:rsidR="00E60485" w:rsidRPr="00515923">
        <w:rPr>
          <w:rFonts w:eastAsia="Times New Roman"/>
          <w:sz w:val="24"/>
          <w:szCs w:val="24"/>
          <w:lang w:val="en"/>
        </w:rPr>
        <w:t>tate partners and/or stakeholders (describe)</w:t>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F2488B" w:rsidRPr="00515923">
        <w:rPr>
          <w:rFonts w:eastAsia="Times New Roman"/>
          <w:sz w:val="24"/>
          <w:szCs w:val="24"/>
          <w:lang w:val="en"/>
        </w:rPr>
        <w:softHyphen/>
      </w:r>
      <w:r w:rsidR="00553D62" w:rsidRPr="00515923">
        <w:rPr>
          <w:rFonts w:eastAsia="Times New Roman"/>
          <w:sz w:val="24"/>
          <w:szCs w:val="24"/>
          <w:lang w:val="en"/>
        </w:rPr>
        <w:t xml:space="preserve"> </w:t>
      </w:r>
      <w:r w:rsidR="00553D62" w:rsidRPr="00B84B3C">
        <w:rPr>
          <w:rFonts w:eastAsia="Times New Roman" w:cs="Courier New"/>
          <w:b/>
          <w:sz w:val="24"/>
          <w:szCs w:val="24"/>
        </w:rPr>
        <w:t>[Narrative, 2500 characters]</w:t>
      </w:r>
    </w:p>
    <w:p w14:paraId="41C0299B" w14:textId="2BC12720" w:rsidR="00E60485" w:rsidRPr="009D70E4" w:rsidRDefault="00A53A10" w:rsidP="003238A8">
      <w:pPr>
        <w:pStyle w:val="ListParagraph"/>
        <w:numPr>
          <w:ilvl w:val="0"/>
          <w:numId w:val="2"/>
        </w:numPr>
        <w:ind w:left="1800"/>
        <w:rPr>
          <w:rFonts w:eastAsia="Times New Roman"/>
          <w:sz w:val="24"/>
          <w:szCs w:val="24"/>
          <w:lang w:val="en"/>
        </w:rPr>
      </w:pPr>
      <w:r w:rsidRPr="009D70E4">
        <w:rPr>
          <w:rFonts w:eastAsia="Times New Roman"/>
          <w:sz w:val="24"/>
          <w:szCs w:val="24"/>
          <w:lang w:val="en"/>
        </w:rPr>
        <w:t>N</w:t>
      </w:r>
      <w:r w:rsidR="00E60485" w:rsidRPr="009D70E4">
        <w:rPr>
          <w:rFonts w:eastAsia="Times New Roman"/>
          <w:sz w:val="24"/>
          <w:szCs w:val="24"/>
          <w:lang w:val="en"/>
        </w:rPr>
        <w:t>ational organizations</w:t>
      </w:r>
      <w:r w:rsidR="00EA5A66" w:rsidRPr="009D70E4">
        <w:rPr>
          <w:rFonts w:eastAsia="Times New Roman"/>
          <w:sz w:val="24"/>
          <w:szCs w:val="24"/>
          <w:lang w:val="en"/>
        </w:rPr>
        <w:t xml:space="preserve"> (describe)</w:t>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EA5A66" w:rsidRPr="009D70E4">
        <w:rPr>
          <w:rFonts w:eastAsia="Times New Roman"/>
          <w:sz w:val="24"/>
          <w:szCs w:val="24"/>
          <w:lang w:val="en"/>
        </w:rPr>
        <w:softHyphen/>
      </w:r>
      <w:r w:rsidR="00313072">
        <w:rPr>
          <w:rFonts w:eastAsia="Times New Roman"/>
          <w:sz w:val="24"/>
          <w:szCs w:val="24"/>
          <w:lang w:val="en"/>
        </w:rPr>
        <w:t xml:space="preserve"> </w:t>
      </w:r>
      <w:r w:rsidR="00553D62" w:rsidRPr="009D70E4">
        <w:rPr>
          <w:rFonts w:eastAsia="Times New Roman" w:cs="Courier New"/>
          <w:b/>
          <w:sz w:val="24"/>
          <w:szCs w:val="24"/>
        </w:rPr>
        <w:t>[Narrative, 2500 characters]</w:t>
      </w:r>
    </w:p>
    <w:p w14:paraId="67C3B30B" w14:textId="5636F4E4" w:rsidR="00E60485" w:rsidRPr="00A24251" w:rsidRDefault="00E60485" w:rsidP="003238A8">
      <w:pPr>
        <w:pStyle w:val="ListParagraph"/>
        <w:numPr>
          <w:ilvl w:val="0"/>
          <w:numId w:val="2"/>
        </w:numPr>
        <w:spacing w:after="200"/>
        <w:ind w:left="1800"/>
        <w:rPr>
          <w:rFonts w:eastAsia="Times New Roman"/>
          <w:sz w:val="24"/>
          <w:szCs w:val="24"/>
          <w:lang w:val="en"/>
        </w:rPr>
      </w:pPr>
      <w:r w:rsidRPr="008E5E87">
        <w:rPr>
          <w:rFonts w:eastAsia="Times New Roman"/>
          <w:sz w:val="24"/>
          <w:szCs w:val="24"/>
          <w:lang w:val="en"/>
        </w:rPr>
        <w:t>Other (describe)</w:t>
      </w:r>
      <w:r w:rsidR="00C11B12" w:rsidRPr="00515923">
        <w:rPr>
          <w:rFonts w:eastAsia="Times New Roman"/>
          <w:sz w:val="24"/>
          <w:szCs w:val="24"/>
          <w:lang w:val="en"/>
        </w:rPr>
        <w:t xml:space="preserve"> </w:t>
      </w:r>
      <w:r w:rsidR="00553D62" w:rsidRPr="00B84B3C">
        <w:rPr>
          <w:rFonts w:eastAsia="Times New Roman" w:cs="Courier New"/>
          <w:b/>
          <w:sz w:val="24"/>
          <w:szCs w:val="24"/>
        </w:rPr>
        <w:t>[Narrative, 2500 characters]</w:t>
      </w:r>
    </w:p>
    <w:p w14:paraId="4547C372" w14:textId="77777777" w:rsidR="006D79A1" w:rsidRPr="007135E0" w:rsidRDefault="00F06181" w:rsidP="0052035E">
      <w:pPr>
        <w:spacing w:line="240" w:lineRule="auto"/>
        <w:ind w:left="720" w:hanging="720"/>
        <w:rPr>
          <w:rFonts w:eastAsia="Times New Roman"/>
          <w:b/>
          <w:sz w:val="24"/>
          <w:szCs w:val="24"/>
          <w:lang w:val="en"/>
        </w:rPr>
      </w:pPr>
      <w:r w:rsidRPr="007135E0">
        <w:rPr>
          <w:rFonts w:eastAsia="Times New Roman"/>
          <w:b/>
          <w:sz w:val="24"/>
          <w:szCs w:val="24"/>
          <w:lang w:val="en"/>
        </w:rPr>
        <w:t>3.4.</w:t>
      </w:r>
      <w:r w:rsidRPr="007135E0">
        <w:rPr>
          <w:rFonts w:eastAsia="Times New Roman"/>
          <w:b/>
          <w:sz w:val="24"/>
          <w:szCs w:val="24"/>
          <w:lang w:val="en"/>
        </w:rPr>
        <w:tab/>
        <w:t>Eligible Entity Involvement</w:t>
      </w:r>
    </w:p>
    <w:p w14:paraId="6D21B64A" w14:textId="5E1E8C21" w:rsidR="00F06181" w:rsidRPr="00A24251" w:rsidRDefault="00F06181" w:rsidP="0052035E">
      <w:pPr>
        <w:tabs>
          <w:tab w:val="left" w:pos="1440"/>
        </w:tabs>
        <w:spacing w:line="240" w:lineRule="auto"/>
        <w:ind w:left="1440" w:hanging="720"/>
        <w:rPr>
          <w:rFonts w:eastAsia="Times New Roman"/>
          <w:sz w:val="24"/>
          <w:szCs w:val="24"/>
          <w:lang w:val="en"/>
        </w:rPr>
      </w:pPr>
      <w:r w:rsidRPr="008E5E87">
        <w:rPr>
          <w:rFonts w:eastAsia="Times New Roman"/>
          <w:b/>
          <w:sz w:val="24"/>
          <w:szCs w:val="24"/>
          <w:lang w:val="en"/>
        </w:rPr>
        <w:t>3.4a.</w:t>
      </w:r>
      <w:r w:rsidRPr="00515923">
        <w:rPr>
          <w:rFonts w:eastAsia="Times New Roman"/>
          <w:sz w:val="24"/>
          <w:szCs w:val="24"/>
          <w:lang w:val="en"/>
        </w:rPr>
        <w:tab/>
        <w:t xml:space="preserve">Describe the specific steps the State took </w:t>
      </w:r>
      <w:r w:rsidR="00C7443E" w:rsidRPr="00515923">
        <w:rPr>
          <w:rFonts w:eastAsia="Times New Roman"/>
          <w:sz w:val="24"/>
          <w:szCs w:val="24"/>
          <w:lang w:val="en"/>
        </w:rPr>
        <w:t>in developing the State</w:t>
      </w:r>
      <w:r w:rsidR="00B84B3C" w:rsidRPr="00515923">
        <w:rPr>
          <w:rFonts w:eastAsia="Times New Roman"/>
          <w:sz w:val="24"/>
          <w:szCs w:val="24"/>
          <w:lang w:val="en"/>
        </w:rPr>
        <w:t xml:space="preserve"> Plan</w:t>
      </w:r>
      <w:r w:rsidR="00C7443E" w:rsidRPr="00515923">
        <w:rPr>
          <w:rFonts w:eastAsia="Times New Roman"/>
          <w:sz w:val="24"/>
          <w:szCs w:val="24"/>
          <w:lang w:val="en"/>
        </w:rPr>
        <w:t xml:space="preserve"> </w:t>
      </w:r>
      <w:r w:rsidRPr="00515923">
        <w:rPr>
          <w:rFonts w:eastAsia="Times New Roman"/>
          <w:sz w:val="24"/>
          <w:szCs w:val="24"/>
          <w:lang w:val="en"/>
        </w:rPr>
        <w:t>to involve the eligible entities.</w:t>
      </w:r>
      <w:r w:rsidR="006663BD" w:rsidRPr="00515923">
        <w:rPr>
          <w:rFonts w:eastAsia="Times New Roman"/>
          <w:sz w:val="24"/>
          <w:szCs w:val="24"/>
          <w:lang w:val="en"/>
        </w:rPr>
        <w:t xml:space="preserve"> </w:t>
      </w:r>
      <w:r w:rsidR="00EF57FC" w:rsidRPr="00B84B3C">
        <w:rPr>
          <w:rFonts w:eastAsia="Times New Roman" w:cs="Arial"/>
          <w:b/>
          <w:sz w:val="24"/>
          <w:szCs w:val="24"/>
          <w:lang w:val="en"/>
        </w:rPr>
        <w:t>[Narrative, 2500 Characters]</w:t>
      </w:r>
    </w:p>
    <w:p w14:paraId="415B38D5" w14:textId="77240A2C" w:rsidR="00F06181" w:rsidRPr="00515923" w:rsidRDefault="00F06181" w:rsidP="00A266B6">
      <w:pPr>
        <w:spacing w:line="240" w:lineRule="auto"/>
        <w:ind w:left="1620"/>
        <w:rPr>
          <w:rFonts w:eastAsia="Times New Roman"/>
          <w:sz w:val="24"/>
          <w:szCs w:val="24"/>
          <w:lang w:val="en"/>
        </w:rPr>
      </w:pPr>
      <w:r w:rsidRPr="007135E0">
        <w:rPr>
          <w:rFonts w:eastAsia="Times New Roman"/>
          <w:b/>
          <w:sz w:val="24"/>
          <w:szCs w:val="24"/>
          <w:lang w:val="en"/>
        </w:rPr>
        <w:t>Note:</w:t>
      </w:r>
      <w:r w:rsidRPr="007135E0">
        <w:rPr>
          <w:rFonts w:eastAsia="Times New Roman"/>
          <w:sz w:val="24"/>
          <w:szCs w:val="24"/>
          <w:lang w:val="en"/>
        </w:rPr>
        <w:t xml:space="preserve"> This information </w:t>
      </w:r>
      <w:r w:rsidR="00E9406A" w:rsidRPr="008E5E87">
        <w:rPr>
          <w:rFonts w:eastAsia="Times New Roman"/>
          <w:sz w:val="24"/>
          <w:szCs w:val="24"/>
          <w:lang w:val="en"/>
        </w:rPr>
        <w:t xml:space="preserve">is associated with </w:t>
      </w:r>
      <w:r w:rsidRPr="00B84B3C">
        <w:rPr>
          <w:rFonts w:eastAsia="Times New Roman" w:cs="Arial"/>
          <w:sz w:val="24"/>
          <w:szCs w:val="24"/>
          <w:lang w:val="en"/>
        </w:rPr>
        <w:t xml:space="preserve">State Accountability Measures 1Sa(ii) </w:t>
      </w:r>
      <w:r w:rsidRPr="00A24251">
        <w:rPr>
          <w:rFonts w:eastAsia="Times New Roman"/>
          <w:sz w:val="24"/>
          <w:szCs w:val="24"/>
          <w:lang w:val="en"/>
        </w:rPr>
        <w:t xml:space="preserve">and </w:t>
      </w:r>
      <w:r w:rsidR="00CA3A4C" w:rsidRPr="007135E0">
        <w:rPr>
          <w:rFonts w:eastAsia="Times New Roman"/>
          <w:sz w:val="24"/>
          <w:szCs w:val="24"/>
          <w:lang w:val="en"/>
        </w:rPr>
        <w:t>may</w:t>
      </w:r>
      <w:r w:rsidRPr="007135E0" w:rsidDel="00CA3A4C">
        <w:rPr>
          <w:rFonts w:eastAsia="Times New Roman"/>
          <w:sz w:val="24"/>
          <w:szCs w:val="24"/>
          <w:lang w:val="en"/>
        </w:rPr>
        <w:t xml:space="preserve"> </w:t>
      </w:r>
      <w:r w:rsidRPr="008E5E87">
        <w:rPr>
          <w:rFonts w:eastAsia="Times New Roman"/>
          <w:sz w:val="24"/>
          <w:szCs w:val="24"/>
          <w:lang w:val="en"/>
        </w:rPr>
        <w:t>pre-populate</w:t>
      </w:r>
      <w:r w:rsidRPr="00515923" w:rsidDel="00CA3A4C">
        <w:rPr>
          <w:rFonts w:eastAsia="Times New Roman"/>
          <w:sz w:val="24"/>
          <w:szCs w:val="24"/>
          <w:lang w:val="en"/>
        </w:rPr>
        <w:t xml:space="preserve"> </w:t>
      </w:r>
      <w:r w:rsidRPr="00515923">
        <w:rPr>
          <w:rFonts w:eastAsia="Times New Roman"/>
          <w:sz w:val="24"/>
          <w:szCs w:val="24"/>
          <w:lang w:val="en"/>
        </w:rPr>
        <w:t xml:space="preserve">the State’s </w:t>
      </w:r>
      <w:r w:rsidR="00CA3A4C" w:rsidRPr="00515923">
        <w:rPr>
          <w:rFonts w:eastAsia="Times New Roman"/>
          <w:sz w:val="24"/>
          <w:szCs w:val="24"/>
          <w:lang w:val="en"/>
        </w:rPr>
        <w:t>a</w:t>
      </w:r>
      <w:r w:rsidRPr="00515923">
        <w:rPr>
          <w:rFonts w:eastAsia="Times New Roman"/>
          <w:sz w:val="24"/>
          <w:szCs w:val="24"/>
          <w:lang w:val="en"/>
        </w:rPr>
        <w:t xml:space="preserve">nnual </w:t>
      </w:r>
      <w:r w:rsidR="00CA3A4C" w:rsidRPr="00515923">
        <w:rPr>
          <w:rFonts w:eastAsia="Times New Roman"/>
          <w:sz w:val="24"/>
          <w:szCs w:val="24"/>
          <w:lang w:val="en"/>
        </w:rPr>
        <w:t>r</w:t>
      </w:r>
      <w:r w:rsidRPr="00515923">
        <w:rPr>
          <w:rFonts w:eastAsia="Times New Roman"/>
          <w:sz w:val="24"/>
          <w:szCs w:val="24"/>
          <w:lang w:val="en"/>
        </w:rPr>
        <w:t>eport form.</w:t>
      </w:r>
    </w:p>
    <w:p w14:paraId="06D7C834" w14:textId="32B4CBD8" w:rsidR="00B35095" w:rsidRPr="00515923" w:rsidRDefault="00B35095" w:rsidP="00334743">
      <w:pPr>
        <w:tabs>
          <w:tab w:val="left" w:pos="1440"/>
        </w:tabs>
        <w:spacing w:line="240" w:lineRule="auto"/>
        <w:rPr>
          <w:rFonts w:eastAsia="Times New Roman"/>
          <w:b/>
          <w:sz w:val="24"/>
          <w:szCs w:val="24"/>
          <w:lang w:val="en"/>
        </w:rPr>
      </w:pPr>
      <w:r w:rsidRPr="00515923">
        <w:rPr>
          <w:rFonts w:eastAsia="Times New Roman"/>
          <w:b/>
          <w:i/>
          <w:sz w:val="24"/>
          <w:szCs w:val="24"/>
          <w:lang w:val="en"/>
        </w:rPr>
        <w:lastRenderedPageBreak/>
        <w:t>If this is the first year filling out the automated State Plan, skip the following question.</w:t>
      </w:r>
      <w:r w:rsidRPr="00515923">
        <w:rPr>
          <w:rFonts w:eastAsia="Times New Roman"/>
          <w:b/>
          <w:sz w:val="24"/>
          <w:szCs w:val="24"/>
          <w:lang w:val="en"/>
        </w:rPr>
        <w:t xml:space="preserve">  </w:t>
      </w:r>
    </w:p>
    <w:p w14:paraId="02936DC1" w14:textId="424BBF6C" w:rsidR="00686D74" w:rsidRPr="00B84B3C" w:rsidRDefault="00686D74" w:rsidP="00A266B6">
      <w:pPr>
        <w:spacing w:line="240" w:lineRule="auto"/>
        <w:ind w:left="1440" w:hanging="720"/>
        <w:rPr>
          <w:b/>
          <w:bCs/>
          <w:sz w:val="24"/>
          <w:szCs w:val="24"/>
          <w:lang w:val="en"/>
        </w:rPr>
      </w:pPr>
      <w:r w:rsidRPr="00452F35">
        <w:rPr>
          <w:b/>
          <w:bCs/>
          <w:sz w:val="24"/>
          <w:szCs w:val="24"/>
          <w:lang w:val="en"/>
        </w:rPr>
        <w:t>3.4b.</w:t>
      </w:r>
      <w:r w:rsidRPr="00452F35">
        <w:rPr>
          <w:sz w:val="24"/>
          <w:szCs w:val="24"/>
          <w:lang w:val="en"/>
        </w:rPr>
        <w:t xml:space="preserve">    </w:t>
      </w:r>
      <w:r w:rsidR="00554544" w:rsidRPr="00452F35">
        <w:rPr>
          <w:b/>
          <w:sz w:val="24"/>
          <w:szCs w:val="24"/>
          <w:lang w:val="en"/>
        </w:rPr>
        <w:t>Performance Management Adjustment</w:t>
      </w:r>
      <w:r w:rsidR="00554544" w:rsidRPr="009D70E4">
        <w:rPr>
          <w:b/>
          <w:sz w:val="24"/>
          <w:szCs w:val="24"/>
          <w:lang w:val="en"/>
        </w:rPr>
        <w:t>:</w:t>
      </w:r>
      <w:r w:rsidR="00554544" w:rsidRPr="00D067A7">
        <w:rPr>
          <w:sz w:val="24"/>
          <w:szCs w:val="24"/>
          <w:lang w:val="en"/>
        </w:rPr>
        <w:t xml:space="preserve"> </w:t>
      </w:r>
      <w:r w:rsidRPr="00452F35">
        <w:rPr>
          <w:sz w:val="24"/>
          <w:szCs w:val="24"/>
          <w:lang w:val="en"/>
        </w:rPr>
        <w:t xml:space="preserve">How </w:t>
      </w:r>
      <w:r w:rsidR="00072962" w:rsidRPr="00452F35">
        <w:rPr>
          <w:sz w:val="24"/>
          <w:szCs w:val="24"/>
          <w:lang w:val="en"/>
        </w:rPr>
        <w:t>has the State</w:t>
      </w:r>
      <w:r w:rsidRPr="00452F35">
        <w:rPr>
          <w:sz w:val="24"/>
          <w:szCs w:val="24"/>
          <w:lang w:val="en"/>
        </w:rPr>
        <w:t xml:space="preserve"> adjusted State</w:t>
      </w:r>
      <w:r w:rsidR="00B84B3C" w:rsidRPr="00452F35">
        <w:rPr>
          <w:sz w:val="24"/>
          <w:szCs w:val="24"/>
          <w:lang w:val="en"/>
        </w:rPr>
        <w:t xml:space="preserve"> Plan</w:t>
      </w:r>
      <w:r w:rsidRPr="00452F35">
        <w:rPr>
          <w:sz w:val="24"/>
          <w:szCs w:val="24"/>
          <w:lang w:val="en"/>
        </w:rPr>
        <w:t xml:space="preserve"> development procedures under this State</w:t>
      </w:r>
      <w:r w:rsidR="00B84B3C" w:rsidRPr="00B84B3C">
        <w:rPr>
          <w:sz w:val="24"/>
          <w:szCs w:val="24"/>
          <w:lang w:val="en"/>
        </w:rPr>
        <w:t xml:space="preserve"> Plan</w:t>
      </w:r>
      <w:r w:rsidRPr="00B84B3C">
        <w:rPr>
          <w:sz w:val="24"/>
          <w:szCs w:val="24"/>
          <w:lang w:val="en"/>
        </w:rPr>
        <w:t xml:space="preserve">, as compared to past plans, in order 1) to encourage eligible entity participation and 2) to ensure the State </w:t>
      </w:r>
      <w:r w:rsidR="00B84B3C" w:rsidRPr="00B84B3C">
        <w:rPr>
          <w:sz w:val="24"/>
          <w:szCs w:val="24"/>
          <w:lang w:val="en"/>
        </w:rPr>
        <w:t>Plan</w:t>
      </w:r>
      <w:r w:rsidRPr="00B84B3C">
        <w:rPr>
          <w:sz w:val="24"/>
          <w:szCs w:val="24"/>
          <w:lang w:val="en"/>
        </w:rPr>
        <w:t xml:space="preserve"> reflects input from eligible entities? Any adjustment </w:t>
      </w:r>
      <w:r w:rsidR="001E7511" w:rsidRPr="00B84B3C">
        <w:rPr>
          <w:sz w:val="24"/>
          <w:szCs w:val="24"/>
          <w:lang w:val="en"/>
        </w:rPr>
        <w:t xml:space="preserve">should </w:t>
      </w:r>
      <w:r w:rsidRPr="00B84B3C">
        <w:rPr>
          <w:sz w:val="24"/>
          <w:szCs w:val="24"/>
          <w:lang w:val="en"/>
        </w:rPr>
        <w:t xml:space="preserve">be based on </w:t>
      </w:r>
      <w:r w:rsidR="00072962" w:rsidRPr="00B84B3C">
        <w:rPr>
          <w:sz w:val="24"/>
          <w:szCs w:val="24"/>
          <w:lang w:val="en"/>
        </w:rPr>
        <w:t xml:space="preserve">the State’s </w:t>
      </w:r>
      <w:r w:rsidRPr="00B84B3C">
        <w:rPr>
          <w:sz w:val="24"/>
          <w:szCs w:val="24"/>
          <w:lang w:val="en"/>
        </w:rPr>
        <w:t xml:space="preserve">analysis of past performance in these areas, and </w:t>
      </w:r>
      <w:r w:rsidR="00991253" w:rsidRPr="00B84B3C">
        <w:rPr>
          <w:sz w:val="24"/>
          <w:szCs w:val="24"/>
          <w:lang w:val="en"/>
        </w:rPr>
        <w:t>should</w:t>
      </w:r>
      <w:r w:rsidRPr="00B84B3C">
        <w:rPr>
          <w:sz w:val="24"/>
          <w:szCs w:val="24"/>
          <w:lang w:val="en"/>
        </w:rPr>
        <w:t xml:space="preserve"> consider feedback from eligible entities, OCS, and other sources</w:t>
      </w:r>
      <w:r w:rsidR="007147DD" w:rsidRPr="00B84B3C">
        <w:rPr>
          <w:sz w:val="24"/>
          <w:szCs w:val="24"/>
          <w:lang w:val="en"/>
        </w:rPr>
        <w:t>, such as the public hearing</w:t>
      </w:r>
      <w:r w:rsidRPr="00B84B3C">
        <w:rPr>
          <w:sz w:val="24"/>
          <w:szCs w:val="24"/>
          <w:lang w:val="en"/>
        </w:rPr>
        <w:t>. If</w:t>
      </w:r>
      <w:r w:rsidRPr="00B84B3C" w:rsidDel="00072962">
        <w:rPr>
          <w:sz w:val="24"/>
          <w:szCs w:val="24"/>
          <w:lang w:val="en"/>
        </w:rPr>
        <w:t xml:space="preserve"> </w:t>
      </w:r>
      <w:r w:rsidR="00072962" w:rsidRPr="00B84B3C">
        <w:rPr>
          <w:sz w:val="24"/>
          <w:szCs w:val="24"/>
          <w:lang w:val="en"/>
        </w:rPr>
        <w:t>the State is</w:t>
      </w:r>
      <w:r w:rsidRPr="00B84B3C">
        <w:rPr>
          <w:sz w:val="24"/>
          <w:szCs w:val="24"/>
          <w:lang w:val="en"/>
        </w:rPr>
        <w:t xml:space="preserve"> not making any adjustments, </w:t>
      </w:r>
      <w:r w:rsidR="00451404">
        <w:rPr>
          <w:sz w:val="24"/>
          <w:szCs w:val="24"/>
          <w:lang w:val="en"/>
        </w:rPr>
        <w:t>provide further detail</w:t>
      </w:r>
      <w:r w:rsidRPr="00B84B3C">
        <w:rPr>
          <w:sz w:val="24"/>
          <w:szCs w:val="24"/>
          <w:lang w:val="en"/>
        </w:rPr>
        <w:t>.  </w:t>
      </w:r>
      <w:r w:rsidRPr="00B84B3C">
        <w:rPr>
          <w:b/>
          <w:bCs/>
          <w:sz w:val="24"/>
          <w:szCs w:val="24"/>
          <w:lang w:val="en"/>
        </w:rPr>
        <w:t>[Narrative, 2500 Characters]</w:t>
      </w:r>
    </w:p>
    <w:p w14:paraId="6CE63D16" w14:textId="04B7B934" w:rsidR="00686D74" w:rsidRPr="00B84B3C" w:rsidRDefault="00686D74" w:rsidP="00A266B6">
      <w:pPr>
        <w:spacing w:line="240" w:lineRule="auto"/>
        <w:ind w:left="1620"/>
        <w:rPr>
          <w:sz w:val="24"/>
          <w:szCs w:val="24"/>
          <w:lang w:val="en"/>
        </w:rPr>
      </w:pPr>
      <w:r w:rsidRPr="00A24251">
        <w:rPr>
          <w:b/>
          <w:sz w:val="24"/>
          <w:szCs w:val="24"/>
          <w:lang w:val="en"/>
        </w:rPr>
        <w:t>Note:</w:t>
      </w:r>
      <w:r w:rsidRPr="00B84B3C">
        <w:rPr>
          <w:sz w:val="24"/>
          <w:szCs w:val="24"/>
          <w:lang w:val="en"/>
        </w:rPr>
        <w:t xml:space="preserve"> This information </w:t>
      </w:r>
      <w:r w:rsidR="00E9406A" w:rsidRPr="00B84B3C">
        <w:rPr>
          <w:sz w:val="24"/>
          <w:szCs w:val="24"/>
          <w:lang w:val="en"/>
        </w:rPr>
        <w:t xml:space="preserve">is associated with </w:t>
      </w:r>
      <w:r w:rsidRPr="00B84B3C">
        <w:rPr>
          <w:sz w:val="24"/>
          <w:szCs w:val="24"/>
          <w:lang w:val="en"/>
        </w:rPr>
        <w:t xml:space="preserve">State Accountability Measures 1Sb(i) and (ii) and </w:t>
      </w:r>
      <w:r w:rsidR="00CA3A4C" w:rsidRPr="00B84B3C">
        <w:rPr>
          <w:sz w:val="24"/>
          <w:szCs w:val="24"/>
          <w:lang w:val="en"/>
        </w:rPr>
        <w:t>may</w:t>
      </w:r>
      <w:r w:rsidRPr="00B84B3C">
        <w:rPr>
          <w:sz w:val="24"/>
          <w:szCs w:val="24"/>
          <w:lang w:val="en"/>
        </w:rPr>
        <w:t xml:space="preserve"> pre-populate</w:t>
      </w:r>
      <w:r w:rsidRPr="00B84B3C" w:rsidDel="00CA3A4C">
        <w:rPr>
          <w:sz w:val="24"/>
          <w:szCs w:val="24"/>
          <w:lang w:val="en"/>
        </w:rPr>
        <w:t xml:space="preserve"> </w:t>
      </w:r>
      <w:r w:rsidRPr="00B84B3C">
        <w:rPr>
          <w:sz w:val="24"/>
          <w:szCs w:val="24"/>
          <w:lang w:val="en"/>
        </w:rPr>
        <w:t xml:space="preserve">the State’s </w:t>
      </w:r>
      <w:r w:rsidR="00CA3A4C" w:rsidRPr="00B84B3C">
        <w:rPr>
          <w:sz w:val="24"/>
          <w:szCs w:val="24"/>
          <w:lang w:val="en"/>
        </w:rPr>
        <w:t>annual r</w:t>
      </w:r>
      <w:r w:rsidR="00E44CB2" w:rsidRPr="00B84B3C">
        <w:rPr>
          <w:sz w:val="24"/>
          <w:szCs w:val="24"/>
          <w:lang w:val="en"/>
        </w:rPr>
        <w:t>eport</w:t>
      </w:r>
      <w:r w:rsidRPr="00B84B3C">
        <w:rPr>
          <w:sz w:val="24"/>
          <w:szCs w:val="24"/>
          <w:lang w:val="en"/>
        </w:rPr>
        <w:t xml:space="preserve"> form</w:t>
      </w:r>
      <w:r w:rsidR="00E44CB2" w:rsidRPr="00B84B3C">
        <w:rPr>
          <w:sz w:val="24"/>
          <w:szCs w:val="24"/>
          <w:lang w:val="en"/>
        </w:rPr>
        <w:t>.</w:t>
      </w:r>
    </w:p>
    <w:p w14:paraId="1BCA96FF" w14:textId="6DA83DE3" w:rsidR="002F004A" w:rsidRPr="00515923" w:rsidRDefault="00686D74" w:rsidP="002F004A">
      <w:pPr>
        <w:tabs>
          <w:tab w:val="left" w:pos="1440"/>
        </w:tabs>
        <w:spacing w:line="240" w:lineRule="auto"/>
        <w:rPr>
          <w:rFonts w:eastAsia="Times New Roman"/>
          <w:b/>
          <w:sz w:val="24"/>
          <w:szCs w:val="24"/>
          <w:lang w:val="en"/>
        </w:rPr>
      </w:pPr>
      <w:r w:rsidRPr="00B84B3C">
        <w:rPr>
          <w:rFonts w:eastAsia="Times New Roman" w:cs="Arial"/>
          <w:sz w:val="24"/>
          <w:szCs w:val="24"/>
          <w:lang w:val="en"/>
        </w:rPr>
        <w:t xml:space="preserve"> </w:t>
      </w:r>
      <w:r w:rsidR="002F004A" w:rsidRPr="00A24251">
        <w:rPr>
          <w:rFonts w:eastAsia="Times New Roman"/>
          <w:b/>
          <w:i/>
          <w:sz w:val="24"/>
          <w:szCs w:val="24"/>
          <w:lang w:val="en"/>
        </w:rPr>
        <w:t xml:space="preserve">If this is the first year filling out the automated State </w:t>
      </w:r>
      <w:r w:rsidR="000B4ABB">
        <w:rPr>
          <w:rFonts w:eastAsia="Times New Roman"/>
          <w:b/>
          <w:i/>
          <w:sz w:val="24"/>
          <w:szCs w:val="24"/>
          <w:lang w:val="en"/>
        </w:rPr>
        <w:t>Plan</w:t>
      </w:r>
      <w:r w:rsidR="002F004A" w:rsidRPr="007135E0">
        <w:rPr>
          <w:rFonts w:eastAsia="Times New Roman"/>
          <w:b/>
          <w:i/>
          <w:sz w:val="24"/>
          <w:szCs w:val="24"/>
          <w:lang w:val="en"/>
        </w:rPr>
        <w:t>, skip the following question.</w:t>
      </w:r>
      <w:r w:rsidR="002F004A" w:rsidRPr="008E5E87">
        <w:rPr>
          <w:rFonts w:eastAsia="Times New Roman"/>
          <w:b/>
          <w:sz w:val="24"/>
          <w:szCs w:val="24"/>
          <w:lang w:val="en"/>
        </w:rPr>
        <w:t xml:space="preserve">  </w:t>
      </w:r>
    </w:p>
    <w:p w14:paraId="580637D3" w14:textId="6A5B27E5" w:rsidR="002F004A" w:rsidRPr="00D067A7" w:rsidRDefault="005A3F9E" w:rsidP="00EE2975">
      <w:pPr>
        <w:tabs>
          <w:tab w:val="left" w:pos="720"/>
        </w:tabs>
        <w:spacing w:line="240" w:lineRule="auto"/>
        <w:ind w:left="720" w:hanging="720"/>
        <w:rPr>
          <w:rFonts w:eastAsia="Times New Roman" w:cs="Arial"/>
          <w:sz w:val="24"/>
          <w:szCs w:val="24"/>
          <w:lang w:val="en"/>
        </w:rPr>
      </w:pPr>
      <w:r w:rsidRPr="00D067A7">
        <w:rPr>
          <w:rFonts w:eastAsia="Times New Roman"/>
          <w:b/>
          <w:sz w:val="24"/>
          <w:szCs w:val="24"/>
          <w:lang w:val="en"/>
        </w:rPr>
        <w:t>3.5.</w:t>
      </w:r>
      <w:r w:rsidRPr="00452F35">
        <w:rPr>
          <w:rFonts w:eastAsia="Times New Roman" w:cs="Arial"/>
          <w:sz w:val="24"/>
          <w:szCs w:val="24"/>
          <w:lang w:val="en"/>
        </w:rPr>
        <w:tab/>
      </w:r>
      <w:r w:rsidR="00200F94" w:rsidRPr="00452F35">
        <w:rPr>
          <w:rFonts w:eastAsia="Times New Roman" w:cs="Arial"/>
          <w:b/>
          <w:sz w:val="24"/>
          <w:szCs w:val="24"/>
          <w:lang w:val="en"/>
        </w:rPr>
        <w:t xml:space="preserve">Eligible Entity </w:t>
      </w:r>
      <w:r w:rsidRPr="00452F35">
        <w:rPr>
          <w:rFonts w:eastAsia="Times New Roman" w:cs="Arial"/>
          <w:b/>
          <w:sz w:val="24"/>
          <w:szCs w:val="24"/>
          <w:lang w:val="en"/>
        </w:rPr>
        <w:t>Overall Satisfaction</w:t>
      </w:r>
      <w:r w:rsidRPr="009D70E4">
        <w:rPr>
          <w:rFonts w:eastAsia="Times New Roman" w:cs="Arial"/>
          <w:b/>
          <w:sz w:val="24"/>
          <w:szCs w:val="24"/>
          <w:lang w:val="en"/>
        </w:rPr>
        <w:t>:</w:t>
      </w:r>
      <w:r w:rsidRPr="00D067A7">
        <w:rPr>
          <w:rFonts w:eastAsia="Times New Roman" w:cs="Arial"/>
          <w:sz w:val="24"/>
          <w:szCs w:val="24"/>
          <w:lang w:val="en"/>
        </w:rPr>
        <w:t xml:space="preserve"> </w:t>
      </w:r>
      <w:r w:rsidR="00276CD4">
        <w:rPr>
          <w:rFonts w:eastAsia="Times New Roman" w:cs="Arial"/>
          <w:sz w:val="24"/>
          <w:szCs w:val="24"/>
          <w:lang w:val="en"/>
        </w:rPr>
        <w:t>Provide</w:t>
      </w:r>
      <w:r w:rsidR="00685C84">
        <w:rPr>
          <w:rFonts w:eastAsia="Times New Roman" w:cs="Arial"/>
          <w:sz w:val="24"/>
          <w:szCs w:val="24"/>
          <w:lang w:val="en"/>
        </w:rPr>
        <w:t xml:space="preserve"> the State’s target </w:t>
      </w:r>
      <w:r w:rsidR="00276CD4">
        <w:rPr>
          <w:rFonts w:eastAsia="Times New Roman" w:cs="Arial"/>
          <w:sz w:val="24"/>
          <w:szCs w:val="24"/>
          <w:lang w:val="en"/>
        </w:rPr>
        <w:t xml:space="preserve">for eligible entity </w:t>
      </w:r>
      <w:r w:rsidR="0074718F" w:rsidRPr="00452F35">
        <w:rPr>
          <w:rFonts w:eastAsia="Times New Roman" w:cs="Arial"/>
          <w:sz w:val="24"/>
          <w:szCs w:val="24"/>
          <w:lang w:val="en"/>
        </w:rPr>
        <w:t>Overall</w:t>
      </w:r>
      <w:r w:rsidR="002F004A" w:rsidRPr="00452F35">
        <w:rPr>
          <w:rFonts w:eastAsia="Times New Roman" w:cs="Arial"/>
          <w:sz w:val="24"/>
          <w:szCs w:val="24"/>
          <w:lang w:val="en"/>
        </w:rPr>
        <w:t xml:space="preserve"> </w:t>
      </w:r>
      <w:r w:rsidR="0074718F" w:rsidRPr="00452F35">
        <w:rPr>
          <w:rFonts w:eastAsia="Times New Roman" w:cs="Arial"/>
          <w:sz w:val="24"/>
          <w:szCs w:val="24"/>
          <w:lang w:val="en"/>
        </w:rPr>
        <w:t>Satisfaction</w:t>
      </w:r>
      <w:r w:rsidR="00276CD4">
        <w:rPr>
          <w:rFonts w:eastAsia="Times New Roman" w:cs="Arial"/>
          <w:sz w:val="24"/>
          <w:szCs w:val="24"/>
          <w:lang w:val="en"/>
        </w:rPr>
        <w:t xml:space="preserve"> during the performance period:</w:t>
      </w:r>
      <w:r w:rsidR="002F004A" w:rsidRPr="00452F35">
        <w:rPr>
          <w:rFonts w:eastAsia="Times New Roman" w:cs="Arial"/>
          <w:sz w:val="24"/>
          <w:szCs w:val="24"/>
          <w:lang w:val="en"/>
        </w:rPr>
        <w:t xml:space="preserve"> </w:t>
      </w:r>
      <w:r w:rsidR="00452F35">
        <w:rPr>
          <w:rFonts w:eastAsia="Times New Roman" w:cs="Arial"/>
          <w:sz w:val="24"/>
          <w:szCs w:val="24"/>
          <w:lang w:val="en"/>
        </w:rPr>
        <w:t xml:space="preserve"> ___</w:t>
      </w:r>
      <w:r w:rsidR="002F004A" w:rsidRPr="00452F35">
        <w:rPr>
          <w:rFonts w:eastAsia="Times New Roman" w:cs="Arial"/>
          <w:sz w:val="24"/>
          <w:szCs w:val="24"/>
          <w:lang w:val="en"/>
        </w:rPr>
        <w:t>.</w:t>
      </w:r>
      <w:r w:rsidR="00313072">
        <w:rPr>
          <w:rFonts w:eastAsia="Times New Roman" w:cs="Arial"/>
          <w:sz w:val="24"/>
          <w:szCs w:val="24"/>
          <w:lang w:val="en"/>
        </w:rPr>
        <w:t xml:space="preserve"> </w:t>
      </w:r>
      <w:r w:rsidR="00B84B3C">
        <w:rPr>
          <w:rFonts w:eastAsia="Times New Roman" w:cs="Arial"/>
          <w:b/>
          <w:sz w:val="24"/>
          <w:szCs w:val="24"/>
          <w:lang w:val="en"/>
        </w:rPr>
        <w:t>[Numerical, 3 digits]</w:t>
      </w:r>
    </w:p>
    <w:p w14:paraId="0A140CC9" w14:textId="461674E7" w:rsidR="00B84B3C" w:rsidRPr="009D70E4" w:rsidRDefault="00B84B3C" w:rsidP="00EE2975">
      <w:pPr>
        <w:spacing w:line="240" w:lineRule="auto"/>
        <w:ind w:left="900"/>
        <w:rPr>
          <w:rFonts w:cs="Times New Roman"/>
          <w:sz w:val="24"/>
          <w:szCs w:val="24"/>
        </w:rPr>
      </w:pPr>
      <w:r w:rsidRPr="00452F35">
        <w:rPr>
          <w:rFonts w:eastAsia="Times New Roman"/>
          <w:b/>
          <w:sz w:val="24"/>
          <w:szCs w:val="24"/>
          <w:lang w:val="en"/>
        </w:rPr>
        <w:t xml:space="preserve">Instructional </w:t>
      </w:r>
      <w:r w:rsidR="002F004A" w:rsidRPr="00452F35">
        <w:rPr>
          <w:rFonts w:eastAsia="Times New Roman"/>
          <w:b/>
          <w:sz w:val="24"/>
          <w:szCs w:val="24"/>
          <w:lang w:val="en"/>
        </w:rPr>
        <w:t>Note:</w:t>
      </w:r>
      <w:r w:rsidR="002F004A" w:rsidRPr="00452F35">
        <w:rPr>
          <w:rFonts w:eastAsia="Times New Roman" w:cs="Arial"/>
          <w:sz w:val="24"/>
          <w:szCs w:val="24"/>
          <w:lang w:val="en"/>
        </w:rPr>
        <w:t xml:space="preserve"> </w:t>
      </w:r>
      <w:r w:rsidR="002F004A" w:rsidRPr="009D70E4">
        <w:rPr>
          <w:rFonts w:cs="Times New Roman"/>
          <w:sz w:val="24"/>
          <w:szCs w:val="24"/>
        </w:rPr>
        <w:t xml:space="preserve">The </w:t>
      </w:r>
      <w:r w:rsidR="00B66666" w:rsidRPr="009D70E4">
        <w:rPr>
          <w:rFonts w:cs="Times New Roman"/>
          <w:sz w:val="24"/>
          <w:szCs w:val="24"/>
        </w:rPr>
        <w:t>State</w:t>
      </w:r>
      <w:r w:rsidR="00276CD4">
        <w:rPr>
          <w:rFonts w:cs="Times New Roman"/>
          <w:sz w:val="24"/>
          <w:szCs w:val="24"/>
        </w:rPr>
        <w:t>’s</w:t>
      </w:r>
      <w:r w:rsidR="00B66666" w:rsidRPr="009D70E4">
        <w:rPr>
          <w:rFonts w:cs="Times New Roman"/>
          <w:sz w:val="24"/>
          <w:szCs w:val="24"/>
        </w:rPr>
        <w:t xml:space="preserve"> </w:t>
      </w:r>
      <w:r w:rsidR="002F004A" w:rsidRPr="009D70E4">
        <w:rPr>
          <w:rFonts w:cs="Times New Roman"/>
          <w:sz w:val="24"/>
          <w:szCs w:val="24"/>
        </w:rPr>
        <w:t xml:space="preserve">target </w:t>
      </w:r>
      <w:r w:rsidR="00B66666" w:rsidRPr="009D70E4">
        <w:rPr>
          <w:rFonts w:cs="Times New Roman"/>
          <w:sz w:val="24"/>
          <w:szCs w:val="24"/>
        </w:rPr>
        <w:t>score</w:t>
      </w:r>
      <w:r w:rsidR="00276CD4">
        <w:rPr>
          <w:rFonts w:cs="Times New Roman"/>
          <w:sz w:val="24"/>
          <w:szCs w:val="24"/>
        </w:rPr>
        <w:t xml:space="preserve"> </w:t>
      </w:r>
      <w:r w:rsidR="002F004A" w:rsidRPr="009D70E4">
        <w:rPr>
          <w:rFonts w:cs="Times New Roman"/>
          <w:sz w:val="24"/>
          <w:szCs w:val="24"/>
        </w:rPr>
        <w:t xml:space="preserve">will </w:t>
      </w:r>
      <w:r w:rsidR="00276CD4">
        <w:rPr>
          <w:rFonts w:cs="Times New Roman"/>
          <w:sz w:val="24"/>
          <w:szCs w:val="24"/>
        </w:rPr>
        <w:t>indicate improvement or maintenance of t</w:t>
      </w:r>
      <w:r w:rsidR="002F004A" w:rsidRPr="009D70E4">
        <w:rPr>
          <w:rFonts w:cs="Times New Roman"/>
          <w:sz w:val="24"/>
          <w:szCs w:val="24"/>
        </w:rPr>
        <w:t xml:space="preserve">he </w:t>
      </w:r>
      <w:r w:rsidR="00276CD4">
        <w:rPr>
          <w:rFonts w:cs="Times New Roman"/>
          <w:sz w:val="24"/>
          <w:szCs w:val="24"/>
        </w:rPr>
        <w:t>States’ Overall Satisfaction score from</w:t>
      </w:r>
      <w:r w:rsidR="002F004A" w:rsidRPr="009D70E4">
        <w:rPr>
          <w:rFonts w:cs="Times New Roman"/>
          <w:sz w:val="24"/>
          <w:szCs w:val="24"/>
        </w:rPr>
        <w:t xml:space="preserve"> the most recent </w:t>
      </w:r>
      <w:r w:rsidRPr="009D70E4">
        <w:rPr>
          <w:rFonts w:cs="Times New Roman"/>
          <w:sz w:val="24"/>
          <w:szCs w:val="24"/>
        </w:rPr>
        <w:t>American Customer Survey Index (</w:t>
      </w:r>
      <w:r w:rsidR="002F004A" w:rsidRPr="009D70E4">
        <w:rPr>
          <w:rFonts w:cs="Times New Roman"/>
          <w:sz w:val="24"/>
          <w:szCs w:val="24"/>
        </w:rPr>
        <w:t>ACSI</w:t>
      </w:r>
      <w:r w:rsidRPr="009D70E4">
        <w:rPr>
          <w:rFonts w:cs="Times New Roman"/>
          <w:sz w:val="24"/>
          <w:szCs w:val="24"/>
        </w:rPr>
        <w:t>)</w:t>
      </w:r>
      <w:r w:rsidR="002F004A" w:rsidRPr="009D70E4">
        <w:rPr>
          <w:rFonts w:cs="Times New Roman"/>
          <w:sz w:val="24"/>
          <w:szCs w:val="24"/>
        </w:rPr>
        <w:t xml:space="preserve"> survey</w:t>
      </w:r>
      <w:r w:rsidR="00076628" w:rsidRPr="009D70E4">
        <w:rPr>
          <w:rFonts w:cs="Times New Roman"/>
          <w:sz w:val="24"/>
          <w:szCs w:val="24"/>
        </w:rPr>
        <w:t xml:space="preserve"> </w:t>
      </w:r>
      <w:r w:rsidR="00B66666" w:rsidRPr="009D70E4">
        <w:rPr>
          <w:rFonts w:cs="Times New Roman"/>
          <w:sz w:val="24"/>
          <w:szCs w:val="24"/>
        </w:rPr>
        <w:t>of</w:t>
      </w:r>
      <w:r w:rsidR="00076628" w:rsidRPr="009D70E4">
        <w:rPr>
          <w:rFonts w:cs="Times New Roman"/>
          <w:sz w:val="24"/>
          <w:szCs w:val="24"/>
        </w:rPr>
        <w:t xml:space="preserve"> the State’s eligible entities</w:t>
      </w:r>
      <w:r w:rsidR="00B66666" w:rsidRPr="009D70E4">
        <w:rPr>
          <w:rFonts w:cs="Times New Roman"/>
          <w:sz w:val="24"/>
          <w:szCs w:val="24"/>
        </w:rPr>
        <w:t>.  (</w:t>
      </w:r>
      <w:r w:rsidR="00451404">
        <w:rPr>
          <w:rFonts w:cs="Times New Roman"/>
          <w:sz w:val="24"/>
          <w:szCs w:val="24"/>
        </w:rPr>
        <w:t>S</w:t>
      </w:r>
      <w:r w:rsidR="00B66666" w:rsidRPr="009D70E4">
        <w:rPr>
          <w:rFonts w:cs="Times New Roman"/>
          <w:sz w:val="24"/>
          <w:szCs w:val="24"/>
        </w:rPr>
        <w:t xml:space="preserve">ee information about the ACSI in the </w:t>
      </w:r>
      <w:r w:rsidR="003733AC" w:rsidRPr="009D70E4">
        <w:rPr>
          <w:rFonts w:cs="Times New Roman"/>
          <w:sz w:val="24"/>
          <w:szCs w:val="24"/>
        </w:rPr>
        <w:t>CSBG State Accountability Measures</w:t>
      </w:r>
      <w:r w:rsidR="00B66666" w:rsidRPr="009D70E4">
        <w:rPr>
          <w:rFonts w:cs="Times New Roman"/>
          <w:sz w:val="24"/>
          <w:szCs w:val="24"/>
        </w:rPr>
        <w:t xml:space="preserve"> document</w:t>
      </w:r>
      <w:r w:rsidR="003733AC" w:rsidRPr="009D70E4">
        <w:rPr>
          <w:rFonts w:cs="Times New Roman"/>
          <w:sz w:val="24"/>
          <w:szCs w:val="24"/>
        </w:rPr>
        <w:t>.</w:t>
      </w:r>
      <w:r w:rsidR="00B66666" w:rsidRPr="009D70E4">
        <w:rPr>
          <w:rFonts w:cs="Times New Roman"/>
          <w:sz w:val="24"/>
          <w:szCs w:val="24"/>
        </w:rPr>
        <w:t>)</w:t>
      </w:r>
      <w:r w:rsidR="003733AC" w:rsidRPr="009D70E4">
        <w:rPr>
          <w:rFonts w:cs="Times New Roman"/>
          <w:sz w:val="24"/>
          <w:szCs w:val="24"/>
        </w:rPr>
        <w:t xml:space="preserve">  </w:t>
      </w:r>
    </w:p>
    <w:p w14:paraId="63A75608" w14:textId="53E3D189" w:rsidR="00A14B23" w:rsidRPr="009D70E4" w:rsidRDefault="00B84B3C" w:rsidP="00EE2975">
      <w:pPr>
        <w:spacing w:line="240" w:lineRule="auto"/>
        <w:ind w:left="900"/>
        <w:rPr>
          <w:sz w:val="24"/>
          <w:szCs w:val="24"/>
        </w:rPr>
      </w:pPr>
      <w:r w:rsidRPr="00D067A7">
        <w:rPr>
          <w:rFonts w:eastAsia="Times New Roman"/>
          <w:b/>
          <w:sz w:val="24"/>
          <w:szCs w:val="24"/>
          <w:lang w:val="en"/>
        </w:rPr>
        <w:t>Note:</w:t>
      </w:r>
      <w:r w:rsidRPr="009D70E4">
        <w:rPr>
          <w:rFonts w:cs="Times New Roman"/>
          <w:sz w:val="24"/>
          <w:szCs w:val="24"/>
        </w:rPr>
        <w:t xml:space="preserve"> </w:t>
      </w:r>
      <w:r w:rsidR="003733AC" w:rsidRPr="009D70E4">
        <w:rPr>
          <w:rFonts w:cs="Times New Roman"/>
          <w:sz w:val="24"/>
          <w:szCs w:val="24"/>
        </w:rPr>
        <w:t>Item 3.5 is associated with State Accountability Measure 8S and may pre-populate the State’s annual report form.</w:t>
      </w:r>
    </w:p>
    <w:p w14:paraId="5ACCFEE4" w14:textId="77777777" w:rsidR="00EE2975" w:rsidRDefault="00EE2975">
      <w:pPr>
        <w:rPr>
          <w:sz w:val="24"/>
        </w:rPr>
      </w:pPr>
      <w:bookmarkStart w:id="4" w:name="Section_4"/>
      <w:r>
        <w:rPr>
          <w:sz w:val="24"/>
        </w:rPr>
        <w:br w:type="page"/>
      </w:r>
    </w:p>
    <w:p w14:paraId="588B0A48" w14:textId="672DC048" w:rsidR="00A14B23" w:rsidRPr="008D2103" w:rsidRDefault="00A14B23" w:rsidP="001C75CB">
      <w:pPr>
        <w:jc w:val="center"/>
        <w:rPr>
          <w:b/>
          <w:sz w:val="28"/>
          <w:szCs w:val="28"/>
        </w:rPr>
      </w:pPr>
      <w:r w:rsidRPr="004653F6">
        <w:rPr>
          <w:b/>
          <w:sz w:val="28"/>
          <w:szCs w:val="28"/>
        </w:rPr>
        <w:lastRenderedPageBreak/>
        <w:t xml:space="preserve">SECTION </w:t>
      </w:r>
      <w:r w:rsidR="00361A80">
        <w:rPr>
          <w:b/>
          <w:sz w:val="28"/>
          <w:szCs w:val="28"/>
        </w:rPr>
        <w:t>4</w:t>
      </w:r>
      <w:bookmarkEnd w:id="4"/>
      <w:r w:rsidR="00C3619A">
        <w:rPr>
          <w:b/>
          <w:sz w:val="28"/>
          <w:szCs w:val="28"/>
        </w:rPr>
        <w:br/>
      </w:r>
      <w:r w:rsidRPr="008D2103">
        <w:rPr>
          <w:b/>
          <w:sz w:val="28"/>
          <w:szCs w:val="28"/>
        </w:rPr>
        <w:t>CSBG Hearing Requirements</w:t>
      </w:r>
    </w:p>
    <w:p w14:paraId="15F85FC7" w14:textId="60302A73" w:rsidR="00A14B23" w:rsidRPr="004653F6" w:rsidRDefault="00361A80" w:rsidP="007E2136">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t>4</w:t>
      </w:r>
      <w:r w:rsidR="00A14B23" w:rsidRPr="004653F6">
        <w:rPr>
          <w:rFonts w:eastAsia="Times New Roman" w:cs="Arial"/>
          <w:b/>
          <w:sz w:val="24"/>
          <w:szCs w:val="24"/>
          <w:lang w:val="en"/>
        </w:rPr>
        <w:t>.1.</w:t>
      </w:r>
      <w:r w:rsidR="00A14B23" w:rsidRPr="004653F6">
        <w:rPr>
          <w:rFonts w:eastAsia="Times New Roman" w:cs="Arial"/>
          <w:sz w:val="24"/>
          <w:szCs w:val="24"/>
          <w:lang w:val="en"/>
        </w:rPr>
        <w:tab/>
      </w:r>
      <w:r w:rsidR="00A14B23" w:rsidRPr="004653F6">
        <w:rPr>
          <w:rFonts w:eastAsia="Times New Roman" w:cs="Arial"/>
          <w:b/>
          <w:sz w:val="24"/>
          <w:szCs w:val="24"/>
          <w:lang w:val="en"/>
        </w:rPr>
        <w:t xml:space="preserve">Public </w:t>
      </w:r>
      <w:r w:rsidR="006212B5">
        <w:rPr>
          <w:rFonts w:eastAsia="Times New Roman" w:cs="Arial"/>
          <w:b/>
          <w:sz w:val="24"/>
          <w:szCs w:val="24"/>
          <w:lang w:val="en"/>
        </w:rPr>
        <w:t>Inspection</w:t>
      </w:r>
      <w:r w:rsidR="00D17463">
        <w:rPr>
          <w:rFonts w:eastAsia="Times New Roman" w:cs="Arial"/>
          <w:b/>
          <w:sz w:val="24"/>
          <w:szCs w:val="24"/>
          <w:lang w:val="en"/>
        </w:rPr>
        <w:t>:</w:t>
      </w:r>
      <w:r w:rsidR="00A14B23" w:rsidRPr="004653F6">
        <w:rPr>
          <w:rFonts w:eastAsia="Times New Roman" w:cs="Arial"/>
          <w:sz w:val="24"/>
          <w:szCs w:val="24"/>
          <w:lang w:val="en"/>
        </w:rPr>
        <w:t xml:space="preserve"> Describe how the State made this</w:t>
      </w:r>
      <w:r w:rsidR="00D42E64">
        <w:rPr>
          <w:rFonts w:eastAsia="Times New Roman" w:cs="Arial"/>
          <w:sz w:val="24"/>
          <w:szCs w:val="24"/>
          <w:lang w:val="en"/>
        </w:rPr>
        <w:t xml:space="preserve"> </w:t>
      </w:r>
      <w:r w:rsidR="00A14B23" w:rsidRPr="004653F6">
        <w:rPr>
          <w:rFonts w:eastAsia="Times New Roman" w:cs="Arial"/>
          <w:sz w:val="24"/>
          <w:szCs w:val="24"/>
          <w:lang w:val="en"/>
        </w:rPr>
        <w:t xml:space="preserve">State </w:t>
      </w:r>
      <w:r w:rsidR="00D42E64">
        <w:rPr>
          <w:rFonts w:eastAsia="Times New Roman" w:cs="Arial"/>
          <w:sz w:val="24"/>
          <w:szCs w:val="24"/>
          <w:lang w:val="en"/>
        </w:rPr>
        <w:t xml:space="preserve">Plan, </w:t>
      </w:r>
      <w:r w:rsidR="00A14B23" w:rsidRPr="004653F6">
        <w:rPr>
          <w:rFonts w:eastAsia="Times New Roman" w:cs="Arial"/>
          <w:sz w:val="24"/>
          <w:szCs w:val="24"/>
          <w:lang w:val="en"/>
        </w:rPr>
        <w:t>or revision</w:t>
      </w:r>
      <w:r w:rsidR="00D42E64">
        <w:rPr>
          <w:rFonts w:eastAsia="Times New Roman" w:cs="Arial"/>
          <w:sz w:val="24"/>
          <w:szCs w:val="24"/>
          <w:lang w:val="en"/>
        </w:rPr>
        <w:t>(s)</w:t>
      </w:r>
      <w:r w:rsidR="00A14B23" w:rsidRPr="004653F6">
        <w:rPr>
          <w:rFonts w:eastAsia="Times New Roman" w:cs="Arial"/>
          <w:sz w:val="24"/>
          <w:szCs w:val="24"/>
          <w:lang w:val="en"/>
        </w:rPr>
        <w:t xml:space="preserve"> to the State</w:t>
      </w:r>
      <w:r w:rsidR="00D42E64">
        <w:rPr>
          <w:rFonts w:eastAsia="Times New Roman" w:cs="Arial"/>
          <w:sz w:val="24"/>
          <w:szCs w:val="24"/>
          <w:lang w:val="en"/>
        </w:rPr>
        <w:t xml:space="preserve"> Plan,</w:t>
      </w:r>
      <w:r w:rsidR="00A14B23" w:rsidRPr="004653F6">
        <w:rPr>
          <w:rFonts w:eastAsia="Times New Roman" w:cs="Arial"/>
          <w:sz w:val="24"/>
          <w:szCs w:val="24"/>
          <w:lang w:val="en"/>
        </w:rPr>
        <w:t xml:space="preserve"> available for public inspection, as required under </w:t>
      </w:r>
      <w:r w:rsidR="007E2136">
        <w:rPr>
          <w:rFonts w:eastAsia="Times New Roman" w:cs="Arial"/>
          <w:sz w:val="24"/>
          <w:szCs w:val="24"/>
          <w:lang w:val="en"/>
        </w:rPr>
        <w:t>S</w:t>
      </w:r>
      <w:r w:rsidR="00A14B23" w:rsidRPr="004653F6">
        <w:rPr>
          <w:rFonts w:eastAsia="Times New Roman" w:cs="Arial"/>
          <w:sz w:val="24"/>
          <w:szCs w:val="24"/>
          <w:lang w:val="en"/>
        </w:rPr>
        <w:t xml:space="preserve">ection 676(e)(2) of the Act. </w:t>
      </w:r>
      <w:r w:rsidR="00A14B23" w:rsidRPr="004653F6">
        <w:rPr>
          <w:rFonts w:eastAsia="Times New Roman" w:cs="Arial"/>
          <w:b/>
          <w:sz w:val="24"/>
          <w:szCs w:val="24"/>
          <w:lang w:val="en"/>
        </w:rPr>
        <w:t>[Narrative, 2500 Characters]</w:t>
      </w:r>
    </w:p>
    <w:p w14:paraId="747F168D" w14:textId="59E2F8F6" w:rsidR="00A14B23" w:rsidRPr="004653F6" w:rsidRDefault="00361A80" w:rsidP="00A14B23">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4</w:t>
      </w:r>
      <w:r w:rsidR="00A14B23" w:rsidRPr="004653F6">
        <w:rPr>
          <w:rFonts w:eastAsia="Times New Roman" w:cs="Arial"/>
          <w:b/>
          <w:sz w:val="24"/>
          <w:szCs w:val="24"/>
          <w:lang w:val="en"/>
        </w:rPr>
        <w:t>.2.</w:t>
      </w:r>
      <w:r w:rsidR="00A14B23" w:rsidRPr="004653F6">
        <w:rPr>
          <w:rFonts w:eastAsia="Times New Roman" w:cs="Arial"/>
          <w:sz w:val="24"/>
          <w:szCs w:val="24"/>
          <w:lang w:val="en"/>
        </w:rPr>
        <w:tab/>
      </w:r>
      <w:r w:rsidR="00A14B23" w:rsidRPr="004653F6">
        <w:rPr>
          <w:rFonts w:eastAsia="Times New Roman" w:cs="Arial"/>
          <w:b/>
          <w:sz w:val="24"/>
          <w:szCs w:val="24"/>
          <w:lang w:val="en"/>
        </w:rPr>
        <w:t>Public Notice/Hearing</w:t>
      </w:r>
      <w:r w:rsidR="00D17463">
        <w:rPr>
          <w:rFonts w:eastAsia="Times New Roman" w:cs="Arial"/>
          <w:b/>
          <w:sz w:val="24"/>
          <w:szCs w:val="24"/>
          <w:lang w:val="en"/>
        </w:rPr>
        <w:t>:</w:t>
      </w:r>
      <w:r w:rsidR="00D42E64">
        <w:rPr>
          <w:rFonts w:eastAsia="Times New Roman" w:cs="Arial"/>
          <w:sz w:val="24"/>
          <w:szCs w:val="24"/>
          <w:lang w:val="en"/>
        </w:rPr>
        <w:t xml:space="preserve">  </w:t>
      </w:r>
      <w:r w:rsidR="00A14B23" w:rsidRPr="004653F6">
        <w:rPr>
          <w:rFonts w:eastAsia="Times New Roman" w:cs="Arial"/>
          <w:sz w:val="24"/>
          <w:szCs w:val="24"/>
          <w:lang w:val="en"/>
        </w:rPr>
        <w:t xml:space="preserve">Describe how the State ensured there was sufficient time and statewide distribution of notice of the </w:t>
      </w:r>
      <w:r w:rsidR="004424A8">
        <w:rPr>
          <w:rFonts w:eastAsia="Times New Roman" w:cs="Arial"/>
          <w:sz w:val="24"/>
          <w:szCs w:val="24"/>
          <w:lang w:val="en"/>
        </w:rPr>
        <w:t xml:space="preserve">public </w:t>
      </w:r>
      <w:r w:rsidR="00A14B23" w:rsidRPr="004653F6">
        <w:rPr>
          <w:rFonts w:eastAsia="Times New Roman" w:cs="Arial"/>
          <w:sz w:val="24"/>
          <w:szCs w:val="24"/>
          <w:lang w:val="en"/>
        </w:rPr>
        <w:t>hearing(s) to allow the public to comment</w:t>
      </w:r>
      <w:r w:rsidR="00C92C3A">
        <w:rPr>
          <w:rFonts w:eastAsia="Times New Roman" w:cs="Arial"/>
          <w:sz w:val="24"/>
          <w:szCs w:val="24"/>
          <w:lang w:val="en"/>
        </w:rPr>
        <w:t xml:space="preserve"> on the State</w:t>
      </w:r>
      <w:r w:rsidR="00D42E64">
        <w:rPr>
          <w:rFonts w:eastAsia="Times New Roman" w:cs="Arial"/>
          <w:sz w:val="24"/>
          <w:szCs w:val="24"/>
          <w:lang w:val="en"/>
        </w:rPr>
        <w:t xml:space="preserve"> Plan</w:t>
      </w:r>
      <w:r w:rsidR="002B60CB">
        <w:rPr>
          <w:rFonts w:eastAsia="Times New Roman" w:cs="Arial"/>
          <w:sz w:val="24"/>
          <w:szCs w:val="24"/>
          <w:lang w:val="en"/>
        </w:rPr>
        <w:t>, as required under 676(a)(2)(B) of the CSBG Act</w:t>
      </w:r>
      <w:r w:rsidR="00A14B23" w:rsidRPr="004653F6">
        <w:rPr>
          <w:rFonts w:eastAsia="Times New Roman" w:cs="Arial"/>
          <w:sz w:val="24"/>
          <w:szCs w:val="24"/>
          <w:lang w:val="en"/>
        </w:rPr>
        <w:t xml:space="preserve">. </w:t>
      </w:r>
      <w:r w:rsidR="00A14B23" w:rsidRPr="004653F6">
        <w:rPr>
          <w:rFonts w:eastAsia="Times New Roman" w:cs="Arial"/>
          <w:b/>
          <w:sz w:val="24"/>
          <w:szCs w:val="24"/>
          <w:lang w:val="en"/>
        </w:rPr>
        <w:t>[Narrative, 2500 Characters]</w:t>
      </w:r>
    </w:p>
    <w:p w14:paraId="4A912771" w14:textId="1E910254" w:rsidR="00A14B23" w:rsidRPr="004653F6" w:rsidRDefault="00361A80" w:rsidP="00A14B23">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4</w:t>
      </w:r>
      <w:r w:rsidR="00A14B23" w:rsidRPr="004653F6">
        <w:rPr>
          <w:rFonts w:eastAsia="Times New Roman" w:cs="Arial"/>
          <w:b/>
          <w:sz w:val="24"/>
          <w:szCs w:val="24"/>
          <w:lang w:val="en"/>
        </w:rPr>
        <w:t>.3.</w:t>
      </w:r>
      <w:r w:rsidR="00A14B23" w:rsidRPr="004653F6">
        <w:rPr>
          <w:rFonts w:eastAsia="Times New Roman" w:cs="Arial"/>
          <w:b/>
          <w:sz w:val="24"/>
          <w:szCs w:val="24"/>
          <w:lang w:val="en"/>
        </w:rPr>
        <w:tab/>
      </w:r>
      <w:r w:rsidR="006212B5">
        <w:rPr>
          <w:rFonts w:eastAsia="Times New Roman" w:cs="Arial"/>
          <w:b/>
          <w:sz w:val="24"/>
          <w:szCs w:val="24"/>
          <w:lang w:val="en"/>
        </w:rPr>
        <w:t>Public and Legislative Hearing</w:t>
      </w:r>
      <w:r w:rsidR="005C2F30">
        <w:rPr>
          <w:rFonts w:eastAsia="Times New Roman" w:cs="Arial"/>
          <w:b/>
          <w:sz w:val="24"/>
          <w:szCs w:val="24"/>
          <w:lang w:val="en"/>
        </w:rPr>
        <w:t>s</w:t>
      </w:r>
      <w:r w:rsidR="006212B5">
        <w:rPr>
          <w:rFonts w:eastAsia="Times New Roman" w:cs="Arial"/>
          <w:b/>
          <w:sz w:val="24"/>
          <w:szCs w:val="24"/>
          <w:lang w:val="en"/>
        </w:rPr>
        <w:t xml:space="preserve">: </w:t>
      </w:r>
      <w:r w:rsidR="00A14B23" w:rsidRPr="004653F6">
        <w:rPr>
          <w:rFonts w:eastAsia="Times New Roman" w:cs="Arial"/>
          <w:sz w:val="24"/>
          <w:szCs w:val="24"/>
          <w:lang w:val="en"/>
        </w:rPr>
        <w:t>Specify the date(s) and location(s) of the public and legislative hearing(s) held by the designated lead agency for this State</w:t>
      </w:r>
      <w:r w:rsidR="00D42E64">
        <w:rPr>
          <w:rFonts w:eastAsia="Times New Roman" w:cs="Arial"/>
          <w:sz w:val="24"/>
          <w:szCs w:val="24"/>
          <w:lang w:val="en"/>
        </w:rPr>
        <w:t xml:space="preserve"> Plan</w:t>
      </w:r>
      <w:r w:rsidR="00A14B23" w:rsidRPr="004653F6">
        <w:rPr>
          <w:rFonts w:eastAsia="Times New Roman" w:cs="Arial"/>
          <w:sz w:val="24"/>
          <w:szCs w:val="24"/>
          <w:lang w:val="en"/>
        </w:rPr>
        <w:t>, as required under</w:t>
      </w:r>
      <w:r w:rsidR="00D42E64">
        <w:rPr>
          <w:rFonts w:eastAsia="Times New Roman" w:cs="Arial"/>
          <w:sz w:val="24"/>
          <w:szCs w:val="24"/>
          <w:lang w:val="en"/>
        </w:rPr>
        <w:t xml:space="preserve"> Section</w:t>
      </w:r>
      <w:r w:rsidR="00A14B23" w:rsidRPr="004653F6">
        <w:rPr>
          <w:rFonts w:eastAsia="Times New Roman" w:cs="Arial"/>
          <w:sz w:val="24"/>
          <w:szCs w:val="24"/>
          <w:lang w:val="en"/>
        </w:rPr>
        <w:t xml:space="preserve"> 676(a)(2)(B) and</w:t>
      </w:r>
      <w:r w:rsidR="00D42E64">
        <w:rPr>
          <w:rFonts w:eastAsia="Times New Roman" w:cs="Arial"/>
          <w:sz w:val="24"/>
          <w:szCs w:val="24"/>
          <w:lang w:val="en"/>
        </w:rPr>
        <w:t xml:space="preserve"> Section</w:t>
      </w:r>
      <w:r w:rsidR="00A14B23" w:rsidRPr="004653F6">
        <w:rPr>
          <w:rFonts w:eastAsia="Times New Roman" w:cs="Arial"/>
          <w:sz w:val="24"/>
          <w:szCs w:val="24"/>
          <w:lang w:val="en"/>
        </w:rPr>
        <w:t xml:space="preserve"> 676(a)(3) of the Act.  (If the State has not held a public hearing in the prior fiscal year</w:t>
      </w:r>
      <w:r w:rsidR="00BF1F71">
        <w:rPr>
          <w:rFonts w:eastAsia="Times New Roman" w:cs="Arial"/>
          <w:sz w:val="24"/>
          <w:szCs w:val="24"/>
          <w:lang w:val="en"/>
        </w:rPr>
        <w:t xml:space="preserve"> </w:t>
      </w:r>
      <w:r w:rsidR="005C2F30">
        <w:rPr>
          <w:rFonts w:eastAsia="Times New Roman" w:cs="Arial"/>
          <w:sz w:val="24"/>
          <w:szCs w:val="24"/>
          <w:lang w:val="en"/>
        </w:rPr>
        <w:t>and/</w:t>
      </w:r>
      <w:r w:rsidR="00BF1F71">
        <w:rPr>
          <w:rFonts w:eastAsia="Times New Roman" w:cs="Arial"/>
          <w:sz w:val="24"/>
          <w:szCs w:val="24"/>
          <w:lang w:val="en"/>
        </w:rPr>
        <w:t>or a legislative hearing in the last three years</w:t>
      </w:r>
      <w:r w:rsidR="00A14B23" w:rsidRPr="004653F6">
        <w:rPr>
          <w:rFonts w:eastAsia="Times New Roman" w:cs="Arial"/>
          <w:sz w:val="24"/>
          <w:szCs w:val="24"/>
          <w:lang w:val="en"/>
        </w:rPr>
        <w:t xml:space="preserve">, </w:t>
      </w:r>
      <w:r w:rsidR="00451404">
        <w:rPr>
          <w:rFonts w:eastAsia="Times New Roman" w:cs="Arial"/>
          <w:sz w:val="24"/>
          <w:szCs w:val="24"/>
          <w:lang w:val="en"/>
        </w:rPr>
        <w:t>provide further detail</w:t>
      </w:r>
      <w:r w:rsidR="00A14B23" w:rsidRPr="004653F6">
        <w:rPr>
          <w:rFonts w:eastAsia="Times New Roman" w:cs="Arial"/>
          <w:sz w:val="24"/>
          <w:szCs w:val="24"/>
          <w:lang w:val="en"/>
        </w:rPr>
        <w:t>)</w:t>
      </w:r>
      <w:r w:rsidR="006D5F90">
        <w:rPr>
          <w:rFonts w:eastAsia="Times New Roman" w:cs="Arial"/>
          <w:sz w:val="24"/>
          <w:szCs w:val="24"/>
          <w:lang w:val="en"/>
        </w:rPr>
        <w:t>.</w:t>
      </w:r>
    </w:p>
    <w:p w14:paraId="3DA2FC6F" w14:textId="2258A869" w:rsidR="00A14B23" w:rsidRPr="004653F6" w:rsidRDefault="00A14B23" w:rsidP="00A14B23">
      <w:pPr>
        <w:tabs>
          <w:tab w:val="left" w:pos="900"/>
        </w:tabs>
        <w:spacing w:line="240" w:lineRule="auto"/>
        <w:ind w:left="900"/>
        <w:rPr>
          <w:rFonts w:eastAsia="Times New Roman" w:cs="Arial"/>
          <w:sz w:val="24"/>
          <w:szCs w:val="24"/>
          <w:lang w:val="en"/>
        </w:rPr>
      </w:pPr>
      <w:r w:rsidRPr="004653F6">
        <w:rPr>
          <w:rFonts w:eastAsia="Times New Roman" w:cs="Arial"/>
          <w:b/>
          <w:sz w:val="24"/>
          <w:szCs w:val="24"/>
          <w:lang w:val="en"/>
        </w:rPr>
        <w:t xml:space="preserve">Instructional Note: </w:t>
      </w:r>
      <w:r w:rsidR="00451404" w:rsidRPr="00DC5000">
        <w:rPr>
          <w:rFonts w:eastAsia="Times New Roman" w:cs="Arial"/>
          <w:sz w:val="24"/>
          <w:szCs w:val="24"/>
          <w:lang w:val="en"/>
        </w:rPr>
        <w:t>T</w:t>
      </w:r>
      <w:r w:rsidRPr="004653F6">
        <w:rPr>
          <w:rFonts w:eastAsia="Times New Roman" w:cs="Arial"/>
          <w:sz w:val="24"/>
          <w:szCs w:val="24"/>
          <w:lang w:val="en"/>
        </w:rPr>
        <w:t>he date(s) for the public hearing</w:t>
      </w:r>
      <w:r w:rsidR="007E2136">
        <w:rPr>
          <w:rFonts w:eastAsia="Times New Roman" w:cs="Arial"/>
          <w:sz w:val="24"/>
          <w:szCs w:val="24"/>
          <w:lang w:val="en"/>
        </w:rPr>
        <w:t>(s)</w:t>
      </w:r>
      <w:r w:rsidRPr="004653F6">
        <w:rPr>
          <w:rFonts w:eastAsia="Times New Roman" w:cs="Arial"/>
          <w:sz w:val="24"/>
          <w:szCs w:val="24"/>
          <w:lang w:val="en"/>
        </w:rPr>
        <w:t xml:space="preserve"> must have occurred in the year prior to the first Federal fiscal year covered by this plan.  Legislative hearings are held at least every three years, and must have occurred within the last three years prior to the first Federal </w:t>
      </w:r>
      <w:r w:rsidR="006C37E4">
        <w:rPr>
          <w:rFonts w:eastAsia="Times New Roman" w:cs="Arial"/>
          <w:sz w:val="24"/>
          <w:szCs w:val="24"/>
          <w:lang w:val="en"/>
        </w:rPr>
        <w:t>f</w:t>
      </w:r>
      <w:r w:rsidRPr="004653F6">
        <w:rPr>
          <w:rFonts w:eastAsia="Times New Roman" w:cs="Arial"/>
          <w:sz w:val="24"/>
          <w:szCs w:val="24"/>
          <w:lang w:val="en"/>
        </w:rPr>
        <w:t xml:space="preserve">iscal </w:t>
      </w:r>
      <w:r w:rsidR="006C37E4">
        <w:rPr>
          <w:rFonts w:eastAsia="Times New Roman" w:cs="Arial"/>
          <w:sz w:val="24"/>
          <w:szCs w:val="24"/>
          <w:lang w:val="en"/>
        </w:rPr>
        <w:t>y</w:t>
      </w:r>
      <w:r w:rsidRPr="004653F6">
        <w:rPr>
          <w:rFonts w:eastAsia="Times New Roman" w:cs="Arial"/>
          <w:sz w:val="24"/>
          <w:szCs w:val="24"/>
          <w:lang w:val="en"/>
        </w:rPr>
        <w:t>ear covered by this plan</w:t>
      </w:r>
      <w:r w:rsidR="006D5F90" w:rsidRPr="00E44CB2">
        <w:rPr>
          <w:rFonts w:eastAsia="Times New Roman" w:cs="Arial"/>
          <w:sz w:val="24"/>
          <w:szCs w:val="24"/>
          <w:lang w:val="en"/>
        </w:rPr>
        <w:t>.</w:t>
      </w:r>
    </w:p>
    <w:tbl>
      <w:tblPr>
        <w:tblStyle w:val="TableGrid"/>
        <w:tblW w:w="0" w:type="auto"/>
        <w:tblInd w:w="828" w:type="dxa"/>
        <w:tblLook w:val="04A0" w:firstRow="1" w:lastRow="0" w:firstColumn="1" w:lastColumn="0" w:noHBand="0" w:noVBand="1"/>
        <w:tblCaption w:val="Table 6.3 Public Hearing "/>
      </w:tblPr>
      <w:tblGrid>
        <w:gridCol w:w="2604"/>
        <w:gridCol w:w="3432"/>
        <w:gridCol w:w="3432"/>
      </w:tblGrid>
      <w:tr w:rsidR="00A14B23" w:rsidRPr="004653F6" w14:paraId="449E0FE7" w14:textId="77777777" w:rsidTr="00470379">
        <w:trPr>
          <w:tblHeader/>
        </w:trPr>
        <w:tc>
          <w:tcPr>
            <w:tcW w:w="2604" w:type="dxa"/>
            <w:vAlign w:val="bottom"/>
          </w:tcPr>
          <w:p w14:paraId="30BAF4C2" w14:textId="77777777" w:rsidR="00A14B23" w:rsidRPr="004653F6" w:rsidRDefault="00A14B23" w:rsidP="00470379">
            <w:pPr>
              <w:spacing w:after="120"/>
              <w:rPr>
                <w:rFonts w:eastAsia="Times New Roman" w:cs="Arial"/>
                <w:b/>
                <w:sz w:val="24"/>
                <w:szCs w:val="24"/>
                <w:lang w:val="en"/>
              </w:rPr>
            </w:pPr>
            <w:r w:rsidRPr="004653F6">
              <w:rPr>
                <w:rFonts w:eastAsia="Times New Roman" w:cs="Arial"/>
                <w:b/>
                <w:sz w:val="24"/>
                <w:szCs w:val="24"/>
                <w:lang w:val="en"/>
              </w:rPr>
              <w:t>Date</w:t>
            </w:r>
          </w:p>
        </w:tc>
        <w:tc>
          <w:tcPr>
            <w:tcW w:w="3432" w:type="dxa"/>
            <w:vAlign w:val="bottom"/>
          </w:tcPr>
          <w:p w14:paraId="0F4C866E" w14:textId="77777777" w:rsidR="00A14B23" w:rsidRPr="004653F6" w:rsidRDefault="00A14B23" w:rsidP="00470379">
            <w:pPr>
              <w:spacing w:after="120"/>
              <w:rPr>
                <w:rFonts w:eastAsia="Times New Roman" w:cs="Arial"/>
                <w:b/>
                <w:sz w:val="24"/>
                <w:szCs w:val="24"/>
                <w:lang w:val="en"/>
              </w:rPr>
            </w:pPr>
            <w:r w:rsidRPr="004653F6">
              <w:rPr>
                <w:rFonts w:eastAsia="Times New Roman" w:cs="Arial"/>
                <w:b/>
                <w:sz w:val="24"/>
                <w:szCs w:val="24"/>
                <w:lang w:val="en"/>
              </w:rPr>
              <w:t>Location</w:t>
            </w:r>
          </w:p>
        </w:tc>
        <w:tc>
          <w:tcPr>
            <w:tcW w:w="3432" w:type="dxa"/>
            <w:vAlign w:val="bottom"/>
          </w:tcPr>
          <w:p w14:paraId="05CDD62C" w14:textId="77777777" w:rsidR="00A14B23" w:rsidRPr="004653F6" w:rsidRDefault="00A14B23" w:rsidP="00470379">
            <w:pPr>
              <w:spacing w:after="120"/>
              <w:rPr>
                <w:rFonts w:eastAsia="Times New Roman" w:cs="Arial"/>
                <w:b/>
                <w:sz w:val="24"/>
                <w:szCs w:val="24"/>
                <w:lang w:val="en"/>
              </w:rPr>
            </w:pPr>
            <w:r w:rsidRPr="004653F6">
              <w:rPr>
                <w:rFonts w:eastAsia="Times New Roman" w:cs="Arial"/>
                <w:b/>
                <w:sz w:val="24"/>
                <w:szCs w:val="24"/>
                <w:lang w:val="en"/>
              </w:rPr>
              <w:t>Type of Hearing [Select an option]</w:t>
            </w:r>
          </w:p>
        </w:tc>
      </w:tr>
      <w:tr w:rsidR="00A14B23" w:rsidRPr="004653F6" w14:paraId="1584B255" w14:textId="77777777" w:rsidTr="00470379">
        <w:tc>
          <w:tcPr>
            <w:tcW w:w="2604" w:type="dxa"/>
            <w:vAlign w:val="bottom"/>
          </w:tcPr>
          <w:p w14:paraId="7ED4FA6A" w14:textId="77777777" w:rsidR="00A14B23" w:rsidRPr="004653F6" w:rsidRDefault="00A14B23" w:rsidP="00470379">
            <w:pPr>
              <w:spacing w:after="120"/>
              <w:rPr>
                <w:rFonts w:eastAsia="Times New Roman" w:cs="Arial"/>
                <w:sz w:val="24"/>
                <w:szCs w:val="24"/>
                <w:lang w:val="en"/>
              </w:rPr>
            </w:pPr>
            <w:r w:rsidRPr="004653F6">
              <w:rPr>
                <w:rFonts w:eastAsia="Times New Roman" w:cs="Arial"/>
                <w:sz w:val="24"/>
                <w:szCs w:val="24"/>
                <w:lang w:val="en"/>
              </w:rPr>
              <w:t>[Select a date]</w:t>
            </w:r>
          </w:p>
        </w:tc>
        <w:tc>
          <w:tcPr>
            <w:tcW w:w="3432" w:type="dxa"/>
            <w:vAlign w:val="bottom"/>
          </w:tcPr>
          <w:p w14:paraId="4B97AB1E" w14:textId="77777777" w:rsidR="00A14B23" w:rsidRPr="004653F6" w:rsidRDefault="00A14B23" w:rsidP="00470379">
            <w:pPr>
              <w:spacing w:after="120"/>
              <w:rPr>
                <w:rFonts w:eastAsia="Times New Roman" w:cs="Arial"/>
                <w:sz w:val="24"/>
                <w:szCs w:val="24"/>
                <w:lang w:val="en"/>
              </w:rPr>
            </w:pPr>
            <w:r w:rsidRPr="004653F6">
              <w:rPr>
                <w:rFonts w:eastAsia="Times New Roman" w:cs="Arial"/>
                <w:sz w:val="24"/>
                <w:szCs w:val="24"/>
                <w:lang w:val="en"/>
              </w:rPr>
              <w:t>[Narrative, Insert Address]</w:t>
            </w:r>
          </w:p>
        </w:tc>
        <w:tc>
          <w:tcPr>
            <w:tcW w:w="3432" w:type="dxa"/>
            <w:vAlign w:val="bottom"/>
          </w:tcPr>
          <w:p w14:paraId="148C8C6C" w14:textId="77777777" w:rsidR="00A14B23" w:rsidRPr="004653F6" w:rsidRDefault="00A14B23" w:rsidP="00470379">
            <w:pPr>
              <w:pStyle w:val="ListParagraph"/>
              <w:numPr>
                <w:ilvl w:val="0"/>
                <w:numId w:val="9"/>
              </w:numPr>
              <w:ind w:left="432"/>
              <w:rPr>
                <w:rFonts w:eastAsia="Times New Roman" w:cs="Arial"/>
                <w:sz w:val="24"/>
                <w:szCs w:val="24"/>
                <w:lang w:val="en"/>
              </w:rPr>
            </w:pPr>
            <w:r w:rsidRPr="004653F6">
              <w:rPr>
                <w:rFonts w:eastAsia="Times New Roman" w:cs="Arial"/>
                <w:sz w:val="24"/>
                <w:szCs w:val="24"/>
                <w:lang w:val="en"/>
              </w:rPr>
              <w:t>Public</w:t>
            </w:r>
          </w:p>
          <w:p w14:paraId="6EF3BBA3" w14:textId="77777777" w:rsidR="00A14B23" w:rsidRPr="004653F6" w:rsidRDefault="00A14B23" w:rsidP="00470379">
            <w:pPr>
              <w:pStyle w:val="ListParagraph"/>
              <w:numPr>
                <w:ilvl w:val="0"/>
                <w:numId w:val="9"/>
              </w:numPr>
              <w:ind w:left="432"/>
              <w:rPr>
                <w:rFonts w:eastAsia="Times New Roman" w:cs="Arial"/>
                <w:sz w:val="24"/>
                <w:szCs w:val="24"/>
                <w:lang w:val="en"/>
              </w:rPr>
            </w:pPr>
            <w:r w:rsidRPr="004653F6">
              <w:rPr>
                <w:rFonts w:eastAsia="Times New Roman" w:cs="Arial"/>
                <w:sz w:val="24"/>
                <w:szCs w:val="24"/>
                <w:lang w:val="en"/>
              </w:rPr>
              <w:t>Legislative</w:t>
            </w:r>
          </w:p>
          <w:p w14:paraId="17724318" w14:textId="77777777" w:rsidR="00A14B23" w:rsidRPr="004653F6" w:rsidRDefault="00A14B23" w:rsidP="00470379">
            <w:pPr>
              <w:pStyle w:val="ListParagraph"/>
              <w:numPr>
                <w:ilvl w:val="0"/>
                <w:numId w:val="9"/>
              </w:numPr>
              <w:spacing w:after="120"/>
              <w:ind w:left="426"/>
              <w:rPr>
                <w:rFonts w:eastAsia="Times New Roman" w:cs="Arial"/>
                <w:sz w:val="24"/>
                <w:szCs w:val="24"/>
                <w:lang w:val="en"/>
              </w:rPr>
            </w:pPr>
            <w:r w:rsidRPr="004653F6">
              <w:rPr>
                <w:rFonts w:eastAsia="Times New Roman" w:cs="Arial"/>
                <w:sz w:val="24"/>
                <w:szCs w:val="24"/>
                <w:lang w:val="en"/>
              </w:rPr>
              <w:t>Combined</w:t>
            </w:r>
          </w:p>
        </w:tc>
      </w:tr>
      <w:tr w:rsidR="00A14B23" w:rsidRPr="004653F6" w14:paraId="6752270B" w14:textId="77777777" w:rsidTr="00470379">
        <w:tc>
          <w:tcPr>
            <w:tcW w:w="9468" w:type="dxa"/>
            <w:gridSpan w:val="3"/>
          </w:tcPr>
          <w:p w14:paraId="1EBA2CB7" w14:textId="0CB1A62C" w:rsidR="00A14B23" w:rsidRPr="004653F6" w:rsidRDefault="00A14B23" w:rsidP="00DC5000">
            <w:pPr>
              <w:rPr>
                <w:rFonts w:eastAsia="Times New Roman" w:cs="Arial"/>
                <w:b/>
                <w:sz w:val="24"/>
                <w:szCs w:val="24"/>
                <w:lang w:val="en"/>
              </w:rPr>
            </w:pPr>
            <w:r w:rsidRPr="004653F6">
              <w:rPr>
                <w:b/>
                <w:sz w:val="24"/>
                <w:szCs w:val="24"/>
              </w:rPr>
              <w:t xml:space="preserve">ADD a ROW function </w:t>
            </w:r>
            <w:r w:rsidRPr="004653F6">
              <w:rPr>
                <w:sz w:val="24"/>
                <w:szCs w:val="24"/>
              </w:rPr>
              <w:t xml:space="preserve">Note: </w:t>
            </w:r>
            <w:r w:rsidR="000B4ABB">
              <w:rPr>
                <w:sz w:val="24"/>
                <w:szCs w:val="24"/>
              </w:rPr>
              <w:t xml:space="preserve">rows will </w:t>
            </w:r>
            <w:r w:rsidRPr="004653F6">
              <w:rPr>
                <w:sz w:val="24"/>
                <w:szCs w:val="24"/>
              </w:rPr>
              <w:t xml:space="preserve">be able to </w:t>
            </w:r>
            <w:r w:rsidR="000B4ABB">
              <w:rPr>
                <w:sz w:val="24"/>
                <w:szCs w:val="24"/>
              </w:rPr>
              <w:t xml:space="preserve">be </w:t>
            </w:r>
            <w:r w:rsidRPr="004653F6">
              <w:rPr>
                <w:sz w:val="24"/>
                <w:szCs w:val="24"/>
              </w:rPr>
              <w:t>add</w:t>
            </w:r>
            <w:r w:rsidR="000B4ABB">
              <w:rPr>
                <w:sz w:val="24"/>
                <w:szCs w:val="24"/>
              </w:rPr>
              <w:t>ed</w:t>
            </w:r>
            <w:r w:rsidRPr="004653F6">
              <w:rPr>
                <w:sz w:val="24"/>
                <w:szCs w:val="24"/>
              </w:rPr>
              <w:t xml:space="preserve"> for each additional hearing</w:t>
            </w:r>
          </w:p>
        </w:tc>
      </w:tr>
    </w:tbl>
    <w:p w14:paraId="7970990D" w14:textId="5041E6F5" w:rsidR="00A14B23" w:rsidRDefault="00361A80" w:rsidP="00A266B6">
      <w:pPr>
        <w:tabs>
          <w:tab w:val="left" w:pos="720"/>
        </w:tabs>
        <w:spacing w:before="200" w:line="240" w:lineRule="auto"/>
        <w:ind w:left="720" w:hanging="720"/>
        <w:rPr>
          <w:rFonts w:eastAsia="Times New Roman" w:cs="Arial"/>
          <w:b/>
          <w:sz w:val="24"/>
          <w:szCs w:val="24"/>
          <w:lang w:val="en"/>
        </w:rPr>
      </w:pPr>
      <w:r>
        <w:rPr>
          <w:rFonts w:eastAsia="Times New Roman" w:cs="Arial"/>
          <w:b/>
          <w:sz w:val="24"/>
          <w:szCs w:val="24"/>
          <w:lang w:val="en"/>
        </w:rPr>
        <w:t>4</w:t>
      </w:r>
      <w:r w:rsidR="00A14B23" w:rsidRPr="004653F6">
        <w:rPr>
          <w:rFonts w:eastAsia="Times New Roman" w:cs="Arial"/>
          <w:b/>
          <w:sz w:val="24"/>
          <w:szCs w:val="24"/>
          <w:lang w:val="en"/>
        </w:rPr>
        <w:t>.4.</w:t>
      </w:r>
      <w:r w:rsidR="00A14B23" w:rsidRPr="004653F6">
        <w:rPr>
          <w:rFonts w:eastAsia="Times New Roman" w:cs="Arial"/>
          <w:sz w:val="24"/>
          <w:szCs w:val="24"/>
          <w:lang w:val="en"/>
        </w:rPr>
        <w:tab/>
        <w:t xml:space="preserve">Attach supporting documentation </w:t>
      </w:r>
      <w:r w:rsidR="00E87A46">
        <w:rPr>
          <w:rFonts w:eastAsia="Times New Roman" w:cs="Arial"/>
          <w:sz w:val="24"/>
          <w:szCs w:val="24"/>
          <w:lang w:val="en"/>
        </w:rPr>
        <w:t xml:space="preserve">or a hyperlink </w:t>
      </w:r>
      <w:r w:rsidR="00A14B23" w:rsidRPr="004653F6">
        <w:rPr>
          <w:rFonts w:eastAsia="Times New Roman" w:cs="Arial"/>
          <w:sz w:val="24"/>
          <w:szCs w:val="24"/>
          <w:lang w:val="en"/>
        </w:rPr>
        <w:t xml:space="preserve">for the public and legislative hearings. </w:t>
      </w:r>
      <w:r w:rsidR="00A14B23" w:rsidRPr="004653F6">
        <w:rPr>
          <w:rFonts w:eastAsia="Times New Roman" w:cs="Arial"/>
          <w:b/>
          <w:sz w:val="24"/>
          <w:szCs w:val="24"/>
          <w:lang w:val="en"/>
        </w:rPr>
        <w:t>[Attach a document</w:t>
      </w:r>
      <w:r w:rsidR="00E87A46">
        <w:rPr>
          <w:rFonts w:eastAsia="Times New Roman" w:cs="Arial"/>
          <w:b/>
          <w:sz w:val="24"/>
          <w:szCs w:val="24"/>
          <w:lang w:val="en"/>
        </w:rPr>
        <w:t xml:space="preserve"> or</w:t>
      </w:r>
      <w:r w:rsidR="00D067A7">
        <w:rPr>
          <w:rFonts w:eastAsia="Times New Roman" w:cs="Arial"/>
          <w:b/>
          <w:sz w:val="24"/>
          <w:szCs w:val="24"/>
          <w:lang w:val="en"/>
        </w:rPr>
        <w:t xml:space="preserve"> provide a</w:t>
      </w:r>
      <w:r w:rsidR="00E87A46">
        <w:rPr>
          <w:rFonts w:eastAsia="Times New Roman" w:cs="Arial"/>
          <w:b/>
          <w:sz w:val="24"/>
          <w:szCs w:val="24"/>
          <w:lang w:val="en"/>
        </w:rPr>
        <w:t xml:space="preserve"> hyp</w:t>
      </w:r>
      <w:r w:rsidR="00C168F5">
        <w:rPr>
          <w:rFonts w:eastAsia="Times New Roman" w:cs="Arial"/>
          <w:b/>
          <w:sz w:val="24"/>
          <w:szCs w:val="24"/>
          <w:lang w:val="en"/>
        </w:rPr>
        <w:t>er</w:t>
      </w:r>
      <w:r w:rsidR="00E87A46">
        <w:rPr>
          <w:rFonts w:eastAsia="Times New Roman" w:cs="Arial"/>
          <w:b/>
          <w:sz w:val="24"/>
          <w:szCs w:val="24"/>
          <w:lang w:val="en"/>
        </w:rPr>
        <w:t>link.</w:t>
      </w:r>
      <w:r w:rsidR="00A14B23" w:rsidRPr="004653F6">
        <w:rPr>
          <w:rFonts w:eastAsia="Times New Roman" w:cs="Arial"/>
          <w:b/>
          <w:sz w:val="24"/>
          <w:szCs w:val="24"/>
          <w:lang w:val="en"/>
        </w:rPr>
        <w:t>]</w:t>
      </w:r>
    </w:p>
    <w:p w14:paraId="6941ED3F" w14:textId="77777777" w:rsidR="00A14B23" w:rsidRPr="004653F6" w:rsidRDefault="00A14B23" w:rsidP="00A14B23">
      <w:pPr>
        <w:spacing w:line="240" w:lineRule="auto"/>
        <w:rPr>
          <w:rFonts w:eastAsia="Times New Roman" w:cs="Arial"/>
          <w:sz w:val="24"/>
          <w:szCs w:val="24"/>
          <w:lang w:val="en"/>
        </w:rPr>
      </w:pPr>
    </w:p>
    <w:p w14:paraId="49503BDC" w14:textId="77777777" w:rsidR="00E84A3F" w:rsidRPr="00457029" w:rsidRDefault="00E84A3F">
      <w:pPr>
        <w:rPr>
          <w:sz w:val="24"/>
          <w:szCs w:val="24"/>
        </w:rPr>
      </w:pPr>
      <w:r w:rsidRPr="00457029">
        <w:rPr>
          <w:sz w:val="24"/>
          <w:szCs w:val="24"/>
        </w:rPr>
        <w:br w:type="page"/>
      </w:r>
    </w:p>
    <w:p w14:paraId="16378379" w14:textId="4CE242D0" w:rsidR="00050C89" w:rsidRPr="008D2103" w:rsidRDefault="00050C89" w:rsidP="00C3619A">
      <w:pPr>
        <w:spacing w:after="0" w:line="240" w:lineRule="auto"/>
        <w:jc w:val="center"/>
        <w:rPr>
          <w:b/>
          <w:sz w:val="28"/>
          <w:szCs w:val="28"/>
        </w:rPr>
      </w:pPr>
      <w:bookmarkStart w:id="5" w:name="Section_5"/>
      <w:r w:rsidRPr="00457029">
        <w:rPr>
          <w:b/>
          <w:sz w:val="28"/>
          <w:szCs w:val="28"/>
        </w:rPr>
        <w:lastRenderedPageBreak/>
        <w:t>S</w:t>
      </w:r>
      <w:r w:rsidR="002326CB">
        <w:rPr>
          <w:b/>
          <w:sz w:val="28"/>
          <w:szCs w:val="28"/>
        </w:rPr>
        <w:t>ECTION</w:t>
      </w:r>
      <w:r w:rsidRPr="00457029">
        <w:rPr>
          <w:b/>
          <w:sz w:val="28"/>
          <w:szCs w:val="28"/>
        </w:rPr>
        <w:t xml:space="preserve"> </w:t>
      </w:r>
      <w:r w:rsidR="00361A80">
        <w:rPr>
          <w:b/>
          <w:sz w:val="28"/>
          <w:szCs w:val="28"/>
        </w:rPr>
        <w:t>5</w:t>
      </w:r>
      <w:bookmarkEnd w:id="5"/>
      <w:r w:rsidR="00C3619A">
        <w:rPr>
          <w:b/>
          <w:sz w:val="28"/>
          <w:szCs w:val="28"/>
        </w:rPr>
        <w:br/>
      </w:r>
      <w:r w:rsidR="002B2F36" w:rsidRPr="008D2103">
        <w:rPr>
          <w:b/>
          <w:sz w:val="28"/>
          <w:szCs w:val="28"/>
        </w:rPr>
        <w:t xml:space="preserve">CSBG </w:t>
      </w:r>
      <w:r w:rsidR="00661F67" w:rsidRPr="008D2103">
        <w:rPr>
          <w:b/>
          <w:sz w:val="28"/>
          <w:szCs w:val="28"/>
        </w:rPr>
        <w:t>Eligible Entities</w:t>
      </w:r>
    </w:p>
    <w:p w14:paraId="04B0C06C" w14:textId="77777777" w:rsidR="00C3619A" w:rsidRPr="004653F6" w:rsidRDefault="00C3619A" w:rsidP="00C3619A">
      <w:pPr>
        <w:spacing w:after="0" w:line="240" w:lineRule="auto"/>
        <w:jc w:val="center"/>
        <w:rPr>
          <w:rStyle w:val="Strong"/>
        </w:rPr>
      </w:pPr>
    </w:p>
    <w:p w14:paraId="6ABB8814" w14:textId="7495B8D6" w:rsidR="00821660" w:rsidRPr="004653F6" w:rsidRDefault="00361A80" w:rsidP="00086DAB">
      <w:pPr>
        <w:spacing w:line="240" w:lineRule="auto"/>
        <w:ind w:left="720" w:hanging="720"/>
        <w:rPr>
          <w:rFonts w:eastAsia="Times New Roman"/>
          <w:sz w:val="24"/>
          <w:lang w:val="en"/>
        </w:rPr>
      </w:pPr>
      <w:r>
        <w:rPr>
          <w:rFonts w:eastAsia="Times New Roman" w:cs="Arial"/>
          <w:b/>
          <w:sz w:val="24"/>
          <w:szCs w:val="24"/>
          <w:lang w:val="en"/>
        </w:rPr>
        <w:t>5</w:t>
      </w:r>
      <w:r w:rsidR="00232DA1" w:rsidRPr="004653F6">
        <w:rPr>
          <w:rFonts w:eastAsia="Times New Roman"/>
          <w:b/>
          <w:sz w:val="24"/>
          <w:lang w:val="en"/>
        </w:rPr>
        <w:t>.</w:t>
      </w:r>
      <w:r w:rsidR="00C100FB" w:rsidRPr="004653F6">
        <w:rPr>
          <w:rFonts w:eastAsia="Times New Roman"/>
          <w:b/>
          <w:sz w:val="24"/>
          <w:lang w:val="en"/>
        </w:rPr>
        <w:t>1</w:t>
      </w:r>
      <w:r w:rsidR="00232DA1" w:rsidRPr="004653F6">
        <w:rPr>
          <w:rFonts w:eastAsia="Times New Roman"/>
          <w:b/>
          <w:sz w:val="24"/>
          <w:lang w:val="en"/>
        </w:rPr>
        <w:t>.</w:t>
      </w:r>
      <w:r w:rsidR="00CB794D" w:rsidRPr="004653F6">
        <w:rPr>
          <w:rFonts w:eastAsia="Times New Roman"/>
          <w:sz w:val="24"/>
          <w:lang w:val="en"/>
        </w:rPr>
        <w:tab/>
      </w:r>
      <w:r w:rsidR="003A6A9A" w:rsidRPr="004653F6">
        <w:rPr>
          <w:rFonts w:eastAsia="Times New Roman"/>
          <w:b/>
          <w:sz w:val="24"/>
          <w:lang w:val="en"/>
        </w:rPr>
        <w:t>CSBG Eligible Entities:</w:t>
      </w:r>
      <w:r w:rsidR="00C100FB" w:rsidRPr="004653F6">
        <w:rPr>
          <w:rFonts w:eastAsia="Times New Roman"/>
          <w:b/>
          <w:sz w:val="24"/>
          <w:lang w:val="en"/>
        </w:rPr>
        <w:t xml:space="preserve">  </w:t>
      </w:r>
      <w:r w:rsidR="00C100FB" w:rsidRPr="004653F6">
        <w:rPr>
          <w:rFonts w:eastAsia="Times New Roman"/>
          <w:sz w:val="24"/>
          <w:lang w:val="en"/>
        </w:rPr>
        <w:t>In</w:t>
      </w:r>
      <w:r w:rsidR="00BC5A0A" w:rsidRPr="004653F6">
        <w:rPr>
          <w:rFonts w:eastAsia="Times New Roman"/>
          <w:sz w:val="24"/>
          <w:lang w:val="en"/>
        </w:rPr>
        <w:t xml:space="preserve"> the table below, list </w:t>
      </w:r>
      <w:r w:rsidR="007C1173" w:rsidRPr="004653F6">
        <w:rPr>
          <w:rFonts w:eastAsia="Times New Roman"/>
          <w:sz w:val="24"/>
          <w:lang w:val="en"/>
        </w:rPr>
        <w:t xml:space="preserve">each </w:t>
      </w:r>
      <w:r w:rsidR="00BC5A0A" w:rsidRPr="004653F6">
        <w:rPr>
          <w:rFonts w:eastAsia="Times New Roman"/>
          <w:sz w:val="24"/>
          <w:lang w:val="en"/>
        </w:rPr>
        <w:t>eligible entit</w:t>
      </w:r>
      <w:r w:rsidR="007C1173" w:rsidRPr="004653F6">
        <w:rPr>
          <w:rFonts w:eastAsia="Times New Roman"/>
          <w:sz w:val="24"/>
          <w:lang w:val="en"/>
        </w:rPr>
        <w:t>y</w:t>
      </w:r>
      <w:r w:rsidR="005F784B" w:rsidRPr="004653F6">
        <w:rPr>
          <w:rFonts w:eastAsia="Times New Roman"/>
          <w:sz w:val="24"/>
          <w:lang w:val="en"/>
        </w:rPr>
        <w:t xml:space="preserve"> in the State, </w:t>
      </w:r>
      <w:r w:rsidR="009F3261" w:rsidRPr="004653F6">
        <w:rPr>
          <w:rFonts w:eastAsia="Times New Roman"/>
          <w:sz w:val="24"/>
          <w:lang w:val="en"/>
        </w:rPr>
        <w:t>and</w:t>
      </w:r>
      <w:r w:rsidR="00BC5A0A" w:rsidRPr="004653F6">
        <w:rPr>
          <w:rFonts w:eastAsia="Times New Roman"/>
          <w:sz w:val="24"/>
          <w:lang w:val="en"/>
        </w:rPr>
        <w:t xml:space="preserve"> </w:t>
      </w:r>
      <w:r w:rsidR="007C1173" w:rsidRPr="004653F6">
        <w:rPr>
          <w:rFonts w:eastAsia="Times New Roman"/>
          <w:sz w:val="24"/>
          <w:lang w:val="en"/>
        </w:rPr>
        <w:t>indicate</w:t>
      </w:r>
      <w:r w:rsidR="00FA4FFA" w:rsidRPr="004653F6">
        <w:rPr>
          <w:rFonts w:eastAsia="Times New Roman"/>
          <w:sz w:val="24"/>
          <w:lang w:val="en"/>
        </w:rPr>
        <w:t xml:space="preserve"> </w:t>
      </w:r>
      <w:r w:rsidR="00DA2FA8" w:rsidRPr="004653F6">
        <w:rPr>
          <w:rFonts w:eastAsia="Times New Roman"/>
          <w:sz w:val="24"/>
          <w:lang w:val="en"/>
        </w:rPr>
        <w:t xml:space="preserve">public or private, </w:t>
      </w:r>
      <w:r w:rsidR="00A133DB" w:rsidRPr="004653F6">
        <w:rPr>
          <w:rFonts w:eastAsia="Times New Roman"/>
          <w:sz w:val="24"/>
          <w:lang w:val="en"/>
        </w:rPr>
        <w:t xml:space="preserve">the </w:t>
      </w:r>
      <w:r w:rsidR="009F3261" w:rsidRPr="004653F6">
        <w:rPr>
          <w:rFonts w:eastAsia="Times New Roman"/>
          <w:sz w:val="24"/>
          <w:lang w:val="en"/>
        </w:rPr>
        <w:t>type</w:t>
      </w:r>
      <w:r w:rsidR="00901F28">
        <w:rPr>
          <w:rFonts w:eastAsia="Times New Roman"/>
          <w:sz w:val="24"/>
          <w:lang w:val="en"/>
        </w:rPr>
        <w:t>(s)</w:t>
      </w:r>
      <w:r w:rsidR="009F3261" w:rsidRPr="004653F6">
        <w:rPr>
          <w:rFonts w:eastAsia="Times New Roman"/>
          <w:sz w:val="24"/>
          <w:lang w:val="en"/>
        </w:rPr>
        <w:t xml:space="preserve"> of</w:t>
      </w:r>
      <w:r w:rsidR="00891935">
        <w:rPr>
          <w:rFonts w:eastAsia="Times New Roman"/>
          <w:sz w:val="24"/>
          <w:lang w:val="en"/>
        </w:rPr>
        <w:t xml:space="preserve"> entity</w:t>
      </w:r>
      <w:r w:rsidR="00DA2FA8" w:rsidRPr="004653F6">
        <w:rPr>
          <w:rFonts w:eastAsia="Times New Roman"/>
          <w:sz w:val="24"/>
          <w:lang w:val="en"/>
        </w:rPr>
        <w:t>,</w:t>
      </w:r>
      <w:r w:rsidR="009F3261" w:rsidRPr="004653F6">
        <w:rPr>
          <w:rFonts w:eastAsia="Times New Roman"/>
          <w:sz w:val="24"/>
          <w:lang w:val="en"/>
        </w:rPr>
        <w:t xml:space="preserve"> and </w:t>
      </w:r>
      <w:r w:rsidR="00DA2FA8" w:rsidRPr="004653F6">
        <w:rPr>
          <w:rFonts w:eastAsia="Times New Roman"/>
          <w:sz w:val="24"/>
          <w:lang w:val="en"/>
        </w:rPr>
        <w:t xml:space="preserve">the </w:t>
      </w:r>
      <w:r w:rsidR="00C51AB0" w:rsidRPr="004653F6">
        <w:rPr>
          <w:rFonts w:eastAsia="Times New Roman"/>
          <w:sz w:val="24"/>
          <w:lang w:val="en"/>
        </w:rPr>
        <w:t>geographic</w:t>
      </w:r>
      <w:r w:rsidR="009F3261" w:rsidRPr="004653F6">
        <w:rPr>
          <w:rFonts w:eastAsia="Times New Roman"/>
          <w:sz w:val="24"/>
          <w:lang w:val="en"/>
        </w:rPr>
        <w:t>al</w:t>
      </w:r>
      <w:r w:rsidR="00C51AB0" w:rsidRPr="004653F6">
        <w:rPr>
          <w:rFonts w:eastAsia="Times New Roman"/>
          <w:sz w:val="24"/>
          <w:lang w:val="en"/>
        </w:rPr>
        <w:t xml:space="preserve"> area</w:t>
      </w:r>
      <w:r w:rsidR="007C1173" w:rsidRPr="004653F6">
        <w:rPr>
          <w:rFonts w:eastAsia="Times New Roman"/>
          <w:sz w:val="24"/>
          <w:lang w:val="en"/>
        </w:rPr>
        <w:t xml:space="preserve"> serve</w:t>
      </w:r>
      <w:r w:rsidR="005F784B" w:rsidRPr="004653F6">
        <w:rPr>
          <w:rFonts w:eastAsia="Times New Roman"/>
          <w:sz w:val="24"/>
          <w:lang w:val="en"/>
        </w:rPr>
        <w:t>d</w:t>
      </w:r>
      <w:r w:rsidR="005816E1">
        <w:rPr>
          <w:rFonts w:eastAsia="Times New Roman"/>
          <w:sz w:val="24"/>
          <w:lang w:val="en"/>
        </w:rPr>
        <w:t xml:space="preserve"> by the entity</w:t>
      </w:r>
      <w:r w:rsidR="009F3261" w:rsidRPr="004653F6">
        <w:rPr>
          <w:rFonts w:eastAsia="Times New Roman"/>
          <w:sz w:val="24"/>
          <w:lang w:val="en"/>
        </w:rPr>
        <w:t xml:space="preserve">.  </w:t>
      </w:r>
      <w:r w:rsidR="00DF54F9">
        <w:rPr>
          <w:rFonts w:eastAsia="Times New Roman"/>
          <w:sz w:val="24"/>
          <w:lang w:val="en"/>
        </w:rPr>
        <w:t>(This table should include every CSBG Eligible Entity to which the State plans to allocate 90 percent funds, as indicated in the table in item 7.2.</w:t>
      </w:r>
      <w:r w:rsidR="00290045">
        <w:rPr>
          <w:rFonts w:eastAsia="Times New Roman"/>
          <w:sz w:val="24"/>
          <w:lang w:val="en"/>
        </w:rPr>
        <w:t xml:space="preserve"> </w:t>
      </w:r>
      <w:r w:rsidR="00D067A7">
        <w:rPr>
          <w:rFonts w:eastAsia="Times New Roman"/>
          <w:sz w:val="24"/>
          <w:lang w:val="en"/>
        </w:rPr>
        <w:t xml:space="preserve"> </w:t>
      </w:r>
      <w:r w:rsidR="00290045">
        <w:rPr>
          <w:rFonts w:eastAsia="Times New Roman"/>
          <w:sz w:val="24"/>
          <w:lang w:val="en"/>
        </w:rPr>
        <w:t>Do not include entities that only receive remainder/discretionary funds from the State</w:t>
      </w:r>
      <w:r w:rsidR="00ED336D">
        <w:rPr>
          <w:rFonts w:eastAsia="Times New Roman"/>
          <w:sz w:val="24"/>
          <w:lang w:val="en"/>
        </w:rPr>
        <w:t xml:space="preserve"> or tribes/tribal organizations that receive direct funding from OCS</w:t>
      </w:r>
      <w:r w:rsidR="00841BB9">
        <w:rPr>
          <w:rFonts w:eastAsia="Times New Roman"/>
          <w:sz w:val="24"/>
          <w:lang w:val="en"/>
        </w:rPr>
        <w:t xml:space="preserve"> under </w:t>
      </w:r>
      <w:r w:rsidR="00D067A7">
        <w:rPr>
          <w:rFonts w:eastAsia="Times New Roman"/>
          <w:sz w:val="24"/>
          <w:lang w:val="en"/>
        </w:rPr>
        <w:t>S</w:t>
      </w:r>
      <w:r w:rsidR="00841BB9">
        <w:rPr>
          <w:rFonts w:eastAsia="Times New Roman"/>
          <w:sz w:val="24"/>
          <w:lang w:val="en"/>
        </w:rPr>
        <w:t>ection 677 of the CSBG Act</w:t>
      </w:r>
      <w:r w:rsidR="00290045">
        <w:rPr>
          <w:rFonts w:eastAsia="Times New Roman"/>
          <w:sz w:val="24"/>
          <w:lang w:val="en"/>
        </w:rPr>
        <w:t>.</w:t>
      </w:r>
      <w:r w:rsidR="00DF54F9">
        <w:rPr>
          <w:rFonts w:eastAsia="Times New Roman"/>
          <w:sz w:val="24"/>
          <w:lang w:val="en"/>
        </w:rPr>
        <w:t xml:space="preserve">) </w:t>
      </w:r>
    </w:p>
    <w:tbl>
      <w:tblPr>
        <w:tblStyle w:val="TableGrid"/>
        <w:tblW w:w="0" w:type="auto"/>
        <w:tblInd w:w="720" w:type="dxa"/>
        <w:tblLook w:val="04A0" w:firstRow="1" w:lastRow="0" w:firstColumn="1" w:lastColumn="0" w:noHBand="0" w:noVBand="1"/>
        <w:tblCaption w:val="Table 4.1 Eligible Entities"/>
      </w:tblPr>
      <w:tblGrid>
        <w:gridCol w:w="1813"/>
        <w:gridCol w:w="1683"/>
        <w:gridCol w:w="2662"/>
        <w:gridCol w:w="2097"/>
        <w:gridCol w:w="1321"/>
      </w:tblGrid>
      <w:tr w:rsidR="005F4F1D" w:rsidRPr="00457029" w14:paraId="0E594C3F" w14:textId="659B1094" w:rsidTr="00D067A7">
        <w:trPr>
          <w:tblHeader/>
        </w:trPr>
        <w:tc>
          <w:tcPr>
            <w:tcW w:w="1813" w:type="dxa"/>
            <w:vAlign w:val="center"/>
          </w:tcPr>
          <w:p w14:paraId="37606047" w14:textId="77777777" w:rsidR="005F4F1D" w:rsidRPr="00850CFD" w:rsidRDefault="005F4F1D" w:rsidP="00D067A7">
            <w:pPr>
              <w:jc w:val="center"/>
              <w:rPr>
                <w:b/>
                <w:sz w:val="20"/>
              </w:rPr>
            </w:pPr>
            <w:r w:rsidRPr="00850CFD">
              <w:rPr>
                <w:b/>
                <w:sz w:val="20"/>
              </w:rPr>
              <w:t>CSBG Eligible Entity</w:t>
            </w:r>
          </w:p>
        </w:tc>
        <w:tc>
          <w:tcPr>
            <w:tcW w:w="1683" w:type="dxa"/>
            <w:vAlign w:val="center"/>
          </w:tcPr>
          <w:p w14:paraId="075A44AF" w14:textId="77777777" w:rsidR="005F4F1D" w:rsidRPr="00850CFD" w:rsidRDefault="005F4F1D" w:rsidP="00D067A7">
            <w:pPr>
              <w:jc w:val="center"/>
              <w:rPr>
                <w:b/>
                <w:sz w:val="20"/>
              </w:rPr>
            </w:pPr>
            <w:r w:rsidRPr="00850CFD">
              <w:rPr>
                <w:b/>
                <w:sz w:val="20"/>
              </w:rPr>
              <w:t>Public or Nonprofit</w:t>
            </w:r>
          </w:p>
        </w:tc>
        <w:tc>
          <w:tcPr>
            <w:tcW w:w="2662" w:type="dxa"/>
            <w:vAlign w:val="center"/>
          </w:tcPr>
          <w:p w14:paraId="0B4619D4" w14:textId="2EE0D0D8" w:rsidR="00D067A7" w:rsidRDefault="005F4F1D" w:rsidP="00D067A7">
            <w:pPr>
              <w:jc w:val="center"/>
              <w:rPr>
                <w:b/>
                <w:sz w:val="20"/>
              </w:rPr>
            </w:pPr>
            <w:r w:rsidRPr="00850CFD">
              <w:rPr>
                <w:b/>
                <w:sz w:val="20"/>
              </w:rPr>
              <w:t xml:space="preserve">Type of </w:t>
            </w:r>
            <w:r w:rsidR="00891935" w:rsidRPr="00850CFD">
              <w:rPr>
                <w:b/>
                <w:sz w:val="20"/>
              </w:rPr>
              <w:t>Entity</w:t>
            </w:r>
          </w:p>
          <w:p w14:paraId="2D09AC97" w14:textId="1B597ECF" w:rsidR="005F4F1D" w:rsidRPr="00850CFD" w:rsidRDefault="00AC6B86" w:rsidP="00D067A7">
            <w:pPr>
              <w:jc w:val="center"/>
              <w:rPr>
                <w:b/>
                <w:sz w:val="20"/>
              </w:rPr>
            </w:pPr>
            <w:r w:rsidRPr="00850CFD">
              <w:rPr>
                <w:b/>
                <w:sz w:val="20"/>
              </w:rPr>
              <w:t>(choose all that apply)</w:t>
            </w:r>
          </w:p>
        </w:tc>
        <w:tc>
          <w:tcPr>
            <w:tcW w:w="2097" w:type="dxa"/>
            <w:vAlign w:val="center"/>
          </w:tcPr>
          <w:p w14:paraId="672EED7A" w14:textId="7D6778F2" w:rsidR="005F4F1D" w:rsidRPr="00850CFD" w:rsidRDefault="005F4F1D" w:rsidP="00D067A7">
            <w:pPr>
              <w:jc w:val="center"/>
              <w:rPr>
                <w:b/>
                <w:sz w:val="20"/>
              </w:rPr>
            </w:pPr>
            <w:r w:rsidRPr="00850CFD">
              <w:rPr>
                <w:b/>
                <w:sz w:val="20"/>
              </w:rPr>
              <w:t>Geographical Area Served</w:t>
            </w:r>
            <w:r w:rsidR="006C2DFD" w:rsidRPr="00850CFD">
              <w:rPr>
                <w:b/>
                <w:sz w:val="20"/>
              </w:rPr>
              <w:t xml:space="preserve"> by county (</w:t>
            </w:r>
            <w:r w:rsidR="00D067A7">
              <w:rPr>
                <w:b/>
                <w:sz w:val="20"/>
              </w:rPr>
              <w:t>Provide all counties</w:t>
            </w:r>
            <w:r w:rsidR="006C2DFD" w:rsidRPr="00850CFD">
              <w:rPr>
                <w:b/>
                <w:sz w:val="20"/>
              </w:rPr>
              <w:t>)</w:t>
            </w:r>
          </w:p>
        </w:tc>
        <w:tc>
          <w:tcPr>
            <w:tcW w:w="1321" w:type="dxa"/>
            <w:vAlign w:val="center"/>
          </w:tcPr>
          <w:p w14:paraId="4E24EB5A" w14:textId="1BE4B34A" w:rsidR="00532E74" w:rsidRPr="00850CFD" w:rsidRDefault="00532E74" w:rsidP="00D067A7">
            <w:pPr>
              <w:jc w:val="center"/>
              <w:rPr>
                <w:b/>
                <w:sz w:val="20"/>
              </w:rPr>
            </w:pPr>
            <w:r w:rsidRPr="00850CFD">
              <w:rPr>
                <w:b/>
                <w:sz w:val="20"/>
              </w:rPr>
              <w:t>Brief Description of “Other”</w:t>
            </w:r>
          </w:p>
        </w:tc>
      </w:tr>
      <w:tr w:rsidR="005F4F1D" w:rsidRPr="00457029" w14:paraId="475B6CB4" w14:textId="58A08364" w:rsidTr="00EE2975">
        <w:tc>
          <w:tcPr>
            <w:tcW w:w="1813" w:type="dxa"/>
          </w:tcPr>
          <w:p w14:paraId="12CEC815" w14:textId="08A02F64" w:rsidR="005F4F1D" w:rsidRPr="00850CFD" w:rsidRDefault="001A7132" w:rsidP="005E72C3">
            <w:pPr>
              <w:rPr>
                <w:sz w:val="20"/>
              </w:rPr>
            </w:pPr>
            <w:r w:rsidRPr="00850CFD">
              <w:rPr>
                <w:rFonts w:eastAsia="Times New Roman"/>
                <w:b/>
                <w:sz w:val="20"/>
                <w:lang w:val="en"/>
              </w:rPr>
              <w:t>[Narrative, 2500 characters]</w:t>
            </w:r>
          </w:p>
        </w:tc>
        <w:tc>
          <w:tcPr>
            <w:tcW w:w="1683" w:type="dxa"/>
          </w:tcPr>
          <w:p w14:paraId="21DE9423" w14:textId="7AFB4464" w:rsidR="005F4F1D" w:rsidRPr="00850CFD" w:rsidRDefault="005F4F1D" w:rsidP="001A7132">
            <w:pPr>
              <w:rPr>
                <w:b/>
                <w:sz w:val="20"/>
              </w:rPr>
            </w:pPr>
            <w:r w:rsidRPr="00850CFD">
              <w:rPr>
                <w:b/>
                <w:sz w:val="20"/>
              </w:rPr>
              <w:t>[</w:t>
            </w:r>
            <w:r w:rsidR="001A7132" w:rsidRPr="00850CFD">
              <w:rPr>
                <w:b/>
                <w:sz w:val="20"/>
              </w:rPr>
              <w:t>Select</w:t>
            </w:r>
            <w:r w:rsidRPr="00850CFD">
              <w:rPr>
                <w:b/>
                <w:sz w:val="20"/>
              </w:rPr>
              <w:t xml:space="preserve"> </w:t>
            </w:r>
            <w:r w:rsidR="001A7132" w:rsidRPr="00850CFD">
              <w:rPr>
                <w:b/>
                <w:sz w:val="20"/>
              </w:rPr>
              <w:t>Public or Nonprofit]</w:t>
            </w:r>
          </w:p>
        </w:tc>
        <w:tc>
          <w:tcPr>
            <w:tcW w:w="2662" w:type="dxa"/>
          </w:tcPr>
          <w:p w14:paraId="358758FC" w14:textId="66BDD61F" w:rsidR="005F4F1D" w:rsidRPr="00850CFD" w:rsidRDefault="001A7132" w:rsidP="003238A8">
            <w:pPr>
              <w:pStyle w:val="ListParagraph"/>
              <w:numPr>
                <w:ilvl w:val="0"/>
                <w:numId w:val="8"/>
              </w:numPr>
              <w:ind w:left="345"/>
              <w:rPr>
                <w:sz w:val="20"/>
              </w:rPr>
            </w:pPr>
            <w:r w:rsidRPr="00850CFD">
              <w:rPr>
                <w:sz w:val="20"/>
              </w:rPr>
              <w:t>C</w:t>
            </w:r>
            <w:r w:rsidR="0076325E" w:rsidRPr="00850CFD">
              <w:rPr>
                <w:sz w:val="20"/>
              </w:rPr>
              <w:t xml:space="preserve">ommunity </w:t>
            </w:r>
            <w:r w:rsidRPr="00850CFD">
              <w:rPr>
                <w:sz w:val="20"/>
              </w:rPr>
              <w:t>A</w:t>
            </w:r>
            <w:r w:rsidR="0076325E" w:rsidRPr="00850CFD">
              <w:rPr>
                <w:sz w:val="20"/>
              </w:rPr>
              <w:t xml:space="preserve">ction </w:t>
            </w:r>
            <w:r w:rsidRPr="00850CFD">
              <w:rPr>
                <w:sz w:val="20"/>
              </w:rPr>
              <w:t>A</w:t>
            </w:r>
            <w:r w:rsidR="0076325E" w:rsidRPr="00850CFD">
              <w:rPr>
                <w:sz w:val="20"/>
              </w:rPr>
              <w:t>gency</w:t>
            </w:r>
          </w:p>
          <w:p w14:paraId="5A72918B" w14:textId="77777777" w:rsidR="001A7132" w:rsidRPr="00850CFD" w:rsidRDefault="001A7132" w:rsidP="003238A8">
            <w:pPr>
              <w:pStyle w:val="ListParagraph"/>
              <w:numPr>
                <w:ilvl w:val="0"/>
                <w:numId w:val="8"/>
              </w:numPr>
              <w:ind w:left="345"/>
              <w:rPr>
                <w:sz w:val="20"/>
              </w:rPr>
            </w:pPr>
            <w:r w:rsidRPr="00850CFD">
              <w:rPr>
                <w:sz w:val="20"/>
              </w:rPr>
              <w:t>Limited Purpose Agency</w:t>
            </w:r>
          </w:p>
          <w:p w14:paraId="43860B58" w14:textId="2E35C6CE" w:rsidR="00F2059F" w:rsidRPr="00850CFD" w:rsidRDefault="00405591" w:rsidP="003238A8">
            <w:pPr>
              <w:pStyle w:val="ListParagraph"/>
              <w:numPr>
                <w:ilvl w:val="0"/>
                <w:numId w:val="8"/>
              </w:numPr>
              <w:ind w:left="345"/>
              <w:rPr>
                <w:sz w:val="20"/>
              </w:rPr>
            </w:pPr>
            <w:r w:rsidRPr="00850CFD">
              <w:rPr>
                <w:sz w:val="20"/>
              </w:rPr>
              <w:t xml:space="preserve">Local </w:t>
            </w:r>
            <w:r w:rsidR="00F2059F" w:rsidRPr="00850CFD">
              <w:rPr>
                <w:sz w:val="20"/>
              </w:rPr>
              <w:t>Government Agency</w:t>
            </w:r>
          </w:p>
          <w:p w14:paraId="506507D9" w14:textId="77777777" w:rsidR="001A7132" w:rsidRPr="00850CFD" w:rsidRDefault="001A7132" w:rsidP="003238A8">
            <w:pPr>
              <w:pStyle w:val="ListParagraph"/>
              <w:numPr>
                <w:ilvl w:val="0"/>
                <w:numId w:val="8"/>
              </w:numPr>
              <w:ind w:left="345"/>
              <w:rPr>
                <w:sz w:val="20"/>
              </w:rPr>
            </w:pPr>
            <w:r w:rsidRPr="00850CFD">
              <w:rPr>
                <w:sz w:val="20"/>
              </w:rPr>
              <w:t>Migrant or Seasonal Farmworker Organization</w:t>
            </w:r>
          </w:p>
          <w:p w14:paraId="1BBCFB2D" w14:textId="7F29FEB9" w:rsidR="001A7132" w:rsidRPr="00850CFD" w:rsidRDefault="001A7132" w:rsidP="00595735">
            <w:pPr>
              <w:pStyle w:val="ListParagraph"/>
              <w:numPr>
                <w:ilvl w:val="0"/>
                <w:numId w:val="8"/>
              </w:numPr>
              <w:ind w:left="345"/>
              <w:rPr>
                <w:sz w:val="20"/>
              </w:rPr>
            </w:pPr>
            <w:r w:rsidRPr="00850CFD">
              <w:rPr>
                <w:sz w:val="20"/>
              </w:rPr>
              <w:t>Tribe</w:t>
            </w:r>
            <w:r w:rsidR="003C036D" w:rsidRPr="00850CFD">
              <w:rPr>
                <w:sz w:val="20"/>
              </w:rPr>
              <w:t xml:space="preserve"> </w:t>
            </w:r>
            <w:r w:rsidR="003E1F3C" w:rsidRPr="00850CFD">
              <w:rPr>
                <w:sz w:val="20"/>
              </w:rPr>
              <w:t>or</w:t>
            </w:r>
            <w:r w:rsidR="003C036D" w:rsidRPr="00850CFD">
              <w:rPr>
                <w:sz w:val="20"/>
              </w:rPr>
              <w:t xml:space="preserve"> Tribal Organization</w:t>
            </w:r>
          </w:p>
          <w:p w14:paraId="72E5D9A1" w14:textId="66888AB5" w:rsidR="004E575C" w:rsidRPr="00850CFD" w:rsidRDefault="00EE2975" w:rsidP="006918D2">
            <w:pPr>
              <w:pStyle w:val="ListParagraph"/>
              <w:numPr>
                <w:ilvl w:val="0"/>
                <w:numId w:val="8"/>
              </w:numPr>
              <w:ind w:left="345"/>
              <w:rPr>
                <w:sz w:val="20"/>
              </w:rPr>
            </w:pPr>
            <w:r w:rsidRPr="00850CFD">
              <w:rPr>
                <w:sz w:val="20"/>
              </w:rPr>
              <w:t>Other</w:t>
            </w:r>
            <w:r w:rsidR="002B60CB">
              <w:rPr>
                <w:sz w:val="20"/>
              </w:rPr>
              <w:t xml:space="preserve"> (describe in column 5)</w:t>
            </w:r>
            <w:r w:rsidRPr="00850CFD">
              <w:rPr>
                <w:sz w:val="20"/>
              </w:rPr>
              <w:t xml:space="preserve"> </w:t>
            </w:r>
          </w:p>
        </w:tc>
        <w:tc>
          <w:tcPr>
            <w:tcW w:w="2097" w:type="dxa"/>
          </w:tcPr>
          <w:p w14:paraId="76DAEA4C" w14:textId="53ACC610" w:rsidR="005F4F1D" w:rsidRPr="00850CFD" w:rsidRDefault="001A7132" w:rsidP="00D067A7">
            <w:pPr>
              <w:rPr>
                <w:b/>
                <w:sz w:val="20"/>
              </w:rPr>
            </w:pPr>
            <w:r w:rsidRPr="00850CFD">
              <w:rPr>
                <w:rFonts w:eastAsia="Times New Roman"/>
                <w:b/>
                <w:sz w:val="20"/>
                <w:lang w:val="en"/>
              </w:rPr>
              <w:t>[</w:t>
            </w:r>
            <w:r w:rsidR="00D067A7">
              <w:rPr>
                <w:rFonts w:eastAsia="Times New Roman"/>
                <w:b/>
                <w:sz w:val="20"/>
                <w:szCs w:val="20"/>
                <w:lang w:val="en"/>
              </w:rPr>
              <w:t>Narrative, 2500 characters</w:t>
            </w:r>
            <w:r w:rsidR="00EE2975" w:rsidRPr="00850CFD">
              <w:rPr>
                <w:rFonts w:eastAsia="Times New Roman"/>
                <w:b/>
                <w:sz w:val="20"/>
                <w:lang w:val="en"/>
              </w:rPr>
              <w:t>]</w:t>
            </w:r>
          </w:p>
        </w:tc>
        <w:tc>
          <w:tcPr>
            <w:tcW w:w="1321" w:type="dxa"/>
          </w:tcPr>
          <w:p w14:paraId="5D5DCA34" w14:textId="77777777" w:rsidR="006918D2" w:rsidRPr="00850CFD" w:rsidRDefault="006918D2" w:rsidP="006918D2">
            <w:pPr>
              <w:rPr>
                <w:rFonts w:eastAsia="Times New Roman"/>
                <w:sz w:val="20"/>
                <w:lang w:val="en"/>
              </w:rPr>
            </w:pPr>
            <w:r w:rsidRPr="00850CFD">
              <w:rPr>
                <w:rFonts w:eastAsia="Times New Roman"/>
                <w:b/>
                <w:sz w:val="20"/>
                <w:lang w:val="en"/>
              </w:rPr>
              <w:t>[Narrative, 2500 characters]</w:t>
            </w:r>
          </w:p>
          <w:p w14:paraId="0A0F5735" w14:textId="77777777" w:rsidR="006918D2" w:rsidRPr="00850CFD" w:rsidRDefault="006918D2" w:rsidP="006918D2">
            <w:pPr>
              <w:rPr>
                <w:rFonts w:eastAsia="Times New Roman"/>
                <w:sz w:val="20"/>
                <w:lang w:val="en"/>
              </w:rPr>
            </w:pPr>
          </w:p>
          <w:p w14:paraId="339E5EF2" w14:textId="1095F145" w:rsidR="006918D2" w:rsidRPr="00850CFD" w:rsidRDefault="006918D2" w:rsidP="00DC5000">
            <w:pPr>
              <w:rPr>
                <w:rFonts w:eastAsia="Times New Roman"/>
                <w:b/>
                <w:sz w:val="20"/>
                <w:lang w:val="en"/>
              </w:rPr>
            </w:pPr>
            <w:r w:rsidRPr="00850CFD">
              <w:rPr>
                <w:rFonts w:eastAsia="Times New Roman"/>
                <w:sz w:val="20"/>
                <w:lang w:val="en"/>
              </w:rPr>
              <w:t xml:space="preserve">If </w:t>
            </w:r>
            <w:r w:rsidR="00D067A7">
              <w:rPr>
                <w:rFonts w:eastAsia="Times New Roman"/>
                <w:sz w:val="20"/>
                <w:lang w:val="en"/>
              </w:rPr>
              <w:t xml:space="preserve">“Other” is selected in </w:t>
            </w:r>
            <w:r w:rsidRPr="00850CFD">
              <w:rPr>
                <w:rFonts w:eastAsia="Times New Roman"/>
                <w:sz w:val="20"/>
                <w:lang w:val="en"/>
              </w:rPr>
              <w:t xml:space="preserve">column 3, </w:t>
            </w:r>
            <w:r w:rsidR="00451404">
              <w:rPr>
                <w:rFonts w:eastAsia="Times New Roman"/>
                <w:sz w:val="20"/>
                <w:lang w:val="en"/>
              </w:rPr>
              <w:t>provide further detail here</w:t>
            </w:r>
          </w:p>
        </w:tc>
      </w:tr>
      <w:tr w:rsidR="00C100FB" w:rsidRPr="00457029" w14:paraId="1A81B934" w14:textId="77777777" w:rsidTr="00850CFD">
        <w:tc>
          <w:tcPr>
            <w:tcW w:w="9576" w:type="dxa"/>
            <w:gridSpan w:val="5"/>
            <w:shd w:val="clear" w:color="auto" w:fill="auto"/>
          </w:tcPr>
          <w:p w14:paraId="4E8548F2" w14:textId="07014910" w:rsidR="00EE2975" w:rsidRPr="00850CFD" w:rsidRDefault="00EE2975" w:rsidP="000B4ABB">
            <w:pPr>
              <w:rPr>
                <w:b/>
                <w:sz w:val="20"/>
              </w:rPr>
            </w:pPr>
            <w:r w:rsidRPr="00850CFD">
              <w:rPr>
                <w:b/>
                <w:sz w:val="20"/>
              </w:rPr>
              <w:t xml:space="preserve">ADD </w:t>
            </w:r>
            <w:r w:rsidR="00D067A7">
              <w:rPr>
                <w:b/>
                <w:sz w:val="20"/>
              </w:rPr>
              <w:t>A</w:t>
            </w:r>
            <w:r w:rsidRPr="00850CFD">
              <w:rPr>
                <w:b/>
                <w:sz w:val="20"/>
              </w:rPr>
              <w:t xml:space="preserve"> ROW function </w:t>
            </w:r>
            <w:r w:rsidRPr="00850CFD">
              <w:rPr>
                <w:sz w:val="20"/>
              </w:rPr>
              <w:t>Note: row</w:t>
            </w:r>
            <w:r w:rsidR="000B4ABB">
              <w:rPr>
                <w:sz w:val="20"/>
              </w:rPr>
              <w:t>s will be able to be added</w:t>
            </w:r>
            <w:r w:rsidRPr="00850CFD">
              <w:rPr>
                <w:sz w:val="20"/>
              </w:rPr>
              <w:t xml:space="preserve"> for each eligible entity funded in the State</w:t>
            </w:r>
          </w:p>
        </w:tc>
      </w:tr>
    </w:tbl>
    <w:p w14:paraId="2060B3A9" w14:textId="40F94391" w:rsidR="00E72B02" w:rsidRPr="00457029" w:rsidRDefault="00361A80" w:rsidP="00E72B02">
      <w:pPr>
        <w:tabs>
          <w:tab w:val="left" w:pos="720"/>
        </w:tabs>
        <w:spacing w:before="200" w:line="240" w:lineRule="auto"/>
        <w:ind w:left="720" w:hanging="720"/>
        <w:rPr>
          <w:b/>
          <w:sz w:val="24"/>
          <w:szCs w:val="24"/>
        </w:rPr>
      </w:pPr>
      <w:r>
        <w:rPr>
          <w:b/>
          <w:sz w:val="24"/>
          <w:szCs w:val="24"/>
        </w:rPr>
        <w:t>5</w:t>
      </w:r>
      <w:r w:rsidR="00E72B02" w:rsidRPr="00457029">
        <w:rPr>
          <w:b/>
          <w:sz w:val="24"/>
          <w:szCs w:val="24"/>
        </w:rPr>
        <w:t>.2</w:t>
      </w:r>
      <w:r w:rsidR="006918D2">
        <w:rPr>
          <w:b/>
          <w:sz w:val="24"/>
          <w:szCs w:val="24"/>
        </w:rPr>
        <w:t>.</w:t>
      </w:r>
      <w:r w:rsidR="00E72B02" w:rsidRPr="00457029">
        <w:rPr>
          <w:b/>
          <w:sz w:val="24"/>
          <w:szCs w:val="24"/>
        </w:rPr>
        <w:tab/>
      </w:r>
      <w:r w:rsidR="00E72B02" w:rsidRPr="00457029">
        <w:rPr>
          <w:sz w:val="24"/>
          <w:szCs w:val="24"/>
        </w:rPr>
        <w:t>Total number of CSBG eligible entities:</w:t>
      </w:r>
      <w:r w:rsidR="00E72B02" w:rsidRPr="00457029">
        <w:rPr>
          <w:b/>
          <w:sz w:val="24"/>
          <w:szCs w:val="24"/>
        </w:rPr>
        <w:t xml:space="preserve"> </w:t>
      </w:r>
      <w:r w:rsidR="00C313EF" w:rsidRPr="00457029">
        <w:rPr>
          <w:sz w:val="24"/>
          <w:szCs w:val="24"/>
        </w:rPr>
        <w:t>__</w:t>
      </w:r>
      <w:r w:rsidR="00C313EF" w:rsidRPr="00457029">
        <w:rPr>
          <w:sz w:val="24"/>
          <w:szCs w:val="24"/>
          <w:u w:val="single"/>
        </w:rPr>
        <w:t>##</w:t>
      </w:r>
      <w:r w:rsidR="00C313EF" w:rsidRPr="00457029">
        <w:rPr>
          <w:sz w:val="24"/>
          <w:szCs w:val="24"/>
        </w:rPr>
        <w:t>__</w:t>
      </w:r>
      <w:r w:rsidR="00C313EF" w:rsidRPr="00457029">
        <w:rPr>
          <w:b/>
          <w:sz w:val="24"/>
          <w:szCs w:val="24"/>
        </w:rPr>
        <w:t xml:space="preserve"> </w:t>
      </w:r>
      <w:r w:rsidR="001A7132" w:rsidRPr="00457029">
        <w:rPr>
          <w:b/>
          <w:sz w:val="24"/>
          <w:szCs w:val="24"/>
        </w:rPr>
        <w:t>[This will automati</w:t>
      </w:r>
      <w:r w:rsidR="00AE4F09">
        <w:rPr>
          <w:b/>
          <w:sz w:val="24"/>
          <w:szCs w:val="24"/>
        </w:rPr>
        <w:t>cally update based on chart in 5</w:t>
      </w:r>
      <w:r w:rsidR="001A7132" w:rsidRPr="00457029">
        <w:rPr>
          <w:b/>
          <w:sz w:val="24"/>
          <w:szCs w:val="24"/>
        </w:rPr>
        <w:t>.1]</w:t>
      </w:r>
    </w:p>
    <w:p w14:paraId="3D4AB16F" w14:textId="41A7FA1C" w:rsidR="00AA50D4" w:rsidRPr="00EE2975" w:rsidRDefault="00361A80" w:rsidP="00452F35">
      <w:pPr>
        <w:tabs>
          <w:tab w:val="left" w:pos="720"/>
          <w:tab w:val="left" w:pos="8820"/>
          <w:tab w:val="left" w:pos="9360"/>
        </w:tabs>
        <w:spacing w:line="240" w:lineRule="auto"/>
        <w:ind w:left="720" w:hanging="720"/>
        <w:rPr>
          <w:rFonts w:eastAsia="Times New Roman"/>
          <w:b/>
          <w:sz w:val="24"/>
          <w:lang w:val="en"/>
        </w:rPr>
      </w:pPr>
      <w:r>
        <w:rPr>
          <w:b/>
          <w:sz w:val="24"/>
          <w:szCs w:val="24"/>
        </w:rPr>
        <w:t>5</w:t>
      </w:r>
      <w:r w:rsidR="00065659" w:rsidRPr="00457029">
        <w:rPr>
          <w:b/>
          <w:sz w:val="24"/>
          <w:szCs w:val="24"/>
        </w:rPr>
        <w:t>.3</w:t>
      </w:r>
      <w:r w:rsidR="006918D2">
        <w:rPr>
          <w:b/>
          <w:sz w:val="24"/>
          <w:szCs w:val="24"/>
        </w:rPr>
        <w:t>.</w:t>
      </w:r>
      <w:r w:rsidR="00065659" w:rsidRPr="00457029">
        <w:rPr>
          <w:b/>
          <w:sz w:val="24"/>
          <w:szCs w:val="24"/>
        </w:rPr>
        <w:tab/>
        <w:t>Changes to Eligible Entities</w:t>
      </w:r>
      <w:r w:rsidR="00335470" w:rsidRPr="00457029">
        <w:rPr>
          <w:b/>
          <w:sz w:val="24"/>
          <w:szCs w:val="24"/>
        </w:rPr>
        <w:t xml:space="preserve"> </w:t>
      </w:r>
      <w:r w:rsidR="006918D2">
        <w:rPr>
          <w:b/>
          <w:sz w:val="24"/>
          <w:szCs w:val="24"/>
        </w:rPr>
        <w:t>L</w:t>
      </w:r>
      <w:r w:rsidR="00335470" w:rsidRPr="00457029">
        <w:rPr>
          <w:b/>
          <w:sz w:val="24"/>
          <w:szCs w:val="24"/>
        </w:rPr>
        <w:t>ist</w:t>
      </w:r>
      <w:r w:rsidR="00065659" w:rsidRPr="00457029">
        <w:rPr>
          <w:b/>
          <w:sz w:val="24"/>
          <w:szCs w:val="24"/>
        </w:rPr>
        <w:t>:</w:t>
      </w:r>
      <w:r w:rsidR="00D067A7">
        <w:rPr>
          <w:b/>
          <w:sz w:val="24"/>
          <w:szCs w:val="24"/>
        </w:rPr>
        <w:t xml:space="preserve">  </w:t>
      </w:r>
      <w:r w:rsidR="00335470" w:rsidRPr="00457029">
        <w:rPr>
          <w:sz w:val="24"/>
          <w:szCs w:val="24"/>
        </w:rPr>
        <w:t>Has</w:t>
      </w:r>
      <w:r w:rsidR="00065659" w:rsidRPr="00457029">
        <w:rPr>
          <w:sz w:val="24"/>
          <w:szCs w:val="24"/>
        </w:rPr>
        <w:t xml:space="preserve"> the list of</w:t>
      </w:r>
      <w:r w:rsidR="00AE4F09">
        <w:rPr>
          <w:sz w:val="24"/>
          <w:szCs w:val="24"/>
        </w:rPr>
        <w:t xml:space="preserve"> eligible entities under </w:t>
      </w:r>
      <w:r w:rsidR="007C5B5B">
        <w:rPr>
          <w:sz w:val="24"/>
          <w:szCs w:val="24"/>
        </w:rPr>
        <w:t>i</w:t>
      </w:r>
      <w:r w:rsidR="00AE4F09">
        <w:rPr>
          <w:sz w:val="24"/>
          <w:szCs w:val="24"/>
        </w:rPr>
        <w:t>tem 5.1</w:t>
      </w:r>
      <w:r w:rsidR="00065659" w:rsidRPr="00457029">
        <w:rPr>
          <w:sz w:val="24"/>
          <w:szCs w:val="24"/>
        </w:rPr>
        <w:t xml:space="preserve"> </w:t>
      </w:r>
      <w:r w:rsidR="00335470" w:rsidRPr="00457029">
        <w:rPr>
          <w:sz w:val="24"/>
          <w:szCs w:val="24"/>
        </w:rPr>
        <w:t>changed since</w:t>
      </w:r>
      <w:r w:rsidR="00065659" w:rsidRPr="00457029">
        <w:rPr>
          <w:sz w:val="24"/>
          <w:szCs w:val="24"/>
        </w:rPr>
        <w:t xml:space="preserve"> the State’s last State </w:t>
      </w:r>
      <w:r w:rsidR="00E33CFC">
        <w:rPr>
          <w:sz w:val="24"/>
          <w:szCs w:val="24"/>
        </w:rPr>
        <w:t>P</w:t>
      </w:r>
      <w:r w:rsidR="00065659" w:rsidRPr="00457029">
        <w:rPr>
          <w:sz w:val="24"/>
          <w:szCs w:val="24"/>
        </w:rPr>
        <w:t>lan</w:t>
      </w:r>
      <w:r w:rsidR="00335470" w:rsidRPr="00457029">
        <w:rPr>
          <w:sz w:val="24"/>
          <w:szCs w:val="24"/>
        </w:rPr>
        <w:t xml:space="preserve"> submission</w:t>
      </w:r>
      <w:r w:rsidR="00065659" w:rsidRPr="00457029">
        <w:rPr>
          <w:sz w:val="24"/>
          <w:szCs w:val="24"/>
        </w:rPr>
        <w:t xml:space="preserve">?  If </w:t>
      </w:r>
      <w:r w:rsidR="00335470" w:rsidRPr="00457029">
        <w:rPr>
          <w:sz w:val="24"/>
          <w:szCs w:val="24"/>
        </w:rPr>
        <w:t>yes</w:t>
      </w:r>
      <w:r w:rsidR="00065659" w:rsidRPr="00457029">
        <w:rPr>
          <w:sz w:val="24"/>
          <w:szCs w:val="24"/>
        </w:rPr>
        <w:t>, briefly describe the changes.</w:t>
      </w:r>
      <w:r w:rsidR="001A7132" w:rsidRPr="00457029">
        <w:rPr>
          <w:sz w:val="24"/>
          <w:szCs w:val="24"/>
        </w:rPr>
        <w:tab/>
      </w:r>
      <w:r w:rsidR="00065659" w:rsidRPr="00457029">
        <w:rPr>
          <w:sz w:val="24"/>
        </w:rPr>
        <w:sym w:font="Wingdings" w:char="F0A8"/>
      </w:r>
      <w:r w:rsidR="00065659" w:rsidRPr="00457029">
        <w:rPr>
          <w:sz w:val="24"/>
        </w:rPr>
        <w:t xml:space="preserve"> Yes </w:t>
      </w:r>
      <w:r w:rsidR="00065659" w:rsidRPr="00457029">
        <w:rPr>
          <w:sz w:val="24"/>
        </w:rPr>
        <w:sym w:font="Wingdings" w:char="F0A8"/>
      </w:r>
      <w:r w:rsidR="00065659" w:rsidRPr="00457029">
        <w:rPr>
          <w:sz w:val="24"/>
        </w:rPr>
        <w:t xml:space="preserve"> No</w:t>
      </w:r>
      <w:r w:rsidR="001A7132" w:rsidRPr="00457029">
        <w:rPr>
          <w:b/>
          <w:sz w:val="24"/>
          <w:szCs w:val="24"/>
        </w:rPr>
        <w:t xml:space="preserve"> [</w:t>
      </w:r>
      <w:r w:rsidR="001A7132" w:rsidRPr="004653F6">
        <w:rPr>
          <w:rFonts w:eastAsia="Times New Roman"/>
          <w:b/>
          <w:sz w:val="24"/>
          <w:lang w:val="en"/>
        </w:rPr>
        <w:t xml:space="preserve">If yes is selected – </w:t>
      </w:r>
      <w:r w:rsidR="00D067A7">
        <w:rPr>
          <w:rFonts w:eastAsia="Times New Roman"/>
          <w:b/>
          <w:sz w:val="24"/>
          <w:lang w:val="en"/>
        </w:rPr>
        <w:t>N</w:t>
      </w:r>
      <w:r w:rsidR="001A7132" w:rsidRPr="004653F6">
        <w:rPr>
          <w:rFonts w:eastAsia="Times New Roman"/>
          <w:b/>
          <w:sz w:val="24"/>
          <w:lang w:val="en"/>
        </w:rPr>
        <w:t>arrative, 2500 characters]</w:t>
      </w:r>
    </w:p>
    <w:p w14:paraId="7355592A" w14:textId="36E501C2" w:rsidR="006918D2" w:rsidRDefault="00EE2975" w:rsidP="009D70E4">
      <w:pPr>
        <w:spacing w:line="240" w:lineRule="auto"/>
        <w:ind w:left="900"/>
        <w:rPr>
          <w:sz w:val="24"/>
          <w:szCs w:val="24"/>
        </w:rPr>
      </w:pPr>
      <w:r w:rsidRPr="00EE2975">
        <w:rPr>
          <w:b/>
          <w:sz w:val="24"/>
          <w:szCs w:val="24"/>
        </w:rPr>
        <w:t xml:space="preserve">Instructional Note: </w:t>
      </w:r>
      <w:r w:rsidR="00AB1D5E" w:rsidRPr="00EE2975">
        <w:rPr>
          <w:b/>
          <w:sz w:val="24"/>
          <w:szCs w:val="24"/>
        </w:rPr>
        <w:t>Limited Purpose Agency</w:t>
      </w:r>
      <w:r>
        <w:rPr>
          <w:b/>
          <w:sz w:val="24"/>
          <w:szCs w:val="24"/>
        </w:rPr>
        <w:t xml:space="preserve"> </w:t>
      </w:r>
      <w:r w:rsidRPr="00EE2975">
        <w:rPr>
          <w:sz w:val="24"/>
          <w:szCs w:val="24"/>
        </w:rPr>
        <w:t xml:space="preserve">refers to </w:t>
      </w:r>
      <w:r w:rsidR="004B2FA8" w:rsidRPr="00EE2975">
        <w:rPr>
          <w:sz w:val="24"/>
          <w:szCs w:val="24"/>
        </w:rPr>
        <w:t>an eligible entity that was designated as a limited purpose agency under title II of the Economic Opportunity Act of 1964 for fiscal year 1981, that served the general purposes of a community action agency under title II of the Economic Opportunity Act, that did not lose its designation as a limited purpose agency under title II of the Economic Opportunity Act as a result of failure to comply with that Act and that has not lost its designation as an eligible entity under the CSBG Act.</w:t>
      </w:r>
    </w:p>
    <w:p w14:paraId="658F770B" w14:textId="4534153F" w:rsidR="000F496F" w:rsidRPr="00FE6D80" w:rsidRDefault="00E55829" w:rsidP="00E55829">
      <w:pPr>
        <w:spacing w:line="240" w:lineRule="auto"/>
        <w:ind w:left="900"/>
        <w:rPr>
          <w:b/>
          <w:sz w:val="24"/>
          <w:szCs w:val="24"/>
        </w:rPr>
      </w:pPr>
      <w:r>
        <w:rPr>
          <w:b/>
          <w:sz w:val="24"/>
          <w:szCs w:val="24"/>
        </w:rPr>
        <w:t xml:space="preserve">Instructional Note: </w:t>
      </w:r>
      <w:r w:rsidR="000F496F" w:rsidRPr="009D70E4">
        <w:rPr>
          <w:b/>
          <w:sz w:val="24"/>
          <w:szCs w:val="24"/>
        </w:rPr>
        <w:t>90 percent funds</w:t>
      </w:r>
      <w:r w:rsidR="000F496F" w:rsidRPr="009D70E4">
        <w:rPr>
          <w:sz w:val="24"/>
          <w:szCs w:val="24"/>
        </w:rPr>
        <w:t xml:space="preserve"> are the funds a State provides to eligible entities to carry out the purposes of the CSBG Act, as described under </w:t>
      </w:r>
      <w:r w:rsidR="00D067A7">
        <w:rPr>
          <w:sz w:val="24"/>
          <w:szCs w:val="24"/>
        </w:rPr>
        <w:t>S</w:t>
      </w:r>
      <w:r w:rsidR="000F496F" w:rsidRPr="009D70E4">
        <w:rPr>
          <w:sz w:val="24"/>
          <w:szCs w:val="24"/>
        </w:rPr>
        <w:t>ection 675C of the CSBG Act</w:t>
      </w:r>
      <w:r w:rsidR="00CB575F" w:rsidRPr="009D70E4">
        <w:rPr>
          <w:sz w:val="24"/>
          <w:szCs w:val="24"/>
        </w:rPr>
        <w:t>.  A S</w:t>
      </w:r>
      <w:r w:rsidR="000F496F" w:rsidRPr="009D70E4">
        <w:rPr>
          <w:sz w:val="24"/>
          <w:szCs w:val="24"/>
        </w:rPr>
        <w:t xml:space="preserve">tate must provide “no less than 90 percent” of their CSBG allocation, under </w:t>
      </w:r>
      <w:r w:rsidR="00D067A7">
        <w:rPr>
          <w:sz w:val="24"/>
          <w:szCs w:val="24"/>
        </w:rPr>
        <w:t>S</w:t>
      </w:r>
      <w:r w:rsidR="000F496F" w:rsidRPr="009D70E4">
        <w:rPr>
          <w:sz w:val="24"/>
          <w:szCs w:val="24"/>
        </w:rPr>
        <w:t>ection 675B, to the eligible entities.</w:t>
      </w:r>
    </w:p>
    <w:p w14:paraId="0D406224" w14:textId="77777777" w:rsidR="00AA50D4" w:rsidRDefault="00AA50D4">
      <w:pPr>
        <w:rPr>
          <w:b/>
          <w:sz w:val="28"/>
        </w:rPr>
      </w:pPr>
      <w:r>
        <w:rPr>
          <w:b/>
          <w:sz w:val="28"/>
        </w:rPr>
        <w:br w:type="page"/>
      </w:r>
    </w:p>
    <w:p w14:paraId="7CD14A9E" w14:textId="47A25144" w:rsidR="00AA50D4" w:rsidRPr="006918D2" w:rsidRDefault="00AA50D4" w:rsidP="006918D2">
      <w:pPr>
        <w:spacing w:line="240" w:lineRule="auto"/>
        <w:jc w:val="center"/>
        <w:rPr>
          <w:sz w:val="24"/>
        </w:rPr>
      </w:pPr>
      <w:bookmarkStart w:id="6" w:name="Section_6"/>
      <w:r w:rsidRPr="004653F6">
        <w:rPr>
          <w:b/>
          <w:sz w:val="28"/>
          <w:szCs w:val="28"/>
        </w:rPr>
        <w:lastRenderedPageBreak/>
        <w:t>S</w:t>
      </w:r>
      <w:r w:rsidR="002326CB">
        <w:rPr>
          <w:b/>
          <w:sz w:val="28"/>
          <w:szCs w:val="28"/>
        </w:rPr>
        <w:t xml:space="preserve">ECTION </w:t>
      </w:r>
      <w:r w:rsidR="00361A80">
        <w:rPr>
          <w:b/>
          <w:sz w:val="28"/>
          <w:szCs w:val="28"/>
        </w:rPr>
        <w:t>6</w:t>
      </w:r>
      <w:bookmarkEnd w:id="6"/>
      <w:r w:rsidR="00C52E11">
        <w:rPr>
          <w:b/>
          <w:sz w:val="28"/>
          <w:szCs w:val="28"/>
        </w:rPr>
        <w:br/>
      </w:r>
      <w:r w:rsidRPr="008D2103">
        <w:rPr>
          <w:b/>
          <w:sz w:val="28"/>
          <w:szCs w:val="28"/>
        </w:rPr>
        <w:t>Organizational Standards</w:t>
      </w:r>
      <w:r w:rsidR="00A13820">
        <w:rPr>
          <w:b/>
          <w:sz w:val="28"/>
          <w:szCs w:val="28"/>
        </w:rPr>
        <w:t xml:space="preserve"> for Eligible Entities</w:t>
      </w:r>
    </w:p>
    <w:p w14:paraId="4E9905DF" w14:textId="72E51AE8" w:rsidR="00E44CB2" w:rsidRDefault="00A13820" w:rsidP="00A266B6">
      <w:pPr>
        <w:spacing w:line="240" w:lineRule="auto"/>
        <w:rPr>
          <w:rFonts w:eastAsia="Times New Roman" w:cs="Arial"/>
          <w:b/>
          <w:sz w:val="24"/>
          <w:szCs w:val="24"/>
          <w:lang w:val="en"/>
        </w:rPr>
      </w:pPr>
      <w:r>
        <w:rPr>
          <w:rFonts w:eastAsia="Times New Roman" w:cs="Arial"/>
          <w:b/>
          <w:sz w:val="24"/>
          <w:szCs w:val="24"/>
          <w:lang w:val="en"/>
        </w:rPr>
        <w:t>Note:</w:t>
      </w:r>
      <w:r w:rsidR="00D067A7">
        <w:rPr>
          <w:rFonts w:eastAsia="Times New Roman" w:cs="Arial"/>
          <w:sz w:val="24"/>
          <w:szCs w:val="24"/>
          <w:lang w:val="en"/>
        </w:rPr>
        <w:t xml:space="preserve">  Reference </w:t>
      </w:r>
      <w:r w:rsidR="0076288A" w:rsidRPr="006A0066">
        <w:rPr>
          <w:rFonts w:eastAsia="Times New Roman" w:cs="Arial"/>
          <w:sz w:val="24"/>
          <w:szCs w:val="24"/>
          <w:lang w:val="en"/>
        </w:rPr>
        <w:t>IM 138</w:t>
      </w:r>
      <w:r w:rsidR="00452F35">
        <w:rPr>
          <w:rFonts w:eastAsia="Times New Roman" w:cs="Arial"/>
          <w:sz w:val="24"/>
          <w:szCs w:val="24"/>
          <w:lang w:val="en"/>
        </w:rPr>
        <w:t xml:space="preserve">, </w:t>
      </w:r>
      <w:r w:rsidRPr="00F80276">
        <w:rPr>
          <w:rFonts w:eastAsia="Times New Roman" w:cs="Arial"/>
          <w:i/>
          <w:sz w:val="24"/>
          <w:szCs w:val="24"/>
          <w:lang w:val="en"/>
        </w:rPr>
        <w:t>State Establishment of Organizational Standards for CSBG Eligible Entities</w:t>
      </w:r>
      <w:r w:rsidR="00452F35">
        <w:rPr>
          <w:rFonts w:eastAsia="Times New Roman" w:cs="Arial"/>
          <w:sz w:val="24"/>
          <w:szCs w:val="24"/>
          <w:lang w:val="en"/>
        </w:rPr>
        <w:t xml:space="preserve">, for more information on Organizational Standards.  Click </w:t>
      </w:r>
      <w:hyperlink r:id="rId16" w:history="1">
        <w:r w:rsidR="00452F35" w:rsidRPr="006918D2">
          <w:rPr>
            <w:rStyle w:val="Hyperlink"/>
            <w:rFonts w:eastAsia="Times New Roman" w:cs="Arial"/>
            <w:sz w:val="24"/>
            <w:szCs w:val="24"/>
            <w:lang w:val="en"/>
          </w:rPr>
          <w:t>HERE</w:t>
        </w:r>
      </w:hyperlink>
      <w:r w:rsidR="00452F35">
        <w:rPr>
          <w:rFonts w:eastAsia="Times New Roman" w:cs="Arial"/>
          <w:sz w:val="24"/>
          <w:szCs w:val="24"/>
          <w:lang w:val="en"/>
        </w:rPr>
        <w:t xml:space="preserve"> for IM 138.</w:t>
      </w:r>
    </w:p>
    <w:p w14:paraId="2BF9ACCA" w14:textId="7DDF6D52" w:rsidR="00AA50D4" w:rsidRPr="004653F6" w:rsidRDefault="00361A80" w:rsidP="00AA50D4">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6</w:t>
      </w:r>
      <w:r w:rsidR="00AA50D4" w:rsidRPr="004653F6">
        <w:rPr>
          <w:rFonts w:eastAsia="Times New Roman" w:cs="Arial"/>
          <w:b/>
          <w:sz w:val="24"/>
          <w:szCs w:val="24"/>
          <w:lang w:val="en"/>
        </w:rPr>
        <w:t>.1.</w:t>
      </w:r>
      <w:r w:rsidR="00AA50D4" w:rsidRPr="004653F6">
        <w:rPr>
          <w:rFonts w:eastAsia="Times New Roman" w:cs="Arial"/>
          <w:sz w:val="24"/>
          <w:szCs w:val="24"/>
          <w:lang w:val="en"/>
        </w:rPr>
        <w:tab/>
      </w:r>
      <w:r w:rsidR="0061143E" w:rsidRPr="00FE6D80">
        <w:rPr>
          <w:rFonts w:eastAsia="Times New Roman" w:cs="Arial"/>
          <w:b/>
          <w:sz w:val="24"/>
          <w:szCs w:val="24"/>
          <w:lang w:val="en"/>
        </w:rPr>
        <w:t>Choice of Standards</w:t>
      </w:r>
      <w:r w:rsidR="0061143E" w:rsidRPr="009D70E4">
        <w:rPr>
          <w:rFonts w:eastAsia="Times New Roman" w:cs="Arial"/>
          <w:b/>
          <w:sz w:val="24"/>
          <w:szCs w:val="24"/>
          <w:lang w:val="en"/>
        </w:rPr>
        <w:t>:</w:t>
      </w:r>
      <w:r w:rsidR="0061143E">
        <w:rPr>
          <w:rFonts w:eastAsia="Times New Roman" w:cs="Arial"/>
          <w:sz w:val="24"/>
          <w:szCs w:val="24"/>
          <w:lang w:val="en"/>
        </w:rPr>
        <w:t xml:space="preserve"> </w:t>
      </w:r>
      <w:r w:rsidR="00313072">
        <w:rPr>
          <w:rFonts w:eastAsia="Times New Roman" w:cs="Arial"/>
          <w:sz w:val="24"/>
          <w:szCs w:val="24"/>
          <w:lang w:val="en"/>
        </w:rPr>
        <w:t>C</w:t>
      </w:r>
      <w:r w:rsidR="00AA50D4" w:rsidRPr="004653F6">
        <w:rPr>
          <w:rFonts w:eastAsia="Times New Roman" w:cs="Arial"/>
          <w:sz w:val="24"/>
          <w:szCs w:val="24"/>
          <w:lang w:val="en"/>
        </w:rPr>
        <w:t xml:space="preserve">heck the box that applies. If using alternative standards, a) attach the complete list of alternative organizational standards, b) describe the reasons for using alternative standards, and c) </w:t>
      </w:r>
      <w:r w:rsidR="009B060A">
        <w:rPr>
          <w:rFonts w:eastAsia="Times New Roman" w:cs="Arial"/>
          <w:sz w:val="24"/>
          <w:szCs w:val="24"/>
          <w:lang w:val="en"/>
        </w:rPr>
        <w:t>describe how</w:t>
      </w:r>
      <w:r w:rsidR="00AA50D4" w:rsidRPr="004653F6">
        <w:rPr>
          <w:rFonts w:eastAsia="Times New Roman" w:cs="Arial"/>
          <w:sz w:val="24"/>
          <w:szCs w:val="24"/>
          <w:lang w:val="en"/>
        </w:rPr>
        <w:t xml:space="preserve"> the standards are at least as rigorous as the COE-developed standards. </w:t>
      </w:r>
    </w:p>
    <w:p w14:paraId="24669860" w14:textId="7F71D008" w:rsidR="00AA50D4" w:rsidRPr="004653F6" w:rsidRDefault="00AA50D4" w:rsidP="00A266B6">
      <w:pPr>
        <w:pStyle w:val="ListParagraph"/>
        <w:numPr>
          <w:ilvl w:val="0"/>
          <w:numId w:val="4"/>
        </w:numPr>
        <w:ind w:left="1080"/>
        <w:rPr>
          <w:rFonts w:eastAsia="Times New Roman" w:cs="Arial"/>
          <w:sz w:val="24"/>
          <w:szCs w:val="24"/>
          <w:lang w:val="en"/>
        </w:rPr>
      </w:pPr>
      <w:r w:rsidRPr="004653F6">
        <w:rPr>
          <w:rFonts w:eastAsia="Times New Roman" w:cs="Arial"/>
          <w:sz w:val="24"/>
          <w:szCs w:val="24"/>
          <w:lang w:val="en"/>
        </w:rPr>
        <w:t xml:space="preserve">The State will use the CSBG Organizational Standards Center of Excellence (COE) organizational standards (as described in IM </w:t>
      </w:r>
      <w:r w:rsidR="001C5ED1">
        <w:rPr>
          <w:rFonts w:eastAsia="Times New Roman" w:cs="Arial"/>
          <w:sz w:val="24"/>
          <w:szCs w:val="24"/>
          <w:lang w:val="en"/>
        </w:rPr>
        <w:t>138</w:t>
      </w:r>
      <w:r w:rsidRPr="004653F6">
        <w:rPr>
          <w:rFonts w:eastAsia="Times New Roman" w:cs="Arial"/>
          <w:sz w:val="24"/>
          <w:szCs w:val="24"/>
          <w:lang w:val="en"/>
        </w:rPr>
        <w:t>)</w:t>
      </w:r>
    </w:p>
    <w:p w14:paraId="0EF0704C" w14:textId="4C46BCD0" w:rsidR="00AA50D4" w:rsidRPr="004653F6" w:rsidRDefault="00AA50D4" w:rsidP="00AA50D4">
      <w:pPr>
        <w:pStyle w:val="ListParagraph"/>
        <w:numPr>
          <w:ilvl w:val="0"/>
          <w:numId w:val="4"/>
        </w:numPr>
        <w:spacing w:after="200"/>
        <w:ind w:left="1080"/>
        <w:rPr>
          <w:rFonts w:eastAsia="Times New Roman" w:cs="Arial"/>
          <w:sz w:val="24"/>
          <w:szCs w:val="24"/>
          <w:lang w:val="en"/>
        </w:rPr>
      </w:pPr>
      <w:r w:rsidRPr="004653F6">
        <w:rPr>
          <w:rFonts w:eastAsia="Times New Roman" w:cs="Arial"/>
          <w:sz w:val="24"/>
          <w:szCs w:val="24"/>
          <w:lang w:val="en"/>
        </w:rPr>
        <w:t xml:space="preserve">The State will use an alternative set of organizational standards </w:t>
      </w:r>
      <w:r w:rsidRPr="004653F6">
        <w:rPr>
          <w:rFonts w:eastAsia="Times New Roman" w:cs="Arial"/>
          <w:b/>
          <w:sz w:val="24"/>
          <w:szCs w:val="24"/>
          <w:lang w:val="en"/>
        </w:rPr>
        <w:t>[</w:t>
      </w:r>
      <w:r w:rsidR="00C40F1D">
        <w:rPr>
          <w:rFonts w:eastAsia="Times New Roman" w:cs="Arial"/>
          <w:b/>
          <w:sz w:val="24"/>
          <w:szCs w:val="24"/>
          <w:lang w:val="en"/>
        </w:rPr>
        <w:t>Attach</w:t>
      </w:r>
      <w:r w:rsidR="00C40F1D" w:rsidRPr="004653F6">
        <w:rPr>
          <w:rFonts w:eastAsia="Times New Roman" w:cs="Arial"/>
          <w:b/>
          <w:sz w:val="24"/>
          <w:szCs w:val="24"/>
          <w:lang w:val="en"/>
        </w:rPr>
        <w:t xml:space="preserve"> </w:t>
      </w:r>
      <w:r w:rsidRPr="004653F6">
        <w:rPr>
          <w:rFonts w:eastAsia="Times New Roman" w:cs="Arial"/>
          <w:b/>
          <w:sz w:val="24"/>
          <w:szCs w:val="24"/>
          <w:lang w:val="en"/>
        </w:rPr>
        <w:t>supporting documentation if this option is selected]</w:t>
      </w:r>
    </w:p>
    <w:p w14:paraId="42AEED08" w14:textId="42CED6D5" w:rsidR="00816BE0" w:rsidRPr="004653F6" w:rsidRDefault="00816BE0" w:rsidP="000013D9">
      <w:pPr>
        <w:tabs>
          <w:tab w:val="left" w:pos="720"/>
          <w:tab w:val="left" w:pos="8631"/>
          <w:tab w:val="left" w:pos="9351"/>
        </w:tabs>
        <w:spacing w:line="240" w:lineRule="auto"/>
        <w:ind w:left="720" w:hanging="720"/>
        <w:rPr>
          <w:rFonts w:eastAsia="Times New Roman" w:cs="Arial"/>
          <w:sz w:val="24"/>
          <w:szCs w:val="24"/>
          <w:lang w:val="en"/>
        </w:rPr>
      </w:pPr>
      <w:r>
        <w:rPr>
          <w:rFonts w:eastAsia="Times New Roman" w:cs="Arial"/>
          <w:b/>
          <w:sz w:val="24"/>
          <w:szCs w:val="24"/>
          <w:lang w:val="en"/>
        </w:rPr>
        <w:t>6</w:t>
      </w:r>
      <w:r w:rsidRPr="004653F6">
        <w:rPr>
          <w:rFonts w:eastAsia="Times New Roman" w:cs="Arial"/>
          <w:b/>
          <w:sz w:val="24"/>
          <w:szCs w:val="24"/>
          <w:lang w:val="en"/>
        </w:rPr>
        <w:t>.</w:t>
      </w:r>
      <w:r>
        <w:rPr>
          <w:rFonts w:eastAsia="Times New Roman" w:cs="Arial"/>
          <w:b/>
          <w:sz w:val="24"/>
          <w:szCs w:val="24"/>
          <w:lang w:val="en"/>
        </w:rPr>
        <w:t>2</w:t>
      </w:r>
      <w:r w:rsidRPr="004653F6">
        <w:rPr>
          <w:rFonts w:eastAsia="Times New Roman" w:cs="Arial"/>
          <w:b/>
          <w:sz w:val="24"/>
          <w:szCs w:val="24"/>
          <w:lang w:val="en"/>
        </w:rPr>
        <w:t>.</w:t>
      </w:r>
      <w:r>
        <w:rPr>
          <w:rFonts w:eastAsia="Times New Roman" w:cs="Arial"/>
          <w:sz w:val="24"/>
          <w:szCs w:val="24"/>
          <w:lang w:val="en"/>
        </w:rPr>
        <w:t xml:space="preserve">  </w:t>
      </w:r>
      <w:r>
        <w:rPr>
          <w:rFonts w:eastAsia="Times New Roman" w:cs="Arial"/>
          <w:sz w:val="24"/>
          <w:szCs w:val="24"/>
          <w:lang w:val="en"/>
        </w:rPr>
        <w:tab/>
      </w:r>
      <w:r w:rsidRPr="004653F6">
        <w:rPr>
          <w:rFonts w:eastAsia="Times New Roman" w:cs="Arial"/>
          <w:sz w:val="24"/>
          <w:szCs w:val="24"/>
          <w:lang w:val="en"/>
        </w:rPr>
        <w:t xml:space="preserve">If the State is using the COE-developed organizational standards, </w:t>
      </w:r>
      <w:r w:rsidR="003C282A">
        <w:rPr>
          <w:rFonts w:eastAsia="Times New Roman" w:cs="Arial"/>
          <w:sz w:val="24"/>
          <w:szCs w:val="24"/>
          <w:lang w:val="en"/>
        </w:rPr>
        <w:t>does</w:t>
      </w:r>
      <w:r w:rsidRPr="004653F6">
        <w:rPr>
          <w:rFonts w:eastAsia="Times New Roman" w:cs="Arial"/>
          <w:sz w:val="24"/>
          <w:szCs w:val="24"/>
          <w:lang w:val="en"/>
        </w:rPr>
        <w:t xml:space="preserve"> the State </w:t>
      </w:r>
      <w:r w:rsidR="003C282A">
        <w:rPr>
          <w:rFonts w:eastAsia="Times New Roman" w:cs="Arial"/>
          <w:sz w:val="24"/>
          <w:szCs w:val="24"/>
          <w:lang w:val="en"/>
        </w:rPr>
        <w:t xml:space="preserve">propose making a minor modification to </w:t>
      </w:r>
      <w:r w:rsidRPr="004653F6">
        <w:rPr>
          <w:rFonts w:eastAsia="Times New Roman" w:cs="Arial"/>
          <w:sz w:val="24"/>
          <w:szCs w:val="24"/>
          <w:lang w:val="en"/>
        </w:rPr>
        <w:t>the standards</w:t>
      </w:r>
      <w:r>
        <w:rPr>
          <w:rFonts w:eastAsia="Times New Roman" w:cs="Arial"/>
          <w:sz w:val="24"/>
          <w:szCs w:val="24"/>
          <w:lang w:val="en"/>
        </w:rPr>
        <w:t>, as described in IM 138</w:t>
      </w:r>
      <w:r w:rsidRPr="004653F6">
        <w:rPr>
          <w:rFonts w:eastAsia="Times New Roman" w:cs="Arial"/>
          <w:sz w:val="24"/>
          <w:szCs w:val="24"/>
          <w:lang w:val="en"/>
        </w:rPr>
        <w:t>?</w:t>
      </w:r>
      <w:r w:rsidRPr="004653F6">
        <w:rPr>
          <w:rFonts w:eastAsia="Times New Roman" w:cs="Arial"/>
          <w:sz w:val="24"/>
          <w:szCs w:val="24"/>
          <w:lang w:val="en"/>
        </w:rPr>
        <w:tab/>
      </w:r>
      <w:r w:rsidRPr="004653F6">
        <w:rPr>
          <w:sz w:val="24"/>
          <w:szCs w:val="24"/>
        </w:rPr>
        <w:sym w:font="Wingdings" w:char="F0A8"/>
      </w:r>
      <w:r w:rsidRPr="004653F6">
        <w:rPr>
          <w:sz w:val="24"/>
          <w:szCs w:val="24"/>
        </w:rPr>
        <w:t xml:space="preserve"> Yes</w:t>
      </w:r>
      <w:r w:rsidRPr="004653F6">
        <w:rPr>
          <w:rFonts w:eastAsia="Times New Roman" w:cs="Arial"/>
          <w:sz w:val="24"/>
          <w:szCs w:val="24"/>
          <w:lang w:val="en"/>
        </w:rPr>
        <w:tab/>
      </w:r>
      <w:r w:rsidRPr="004653F6">
        <w:rPr>
          <w:sz w:val="24"/>
          <w:szCs w:val="24"/>
        </w:rPr>
        <w:sym w:font="Wingdings" w:char="F0A8"/>
      </w:r>
      <w:r w:rsidRPr="004653F6">
        <w:rPr>
          <w:sz w:val="24"/>
          <w:szCs w:val="24"/>
        </w:rPr>
        <w:t xml:space="preserve"> No</w:t>
      </w:r>
    </w:p>
    <w:p w14:paraId="4BC82E5D" w14:textId="1900E452" w:rsidR="00816BE0" w:rsidRPr="004653F6" w:rsidRDefault="00816BE0" w:rsidP="00816BE0">
      <w:pPr>
        <w:tabs>
          <w:tab w:val="left" w:pos="1440"/>
        </w:tabs>
        <w:spacing w:line="240" w:lineRule="auto"/>
        <w:ind w:left="1440" w:hanging="720"/>
        <w:rPr>
          <w:b/>
          <w:sz w:val="24"/>
          <w:szCs w:val="24"/>
        </w:rPr>
      </w:pPr>
      <w:r>
        <w:rPr>
          <w:b/>
          <w:sz w:val="24"/>
          <w:szCs w:val="24"/>
        </w:rPr>
        <w:t>6.2</w:t>
      </w:r>
      <w:r w:rsidRPr="004653F6">
        <w:rPr>
          <w:b/>
          <w:sz w:val="24"/>
          <w:szCs w:val="24"/>
        </w:rPr>
        <w:t>a.</w:t>
      </w:r>
      <w:r w:rsidRPr="004653F6">
        <w:rPr>
          <w:b/>
          <w:sz w:val="24"/>
          <w:szCs w:val="24"/>
        </w:rPr>
        <w:tab/>
      </w:r>
      <w:r w:rsidR="007C5B5B">
        <w:rPr>
          <w:sz w:val="24"/>
          <w:szCs w:val="24"/>
        </w:rPr>
        <w:t>If yes was selected in i</w:t>
      </w:r>
      <w:r>
        <w:rPr>
          <w:sz w:val="24"/>
          <w:szCs w:val="24"/>
        </w:rPr>
        <w:t>tem 6.2,</w:t>
      </w:r>
      <w:r w:rsidRPr="004653F6">
        <w:rPr>
          <w:sz w:val="24"/>
          <w:szCs w:val="24"/>
        </w:rPr>
        <w:t xml:space="preserve"> describe the </w:t>
      </w:r>
      <w:r w:rsidR="003C282A">
        <w:rPr>
          <w:sz w:val="24"/>
          <w:szCs w:val="24"/>
        </w:rPr>
        <w:t>State’s proposed minor modification</w:t>
      </w:r>
      <w:r w:rsidR="00F156E4">
        <w:rPr>
          <w:sz w:val="24"/>
          <w:szCs w:val="24"/>
        </w:rPr>
        <w:t xml:space="preserve"> to</w:t>
      </w:r>
      <w:r w:rsidRPr="004653F6">
        <w:rPr>
          <w:sz w:val="24"/>
          <w:szCs w:val="24"/>
        </w:rPr>
        <w:t xml:space="preserve"> the COE-developed organizational standards, and provide a </w:t>
      </w:r>
      <w:r w:rsidR="0033160F">
        <w:rPr>
          <w:sz w:val="24"/>
          <w:szCs w:val="24"/>
        </w:rPr>
        <w:t>rationale</w:t>
      </w:r>
      <w:r w:rsidRPr="004653F6">
        <w:rPr>
          <w:sz w:val="24"/>
          <w:szCs w:val="24"/>
        </w:rPr>
        <w:t xml:space="preserve">. </w:t>
      </w:r>
      <w:r w:rsidRPr="004653F6">
        <w:rPr>
          <w:b/>
          <w:sz w:val="24"/>
          <w:szCs w:val="24"/>
        </w:rPr>
        <w:t>[Narrative, 2500 characters]</w:t>
      </w:r>
    </w:p>
    <w:p w14:paraId="3910C9C9" w14:textId="55E3D577" w:rsidR="00AA50D4" w:rsidRPr="004653F6" w:rsidRDefault="00361A80" w:rsidP="00AA50D4">
      <w:pPr>
        <w:tabs>
          <w:tab w:val="left" w:pos="720"/>
        </w:tabs>
        <w:spacing w:line="240" w:lineRule="auto"/>
        <w:ind w:left="720" w:hanging="720"/>
        <w:rPr>
          <w:b/>
          <w:sz w:val="24"/>
          <w:szCs w:val="24"/>
        </w:rPr>
      </w:pPr>
      <w:r>
        <w:rPr>
          <w:rFonts w:eastAsia="Times New Roman" w:cs="Arial"/>
          <w:b/>
          <w:sz w:val="24"/>
          <w:szCs w:val="24"/>
          <w:lang w:val="en"/>
        </w:rPr>
        <w:t>6</w:t>
      </w:r>
      <w:r w:rsidR="00AA50D4" w:rsidRPr="004653F6">
        <w:rPr>
          <w:rFonts w:eastAsia="Times New Roman" w:cs="Arial"/>
          <w:b/>
          <w:sz w:val="24"/>
          <w:szCs w:val="24"/>
          <w:lang w:val="en"/>
        </w:rPr>
        <w:t>.</w:t>
      </w:r>
      <w:r w:rsidR="00816BE0">
        <w:rPr>
          <w:rFonts w:eastAsia="Times New Roman" w:cs="Arial"/>
          <w:b/>
          <w:sz w:val="24"/>
          <w:szCs w:val="24"/>
          <w:lang w:val="en"/>
        </w:rPr>
        <w:t>3</w:t>
      </w:r>
      <w:r w:rsidR="00AA50D4" w:rsidRPr="004653F6">
        <w:rPr>
          <w:rFonts w:eastAsia="Times New Roman" w:cs="Arial"/>
          <w:b/>
          <w:sz w:val="24"/>
          <w:szCs w:val="24"/>
          <w:lang w:val="en"/>
        </w:rPr>
        <w:t>.</w:t>
      </w:r>
      <w:r w:rsidR="00AA50D4" w:rsidRPr="004653F6">
        <w:rPr>
          <w:rFonts w:eastAsia="Times New Roman" w:cs="Arial"/>
          <w:b/>
          <w:sz w:val="24"/>
          <w:szCs w:val="24"/>
          <w:lang w:val="en"/>
        </w:rPr>
        <w:tab/>
      </w:r>
      <w:r w:rsidR="00AA50D4" w:rsidRPr="004653F6">
        <w:rPr>
          <w:rFonts w:eastAsia="Times New Roman" w:cs="Arial"/>
          <w:sz w:val="24"/>
          <w:szCs w:val="24"/>
          <w:lang w:val="en"/>
        </w:rPr>
        <w:t>How will</w:t>
      </w:r>
      <w:r w:rsidR="00A1518E">
        <w:rPr>
          <w:rFonts w:eastAsia="Times New Roman" w:cs="Arial"/>
          <w:sz w:val="24"/>
          <w:szCs w:val="24"/>
          <w:lang w:val="en"/>
        </w:rPr>
        <w:t>/has</w:t>
      </w:r>
      <w:r w:rsidR="00AA50D4" w:rsidRPr="004653F6">
        <w:rPr>
          <w:rFonts w:eastAsia="Times New Roman" w:cs="Arial"/>
          <w:sz w:val="24"/>
          <w:szCs w:val="24"/>
          <w:lang w:val="en"/>
        </w:rPr>
        <w:t xml:space="preserve"> the State officially adopt</w:t>
      </w:r>
      <w:r w:rsidR="00A1518E">
        <w:rPr>
          <w:rFonts w:eastAsia="Times New Roman" w:cs="Arial"/>
          <w:sz w:val="24"/>
          <w:szCs w:val="24"/>
          <w:lang w:val="en"/>
        </w:rPr>
        <w:t>(ed)</w:t>
      </w:r>
      <w:r w:rsidR="00AA50D4" w:rsidRPr="004653F6">
        <w:rPr>
          <w:rFonts w:eastAsia="Times New Roman" w:cs="Arial"/>
          <w:sz w:val="24"/>
          <w:szCs w:val="24"/>
          <w:lang w:val="en"/>
        </w:rPr>
        <w:t xml:space="preserve"> organizational standards for eligible entities in the State</w:t>
      </w:r>
      <w:r w:rsidR="003E1D09">
        <w:rPr>
          <w:rFonts w:eastAsia="Times New Roman" w:cs="Arial"/>
          <w:sz w:val="24"/>
          <w:szCs w:val="24"/>
          <w:lang w:val="en"/>
        </w:rPr>
        <w:t xml:space="preserve"> in a manner consistent with the State’s administrative procedures act</w:t>
      </w:r>
      <w:r w:rsidR="00AA50D4" w:rsidRPr="004653F6">
        <w:rPr>
          <w:rFonts w:eastAsia="Times New Roman" w:cs="Arial"/>
          <w:sz w:val="24"/>
          <w:szCs w:val="24"/>
          <w:lang w:val="en"/>
        </w:rPr>
        <w:t xml:space="preserve">? </w:t>
      </w:r>
      <w:r w:rsidR="00C87609">
        <w:rPr>
          <w:rFonts w:eastAsia="Times New Roman" w:cs="Arial"/>
          <w:sz w:val="24"/>
          <w:szCs w:val="24"/>
          <w:lang w:val="en"/>
        </w:rPr>
        <w:t xml:space="preserve">If “Other” is selected, </w:t>
      </w:r>
      <w:r w:rsidR="00C87609" w:rsidRPr="00A11136">
        <w:rPr>
          <w:rFonts w:eastAsia="Times New Roman" w:cs="Arial"/>
          <w:sz w:val="24"/>
          <w:szCs w:val="24"/>
          <w:lang w:val="en"/>
        </w:rPr>
        <w:t>provide a timeline and additional information, as necessary.</w:t>
      </w:r>
      <w:r w:rsidR="00C87609">
        <w:rPr>
          <w:rFonts w:eastAsia="Times New Roman" w:cs="Arial"/>
          <w:sz w:val="24"/>
          <w:szCs w:val="24"/>
          <w:lang w:val="en"/>
        </w:rPr>
        <w:t xml:space="preserve"> </w:t>
      </w:r>
      <w:r w:rsidR="00083753" w:rsidRPr="004653F6">
        <w:rPr>
          <w:rFonts w:eastAsia="Times New Roman"/>
          <w:b/>
          <w:sz w:val="24"/>
          <w:lang w:val="en"/>
        </w:rPr>
        <w:t>[Check all that applies and narrative where applicable]</w:t>
      </w:r>
    </w:p>
    <w:p w14:paraId="5419E402" w14:textId="77777777" w:rsidR="00AA50D4" w:rsidRPr="004653F6" w:rsidRDefault="00AA50D4" w:rsidP="00AA50D4">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Regulation</w:t>
      </w:r>
    </w:p>
    <w:p w14:paraId="004CFF37" w14:textId="77777777" w:rsidR="00AA50D4" w:rsidRPr="004653F6" w:rsidRDefault="00AA50D4" w:rsidP="00AA50D4">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Policy</w:t>
      </w:r>
    </w:p>
    <w:p w14:paraId="24E79655" w14:textId="77777777" w:rsidR="00AA50D4" w:rsidRPr="004653F6" w:rsidRDefault="00AA50D4" w:rsidP="00AA50D4">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Contracts with eligible entities</w:t>
      </w:r>
    </w:p>
    <w:p w14:paraId="637EFAF1" w14:textId="5243E785" w:rsidR="00AA50D4" w:rsidRPr="004653F6" w:rsidRDefault="00AA50D4" w:rsidP="00AA50D4">
      <w:pPr>
        <w:pStyle w:val="ListParagraph"/>
        <w:numPr>
          <w:ilvl w:val="0"/>
          <w:numId w:val="3"/>
        </w:numPr>
        <w:spacing w:after="200"/>
        <w:ind w:left="1080"/>
        <w:rPr>
          <w:rFonts w:eastAsia="Times New Roman" w:cs="Arial"/>
          <w:sz w:val="24"/>
          <w:szCs w:val="24"/>
          <w:lang w:val="en"/>
        </w:rPr>
      </w:pPr>
      <w:r w:rsidRPr="004653F6">
        <w:rPr>
          <w:rFonts w:eastAsia="Times New Roman" w:cs="Arial"/>
          <w:sz w:val="24"/>
          <w:szCs w:val="24"/>
          <w:lang w:val="en"/>
        </w:rPr>
        <w:t>Other, describe:</w:t>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Pr="004653F6">
        <w:rPr>
          <w:rFonts w:eastAsia="Times New Roman" w:cs="Arial"/>
          <w:sz w:val="24"/>
          <w:szCs w:val="24"/>
          <w:lang w:val="en"/>
        </w:rPr>
        <w:softHyphen/>
      </w:r>
      <w:r w:rsidR="00CF6977" w:rsidRPr="00CF6977">
        <w:rPr>
          <w:rFonts w:eastAsia="Times New Roman" w:cs="Arial"/>
          <w:b/>
          <w:sz w:val="24"/>
          <w:szCs w:val="24"/>
          <w:lang w:val="en"/>
        </w:rPr>
        <w:t xml:space="preserve"> </w:t>
      </w:r>
      <w:r w:rsidR="00CF6977">
        <w:rPr>
          <w:rFonts w:eastAsia="Times New Roman" w:cs="Arial"/>
          <w:b/>
          <w:sz w:val="24"/>
          <w:szCs w:val="24"/>
          <w:lang w:val="en"/>
        </w:rPr>
        <w:t>[</w:t>
      </w:r>
      <w:r w:rsidR="00CF6977" w:rsidRPr="004653F6">
        <w:rPr>
          <w:rFonts w:eastAsia="Times New Roman" w:cs="Arial"/>
          <w:b/>
          <w:sz w:val="24"/>
          <w:szCs w:val="24"/>
          <w:lang w:val="en"/>
        </w:rPr>
        <w:t>Narrative</w:t>
      </w:r>
      <w:r w:rsidR="00CF6977">
        <w:rPr>
          <w:rFonts w:eastAsia="Times New Roman" w:cs="Arial"/>
          <w:b/>
          <w:sz w:val="24"/>
          <w:szCs w:val="24"/>
          <w:lang w:val="en"/>
        </w:rPr>
        <w:t>, 2500 characters</w:t>
      </w:r>
      <w:r w:rsidR="00CF6977" w:rsidRPr="006A3B90">
        <w:rPr>
          <w:rFonts w:eastAsia="Times New Roman" w:cs="Arial"/>
          <w:b/>
          <w:sz w:val="24"/>
          <w:szCs w:val="24"/>
          <w:lang w:val="en"/>
        </w:rPr>
        <w:t>]</w:t>
      </w:r>
    </w:p>
    <w:p w14:paraId="196DE365" w14:textId="1E6AF1B1" w:rsidR="00AA50D4" w:rsidRPr="004653F6" w:rsidRDefault="00361A80" w:rsidP="00AA50D4">
      <w:pPr>
        <w:tabs>
          <w:tab w:val="left" w:pos="720"/>
        </w:tabs>
        <w:spacing w:line="240" w:lineRule="auto"/>
        <w:ind w:left="720" w:hanging="720"/>
        <w:rPr>
          <w:b/>
          <w:sz w:val="24"/>
          <w:szCs w:val="24"/>
        </w:rPr>
      </w:pPr>
      <w:r>
        <w:rPr>
          <w:rFonts w:eastAsia="Times New Roman" w:cs="Arial"/>
          <w:b/>
          <w:sz w:val="24"/>
          <w:szCs w:val="24"/>
          <w:lang w:val="en"/>
        </w:rPr>
        <w:t>6</w:t>
      </w:r>
      <w:r w:rsidR="00AA50D4" w:rsidRPr="004653F6">
        <w:rPr>
          <w:rFonts w:eastAsia="Times New Roman" w:cs="Arial"/>
          <w:b/>
          <w:sz w:val="24"/>
          <w:szCs w:val="24"/>
          <w:lang w:val="en"/>
        </w:rPr>
        <w:t>.</w:t>
      </w:r>
      <w:r w:rsidR="00816BE0">
        <w:rPr>
          <w:rFonts w:eastAsia="Times New Roman" w:cs="Arial"/>
          <w:b/>
          <w:sz w:val="24"/>
          <w:szCs w:val="24"/>
          <w:lang w:val="en"/>
        </w:rPr>
        <w:t>4</w:t>
      </w:r>
      <w:r w:rsidR="00AA50D4" w:rsidRPr="004653F6">
        <w:rPr>
          <w:rFonts w:eastAsia="Times New Roman" w:cs="Arial"/>
          <w:b/>
          <w:sz w:val="24"/>
          <w:szCs w:val="24"/>
          <w:lang w:val="en"/>
        </w:rPr>
        <w:t>.</w:t>
      </w:r>
      <w:r w:rsidR="00AA50D4" w:rsidRPr="004653F6">
        <w:rPr>
          <w:rFonts w:eastAsia="Times New Roman" w:cs="Arial"/>
          <w:b/>
          <w:sz w:val="24"/>
          <w:szCs w:val="24"/>
          <w:lang w:val="en"/>
        </w:rPr>
        <w:tab/>
      </w:r>
      <w:r w:rsidR="00AA50D4" w:rsidRPr="004653F6">
        <w:rPr>
          <w:rFonts w:eastAsia="Times New Roman" w:cs="Arial"/>
          <w:sz w:val="24"/>
          <w:szCs w:val="24"/>
          <w:lang w:val="en"/>
        </w:rPr>
        <w:t>How will the State assess eligible entities against organizational standards</w:t>
      </w:r>
      <w:r w:rsidR="004C07A2">
        <w:rPr>
          <w:rFonts w:eastAsia="Times New Roman" w:cs="Arial"/>
          <w:sz w:val="24"/>
          <w:szCs w:val="24"/>
          <w:lang w:val="en"/>
        </w:rPr>
        <w:t>, as described in IM 138</w:t>
      </w:r>
      <w:r w:rsidR="00AA50D4" w:rsidRPr="004653F6">
        <w:rPr>
          <w:rFonts w:eastAsia="Times New Roman" w:cs="Arial"/>
          <w:sz w:val="24"/>
          <w:szCs w:val="24"/>
          <w:lang w:val="en"/>
        </w:rPr>
        <w:t>?</w:t>
      </w:r>
      <w:r w:rsidR="00AC7EA5">
        <w:rPr>
          <w:rFonts w:eastAsia="Times New Roman" w:cs="Arial"/>
          <w:b/>
          <w:sz w:val="24"/>
          <w:szCs w:val="24"/>
          <w:lang w:val="en"/>
        </w:rPr>
        <w:t xml:space="preserve"> </w:t>
      </w:r>
      <w:r w:rsidR="00AA50D4" w:rsidRPr="004653F6">
        <w:rPr>
          <w:rFonts w:eastAsia="Times New Roman" w:cs="Arial"/>
          <w:b/>
          <w:sz w:val="24"/>
          <w:szCs w:val="24"/>
          <w:lang w:val="en"/>
        </w:rPr>
        <w:t xml:space="preserve">[Check all that </w:t>
      </w:r>
      <w:r w:rsidR="00083753">
        <w:rPr>
          <w:rFonts w:eastAsia="Times New Roman"/>
          <w:b/>
          <w:sz w:val="24"/>
          <w:lang w:val="en"/>
        </w:rPr>
        <w:t>applies</w:t>
      </w:r>
      <w:r w:rsidR="00083753" w:rsidRPr="004653F6">
        <w:rPr>
          <w:rFonts w:eastAsia="Times New Roman"/>
          <w:b/>
          <w:sz w:val="24"/>
          <w:lang w:val="en"/>
        </w:rPr>
        <w:t>]</w:t>
      </w:r>
    </w:p>
    <w:p w14:paraId="27B94620" w14:textId="07C6E128" w:rsidR="00AA50D4" w:rsidRPr="004653F6" w:rsidRDefault="00AA50D4" w:rsidP="00AA50D4">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Peer-to-peer review</w:t>
      </w:r>
      <w:r w:rsidR="007675A8">
        <w:rPr>
          <w:rFonts w:eastAsia="Times New Roman" w:cs="Arial"/>
          <w:sz w:val="24"/>
          <w:szCs w:val="24"/>
          <w:lang w:val="en"/>
        </w:rPr>
        <w:t xml:space="preserve"> (with validation</w:t>
      </w:r>
      <w:r w:rsidR="002D7FAF">
        <w:rPr>
          <w:rFonts w:eastAsia="Times New Roman" w:cs="Arial"/>
          <w:sz w:val="24"/>
          <w:szCs w:val="24"/>
          <w:lang w:val="en"/>
        </w:rPr>
        <w:t xml:space="preserve"> by the State or State-authorized third party</w:t>
      </w:r>
      <w:r w:rsidR="007675A8">
        <w:rPr>
          <w:rFonts w:eastAsia="Times New Roman" w:cs="Arial"/>
          <w:sz w:val="24"/>
          <w:szCs w:val="24"/>
          <w:lang w:val="en"/>
        </w:rPr>
        <w:t>)</w:t>
      </w:r>
    </w:p>
    <w:p w14:paraId="09C40874" w14:textId="73B86470" w:rsidR="00AA50D4" w:rsidRDefault="00AA50D4" w:rsidP="00AA50D4">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Self-assessment (with validation</w:t>
      </w:r>
      <w:r w:rsidR="002D7FAF">
        <w:rPr>
          <w:rFonts w:eastAsia="Times New Roman" w:cs="Arial"/>
          <w:sz w:val="24"/>
          <w:szCs w:val="24"/>
          <w:lang w:val="en"/>
        </w:rPr>
        <w:t xml:space="preserve"> by the State or State-authorized third party</w:t>
      </w:r>
      <w:r w:rsidRPr="004653F6">
        <w:rPr>
          <w:rFonts w:eastAsia="Times New Roman" w:cs="Arial"/>
          <w:sz w:val="24"/>
          <w:szCs w:val="24"/>
          <w:lang w:val="en"/>
        </w:rPr>
        <w:t>)</w:t>
      </w:r>
    </w:p>
    <w:p w14:paraId="3CB60F3F" w14:textId="0F8DE159" w:rsidR="001921BD" w:rsidRPr="001921BD" w:rsidRDefault="001921BD" w:rsidP="001921BD">
      <w:pPr>
        <w:pStyle w:val="ListParagraph"/>
        <w:numPr>
          <w:ilvl w:val="0"/>
          <w:numId w:val="3"/>
        </w:numPr>
        <w:ind w:left="1080"/>
        <w:rPr>
          <w:rFonts w:eastAsia="Times New Roman" w:cs="Arial"/>
          <w:sz w:val="24"/>
          <w:szCs w:val="24"/>
          <w:lang w:val="en"/>
        </w:rPr>
      </w:pPr>
      <w:r>
        <w:rPr>
          <w:rFonts w:eastAsia="Times New Roman" w:cs="Arial"/>
          <w:sz w:val="24"/>
          <w:szCs w:val="24"/>
          <w:lang w:val="en"/>
        </w:rPr>
        <w:t>Self-assessment/peer review with State risk analysis</w:t>
      </w:r>
    </w:p>
    <w:p w14:paraId="09ECD43D" w14:textId="68AFA3B1" w:rsidR="009A77BE" w:rsidRDefault="009A77BE" w:rsidP="00AA50D4">
      <w:pPr>
        <w:pStyle w:val="ListParagraph"/>
        <w:numPr>
          <w:ilvl w:val="0"/>
          <w:numId w:val="3"/>
        </w:numPr>
        <w:ind w:left="1080"/>
        <w:rPr>
          <w:rFonts w:eastAsia="Times New Roman" w:cs="Arial"/>
          <w:sz w:val="24"/>
          <w:szCs w:val="24"/>
          <w:lang w:val="en"/>
        </w:rPr>
      </w:pPr>
      <w:r>
        <w:rPr>
          <w:rFonts w:eastAsia="Times New Roman" w:cs="Arial"/>
          <w:sz w:val="24"/>
          <w:szCs w:val="24"/>
          <w:lang w:val="en"/>
        </w:rPr>
        <w:t>State-authorized third party validation</w:t>
      </w:r>
    </w:p>
    <w:p w14:paraId="408500EA" w14:textId="77777777" w:rsidR="00AA50D4" w:rsidRPr="004653F6" w:rsidRDefault="00AA50D4" w:rsidP="00AA50D4">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Regular, on-site CSBG monitoring</w:t>
      </w:r>
    </w:p>
    <w:p w14:paraId="4980E261" w14:textId="745D5535" w:rsidR="00AA50D4" w:rsidRPr="00C601E3" w:rsidRDefault="00AA50D4" w:rsidP="00AA50D4">
      <w:pPr>
        <w:pStyle w:val="ListParagraph"/>
        <w:numPr>
          <w:ilvl w:val="0"/>
          <w:numId w:val="3"/>
        </w:numPr>
        <w:spacing w:after="200"/>
        <w:ind w:left="1080"/>
        <w:rPr>
          <w:rFonts w:eastAsia="Times New Roman"/>
          <w:sz w:val="24"/>
          <w:lang w:val="en"/>
        </w:rPr>
      </w:pPr>
      <w:r w:rsidRPr="004653F6">
        <w:rPr>
          <w:rFonts w:eastAsia="Times New Roman" w:cs="Arial"/>
          <w:sz w:val="24"/>
          <w:szCs w:val="24"/>
          <w:lang w:val="en"/>
        </w:rPr>
        <w:t>Other</w:t>
      </w:r>
    </w:p>
    <w:p w14:paraId="114C6442" w14:textId="6E7FC8C9" w:rsidR="000E606B" w:rsidRPr="000013D9" w:rsidRDefault="00DA53BC" w:rsidP="009D70E4">
      <w:pPr>
        <w:tabs>
          <w:tab w:val="left" w:pos="1440"/>
        </w:tabs>
        <w:spacing w:line="240" w:lineRule="auto"/>
        <w:ind w:left="1440" w:hanging="720"/>
        <w:rPr>
          <w:rFonts w:eastAsia="Times New Roman"/>
          <w:sz w:val="24"/>
          <w:lang w:val="en"/>
        </w:rPr>
      </w:pPr>
      <w:r w:rsidRPr="00C52691">
        <w:rPr>
          <w:b/>
          <w:lang w:val="en"/>
        </w:rPr>
        <w:t>6.4a.</w:t>
      </w:r>
      <w:r w:rsidR="00762B17">
        <w:rPr>
          <w:lang w:val="en"/>
        </w:rPr>
        <w:tab/>
      </w:r>
      <w:r w:rsidR="00C52691">
        <w:rPr>
          <w:rFonts w:eastAsia="Times New Roman" w:cs="Arial"/>
          <w:sz w:val="24"/>
          <w:szCs w:val="24"/>
          <w:lang w:val="en"/>
        </w:rPr>
        <w:t>D</w:t>
      </w:r>
      <w:r w:rsidR="000E606B" w:rsidRPr="000013D9">
        <w:rPr>
          <w:rFonts w:eastAsia="Times New Roman" w:cs="Arial"/>
          <w:sz w:val="24"/>
          <w:szCs w:val="24"/>
          <w:lang w:val="en"/>
        </w:rPr>
        <w:t>escribe</w:t>
      </w:r>
      <w:r w:rsidR="000E606B" w:rsidRPr="000013D9">
        <w:rPr>
          <w:rFonts w:eastAsia="Times New Roman"/>
          <w:sz w:val="24"/>
          <w:lang w:val="en"/>
        </w:rPr>
        <w:t xml:space="preserve"> the assessment process.</w:t>
      </w:r>
      <w:r>
        <w:rPr>
          <w:rFonts w:eastAsia="Times New Roman" w:cs="Arial"/>
          <w:sz w:val="24"/>
          <w:szCs w:val="24"/>
          <w:lang w:val="en"/>
        </w:rPr>
        <w:t xml:space="preserve"> </w:t>
      </w:r>
      <w:r>
        <w:rPr>
          <w:rFonts w:eastAsia="Times New Roman" w:cs="Arial"/>
          <w:b/>
          <w:sz w:val="24"/>
          <w:szCs w:val="24"/>
          <w:lang w:val="en"/>
        </w:rPr>
        <w:t>[</w:t>
      </w:r>
      <w:r w:rsidRPr="004653F6">
        <w:rPr>
          <w:rFonts w:eastAsia="Times New Roman" w:cs="Arial"/>
          <w:b/>
          <w:sz w:val="24"/>
          <w:szCs w:val="24"/>
          <w:lang w:val="en"/>
        </w:rPr>
        <w:t>Narrative</w:t>
      </w:r>
      <w:r>
        <w:rPr>
          <w:rFonts w:eastAsia="Times New Roman" w:cs="Arial"/>
          <w:b/>
          <w:sz w:val="24"/>
          <w:szCs w:val="24"/>
          <w:lang w:val="en"/>
        </w:rPr>
        <w:t>, 2500 characters</w:t>
      </w:r>
      <w:r w:rsidRPr="003F411E">
        <w:rPr>
          <w:rFonts w:eastAsia="Times New Roman" w:cs="Arial"/>
          <w:b/>
          <w:sz w:val="24"/>
          <w:szCs w:val="24"/>
          <w:lang w:val="en"/>
        </w:rPr>
        <w:t>]</w:t>
      </w:r>
    </w:p>
    <w:p w14:paraId="7904D2F3" w14:textId="77777777" w:rsidR="007F7574" w:rsidRDefault="007F7574">
      <w:pPr>
        <w:rPr>
          <w:rFonts w:eastAsia="Times New Roman" w:cs="Arial"/>
          <w:b/>
          <w:sz w:val="24"/>
          <w:szCs w:val="24"/>
          <w:lang w:val="en"/>
        </w:rPr>
      </w:pPr>
      <w:r>
        <w:rPr>
          <w:rFonts w:eastAsia="Times New Roman" w:cs="Arial"/>
          <w:b/>
          <w:sz w:val="24"/>
          <w:szCs w:val="24"/>
          <w:lang w:val="en"/>
        </w:rPr>
        <w:br w:type="page"/>
      </w:r>
    </w:p>
    <w:p w14:paraId="13B2B971" w14:textId="625BDB9C" w:rsidR="002B2E06" w:rsidRDefault="00361A80" w:rsidP="009D70E4">
      <w:pPr>
        <w:tabs>
          <w:tab w:val="left" w:pos="720"/>
          <w:tab w:val="left" w:pos="8640"/>
          <w:tab w:val="left" w:pos="9360"/>
        </w:tabs>
        <w:spacing w:after="0" w:line="240" w:lineRule="auto"/>
        <w:ind w:left="720" w:hanging="720"/>
        <w:rPr>
          <w:rFonts w:eastAsia="Times New Roman" w:cs="Arial"/>
          <w:sz w:val="24"/>
          <w:szCs w:val="24"/>
          <w:lang w:val="en"/>
        </w:rPr>
      </w:pPr>
      <w:r>
        <w:rPr>
          <w:rFonts w:eastAsia="Times New Roman" w:cs="Arial"/>
          <w:b/>
          <w:sz w:val="24"/>
          <w:szCs w:val="24"/>
          <w:lang w:val="en"/>
        </w:rPr>
        <w:lastRenderedPageBreak/>
        <w:t>6</w:t>
      </w:r>
      <w:r w:rsidR="00AA50D4" w:rsidRPr="004653F6">
        <w:rPr>
          <w:rFonts w:eastAsia="Times New Roman" w:cs="Arial"/>
          <w:b/>
          <w:sz w:val="24"/>
          <w:szCs w:val="24"/>
          <w:lang w:val="en"/>
        </w:rPr>
        <w:t>.</w:t>
      </w:r>
      <w:r w:rsidR="00AC7EA5">
        <w:rPr>
          <w:rFonts w:eastAsia="Times New Roman" w:cs="Arial"/>
          <w:b/>
          <w:sz w:val="24"/>
          <w:szCs w:val="24"/>
          <w:lang w:val="en"/>
        </w:rPr>
        <w:t>5</w:t>
      </w:r>
      <w:r w:rsidR="00AA50D4" w:rsidRPr="004653F6">
        <w:rPr>
          <w:rFonts w:eastAsia="Times New Roman" w:cs="Arial"/>
          <w:b/>
          <w:sz w:val="24"/>
          <w:szCs w:val="24"/>
          <w:lang w:val="en"/>
        </w:rPr>
        <w:t>.</w:t>
      </w:r>
      <w:r w:rsidR="00AA50D4" w:rsidRPr="004653F6">
        <w:rPr>
          <w:rFonts w:eastAsia="Times New Roman" w:cs="Arial"/>
          <w:sz w:val="24"/>
          <w:szCs w:val="24"/>
          <w:lang w:val="en"/>
        </w:rPr>
        <w:tab/>
        <w:t>Will the State make exceptions in applying the organizational standards for any eligible entities due to special circumstances or organizational characteristics</w:t>
      </w:r>
      <w:r w:rsidR="000B50B5">
        <w:rPr>
          <w:rFonts w:eastAsia="Times New Roman" w:cs="Arial"/>
          <w:sz w:val="24"/>
          <w:szCs w:val="24"/>
          <w:lang w:val="en"/>
        </w:rPr>
        <w:t>, as described in IM 138</w:t>
      </w:r>
      <w:r w:rsidR="002B2E06">
        <w:rPr>
          <w:rFonts w:eastAsia="Times New Roman" w:cs="Arial"/>
          <w:sz w:val="24"/>
          <w:szCs w:val="24"/>
          <w:lang w:val="en"/>
        </w:rPr>
        <w:t>?</w:t>
      </w:r>
    </w:p>
    <w:p w14:paraId="33B2482A" w14:textId="60E88BA2" w:rsidR="00AA50D4" w:rsidRPr="004653F6" w:rsidRDefault="002B2E06" w:rsidP="008D2103">
      <w:pPr>
        <w:tabs>
          <w:tab w:val="left" w:pos="720"/>
          <w:tab w:val="left" w:pos="8640"/>
          <w:tab w:val="left" w:pos="9360"/>
        </w:tabs>
        <w:spacing w:line="240" w:lineRule="auto"/>
        <w:ind w:left="720" w:hanging="720"/>
        <w:rPr>
          <w:rFonts w:eastAsia="Times New Roman" w:cs="Arial"/>
          <w:sz w:val="24"/>
          <w:szCs w:val="24"/>
          <w:lang w:val="en"/>
        </w:rPr>
      </w:pPr>
      <w:r>
        <w:rPr>
          <w:rFonts w:eastAsia="Times New Roman" w:cs="Arial"/>
          <w:b/>
          <w:sz w:val="24"/>
          <w:szCs w:val="24"/>
          <w:lang w:val="en"/>
        </w:rPr>
        <w:tab/>
      </w:r>
      <w:r>
        <w:rPr>
          <w:rFonts w:eastAsia="Times New Roman" w:cs="Arial"/>
          <w:b/>
          <w:sz w:val="24"/>
          <w:szCs w:val="24"/>
          <w:lang w:val="en"/>
        </w:rPr>
        <w:tab/>
      </w:r>
      <w:r w:rsidR="00AA50D4" w:rsidRPr="004653F6">
        <w:rPr>
          <w:sz w:val="24"/>
          <w:szCs w:val="24"/>
        </w:rPr>
        <w:sym w:font="Wingdings" w:char="F0A8"/>
      </w:r>
      <w:r w:rsidR="00AA50D4" w:rsidRPr="004653F6">
        <w:rPr>
          <w:sz w:val="24"/>
          <w:szCs w:val="24"/>
        </w:rPr>
        <w:t xml:space="preserve"> Yes</w:t>
      </w:r>
      <w:r w:rsidR="00AA50D4" w:rsidRPr="004653F6">
        <w:rPr>
          <w:rFonts w:eastAsia="Times New Roman" w:cs="Arial"/>
          <w:sz w:val="24"/>
          <w:szCs w:val="24"/>
          <w:lang w:val="en"/>
        </w:rPr>
        <w:tab/>
      </w:r>
      <w:r w:rsidR="00AA50D4" w:rsidRPr="004653F6">
        <w:rPr>
          <w:sz w:val="24"/>
          <w:szCs w:val="24"/>
        </w:rPr>
        <w:sym w:font="Wingdings" w:char="F0A8"/>
      </w:r>
      <w:r w:rsidR="00AA50D4" w:rsidRPr="004653F6">
        <w:rPr>
          <w:sz w:val="24"/>
          <w:szCs w:val="24"/>
        </w:rPr>
        <w:t xml:space="preserve"> No</w:t>
      </w:r>
    </w:p>
    <w:p w14:paraId="59873EEF" w14:textId="4C649767" w:rsidR="00AA50D4" w:rsidRPr="004653F6" w:rsidRDefault="00361A80" w:rsidP="00A11136">
      <w:pPr>
        <w:tabs>
          <w:tab w:val="left" w:pos="1440"/>
        </w:tabs>
        <w:spacing w:line="240" w:lineRule="auto"/>
        <w:ind w:left="1440" w:hanging="720"/>
        <w:rPr>
          <w:b/>
          <w:sz w:val="24"/>
          <w:szCs w:val="24"/>
        </w:rPr>
      </w:pPr>
      <w:r>
        <w:rPr>
          <w:b/>
          <w:sz w:val="24"/>
          <w:szCs w:val="24"/>
        </w:rPr>
        <w:t>6</w:t>
      </w:r>
      <w:r w:rsidR="00AA50D4" w:rsidRPr="004653F6">
        <w:rPr>
          <w:b/>
          <w:sz w:val="24"/>
          <w:szCs w:val="24"/>
        </w:rPr>
        <w:t>.</w:t>
      </w:r>
      <w:r w:rsidR="00AC7EA5">
        <w:rPr>
          <w:b/>
          <w:sz w:val="24"/>
          <w:szCs w:val="24"/>
        </w:rPr>
        <w:t>5</w:t>
      </w:r>
      <w:r w:rsidR="00AA50D4" w:rsidRPr="004653F6">
        <w:rPr>
          <w:b/>
          <w:sz w:val="24"/>
          <w:szCs w:val="24"/>
        </w:rPr>
        <w:t>a.</w:t>
      </w:r>
      <w:r w:rsidR="00E1103E">
        <w:rPr>
          <w:b/>
          <w:sz w:val="24"/>
          <w:szCs w:val="24"/>
        </w:rPr>
        <w:tab/>
      </w:r>
      <w:r w:rsidR="00242F29">
        <w:rPr>
          <w:sz w:val="24"/>
          <w:szCs w:val="24"/>
        </w:rPr>
        <w:t xml:space="preserve">If yes was selected in </w:t>
      </w:r>
      <w:r w:rsidR="007C5B5B">
        <w:rPr>
          <w:sz w:val="24"/>
          <w:szCs w:val="24"/>
        </w:rPr>
        <w:t>i</w:t>
      </w:r>
      <w:r w:rsidR="00242F29">
        <w:rPr>
          <w:sz w:val="24"/>
          <w:szCs w:val="24"/>
        </w:rPr>
        <w:t>tem 6.</w:t>
      </w:r>
      <w:r w:rsidR="00B01A5D">
        <w:rPr>
          <w:sz w:val="24"/>
          <w:szCs w:val="24"/>
        </w:rPr>
        <w:t>5</w:t>
      </w:r>
      <w:r w:rsidR="00242F29">
        <w:rPr>
          <w:sz w:val="24"/>
          <w:szCs w:val="24"/>
        </w:rPr>
        <w:t xml:space="preserve">, </w:t>
      </w:r>
      <w:r w:rsidR="00F215C7">
        <w:rPr>
          <w:sz w:val="24"/>
          <w:szCs w:val="24"/>
        </w:rPr>
        <w:t>list</w:t>
      </w:r>
      <w:r w:rsidR="0015748C">
        <w:rPr>
          <w:sz w:val="24"/>
          <w:szCs w:val="24"/>
        </w:rPr>
        <w:t xml:space="preserve"> the specific </w:t>
      </w:r>
      <w:r w:rsidR="00AA50D4" w:rsidRPr="004653F6">
        <w:rPr>
          <w:sz w:val="24"/>
          <w:szCs w:val="24"/>
        </w:rPr>
        <w:t>eligible entities</w:t>
      </w:r>
      <w:r w:rsidR="00E1103E">
        <w:rPr>
          <w:sz w:val="24"/>
          <w:szCs w:val="24"/>
        </w:rPr>
        <w:t xml:space="preserve"> </w:t>
      </w:r>
      <w:r w:rsidR="00AA50D4" w:rsidRPr="004653F6">
        <w:rPr>
          <w:sz w:val="24"/>
          <w:szCs w:val="24"/>
        </w:rPr>
        <w:t xml:space="preserve">the State will exempt from meeting organizational standards, and provide a </w:t>
      </w:r>
      <w:r w:rsidR="00FE122D">
        <w:rPr>
          <w:sz w:val="24"/>
          <w:szCs w:val="24"/>
        </w:rPr>
        <w:t xml:space="preserve">description and a </w:t>
      </w:r>
      <w:r w:rsidR="00AA50D4" w:rsidRPr="004653F6">
        <w:rPr>
          <w:sz w:val="24"/>
          <w:szCs w:val="24"/>
        </w:rPr>
        <w:t>justification</w:t>
      </w:r>
      <w:r w:rsidR="0015748C">
        <w:rPr>
          <w:sz w:val="24"/>
          <w:szCs w:val="24"/>
        </w:rPr>
        <w:t xml:space="preserve"> for each exemption</w:t>
      </w:r>
      <w:r w:rsidR="00AA50D4" w:rsidRPr="004653F6">
        <w:rPr>
          <w:sz w:val="24"/>
          <w:szCs w:val="24"/>
        </w:rPr>
        <w:t xml:space="preserve">. </w:t>
      </w:r>
      <w:r w:rsidR="00AA50D4" w:rsidRPr="004653F6">
        <w:rPr>
          <w:b/>
          <w:sz w:val="24"/>
          <w:szCs w:val="24"/>
        </w:rPr>
        <w:t>[Narrative, 2500 characters</w:t>
      </w:r>
      <w:r w:rsidR="00664EC2">
        <w:rPr>
          <w:b/>
          <w:sz w:val="24"/>
          <w:szCs w:val="24"/>
        </w:rPr>
        <w:t xml:space="preserve"> or attach document</w:t>
      </w:r>
      <w:r w:rsidR="00AA50D4" w:rsidRPr="004653F6">
        <w:rPr>
          <w:b/>
          <w:sz w:val="24"/>
          <w:szCs w:val="24"/>
        </w:rPr>
        <w:t>]</w:t>
      </w:r>
    </w:p>
    <w:p w14:paraId="1DA65D2B" w14:textId="11A8471F" w:rsidR="00AA50D4" w:rsidRPr="004653F6" w:rsidRDefault="00AA50D4" w:rsidP="00AA50D4">
      <w:pPr>
        <w:tabs>
          <w:tab w:val="left" w:pos="720"/>
          <w:tab w:val="left" w:pos="8640"/>
          <w:tab w:val="left" w:pos="9360"/>
        </w:tabs>
        <w:spacing w:line="240" w:lineRule="auto"/>
        <w:ind w:left="720" w:hanging="720"/>
        <w:rPr>
          <w:b/>
          <w:sz w:val="24"/>
        </w:rPr>
      </w:pPr>
      <w:r w:rsidRPr="004653F6">
        <w:rPr>
          <w:rFonts w:eastAsia="Times New Roman" w:cs="Arial"/>
          <w:b/>
          <w:i/>
          <w:sz w:val="24"/>
          <w:szCs w:val="24"/>
          <w:lang w:val="en"/>
        </w:rPr>
        <w:t xml:space="preserve">If this is the first year filling out the automated State </w:t>
      </w:r>
      <w:r w:rsidR="00E33CFC">
        <w:rPr>
          <w:rFonts w:eastAsia="Times New Roman" w:cs="Arial"/>
          <w:b/>
          <w:i/>
          <w:sz w:val="24"/>
          <w:szCs w:val="24"/>
          <w:lang w:val="en"/>
        </w:rPr>
        <w:t>P</w:t>
      </w:r>
      <w:r w:rsidRPr="004653F6">
        <w:rPr>
          <w:rFonts w:eastAsia="Times New Roman" w:cs="Arial"/>
          <w:b/>
          <w:i/>
          <w:sz w:val="24"/>
          <w:szCs w:val="24"/>
          <w:lang w:val="en"/>
        </w:rPr>
        <w:t>lan, skip the following question.</w:t>
      </w:r>
    </w:p>
    <w:p w14:paraId="12510EC5" w14:textId="17D42708" w:rsidR="00AA50D4" w:rsidRDefault="00361A80" w:rsidP="00361A80">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t>6</w:t>
      </w:r>
      <w:r w:rsidR="00AA50D4" w:rsidRPr="004653F6">
        <w:rPr>
          <w:rFonts w:eastAsia="Times New Roman" w:cs="Arial"/>
          <w:b/>
          <w:sz w:val="24"/>
          <w:szCs w:val="24"/>
          <w:lang w:val="en"/>
        </w:rPr>
        <w:t>.</w:t>
      </w:r>
      <w:r w:rsidR="00BC5906">
        <w:rPr>
          <w:rFonts w:eastAsia="Times New Roman" w:cs="Arial"/>
          <w:b/>
          <w:sz w:val="24"/>
          <w:szCs w:val="24"/>
          <w:lang w:val="en"/>
        </w:rPr>
        <w:t>6</w:t>
      </w:r>
      <w:r w:rsidR="00AA50D4" w:rsidRPr="004653F6">
        <w:rPr>
          <w:rFonts w:eastAsia="Times New Roman" w:cs="Arial"/>
          <w:b/>
          <w:sz w:val="24"/>
          <w:szCs w:val="24"/>
          <w:lang w:val="en"/>
        </w:rPr>
        <w:t>.</w:t>
      </w:r>
      <w:r w:rsidR="00AA50D4" w:rsidRPr="004653F6">
        <w:rPr>
          <w:rFonts w:eastAsia="Times New Roman" w:cs="Arial"/>
          <w:sz w:val="24"/>
          <w:szCs w:val="24"/>
          <w:lang w:val="en"/>
        </w:rPr>
        <w:tab/>
      </w:r>
      <w:r w:rsidR="0061143E" w:rsidRPr="00FE6D80">
        <w:rPr>
          <w:rFonts w:eastAsia="Times New Roman" w:cs="Arial"/>
          <w:b/>
          <w:sz w:val="24"/>
          <w:szCs w:val="24"/>
          <w:lang w:val="en"/>
        </w:rPr>
        <w:t>Performance</w:t>
      </w:r>
      <w:r w:rsidR="0061143E">
        <w:rPr>
          <w:rFonts w:eastAsia="Times New Roman" w:cs="Arial"/>
          <w:sz w:val="24"/>
          <w:szCs w:val="24"/>
          <w:lang w:val="en"/>
        </w:rPr>
        <w:t xml:space="preserve"> </w:t>
      </w:r>
      <w:r w:rsidR="00AA50D4" w:rsidRPr="00FE6D80">
        <w:rPr>
          <w:rFonts w:eastAsia="Times New Roman" w:cs="Arial"/>
          <w:b/>
          <w:sz w:val="24"/>
          <w:szCs w:val="24"/>
          <w:lang w:val="en"/>
        </w:rPr>
        <w:t>Targe</w:t>
      </w:r>
      <w:r w:rsidR="00612AF7" w:rsidRPr="00FE6D80">
        <w:rPr>
          <w:rFonts w:eastAsia="Times New Roman" w:cs="Arial"/>
          <w:b/>
          <w:sz w:val="24"/>
          <w:szCs w:val="24"/>
          <w:lang w:val="en"/>
        </w:rPr>
        <w:t>t</w:t>
      </w:r>
      <w:r w:rsidR="00612AF7" w:rsidRPr="009D70E4">
        <w:rPr>
          <w:rFonts w:eastAsia="Times New Roman" w:cs="Arial"/>
          <w:b/>
          <w:sz w:val="24"/>
          <w:szCs w:val="24"/>
          <w:lang w:val="en"/>
        </w:rPr>
        <w:t>:</w:t>
      </w:r>
      <w:r w:rsidR="00612AF7">
        <w:rPr>
          <w:rFonts w:eastAsia="Times New Roman" w:cs="Arial"/>
          <w:sz w:val="24"/>
          <w:szCs w:val="24"/>
          <w:lang w:val="en"/>
        </w:rPr>
        <w:t xml:space="preserve"> What percentage of eligible e</w:t>
      </w:r>
      <w:r w:rsidR="00AA50D4" w:rsidRPr="004653F6">
        <w:rPr>
          <w:rFonts w:eastAsia="Times New Roman" w:cs="Arial"/>
          <w:sz w:val="24"/>
          <w:szCs w:val="24"/>
          <w:lang w:val="en"/>
        </w:rPr>
        <w:t>ntities in the State do</w:t>
      </w:r>
      <w:r w:rsidR="000E3739">
        <w:rPr>
          <w:rFonts w:eastAsia="Times New Roman" w:cs="Arial"/>
          <w:sz w:val="24"/>
          <w:szCs w:val="24"/>
          <w:lang w:val="en"/>
        </w:rPr>
        <w:t xml:space="preserve">es the State </w:t>
      </w:r>
      <w:r w:rsidR="00AA50D4" w:rsidRPr="004653F6">
        <w:rPr>
          <w:rFonts w:eastAsia="Times New Roman" w:cs="Arial"/>
          <w:sz w:val="24"/>
          <w:szCs w:val="24"/>
          <w:lang w:val="en"/>
        </w:rPr>
        <w:t xml:space="preserve">expect will meet </w:t>
      </w:r>
      <w:r w:rsidR="00B551D5">
        <w:rPr>
          <w:rFonts w:eastAsia="Times New Roman" w:cs="Arial"/>
          <w:sz w:val="24"/>
          <w:szCs w:val="24"/>
          <w:lang w:val="en"/>
        </w:rPr>
        <w:t xml:space="preserve">all </w:t>
      </w:r>
      <w:r w:rsidR="00AA50D4" w:rsidRPr="004653F6">
        <w:rPr>
          <w:rFonts w:eastAsia="Times New Roman" w:cs="Arial"/>
          <w:sz w:val="24"/>
          <w:szCs w:val="24"/>
          <w:lang w:val="en"/>
        </w:rPr>
        <w:t xml:space="preserve">the State-adopted </w:t>
      </w:r>
      <w:r w:rsidR="00906A77">
        <w:rPr>
          <w:rFonts w:eastAsia="Times New Roman" w:cs="Arial"/>
          <w:sz w:val="24"/>
          <w:szCs w:val="24"/>
          <w:lang w:val="en"/>
        </w:rPr>
        <w:t>o</w:t>
      </w:r>
      <w:r w:rsidR="00AA50D4" w:rsidRPr="004653F6">
        <w:rPr>
          <w:rFonts w:eastAsia="Times New Roman" w:cs="Arial"/>
          <w:sz w:val="24"/>
          <w:szCs w:val="24"/>
          <w:lang w:val="en"/>
        </w:rPr>
        <w:t xml:space="preserve">rganizational </w:t>
      </w:r>
      <w:r w:rsidR="00906A77">
        <w:rPr>
          <w:rFonts w:eastAsia="Times New Roman" w:cs="Arial"/>
          <w:sz w:val="24"/>
          <w:szCs w:val="24"/>
          <w:lang w:val="en"/>
        </w:rPr>
        <w:t>s</w:t>
      </w:r>
      <w:r w:rsidR="00AA50D4" w:rsidRPr="004653F6">
        <w:rPr>
          <w:rFonts w:eastAsia="Times New Roman" w:cs="Arial"/>
          <w:sz w:val="24"/>
          <w:szCs w:val="24"/>
          <w:lang w:val="en"/>
        </w:rPr>
        <w:t xml:space="preserve">tandards in the next year?  </w:t>
      </w:r>
      <w:r w:rsidR="00AA50D4" w:rsidRPr="004653F6">
        <w:rPr>
          <w:rFonts w:eastAsia="Times New Roman" w:cs="Arial"/>
          <w:b/>
          <w:sz w:val="24"/>
          <w:szCs w:val="24"/>
          <w:lang w:val="en"/>
        </w:rPr>
        <w:t>[Insert a percentage]</w:t>
      </w:r>
    </w:p>
    <w:p w14:paraId="5D8B3CE7" w14:textId="68713415" w:rsidR="005E4B91" w:rsidRPr="004653F6" w:rsidRDefault="005E4B91" w:rsidP="00A266B6">
      <w:pPr>
        <w:tabs>
          <w:tab w:val="left" w:pos="900"/>
        </w:tabs>
        <w:spacing w:line="240" w:lineRule="auto"/>
        <w:ind w:left="900"/>
        <w:rPr>
          <w:rFonts w:eastAsia="Times New Roman"/>
          <w:sz w:val="24"/>
          <w:lang w:val="en"/>
        </w:rPr>
      </w:pPr>
      <w:r w:rsidRPr="00E44CB2">
        <w:rPr>
          <w:rFonts w:eastAsia="Times New Roman"/>
          <w:b/>
          <w:sz w:val="24"/>
          <w:lang w:val="en"/>
        </w:rPr>
        <w:t>Note:</w:t>
      </w:r>
      <w:r w:rsidRPr="004653F6">
        <w:rPr>
          <w:rFonts w:eastAsia="Times New Roman"/>
          <w:sz w:val="24"/>
          <w:lang w:val="en"/>
        </w:rPr>
        <w:t xml:space="preserve"> This information </w:t>
      </w:r>
      <w:r w:rsidR="00BA358F">
        <w:rPr>
          <w:rFonts w:eastAsia="Times New Roman"/>
          <w:sz w:val="24"/>
          <w:lang w:val="en"/>
        </w:rPr>
        <w:t xml:space="preserve">is </w:t>
      </w:r>
      <w:r w:rsidR="004F18F1">
        <w:rPr>
          <w:rFonts w:eastAsia="Times New Roman"/>
          <w:sz w:val="24"/>
          <w:lang w:val="en"/>
        </w:rPr>
        <w:t>associated with</w:t>
      </w:r>
      <w:r w:rsidRPr="004653F6">
        <w:rPr>
          <w:rFonts w:eastAsia="Times New Roman"/>
          <w:sz w:val="24"/>
          <w:lang w:val="en"/>
        </w:rPr>
        <w:t xml:space="preserve"> </w:t>
      </w:r>
      <w:r w:rsidRPr="00457029">
        <w:rPr>
          <w:rFonts w:eastAsia="Times New Roman" w:cs="Arial"/>
          <w:sz w:val="24"/>
          <w:szCs w:val="24"/>
          <w:lang w:val="en"/>
        </w:rPr>
        <w:t>State</w:t>
      </w:r>
      <w:r w:rsidR="00BA358F">
        <w:rPr>
          <w:rFonts w:eastAsia="Times New Roman" w:cs="Arial"/>
          <w:sz w:val="24"/>
          <w:szCs w:val="24"/>
          <w:lang w:val="en"/>
        </w:rPr>
        <w:t xml:space="preserve"> Accountability Measures 6Sa</w:t>
      </w:r>
      <w:r w:rsidRPr="00457029">
        <w:rPr>
          <w:rFonts w:eastAsia="Times New Roman" w:cs="Arial"/>
          <w:sz w:val="24"/>
          <w:szCs w:val="24"/>
          <w:lang w:val="en"/>
        </w:rPr>
        <w:t xml:space="preserve"> </w:t>
      </w:r>
      <w:r w:rsidRPr="004653F6">
        <w:rPr>
          <w:rFonts w:eastAsia="Times New Roman"/>
          <w:sz w:val="24"/>
          <w:lang w:val="en"/>
        </w:rPr>
        <w:t xml:space="preserve">and </w:t>
      </w:r>
      <w:r w:rsidR="00217239">
        <w:rPr>
          <w:rFonts w:eastAsia="Times New Roman"/>
          <w:sz w:val="24"/>
          <w:lang w:val="en"/>
        </w:rPr>
        <w:t>may pre-populate the State’s annual r</w:t>
      </w:r>
      <w:r w:rsidRPr="004653F6">
        <w:rPr>
          <w:rFonts w:eastAsia="Times New Roman"/>
          <w:sz w:val="24"/>
          <w:lang w:val="en"/>
        </w:rPr>
        <w:t>eport form</w:t>
      </w:r>
      <w:r w:rsidR="00EA5479">
        <w:rPr>
          <w:rFonts w:eastAsia="Times New Roman"/>
          <w:sz w:val="24"/>
          <w:lang w:val="en"/>
        </w:rPr>
        <w:t>.</w:t>
      </w:r>
    </w:p>
    <w:p w14:paraId="167F0A37" w14:textId="77777777" w:rsidR="005E4B91" w:rsidRDefault="005E4B91" w:rsidP="00361A80">
      <w:pPr>
        <w:tabs>
          <w:tab w:val="left" w:pos="720"/>
        </w:tabs>
        <w:spacing w:line="240" w:lineRule="auto"/>
        <w:ind w:left="720" w:hanging="720"/>
        <w:rPr>
          <w:rFonts w:eastAsia="Times New Roman" w:cs="Arial"/>
          <w:b/>
          <w:sz w:val="24"/>
          <w:szCs w:val="24"/>
          <w:lang w:val="en"/>
        </w:rPr>
      </w:pPr>
    </w:p>
    <w:p w14:paraId="151640C0" w14:textId="39274A41" w:rsidR="00AA50D4" w:rsidRDefault="00FE339F">
      <w:pPr>
        <w:rPr>
          <w:rFonts w:eastAsia="Times New Roman" w:cs="Arial"/>
          <w:b/>
          <w:sz w:val="24"/>
          <w:szCs w:val="24"/>
          <w:lang w:val="en"/>
        </w:rPr>
      </w:pPr>
      <w:r>
        <w:rPr>
          <w:rFonts w:eastAsia="Times New Roman" w:cs="Arial"/>
          <w:b/>
          <w:sz w:val="24"/>
          <w:szCs w:val="24"/>
          <w:lang w:val="en"/>
        </w:rPr>
        <w:br w:type="page"/>
      </w:r>
    </w:p>
    <w:p w14:paraId="68042954" w14:textId="3EA23FAD" w:rsidR="00301FB4" w:rsidRPr="008D2103" w:rsidRDefault="00AA50D4" w:rsidP="00A11136">
      <w:pPr>
        <w:spacing w:after="0" w:line="240" w:lineRule="auto"/>
        <w:jc w:val="center"/>
        <w:rPr>
          <w:bCs/>
          <w:szCs w:val="28"/>
        </w:rPr>
      </w:pPr>
      <w:bookmarkStart w:id="7" w:name="Section_7"/>
      <w:r w:rsidRPr="004653F6">
        <w:rPr>
          <w:b/>
          <w:sz w:val="28"/>
          <w:szCs w:val="28"/>
        </w:rPr>
        <w:lastRenderedPageBreak/>
        <w:t>SECTION 7</w:t>
      </w:r>
      <w:bookmarkEnd w:id="7"/>
    </w:p>
    <w:p w14:paraId="0A988A68" w14:textId="02B257E8" w:rsidR="00AA50D4" w:rsidRPr="008D2103" w:rsidRDefault="00AA50D4" w:rsidP="00C52691">
      <w:pPr>
        <w:spacing w:line="240" w:lineRule="auto"/>
        <w:jc w:val="center"/>
        <w:rPr>
          <w:b/>
          <w:sz w:val="28"/>
          <w:szCs w:val="28"/>
        </w:rPr>
      </w:pPr>
      <w:r w:rsidRPr="008D2103">
        <w:rPr>
          <w:b/>
          <w:sz w:val="28"/>
          <w:szCs w:val="28"/>
        </w:rPr>
        <w:t>State Use of Funds</w:t>
      </w:r>
    </w:p>
    <w:p w14:paraId="0DCB09CA" w14:textId="59C794CD" w:rsidR="00AA50D4" w:rsidRPr="004653F6" w:rsidRDefault="00FE122D" w:rsidP="00F564B3">
      <w:pPr>
        <w:spacing w:line="240" w:lineRule="auto"/>
        <w:rPr>
          <w:rFonts w:eastAsia="Times New Roman" w:cs="Arial"/>
          <w:b/>
          <w:bCs/>
          <w:lang w:val="en"/>
        </w:rPr>
      </w:pPr>
      <w:r>
        <w:rPr>
          <w:rFonts w:eastAsia="Times New Roman" w:cs="Arial"/>
          <w:b/>
          <w:bCs/>
          <w:sz w:val="24"/>
          <w:szCs w:val="24"/>
          <w:lang w:val="en"/>
        </w:rPr>
        <w:t>Eligible Entity Allocation (</w:t>
      </w:r>
      <w:r w:rsidR="00AA50D4" w:rsidRPr="004653F6">
        <w:rPr>
          <w:rFonts w:eastAsia="Times New Roman" w:cs="Arial"/>
          <w:b/>
          <w:bCs/>
          <w:sz w:val="24"/>
          <w:szCs w:val="24"/>
          <w:lang w:val="en"/>
        </w:rPr>
        <w:t>90 Percent Funds</w:t>
      </w:r>
      <w:r>
        <w:rPr>
          <w:rFonts w:eastAsia="Times New Roman" w:cs="Arial"/>
          <w:b/>
          <w:bCs/>
          <w:sz w:val="24"/>
          <w:szCs w:val="24"/>
          <w:lang w:val="en"/>
        </w:rPr>
        <w:t>)</w:t>
      </w:r>
      <w:r w:rsidR="00F84FF4">
        <w:rPr>
          <w:rFonts w:eastAsia="Times New Roman" w:cs="Arial"/>
          <w:b/>
          <w:bCs/>
          <w:sz w:val="24"/>
          <w:szCs w:val="24"/>
          <w:lang w:val="en"/>
        </w:rPr>
        <w:t xml:space="preserve"> </w:t>
      </w:r>
      <w:r w:rsidR="00D441AD">
        <w:rPr>
          <w:rFonts w:eastAsia="Times New Roman" w:cs="Arial"/>
          <w:bCs/>
          <w:sz w:val="24"/>
          <w:szCs w:val="24"/>
          <w:lang w:val="en"/>
        </w:rPr>
        <w:t>[</w:t>
      </w:r>
      <w:r w:rsidR="00F84FF4" w:rsidRPr="00FE6D80">
        <w:rPr>
          <w:rFonts w:eastAsia="Times New Roman" w:cs="Arial"/>
          <w:bCs/>
          <w:sz w:val="24"/>
          <w:szCs w:val="24"/>
          <w:lang w:val="en"/>
        </w:rPr>
        <w:t>Section 675C(a) of the CSBG Act</w:t>
      </w:r>
      <w:r w:rsidR="00D441AD">
        <w:rPr>
          <w:rFonts w:eastAsia="Times New Roman" w:cs="Arial"/>
          <w:bCs/>
          <w:sz w:val="24"/>
          <w:szCs w:val="24"/>
          <w:lang w:val="en"/>
        </w:rPr>
        <w:t>]</w:t>
      </w:r>
    </w:p>
    <w:p w14:paraId="41433C83" w14:textId="55BC6063" w:rsidR="00AA50D4" w:rsidRPr="004653F6" w:rsidRDefault="00AA50D4" w:rsidP="00837365">
      <w:pPr>
        <w:tabs>
          <w:tab w:val="left" w:pos="720"/>
        </w:tabs>
        <w:spacing w:line="240" w:lineRule="auto"/>
        <w:ind w:left="720" w:hanging="720"/>
        <w:rPr>
          <w:rFonts w:eastAsia="Times New Roman" w:cs="Arial"/>
          <w:b/>
          <w:sz w:val="24"/>
          <w:szCs w:val="24"/>
          <w:lang w:val="en"/>
        </w:rPr>
      </w:pPr>
      <w:r w:rsidRPr="004653F6">
        <w:rPr>
          <w:rFonts w:eastAsia="Times New Roman" w:cs="Arial"/>
          <w:b/>
          <w:bCs/>
          <w:sz w:val="24"/>
          <w:szCs w:val="24"/>
          <w:lang w:val="en"/>
        </w:rPr>
        <w:t>7.1</w:t>
      </w:r>
      <w:r w:rsidRPr="004653F6">
        <w:rPr>
          <w:rFonts w:eastAsia="Times New Roman" w:cs="Arial"/>
          <w:b/>
          <w:bCs/>
          <w:sz w:val="24"/>
          <w:szCs w:val="24"/>
          <w:lang w:val="en"/>
        </w:rPr>
        <w:tab/>
        <w:t xml:space="preserve">Formula: </w:t>
      </w:r>
      <w:r w:rsidR="00451404">
        <w:rPr>
          <w:rFonts w:eastAsia="Times New Roman" w:cs="Arial"/>
          <w:bCs/>
          <w:sz w:val="24"/>
          <w:szCs w:val="24"/>
          <w:lang w:val="en"/>
        </w:rPr>
        <w:t>S</w:t>
      </w:r>
      <w:r w:rsidRPr="004653F6">
        <w:rPr>
          <w:rFonts w:eastAsia="Times New Roman" w:cs="Arial"/>
          <w:bCs/>
          <w:sz w:val="24"/>
          <w:szCs w:val="24"/>
          <w:lang w:val="en"/>
        </w:rPr>
        <w:t xml:space="preserve">elect </w:t>
      </w:r>
      <w:r w:rsidRPr="004653F6">
        <w:rPr>
          <w:rFonts w:eastAsia="Times New Roman" w:cs="Arial"/>
          <w:sz w:val="24"/>
          <w:szCs w:val="24"/>
          <w:lang w:val="en"/>
        </w:rPr>
        <w:t xml:space="preserve">the method (formula) that best describes the current practice for allocating CSBG funds to eligible entities. </w:t>
      </w:r>
      <w:r w:rsidRPr="004653F6">
        <w:rPr>
          <w:rFonts w:eastAsia="Times New Roman" w:cs="Arial"/>
          <w:b/>
          <w:sz w:val="24"/>
          <w:szCs w:val="24"/>
          <w:lang w:val="en"/>
        </w:rPr>
        <w:t>[</w:t>
      </w:r>
      <w:r w:rsidR="002B2E06">
        <w:rPr>
          <w:rFonts w:eastAsia="Times New Roman" w:cs="Arial"/>
          <w:b/>
          <w:sz w:val="24"/>
          <w:szCs w:val="24"/>
          <w:lang w:val="en"/>
        </w:rPr>
        <w:t>Check one and narrative where applicable</w:t>
      </w:r>
      <w:r w:rsidRPr="004653F6">
        <w:rPr>
          <w:rFonts w:eastAsia="Times New Roman" w:cs="Arial"/>
          <w:b/>
          <w:sz w:val="24"/>
          <w:szCs w:val="24"/>
          <w:lang w:val="en"/>
        </w:rPr>
        <w:t>]</w:t>
      </w:r>
    </w:p>
    <w:p w14:paraId="4B7534EC" w14:textId="77777777" w:rsidR="00AA50D4" w:rsidRPr="004653F6" w:rsidRDefault="00AA50D4" w:rsidP="00AA50D4">
      <w:pPr>
        <w:pStyle w:val="ListParagraph"/>
        <w:numPr>
          <w:ilvl w:val="0"/>
          <w:numId w:val="10"/>
        </w:numPr>
        <w:tabs>
          <w:tab w:val="left" w:pos="1080"/>
        </w:tabs>
        <w:rPr>
          <w:rFonts w:eastAsia="Times New Roman" w:cs="Arial"/>
          <w:b/>
          <w:sz w:val="24"/>
          <w:szCs w:val="24"/>
          <w:lang w:val="en"/>
        </w:rPr>
      </w:pPr>
      <w:r w:rsidRPr="004653F6">
        <w:rPr>
          <w:rFonts w:eastAsia="Times New Roman" w:cs="Arial"/>
          <w:sz w:val="24"/>
          <w:szCs w:val="24"/>
          <w:lang w:val="en"/>
        </w:rPr>
        <w:t>Historic</w:t>
      </w:r>
    </w:p>
    <w:p w14:paraId="6A7C1893" w14:textId="77777777" w:rsidR="00AA50D4" w:rsidRPr="004653F6" w:rsidRDefault="00AA50D4" w:rsidP="00AA50D4">
      <w:pPr>
        <w:pStyle w:val="ListParagraph"/>
        <w:numPr>
          <w:ilvl w:val="0"/>
          <w:numId w:val="10"/>
        </w:numPr>
        <w:tabs>
          <w:tab w:val="left" w:pos="1080"/>
        </w:tabs>
        <w:rPr>
          <w:rFonts w:eastAsia="Times New Roman" w:cs="Arial"/>
          <w:b/>
          <w:sz w:val="24"/>
          <w:szCs w:val="24"/>
          <w:lang w:val="en"/>
        </w:rPr>
      </w:pPr>
      <w:r w:rsidRPr="004653F6">
        <w:rPr>
          <w:rFonts w:eastAsia="Times New Roman" w:cs="Arial"/>
          <w:sz w:val="24"/>
          <w:szCs w:val="24"/>
          <w:lang w:val="en"/>
        </w:rPr>
        <w:t>Base + Formula</w:t>
      </w:r>
    </w:p>
    <w:p w14:paraId="35C7AD40" w14:textId="77777777" w:rsidR="00AA50D4" w:rsidRPr="004653F6" w:rsidRDefault="00AA50D4" w:rsidP="00AA50D4">
      <w:pPr>
        <w:pStyle w:val="ListParagraph"/>
        <w:numPr>
          <w:ilvl w:val="0"/>
          <w:numId w:val="10"/>
        </w:numPr>
        <w:tabs>
          <w:tab w:val="left" w:pos="1080"/>
        </w:tabs>
        <w:rPr>
          <w:rFonts w:eastAsia="Times New Roman" w:cs="Arial"/>
          <w:b/>
          <w:sz w:val="24"/>
          <w:szCs w:val="24"/>
          <w:lang w:val="en"/>
        </w:rPr>
      </w:pPr>
      <w:r w:rsidRPr="004653F6">
        <w:rPr>
          <w:rFonts w:eastAsia="Times New Roman" w:cs="Arial"/>
          <w:sz w:val="24"/>
          <w:szCs w:val="24"/>
          <w:lang w:val="en"/>
        </w:rPr>
        <w:t>Formula Alone</w:t>
      </w:r>
    </w:p>
    <w:p w14:paraId="484E2EAA" w14:textId="77777777" w:rsidR="00AA50D4" w:rsidRPr="004653F6" w:rsidRDefault="00AA50D4" w:rsidP="00AA50D4">
      <w:pPr>
        <w:pStyle w:val="ListParagraph"/>
        <w:numPr>
          <w:ilvl w:val="0"/>
          <w:numId w:val="10"/>
        </w:numPr>
        <w:tabs>
          <w:tab w:val="left" w:pos="1080"/>
        </w:tabs>
        <w:rPr>
          <w:rFonts w:eastAsia="Times New Roman" w:cs="Arial"/>
          <w:b/>
          <w:sz w:val="24"/>
          <w:szCs w:val="24"/>
          <w:lang w:val="en"/>
        </w:rPr>
      </w:pPr>
      <w:r w:rsidRPr="004653F6">
        <w:rPr>
          <w:rFonts w:eastAsia="Times New Roman" w:cs="Arial"/>
          <w:sz w:val="24"/>
          <w:szCs w:val="24"/>
          <w:lang w:val="en"/>
        </w:rPr>
        <w:t>Formula with Variables</w:t>
      </w:r>
    </w:p>
    <w:p w14:paraId="7A61155B" w14:textId="77777777" w:rsidR="00AA50D4" w:rsidRPr="004653F6" w:rsidRDefault="00AA50D4" w:rsidP="00AA50D4">
      <w:pPr>
        <w:pStyle w:val="ListParagraph"/>
        <w:numPr>
          <w:ilvl w:val="0"/>
          <w:numId w:val="10"/>
        </w:numPr>
        <w:tabs>
          <w:tab w:val="left" w:pos="1080"/>
        </w:tabs>
        <w:rPr>
          <w:rFonts w:eastAsia="Times New Roman" w:cs="Arial"/>
          <w:b/>
          <w:sz w:val="24"/>
          <w:szCs w:val="24"/>
          <w:lang w:val="en"/>
        </w:rPr>
      </w:pPr>
      <w:r w:rsidRPr="004653F6">
        <w:rPr>
          <w:rFonts w:eastAsia="Times New Roman" w:cs="Arial"/>
          <w:sz w:val="24"/>
          <w:szCs w:val="24"/>
          <w:lang w:val="en"/>
        </w:rPr>
        <w:t>Hold Harmless + Formula</w:t>
      </w:r>
    </w:p>
    <w:p w14:paraId="797D4FF2" w14:textId="401C49D7" w:rsidR="00AA50D4" w:rsidRPr="004653F6" w:rsidRDefault="00AA50D4" w:rsidP="00AA50D4">
      <w:pPr>
        <w:pStyle w:val="ListParagraph"/>
        <w:numPr>
          <w:ilvl w:val="0"/>
          <w:numId w:val="10"/>
        </w:numPr>
        <w:tabs>
          <w:tab w:val="left" w:pos="1080"/>
        </w:tabs>
        <w:spacing w:after="200"/>
        <w:rPr>
          <w:rFonts w:eastAsia="Times New Roman" w:cs="Arial"/>
          <w:b/>
          <w:sz w:val="24"/>
          <w:szCs w:val="24"/>
          <w:lang w:val="en"/>
        </w:rPr>
      </w:pPr>
      <w:r w:rsidRPr="004653F6">
        <w:rPr>
          <w:rFonts w:eastAsia="Times New Roman" w:cs="Arial"/>
          <w:sz w:val="24"/>
          <w:szCs w:val="24"/>
          <w:lang w:val="en"/>
        </w:rPr>
        <w:t xml:space="preserve">Other </w:t>
      </w:r>
      <w:r w:rsidRPr="004653F6">
        <w:rPr>
          <w:rFonts w:eastAsia="Times New Roman" w:cs="Arial"/>
          <w:b/>
          <w:sz w:val="24"/>
          <w:szCs w:val="24"/>
          <w:lang w:val="en"/>
        </w:rPr>
        <w:t>[Narrative, 2500 Characters]</w:t>
      </w:r>
    </w:p>
    <w:p w14:paraId="5770FBE9" w14:textId="185561BE" w:rsidR="00AA50D4" w:rsidRPr="004653F6" w:rsidDel="00E3286F" w:rsidRDefault="00AA50D4" w:rsidP="00AA50D4">
      <w:pPr>
        <w:tabs>
          <w:tab w:val="left" w:pos="1440"/>
          <w:tab w:val="left" w:pos="8640"/>
          <w:tab w:val="left" w:pos="9360"/>
        </w:tabs>
        <w:spacing w:line="240" w:lineRule="auto"/>
        <w:ind w:left="1440" w:hanging="720"/>
        <w:rPr>
          <w:sz w:val="24"/>
        </w:rPr>
      </w:pPr>
      <w:r w:rsidRPr="004653F6">
        <w:rPr>
          <w:b/>
          <w:sz w:val="24"/>
        </w:rPr>
        <w:t>7.1a.</w:t>
      </w:r>
      <w:r w:rsidRPr="004653F6">
        <w:rPr>
          <w:sz w:val="24"/>
          <w:szCs w:val="24"/>
        </w:rPr>
        <w:tab/>
      </w:r>
      <w:r w:rsidRPr="004653F6">
        <w:rPr>
          <w:sz w:val="24"/>
        </w:rPr>
        <w:t xml:space="preserve">Does </w:t>
      </w:r>
      <w:r w:rsidRPr="004653F6">
        <w:rPr>
          <w:sz w:val="24"/>
          <w:szCs w:val="24"/>
        </w:rPr>
        <w:t>the State statutory or regulatory authority</w:t>
      </w:r>
      <w:r w:rsidRPr="004653F6">
        <w:rPr>
          <w:sz w:val="24"/>
        </w:rPr>
        <w:t xml:space="preserve"> specify the terms or formula for</w:t>
      </w:r>
      <w:r w:rsidR="00306266">
        <w:rPr>
          <w:sz w:val="24"/>
        </w:rPr>
        <w:t xml:space="preserve"> </w:t>
      </w:r>
      <w:r w:rsidRPr="004653F6">
        <w:rPr>
          <w:sz w:val="24"/>
        </w:rPr>
        <w:t>allocating the 90 percent funds among eligible entities?</w:t>
      </w:r>
      <w:r w:rsidRPr="004653F6">
        <w:rPr>
          <w:sz w:val="24"/>
        </w:rPr>
        <w:tab/>
      </w:r>
      <w:r w:rsidRPr="004653F6">
        <w:rPr>
          <w:sz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247D035F" w14:textId="0BEE6AB7" w:rsidR="00AA50D4" w:rsidRPr="004653F6" w:rsidRDefault="00AA50D4" w:rsidP="00AA50D4">
      <w:pPr>
        <w:tabs>
          <w:tab w:val="left" w:pos="720"/>
        </w:tabs>
        <w:spacing w:line="240" w:lineRule="auto"/>
        <w:ind w:left="720" w:hanging="720"/>
        <w:rPr>
          <w:rFonts w:eastAsia="Times New Roman"/>
          <w:sz w:val="24"/>
          <w:lang w:val="en"/>
        </w:rPr>
      </w:pPr>
      <w:r w:rsidRPr="004653F6">
        <w:rPr>
          <w:rFonts w:eastAsia="Times New Roman" w:cs="Arial"/>
          <w:b/>
          <w:bCs/>
          <w:sz w:val="24"/>
          <w:szCs w:val="24"/>
          <w:lang w:val="en"/>
        </w:rPr>
        <w:t>7.2.</w:t>
      </w:r>
      <w:r w:rsidRPr="004653F6">
        <w:rPr>
          <w:rFonts w:eastAsia="Times New Roman" w:cs="Arial"/>
          <w:b/>
          <w:bCs/>
          <w:sz w:val="24"/>
          <w:szCs w:val="24"/>
          <w:lang w:val="en"/>
        </w:rPr>
        <w:tab/>
        <w:t xml:space="preserve">Planned </w:t>
      </w:r>
      <w:r w:rsidR="00D0308F">
        <w:rPr>
          <w:rFonts w:eastAsia="Times New Roman" w:cs="Arial"/>
          <w:b/>
          <w:bCs/>
          <w:sz w:val="24"/>
          <w:szCs w:val="24"/>
          <w:lang w:val="en"/>
        </w:rPr>
        <w:t>A</w:t>
      </w:r>
      <w:r w:rsidRPr="004653F6">
        <w:rPr>
          <w:rFonts w:eastAsia="Times New Roman" w:cs="Arial"/>
          <w:b/>
          <w:bCs/>
          <w:sz w:val="24"/>
          <w:szCs w:val="24"/>
          <w:lang w:val="en"/>
        </w:rPr>
        <w:t xml:space="preserve">llocation: </w:t>
      </w:r>
      <w:r w:rsidRPr="004653F6">
        <w:rPr>
          <w:rFonts w:eastAsia="Times New Roman" w:cs="Arial"/>
          <w:bCs/>
          <w:sz w:val="24"/>
          <w:szCs w:val="24"/>
          <w:lang w:val="en"/>
        </w:rPr>
        <w:t>Specify the planned allocation of 90 percent funds to eligible entities</w:t>
      </w:r>
      <w:r w:rsidRPr="004653F6">
        <w:rPr>
          <w:sz w:val="24"/>
          <w:szCs w:val="24"/>
          <w:lang w:val="en"/>
        </w:rPr>
        <w:t>, as described under Section 675C(a) of the CSBG Act.</w:t>
      </w:r>
      <w:r w:rsidRPr="004653F6">
        <w:rPr>
          <w:rFonts w:eastAsia="Times New Roman" w:cs="Arial"/>
          <w:bCs/>
          <w:sz w:val="24"/>
          <w:szCs w:val="24"/>
          <w:lang w:val="en"/>
        </w:rPr>
        <w:t xml:space="preserve"> </w:t>
      </w:r>
      <w:r w:rsidRPr="004653F6">
        <w:rPr>
          <w:sz w:val="24"/>
          <w:szCs w:val="24"/>
          <w:lang w:val="en"/>
        </w:rPr>
        <w:t xml:space="preserve"> The estimated allocations may be in dollars or percentages.  </w:t>
      </w:r>
      <w:r w:rsidR="002B2E06">
        <w:rPr>
          <w:sz w:val="24"/>
          <w:szCs w:val="24"/>
          <w:lang w:val="en"/>
        </w:rPr>
        <w:t>For each eligible entity receiving funds, provide the Funding Amount in either dollars (columns 2 and 4) or percentage (columns 3 and 5) for the fiscal years covered by this plan.</w:t>
      </w:r>
    </w:p>
    <w:tbl>
      <w:tblPr>
        <w:tblStyle w:val="TableGrid"/>
        <w:tblW w:w="0" w:type="auto"/>
        <w:jc w:val="center"/>
        <w:tblLook w:val="04A0" w:firstRow="1" w:lastRow="0" w:firstColumn="1" w:lastColumn="0" w:noHBand="0" w:noVBand="1"/>
        <w:tblCaption w:val="Table 7.2 State use of Funds Planned Allocation"/>
      </w:tblPr>
      <w:tblGrid>
        <w:gridCol w:w="2093"/>
        <w:gridCol w:w="2050"/>
        <w:gridCol w:w="2051"/>
        <w:gridCol w:w="12"/>
        <w:gridCol w:w="2039"/>
        <w:gridCol w:w="2051"/>
      </w:tblGrid>
      <w:tr w:rsidR="001A51A5" w:rsidRPr="004653F6" w14:paraId="2385F60E" w14:textId="77777777" w:rsidTr="001A51A5">
        <w:trPr>
          <w:tblHeader/>
          <w:jc w:val="center"/>
        </w:trPr>
        <w:tc>
          <w:tcPr>
            <w:tcW w:w="10296" w:type="dxa"/>
            <w:gridSpan w:val="6"/>
            <w:vAlign w:val="bottom"/>
          </w:tcPr>
          <w:p w14:paraId="6AF7124D" w14:textId="102FA774" w:rsidR="001A51A5" w:rsidRPr="004653F6" w:rsidRDefault="001A51A5" w:rsidP="001A51A5">
            <w:pPr>
              <w:jc w:val="center"/>
              <w:rPr>
                <w:rFonts w:eastAsia="Times New Roman" w:cs="Arial"/>
                <w:b/>
                <w:bCs/>
                <w:sz w:val="24"/>
                <w:szCs w:val="24"/>
                <w:lang w:val="en"/>
              </w:rPr>
            </w:pPr>
            <w:r w:rsidRPr="004653F6">
              <w:rPr>
                <w:rFonts w:eastAsia="Times New Roman" w:cs="Arial"/>
                <w:b/>
                <w:bCs/>
                <w:sz w:val="24"/>
                <w:szCs w:val="24"/>
                <w:lang w:val="en"/>
              </w:rPr>
              <w:t>Planned CSBG 90 Percent Funds</w:t>
            </w:r>
          </w:p>
        </w:tc>
      </w:tr>
      <w:tr w:rsidR="001A51A5" w:rsidRPr="004653F6" w14:paraId="75CF8988" w14:textId="77777777" w:rsidTr="001A51A5">
        <w:trPr>
          <w:jc w:val="center"/>
        </w:trPr>
        <w:tc>
          <w:tcPr>
            <w:tcW w:w="2093" w:type="dxa"/>
            <w:vMerge w:val="restart"/>
            <w:vAlign w:val="center"/>
          </w:tcPr>
          <w:p w14:paraId="52158CBE" w14:textId="435C8118" w:rsidR="001A51A5" w:rsidRPr="004653F6" w:rsidRDefault="001A51A5" w:rsidP="001A51A5">
            <w:pPr>
              <w:rPr>
                <w:rFonts w:eastAsia="Times New Roman" w:cs="Arial"/>
                <w:b/>
                <w:bCs/>
                <w:sz w:val="24"/>
                <w:szCs w:val="24"/>
                <w:lang w:val="en"/>
              </w:rPr>
            </w:pPr>
            <w:r w:rsidRPr="004653F6">
              <w:rPr>
                <w:rFonts w:eastAsia="Times New Roman" w:cs="Arial"/>
                <w:b/>
                <w:bCs/>
                <w:sz w:val="24"/>
                <w:szCs w:val="24"/>
                <w:lang w:val="en"/>
              </w:rPr>
              <w:t>CSBG Eligible Entity</w:t>
            </w:r>
          </w:p>
        </w:tc>
        <w:tc>
          <w:tcPr>
            <w:tcW w:w="4113" w:type="dxa"/>
            <w:gridSpan w:val="3"/>
          </w:tcPr>
          <w:p w14:paraId="3DAE5013" w14:textId="67BD06EC" w:rsidR="001A51A5" w:rsidRDefault="001A51A5" w:rsidP="001A51A5">
            <w:pPr>
              <w:jc w:val="center"/>
              <w:rPr>
                <w:rFonts w:eastAsia="Times New Roman" w:cs="Arial"/>
                <w:b/>
                <w:bCs/>
                <w:sz w:val="24"/>
                <w:szCs w:val="24"/>
                <w:lang w:val="en"/>
              </w:rPr>
            </w:pPr>
            <w:r>
              <w:rPr>
                <w:rFonts w:eastAsia="Times New Roman" w:cs="Arial"/>
                <w:b/>
                <w:bCs/>
                <w:sz w:val="24"/>
                <w:szCs w:val="24"/>
                <w:lang w:val="en"/>
              </w:rPr>
              <w:t>Year One</w:t>
            </w:r>
          </w:p>
        </w:tc>
        <w:tc>
          <w:tcPr>
            <w:tcW w:w="4090" w:type="dxa"/>
            <w:gridSpan w:val="2"/>
          </w:tcPr>
          <w:p w14:paraId="6AD483C2" w14:textId="7C69042A" w:rsidR="001A51A5" w:rsidRPr="004653F6" w:rsidRDefault="001A51A5" w:rsidP="001A51A5">
            <w:pPr>
              <w:jc w:val="center"/>
              <w:rPr>
                <w:rFonts w:eastAsia="Times New Roman" w:cs="Arial"/>
                <w:b/>
                <w:bCs/>
                <w:sz w:val="24"/>
                <w:szCs w:val="24"/>
                <w:lang w:val="en"/>
              </w:rPr>
            </w:pPr>
            <w:r>
              <w:rPr>
                <w:rFonts w:eastAsia="Times New Roman" w:cs="Arial"/>
                <w:b/>
                <w:bCs/>
                <w:sz w:val="24"/>
                <w:szCs w:val="24"/>
                <w:lang w:val="en"/>
              </w:rPr>
              <w:t>Year Two</w:t>
            </w:r>
          </w:p>
        </w:tc>
      </w:tr>
      <w:tr w:rsidR="001A51A5" w:rsidRPr="004653F6" w14:paraId="01C30062" w14:textId="77777777" w:rsidTr="008D2103">
        <w:trPr>
          <w:jc w:val="center"/>
        </w:trPr>
        <w:tc>
          <w:tcPr>
            <w:tcW w:w="2093" w:type="dxa"/>
            <w:vMerge/>
          </w:tcPr>
          <w:p w14:paraId="653D4815" w14:textId="473C2E41" w:rsidR="001A51A5" w:rsidRPr="004653F6" w:rsidRDefault="001A51A5" w:rsidP="00470379">
            <w:pPr>
              <w:rPr>
                <w:rFonts w:eastAsia="Times New Roman" w:cs="Arial"/>
                <w:b/>
                <w:bCs/>
                <w:sz w:val="24"/>
                <w:szCs w:val="24"/>
                <w:lang w:val="en"/>
              </w:rPr>
            </w:pPr>
          </w:p>
        </w:tc>
        <w:tc>
          <w:tcPr>
            <w:tcW w:w="2050" w:type="dxa"/>
            <w:vAlign w:val="center"/>
          </w:tcPr>
          <w:p w14:paraId="7B033507" w14:textId="77777777" w:rsidR="001A51A5" w:rsidRPr="004653F6" w:rsidRDefault="001A51A5" w:rsidP="00D51933">
            <w:pPr>
              <w:jc w:val="center"/>
              <w:rPr>
                <w:rFonts w:eastAsia="Times New Roman" w:cs="Arial"/>
                <w:b/>
                <w:bCs/>
                <w:sz w:val="24"/>
                <w:szCs w:val="24"/>
                <w:lang w:val="en"/>
              </w:rPr>
            </w:pPr>
            <w:r w:rsidRPr="004653F6">
              <w:rPr>
                <w:rFonts w:eastAsia="Times New Roman" w:cs="Arial"/>
                <w:b/>
                <w:bCs/>
                <w:sz w:val="24"/>
                <w:szCs w:val="24"/>
                <w:lang w:val="en"/>
              </w:rPr>
              <w:t>Funding Amount $</w:t>
            </w:r>
          </w:p>
        </w:tc>
        <w:tc>
          <w:tcPr>
            <w:tcW w:w="2051" w:type="dxa"/>
            <w:vAlign w:val="center"/>
          </w:tcPr>
          <w:p w14:paraId="68EB99C0" w14:textId="7BB804D0" w:rsidR="001A51A5" w:rsidRDefault="001A51A5" w:rsidP="00D51933">
            <w:pPr>
              <w:jc w:val="center"/>
              <w:rPr>
                <w:rFonts w:eastAsia="Times New Roman" w:cs="Arial"/>
                <w:b/>
                <w:bCs/>
                <w:sz w:val="24"/>
                <w:szCs w:val="24"/>
                <w:lang w:val="en"/>
              </w:rPr>
            </w:pPr>
            <w:r w:rsidRPr="004653F6">
              <w:rPr>
                <w:rFonts w:eastAsia="Times New Roman" w:cs="Arial"/>
                <w:b/>
                <w:bCs/>
                <w:sz w:val="24"/>
                <w:szCs w:val="24"/>
                <w:lang w:val="en"/>
              </w:rPr>
              <w:t>Funding Amount %</w:t>
            </w:r>
          </w:p>
        </w:tc>
        <w:tc>
          <w:tcPr>
            <w:tcW w:w="2051" w:type="dxa"/>
            <w:gridSpan w:val="2"/>
            <w:vAlign w:val="center"/>
          </w:tcPr>
          <w:p w14:paraId="32ED262C" w14:textId="5CEB6A27" w:rsidR="001A51A5" w:rsidRPr="004653F6" w:rsidRDefault="001A51A5" w:rsidP="00D51933">
            <w:pPr>
              <w:jc w:val="center"/>
              <w:rPr>
                <w:rFonts w:eastAsia="Times New Roman" w:cs="Arial"/>
                <w:b/>
                <w:bCs/>
                <w:sz w:val="24"/>
                <w:szCs w:val="24"/>
                <w:lang w:val="en"/>
              </w:rPr>
            </w:pPr>
            <w:r w:rsidRPr="004653F6">
              <w:rPr>
                <w:rFonts w:eastAsia="Times New Roman" w:cs="Arial"/>
                <w:b/>
                <w:bCs/>
                <w:sz w:val="24"/>
                <w:szCs w:val="24"/>
                <w:lang w:val="en"/>
              </w:rPr>
              <w:t>Funding Amount $</w:t>
            </w:r>
          </w:p>
        </w:tc>
        <w:tc>
          <w:tcPr>
            <w:tcW w:w="2051" w:type="dxa"/>
            <w:vAlign w:val="center"/>
          </w:tcPr>
          <w:p w14:paraId="451640DC" w14:textId="2724340A" w:rsidR="001A51A5" w:rsidRPr="004653F6" w:rsidRDefault="001A51A5" w:rsidP="00D51933">
            <w:pPr>
              <w:jc w:val="center"/>
              <w:rPr>
                <w:rFonts w:eastAsia="Times New Roman" w:cs="Arial"/>
                <w:b/>
                <w:bCs/>
                <w:sz w:val="24"/>
                <w:szCs w:val="24"/>
                <w:lang w:val="en"/>
              </w:rPr>
            </w:pPr>
            <w:r w:rsidRPr="004653F6">
              <w:rPr>
                <w:rFonts w:eastAsia="Times New Roman" w:cs="Arial"/>
                <w:b/>
                <w:bCs/>
                <w:sz w:val="24"/>
                <w:szCs w:val="24"/>
                <w:lang w:val="en"/>
              </w:rPr>
              <w:t>Funding Amount %</w:t>
            </w:r>
          </w:p>
        </w:tc>
      </w:tr>
      <w:tr w:rsidR="001A51A5" w:rsidRPr="004653F6" w14:paraId="0F6D5460" w14:textId="77777777" w:rsidTr="00C52691">
        <w:trPr>
          <w:cantSplit/>
          <w:trHeight w:val="1134"/>
          <w:jc w:val="center"/>
        </w:trPr>
        <w:tc>
          <w:tcPr>
            <w:tcW w:w="2093" w:type="dxa"/>
          </w:tcPr>
          <w:p w14:paraId="30F25584" w14:textId="030D962A" w:rsidR="001A51A5" w:rsidRPr="004653F6" w:rsidRDefault="001A51A5" w:rsidP="001A51A5">
            <w:pPr>
              <w:rPr>
                <w:rFonts w:eastAsia="Times New Roman" w:cs="Arial"/>
                <w:bCs/>
                <w:sz w:val="24"/>
                <w:szCs w:val="24"/>
                <w:lang w:val="en"/>
              </w:rPr>
            </w:pPr>
            <w:r w:rsidRPr="004653F6">
              <w:rPr>
                <w:rFonts w:eastAsia="Times New Roman" w:cs="Arial"/>
                <w:bCs/>
                <w:sz w:val="24"/>
                <w:szCs w:val="24"/>
                <w:lang w:val="en"/>
              </w:rPr>
              <w:t xml:space="preserve">Will be auto-populated from Section </w:t>
            </w:r>
            <w:r>
              <w:rPr>
                <w:rFonts w:eastAsia="Times New Roman" w:cs="Arial"/>
                <w:bCs/>
                <w:sz w:val="24"/>
                <w:szCs w:val="24"/>
                <w:lang w:val="en"/>
              </w:rPr>
              <w:t>5</w:t>
            </w:r>
            <w:r w:rsidRPr="004653F6">
              <w:rPr>
                <w:rFonts w:eastAsia="Times New Roman" w:cs="Arial"/>
                <w:bCs/>
                <w:sz w:val="24"/>
                <w:szCs w:val="24"/>
                <w:lang w:val="en"/>
              </w:rPr>
              <w:t>,</w:t>
            </w:r>
            <w:r w:rsidRPr="004653F6" w:rsidDel="00E36836">
              <w:rPr>
                <w:rFonts w:eastAsia="Times New Roman" w:cs="Arial"/>
                <w:bCs/>
                <w:sz w:val="24"/>
                <w:szCs w:val="24"/>
                <w:lang w:val="en"/>
              </w:rPr>
              <w:t xml:space="preserve"> </w:t>
            </w:r>
            <w:r>
              <w:rPr>
                <w:rFonts w:eastAsia="Times New Roman" w:cs="Arial"/>
                <w:bCs/>
                <w:sz w:val="24"/>
                <w:szCs w:val="24"/>
                <w:lang w:val="en"/>
              </w:rPr>
              <w:t>Table 5</w:t>
            </w:r>
            <w:r w:rsidRPr="004653F6">
              <w:rPr>
                <w:rFonts w:eastAsia="Times New Roman" w:cs="Arial"/>
                <w:bCs/>
                <w:sz w:val="24"/>
                <w:szCs w:val="24"/>
                <w:lang w:val="en"/>
              </w:rPr>
              <w:t>.1</w:t>
            </w:r>
            <w:r>
              <w:rPr>
                <w:rFonts w:eastAsia="Times New Roman" w:cs="Arial"/>
                <w:bCs/>
                <w:sz w:val="24"/>
                <w:szCs w:val="24"/>
                <w:lang w:val="en"/>
              </w:rPr>
              <w:t>, Column 1</w:t>
            </w:r>
          </w:p>
        </w:tc>
        <w:tc>
          <w:tcPr>
            <w:tcW w:w="4113" w:type="dxa"/>
            <w:gridSpan w:val="3"/>
            <w:vAlign w:val="center"/>
          </w:tcPr>
          <w:p w14:paraId="4F4EDCB0" w14:textId="16B4AD72" w:rsidR="001A51A5" w:rsidRDefault="001A51A5" w:rsidP="001A51A5">
            <w:pPr>
              <w:jc w:val="center"/>
              <w:rPr>
                <w:rFonts w:eastAsia="Times New Roman" w:cs="Arial"/>
                <w:bCs/>
                <w:sz w:val="24"/>
                <w:szCs w:val="24"/>
                <w:lang w:val="en"/>
              </w:rPr>
            </w:pPr>
            <w:r w:rsidRPr="004653F6">
              <w:rPr>
                <w:rFonts w:eastAsia="Times New Roman" w:cs="Arial"/>
                <w:bCs/>
                <w:sz w:val="24"/>
                <w:szCs w:val="24"/>
                <w:lang w:val="en"/>
              </w:rPr>
              <w:t>Enter either the dollar amount or percentage for each eligible entity</w:t>
            </w:r>
            <w:r>
              <w:rPr>
                <w:rFonts w:eastAsia="Times New Roman" w:cs="Arial"/>
                <w:bCs/>
                <w:sz w:val="24"/>
                <w:szCs w:val="24"/>
                <w:lang w:val="en"/>
              </w:rPr>
              <w:t xml:space="preserve"> for the first year that this plan covers</w:t>
            </w:r>
          </w:p>
        </w:tc>
        <w:tc>
          <w:tcPr>
            <w:tcW w:w="4090" w:type="dxa"/>
            <w:gridSpan w:val="2"/>
            <w:vAlign w:val="center"/>
          </w:tcPr>
          <w:p w14:paraId="5BC77F59" w14:textId="6F7BCB56" w:rsidR="001A51A5" w:rsidRPr="004653F6" w:rsidRDefault="001A51A5" w:rsidP="001A51A5">
            <w:pPr>
              <w:jc w:val="center"/>
              <w:rPr>
                <w:rFonts w:eastAsia="Times New Roman" w:cs="Arial"/>
                <w:bCs/>
                <w:sz w:val="24"/>
                <w:szCs w:val="24"/>
                <w:lang w:val="en"/>
              </w:rPr>
            </w:pPr>
            <w:r w:rsidRPr="004653F6">
              <w:rPr>
                <w:rFonts w:eastAsia="Times New Roman" w:cs="Arial"/>
                <w:bCs/>
                <w:sz w:val="24"/>
                <w:szCs w:val="24"/>
                <w:lang w:val="en"/>
              </w:rPr>
              <w:t>Enter either the dollar amount or percentage for each eligible entity</w:t>
            </w:r>
            <w:r>
              <w:rPr>
                <w:rFonts w:eastAsia="Times New Roman" w:cs="Arial"/>
                <w:bCs/>
                <w:sz w:val="24"/>
                <w:szCs w:val="24"/>
                <w:lang w:val="en"/>
              </w:rPr>
              <w:t xml:space="preserve"> for the second year that this plan covers (If this is a one-year plan, these columns can be left blank)</w:t>
            </w:r>
          </w:p>
        </w:tc>
      </w:tr>
      <w:tr w:rsidR="001A51A5" w:rsidRPr="004653F6" w14:paraId="5E533EC7" w14:textId="77777777" w:rsidTr="001A51A5">
        <w:trPr>
          <w:jc w:val="center"/>
        </w:trPr>
        <w:tc>
          <w:tcPr>
            <w:tcW w:w="2093" w:type="dxa"/>
          </w:tcPr>
          <w:p w14:paraId="704A8E96" w14:textId="77777777" w:rsidR="001A51A5" w:rsidRPr="004653F6" w:rsidRDefault="001A51A5" w:rsidP="00470379">
            <w:pPr>
              <w:rPr>
                <w:rFonts w:eastAsia="Times New Roman" w:cs="Arial"/>
                <w:b/>
                <w:bCs/>
                <w:sz w:val="24"/>
                <w:szCs w:val="24"/>
                <w:lang w:val="en"/>
              </w:rPr>
            </w:pPr>
            <w:r w:rsidRPr="004653F6">
              <w:rPr>
                <w:rFonts w:eastAsia="Times New Roman" w:cs="Arial"/>
                <w:b/>
                <w:bCs/>
                <w:sz w:val="24"/>
                <w:szCs w:val="24"/>
                <w:lang w:val="en"/>
              </w:rPr>
              <w:t>Total</w:t>
            </w:r>
          </w:p>
        </w:tc>
        <w:tc>
          <w:tcPr>
            <w:tcW w:w="4113" w:type="dxa"/>
            <w:gridSpan w:val="3"/>
            <w:vAlign w:val="bottom"/>
          </w:tcPr>
          <w:p w14:paraId="470005A6" w14:textId="2D2011F9" w:rsidR="001A51A5" w:rsidRDefault="001A51A5" w:rsidP="001A51A5">
            <w:pPr>
              <w:jc w:val="center"/>
              <w:rPr>
                <w:rFonts w:eastAsia="Times New Roman" w:cs="Arial"/>
                <w:b/>
                <w:bCs/>
                <w:sz w:val="24"/>
                <w:szCs w:val="24"/>
                <w:lang w:val="en"/>
              </w:rPr>
            </w:pPr>
            <w:r w:rsidRPr="004653F6">
              <w:rPr>
                <w:rStyle w:val="CommentReference"/>
                <w:sz w:val="24"/>
                <w:szCs w:val="24"/>
              </w:rPr>
              <w:t>Totals will be auto-populated</w:t>
            </w:r>
          </w:p>
        </w:tc>
        <w:tc>
          <w:tcPr>
            <w:tcW w:w="4090" w:type="dxa"/>
            <w:gridSpan w:val="2"/>
          </w:tcPr>
          <w:p w14:paraId="774CF4AB" w14:textId="30B2B3C4" w:rsidR="001A51A5" w:rsidRPr="004653F6" w:rsidRDefault="00D51933" w:rsidP="001A51A5">
            <w:pPr>
              <w:jc w:val="center"/>
              <w:rPr>
                <w:rFonts w:eastAsia="Times New Roman" w:cs="Arial"/>
                <w:b/>
                <w:bCs/>
                <w:sz w:val="24"/>
                <w:szCs w:val="24"/>
                <w:lang w:val="en"/>
              </w:rPr>
            </w:pPr>
            <w:r w:rsidRPr="004653F6">
              <w:rPr>
                <w:rStyle w:val="CommentReference"/>
                <w:sz w:val="24"/>
                <w:szCs w:val="24"/>
              </w:rPr>
              <w:t>Totals will be auto-populated</w:t>
            </w:r>
          </w:p>
        </w:tc>
      </w:tr>
    </w:tbl>
    <w:p w14:paraId="3A9C3F78" w14:textId="04BD55FA" w:rsidR="00AA50D4" w:rsidRPr="00ED26AD" w:rsidRDefault="00AA50D4" w:rsidP="00AA50D4">
      <w:pPr>
        <w:tabs>
          <w:tab w:val="left" w:pos="720"/>
          <w:tab w:val="left" w:pos="8640"/>
          <w:tab w:val="left" w:pos="9360"/>
        </w:tabs>
        <w:spacing w:before="200" w:line="240" w:lineRule="auto"/>
        <w:ind w:left="720" w:hanging="720"/>
        <w:rPr>
          <w:sz w:val="24"/>
          <w:szCs w:val="24"/>
        </w:rPr>
      </w:pPr>
      <w:r w:rsidRPr="00B93C05">
        <w:rPr>
          <w:rFonts w:eastAsia="Times New Roman" w:cs="Arial"/>
          <w:b/>
          <w:bCs/>
          <w:sz w:val="24"/>
          <w:szCs w:val="24"/>
          <w:lang w:val="en"/>
        </w:rPr>
        <w:t>7.3.</w:t>
      </w:r>
      <w:r w:rsidRPr="00B93C05">
        <w:rPr>
          <w:rFonts w:eastAsia="Times New Roman" w:cs="Arial"/>
          <w:b/>
          <w:bCs/>
          <w:sz w:val="24"/>
          <w:szCs w:val="24"/>
          <w:lang w:val="en"/>
        </w:rPr>
        <w:tab/>
      </w:r>
      <w:r w:rsidR="00D048A5" w:rsidRPr="000013D9">
        <w:rPr>
          <w:b/>
          <w:sz w:val="24"/>
          <w:lang w:val="en"/>
        </w:rPr>
        <w:t>Distribution Process:</w:t>
      </w:r>
      <w:r w:rsidR="00D048A5" w:rsidRPr="000013D9">
        <w:rPr>
          <w:sz w:val="24"/>
          <w:lang w:val="en"/>
        </w:rPr>
        <w:t xml:space="preserve"> Describe the specific steps in the State’s process for distributing </w:t>
      </w:r>
      <w:r w:rsidR="00D742E0">
        <w:rPr>
          <w:sz w:val="24"/>
          <w:lang w:val="en"/>
        </w:rPr>
        <w:t xml:space="preserve">90 percent funds to the eligible entities </w:t>
      </w:r>
      <w:r w:rsidR="00D048A5" w:rsidRPr="000013D9">
        <w:rPr>
          <w:sz w:val="24"/>
          <w:lang w:val="en"/>
        </w:rPr>
        <w:t>and include the number of days each step is expected to take</w:t>
      </w:r>
      <w:r w:rsidR="00451404">
        <w:rPr>
          <w:sz w:val="24"/>
          <w:lang w:val="en"/>
        </w:rPr>
        <w:t>; i</w:t>
      </w:r>
      <w:r w:rsidR="00D048A5" w:rsidRPr="000013D9">
        <w:rPr>
          <w:sz w:val="24"/>
          <w:lang w:val="en"/>
        </w:rPr>
        <w:t>nclude information about State legislative approval or other type</w:t>
      </w:r>
      <w:r w:rsidR="00451404">
        <w:rPr>
          <w:sz w:val="24"/>
          <w:lang w:val="en"/>
        </w:rPr>
        <w:t>s</w:t>
      </w:r>
      <w:r w:rsidR="00D048A5" w:rsidRPr="000013D9">
        <w:rPr>
          <w:sz w:val="24"/>
          <w:lang w:val="en"/>
        </w:rPr>
        <w:t xml:space="preserve"> of administrative approval (such as approval by a board or commission). </w:t>
      </w:r>
      <w:r w:rsidR="00224FA3" w:rsidRPr="00D048A5">
        <w:rPr>
          <w:rFonts w:eastAsia="Times New Roman" w:cs="Arial"/>
          <w:b/>
          <w:sz w:val="24"/>
          <w:szCs w:val="24"/>
          <w:lang w:val="en"/>
        </w:rPr>
        <w:t>[Narrative, 2500 Characters]</w:t>
      </w:r>
      <w:r w:rsidRPr="00D048A5">
        <w:rPr>
          <w:rFonts w:eastAsia="Times New Roman" w:cs="Arial"/>
          <w:b/>
          <w:bCs/>
          <w:sz w:val="24"/>
          <w:szCs w:val="24"/>
          <w:lang w:val="en"/>
        </w:rPr>
        <w:tab/>
      </w:r>
    </w:p>
    <w:p w14:paraId="575A8824" w14:textId="77777777" w:rsidR="007F7574" w:rsidRDefault="007F7574">
      <w:pPr>
        <w:rPr>
          <w:rFonts w:eastAsia="Times New Roman" w:cs="Arial"/>
          <w:b/>
          <w:bCs/>
          <w:sz w:val="24"/>
          <w:szCs w:val="24"/>
          <w:lang w:val="en"/>
        </w:rPr>
      </w:pPr>
      <w:r>
        <w:rPr>
          <w:rFonts w:eastAsia="Times New Roman" w:cs="Arial"/>
          <w:b/>
          <w:bCs/>
          <w:sz w:val="24"/>
          <w:szCs w:val="24"/>
          <w:lang w:val="en"/>
        </w:rPr>
        <w:br w:type="page"/>
      </w:r>
    </w:p>
    <w:p w14:paraId="05E72910" w14:textId="4B3BFCB5" w:rsidR="00AA50D4" w:rsidRPr="00D048A5" w:rsidRDefault="00AA50D4" w:rsidP="007319C3">
      <w:pPr>
        <w:tabs>
          <w:tab w:val="left" w:pos="720"/>
          <w:tab w:val="left" w:pos="8640"/>
          <w:tab w:val="left" w:pos="9360"/>
        </w:tabs>
        <w:spacing w:line="240" w:lineRule="auto"/>
        <w:ind w:left="720" w:hanging="720"/>
        <w:rPr>
          <w:rFonts w:eastAsia="Times New Roman" w:cs="Arial"/>
          <w:bCs/>
          <w:sz w:val="24"/>
          <w:szCs w:val="24"/>
          <w:lang w:val="en"/>
        </w:rPr>
      </w:pPr>
      <w:r w:rsidRPr="00D048A5">
        <w:rPr>
          <w:rFonts w:eastAsia="Times New Roman" w:cs="Arial"/>
          <w:b/>
          <w:bCs/>
          <w:sz w:val="24"/>
          <w:szCs w:val="24"/>
          <w:lang w:val="en"/>
        </w:rPr>
        <w:lastRenderedPageBreak/>
        <w:t>7.</w:t>
      </w:r>
      <w:r w:rsidR="00D048A5" w:rsidRPr="00D048A5">
        <w:rPr>
          <w:rFonts w:eastAsia="Times New Roman" w:cs="Arial"/>
          <w:b/>
          <w:bCs/>
          <w:sz w:val="24"/>
          <w:szCs w:val="24"/>
          <w:lang w:val="en"/>
        </w:rPr>
        <w:t>4</w:t>
      </w:r>
      <w:r w:rsidR="00131365" w:rsidRPr="00D048A5">
        <w:rPr>
          <w:rFonts w:eastAsia="Times New Roman" w:cs="Arial"/>
          <w:b/>
          <w:bCs/>
          <w:sz w:val="24"/>
          <w:szCs w:val="24"/>
          <w:lang w:val="en"/>
        </w:rPr>
        <w:t>.</w:t>
      </w:r>
      <w:r w:rsidRPr="00D048A5">
        <w:rPr>
          <w:rFonts w:eastAsia="Times New Roman" w:cs="Arial"/>
          <w:b/>
          <w:bCs/>
          <w:sz w:val="24"/>
          <w:szCs w:val="24"/>
          <w:lang w:val="en"/>
        </w:rPr>
        <w:tab/>
        <w:t>Distribution Timeframe:</w:t>
      </w:r>
      <w:r w:rsidR="0089030E" w:rsidRPr="00D048A5">
        <w:rPr>
          <w:rFonts w:eastAsia="Times New Roman" w:cs="Arial"/>
          <w:b/>
          <w:bCs/>
          <w:sz w:val="24"/>
          <w:szCs w:val="24"/>
          <w:lang w:val="en"/>
        </w:rPr>
        <w:t xml:space="preserve">  </w:t>
      </w:r>
      <w:r w:rsidR="00F3195E" w:rsidRPr="00D048A5">
        <w:rPr>
          <w:rFonts w:eastAsia="Times New Roman" w:cs="Arial"/>
          <w:bCs/>
          <w:sz w:val="24"/>
          <w:szCs w:val="24"/>
          <w:lang w:val="en"/>
        </w:rPr>
        <w:t xml:space="preserve">Does </w:t>
      </w:r>
      <w:r w:rsidRPr="00D048A5">
        <w:rPr>
          <w:rFonts w:eastAsia="Times New Roman" w:cs="Arial"/>
          <w:bCs/>
          <w:sz w:val="24"/>
          <w:szCs w:val="24"/>
          <w:lang w:val="en"/>
        </w:rPr>
        <w:t xml:space="preserve">the State </w:t>
      </w:r>
      <w:r w:rsidR="00D048A5" w:rsidRPr="00D048A5">
        <w:rPr>
          <w:rFonts w:eastAsia="Times New Roman" w:cs="Arial"/>
          <w:bCs/>
          <w:sz w:val="24"/>
          <w:szCs w:val="24"/>
          <w:lang w:val="en"/>
        </w:rPr>
        <w:t>plan</w:t>
      </w:r>
      <w:r w:rsidRPr="00D048A5">
        <w:rPr>
          <w:rFonts w:eastAsia="Times New Roman" w:cs="Arial"/>
          <w:bCs/>
          <w:sz w:val="24"/>
          <w:szCs w:val="24"/>
          <w:lang w:val="en"/>
        </w:rPr>
        <w:t xml:space="preserve"> to make funds available to eligible entities </w:t>
      </w:r>
      <w:r w:rsidR="00D048A5" w:rsidRPr="00D048A5">
        <w:rPr>
          <w:rFonts w:eastAsia="Times New Roman" w:cs="Arial"/>
          <w:bCs/>
          <w:sz w:val="24"/>
          <w:szCs w:val="24"/>
          <w:lang w:val="en"/>
        </w:rPr>
        <w:t xml:space="preserve">no later than </w:t>
      </w:r>
      <w:r w:rsidR="00F3195E" w:rsidRPr="00D048A5">
        <w:rPr>
          <w:rFonts w:eastAsia="Times New Roman" w:cs="Arial"/>
          <w:bCs/>
          <w:sz w:val="24"/>
          <w:szCs w:val="24"/>
          <w:lang w:val="en"/>
        </w:rPr>
        <w:t>30</w:t>
      </w:r>
      <w:r w:rsidR="00092790" w:rsidRPr="00D048A5">
        <w:rPr>
          <w:rFonts w:eastAsia="Times New Roman" w:cs="Arial"/>
          <w:bCs/>
          <w:sz w:val="24"/>
          <w:szCs w:val="24"/>
          <w:lang w:val="en"/>
        </w:rPr>
        <w:t xml:space="preserve"> calendar days</w:t>
      </w:r>
      <w:r w:rsidR="00F3195E" w:rsidRPr="00D048A5">
        <w:rPr>
          <w:rFonts w:eastAsia="Times New Roman" w:cs="Arial"/>
          <w:bCs/>
          <w:sz w:val="24"/>
          <w:szCs w:val="24"/>
          <w:lang w:val="en"/>
        </w:rPr>
        <w:t xml:space="preserve"> after </w:t>
      </w:r>
      <w:r w:rsidR="000B2DA0" w:rsidRPr="00D048A5">
        <w:rPr>
          <w:rFonts w:eastAsia="Times New Roman" w:cs="Arial"/>
          <w:bCs/>
          <w:sz w:val="24"/>
          <w:szCs w:val="24"/>
          <w:lang w:val="en"/>
        </w:rPr>
        <w:t xml:space="preserve">OCS distributes </w:t>
      </w:r>
      <w:r w:rsidR="00F3195E" w:rsidRPr="00D048A5">
        <w:rPr>
          <w:rFonts w:eastAsia="Times New Roman" w:cs="Arial"/>
          <w:bCs/>
          <w:sz w:val="24"/>
          <w:szCs w:val="24"/>
          <w:lang w:val="en"/>
        </w:rPr>
        <w:t>the Federal award</w:t>
      </w:r>
      <w:r w:rsidR="00092790" w:rsidRPr="00D048A5">
        <w:rPr>
          <w:rFonts w:eastAsia="Times New Roman" w:cs="Arial"/>
          <w:bCs/>
          <w:sz w:val="24"/>
          <w:szCs w:val="24"/>
          <w:lang w:val="en"/>
        </w:rPr>
        <w:t>?</w:t>
      </w:r>
      <w:r w:rsidR="007319C3">
        <w:rPr>
          <w:rFonts w:eastAsia="Times New Roman" w:cs="Arial"/>
          <w:bCs/>
          <w:sz w:val="24"/>
          <w:szCs w:val="24"/>
          <w:lang w:val="en"/>
        </w:rPr>
        <w:tab/>
      </w:r>
      <w:r w:rsidR="00F3195E" w:rsidRPr="00D048A5">
        <w:rPr>
          <w:rFonts w:eastAsia="Times New Roman" w:cs="Arial"/>
          <w:bCs/>
          <w:sz w:val="24"/>
          <w:szCs w:val="24"/>
          <w:lang w:val="en"/>
        </w:rPr>
        <w:sym w:font="Wingdings" w:char="F0A8"/>
      </w:r>
      <w:r w:rsidR="00F3195E" w:rsidRPr="00D048A5">
        <w:rPr>
          <w:rFonts w:eastAsia="Times New Roman" w:cs="Arial"/>
          <w:bCs/>
          <w:sz w:val="24"/>
          <w:szCs w:val="24"/>
          <w:lang w:val="en"/>
        </w:rPr>
        <w:t xml:space="preserve"> Yes</w:t>
      </w:r>
      <w:r w:rsidR="00F3195E" w:rsidRPr="00D048A5">
        <w:rPr>
          <w:rFonts w:eastAsia="Times New Roman" w:cs="Arial"/>
          <w:bCs/>
          <w:sz w:val="24"/>
          <w:szCs w:val="24"/>
          <w:lang w:val="en"/>
        </w:rPr>
        <w:tab/>
      </w:r>
      <w:r w:rsidR="00F3195E" w:rsidRPr="00D048A5">
        <w:rPr>
          <w:rFonts w:eastAsia="Times New Roman" w:cs="Arial"/>
          <w:bCs/>
          <w:sz w:val="24"/>
          <w:szCs w:val="24"/>
          <w:lang w:val="en"/>
        </w:rPr>
        <w:sym w:font="Wingdings" w:char="F0A8"/>
      </w:r>
      <w:r w:rsidR="00F3195E" w:rsidRPr="00D048A5">
        <w:rPr>
          <w:rFonts w:eastAsia="Times New Roman" w:cs="Arial"/>
          <w:bCs/>
          <w:sz w:val="24"/>
          <w:szCs w:val="24"/>
          <w:lang w:val="en"/>
        </w:rPr>
        <w:t xml:space="preserve"> No</w:t>
      </w:r>
    </w:p>
    <w:p w14:paraId="2900CC52" w14:textId="6EAA1068" w:rsidR="00F3195E" w:rsidRPr="00B93C05" w:rsidRDefault="00D048A5" w:rsidP="007319C3">
      <w:pPr>
        <w:tabs>
          <w:tab w:val="left" w:pos="1440"/>
        </w:tabs>
        <w:spacing w:line="240" w:lineRule="auto"/>
        <w:ind w:left="1440" w:hanging="720"/>
        <w:rPr>
          <w:rFonts w:eastAsia="Times New Roman" w:cs="Arial"/>
          <w:sz w:val="24"/>
          <w:szCs w:val="24"/>
          <w:lang w:val="en"/>
        </w:rPr>
      </w:pPr>
      <w:r w:rsidRPr="00D048A5">
        <w:rPr>
          <w:rFonts w:eastAsia="Times New Roman" w:cs="Arial"/>
          <w:b/>
          <w:bCs/>
          <w:sz w:val="24"/>
          <w:szCs w:val="24"/>
          <w:lang w:val="en"/>
        </w:rPr>
        <w:t>7.4</w:t>
      </w:r>
      <w:r w:rsidR="00F3195E" w:rsidRPr="00D048A5">
        <w:rPr>
          <w:rFonts w:eastAsia="Times New Roman" w:cs="Arial"/>
          <w:b/>
          <w:bCs/>
          <w:sz w:val="24"/>
          <w:szCs w:val="24"/>
          <w:lang w:val="en"/>
        </w:rPr>
        <w:t>a.</w:t>
      </w:r>
      <w:r w:rsidR="00F3195E" w:rsidRPr="00D048A5">
        <w:rPr>
          <w:rFonts w:eastAsia="Times New Roman" w:cs="Arial"/>
          <w:b/>
          <w:bCs/>
          <w:sz w:val="24"/>
          <w:szCs w:val="24"/>
          <w:lang w:val="en"/>
        </w:rPr>
        <w:tab/>
      </w:r>
      <w:r w:rsidR="00F3195E" w:rsidRPr="00237A77">
        <w:rPr>
          <w:rFonts w:eastAsia="Times New Roman" w:cs="Arial"/>
          <w:bCs/>
          <w:sz w:val="24"/>
          <w:szCs w:val="24"/>
          <w:lang w:val="en"/>
        </w:rPr>
        <w:t xml:space="preserve">If no, </w:t>
      </w:r>
      <w:r w:rsidRPr="00237A77">
        <w:rPr>
          <w:sz w:val="24"/>
          <w:szCs w:val="24"/>
          <w:lang w:val="en"/>
        </w:rPr>
        <w:t>describe State procedures to ensure funds are made available to eligible entities consistently and without interruption.</w:t>
      </w:r>
      <w:r>
        <w:rPr>
          <w:sz w:val="24"/>
          <w:szCs w:val="24"/>
          <w:lang w:val="en"/>
        </w:rPr>
        <w:t xml:space="preserve"> </w:t>
      </w:r>
      <w:r w:rsidRPr="008C6935">
        <w:rPr>
          <w:rFonts w:eastAsia="Times New Roman" w:cs="Arial"/>
          <w:b/>
          <w:sz w:val="24"/>
          <w:szCs w:val="24"/>
          <w:lang w:val="en"/>
        </w:rPr>
        <w:t>[Narrative, 2500 Characters]</w:t>
      </w:r>
    </w:p>
    <w:p w14:paraId="30FF91DF" w14:textId="0F721099" w:rsidR="00224FA3" w:rsidRPr="00D048A5" w:rsidRDefault="00224FA3" w:rsidP="006A3B90">
      <w:pPr>
        <w:spacing w:line="240" w:lineRule="auto"/>
        <w:ind w:left="900"/>
        <w:rPr>
          <w:rFonts w:eastAsia="Times New Roman" w:cs="Arial"/>
          <w:sz w:val="24"/>
          <w:szCs w:val="24"/>
          <w:lang w:val="en"/>
        </w:rPr>
      </w:pPr>
      <w:r w:rsidRPr="00ED26AD">
        <w:rPr>
          <w:rFonts w:eastAsia="Times New Roman"/>
          <w:b/>
          <w:sz w:val="24"/>
          <w:szCs w:val="24"/>
          <w:lang w:val="en"/>
        </w:rPr>
        <w:t>Note:</w:t>
      </w:r>
      <w:r w:rsidRPr="00D048A5">
        <w:rPr>
          <w:rFonts w:eastAsia="Times New Roman" w:cs="Arial"/>
          <w:sz w:val="24"/>
          <w:szCs w:val="24"/>
          <w:lang w:val="en"/>
        </w:rPr>
        <w:t xml:space="preserve"> </w:t>
      </w:r>
      <w:r w:rsidR="00D313EE" w:rsidRPr="00D048A5">
        <w:rPr>
          <w:rFonts w:eastAsia="Times New Roman" w:cs="Arial"/>
          <w:sz w:val="24"/>
          <w:szCs w:val="24"/>
          <w:lang w:val="en"/>
        </w:rPr>
        <w:t>Item</w:t>
      </w:r>
      <w:r w:rsidR="00107686" w:rsidRPr="00D048A5">
        <w:rPr>
          <w:rFonts w:eastAsia="Times New Roman" w:cs="Arial"/>
          <w:sz w:val="24"/>
          <w:szCs w:val="24"/>
          <w:lang w:val="en"/>
        </w:rPr>
        <w:t xml:space="preserve"> 7.</w:t>
      </w:r>
      <w:r w:rsidR="00D048A5">
        <w:rPr>
          <w:rFonts w:eastAsia="Times New Roman" w:cs="Arial"/>
          <w:sz w:val="24"/>
          <w:szCs w:val="24"/>
          <w:lang w:val="en"/>
        </w:rPr>
        <w:t>4</w:t>
      </w:r>
      <w:r w:rsidRPr="00B93C05">
        <w:rPr>
          <w:rFonts w:eastAsia="Times New Roman" w:cs="Arial"/>
          <w:sz w:val="24"/>
          <w:szCs w:val="24"/>
          <w:lang w:val="en"/>
        </w:rPr>
        <w:t xml:space="preserve"> is associated with State Accountability Measure 2S</w:t>
      </w:r>
      <w:r w:rsidR="00543E74" w:rsidRPr="00D048A5">
        <w:rPr>
          <w:rFonts w:eastAsia="Times New Roman" w:cs="Arial"/>
          <w:sz w:val="24"/>
          <w:szCs w:val="24"/>
          <w:lang w:val="en"/>
        </w:rPr>
        <w:t>a</w:t>
      </w:r>
      <w:r w:rsidR="002B2E06">
        <w:rPr>
          <w:rFonts w:eastAsia="Times New Roman" w:cs="Arial"/>
          <w:sz w:val="24"/>
          <w:szCs w:val="24"/>
          <w:lang w:val="en"/>
        </w:rPr>
        <w:t xml:space="preserve"> and </w:t>
      </w:r>
      <w:r w:rsidRPr="00D048A5">
        <w:rPr>
          <w:rFonts w:eastAsia="Times New Roman" w:cs="Arial"/>
          <w:sz w:val="24"/>
          <w:szCs w:val="24"/>
          <w:lang w:val="en"/>
        </w:rPr>
        <w:t xml:space="preserve">may </w:t>
      </w:r>
      <w:r w:rsidR="000F71F2" w:rsidRPr="00D048A5">
        <w:rPr>
          <w:rFonts w:eastAsia="Times New Roman" w:cs="Arial"/>
          <w:sz w:val="24"/>
          <w:szCs w:val="24"/>
          <w:lang w:val="en"/>
        </w:rPr>
        <w:t>pre-populate the State’s annual r</w:t>
      </w:r>
      <w:r w:rsidRPr="00D048A5">
        <w:rPr>
          <w:rFonts w:eastAsia="Times New Roman" w:cs="Arial"/>
          <w:sz w:val="24"/>
          <w:szCs w:val="24"/>
          <w:lang w:val="en"/>
        </w:rPr>
        <w:t>eport form</w:t>
      </w:r>
      <w:r w:rsidR="00E44CB2" w:rsidRPr="00D048A5">
        <w:rPr>
          <w:rFonts w:eastAsia="Times New Roman" w:cs="Arial"/>
          <w:sz w:val="24"/>
          <w:szCs w:val="24"/>
          <w:lang w:val="en"/>
        </w:rPr>
        <w:t>.</w:t>
      </w:r>
    </w:p>
    <w:p w14:paraId="69A24A4A" w14:textId="30101524" w:rsidR="00AA50D4" w:rsidRPr="004653F6" w:rsidRDefault="00AA50D4" w:rsidP="00AA50D4">
      <w:pPr>
        <w:tabs>
          <w:tab w:val="left" w:pos="720"/>
        </w:tabs>
        <w:spacing w:line="240" w:lineRule="auto"/>
        <w:ind w:left="720" w:hanging="720"/>
        <w:rPr>
          <w:b/>
          <w:sz w:val="24"/>
          <w:szCs w:val="24"/>
        </w:rPr>
      </w:pPr>
      <w:r w:rsidRPr="004653F6">
        <w:rPr>
          <w:rFonts w:eastAsia="Times New Roman" w:cs="Arial"/>
          <w:b/>
          <w:i/>
          <w:sz w:val="24"/>
          <w:szCs w:val="24"/>
          <w:lang w:val="en"/>
        </w:rPr>
        <w:t xml:space="preserve">If this is the first year filling out the automated State </w:t>
      </w:r>
      <w:r w:rsidR="00E33CFC">
        <w:rPr>
          <w:rFonts w:eastAsia="Times New Roman" w:cs="Arial"/>
          <w:b/>
          <w:i/>
          <w:sz w:val="24"/>
          <w:szCs w:val="24"/>
          <w:lang w:val="en"/>
        </w:rPr>
        <w:t>P</w:t>
      </w:r>
      <w:r w:rsidRPr="004653F6">
        <w:rPr>
          <w:rFonts w:eastAsia="Times New Roman" w:cs="Arial"/>
          <w:b/>
          <w:i/>
          <w:sz w:val="24"/>
          <w:szCs w:val="24"/>
          <w:lang w:val="en"/>
        </w:rPr>
        <w:t>lan, skip the following question.</w:t>
      </w:r>
      <w:r w:rsidRPr="004653F6">
        <w:rPr>
          <w:rFonts w:eastAsia="Times New Roman" w:cs="Arial"/>
          <w:b/>
          <w:sz w:val="24"/>
          <w:szCs w:val="24"/>
          <w:lang w:val="en"/>
        </w:rPr>
        <w:t xml:space="preserve">  </w:t>
      </w:r>
    </w:p>
    <w:p w14:paraId="7BA43741" w14:textId="7D0244D5" w:rsidR="00172379" w:rsidRDefault="00172379" w:rsidP="00A11136">
      <w:pPr>
        <w:spacing w:line="240" w:lineRule="auto"/>
        <w:ind w:left="720" w:hanging="720"/>
        <w:rPr>
          <w:sz w:val="24"/>
          <w:szCs w:val="24"/>
          <w:lang w:val="en"/>
        </w:rPr>
      </w:pPr>
      <w:r>
        <w:rPr>
          <w:b/>
          <w:bCs/>
          <w:sz w:val="24"/>
          <w:szCs w:val="24"/>
        </w:rPr>
        <w:t>7.</w:t>
      </w:r>
      <w:r w:rsidR="00D048A5">
        <w:rPr>
          <w:b/>
          <w:bCs/>
          <w:sz w:val="24"/>
          <w:szCs w:val="24"/>
        </w:rPr>
        <w:t>5</w:t>
      </w:r>
      <w:r>
        <w:rPr>
          <w:b/>
          <w:bCs/>
          <w:sz w:val="24"/>
          <w:szCs w:val="24"/>
        </w:rPr>
        <w:t xml:space="preserve">.      </w:t>
      </w:r>
      <w:r w:rsidR="00554544" w:rsidRPr="00554544">
        <w:rPr>
          <w:b/>
          <w:sz w:val="24"/>
          <w:szCs w:val="24"/>
          <w:lang w:val="en"/>
        </w:rPr>
        <w:t>Performance Management Adjustment</w:t>
      </w:r>
      <w:r w:rsidR="00554544" w:rsidRPr="009D70E4">
        <w:rPr>
          <w:b/>
          <w:sz w:val="24"/>
          <w:szCs w:val="24"/>
        </w:rPr>
        <w:t>:</w:t>
      </w:r>
      <w:r w:rsidR="00554544">
        <w:rPr>
          <w:sz w:val="24"/>
          <w:szCs w:val="24"/>
        </w:rPr>
        <w:t xml:space="preserve"> </w:t>
      </w:r>
      <w:r>
        <w:rPr>
          <w:sz w:val="24"/>
          <w:szCs w:val="24"/>
        </w:rPr>
        <w:t>H</w:t>
      </w:r>
      <w:r>
        <w:rPr>
          <w:sz w:val="24"/>
        </w:rPr>
        <w:t xml:space="preserve">ow </w:t>
      </w:r>
      <w:r w:rsidR="0031786C">
        <w:rPr>
          <w:sz w:val="24"/>
          <w:szCs w:val="24"/>
          <w:lang w:val="en"/>
        </w:rPr>
        <w:t>is the State</w:t>
      </w:r>
      <w:r>
        <w:rPr>
          <w:sz w:val="24"/>
          <w:szCs w:val="24"/>
          <w:lang w:val="en"/>
        </w:rPr>
        <w:t xml:space="preserve"> improving grant</w:t>
      </w:r>
      <w:r w:rsidDel="00B46F60">
        <w:rPr>
          <w:sz w:val="24"/>
          <w:szCs w:val="24"/>
          <w:lang w:val="en"/>
        </w:rPr>
        <w:t xml:space="preserve"> </w:t>
      </w:r>
      <w:r w:rsidR="00237A77">
        <w:rPr>
          <w:sz w:val="24"/>
          <w:szCs w:val="24"/>
          <w:lang w:val="en"/>
        </w:rPr>
        <w:t xml:space="preserve">and/or contract </w:t>
      </w:r>
      <w:r w:rsidR="00797AFD">
        <w:rPr>
          <w:sz w:val="24"/>
          <w:szCs w:val="24"/>
          <w:lang w:val="en"/>
        </w:rPr>
        <w:t>administration</w:t>
      </w:r>
      <w:r w:rsidR="00B46F60">
        <w:rPr>
          <w:sz w:val="24"/>
          <w:szCs w:val="24"/>
          <w:lang w:val="en"/>
        </w:rPr>
        <w:t xml:space="preserve"> </w:t>
      </w:r>
      <w:r>
        <w:rPr>
          <w:sz w:val="24"/>
          <w:szCs w:val="24"/>
          <w:lang w:val="en"/>
        </w:rPr>
        <w:t>procedures under this State</w:t>
      </w:r>
      <w:r w:rsidR="002B2E06">
        <w:rPr>
          <w:sz w:val="24"/>
          <w:szCs w:val="24"/>
          <w:lang w:val="en"/>
        </w:rPr>
        <w:t xml:space="preserve"> Plan</w:t>
      </w:r>
      <w:r>
        <w:rPr>
          <w:sz w:val="24"/>
          <w:szCs w:val="24"/>
          <w:lang w:val="en"/>
        </w:rPr>
        <w:t xml:space="preserve"> as compared to past plans? Any improvements </w:t>
      </w:r>
      <w:r w:rsidR="00991253">
        <w:rPr>
          <w:sz w:val="24"/>
          <w:szCs w:val="24"/>
          <w:lang w:val="en"/>
        </w:rPr>
        <w:t>should</w:t>
      </w:r>
      <w:r>
        <w:rPr>
          <w:sz w:val="24"/>
          <w:szCs w:val="24"/>
          <w:lang w:val="en"/>
        </w:rPr>
        <w:t xml:space="preserve"> be based on analysis of past performance, and </w:t>
      </w:r>
      <w:r w:rsidR="00991253">
        <w:rPr>
          <w:sz w:val="24"/>
          <w:szCs w:val="24"/>
          <w:lang w:val="en"/>
        </w:rPr>
        <w:t>sh</w:t>
      </w:r>
      <w:r>
        <w:rPr>
          <w:sz w:val="24"/>
          <w:szCs w:val="24"/>
          <w:lang w:val="en"/>
        </w:rPr>
        <w:t>ould consider feedback from eligible entities, OCS, and other sources</w:t>
      </w:r>
      <w:r w:rsidR="00E148FD">
        <w:rPr>
          <w:sz w:val="24"/>
          <w:szCs w:val="24"/>
          <w:lang w:val="en"/>
        </w:rPr>
        <w:t>, such as the public hearing</w:t>
      </w:r>
      <w:r>
        <w:rPr>
          <w:sz w:val="24"/>
          <w:szCs w:val="24"/>
          <w:lang w:val="en"/>
        </w:rPr>
        <w:t>. If</w:t>
      </w:r>
      <w:r w:rsidDel="0031786C">
        <w:rPr>
          <w:sz w:val="24"/>
          <w:szCs w:val="24"/>
          <w:lang w:val="en"/>
        </w:rPr>
        <w:t xml:space="preserve"> </w:t>
      </w:r>
      <w:r w:rsidR="0031786C">
        <w:rPr>
          <w:sz w:val="24"/>
          <w:szCs w:val="24"/>
          <w:lang w:val="en"/>
        </w:rPr>
        <w:t>the State is</w:t>
      </w:r>
      <w:r>
        <w:rPr>
          <w:sz w:val="24"/>
          <w:szCs w:val="24"/>
          <w:lang w:val="en"/>
        </w:rPr>
        <w:t xml:space="preserve"> not making any improvements, </w:t>
      </w:r>
      <w:r w:rsidR="00451404">
        <w:rPr>
          <w:sz w:val="24"/>
          <w:szCs w:val="24"/>
          <w:lang w:val="en"/>
        </w:rPr>
        <w:t xml:space="preserve">provide further detail.  </w:t>
      </w:r>
      <w:r>
        <w:rPr>
          <w:b/>
          <w:bCs/>
          <w:sz w:val="24"/>
          <w:szCs w:val="24"/>
          <w:lang w:val="en"/>
        </w:rPr>
        <w:t>[Narrative, 2500 Characters]</w:t>
      </w:r>
    </w:p>
    <w:p w14:paraId="65E8B884" w14:textId="5B17A486" w:rsidR="00172379" w:rsidRDefault="00172379" w:rsidP="00F564B3">
      <w:pPr>
        <w:spacing w:line="240" w:lineRule="auto"/>
        <w:ind w:left="900"/>
        <w:rPr>
          <w:sz w:val="24"/>
          <w:szCs w:val="24"/>
          <w:lang w:val="en"/>
        </w:rPr>
      </w:pPr>
      <w:r w:rsidRPr="00E44CB2">
        <w:rPr>
          <w:b/>
          <w:sz w:val="24"/>
          <w:lang w:val="en"/>
        </w:rPr>
        <w:t>Note</w:t>
      </w:r>
      <w:r w:rsidRPr="008159B8">
        <w:rPr>
          <w:b/>
          <w:sz w:val="24"/>
          <w:lang w:val="en"/>
        </w:rPr>
        <w:t>:</w:t>
      </w:r>
      <w:r>
        <w:rPr>
          <w:sz w:val="24"/>
          <w:szCs w:val="24"/>
          <w:lang w:val="en"/>
        </w:rPr>
        <w:t xml:space="preserve"> </w:t>
      </w:r>
      <w:r w:rsidR="000B2828">
        <w:rPr>
          <w:sz w:val="24"/>
          <w:szCs w:val="24"/>
          <w:lang w:val="en"/>
        </w:rPr>
        <w:t>This information is</w:t>
      </w:r>
      <w:r w:rsidDel="000B2828">
        <w:rPr>
          <w:sz w:val="24"/>
          <w:szCs w:val="24"/>
          <w:lang w:val="en"/>
        </w:rPr>
        <w:t xml:space="preserve"> </w:t>
      </w:r>
      <w:r>
        <w:rPr>
          <w:sz w:val="24"/>
          <w:szCs w:val="24"/>
          <w:lang w:val="en"/>
        </w:rPr>
        <w:t>associated with State Accountability Measure</w:t>
      </w:r>
      <w:r w:rsidDel="00797AFD">
        <w:rPr>
          <w:sz w:val="24"/>
          <w:szCs w:val="24"/>
          <w:lang w:val="en"/>
        </w:rPr>
        <w:t xml:space="preserve"> </w:t>
      </w:r>
      <w:r w:rsidR="00797AFD">
        <w:rPr>
          <w:sz w:val="24"/>
          <w:szCs w:val="24"/>
          <w:lang w:val="en"/>
        </w:rPr>
        <w:t>2Sb</w:t>
      </w:r>
      <w:r w:rsidR="002B2E06">
        <w:rPr>
          <w:sz w:val="24"/>
          <w:szCs w:val="24"/>
          <w:lang w:val="en"/>
        </w:rPr>
        <w:t xml:space="preserve"> and </w:t>
      </w:r>
      <w:r w:rsidR="00211301">
        <w:rPr>
          <w:sz w:val="24"/>
          <w:szCs w:val="24"/>
          <w:lang w:val="en"/>
        </w:rPr>
        <w:t>m</w:t>
      </w:r>
      <w:r w:rsidR="002658DF">
        <w:rPr>
          <w:sz w:val="24"/>
          <w:szCs w:val="24"/>
          <w:lang w:val="en"/>
        </w:rPr>
        <w:t>a</w:t>
      </w:r>
      <w:r w:rsidR="00211301">
        <w:rPr>
          <w:sz w:val="24"/>
          <w:szCs w:val="24"/>
          <w:lang w:val="en"/>
        </w:rPr>
        <w:t xml:space="preserve">y pre-populate </w:t>
      </w:r>
      <w:r w:rsidR="0009544F">
        <w:rPr>
          <w:sz w:val="24"/>
          <w:szCs w:val="24"/>
          <w:lang w:val="en"/>
        </w:rPr>
        <w:t>the State’s annual r</w:t>
      </w:r>
      <w:r w:rsidR="00211301">
        <w:rPr>
          <w:sz w:val="24"/>
          <w:szCs w:val="24"/>
          <w:lang w:val="en"/>
        </w:rPr>
        <w:t>eport form</w:t>
      </w:r>
      <w:r w:rsidR="00254169">
        <w:rPr>
          <w:sz w:val="24"/>
          <w:szCs w:val="24"/>
          <w:lang w:val="en"/>
        </w:rPr>
        <w:t>.</w:t>
      </w:r>
    </w:p>
    <w:p w14:paraId="332DBA45" w14:textId="305166C0" w:rsidR="00AA50D4" w:rsidRPr="004653F6" w:rsidRDefault="00172379">
      <w:pPr>
        <w:spacing w:line="240" w:lineRule="auto"/>
        <w:rPr>
          <w:rFonts w:eastAsia="Times New Roman" w:cs="Arial"/>
          <w:b/>
          <w:sz w:val="24"/>
          <w:szCs w:val="24"/>
          <w:lang w:val="en"/>
        </w:rPr>
      </w:pPr>
      <w:r w:rsidRPr="004653F6">
        <w:rPr>
          <w:rFonts w:eastAsia="Times New Roman" w:cs="Arial"/>
          <w:b/>
          <w:sz w:val="24"/>
          <w:szCs w:val="24"/>
          <w:lang w:val="en"/>
        </w:rPr>
        <w:t xml:space="preserve"> </w:t>
      </w:r>
      <w:r w:rsidR="00AA50D4" w:rsidRPr="004653F6">
        <w:rPr>
          <w:rFonts w:eastAsia="Times New Roman" w:cs="Arial"/>
          <w:b/>
          <w:sz w:val="24"/>
          <w:szCs w:val="24"/>
          <w:lang w:val="en"/>
        </w:rPr>
        <w:t xml:space="preserve">Administrative Funds </w:t>
      </w:r>
      <w:r w:rsidR="00AA50D4" w:rsidRPr="004653F6">
        <w:rPr>
          <w:rFonts w:eastAsia="Times New Roman" w:cs="Arial"/>
          <w:sz w:val="24"/>
          <w:szCs w:val="24"/>
          <w:lang w:val="en"/>
        </w:rPr>
        <w:t>[</w:t>
      </w:r>
      <w:r w:rsidR="00BF5B0A">
        <w:rPr>
          <w:rFonts w:eastAsia="Times New Roman" w:cs="Arial"/>
          <w:sz w:val="24"/>
          <w:szCs w:val="24"/>
          <w:lang w:val="en"/>
        </w:rPr>
        <w:t xml:space="preserve">Section </w:t>
      </w:r>
      <w:r w:rsidR="00AA50D4" w:rsidRPr="004653F6">
        <w:rPr>
          <w:rFonts w:eastAsia="Times New Roman" w:cs="Arial"/>
          <w:sz w:val="24"/>
          <w:szCs w:val="24"/>
          <w:lang w:val="en"/>
        </w:rPr>
        <w:t>675C(b)(2) of the CSBG Act]</w:t>
      </w:r>
    </w:p>
    <w:p w14:paraId="7C4FB0C5" w14:textId="33870685" w:rsidR="00AA50D4" w:rsidRPr="004653F6" w:rsidRDefault="00AA50D4">
      <w:pPr>
        <w:tabs>
          <w:tab w:val="left" w:pos="720"/>
        </w:tabs>
        <w:spacing w:line="240" w:lineRule="auto"/>
        <w:ind w:left="720" w:hanging="720"/>
        <w:rPr>
          <w:rFonts w:eastAsia="Times New Roman" w:cs="Arial"/>
          <w:bCs/>
          <w:sz w:val="24"/>
          <w:szCs w:val="24"/>
          <w:lang w:val="en"/>
        </w:rPr>
      </w:pPr>
      <w:r w:rsidRPr="004653F6">
        <w:rPr>
          <w:rFonts w:eastAsia="Times New Roman" w:cs="Arial"/>
          <w:b/>
          <w:bCs/>
          <w:sz w:val="24"/>
          <w:szCs w:val="24"/>
          <w:lang w:val="en"/>
        </w:rPr>
        <w:t>7.</w:t>
      </w:r>
      <w:r w:rsidR="00D048A5">
        <w:rPr>
          <w:rFonts w:eastAsia="Times New Roman" w:cs="Arial"/>
          <w:b/>
          <w:bCs/>
          <w:sz w:val="24"/>
          <w:szCs w:val="24"/>
          <w:lang w:val="en"/>
        </w:rPr>
        <w:t>6</w:t>
      </w:r>
      <w:r w:rsidRPr="004653F6">
        <w:rPr>
          <w:rFonts w:eastAsia="Times New Roman" w:cs="Arial"/>
          <w:b/>
          <w:bCs/>
          <w:sz w:val="24"/>
          <w:szCs w:val="24"/>
          <w:lang w:val="en"/>
        </w:rPr>
        <w:t>.</w:t>
      </w:r>
      <w:r w:rsidRPr="004653F6">
        <w:rPr>
          <w:rFonts w:eastAsia="Times New Roman" w:cs="Arial"/>
          <w:b/>
          <w:bCs/>
          <w:sz w:val="24"/>
          <w:szCs w:val="24"/>
          <w:lang w:val="en"/>
        </w:rPr>
        <w:tab/>
      </w:r>
      <w:r w:rsidRPr="004653F6">
        <w:rPr>
          <w:rFonts w:eastAsia="Times New Roman" w:cs="Arial"/>
          <w:bCs/>
          <w:sz w:val="24"/>
          <w:szCs w:val="24"/>
          <w:lang w:val="en"/>
        </w:rPr>
        <w:t xml:space="preserve">What amount of State CSBG funds does the State plan to allocate for administrative activities, under this State </w:t>
      </w:r>
      <w:r w:rsidR="002B2E06">
        <w:rPr>
          <w:rFonts w:eastAsia="Times New Roman" w:cs="Arial"/>
          <w:bCs/>
          <w:sz w:val="24"/>
          <w:szCs w:val="24"/>
          <w:lang w:val="en"/>
        </w:rPr>
        <w:t>Plan</w:t>
      </w:r>
      <w:r w:rsidRPr="004653F6">
        <w:rPr>
          <w:rFonts w:eastAsia="Times New Roman" w:cs="Arial"/>
          <w:bCs/>
          <w:sz w:val="24"/>
          <w:szCs w:val="24"/>
          <w:lang w:val="en"/>
        </w:rPr>
        <w:t xml:space="preserve">? The estimate may be in dollars or a percentage. </w:t>
      </w:r>
      <w:r w:rsidRPr="004653F6">
        <w:rPr>
          <w:rFonts w:eastAsia="Times New Roman" w:cs="Arial"/>
          <w:b/>
          <w:bCs/>
          <w:sz w:val="24"/>
          <w:szCs w:val="24"/>
          <w:lang w:val="en"/>
        </w:rPr>
        <w:t>[</w:t>
      </w:r>
      <w:r w:rsidR="00CC63F1">
        <w:rPr>
          <w:rFonts w:eastAsia="Times New Roman" w:cs="Arial"/>
          <w:b/>
          <w:bCs/>
          <w:sz w:val="24"/>
          <w:szCs w:val="24"/>
          <w:lang w:val="en"/>
        </w:rPr>
        <w:t>Numeric response, s</w:t>
      </w:r>
      <w:r w:rsidRPr="004653F6">
        <w:rPr>
          <w:rFonts w:eastAsia="Times New Roman" w:cs="Arial"/>
          <w:b/>
          <w:bCs/>
          <w:sz w:val="24"/>
          <w:szCs w:val="24"/>
          <w:lang w:val="en"/>
        </w:rPr>
        <w:t>pecify</w:t>
      </w:r>
      <w:r w:rsidRPr="004653F6">
        <w:rPr>
          <w:rFonts w:eastAsia="Times New Roman"/>
          <w:b/>
          <w:sz w:val="24"/>
          <w:lang w:val="en"/>
        </w:rPr>
        <w:t xml:space="preserve"> $ or %]</w:t>
      </w:r>
    </w:p>
    <w:p w14:paraId="183D6F41" w14:textId="6AF37AF8" w:rsidR="00AA50D4" w:rsidRPr="004653F6" w:rsidRDefault="00AA50D4" w:rsidP="008D2103">
      <w:pPr>
        <w:tabs>
          <w:tab w:val="left" w:pos="6840"/>
          <w:tab w:val="left" w:pos="7740"/>
        </w:tabs>
        <w:spacing w:line="240" w:lineRule="auto"/>
        <w:ind w:left="720" w:hanging="720"/>
        <w:rPr>
          <w:sz w:val="24"/>
        </w:rPr>
      </w:pPr>
      <w:r w:rsidRPr="004653F6">
        <w:rPr>
          <w:b/>
          <w:sz w:val="24"/>
        </w:rPr>
        <w:t>7.</w:t>
      </w:r>
      <w:r w:rsidR="00D048A5">
        <w:rPr>
          <w:b/>
          <w:sz w:val="24"/>
        </w:rPr>
        <w:t>7</w:t>
      </w:r>
      <w:r w:rsidRPr="004653F6">
        <w:rPr>
          <w:b/>
          <w:sz w:val="24"/>
        </w:rPr>
        <w:t>.</w:t>
      </w:r>
      <w:r w:rsidRPr="004653F6">
        <w:rPr>
          <w:sz w:val="24"/>
          <w:szCs w:val="24"/>
        </w:rPr>
        <w:tab/>
      </w:r>
      <w:r w:rsidRPr="004653F6">
        <w:rPr>
          <w:sz w:val="24"/>
        </w:rPr>
        <w:t>How many State staff positions will be funded in whole or in part with CSBG funds under this State</w:t>
      </w:r>
      <w:r w:rsidR="00F5791D">
        <w:rPr>
          <w:sz w:val="24"/>
        </w:rPr>
        <w:t xml:space="preserve"> Plan</w:t>
      </w:r>
      <w:r w:rsidRPr="004653F6">
        <w:rPr>
          <w:sz w:val="24"/>
        </w:rPr>
        <w:t xml:space="preserve">? </w:t>
      </w:r>
      <w:r w:rsidRPr="004653F6">
        <w:rPr>
          <w:b/>
          <w:sz w:val="24"/>
        </w:rPr>
        <w:t>[Insert a number between 0 – 99]</w:t>
      </w:r>
    </w:p>
    <w:p w14:paraId="07E1C37E" w14:textId="7346EBFF" w:rsidR="00AA50D4" w:rsidRPr="004653F6" w:rsidRDefault="00AA50D4" w:rsidP="008D2103">
      <w:pPr>
        <w:tabs>
          <w:tab w:val="left" w:pos="720"/>
          <w:tab w:val="left" w:pos="6840"/>
          <w:tab w:val="left" w:pos="7740"/>
        </w:tabs>
        <w:spacing w:line="240" w:lineRule="auto"/>
        <w:ind w:left="720" w:hanging="720"/>
        <w:rPr>
          <w:sz w:val="24"/>
        </w:rPr>
      </w:pPr>
      <w:r w:rsidRPr="004653F6">
        <w:rPr>
          <w:b/>
          <w:sz w:val="24"/>
        </w:rPr>
        <w:t>7.</w:t>
      </w:r>
      <w:r w:rsidR="00D048A5">
        <w:rPr>
          <w:b/>
          <w:sz w:val="24"/>
        </w:rPr>
        <w:t>8</w:t>
      </w:r>
      <w:r w:rsidRPr="004653F6">
        <w:rPr>
          <w:b/>
          <w:sz w:val="24"/>
        </w:rPr>
        <w:t>.</w:t>
      </w:r>
      <w:r w:rsidRPr="004653F6">
        <w:rPr>
          <w:sz w:val="24"/>
          <w:szCs w:val="24"/>
        </w:rPr>
        <w:tab/>
      </w:r>
      <w:r w:rsidRPr="004653F6">
        <w:rPr>
          <w:sz w:val="24"/>
        </w:rPr>
        <w:t xml:space="preserve">How many State Full Time Equivalents (FTEs) will be funded with CSBG funds under this State </w:t>
      </w:r>
      <w:r w:rsidR="00F5791D">
        <w:rPr>
          <w:sz w:val="24"/>
        </w:rPr>
        <w:t>Plan?</w:t>
      </w:r>
      <w:r w:rsidRPr="004653F6">
        <w:rPr>
          <w:sz w:val="24"/>
        </w:rPr>
        <w:t xml:space="preserve"> </w:t>
      </w:r>
      <w:r w:rsidRPr="004653F6">
        <w:rPr>
          <w:b/>
          <w:sz w:val="24"/>
        </w:rPr>
        <w:t>[Insert a number between 0 – 99]</w:t>
      </w:r>
    </w:p>
    <w:p w14:paraId="7B15790F" w14:textId="6FA14D72" w:rsidR="00AA50D4" w:rsidRPr="004653F6" w:rsidRDefault="00AA50D4" w:rsidP="00AA50D4">
      <w:pPr>
        <w:spacing w:line="240" w:lineRule="auto"/>
        <w:rPr>
          <w:rFonts w:eastAsia="Times New Roman" w:cs="Arial"/>
          <w:b/>
          <w:bCs/>
          <w:sz w:val="24"/>
          <w:szCs w:val="24"/>
          <w:lang w:val="en"/>
        </w:rPr>
      </w:pPr>
      <w:r w:rsidRPr="004653F6">
        <w:rPr>
          <w:rFonts w:eastAsia="Times New Roman" w:cs="Arial"/>
          <w:b/>
          <w:bCs/>
          <w:sz w:val="24"/>
          <w:szCs w:val="24"/>
          <w:lang w:val="en"/>
        </w:rPr>
        <w:t xml:space="preserve">Remainder/Discretionary Funds </w:t>
      </w:r>
      <w:r w:rsidRPr="004653F6">
        <w:rPr>
          <w:rFonts w:eastAsia="Times New Roman" w:cs="Arial"/>
          <w:bCs/>
          <w:sz w:val="24"/>
          <w:szCs w:val="24"/>
          <w:lang w:val="en"/>
        </w:rPr>
        <w:t>[</w:t>
      </w:r>
      <w:r w:rsidRPr="004653F6">
        <w:rPr>
          <w:rFonts w:eastAsia="Times New Roman" w:cs="Arial"/>
          <w:sz w:val="24"/>
          <w:szCs w:val="24"/>
          <w:lang w:val="en"/>
        </w:rPr>
        <w:t>Section 675C(b) of the</w:t>
      </w:r>
      <w:r w:rsidR="0064539E">
        <w:rPr>
          <w:rFonts w:eastAsia="Times New Roman" w:cs="Arial"/>
          <w:sz w:val="24"/>
          <w:szCs w:val="24"/>
          <w:lang w:val="en"/>
        </w:rPr>
        <w:t xml:space="preserve"> CSBG</w:t>
      </w:r>
      <w:r w:rsidRPr="004653F6">
        <w:rPr>
          <w:rFonts w:eastAsia="Times New Roman" w:cs="Arial"/>
          <w:sz w:val="24"/>
          <w:szCs w:val="24"/>
          <w:lang w:val="en"/>
        </w:rPr>
        <w:t xml:space="preserve"> Act]</w:t>
      </w:r>
    </w:p>
    <w:p w14:paraId="0B34D307" w14:textId="0EC6CB9B" w:rsidR="00891935" w:rsidRPr="00737442" w:rsidRDefault="00AA50D4" w:rsidP="00737442">
      <w:pPr>
        <w:tabs>
          <w:tab w:val="left" w:pos="720"/>
          <w:tab w:val="left" w:pos="8640"/>
          <w:tab w:val="left" w:pos="9360"/>
        </w:tabs>
        <w:spacing w:line="240" w:lineRule="auto"/>
        <w:ind w:left="720" w:hanging="720"/>
        <w:rPr>
          <w:rFonts w:eastAsia="Times New Roman"/>
          <w:sz w:val="24"/>
          <w:lang w:val="en"/>
        </w:rPr>
      </w:pPr>
      <w:r w:rsidRPr="004653F6">
        <w:rPr>
          <w:rFonts w:eastAsia="Times New Roman" w:cs="Arial"/>
          <w:b/>
          <w:bCs/>
          <w:sz w:val="24"/>
          <w:szCs w:val="24"/>
          <w:lang w:val="en"/>
        </w:rPr>
        <w:t>7.</w:t>
      </w:r>
      <w:r w:rsidR="00D048A5">
        <w:rPr>
          <w:rFonts w:eastAsia="Times New Roman" w:cs="Arial"/>
          <w:b/>
          <w:bCs/>
          <w:sz w:val="24"/>
          <w:szCs w:val="24"/>
          <w:lang w:val="en"/>
        </w:rPr>
        <w:t>9</w:t>
      </w:r>
      <w:r w:rsidRPr="004653F6">
        <w:rPr>
          <w:rFonts w:eastAsia="Times New Roman" w:cs="Arial"/>
          <w:b/>
          <w:bCs/>
          <w:sz w:val="24"/>
          <w:szCs w:val="24"/>
          <w:lang w:val="en"/>
        </w:rPr>
        <w:t>.</w:t>
      </w:r>
      <w:r w:rsidRPr="004653F6">
        <w:rPr>
          <w:rFonts w:eastAsia="Times New Roman" w:cs="Arial"/>
          <w:b/>
          <w:bCs/>
          <w:sz w:val="24"/>
          <w:szCs w:val="24"/>
          <w:lang w:val="en"/>
        </w:rPr>
        <w:tab/>
      </w:r>
      <w:r w:rsidR="00891935">
        <w:rPr>
          <w:rFonts w:eastAsia="Times New Roman" w:cs="Arial"/>
          <w:bCs/>
          <w:sz w:val="24"/>
          <w:szCs w:val="24"/>
          <w:lang w:val="en"/>
        </w:rPr>
        <w:t xml:space="preserve">Does the State have </w:t>
      </w:r>
      <w:r w:rsidR="00BF5B0A">
        <w:rPr>
          <w:rFonts w:eastAsia="Times New Roman" w:cs="Arial"/>
          <w:bCs/>
          <w:sz w:val="24"/>
          <w:szCs w:val="24"/>
          <w:lang w:val="en"/>
        </w:rPr>
        <w:t>r</w:t>
      </w:r>
      <w:r w:rsidR="00891935">
        <w:rPr>
          <w:rFonts w:eastAsia="Times New Roman" w:cs="Arial"/>
          <w:bCs/>
          <w:sz w:val="24"/>
          <w:szCs w:val="24"/>
          <w:lang w:val="en"/>
        </w:rPr>
        <w:t>emainder/</w:t>
      </w:r>
      <w:r w:rsidR="00BF5B0A">
        <w:rPr>
          <w:rFonts w:eastAsia="Times New Roman" w:cs="Arial"/>
          <w:bCs/>
          <w:sz w:val="24"/>
          <w:szCs w:val="24"/>
          <w:lang w:val="en"/>
        </w:rPr>
        <w:t>d</w:t>
      </w:r>
      <w:r w:rsidR="00891935">
        <w:rPr>
          <w:rFonts w:eastAsia="Times New Roman" w:cs="Arial"/>
          <w:bCs/>
          <w:sz w:val="24"/>
          <w:szCs w:val="24"/>
          <w:lang w:val="en"/>
        </w:rPr>
        <w:t xml:space="preserve">iscretionary </w:t>
      </w:r>
      <w:r w:rsidR="00BF5B0A">
        <w:rPr>
          <w:rFonts w:eastAsia="Times New Roman" w:cs="Arial"/>
          <w:bCs/>
          <w:sz w:val="24"/>
          <w:szCs w:val="24"/>
          <w:lang w:val="en"/>
        </w:rPr>
        <w:t>f</w:t>
      </w:r>
      <w:r w:rsidR="00891935">
        <w:rPr>
          <w:rFonts w:eastAsia="Times New Roman" w:cs="Arial"/>
          <w:bCs/>
          <w:sz w:val="24"/>
          <w:szCs w:val="24"/>
          <w:lang w:val="en"/>
        </w:rPr>
        <w:t>unds?</w:t>
      </w:r>
      <w:r w:rsidR="00891935">
        <w:rPr>
          <w:rFonts w:eastAsia="Times New Roman" w:cs="Arial"/>
          <w:bCs/>
          <w:sz w:val="24"/>
          <w:szCs w:val="24"/>
          <w:lang w:val="en"/>
        </w:rPr>
        <w:tab/>
      </w:r>
      <w:r w:rsidR="00891935">
        <w:rPr>
          <w:rFonts w:eastAsia="Times New Roman" w:cs="Arial"/>
          <w:bCs/>
          <w:sz w:val="24"/>
          <w:szCs w:val="24"/>
          <w:lang w:val="en"/>
        </w:rPr>
        <w:sym w:font="Wingdings" w:char="F0A8"/>
      </w:r>
      <w:r w:rsidR="00891935">
        <w:rPr>
          <w:rFonts w:eastAsia="Times New Roman" w:cs="Arial"/>
          <w:bCs/>
          <w:sz w:val="24"/>
          <w:szCs w:val="24"/>
          <w:lang w:val="en"/>
        </w:rPr>
        <w:t xml:space="preserve"> Yes</w:t>
      </w:r>
      <w:r w:rsidR="00891935">
        <w:rPr>
          <w:rFonts w:eastAsia="Times New Roman" w:cs="Arial"/>
          <w:bCs/>
          <w:sz w:val="24"/>
          <w:szCs w:val="24"/>
          <w:lang w:val="en"/>
        </w:rPr>
        <w:tab/>
      </w:r>
      <w:r w:rsidR="00891935">
        <w:rPr>
          <w:rFonts w:eastAsia="Times New Roman" w:cs="Arial"/>
          <w:bCs/>
          <w:sz w:val="24"/>
          <w:szCs w:val="24"/>
          <w:lang w:val="en"/>
        </w:rPr>
        <w:sym w:font="Wingdings" w:char="F0A8"/>
      </w:r>
      <w:r w:rsidR="00891935">
        <w:rPr>
          <w:rFonts w:eastAsia="Times New Roman" w:cs="Arial"/>
          <w:bCs/>
          <w:sz w:val="24"/>
          <w:szCs w:val="24"/>
          <w:lang w:val="en"/>
        </w:rPr>
        <w:t xml:space="preserve"> No</w:t>
      </w:r>
    </w:p>
    <w:p w14:paraId="715E8804" w14:textId="204BE1D5" w:rsidR="00C77E15" w:rsidRDefault="00891935" w:rsidP="00AA50D4">
      <w:pPr>
        <w:tabs>
          <w:tab w:val="left" w:pos="720"/>
        </w:tabs>
        <w:spacing w:line="240" w:lineRule="auto"/>
        <w:ind w:left="720" w:hanging="720"/>
        <w:rPr>
          <w:rFonts w:eastAsia="Times New Roman" w:cs="Arial"/>
          <w:sz w:val="24"/>
          <w:szCs w:val="24"/>
          <w:lang w:val="en"/>
        </w:rPr>
      </w:pPr>
      <w:r>
        <w:rPr>
          <w:rFonts w:eastAsia="Times New Roman" w:cs="Arial"/>
          <w:sz w:val="24"/>
          <w:szCs w:val="24"/>
          <w:lang w:val="en"/>
        </w:rPr>
        <w:tab/>
        <w:t>If yes</w:t>
      </w:r>
      <w:r w:rsidR="00F5791D">
        <w:rPr>
          <w:rFonts w:eastAsia="Times New Roman" w:cs="Arial"/>
          <w:sz w:val="24"/>
          <w:szCs w:val="24"/>
          <w:lang w:val="en"/>
        </w:rPr>
        <w:t xml:space="preserve"> was selected</w:t>
      </w:r>
      <w:r>
        <w:rPr>
          <w:rFonts w:eastAsia="Times New Roman" w:cs="Arial"/>
          <w:sz w:val="24"/>
          <w:szCs w:val="24"/>
          <w:lang w:val="en"/>
        </w:rPr>
        <w:t>, d</w:t>
      </w:r>
      <w:r w:rsidR="00AA50D4" w:rsidRPr="004653F6">
        <w:rPr>
          <w:rFonts w:eastAsia="Times New Roman" w:cs="Arial"/>
          <w:sz w:val="24"/>
          <w:szCs w:val="24"/>
          <w:lang w:val="en"/>
        </w:rPr>
        <w:t>escribe how the State plans to use remainder/discretionary funds</w:t>
      </w:r>
      <w:r>
        <w:rPr>
          <w:rFonts w:eastAsia="Times New Roman" w:cs="Arial"/>
          <w:sz w:val="24"/>
          <w:szCs w:val="24"/>
          <w:lang w:val="en"/>
        </w:rPr>
        <w:t xml:space="preserve"> in the table below</w:t>
      </w:r>
      <w:r w:rsidR="00113454">
        <w:rPr>
          <w:rFonts w:eastAsia="Times New Roman" w:cs="Arial"/>
          <w:sz w:val="24"/>
          <w:szCs w:val="24"/>
          <w:lang w:val="en"/>
        </w:rPr>
        <w:t xml:space="preserve">.  </w:t>
      </w:r>
    </w:p>
    <w:p w14:paraId="01D22ED0" w14:textId="5959B44C" w:rsidR="00AA50D4" w:rsidRPr="004653F6" w:rsidRDefault="00113454" w:rsidP="00850CFD">
      <w:pPr>
        <w:tabs>
          <w:tab w:val="left" w:pos="900"/>
        </w:tabs>
        <w:spacing w:line="240" w:lineRule="auto"/>
        <w:ind w:left="900"/>
        <w:rPr>
          <w:rFonts w:eastAsia="Times New Roman" w:cs="Arial"/>
          <w:sz w:val="24"/>
          <w:szCs w:val="24"/>
          <w:lang w:val="en"/>
        </w:rPr>
      </w:pPr>
      <w:r w:rsidRPr="000013D9">
        <w:rPr>
          <w:rFonts w:eastAsia="Times New Roman"/>
          <w:b/>
          <w:sz w:val="24"/>
          <w:lang w:val="en"/>
        </w:rPr>
        <w:t>Note</w:t>
      </w:r>
      <w:r>
        <w:rPr>
          <w:rFonts w:eastAsia="Times New Roman" w:cs="Arial"/>
          <w:sz w:val="24"/>
          <w:szCs w:val="24"/>
          <w:lang w:val="en"/>
        </w:rPr>
        <w:t>: This response will link to the corresponding assurance, item 14.2</w:t>
      </w:r>
      <w:r w:rsidR="00AA50D4" w:rsidRPr="004653F6">
        <w:rPr>
          <w:rFonts w:eastAsia="Times New Roman" w:cs="Arial"/>
          <w:sz w:val="24"/>
          <w:szCs w:val="24"/>
          <w:lang w:val="en"/>
        </w:rPr>
        <w:t xml:space="preserve">. </w:t>
      </w:r>
    </w:p>
    <w:p w14:paraId="3F15CBDD" w14:textId="3CA94FD7" w:rsidR="00AA50D4" w:rsidRDefault="00092790" w:rsidP="00F564B3">
      <w:pPr>
        <w:tabs>
          <w:tab w:val="left" w:pos="900"/>
        </w:tabs>
        <w:spacing w:line="240" w:lineRule="auto"/>
        <w:ind w:left="900"/>
        <w:rPr>
          <w:rFonts w:eastAsia="Times New Roman" w:cs="Arial"/>
          <w:sz w:val="24"/>
          <w:szCs w:val="24"/>
          <w:lang w:val="en"/>
        </w:rPr>
      </w:pPr>
      <w:r w:rsidRPr="00A11136">
        <w:rPr>
          <w:rFonts w:eastAsia="Times New Roman" w:cs="Arial"/>
          <w:b/>
          <w:sz w:val="24"/>
          <w:szCs w:val="24"/>
          <w:lang w:val="en"/>
        </w:rPr>
        <w:t xml:space="preserve">Instructional Note: </w:t>
      </w:r>
      <w:r w:rsidR="00451404">
        <w:rPr>
          <w:rFonts w:eastAsia="Times New Roman" w:cs="Arial"/>
          <w:sz w:val="24"/>
          <w:szCs w:val="24"/>
          <w:lang w:val="en"/>
        </w:rPr>
        <w:t>T</w:t>
      </w:r>
      <w:r w:rsidR="00C74F1C">
        <w:rPr>
          <w:rFonts w:eastAsia="Times New Roman" w:cs="Arial"/>
          <w:sz w:val="24"/>
          <w:szCs w:val="24"/>
          <w:lang w:val="en"/>
        </w:rPr>
        <w:t xml:space="preserve">he </w:t>
      </w:r>
      <w:r w:rsidR="00AE4F09">
        <w:rPr>
          <w:rFonts w:eastAsia="Times New Roman" w:cs="Arial"/>
          <w:sz w:val="24"/>
          <w:szCs w:val="24"/>
          <w:lang w:val="en"/>
        </w:rPr>
        <w:t>assurance</w:t>
      </w:r>
      <w:r w:rsidR="005A547A">
        <w:rPr>
          <w:rFonts w:eastAsia="Times New Roman" w:cs="Arial"/>
          <w:sz w:val="24"/>
          <w:szCs w:val="24"/>
          <w:lang w:val="en"/>
        </w:rPr>
        <w:t xml:space="preserve"> under 676(b)(2) of the Act</w:t>
      </w:r>
      <w:r w:rsidR="00BC1769">
        <w:rPr>
          <w:rFonts w:eastAsia="Times New Roman" w:cs="Arial"/>
          <w:sz w:val="24"/>
          <w:szCs w:val="24"/>
          <w:lang w:val="en"/>
        </w:rPr>
        <w:t xml:space="preserve"> (item 14.2 of this State</w:t>
      </w:r>
      <w:r w:rsidR="000B4ABB">
        <w:rPr>
          <w:rFonts w:eastAsia="Times New Roman" w:cs="Arial"/>
          <w:sz w:val="24"/>
          <w:szCs w:val="24"/>
          <w:lang w:val="en"/>
        </w:rPr>
        <w:t xml:space="preserve"> Plan</w:t>
      </w:r>
      <w:r w:rsidR="00BC1769">
        <w:rPr>
          <w:rFonts w:eastAsia="Times New Roman" w:cs="Arial"/>
          <w:sz w:val="24"/>
          <w:szCs w:val="24"/>
          <w:lang w:val="en"/>
        </w:rPr>
        <w:t>)</w:t>
      </w:r>
      <w:r w:rsidR="00AE4F09">
        <w:rPr>
          <w:rFonts w:eastAsia="Times New Roman" w:cs="Arial"/>
          <w:sz w:val="24"/>
          <w:szCs w:val="24"/>
          <w:lang w:val="en"/>
        </w:rPr>
        <w:t xml:space="preserve"> </w:t>
      </w:r>
      <w:r w:rsidR="00C74F1C">
        <w:rPr>
          <w:rFonts w:eastAsia="Times New Roman" w:cs="Arial"/>
          <w:sz w:val="24"/>
          <w:szCs w:val="24"/>
          <w:lang w:val="en"/>
        </w:rPr>
        <w:t xml:space="preserve">specifically </w:t>
      </w:r>
      <w:r w:rsidR="00AE4F09">
        <w:rPr>
          <w:rFonts w:eastAsia="Times New Roman" w:cs="Arial"/>
          <w:sz w:val="24"/>
          <w:szCs w:val="24"/>
          <w:lang w:val="en"/>
        </w:rPr>
        <w:t xml:space="preserve">requires a description of how the State intends to use remainder/discretionary funds </w:t>
      </w:r>
      <w:r w:rsidR="00C74F1C">
        <w:rPr>
          <w:rFonts w:eastAsia="Times New Roman" w:cs="Arial"/>
          <w:sz w:val="24"/>
          <w:szCs w:val="24"/>
          <w:lang w:val="en"/>
        </w:rPr>
        <w:t xml:space="preserve">to “support </w:t>
      </w:r>
      <w:r w:rsidR="00AE4F09">
        <w:rPr>
          <w:rFonts w:eastAsia="Times New Roman" w:cs="Arial"/>
          <w:sz w:val="24"/>
          <w:szCs w:val="24"/>
          <w:lang w:val="en"/>
        </w:rPr>
        <w:t>innovative community and neighborhood-based initiatives</w:t>
      </w:r>
      <w:r w:rsidR="00C74F1C">
        <w:rPr>
          <w:rFonts w:eastAsia="Times New Roman" w:cs="Arial"/>
          <w:sz w:val="24"/>
          <w:szCs w:val="24"/>
          <w:lang w:val="en"/>
        </w:rPr>
        <w:t xml:space="preserve"> related to the purposes of [the CSBG Act]</w:t>
      </w:r>
      <w:r w:rsidR="00AE4F09">
        <w:rPr>
          <w:rFonts w:eastAsia="Times New Roman" w:cs="Arial"/>
          <w:sz w:val="24"/>
          <w:szCs w:val="24"/>
          <w:lang w:val="en"/>
        </w:rPr>
        <w:t xml:space="preserve">.” </w:t>
      </w:r>
      <w:r w:rsidR="00451404">
        <w:rPr>
          <w:rFonts w:eastAsia="Times New Roman" w:cs="Arial"/>
          <w:sz w:val="24"/>
          <w:szCs w:val="24"/>
          <w:lang w:val="en"/>
        </w:rPr>
        <w:t>I</w:t>
      </w:r>
      <w:r w:rsidR="005A547A">
        <w:rPr>
          <w:rFonts w:eastAsia="Times New Roman" w:cs="Arial"/>
          <w:sz w:val="24"/>
          <w:szCs w:val="24"/>
          <w:lang w:val="en"/>
        </w:rPr>
        <w:t>nclude this</w:t>
      </w:r>
      <w:r w:rsidR="00AE4F09">
        <w:rPr>
          <w:rFonts w:eastAsia="Times New Roman" w:cs="Arial"/>
          <w:sz w:val="24"/>
          <w:szCs w:val="24"/>
          <w:lang w:val="en"/>
        </w:rPr>
        <w:t xml:space="preserve"> description in</w:t>
      </w:r>
      <w:r w:rsidR="00AE4F09" w:rsidDel="005A547A">
        <w:rPr>
          <w:rFonts w:eastAsia="Times New Roman" w:cs="Arial"/>
          <w:sz w:val="24"/>
          <w:szCs w:val="24"/>
          <w:lang w:val="en"/>
        </w:rPr>
        <w:t xml:space="preserve"> </w:t>
      </w:r>
      <w:r w:rsidR="00AE4F09">
        <w:rPr>
          <w:rFonts w:eastAsia="Times New Roman" w:cs="Arial"/>
          <w:sz w:val="24"/>
          <w:szCs w:val="24"/>
          <w:lang w:val="en"/>
        </w:rPr>
        <w:t xml:space="preserve">row “f” </w:t>
      </w:r>
      <w:r w:rsidR="005A547A">
        <w:rPr>
          <w:rFonts w:eastAsia="Times New Roman" w:cs="Arial"/>
          <w:sz w:val="24"/>
          <w:szCs w:val="24"/>
          <w:lang w:val="en"/>
        </w:rPr>
        <w:t xml:space="preserve">of the table below </w:t>
      </w:r>
      <w:r w:rsidR="00AE4F09">
        <w:rPr>
          <w:rFonts w:eastAsia="Times New Roman" w:cs="Arial"/>
          <w:sz w:val="24"/>
          <w:szCs w:val="24"/>
          <w:lang w:val="en"/>
        </w:rPr>
        <w:t xml:space="preserve">and/or attach </w:t>
      </w:r>
      <w:r w:rsidR="005A547A">
        <w:rPr>
          <w:rFonts w:eastAsia="Times New Roman" w:cs="Arial"/>
          <w:sz w:val="24"/>
          <w:szCs w:val="24"/>
          <w:lang w:val="en"/>
        </w:rPr>
        <w:t xml:space="preserve">the </w:t>
      </w:r>
      <w:r w:rsidR="00AE4F09">
        <w:rPr>
          <w:rFonts w:eastAsia="Times New Roman" w:cs="Arial"/>
          <w:sz w:val="24"/>
          <w:szCs w:val="24"/>
          <w:lang w:val="en"/>
        </w:rPr>
        <w:t>information.</w:t>
      </w:r>
    </w:p>
    <w:p w14:paraId="6CD8068A" w14:textId="4668C71E" w:rsidR="000B142C" w:rsidRPr="004653F6" w:rsidRDefault="000B142C" w:rsidP="00F564B3">
      <w:pPr>
        <w:tabs>
          <w:tab w:val="left" w:pos="900"/>
        </w:tabs>
        <w:spacing w:line="240" w:lineRule="auto"/>
        <w:ind w:left="900"/>
        <w:rPr>
          <w:rFonts w:eastAsia="Times New Roman" w:cs="Arial"/>
          <w:sz w:val="24"/>
          <w:szCs w:val="24"/>
          <w:lang w:val="en"/>
        </w:rPr>
      </w:pPr>
      <w:r w:rsidRPr="000B142C">
        <w:rPr>
          <w:rFonts w:eastAsia="Times New Roman" w:cs="Arial"/>
          <w:sz w:val="24"/>
          <w:szCs w:val="24"/>
          <w:lang w:val="en"/>
        </w:rPr>
        <w:lastRenderedPageBreak/>
        <w:t>If a funded activity fits under more than one category</w:t>
      </w:r>
      <w:r w:rsidR="00C23DC6">
        <w:rPr>
          <w:rFonts w:eastAsia="Times New Roman" w:cs="Arial"/>
          <w:sz w:val="24"/>
          <w:szCs w:val="24"/>
          <w:lang w:val="en"/>
        </w:rPr>
        <w:t xml:space="preserve"> in the table</w:t>
      </w:r>
      <w:r w:rsidRPr="000B142C">
        <w:rPr>
          <w:rFonts w:eastAsia="Times New Roman" w:cs="Arial"/>
          <w:sz w:val="24"/>
          <w:szCs w:val="24"/>
          <w:lang w:val="en"/>
        </w:rPr>
        <w:t xml:space="preserve">, allocate the funds </w:t>
      </w:r>
      <w:r w:rsidR="009E2A0E">
        <w:rPr>
          <w:rFonts w:eastAsia="Times New Roman" w:cs="Arial"/>
          <w:sz w:val="24"/>
          <w:szCs w:val="24"/>
          <w:lang w:val="en"/>
        </w:rPr>
        <w:t>among</w:t>
      </w:r>
      <w:r w:rsidRPr="000B142C">
        <w:rPr>
          <w:rFonts w:eastAsia="Times New Roman" w:cs="Arial"/>
          <w:sz w:val="24"/>
          <w:szCs w:val="24"/>
          <w:lang w:val="en"/>
        </w:rPr>
        <w:t xml:space="preserve"> the categories. </w:t>
      </w:r>
      <w:r w:rsidR="00A45BC6">
        <w:rPr>
          <w:rFonts w:eastAsia="Times New Roman" w:cs="Arial"/>
          <w:sz w:val="24"/>
          <w:szCs w:val="24"/>
          <w:lang w:val="en"/>
        </w:rPr>
        <w:t xml:space="preserve">For example, if the State provides funds under a contract with the State Community Action association to provide training and technical assistance to eligible entities and to create a statewide data system, the funds for that contract should be allocated appropriately between row a and row c. </w:t>
      </w:r>
      <w:r w:rsidRPr="000B142C">
        <w:rPr>
          <w:rFonts w:eastAsia="Times New Roman" w:cs="Arial"/>
          <w:sz w:val="24"/>
          <w:szCs w:val="24"/>
          <w:lang w:val="en"/>
        </w:rPr>
        <w:t xml:space="preserve">If </w:t>
      </w:r>
      <w:r w:rsidR="00A45BC6">
        <w:rPr>
          <w:rFonts w:eastAsia="Times New Roman" w:cs="Arial"/>
          <w:sz w:val="24"/>
          <w:szCs w:val="24"/>
          <w:lang w:val="en"/>
        </w:rPr>
        <w:t>allocation</w:t>
      </w:r>
      <w:r w:rsidRPr="000B142C">
        <w:rPr>
          <w:rFonts w:eastAsia="Times New Roman" w:cs="Arial"/>
          <w:sz w:val="24"/>
          <w:szCs w:val="24"/>
          <w:lang w:val="en"/>
        </w:rPr>
        <w:t xml:space="preserve"> is not possible, </w:t>
      </w:r>
      <w:r w:rsidR="00A45BC6">
        <w:rPr>
          <w:rFonts w:eastAsia="Times New Roman" w:cs="Arial"/>
          <w:sz w:val="24"/>
          <w:szCs w:val="24"/>
          <w:lang w:val="en"/>
        </w:rPr>
        <w:t xml:space="preserve">the State may </w:t>
      </w:r>
      <w:r w:rsidRPr="000B142C">
        <w:rPr>
          <w:rFonts w:eastAsia="Times New Roman" w:cs="Arial"/>
          <w:sz w:val="24"/>
          <w:szCs w:val="24"/>
          <w:lang w:val="en"/>
        </w:rPr>
        <w:t xml:space="preserve">allocate the funds to the main category </w:t>
      </w:r>
      <w:r w:rsidR="00BD02B5">
        <w:rPr>
          <w:rFonts w:eastAsia="Times New Roman" w:cs="Arial"/>
          <w:sz w:val="24"/>
          <w:szCs w:val="24"/>
          <w:lang w:val="en"/>
        </w:rPr>
        <w:t>with which</w:t>
      </w:r>
      <w:r w:rsidRPr="000B142C">
        <w:rPr>
          <w:rFonts w:eastAsia="Times New Roman" w:cs="Arial"/>
          <w:sz w:val="24"/>
          <w:szCs w:val="24"/>
          <w:lang w:val="en"/>
        </w:rPr>
        <w:t xml:space="preserve"> the activity</w:t>
      </w:r>
      <w:r w:rsidR="00BD02B5">
        <w:rPr>
          <w:rFonts w:eastAsia="Times New Roman" w:cs="Arial"/>
          <w:sz w:val="24"/>
          <w:szCs w:val="24"/>
          <w:lang w:val="en"/>
        </w:rPr>
        <w:t xml:space="preserve"> is associated</w:t>
      </w:r>
      <w:r w:rsidRPr="000B142C">
        <w:rPr>
          <w:rFonts w:eastAsia="Times New Roman" w:cs="Arial"/>
          <w:sz w:val="24"/>
          <w:szCs w:val="24"/>
          <w:lang w:val="en"/>
        </w:rPr>
        <w:t>.</w:t>
      </w:r>
    </w:p>
    <w:p w14:paraId="423AC5E3" w14:textId="3968C8D8" w:rsidR="00AA50D4" w:rsidRPr="004653F6" w:rsidRDefault="00AA50D4" w:rsidP="00F564B3">
      <w:pPr>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Th</w:t>
      </w:r>
      <w:r w:rsidR="007A2472">
        <w:rPr>
          <w:rFonts w:eastAsia="Times New Roman" w:cs="Arial"/>
          <w:sz w:val="24"/>
          <w:szCs w:val="24"/>
          <w:lang w:val="en"/>
        </w:rPr>
        <w:t>is information is</w:t>
      </w:r>
      <w:r w:rsidRPr="004653F6">
        <w:rPr>
          <w:rFonts w:eastAsia="Times New Roman" w:cs="Arial"/>
          <w:sz w:val="24"/>
          <w:szCs w:val="24"/>
          <w:lang w:val="en"/>
        </w:rPr>
        <w:t xml:space="preserve"> associated with State Accountability Measures 3Sa; </w:t>
      </w:r>
      <w:r w:rsidR="007A2472">
        <w:rPr>
          <w:rFonts w:eastAsia="Times New Roman" w:cs="Arial"/>
          <w:sz w:val="24"/>
          <w:szCs w:val="24"/>
          <w:lang w:val="en"/>
        </w:rPr>
        <w:t xml:space="preserve">the responses </w:t>
      </w:r>
      <w:r w:rsidR="00320584">
        <w:rPr>
          <w:rFonts w:eastAsia="Times New Roman" w:cs="Arial"/>
          <w:sz w:val="24"/>
          <w:szCs w:val="24"/>
          <w:lang w:val="en"/>
        </w:rPr>
        <w:t>may</w:t>
      </w:r>
      <w:r w:rsidRPr="004653F6" w:rsidDel="00320584">
        <w:rPr>
          <w:rFonts w:eastAsia="Times New Roman" w:cs="Arial"/>
          <w:sz w:val="24"/>
          <w:szCs w:val="24"/>
          <w:lang w:val="en"/>
        </w:rPr>
        <w:t xml:space="preserve"> </w:t>
      </w:r>
      <w:r w:rsidRPr="004653F6">
        <w:rPr>
          <w:rFonts w:eastAsia="Times New Roman" w:cs="Arial"/>
          <w:sz w:val="24"/>
          <w:szCs w:val="24"/>
          <w:lang w:val="en"/>
        </w:rPr>
        <w:t xml:space="preserve">pre-populate the State’s </w:t>
      </w:r>
      <w:r w:rsidR="00B322AF">
        <w:rPr>
          <w:rFonts w:eastAsia="Times New Roman" w:cs="Arial"/>
          <w:sz w:val="24"/>
          <w:szCs w:val="24"/>
          <w:lang w:val="en"/>
        </w:rPr>
        <w:t>a</w:t>
      </w:r>
      <w:r w:rsidRPr="004653F6">
        <w:rPr>
          <w:rFonts w:eastAsia="Times New Roman" w:cs="Arial"/>
          <w:sz w:val="24"/>
          <w:szCs w:val="24"/>
          <w:lang w:val="en"/>
        </w:rPr>
        <w:t xml:space="preserve">nnual </w:t>
      </w:r>
      <w:r w:rsidR="00B322AF">
        <w:rPr>
          <w:rFonts w:eastAsia="Times New Roman" w:cs="Arial"/>
          <w:sz w:val="24"/>
          <w:szCs w:val="24"/>
          <w:lang w:val="en"/>
        </w:rPr>
        <w:t>r</w:t>
      </w:r>
      <w:r w:rsidR="00E44CB2">
        <w:rPr>
          <w:rFonts w:eastAsia="Times New Roman" w:cs="Arial"/>
          <w:sz w:val="24"/>
          <w:szCs w:val="24"/>
          <w:lang w:val="en"/>
        </w:rPr>
        <w:t>eport</w:t>
      </w:r>
      <w:r w:rsidRPr="004653F6">
        <w:rPr>
          <w:rFonts w:eastAsia="Times New Roman" w:cs="Arial"/>
          <w:sz w:val="24"/>
          <w:szCs w:val="24"/>
          <w:lang w:val="en"/>
        </w:rPr>
        <w:t xml:space="preserve"> form</w:t>
      </w:r>
      <w:r w:rsidR="00E44CB2">
        <w:rPr>
          <w:rFonts w:eastAsia="Times New Roman" w:cs="Arial"/>
          <w:sz w:val="24"/>
          <w:szCs w:val="24"/>
          <w:lang w:val="en"/>
        </w:rPr>
        <w:t>.</w:t>
      </w:r>
    </w:p>
    <w:tbl>
      <w:tblPr>
        <w:tblStyle w:val="TableGrid"/>
        <w:tblW w:w="0" w:type="auto"/>
        <w:tblInd w:w="900" w:type="dxa"/>
        <w:tblLayout w:type="fixed"/>
        <w:tblLook w:val="04A0" w:firstRow="1" w:lastRow="0" w:firstColumn="1" w:lastColumn="0" w:noHBand="0" w:noVBand="1"/>
        <w:tblCaption w:val="Table: Use of Remainder/Discretionary Funds"/>
      </w:tblPr>
      <w:tblGrid>
        <w:gridCol w:w="2088"/>
        <w:gridCol w:w="1487"/>
        <w:gridCol w:w="1333"/>
        <w:gridCol w:w="1333"/>
        <w:gridCol w:w="1247"/>
        <w:gridCol w:w="1908"/>
      </w:tblGrid>
      <w:tr w:rsidR="001D03FC" w14:paraId="6DFE5387" w14:textId="77777777" w:rsidTr="00806C42">
        <w:trPr>
          <w:cantSplit/>
          <w:tblHeader/>
        </w:trPr>
        <w:tc>
          <w:tcPr>
            <w:tcW w:w="9396" w:type="dxa"/>
            <w:gridSpan w:val="6"/>
            <w:vAlign w:val="center"/>
          </w:tcPr>
          <w:p w14:paraId="24DDD9EE" w14:textId="531BEB66" w:rsidR="001D03FC" w:rsidRDefault="001D03FC" w:rsidP="001D03FC">
            <w:pPr>
              <w:jc w:val="center"/>
              <w:rPr>
                <w:rFonts w:eastAsia="Times New Roman" w:cs="Arial"/>
                <w:b/>
                <w:bCs/>
                <w:sz w:val="24"/>
                <w:szCs w:val="24"/>
                <w:lang w:val="en"/>
              </w:rPr>
            </w:pPr>
            <w:r>
              <w:rPr>
                <w:rFonts w:eastAsia="Times New Roman" w:cs="Arial"/>
                <w:b/>
                <w:bCs/>
                <w:sz w:val="24"/>
                <w:szCs w:val="24"/>
                <w:lang w:val="en"/>
              </w:rPr>
              <w:t>Use of Remainder/Discretionary Funds</w:t>
            </w:r>
          </w:p>
        </w:tc>
      </w:tr>
      <w:tr w:rsidR="00806C42" w14:paraId="0D8B83A1" w14:textId="77777777" w:rsidTr="00806C42">
        <w:trPr>
          <w:cantSplit/>
          <w:tblHeader/>
        </w:trPr>
        <w:tc>
          <w:tcPr>
            <w:tcW w:w="2088" w:type="dxa"/>
            <w:vMerge w:val="restart"/>
          </w:tcPr>
          <w:p w14:paraId="6CA069D8" w14:textId="77777777" w:rsidR="00CB7D7E" w:rsidRDefault="001D03FC" w:rsidP="001D03FC">
            <w:pPr>
              <w:jc w:val="center"/>
              <w:rPr>
                <w:rFonts w:eastAsia="Times New Roman" w:cs="Arial"/>
                <w:b/>
                <w:bCs/>
                <w:sz w:val="20"/>
                <w:szCs w:val="20"/>
                <w:lang w:val="en"/>
              </w:rPr>
            </w:pPr>
            <w:r w:rsidRPr="001D03FC">
              <w:rPr>
                <w:rFonts w:eastAsia="Times New Roman" w:cs="Arial"/>
                <w:b/>
                <w:bCs/>
                <w:sz w:val="20"/>
                <w:szCs w:val="20"/>
                <w:lang w:val="en"/>
              </w:rPr>
              <w:t>Remainder/</w:t>
            </w:r>
          </w:p>
          <w:p w14:paraId="71B6F7AE" w14:textId="61096B18" w:rsidR="001D03FC" w:rsidRDefault="001D03FC" w:rsidP="001D03FC">
            <w:pPr>
              <w:jc w:val="center"/>
              <w:rPr>
                <w:rFonts w:eastAsia="Times New Roman" w:cs="Arial"/>
                <w:b/>
                <w:bCs/>
                <w:sz w:val="20"/>
                <w:szCs w:val="20"/>
                <w:lang w:val="en"/>
              </w:rPr>
            </w:pPr>
            <w:r w:rsidRPr="001D03FC">
              <w:rPr>
                <w:rFonts w:eastAsia="Times New Roman" w:cs="Arial"/>
                <w:b/>
                <w:bCs/>
                <w:sz w:val="20"/>
                <w:szCs w:val="20"/>
                <w:lang w:val="en"/>
              </w:rPr>
              <w:t>Discretionary Fund Uses</w:t>
            </w:r>
          </w:p>
          <w:p w14:paraId="50D75A9A" w14:textId="1348C799" w:rsidR="001D03FC" w:rsidRDefault="001D03FC" w:rsidP="001D03FC">
            <w:pPr>
              <w:jc w:val="center"/>
              <w:rPr>
                <w:rFonts w:eastAsia="Times New Roman" w:cs="Arial"/>
                <w:b/>
                <w:bCs/>
                <w:sz w:val="24"/>
                <w:szCs w:val="24"/>
                <w:lang w:val="en"/>
              </w:rPr>
            </w:pPr>
            <w:r w:rsidRPr="001D03FC">
              <w:rPr>
                <w:rFonts w:eastAsia="Times New Roman" w:cs="Arial"/>
                <w:bCs/>
                <w:sz w:val="20"/>
                <w:szCs w:val="20"/>
                <w:lang w:val="en"/>
              </w:rPr>
              <w:t xml:space="preserve">(See </w:t>
            </w:r>
            <w:r w:rsidRPr="001D03FC">
              <w:rPr>
                <w:rFonts w:eastAsia="Times New Roman" w:cs="Arial"/>
                <w:sz w:val="20"/>
                <w:szCs w:val="20"/>
                <w:lang w:val="en"/>
              </w:rPr>
              <w:t>675C(b)(1) of the CSBG Act)</w:t>
            </w:r>
          </w:p>
        </w:tc>
        <w:tc>
          <w:tcPr>
            <w:tcW w:w="2820" w:type="dxa"/>
            <w:gridSpan w:val="2"/>
            <w:vAlign w:val="center"/>
          </w:tcPr>
          <w:p w14:paraId="6A6EE25C" w14:textId="2655AC0F" w:rsidR="001D03FC" w:rsidRPr="001D03FC" w:rsidRDefault="001D03FC" w:rsidP="001D03FC">
            <w:pPr>
              <w:jc w:val="center"/>
              <w:rPr>
                <w:rFonts w:eastAsia="Times New Roman" w:cs="Arial"/>
                <w:b/>
                <w:bCs/>
                <w:sz w:val="20"/>
                <w:szCs w:val="20"/>
                <w:lang w:val="en"/>
              </w:rPr>
            </w:pPr>
            <w:r w:rsidRPr="001D03FC">
              <w:rPr>
                <w:rFonts w:eastAsia="Times New Roman" w:cs="Arial"/>
                <w:b/>
                <w:bCs/>
                <w:sz w:val="20"/>
                <w:szCs w:val="20"/>
                <w:lang w:val="en"/>
              </w:rPr>
              <w:t>Year One</w:t>
            </w:r>
          </w:p>
        </w:tc>
        <w:tc>
          <w:tcPr>
            <w:tcW w:w="2580" w:type="dxa"/>
            <w:gridSpan w:val="2"/>
            <w:vAlign w:val="center"/>
          </w:tcPr>
          <w:p w14:paraId="77495DB2" w14:textId="3FB67345" w:rsidR="001D03FC" w:rsidRPr="001D03FC" w:rsidRDefault="001D03FC" w:rsidP="001D03FC">
            <w:pPr>
              <w:jc w:val="center"/>
              <w:rPr>
                <w:rFonts w:eastAsia="Times New Roman" w:cs="Arial"/>
                <w:b/>
                <w:bCs/>
                <w:sz w:val="20"/>
                <w:szCs w:val="20"/>
                <w:lang w:val="en"/>
              </w:rPr>
            </w:pPr>
            <w:r w:rsidRPr="001D03FC">
              <w:rPr>
                <w:rFonts w:eastAsia="Times New Roman" w:cs="Arial"/>
                <w:b/>
                <w:bCs/>
                <w:sz w:val="20"/>
                <w:szCs w:val="20"/>
                <w:lang w:val="en"/>
              </w:rPr>
              <w:t>Year Two</w:t>
            </w:r>
          </w:p>
        </w:tc>
        <w:tc>
          <w:tcPr>
            <w:tcW w:w="1908" w:type="dxa"/>
            <w:vMerge w:val="restart"/>
            <w:vAlign w:val="center"/>
          </w:tcPr>
          <w:p w14:paraId="549C5C3D" w14:textId="76E6C670" w:rsidR="001D03FC" w:rsidRDefault="001D03FC" w:rsidP="001D03FC">
            <w:pPr>
              <w:jc w:val="center"/>
              <w:rPr>
                <w:rFonts w:eastAsia="Times New Roman" w:cs="Arial"/>
                <w:b/>
                <w:bCs/>
                <w:sz w:val="24"/>
                <w:szCs w:val="24"/>
                <w:lang w:val="en"/>
              </w:rPr>
            </w:pPr>
            <w:r w:rsidRPr="001D03FC">
              <w:rPr>
                <w:rFonts w:eastAsia="Times New Roman" w:cs="Arial"/>
                <w:b/>
                <w:bCs/>
                <w:sz w:val="20"/>
                <w:szCs w:val="20"/>
                <w:lang w:val="en"/>
              </w:rPr>
              <w:t>Brief description of services/activities</w:t>
            </w:r>
          </w:p>
        </w:tc>
      </w:tr>
      <w:tr w:rsidR="00806C42" w14:paraId="4306E31B" w14:textId="77777777" w:rsidTr="00806C42">
        <w:trPr>
          <w:cantSplit/>
          <w:tblHeader/>
        </w:trPr>
        <w:tc>
          <w:tcPr>
            <w:tcW w:w="2088" w:type="dxa"/>
            <w:vMerge/>
            <w:vAlign w:val="center"/>
          </w:tcPr>
          <w:p w14:paraId="3C456771" w14:textId="085CF887" w:rsidR="001D03FC" w:rsidRPr="001D03FC" w:rsidRDefault="001D03FC" w:rsidP="001D03FC">
            <w:pPr>
              <w:jc w:val="center"/>
              <w:rPr>
                <w:rFonts w:eastAsia="Times New Roman" w:cs="Arial"/>
                <w:b/>
                <w:bCs/>
                <w:sz w:val="20"/>
                <w:szCs w:val="20"/>
                <w:lang w:val="en"/>
              </w:rPr>
            </w:pPr>
          </w:p>
        </w:tc>
        <w:tc>
          <w:tcPr>
            <w:tcW w:w="1487" w:type="dxa"/>
            <w:vAlign w:val="center"/>
          </w:tcPr>
          <w:p w14:paraId="4D9E3D7B" w14:textId="56F2934D" w:rsidR="001D03FC" w:rsidRPr="001D03FC" w:rsidRDefault="001D03FC" w:rsidP="006A6744">
            <w:pPr>
              <w:jc w:val="center"/>
              <w:rPr>
                <w:rFonts w:eastAsia="Times New Roman" w:cs="Arial"/>
                <w:b/>
                <w:bCs/>
                <w:sz w:val="20"/>
                <w:szCs w:val="20"/>
                <w:lang w:val="en"/>
              </w:rPr>
            </w:pPr>
            <w:r w:rsidRPr="001D03FC">
              <w:rPr>
                <w:rFonts w:eastAsia="Times New Roman" w:cs="Arial"/>
                <w:b/>
                <w:bCs/>
                <w:sz w:val="20"/>
                <w:szCs w:val="20"/>
                <w:lang w:val="en"/>
              </w:rPr>
              <w:t>Planned $</w:t>
            </w:r>
          </w:p>
        </w:tc>
        <w:tc>
          <w:tcPr>
            <w:tcW w:w="1333" w:type="dxa"/>
            <w:vAlign w:val="center"/>
          </w:tcPr>
          <w:p w14:paraId="4AA972F2" w14:textId="7FBB493D" w:rsidR="001D03FC" w:rsidRPr="001D03FC" w:rsidRDefault="001D03FC" w:rsidP="001D03FC">
            <w:pPr>
              <w:jc w:val="center"/>
              <w:rPr>
                <w:rFonts w:eastAsia="Times New Roman" w:cs="Arial"/>
                <w:b/>
                <w:bCs/>
                <w:sz w:val="20"/>
                <w:szCs w:val="20"/>
                <w:lang w:val="en"/>
              </w:rPr>
            </w:pPr>
            <w:r w:rsidRPr="001D03FC">
              <w:rPr>
                <w:rFonts w:eastAsia="Times New Roman" w:cs="Arial"/>
                <w:b/>
                <w:bCs/>
                <w:sz w:val="20"/>
                <w:szCs w:val="20"/>
                <w:lang w:val="en"/>
              </w:rPr>
              <w:t>Planned %</w:t>
            </w:r>
          </w:p>
        </w:tc>
        <w:tc>
          <w:tcPr>
            <w:tcW w:w="1333" w:type="dxa"/>
            <w:vAlign w:val="center"/>
          </w:tcPr>
          <w:p w14:paraId="61AB90E5" w14:textId="3309E710" w:rsidR="001D03FC" w:rsidRPr="001D03FC" w:rsidRDefault="001D03FC" w:rsidP="006A6744">
            <w:pPr>
              <w:jc w:val="center"/>
              <w:rPr>
                <w:rFonts w:eastAsia="Times New Roman" w:cs="Arial"/>
                <w:b/>
                <w:bCs/>
                <w:sz w:val="20"/>
                <w:szCs w:val="20"/>
                <w:lang w:val="en"/>
              </w:rPr>
            </w:pPr>
            <w:r w:rsidRPr="001D03FC">
              <w:rPr>
                <w:rFonts w:eastAsia="Times New Roman" w:cs="Arial"/>
                <w:b/>
                <w:bCs/>
                <w:sz w:val="20"/>
                <w:szCs w:val="20"/>
                <w:lang w:val="en"/>
              </w:rPr>
              <w:t>Planned $</w:t>
            </w:r>
          </w:p>
        </w:tc>
        <w:tc>
          <w:tcPr>
            <w:tcW w:w="1247" w:type="dxa"/>
            <w:vAlign w:val="center"/>
          </w:tcPr>
          <w:p w14:paraId="0DE27903" w14:textId="618084A8" w:rsidR="001D03FC" w:rsidRPr="001D03FC" w:rsidRDefault="001D03FC" w:rsidP="001D03FC">
            <w:pPr>
              <w:jc w:val="center"/>
              <w:rPr>
                <w:rFonts w:eastAsia="Times New Roman" w:cs="Arial"/>
                <w:b/>
                <w:bCs/>
                <w:sz w:val="20"/>
                <w:szCs w:val="20"/>
                <w:lang w:val="en"/>
              </w:rPr>
            </w:pPr>
            <w:r w:rsidRPr="001D03FC">
              <w:rPr>
                <w:rFonts w:eastAsia="Times New Roman" w:cs="Arial"/>
                <w:b/>
                <w:bCs/>
                <w:sz w:val="20"/>
                <w:szCs w:val="20"/>
                <w:lang w:val="en"/>
              </w:rPr>
              <w:t>Planned %</w:t>
            </w:r>
          </w:p>
        </w:tc>
        <w:tc>
          <w:tcPr>
            <w:tcW w:w="1908" w:type="dxa"/>
            <w:vMerge/>
            <w:vAlign w:val="center"/>
          </w:tcPr>
          <w:p w14:paraId="44491712" w14:textId="4717CB80" w:rsidR="001D03FC" w:rsidRPr="001D03FC" w:rsidRDefault="001D03FC" w:rsidP="001D03FC">
            <w:pPr>
              <w:jc w:val="center"/>
              <w:rPr>
                <w:rFonts w:eastAsia="Times New Roman" w:cs="Arial"/>
                <w:b/>
                <w:bCs/>
                <w:sz w:val="20"/>
                <w:szCs w:val="20"/>
                <w:lang w:val="en"/>
              </w:rPr>
            </w:pPr>
          </w:p>
        </w:tc>
      </w:tr>
      <w:tr w:rsidR="00806C42" w14:paraId="7DEA96BE" w14:textId="77777777" w:rsidTr="00806C42">
        <w:trPr>
          <w:cantSplit/>
        </w:trPr>
        <w:tc>
          <w:tcPr>
            <w:tcW w:w="2088" w:type="dxa"/>
            <w:vAlign w:val="center"/>
          </w:tcPr>
          <w:p w14:paraId="7A436D47" w14:textId="6012D355"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Training/technical assistance to eligible entities</w:t>
            </w:r>
          </w:p>
        </w:tc>
        <w:tc>
          <w:tcPr>
            <w:tcW w:w="2820" w:type="dxa"/>
            <w:gridSpan w:val="2"/>
            <w:vMerge w:val="restart"/>
            <w:vAlign w:val="center"/>
          </w:tcPr>
          <w:p w14:paraId="0F08ACF1" w14:textId="1EF0BB27" w:rsidR="00806C42" w:rsidRPr="00806C42" w:rsidRDefault="00806C42" w:rsidP="00515EE5">
            <w:pPr>
              <w:jc w:val="center"/>
              <w:rPr>
                <w:rFonts w:eastAsia="Times New Roman" w:cs="Arial"/>
                <w:b/>
                <w:bCs/>
                <w:sz w:val="20"/>
                <w:szCs w:val="20"/>
                <w:lang w:val="en"/>
              </w:rPr>
            </w:pPr>
            <w:r>
              <w:rPr>
                <w:rFonts w:eastAsia="Times New Roman" w:cs="Arial"/>
                <w:b/>
                <w:bCs/>
                <w:sz w:val="20"/>
                <w:szCs w:val="20"/>
                <w:lang w:val="en"/>
              </w:rPr>
              <w:t>[Enter either a planned $ or % for each item listed for the first year that this plan covers.  If entering a percentage, the percentages must total 100%.]</w:t>
            </w:r>
          </w:p>
        </w:tc>
        <w:tc>
          <w:tcPr>
            <w:tcW w:w="2580" w:type="dxa"/>
            <w:gridSpan w:val="2"/>
            <w:vMerge w:val="restart"/>
            <w:vAlign w:val="center"/>
          </w:tcPr>
          <w:p w14:paraId="414E12EF" w14:textId="3E31FD2E" w:rsidR="00806C42" w:rsidRDefault="00806C42" w:rsidP="00806C42">
            <w:pPr>
              <w:jc w:val="center"/>
              <w:rPr>
                <w:rFonts w:eastAsia="Times New Roman" w:cs="Arial"/>
                <w:b/>
                <w:bCs/>
                <w:sz w:val="20"/>
                <w:szCs w:val="20"/>
                <w:lang w:val="en"/>
              </w:rPr>
            </w:pPr>
            <w:r>
              <w:rPr>
                <w:rFonts w:eastAsia="Times New Roman" w:cs="Arial"/>
                <w:b/>
                <w:bCs/>
                <w:sz w:val="20"/>
                <w:szCs w:val="20"/>
                <w:lang w:val="en"/>
              </w:rPr>
              <w:t>[Enter either a planned $ or % for each item listed second year that this plan covers.  If entering a percentage, the percentages must total 100%.]</w:t>
            </w:r>
          </w:p>
          <w:p w14:paraId="6B392F57" w14:textId="77777777" w:rsidR="00806C42" w:rsidRDefault="00806C42" w:rsidP="00806C42">
            <w:pPr>
              <w:jc w:val="center"/>
              <w:rPr>
                <w:rFonts w:eastAsia="Times New Roman" w:cs="Arial"/>
                <w:b/>
                <w:bCs/>
                <w:sz w:val="20"/>
                <w:szCs w:val="20"/>
                <w:lang w:val="en"/>
              </w:rPr>
            </w:pPr>
          </w:p>
          <w:p w14:paraId="42D48023" w14:textId="0E801619" w:rsidR="00806C42" w:rsidRPr="00806C42" w:rsidRDefault="00806C42" w:rsidP="00806C42">
            <w:pPr>
              <w:jc w:val="center"/>
              <w:rPr>
                <w:rFonts w:eastAsia="Times New Roman" w:cs="Arial"/>
                <w:bCs/>
                <w:sz w:val="20"/>
                <w:szCs w:val="20"/>
                <w:lang w:val="en"/>
              </w:rPr>
            </w:pPr>
            <w:r w:rsidRPr="00806C42">
              <w:rPr>
                <w:rFonts w:eastAsia="Times New Roman" w:cs="Arial"/>
                <w:bCs/>
                <w:sz w:val="20"/>
                <w:szCs w:val="20"/>
                <w:lang w:val="en"/>
              </w:rPr>
              <w:t>[If this is a one-year plan, these columns can be left blank]</w:t>
            </w:r>
          </w:p>
        </w:tc>
        <w:tc>
          <w:tcPr>
            <w:tcW w:w="1908" w:type="dxa"/>
            <w:vAlign w:val="center"/>
          </w:tcPr>
          <w:p w14:paraId="6D44A7E9" w14:textId="3CABA5D6" w:rsidR="00806C42" w:rsidRPr="00806C42" w:rsidRDefault="00806C42" w:rsidP="000B4ABB">
            <w:pPr>
              <w:rPr>
                <w:rFonts w:eastAsia="Times New Roman" w:cs="Arial"/>
                <w:b/>
                <w:bCs/>
                <w:sz w:val="20"/>
                <w:szCs w:val="20"/>
                <w:lang w:val="en"/>
              </w:rPr>
            </w:pPr>
            <w:r w:rsidRPr="00806C42">
              <w:rPr>
                <w:rFonts w:eastAsia="Times New Roman" w:cs="Arial"/>
                <w:b/>
                <w:bCs/>
                <w:sz w:val="20"/>
                <w:szCs w:val="20"/>
                <w:lang w:val="en"/>
              </w:rPr>
              <w:t>[</w:t>
            </w:r>
            <w:r w:rsidRPr="00806C42" w:rsidDel="009A7D87">
              <w:rPr>
                <w:rFonts w:eastAsia="Times New Roman"/>
                <w:b/>
                <w:sz w:val="20"/>
                <w:lang w:val="en"/>
              </w:rPr>
              <w:t xml:space="preserve">Not </w:t>
            </w:r>
            <w:r w:rsidRPr="00806C42">
              <w:rPr>
                <w:rFonts w:eastAsia="Times New Roman" w:cs="Arial"/>
                <w:b/>
                <w:bCs/>
                <w:sz w:val="20"/>
                <w:szCs w:val="20"/>
                <w:lang w:val="en"/>
              </w:rPr>
              <w:t>Fillable]</w:t>
            </w:r>
            <w:r w:rsidRPr="00806C42">
              <w:rPr>
                <w:rFonts w:eastAsia="Times New Roman" w:cs="Arial"/>
                <w:bCs/>
                <w:sz w:val="20"/>
                <w:szCs w:val="20"/>
                <w:lang w:val="en"/>
              </w:rPr>
              <w:t xml:space="preserve"> These planned services/activities will be described </w:t>
            </w:r>
            <w:r w:rsidR="00825147">
              <w:rPr>
                <w:rFonts w:eastAsia="Times New Roman" w:cs="Arial"/>
                <w:bCs/>
                <w:sz w:val="20"/>
                <w:szCs w:val="20"/>
                <w:lang w:val="en"/>
              </w:rPr>
              <w:t xml:space="preserve">in </w:t>
            </w:r>
            <w:r w:rsidR="00797AFD">
              <w:rPr>
                <w:rFonts w:eastAsia="Times New Roman" w:cs="Arial"/>
                <w:bCs/>
                <w:sz w:val="20"/>
                <w:szCs w:val="20"/>
                <w:lang w:val="en"/>
              </w:rPr>
              <w:t xml:space="preserve">State </w:t>
            </w:r>
            <w:r w:rsidR="000B4ABB">
              <w:rPr>
                <w:rFonts w:eastAsia="Times New Roman" w:cs="Arial"/>
                <w:bCs/>
                <w:sz w:val="20"/>
                <w:szCs w:val="20"/>
                <w:lang w:val="en"/>
              </w:rPr>
              <w:t>Plan</w:t>
            </w:r>
            <w:r w:rsidR="00797AFD">
              <w:rPr>
                <w:rFonts w:eastAsia="Times New Roman" w:cs="Arial"/>
                <w:bCs/>
                <w:sz w:val="20"/>
                <w:szCs w:val="20"/>
                <w:lang w:val="en"/>
              </w:rPr>
              <w:t xml:space="preserve"> </w:t>
            </w:r>
            <w:r w:rsidR="007C5B5B">
              <w:rPr>
                <w:rFonts w:eastAsia="Times New Roman" w:cs="Arial"/>
                <w:bCs/>
                <w:sz w:val="20"/>
                <w:szCs w:val="20"/>
                <w:lang w:val="en"/>
              </w:rPr>
              <w:t>i</w:t>
            </w:r>
            <w:r w:rsidR="00825147">
              <w:rPr>
                <w:rFonts w:eastAsia="Times New Roman" w:cs="Arial"/>
                <w:bCs/>
                <w:sz w:val="20"/>
                <w:szCs w:val="20"/>
                <w:lang w:val="en"/>
              </w:rPr>
              <w:t>tem 8.1</w:t>
            </w:r>
          </w:p>
        </w:tc>
      </w:tr>
      <w:tr w:rsidR="00806C42" w14:paraId="08238D59" w14:textId="77777777" w:rsidTr="00806C42">
        <w:trPr>
          <w:cantSplit/>
        </w:trPr>
        <w:tc>
          <w:tcPr>
            <w:tcW w:w="2088" w:type="dxa"/>
            <w:vAlign w:val="center"/>
          </w:tcPr>
          <w:p w14:paraId="2BA5F607" w14:textId="41C380BC"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Coordination of State-operated programs and/or local programs</w:t>
            </w:r>
          </w:p>
        </w:tc>
        <w:tc>
          <w:tcPr>
            <w:tcW w:w="2820" w:type="dxa"/>
            <w:gridSpan w:val="2"/>
            <w:vMerge/>
            <w:vAlign w:val="center"/>
          </w:tcPr>
          <w:p w14:paraId="548BBD08"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16CA555A"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6B391690" w14:textId="4A92DBF8" w:rsidR="00806C42" w:rsidRPr="00806C42" w:rsidRDefault="00806C42" w:rsidP="000B4ABB">
            <w:pPr>
              <w:rPr>
                <w:rFonts w:eastAsia="Times New Roman" w:cs="Arial"/>
                <w:b/>
                <w:bCs/>
                <w:sz w:val="20"/>
                <w:szCs w:val="20"/>
                <w:lang w:val="en"/>
              </w:rPr>
            </w:pPr>
            <w:r w:rsidRPr="00806C42">
              <w:rPr>
                <w:rFonts w:eastAsia="Times New Roman" w:cs="Arial"/>
                <w:b/>
                <w:bCs/>
                <w:sz w:val="20"/>
                <w:szCs w:val="20"/>
                <w:lang w:val="en"/>
              </w:rPr>
              <w:t>[</w:t>
            </w:r>
            <w:r w:rsidR="00C41F6A">
              <w:rPr>
                <w:rFonts w:eastAsia="Times New Roman" w:cs="Arial"/>
                <w:b/>
                <w:bCs/>
                <w:sz w:val="20"/>
                <w:szCs w:val="20"/>
                <w:lang w:val="en"/>
              </w:rPr>
              <w:t>Optional Narrative, 2500 characters</w:t>
            </w:r>
            <w:r w:rsidRPr="00806C42">
              <w:rPr>
                <w:rFonts w:eastAsia="Times New Roman" w:cs="Arial"/>
                <w:b/>
                <w:bCs/>
                <w:sz w:val="20"/>
                <w:szCs w:val="20"/>
                <w:lang w:val="en"/>
              </w:rPr>
              <w:t>]</w:t>
            </w:r>
            <w:r w:rsidRPr="00806C42">
              <w:rPr>
                <w:rFonts w:eastAsia="Times New Roman" w:cs="Arial"/>
                <w:bCs/>
                <w:sz w:val="20"/>
                <w:szCs w:val="20"/>
                <w:lang w:val="en"/>
              </w:rPr>
              <w:t xml:space="preserve"> These planned services/activities will be described in </w:t>
            </w:r>
            <w:r w:rsidR="00797AFD">
              <w:rPr>
                <w:rFonts w:eastAsia="Times New Roman" w:cs="Arial"/>
                <w:bCs/>
                <w:sz w:val="20"/>
                <w:szCs w:val="20"/>
                <w:lang w:val="en"/>
              </w:rPr>
              <w:t>State</w:t>
            </w:r>
            <w:r w:rsidR="000B4ABB">
              <w:rPr>
                <w:rFonts w:eastAsia="Times New Roman" w:cs="Arial"/>
                <w:bCs/>
                <w:sz w:val="20"/>
                <w:szCs w:val="20"/>
                <w:lang w:val="en"/>
              </w:rPr>
              <w:t xml:space="preserve"> Plan</w:t>
            </w:r>
            <w:r w:rsidR="00797AFD">
              <w:rPr>
                <w:rFonts w:eastAsia="Times New Roman" w:cs="Arial"/>
                <w:bCs/>
                <w:sz w:val="20"/>
                <w:szCs w:val="20"/>
                <w:lang w:val="en"/>
              </w:rPr>
              <w:t xml:space="preserve"> </w:t>
            </w:r>
            <w:r w:rsidR="009F213A">
              <w:rPr>
                <w:rFonts w:eastAsia="Times New Roman" w:cs="Arial"/>
                <w:bCs/>
                <w:sz w:val="20"/>
                <w:szCs w:val="20"/>
                <w:lang w:val="en"/>
              </w:rPr>
              <w:t>s</w:t>
            </w:r>
            <w:r w:rsidR="00E85C01">
              <w:rPr>
                <w:rFonts w:eastAsia="Times New Roman" w:cs="Arial"/>
                <w:bCs/>
                <w:sz w:val="20"/>
                <w:szCs w:val="20"/>
                <w:lang w:val="en"/>
              </w:rPr>
              <w:t>ection 9, State Linkages and Communication.</w:t>
            </w:r>
          </w:p>
        </w:tc>
      </w:tr>
      <w:tr w:rsidR="00806C42" w14:paraId="29D8528B" w14:textId="77777777" w:rsidTr="00806C42">
        <w:trPr>
          <w:cantSplit/>
        </w:trPr>
        <w:tc>
          <w:tcPr>
            <w:tcW w:w="2088" w:type="dxa"/>
            <w:vAlign w:val="center"/>
          </w:tcPr>
          <w:p w14:paraId="56F24C8C" w14:textId="211D3BB7"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Statewide coordination and communication among eligible entities</w:t>
            </w:r>
          </w:p>
        </w:tc>
        <w:tc>
          <w:tcPr>
            <w:tcW w:w="2820" w:type="dxa"/>
            <w:gridSpan w:val="2"/>
            <w:vMerge/>
            <w:vAlign w:val="center"/>
          </w:tcPr>
          <w:p w14:paraId="58909A30"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1C0B80AA"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0053CC7C" w14:textId="131AE470" w:rsidR="00806C42" w:rsidRPr="00806C42" w:rsidRDefault="00806C42" w:rsidP="000B4ABB">
            <w:pPr>
              <w:rPr>
                <w:rFonts w:eastAsia="Times New Roman" w:cs="Arial"/>
                <w:b/>
                <w:bCs/>
                <w:sz w:val="20"/>
                <w:szCs w:val="20"/>
                <w:lang w:val="en"/>
              </w:rPr>
            </w:pPr>
            <w:r w:rsidRPr="00806C42">
              <w:rPr>
                <w:rFonts w:eastAsia="Times New Roman" w:cs="Arial"/>
                <w:b/>
                <w:bCs/>
                <w:sz w:val="20"/>
                <w:szCs w:val="20"/>
                <w:lang w:val="en"/>
              </w:rPr>
              <w:t>[</w:t>
            </w:r>
            <w:r w:rsidR="00C41F6A">
              <w:rPr>
                <w:rFonts w:eastAsia="Times New Roman"/>
                <w:b/>
                <w:sz w:val="20"/>
                <w:lang w:val="en"/>
              </w:rPr>
              <w:t>Optional Narrative, 2500 characters</w:t>
            </w:r>
            <w:r w:rsidRPr="00806C42">
              <w:rPr>
                <w:rFonts w:eastAsia="Times New Roman" w:cs="Arial"/>
                <w:b/>
                <w:bCs/>
                <w:sz w:val="20"/>
                <w:szCs w:val="20"/>
                <w:lang w:val="en"/>
              </w:rPr>
              <w:t>]</w:t>
            </w:r>
            <w:r w:rsidRPr="00806C42">
              <w:rPr>
                <w:rFonts w:eastAsia="Times New Roman" w:cs="Arial"/>
                <w:bCs/>
                <w:sz w:val="20"/>
                <w:szCs w:val="20"/>
                <w:lang w:val="en"/>
              </w:rPr>
              <w:t xml:space="preserve"> These planned services/activities will be described in </w:t>
            </w:r>
            <w:r w:rsidR="00797AFD">
              <w:rPr>
                <w:rFonts w:eastAsia="Times New Roman" w:cs="Arial"/>
                <w:bCs/>
                <w:sz w:val="20"/>
                <w:szCs w:val="20"/>
                <w:lang w:val="en"/>
              </w:rPr>
              <w:t>State</w:t>
            </w:r>
            <w:r w:rsidR="000B4ABB">
              <w:rPr>
                <w:rFonts w:eastAsia="Times New Roman" w:cs="Arial"/>
                <w:bCs/>
                <w:sz w:val="20"/>
                <w:szCs w:val="20"/>
                <w:lang w:val="en"/>
              </w:rPr>
              <w:t xml:space="preserve"> Plan</w:t>
            </w:r>
            <w:r w:rsidRPr="00806C42">
              <w:rPr>
                <w:rFonts w:eastAsia="Times New Roman" w:cs="Arial"/>
                <w:bCs/>
                <w:sz w:val="20"/>
                <w:szCs w:val="20"/>
                <w:lang w:val="en"/>
              </w:rPr>
              <w:t xml:space="preserve"> </w:t>
            </w:r>
            <w:r w:rsidR="009F213A">
              <w:rPr>
                <w:rFonts w:eastAsia="Times New Roman" w:cs="Arial"/>
                <w:bCs/>
                <w:sz w:val="20"/>
                <w:szCs w:val="20"/>
                <w:lang w:val="en"/>
              </w:rPr>
              <w:t>s</w:t>
            </w:r>
            <w:r w:rsidR="00E85C01">
              <w:rPr>
                <w:rFonts w:eastAsia="Times New Roman" w:cs="Arial"/>
                <w:bCs/>
                <w:sz w:val="20"/>
                <w:szCs w:val="20"/>
                <w:lang w:val="en"/>
              </w:rPr>
              <w:t>ection 9, State Linkages and Communication.</w:t>
            </w:r>
          </w:p>
        </w:tc>
      </w:tr>
      <w:tr w:rsidR="00806C42" w14:paraId="622F3DDC" w14:textId="77777777" w:rsidTr="00806C42">
        <w:trPr>
          <w:cantSplit/>
        </w:trPr>
        <w:tc>
          <w:tcPr>
            <w:tcW w:w="2088" w:type="dxa"/>
            <w:vAlign w:val="center"/>
          </w:tcPr>
          <w:p w14:paraId="566B7114" w14:textId="601BE826"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Analysis of distribution of CSBG funds to determine if targeting greatest need</w:t>
            </w:r>
          </w:p>
        </w:tc>
        <w:tc>
          <w:tcPr>
            <w:tcW w:w="2820" w:type="dxa"/>
            <w:gridSpan w:val="2"/>
            <w:vMerge/>
            <w:vAlign w:val="center"/>
          </w:tcPr>
          <w:p w14:paraId="48B70A1D"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2F71A671"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360B14F1" w14:textId="12E38E29" w:rsidR="00806C42" w:rsidRPr="00806C42" w:rsidRDefault="004208EC">
            <w:pPr>
              <w:rPr>
                <w:rFonts w:eastAsia="Times New Roman" w:cs="Arial"/>
                <w:b/>
                <w:bCs/>
                <w:sz w:val="20"/>
                <w:szCs w:val="20"/>
                <w:lang w:val="en"/>
              </w:rPr>
            </w:pPr>
            <w:r w:rsidRPr="00806C42">
              <w:rPr>
                <w:rFonts w:eastAsia="Times New Roman" w:cs="Arial"/>
                <w:b/>
                <w:bCs/>
                <w:sz w:val="20"/>
                <w:szCs w:val="20"/>
                <w:lang w:val="en"/>
              </w:rPr>
              <w:t>[Narrative, 2500 characters]</w:t>
            </w:r>
          </w:p>
        </w:tc>
      </w:tr>
      <w:tr w:rsidR="00806C42" w14:paraId="687A4D89" w14:textId="77777777" w:rsidTr="00806C42">
        <w:trPr>
          <w:cantSplit/>
        </w:trPr>
        <w:tc>
          <w:tcPr>
            <w:tcW w:w="2088" w:type="dxa"/>
            <w:vAlign w:val="center"/>
          </w:tcPr>
          <w:p w14:paraId="44A257F0" w14:textId="4C13D853"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Asset-building programs</w:t>
            </w:r>
          </w:p>
        </w:tc>
        <w:tc>
          <w:tcPr>
            <w:tcW w:w="2820" w:type="dxa"/>
            <w:gridSpan w:val="2"/>
            <w:vMerge/>
            <w:vAlign w:val="center"/>
          </w:tcPr>
          <w:p w14:paraId="5EFA5750"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71AB521D"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547A0763" w14:textId="093664FA" w:rsidR="00806C42" w:rsidRPr="00806C42" w:rsidRDefault="004208EC">
            <w:pPr>
              <w:rPr>
                <w:rFonts w:eastAsia="Times New Roman" w:cs="Arial"/>
                <w:b/>
                <w:bCs/>
                <w:sz w:val="20"/>
                <w:szCs w:val="20"/>
                <w:lang w:val="en"/>
              </w:rPr>
            </w:pPr>
            <w:r w:rsidRPr="00806C42">
              <w:rPr>
                <w:rFonts w:eastAsia="Times New Roman" w:cs="Arial"/>
                <w:b/>
                <w:bCs/>
                <w:sz w:val="20"/>
                <w:szCs w:val="20"/>
                <w:lang w:val="en"/>
              </w:rPr>
              <w:t>[Narrative, 2500 characters]</w:t>
            </w:r>
          </w:p>
        </w:tc>
      </w:tr>
      <w:tr w:rsidR="00806C42" w14:paraId="1D40EC70" w14:textId="77777777" w:rsidTr="00806C42">
        <w:trPr>
          <w:cantSplit/>
        </w:trPr>
        <w:tc>
          <w:tcPr>
            <w:tcW w:w="2088" w:type="dxa"/>
            <w:vAlign w:val="center"/>
          </w:tcPr>
          <w:p w14:paraId="3DE46C93" w14:textId="77777777" w:rsidR="00515EE5"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lastRenderedPageBreak/>
              <w:t>Innovative programs/</w:t>
            </w:r>
          </w:p>
          <w:p w14:paraId="1658D48F" w14:textId="4CC19FFF" w:rsidR="00806C42" w:rsidRPr="00806C42" w:rsidRDefault="00806C42" w:rsidP="00F86460">
            <w:pPr>
              <w:pStyle w:val="ListParagraph"/>
              <w:ind w:left="360"/>
              <w:rPr>
                <w:rFonts w:eastAsia="Times New Roman" w:cs="Arial"/>
                <w:bCs/>
                <w:sz w:val="20"/>
                <w:szCs w:val="20"/>
                <w:lang w:val="en"/>
              </w:rPr>
            </w:pPr>
            <w:r w:rsidRPr="00806C42">
              <w:rPr>
                <w:rFonts w:eastAsia="Times New Roman" w:cs="Arial"/>
                <w:bCs/>
                <w:sz w:val="20"/>
                <w:szCs w:val="20"/>
                <w:lang w:val="en"/>
              </w:rPr>
              <w:t xml:space="preserve">activities by </w:t>
            </w:r>
            <w:r w:rsidR="00E8719C">
              <w:rPr>
                <w:rFonts w:eastAsia="Times New Roman" w:cs="Arial"/>
                <w:bCs/>
                <w:sz w:val="20"/>
                <w:szCs w:val="20"/>
                <w:lang w:val="en"/>
              </w:rPr>
              <w:t xml:space="preserve">eligible entities </w:t>
            </w:r>
            <w:r w:rsidRPr="00806C42">
              <w:rPr>
                <w:rFonts w:eastAsia="Times New Roman" w:cs="Arial"/>
                <w:bCs/>
                <w:sz w:val="20"/>
                <w:szCs w:val="20"/>
                <w:lang w:val="en"/>
              </w:rPr>
              <w:t xml:space="preserve"> or other neighborhood groups</w:t>
            </w:r>
          </w:p>
        </w:tc>
        <w:tc>
          <w:tcPr>
            <w:tcW w:w="2820" w:type="dxa"/>
            <w:gridSpan w:val="2"/>
            <w:vMerge/>
            <w:vAlign w:val="center"/>
          </w:tcPr>
          <w:p w14:paraId="54ED89C9"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1E003571"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090EF104" w14:textId="69DEF0B2" w:rsidR="00806C42" w:rsidRPr="00806C42" w:rsidRDefault="00806C42" w:rsidP="00F86460">
            <w:pPr>
              <w:rPr>
                <w:rFonts w:eastAsia="Times New Roman" w:cs="Arial"/>
                <w:b/>
                <w:bCs/>
                <w:sz w:val="20"/>
                <w:szCs w:val="20"/>
                <w:lang w:val="en"/>
              </w:rPr>
            </w:pPr>
            <w:r w:rsidRPr="00806C42">
              <w:rPr>
                <w:rFonts w:eastAsia="Times New Roman" w:cs="Arial"/>
                <w:b/>
                <w:bCs/>
                <w:sz w:val="20"/>
                <w:szCs w:val="20"/>
                <w:lang w:val="en"/>
              </w:rPr>
              <w:t>[</w:t>
            </w:r>
            <w:r w:rsidR="00797AFD">
              <w:rPr>
                <w:rFonts w:eastAsia="Times New Roman" w:cs="Arial"/>
                <w:b/>
                <w:bCs/>
                <w:sz w:val="20"/>
                <w:szCs w:val="20"/>
                <w:lang w:val="en"/>
              </w:rPr>
              <w:t xml:space="preserve">REQUIRED </w:t>
            </w:r>
            <w:r w:rsidRPr="00806C42">
              <w:rPr>
                <w:rFonts w:eastAsia="Times New Roman" w:cs="Arial"/>
                <w:b/>
                <w:bCs/>
                <w:sz w:val="20"/>
                <w:szCs w:val="20"/>
                <w:lang w:val="en"/>
              </w:rPr>
              <w:t>Narrative, 2500 characters]</w:t>
            </w:r>
            <w:r w:rsidRPr="00806C42">
              <w:rPr>
                <w:rFonts w:eastAsia="Times New Roman" w:cs="Arial"/>
                <w:bCs/>
                <w:i/>
                <w:sz w:val="20"/>
                <w:szCs w:val="20"/>
                <w:lang w:val="en"/>
              </w:rPr>
              <w:t xml:space="preserve"> </w:t>
            </w:r>
            <w:r w:rsidR="00451404">
              <w:rPr>
                <w:rFonts w:eastAsia="Times New Roman" w:cs="Arial"/>
                <w:bCs/>
                <w:sz w:val="20"/>
                <w:szCs w:val="20"/>
                <w:lang w:val="en"/>
              </w:rPr>
              <w:t>D</w:t>
            </w:r>
            <w:r w:rsidRPr="00806C42">
              <w:rPr>
                <w:rFonts w:eastAsia="Times New Roman" w:cs="Arial"/>
                <w:bCs/>
                <w:sz w:val="20"/>
                <w:szCs w:val="20"/>
                <w:lang w:val="en"/>
              </w:rPr>
              <w:t xml:space="preserve">escribe here or attach additional information. </w:t>
            </w:r>
          </w:p>
        </w:tc>
      </w:tr>
      <w:tr w:rsidR="00806C42" w14:paraId="3750377E" w14:textId="77777777" w:rsidTr="00806C42">
        <w:trPr>
          <w:cantSplit/>
        </w:trPr>
        <w:tc>
          <w:tcPr>
            <w:tcW w:w="2088" w:type="dxa"/>
            <w:vAlign w:val="center"/>
          </w:tcPr>
          <w:p w14:paraId="424AA62E" w14:textId="7FA4FBA5"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State charity tax credits</w:t>
            </w:r>
          </w:p>
        </w:tc>
        <w:tc>
          <w:tcPr>
            <w:tcW w:w="2820" w:type="dxa"/>
            <w:gridSpan w:val="2"/>
            <w:vMerge/>
            <w:vAlign w:val="center"/>
          </w:tcPr>
          <w:p w14:paraId="5FCC7000"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10106E73"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6169EA59" w14:textId="4113E754" w:rsidR="00806C42" w:rsidRPr="00806C42" w:rsidRDefault="004208EC" w:rsidP="001D03FC">
            <w:pPr>
              <w:rPr>
                <w:rFonts w:eastAsia="Times New Roman" w:cs="Arial"/>
                <w:b/>
                <w:bCs/>
                <w:sz w:val="20"/>
                <w:szCs w:val="20"/>
                <w:lang w:val="en"/>
              </w:rPr>
            </w:pPr>
            <w:r w:rsidRPr="00806C42">
              <w:rPr>
                <w:rFonts w:eastAsia="Times New Roman" w:cs="Arial"/>
                <w:b/>
                <w:bCs/>
                <w:sz w:val="20"/>
                <w:szCs w:val="20"/>
                <w:lang w:val="en"/>
              </w:rPr>
              <w:t>[Narrative, 2500 characters]</w:t>
            </w:r>
          </w:p>
        </w:tc>
      </w:tr>
      <w:tr w:rsidR="00806C42" w14:paraId="3D56AE42" w14:textId="77777777" w:rsidTr="00806C42">
        <w:trPr>
          <w:cantSplit/>
        </w:trPr>
        <w:tc>
          <w:tcPr>
            <w:tcW w:w="2088" w:type="dxa"/>
            <w:vAlign w:val="center"/>
          </w:tcPr>
          <w:p w14:paraId="6AE35964" w14:textId="21BA60D9" w:rsidR="00806C42" w:rsidRPr="00806C42" w:rsidRDefault="00806C42" w:rsidP="001D03FC">
            <w:pPr>
              <w:pStyle w:val="ListParagraph"/>
              <w:numPr>
                <w:ilvl w:val="0"/>
                <w:numId w:val="17"/>
              </w:numPr>
              <w:ind w:left="360"/>
              <w:rPr>
                <w:rFonts w:eastAsia="Times New Roman" w:cs="Arial"/>
                <w:bCs/>
                <w:sz w:val="20"/>
                <w:szCs w:val="20"/>
                <w:lang w:val="en"/>
              </w:rPr>
            </w:pPr>
            <w:r w:rsidRPr="00806C42">
              <w:rPr>
                <w:rFonts w:eastAsia="Times New Roman" w:cs="Arial"/>
                <w:bCs/>
                <w:sz w:val="20"/>
                <w:szCs w:val="20"/>
                <w:lang w:val="en"/>
              </w:rPr>
              <w:t>Other activities, specify_________</w:t>
            </w:r>
          </w:p>
        </w:tc>
        <w:tc>
          <w:tcPr>
            <w:tcW w:w="2820" w:type="dxa"/>
            <w:gridSpan w:val="2"/>
            <w:vMerge/>
            <w:vAlign w:val="center"/>
          </w:tcPr>
          <w:p w14:paraId="42FE98CC" w14:textId="77777777" w:rsidR="00806C42" w:rsidRPr="00806C42" w:rsidRDefault="00806C42" w:rsidP="001D03FC">
            <w:pPr>
              <w:jc w:val="center"/>
              <w:rPr>
                <w:rFonts w:eastAsia="Times New Roman" w:cs="Arial"/>
                <w:b/>
                <w:bCs/>
                <w:sz w:val="20"/>
                <w:szCs w:val="20"/>
                <w:lang w:val="en"/>
              </w:rPr>
            </w:pPr>
          </w:p>
        </w:tc>
        <w:tc>
          <w:tcPr>
            <w:tcW w:w="2580" w:type="dxa"/>
            <w:gridSpan w:val="2"/>
            <w:vMerge/>
            <w:vAlign w:val="center"/>
          </w:tcPr>
          <w:p w14:paraId="653B4455" w14:textId="77777777" w:rsidR="00806C42" w:rsidRPr="00806C42" w:rsidRDefault="00806C42" w:rsidP="001D03FC">
            <w:pPr>
              <w:jc w:val="center"/>
              <w:rPr>
                <w:rFonts w:eastAsia="Times New Roman" w:cs="Arial"/>
                <w:b/>
                <w:bCs/>
                <w:sz w:val="20"/>
                <w:szCs w:val="20"/>
                <w:lang w:val="en"/>
              </w:rPr>
            </w:pPr>
          </w:p>
        </w:tc>
        <w:tc>
          <w:tcPr>
            <w:tcW w:w="1908" w:type="dxa"/>
            <w:vAlign w:val="center"/>
          </w:tcPr>
          <w:p w14:paraId="2DB96B50" w14:textId="797AE986" w:rsidR="00806C42" w:rsidRPr="00806C42" w:rsidRDefault="004208EC" w:rsidP="001D03FC">
            <w:pPr>
              <w:rPr>
                <w:rFonts w:eastAsia="Times New Roman" w:cs="Arial"/>
                <w:b/>
                <w:bCs/>
                <w:sz w:val="20"/>
                <w:szCs w:val="20"/>
                <w:lang w:val="en"/>
              </w:rPr>
            </w:pPr>
            <w:r w:rsidRPr="00806C42">
              <w:rPr>
                <w:rFonts w:eastAsia="Times New Roman" w:cs="Arial"/>
                <w:b/>
                <w:bCs/>
                <w:sz w:val="20"/>
                <w:szCs w:val="20"/>
                <w:lang w:val="en"/>
              </w:rPr>
              <w:t>[Narrative, 2500 characters]</w:t>
            </w:r>
          </w:p>
        </w:tc>
      </w:tr>
      <w:tr w:rsidR="00806C42" w14:paraId="2E707C33" w14:textId="77777777" w:rsidTr="00806C42">
        <w:trPr>
          <w:cantSplit/>
        </w:trPr>
        <w:tc>
          <w:tcPr>
            <w:tcW w:w="2088" w:type="dxa"/>
          </w:tcPr>
          <w:p w14:paraId="4167FDC8" w14:textId="0AF8A47A" w:rsidR="001D03FC" w:rsidRPr="00806C42" w:rsidRDefault="001D03FC" w:rsidP="00A11136">
            <w:pPr>
              <w:rPr>
                <w:rFonts w:eastAsia="Times New Roman" w:cs="Arial"/>
                <w:b/>
                <w:bCs/>
                <w:sz w:val="20"/>
                <w:szCs w:val="20"/>
                <w:lang w:val="en"/>
              </w:rPr>
            </w:pPr>
            <w:r w:rsidRPr="00806C42">
              <w:rPr>
                <w:rFonts w:eastAsia="Times New Roman" w:cs="Arial"/>
                <w:b/>
                <w:bCs/>
                <w:sz w:val="20"/>
                <w:szCs w:val="20"/>
                <w:lang w:val="en"/>
              </w:rPr>
              <w:t>Totals</w:t>
            </w:r>
          </w:p>
        </w:tc>
        <w:tc>
          <w:tcPr>
            <w:tcW w:w="1487" w:type="dxa"/>
            <w:vAlign w:val="center"/>
          </w:tcPr>
          <w:p w14:paraId="4D7FB966" w14:textId="10BB8D20" w:rsidR="001D03FC" w:rsidRPr="00806C42" w:rsidRDefault="00806C42" w:rsidP="00806C42">
            <w:pPr>
              <w:jc w:val="center"/>
              <w:rPr>
                <w:rFonts w:eastAsia="Times New Roman" w:cs="Arial"/>
                <w:b/>
                <w:bCs/>
                <w:sz w:val="20"/>
                <w:szCs w:val="20"/>
                <w:lang w:val="en"/>
              </w:rPr>
            </w:pPr>
            <w:r>
              <w:rPr>
                <w:rFonts w:eastAsia="Times New Roman" w:cs="Arial"/>
                <w:b/>
                <w:bCs/>
                <w:sz w:val="20"/>
                <w:szCs w:val="20"/>
                <w:lang w:val="en"/>
              </w:rPr>
              <w:t>Auto-Calculated</w:t>
            </w:r>
          </w:p>
        </w:tc>
        <w:tc>
          <w:tcPr>
            <w:tcW w:w="1333" w:type="dxa"/>
            <w:vAlign w:val="center"/>
          </w:tcPr>
          <w:p w14:paraId="37F84C6E" w14:textId="0F890DB1" w:rsidR="001D03FC" w:rsidRPr="00806C42" w:rsidRDefault="00806C42" w:rsidP="00806C42">
            <w:pPr>
              <w:jc w:val="center"/>
              <w:rPr>
                <w:rFonts w:eastAsia="Times New Roman" w:cs="Arial"/>
                <w:b/>
                <w:bCs/>
                <w:sz w:val="20"/>
                <w:szCs w:val="20"/>
                <w:lang w:val="en"/>
              </w:rPr>
            </w:pPr>
            <w:r>
              <w:rPr>
                <w:rFonts w:eastAsia="Times New Roman" w:cs="Arial"/>
                <w:b/>
                <w:bCs/>
                <w:sz w:val="20"/>
                <w:szCs w:val="20"/>
                <w:lang w:val="en"/>
              </w:rPr>
              <w:t>Auto-Calculated</w:t>
            </w:r>
          </w:p>
        </w:tc>
        <w:tc>
          <w:tcPr>
            <w:tcW w:w="1333" w:type="dxa"/>
            <w:vAlign w:val="center"/>
          </w:tcPr>
          <w:p w14:paraId="4B98F1A6" w14:textId="2F81C326" w:rsidR="001D03FC" w:rsidRPr="00806C42" w:rsidRDefault="00806C42" w:rsidP="00806C42">
            <w:pPr>
              <w:jc w:val="center"/>
              <w:rPr>
                <w:rFonts w:eastAsia="Times New Roman" w:cs="Arial"/>
                <w:b/>
                <w:bCs/>
                <w:sz w:val="20"/>
                <w:szCs w:val="20"/>
                <w:lang w:val="en"/>
              </w:rPr>
            </w:pPr>
            <w:r>
              <w:rPr>
                <w:rFonts w:eastAsia="Times New Roman" w:cs="Arial"/>
                <w:b/>
                <w:bCs/>
                <w:sz w:val="20"/>
                <w:szCs w:val="20"/>
                <w:lang w:val="en"/>
              </w:rPr>
              <w:t>Auto-Calculated</w:t>
            </w:r>
          </w:p>
        </w:tc>
        <w:tc>
          <w:tcPr>
            <w:tcW w:w="1247" w:type="dxa"/>
            <w:vAlign w:val="center"/>
          </w:tcPr>
          <w:p w14:paraId="457B5767" w14:textId="01460DEE" w:rsidR="001D03FC" w:rsidRPr="00806C42" w:rsidRDefault="00806C42" w:rsidP="001D03FC">
            <w:pPr>
              <w:jc w:val="center"/>
              <w:rPr>
                <w:rFonts w:eastAsia="Times New Roman" w:cs="Arial"/>
                <w:b/>
                <w:bCs/>
                <w:sz w:val="20"/>
                <w:szCs w:val="20"/>
                <w:lang w:val="en"/>
              </w:rPr>
            </w:pPr>
            <w:r>
              <w:rPr>
                <w:rFonts w:eastAsia="Times New Roman" w:cs="Arial"/>
                <w:b/>
                <w:bCs/>
                <w:sz w:val="20"/>
                <w:szCs w:val="20"/>
                <w:lang w:val="en"/>
              </w:rPr>
              <w:t>Auto-Calculated</w:t>
            </w:r>
          </w:p>
        </w:tc>
        <w:tc>
          <w:tcPr>
            <w:tcW w:w="1908" w:type="dxa"/>
            <w:vAlign w:val="center"/>
          </w:tcPr>
          <w:p w14:paraId="27D4EC0D" w14:textId="77777777" w:rsidR="001D03FC" w:rsidRPr="00806C42" w:rsidRDefault="001D03FC" w:rsidP="001D03FC">
            <w:pPr>
              <w:rPr>
                <w:rFonts w:eastAsia="Times New Roman" w:cs="Arial"/>
                <w:b/>
                <w:bCs/>
                <w:sz w:val="20"/>
                <w:szCs w:val="20"/>
                <w:lang w:val="en"/>
              </w:rPr>
            </w:pPr>
          </w:p>
        </w:tc>
      </w:tr>
    </w:tbl>
    <w:p w14:paraId="6EC85B4C" w14:textId="2D2B3FF9" w:rsidR="00AA50D4" w:rsidRPr="004653F6" w:rsidRDefault="00AA50D4" w:rsidP="00806C42">
      <w:pPr>
        <w:tabs>
          <w:tab w:val="left" w:pos="720"/>
        </w:tabs>
        <w:spacing w:before="200" w:line="240" w:lineRule="auto"/>
        <w:ind w:left="720" w:hanging="720"/>
        <w:rPr>
          <w:rFonts w:eastAsia="Times New Roman"/>
          <w:b/>
          <w:sz w:val="24"/>
          <w:lang w:val="en"/>
        </w:rPr>
      </w:pPr>
      <w:r w:rsidRPr="004653F6">
        <w:rPr>
          <w:rFonts w:eastAsia="Times New Roman"/>
          <w:b/>
          <w:sz w:val="24"/>
          <w:lang w:val="en"/>
        </w:rPr>
        <w:t>7.1</w:t>
      </w:r>
      <w:r w:rsidR="00D048A5">
        <w:rPr>
          <w:rFonts w:eastAsia="Times New Roman"/>
          <w:b/>
          <w:sz w:val="24"/>
          <w:lang w:val="en"/>
        </w:rPr>
        <w:t>0</w:t>
      </w:r>
      <w:r w:rsidRPr="004653F6">
        <w:rPr>
          <w:rFonts w:eastAsia="Times New Roman"/>
          <w:b/>
          <w:sz w:val="24"/>
          <w:lang w:val="en"/>
        </w:rPr>
        <w:t>.</w:t>
      </w:r>
      <w:r w:rsidRPr="004653F6">
        <w:rPr>
          <w:rFonts w:eastAsia="Times New Roman"/>
          <w:b/>
          <w:sz w:val="24"/>
          <w:lang w:val="en"/>
        </w:rPr>
        <w:tab/>
      </w:r>
      <w:r w:rsidR="00325AA0">
        <w:rPr>
          <w:rFonts w:eastAsia="Times New Roman"/>
          <w:sz w:val="24"/>
          <w:lang w:val="en"/>
        </w:rPr>
        <w:t>What</w:t>
      </w:r>
      <w:r w:rsidRPr="004653F6">
        <w:rPr>
          <w:rFonts w:eastAsia="Times New Roman"/>
          <w:sz w:val="24"/>
          <w:lang w:val="en"/>
        </w:rPr>
        <w:t xml:space="preserve"> types of organizations</w:t>
      </w:r>
      <w:r w:rsidR="00325AA0">
        <w:rPr>
          <w:rFonts w:eastAsia="Times New Roman"/>
          <w:sz w:val="24"/>
          <w:lang w:val="en"/>
        </w:rPr>
        <w:t>, if any,</w:t>
      </w:r>
      <w:r w:rsidRPr="004653F6">
        <w:rPr>
          <w:rFonts w:eastAsia="Times New Roman"/>
          <w:sz w:val="24"/>
          <w:lang w:val="en"/>
        </w:rPr>
        <w:t xml:space="preserve"> </w:t>
      </w:r>
      <w:r w:rsidR="00325AA0">
        <w:rPr>
          <w:rFonts w:eastAsia="Times New Roman"/>
          <w:sz w:val="24"/>
          <w:lang w:val="en"/>
        </w:rPr>
        <w:t xml:space="preserve">does </w:t>
      </w:r>
      <w:r w:rsidRPr="004653F6">
        <w:rPr>
          <w:rFonts w:eastAsia="Times New Roman"/>
          <w:sz w:val="24"/>
          <w:lang w:val="en"/>
        </w:rPr>
        <w:t xml:space="preserve">the State plan to </w:t>
      </w:r>
      <w:r w:rsidR="00325AA0">
        <w:rPr>
          <w:rFonts w:eastAsia="Times New Roman"/>
          <w:sz w:val="24"/>
          <w:lang w:val="en"/>
        </w:rPr>
        <w:t>work with</w:t>
      </w:r>
      <w:r w:rsidRPr="004653F6">
        <w:rPr>
          <w:rFonts w:eastAsia="Times New Roman"/>
          <w:sz w:val="24"/>
          <w:lang w:val="en"/>
        </w:rPr>
        <w:t xml:space="preserve"> (by grant or contract</w:t>
      </w:r>
      <w:r w:rsidR="004A4544">
        <w:rPr>
          <w:rFonts w:eastAsia="Times New Roman"/>
          <w:sz w:val="24"/>
          <w:lang w:val="en"/>
        </w:rPr>
        <w:t xml:space="preserve"> using remainder/discretionary funds</w:t>
      </w:r>
      <w:r w:rsidRPr="004653F6">
        <w:rPr>
          <w:rFonts w:eastAsia="Times New Roman"/>
          <w:sz w:val="24"/>
          <w:lang w:val="en"/>
        </w:rPr>
        <w:t xml:space="preserve">) to carry out </w:t>
      </w:r>
      <w:r w:rsidR="00325AA0">
        <w:rPr>
          <w:rFonts w:eastAsia="Times New Roman"/>
          <w:sz w:val="24"/>
          <w:lang w:val="en"/>
        </w:rPr>
        <w:t xml:space="preserve">some or all of </w:t>
      </w:r>
      <w:r w:rsidRPr="004653F6">
        <w:rPr>
          <w:rFonts w:eastAsia="Times New Roman"/>
          <w:sz w:val="24"/>
          <w:lang w:val="en"/>
        </w:rPr>
        <w:t xml:space="preserve">the activities in </w:t>
      </w:r>
      <w:r w:rsidR="00F5791D">
        <w:rPr>
          <w:rFonts w:eastAsia="Times New Roman"/>
          <w:sz w:val="24"/>
          <w:lang w:val="en"/>
        </w:rPr>
        <w:t>t</w:t>
      </w:r>
      <w:r w:rsidRPr="004653F6">
        <w:rPr>
          <w:rFonts w:eastAsia="Times New Roman"/>
          <w:sz w:val="24"/>
          <w:lang w:val="en"/>
        </w:rPr>
        <w:t>able 7.</w:t>
      </w:r>
      <w:r w:rsidR="00325AA0">
        <w:rPr>
          <w:rFonts w:eastAsia="Times New Roman"/>
          <w:sz w:val="24"/>
          <w:lang w:val="en"/>
        </w:rPr>
        <w:t>9</w:t>
      </w:r>
      <w:r w:rsidRPr="004653F6">
        <w:rPr>
          <w:rFonts w:eastAsia="Times New Roman"/>
          <w:sz w:val="24"/>
          <w:lang w:val="en"/>
        </w:rPr>
        <w:t xml:space="preserve">.   </w:t>
      </w:r>
      <w:r w:rsidRPr="004653F6">
        <w:rPr>
          <w:rFonts w:eastAsia="Times New Roman"/>
          <w:b/>
          <w:sz w:val="24"/>
          <w:lang w:val="en"/>
        </w:rPr>
        <w:t xml:space="preserve">[Check all that </w:t>
      </w:r>
      <w:r w:rsidR="00083753" w:rsidRPr="004653F6">
        <w:rPr>
          <w:rFonts w:eastAsia="Times New Roman"/>
          <w:b/>
          <w:sz w:val="24"/>
          <w:lang w:val="en"/>
        </w:rPr>
        <w:t>appl</w:t>
      </w:r>
      <w:r w:rsidR="008F2CA8">
        <w:rPr>
          <w:rFonts w:eastAsia="Times New Roman"/>
          <w:b/>
          <w:sz w:val="24"/>
          <w:lang w:val="en"/>
        </w:rPr>
        <w:t>y</w:t>
      </w:r>
      <w:r w:rsidRPr="004653F6">
        <w:rPr>
          <w:rFonts w:eastAsia="Times New Roman"/>
          <w:b/>
          <w:sz w:val="24"/>
          <w:lang w:val="en"/>
        </w:rPr>
        <w:t xml:space="preserve"> and narrative</w:t>
      </w:r>
      <w:r w:rsidR="00F5791D">
        <w:rPr>
          <w:rFonts w:eastAsia="Times New Roman"/>
          <w:b/>
          <w:sz w:val="24"/>
          <w:lang w:val="en"/>
        </w:rPr>
        <w:t xml:space="preserve"> </w:t>
      </w:r>
      <w:r w:rsidRPr="004653F6">
        <w:rPr>
          <w:rFonts w:eastAsia="Times New Roman"/>
          <w:b/>
          <w:sz w:val="24"/>
          <w:lang w:val="en"/>
        </w:rPr>
        <w:t>where applicable]</w:t>
      </w:r>
    </w:p>
    <w:p w14:paraId="17635D76" w14:textId="6B927E26" w:rsidR="00AA50D4" w:rsidRPr="004653F6" w:rsidRDefault="00AA50D4" w:rsidP="00AA50D4">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 xml:space="preserve">CSBG eligible entities (if checked, include the expected number of CSBG eligible entities to receive funds) </w:t>
      </w:r>
      <w:r w:rsidR="00553D62" w:rsidRPr="004653F6">
        <w:rPr>
          <w:rFonts w:eastAsia="Times New Roman" w:cs="Courier New"/>
          <w:b/>
          <w:sz w:val="24"/>
          <w:szCs w:val="24"/>
        </w:rPr>
        <w:t>[Narrative, 2500 characters]</w:t>
      </w:r>
    </w:p>
    <w:p w14:paraId="73F0A6B9" w14:textId="291B73D0" w:rsidR="007A2229" w:rsidRPr="004653F6" w:rsidRDefault="007A2229" w:rsidP="007A2229">
      <w:pPr>
        <w:pStyle w:val="ListParagraph"/>
        <w:numPr>
          <w:ilvl w:val="0"/>
          <w:numId w:val="2"/>
        </w:numPr>
        <w:ind w:left="1260"/>
        <w:rPr>
          <w:rFonts w:eastAsia="Times New Roman" w:cs="Arial"/>
          <w:sz w:val="24"/>
          <w:szCs w:val="24"/>
          <w:lang w:val="en"/>
        </w:rPr>
      </w:pPr>
      <w:r>
        <w:rPr>
          <w:rFonts w:eastAsia="Times New Roman" w:cs="Arial"/>
          <w:sz w:val="24"/>
          <w:szCs w:val="24"/>
          <w:lang w:val="en"/>
        </w:rPr>
        <w:t>Other community-based organizations</w:t>
      </w:r>
    </w:p>
    <w:p w14:paraId="5A052C17" w14:textId="69E88061" w:rsidR="00AA50D4" w:rsidRPr="004653F6" w:rsidRDefault="00AA50D4" w:rsidP="00AA50D4">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 xml:space="preserve">State </w:t>
      </w:r>
      <w:r w:rsidR="00C23DC6">
        <w:rPr>
          <w:rFonts w:eastAsia="Times New Roman" w:cs="Arial"/>
          <w:sz w:val="24"/>
          <w:szCs w:val="24"/>
          <w:lang w:val="en"/>
        </w:rPr>
        <w:t xml:space="preserve">Community Action </w:t>
      </w:r>
      <w:r w:rsidRPr="004653F6">
        <w:rPr>
          <w:rFonts w:eastAsia="Times New Roman" w:cs="Arial"/>
          <w:sz w:val="24"/>
          <w:szCs w:val="24"/>
          <w:lang w:val="en"/>
        </w:rPr>
        <w:t>association</w:t>
      </w:r>
    </w:p>
    <w:p w14:paraId="13795F5A" w14:textId="77777777" w:rsidR="00AA50D4" w:rsidRPr="004653F6" w:rsidRDefault="00AA50D4" w:rsidP="00AA50D4">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Regional CSBG technical assistance provider(s)</w:t>
      </w:r>
    </w:p>
    <w:p w14:paraId="324BAFE0" w14:textId="77777777" w:rsidR="00AA50D4" w:rsidRPr="004653F6" w:rsidRDefault="00AA50D4" w:rsidP="00AA50D4">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National technical assistance provider(s)</w:t>
      </w:r>
    </w:p>
    <w:p w14:paraId="1CA6F659" w14:textId="77777777" w:rsidR="00AA50D4" w:rsidRDefault="00AA50D4" w:rsidP="00AA50D4">
      <w:pPr>
        <w:pStyle w:val="ListParagraph"/>
        <w:numPr>
          <w:ilvl w:val="0"/>
          <w:numId w:val="2"/>
        </w:numPr>
        <w:ind w:left="1267"/>
        <w:rPr>
          <w:rFonts w:eastAsia="Times New Roman" w:cs="Arial"/>
          <w:sz w:val="24"/>
          <w:szCs w:val="24"/>
          <w:lang w:val="en"/>
        </w:rPr>
      </w:pPr>
      <w:r w:rsidRPr="004653F6">
        <w:rPr>
          <w:rFonts w:eastAsia="Times New Roman" w:cs="Arial"/>
          <w:sz w:val="24"/>
          <w:szCs w:val="24"/>
          <w:lang w:val="en"/>
        </w:rPr>
        <w:t>Individual consultant(s)</w:t>
      </w:r>
    </w:p>
    <w:p w14:paraId="1FE43F8C" w14:textId="477E8B61" w:rsidR="008B6FCB" w:rsidRPr="004653F6" w:rsidRDefault="008B6FCB" w:rsidP="00AA50D4">
      <w:pPr>
        <w:pStyle w:val="ListParagraph"/>
        <w:numPr>
          <w:ilvl w:val="0"/>
          <w:numId w:val="2"/>
        </w:numPr>
        <w:ind w:left="1267"/>
        <w:rPr>
          <w:rFonts w:eastAsia="Times New Roman" w:cs="Arial"/>
          <w:sz w:val="24"/>
          <w:szCs w:val="24"/>
          <w:lang w:val="en"/>
        </w:rPr>
      </w:pPr>
      <w:r>
        <w:rPr>
          <w:rFonts w:eastAsia="Times New Roman" w:cs="Arial"/>
          <w:sz w:val="24"/>
          <w:szCs w:val="24"/>
          <w:lang w:val="en"/>
        </w:rPr>
        <w:t>Tribes and Tribal Organizations</w:t>
      </w:r>
    </w:p>
    <w:p w14:paraId="4C45833B" w14:textId="6DFE5FCD" w:rsidR="00AA50D4" w:rsidRPr="00FE6D80" w:rsidRDefault="00AA50D4" w:rsidP="009D70E4">
      <w:pPr>
        <w:pStyle w:val="ListParagraph"/>
        <w:numPr>
          <w:ilvl w:val="0"/>
          <w:numId w:val="2"/>
        </w:numPr>
        <w:ind w:left="1267"/>
        <w:rPr>
          <w:rFonts w:eastAsia="Times New Roman" w:cs="Arial"/>
          <w:sz w:val="24"/>
          <w:szCs w:val="24"/>
          <w:lang w:val="en"/>
        </w:rPr>
      </w:pPr>
      <w:r w:rsidRPr="004653F6">
        <w:rPr>
          <w:rFonts w:eastAsia="Times New Roman" w:cs="Arial"/>
          <w:sz w:val="24"/>
          <w:szCs w:val="24"/>
          <w:lang w:val="en"/>
        </w:rPr>
        <w:t xml:space="preserve">Other </w:t>
      </w:r>
      <w:r w:rsidR="00553D62" w:rsidRPr="004653F6">
        <w:rPr>
          <w:rFonts w:eastAsia="Times New Roman" w:cs="Courier New"/>
          <w:b/>
          <w:sz w:val="24"/>
          <w:szCs w:val="24"/>
        </w:rPr>
        <w:t>[Narrative, 2500 characters]</w:t>
      </w:r>
    </w:p>
    <w:p w14:paraId="15428EA8" w14:textId="6DFB60DF" w:rsidR="00325AA0" w:rsidRDefault="00325AA0" w:rsidP="00AA50D4">
      <w:pPr>
        <w:pStyle w:val="ListParagraph"/>
        <w:numPr>
          <w:ilvl w:val="0"/>
          <w:numId w:val="2"/>
        </w:numPr>
        <w:spacing w:after="200"/>
        <w:ind w:left="1267"/>
        <w:rPr>
          <w:rFonts w:eastAsia="Times New Roman" w:cs="Arial"/>
          <w:sz w:val="24"/>
          <w:szCs w:val="24"/>
          <w:lang w:val="en"/>
        </w:rPr>
      </w:pPr>
      <w:r>
        <w:rPr>
          <w:rFonts w:eastAsia="Times New Roman" w:cs="Arial"/>
          <w:sz w:val="24"/>
          <w:szCs w:val="24"/>
          <w:lang w:val="en"/>
        </w:rPr>
        <w:t>None (the State will carry out activities directly)</w:t>
      </w:r>
    </w:p>
    <w:p w14:paraId="3C9111E7" w14:textId="20AFBE39" w:rsidR="00C77E15" w:rsidRPr="000013D9" w:rsidRDefault="00C77E15" w:rsidP="000013D9">
      <w:pPr>
        <w:ind w:firstLine="720"/>
        <w:rPr>
          <w:rFonts w:eastAsia="Times New Roman"/>
          <w:sz w:val="24"/>
          <w:lang w:val="en"/>
        </w:rPr>
      </w:pPr>
      <w:r w:rsidRPr="000013D9">
        <w:rPr>
          <w:rFonts w:eastAsia="Times New Roman"/>
          <w:b/>
          <w:sz w:val="24"/>
          <w:lang w:val="en"/>
        </w:rPr>
        <w:t>Note:</w:t>
      </w:r>
      <w:r w:rsidRPr="000013D9">
        <w:rPr>
          <w:rFonts w:eastAsia="Times New Roman"/>
          <w:sz w:val="24"/>
          <w:lang w:val="en"/>
        </w:rPr>
        <w:t xml:space="preserve"> This response will link to the corresponding CSBG assurance, item 14.</w:t>
      </w:r>
      <w:r>
        <w:rPr>
          <w:rFonts w:eastAsia="Times New Roman" w:cs="Arial"/>
          <w:sz w:val="24"/>
          <w:szCs w:val="24"/>
          <w:lang w:val="en"/>
        </w:rPr>
        <w:t>2</w:t>
      </w:r>
      <w:r w:rsidRPr="000013D9">
        <w:rPr>
          <w:rFonts w:eastAsia="Times New Roman"/>
          <w:sz w:val="24"/>
          <w:lang w:val="en"/>
        </w:rPr>
        <w:t>.</w:t>
      </w:r>
    </w:p>
    <w:p w14:paraId="21C8528A" w14:textId="298BCCD1" w:rsidR="00AA50D4" w:rsidRPr="00A11136" w:rsidRDefault="00AA50D4" w:rsidP="006A3B90">
      <w:pPr>
        <w:tabs>
          <w:tab w:val="left" w:pos="720"/>
        </w:tabs>
        <w:spacing w:line="240" w:lineRule="auto"/>
        <w:ind w:left="720" w:hanging="720"/>
        <w:rPr>
          <w:b/>
          <w:sz w:val="24"/>
          <w:szCs w:val="24"/>
        </w:rPr>
      </w:pPr>
      <w:r w:rsidRPr="00A11136">
        <w:rPr>
          <w:rFonts w:eastAsia="Times New Roman" w:cs="Arial"/>
          <w:b/>
          <w:i/>
          <w:sz w:val="24"/>
          <w:szCs w:val="24"/>
          <w:lang w:val="en"/>
        </w:rPr>
        <w:t xml:space="preserve">If this is the first year filling out the automated State </w:t>
      </w:r>
      <w:r w:rsidR="00451404">
        <w:rPr>
          <w:rFonts w:eastAsia="Times New Roman" w:cs="Arial"/>
          <w:b/>
          <w:i/>
          <w:sz w:val="24"/>
          <w:szCs w:val="24"/>
          <w:lang w:val="en"/>
        </w:rPr>
        <w:t>Plan</w:t>
      </w:r>
      <w:r w:rsidRPr="00A11136">
        <w:rPr>
          <w:rFonts w:eastAsia="Times New Roman" w:cs="Arial"/>
          <w:b/>
          <w:i/>
          <w:sz w:val="24"/>
          <w:szCs w:val="24"/>
          <w:lang w:val="en"/>
        </w:rPr>
        <w:t>, skip the following question.</w:t>
      </w:r>
      <w:r w:rsidRPr="00A11136">
        <w:rPr>
          <w:rFonts w:eastAsia="Times New Roman" w:cs="Arial"/>
          <w:b/>
          <w:sz w:val="24"/>
          <w:szCs w:val="24"/>
          <w:lang w:val="en"/>
        </w:rPr>
        <w:t xml:space="preserve">  </w:t>
      </w:r>
    </w:p>
    <w:p w14:paraId="0003871A" w14:textId="4138F286" w:rsidR="005E3768" w:rsidRDefault="005E3768" w:rsidP="006A3B90">
      <w:pPr>
        <w:spacing w:line="240" w:lineRule="auto"/>
        <w:ind w:left="720" w:hanging="720"/>
        <w:rPr>
          <w:sz w:val="24"/>
          <w:szCs w:val="24"/>
          <w:lang w:val="en"/>
        </w:rPr>
      </w:pPr>
      <w:r>
        <w:rPr>
          <w:b/>
          <w:bCs/>
          <w:sz w:val="24"/>
          <w:szCs w:val="24"/>
        </w:rPr>
        <w:t>7.1</w:t>
      </w:r>
      <w:r w:rsidR="00D048A5">
        <w:rPr>
          <w:b/>
          <w:bCs/>
          <w:sz w:val="24"/>
          <w:szCs w:val="24"/>
        </w:rPr>
        <w:t>1</w:t>
      </w:r>
      <w:r>
        <w:rPr>
          <w:b/>
          <w:bCs/>
          <w:sz w:val="24"/>
          <w:szCs w:val="24"/>
        </w:rPr>
        <w:t xml:space="preserve">.    </w:t>
      </w:r>
      <w:r w:rsidR="00554544" w:rsidRPr="00554544">
        <w:rPr>
          <w:b/>
          <w:sz w:val="24"/>
          <w:szCs w:val="24"/>
          <w:lang w:val="en"/>
        </w:rPr>
        <w:t>Performance Management Adjustment</w:t>
      </w:r>
      <w:r w:rsidR="00554544" w:rsidRPr="009D70E4">
        <w:rPr>
          <w:b/>
          <w:sz w:val="24"/>
          <w:szCs w:val="24"/>
        </w:rPr>
        <w:t>:</w:t>
      </w:r>
      <w:r w:rsidR="00554544">
        <w:rPr>
          <w:sz w:val="24"/>
          <w:szCs w:val="24"/>
        </w:rPr>
        <w:t xml:space="preserve"> </w:t>
      </w:r>
      <w:r>
        <w:rPr>
          <w:sz w:val="24"/>
          <w:szCs w:val="24"/>
        </w:rPr>
        <w:t>H</w:t>
      </w:r>
      <w:r w:rsidR="003E7B14">
        <w:rPr>
          <w:sz w:val="24"/>
          <w:szCs w:val="24"/>
        </w:rPr>
        <w:t>o</w:t>
      </w:r>
      <w:r>
        <w:rPr>
          <w:sz w:val="24"/>
          <w:szCs w:val="24"/>
          <w:lang w:val="en"/>
        </w:rPr>
        <w:t xml:space="preserve">w </w:t>
      </w:r>
      <w:r w:rsidR="00CF2E37">
        <w:rPr>
          <w:sz w:val="24"/>
          <w:szCs w:val="24"/>
          <w:lang w:val="en"/>
        </w:rPr>
        <w:t xml:space="preserve">is the State </w:t>
      </w:r>
      <w:r>
        <w:rPr>
          <w:sz w:val="24"/>
          <w:szCs w:val="24"/>
          <w:lang w:val="en"/>
        </w:rPr>
        <w:t xml:space="preserve">adjusting </w:t>
      </w:r>
      <w:r w:rsidR="00CF2E37">
        <w:rPr>
          <w:sz w:val="24"/>
          <w:szCs w:val="24"/>
          <w:lang w:val="en"/>
        </w:rPr>
        <w:t xml:space="preserve">the </w:t>
      </w:r>
      <w:r>
        <w:rPr>
          <w:sz w:val="24"/>
          <w:szCs w:val="24"/>
          <w:lang w:val="en"/>
        </w:rPr>
        <w:t xml:space="preserve">use of </w:t>
      </w:r>
      <w:r w:rsidR="00F85417">
        <w:rPr>
          <w:sz w:val="24"/>
          <w:szCs w:val="24"/>
          <w:lang w:val="en"/>
        </w:rPr>
        <w:t>remainder/</w:t>
      </w:r>
      <w:r>
        <w:rPr>
          <w:sz w:val="24"/>
          <w:szCs w:val="24"/>
          <w:lang w:val="en"/>
        </w:rPr>
        <w:t>discretionary funds under this State</w:t>
      </w:r>
      <w:r w:rsidR="00F5791D">
        <w:rPr>
          <w:sz w:val="24"/>
          <w:szCs w:val="24"/>
          <w:lang w:val="en"/>
        </w:rPr>
        <w:t xml:space="preserve"> Plan</w:t>
      </w:r>
      <w:r>
        <w:rPr>
          <w:sz w:val="24"/>
          <w:szCs w:val="24"/>
          <w:lang w:val="en"/>
        </w:rPr>
        <w:t xml:space="preserve"> as compared to past plans? Any adjustment </w:t>
      </w:r>
      <w:r w:rsidR="00991253">
        <w:rPr>
          <w:sz w:val="24"/>
          <w:szCs w:val="24"/>
          <w:lang w:val="en"/>
        </w:rPr>
        <w:t>should</w:t>
      </w:r>
      <w:r>
        <w:rPr>
          <w:sz w:val="24"/>
          <w:szCs w:val="24"/>
          <w:lang w:val="en"/>
        </w:rPr>
        <w:t xml:space="preserve"> be based on </w:t>
      </w:r>
      <w:r w:rsidR="00CF2E37">
        <w:rPr>
          <w:sz w:val="24"/>
          <w:szCs w:val="24"/>
          <w:lang w:val="en"/>
        </w:rPr>
        <w:t xml:space="preserve">the State’s </w:t>
      </w:r>
      <w:r>
        <w:rPr>
          <w:sz w:val="24"/>
          <w:szCs w:val="24"/>
          <w:lang w:val="en"/>
        </w:rPr>
        <w:t xml:space="preserve">analysis of past performance, and </w:t>
      </w:r>
      <w:r w:rsidR="004D549F">
        <w:rPr>
          <w:sz w:val="24"/>
          <w:szCs w:val="24"/>
          <w:lang w:val="en"/>
        </w:rPr>
        <w:t xml:space="preserve">should </w:t>
      </w:r>
      <w:r>
        <w:rPr>
          <w:sz w:val="24"/>
          <w:szCs w:val="24"/>
          <w:lang w:val="en"/>
        </w:rPr>
        <w:t>consider feedback from eligible entities, OCS, and other sources</w:t>
      </w:r>
      <w:r w:rsidR="00E148FD">
        <w:rPr>
          <w:sz w:val="24"/>
          <w:szCs w:val="24"/>
          <w:lang w:val="en"/>
        </w:rPr>
        <w:t>, such as the public hearing</w:t>
      </w:r>
      <w:r>
        <w:rPr>
          <w:sz w:val="24"/>
          <w:szCs w:val="24"/>
          <w:lang w:val="en"/>
        </w:rPr>
        <w:t>. If</w:t>
      </w:r>
      <w:r w:rsidDel="00CF2E37">
        <w:rPr>
          <w:sz w:val="24"/>
          <w:szCs w:val="24"/>
          <w:lang w:val="en"/>
        </w:rPr>
        <w:t xml:space="preserve"> </w:t>
      </w:r>
      <w:r w:rsidR="00CF2E37">
        <w:rPr>
          <w:sz w:val="24"/>
          <w:szCs w:val="24"/>
          <w:lang w:val="en"/>
        </w:rPr>
        <w:t>the State is</w:t>
      </w:r>
      <w:r>
        <w:rPr>
          <w:sz w:val="24"/>
          <w:szCs w:val="24"/>
          <w:lang w:val="en"/>
        </w:rPr>
        <w:t xml:space="preserve"> not making any adjustments,</w:t>
      </w:r>
      <w:r w:rsidR="00451404">
        <w:rPr>
          <w:sz w:val="24"/>
          <w:szCs w:val="24"/>
          <w:lang w:val="en"/>
        </w:rPr>
        <w:t xml:space="preserve"> provide further detail</w:t>
      </w:r>
      <w:r>
        <w:rPr>
          <w:sz w:val="24"/>
          <w:szCs w:val="24"/>
          <w:lang w:val="en"/>
        </w:rPr>
        <w:t>.  </w:t>
      </w:r>
      <w:r>
        <w:rPr>
          <w:b/>
          <w:bCs/>
          <w:sz w:val="24"/>
          <w:szCs w:val="24"/>
          <w:lang w:val="en"/>
        </w:rPr>
        <w:t>[Narrative, 2500 Characters]</w:t>
      </w:r>
    </w:p>
    <w:p w14:paraId="7F621B7B" w14:textId="28B510AA" w:rsidR="00AA50D4" w:rsidRDefault="005E3768" w:rsidP="00C82169">
      <w:pPr>
        <w:spacing w:line="240" w:lineRule="auto"/>
        <w:ind w:left="1080"/>
        <w:rPr>
          <w:rFonts w:eastAsia="Times New Roman" w:cs="Arial"/>
          <w:sz w:val="24"/>
          <w:szCs w:val="24"/>
          <w:lang w:val="en"/>
        </w:rPr>
      </w:pPr>
      <w:r w:rsidRPr="00E44CB2">
        <w:rPr>
          <w:b/>
          <w:sz w:val="24"/>
          <w:lang w:val="en"/>
        </w:rPr>
        <w:t>Note:</w:t>
      </w:r>
      <w:r>
        <w:rPr>
          <w:sz w:val="24"/>
          <w:szCs w:val="24"/>
          <w:lang w:val="en"/>
        </w:rPr>
        <w:t xml:space="preserve"> Th</w:t>
      </w:r>
      <w:r w:rsidR="00975CA7">
        <w:rPr>
          <w:sz w:val="24"/>
          <w:szCs w:val="24"/>
          <w:lang w:val="en"/>
        </w:rPr>
        <w:t xml:space="preserve">is information is </w:t>
      </w:r>
      <w:r>
        <w:rPr>
          <w:sz w:val="24"/>
          <w:szCs w:val="24"/>
          <w:lang w:val="en"/>
        </w:rPr>
        <w:t>associated with State Accountability Measures</w:t>
      </w:r>
      <w:r w:rsidDel="00A21A60">
        <w:rPr>
          <w:sz w:val="24"/>
          <w:szCs w:val="24"/>
          <w:lang w:val="en"/>
        </w:rPr>
        <w:t xml:space="preserve"> </w:t>
      </w:r>
      <w:r w:rsidR="00A21A60">
        <w:rPr>
          <w:sz w:val="24"/>
          <w:szCs w:val="24"/>
          <w:lang w:val="en"/>
        </w:rPr>
        <w:t>3S</w:t>
      </w:r>
      <w:r w:rsidR="00F85417">
        <w:rPr>
          <w:sz w:val="24"/>
          <w:szCs w:val="24"/>
          <w:lang w:val="en"/>
        </w:rPr>
        <w:t>b</w:t>
      </w:r>
      <w:r w:rsidR="00975CA7">
        <w:rPr>
          <w:sz w:val="24"/>
          <w:szCs w:val="24"/>
          <w:lang w:val="en"/>
        </w:rPr>
        <w:t xml:space="preserve">, and </w:t>
      </w:r>
      <w:r>
        <w:rPr>
          <w:sz w:val="24"/>
          <w:szCs w:val="24"/>
          <w:lang w:val="en"/>
        </w:rPr>
        <w:t xml:space="preserve">will pre-populate the State’s </w:t>
      </w:r>
      <w:r w:rsidR="00E1700F">
        <w:rPr>
          <w:sz w:val="24"/>
          <w:szCs w:val="24"/>
          <w:lang w:val="en"/>
        </w:rPr>
        <w:t>a</w:t>
      </w:r>
      <w:r>
        <w:rPr>
          <w:sz w:val="24"/>
          <w:szCs w:val="24"/>
          <w:lang w:val="en"/>
        </w:rPr>
        <w:t xml:space="preserve">nnual </w:t>
      </w:r>
      <w:r w:rsidR="00E1700F">
        <w:rPr>
          <w:sz w:val="24"/>
          <w:szCs w:val="24"/>
          <w:lang w:val="en"/>
        </w:rPr>
        <w:t>r</w:t>
      </w:r>
      <w:r w:rsidR="00E44CB2">
        <w:rPr>
          <w:sz w:val="24"/>
          <w:szCs w:val="24"/>
          <w:lang w:val="en"/>
        </w:rPr>
        <w:t>eport</w:t>
      </w:r>
      <w:r>
        <w:rPr>
          <w:sz w:val="24"/>
          <w:szCs w:val="24"/>
          <w:lang w:val="en"/>
        </w:rPr>
        <w:t xml:space="preserve"> form</w:t>
      </w:r>
      <w:r w:rsidR="00E44CB2">
        <w:rPr>
          <w:sz w:val="24"/>
          <w:szCs w:val="24"/>
          <w:lang w:val="en"/>
        </w:rPr>
        <w:t>.</w:t>
      </w:r>
      <w:r>
        <w:rPr>
          <w:rFonts w:eastAsia="Times New Roman" w:cs="Arial"/>
          <w:sz w:val="24"/>
          <w:szCs w:val="24"/>
          <w:lang w:val="en"/>
        </w:rPr>
        <w:t xml:space="preserve"> </w:t>
      </w:r>
      <w:r w:rsidR="00FE339F">
        <w:rPr>
          <w:rFonts w:eastAsia="Times New Roman" w:cs="Arial"/>
          <w:sz w:val="24"/>
          <w:szCs w:val="24"/>
          <w:lang w:val="en"/>
        </w:rPr>
        <w:br w:type="page"/>
      </w:r>
    </w:p>
    <w:p w14:paraId="4A4E5794" w14:textId="58A45E2E" w:rsidR="00AA50D4" w:rsidRPr="008D2103" w:rsidRDefault="00AA50D4" w:rsidP="00F564B3">
      <w:pPr>
        <w:spacing w:after="0" w:line="240" w:lineRule="auto"/>
        <w:jc w:val="center"/>
        <w:rPr>
          <w:b/>
          <w:sz w:val="28"/>
          <w:szCs w:val="28"/>
        </w:rPr>
      </w:pPr>
      <w:bookmarkStart w:id="8" w:name="Section_8"/>
      <w:r w:rsidRPr="004653F6">
        <w:rPr>
          <w:b/>
          <w:sz w:val="28"/>
          <w:szCs w:val="28"/>
        </w:rPr>
        <w:lastRenderedPageBreak/>
        <w:t xml:space="preserve">SECTION </w:t>
      </w:r>
      <w:r w:rsidR="00E81BD3">
        <w:rPr>
          <w:b/>
          <w:sz w:val="28"/>
          <w:szCs w:val="28"/>
        </w:rPr>
        <w:t>8</w:t>
      </w:r>
      <w:bookmarkEnd w:id="8"/>
      <w:r w:rsidR="00052B8B">
        <w:rPr>
          <w:b/>
          <w:sz w:val="28"/>
          <w:szCs w:val="28"/>
        </w:rPr>
        <w:br/>
      </w:r>
      <w:r w:rsidRPr="008D2103">
        <w:rPr>
          <w:b/>
          <w:sz w:val="28"/>
          <w:szCs w:val="28"/>
        </w:rPr>
        <w:t>State Training and Technical Assistance</w:t>
      </w:r>
    </w:p>
    <w:p w14:paraId="3A82A2FB" w14:textId="77777777" w:rsidR="00AA50D4" w:rsidRPr="008D2103" w:rsidRDefault="00AA50D4" w:rsidP="00AA50D4">
      <w:pPr>
        <w:spacing w:after="0" w:line="240" w:lineRule="auto"/>
        <w:jc w:val="center"/>
        <w:rPr>
          <w:b/>
          <w:sz w:val="28"/>
          <w:szCs w:val="28"/>
        </w:rPr>
      </w:pPr>
    </w:p>
    <w:p w14:paraId="40B34556" w14:textId="47314BD4" w:rsidR="00AA50D4" w:rsidRPr="004653F6" w:rsidRDefault="00E81BD3" w:rsidP="00AA50D4">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8</w:t>
      </w:r>
      <w:r w:rsidR="00AA50D4" w:rsidRPr="004653F6">
        <w:rPr>
          <w:rFonts w:eastAsia="Times New Roman" w:cs="Arial"/>
          <w:b/>
          <w:sz w:val="24"/>
          <w:szCs w:val="24"/>
          <w:lang w:val="en"/>
        </w:rPr>
        <w:t>.1.</w:t>
      </w:r>
      <w:r w:rsidR="00AA50D4" w:rsidRPr="004653F6">
        <w:rPr>
          <w:rFonts w:eastAsia="Times New Roman" w:cs="Arial"/>
          <w:sz w:val="24"/>
          <w:szCs w:val="24"/>
          <w:lang w:val="en"/>
        </w:rPr>
        <w:tab/>
        <w:t>Describe the State’s plan for delivering CSBG</w:t>
      </w:r>
      <w:r w:rsidR="002F62FA">
        <w:rPr>
          <w:rFonts w:eastAsia="Times New Roman" w:cs="Arial"/>
          <w:sz w:val="24"/>
          <w:szCs w:val="24"/>
          <w:lang w:val="en"/>
        </w:rPr>
        <w:t>-</w:t>
      </w:r>
      <w:r w:rsidR="00AA50D4" w:rsidRPr="004653F6">
        <w:rPr>
          <w:rFonts w:eastAsia="Times New Roman" w:cs="Arial"/>
          <w:sz w:val="24"/>
          <w:szCs w:val="24"/>
          <w:lang w:val="en"/>
        </w:rPr>
        <w:t>funded training and technical assistance to eligible entities under this State</w:t>
      </w:r>
      <w:r w:rsidR="000B4ABB">
        <w:rPr>
          <w:rFonts w:eastAsia="Times New Roman" w:cs="Arial"/>
          <w:sz w:val="24"/>
          <w:szCs w:val="24"/>
          <w:lang w:val="en"/>
        </w:rPr>
        <w:t xml:space="preserve"> Plan</w:t>
      </w:r>
      <w:r w:rsidR="00125DC4">
        <w:rPr>
          <w:rFonts w:eastAsia="Times New Roman" w:cs="Arial"/>
          <w:sz w:val="24"/>
          <w:szCs w:val="24"/>
          <w:lang w:val="en"/>
        </w:rPr>
        <w:t xml:space="preserve"> by completing the table below</w:t>
      </w:r>
      <w:r w:rsidR="00AA50D4" w:rsidRPr="004653F6">
        <w:rPr>
          <w:rFonts w:eastAsia="Times New Roman" w:cs="Arial"/>
          <w:sz w:val="24"/>
          <w:szCs w:val="24"/>
          <w:lang w:val="en"/>
        </w:rPr>
        <w:t xml:space="preserve">. </w:t>
      </w:r>
      <w:r w:rsidR="00125DC4">
        <w:rPr>
          <w:rFonts w:eastAsia="Times New Roman" w:cs="Arial"/>
          <w:sz w:val="24"/>
          <w:szCs w:val="24"/>
          <w:lang w:val="en"/>
        </w:rPr>
        <w:t xml:space="preserve">Add a row for each activity: indicate the timeframe; whether it is training, technical assistance or both; and the topic. </w:t>
      </w:r>
      <w:r w:rsidR="00AA50D4" w:rsidRPr="004653F6">
        <w:rPr>
          <w:rFonts w:eastAsia="Times New Roman" w:cs="Arial"/>
          <w:sz w:val="24"/>
          <w:szCs w:val="24"/>
          <w:lang w:val="en"/>
        </w:rPr>
        <w:t xml:space="preserve">(CSBG funding used for this activity is referenced under </w:t>
      </w:r>
      <w:r w:rsidR="007C5B5B">
        <w:rPr>
          <w:rFonts w:eastAsia="Times New Roman" w:cs="Arial"/>
          <w:sz w:val="24"/>
          <w:szCs w:val="24"/>
          <w:lang w:val="en"/>
        </w:rPr>
        <w:t>i</w:t>
      </w:r>
      <w:r w:rsidR="00AA50D4" w:rsidRPr="004653F6">
        <w:rPr>
          <w:rFonts w:eastAsia="Times New Roman" w:cs="Arial"/>
          <w:sz w:val="24"/>
          <w:szCs w:val="24"/>
          <w:lang w:val="en"/>
        </w:rPr>
        <w:t>tem 7.</w:t>
      </w:r>
      <w:r w:rsidR="00887026">
        <w:rPr>
          <w:rFonts w:eastAsia="Times New Roman" w:cs="Arial"/>
          <w:sz w:val="24"/>
          <w:szCs w:val="24"/>
          <w:lang w:val="en"/>
        </w:rPr>
        <w:t>9</w:t>
      </w:r>
      <w:r w:rsidR="004236C7">
        <w:rPr>
          <w:rFonts w:eastAsia="Times New Roman" w:cs="Arial"/>
          <w:sz w:val="24"/>
          <w:szCs w:val="24"/>
          <w:lang w:val="en"/>
        </w:rPr>
        <w:t>(a)</w:t>
      </w:r>
      <w:r w:rsidR="00AA50D4" w:rsidRPr="004653F6">
        <w:rPr>
          <w:rFonts w:eastAsia="Times New Roman" w:cs="Arial"/>
          <w:sz w:val="24"/>
          <w:szCs w:val="24"/>
          <w:lang w:val="en"/>
        </w:rPr>
        <w:t xml:space="preserve">, Use of </w:t>
      </w:r>
      <w:r w:rsidR="00905B97">
        <w:rPr>
          <w:rFonts w:eastAsia="Times New Roman" w:cs="Arial"/>
          <w:sz w:val="24"/>
          <w:szCs w:val="24"/>
          <w:lang w:val="en"/>
        </w:rPr>
        <w:t>Remainder/</w:t>
      </w:r>
      <w:r w:rsidR="00AA50D4" w:rsidRPr="004653F6">
        <w:rPr>
          <w:rFonts w:eastAsia="Times New Roman" w:cs="Arial"/>
          <w:sz w:val="24"/>
          <w:szCs w:val="24"/>
          <w:lang w:val="en"/>
        </w:rPr>
        <w:t>Discretionary Funds</w:t>
      </w:r>
      <w:r w:rsidR="002F62FA">
        <w:rPr>
          <w:rFonts w:eastAsia="Times New Roman" w:cs="Arial"/>
          <w:sz w:val="24"/>
          <w:szCs w:val="24"/>
          <w:lang w:val="en"/>
        </w:rPr>
        <w:t>.</w:t>
      </w:r>
      <w:r w:rsidR="00AA50D4" w:rsidRPr="004653F6">
        <w:rPr>
          <w:rFonts w:eastAsia="Times New Roman" w:cs="Arial"/>
          <w:sz w:val="24"/>
          <w:szCs w:val="24"/>
          <w:lang w:val="en"/>
        </w:rPr>
        <w:t xml:space="preserve">)  </w:t>
      </w:r>
    </w:p>
    <w:p w14:paraId="3877B907" w14:textId="0CC3A4E2" w:rsidR="00AA50D4" w:rsidRPr="004653F6" w:rsidRDefault="00AA50D4" w:rsidP="00F564B3">
      <w:pPr>
        <w:tabs>
          <w:tab w:val="left" w:pos="900"/>
        </w:tabs>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sidR="00C77520">
        <w:rPr>
          <w:rFonts w:eastAsia="Times New Roman" w:cs="Arial"/>
          <w:sz w:val="24"/>
          <w:szCs w:val="24"/>
          <w:lang w:val="en"/>
        </w:rPr>
        <w:t>8.1</w:t>
      </w:r>
      <w:r w:rsidR="00B90D51">
        <w:rPr>
          <w:rFonts w:eastAsia="Times New Roman" w:cs="Arial"/>
          <w:sz w:val="24"/>
          <w:szCs w:val="24"/>
          <w:lang w:val="en"/>
        </w:rPr>
        <w:t xml:space="preserve"> is</w:t>
      </w:r>
      <w:r w:rsidRPr="004653F6">
        <w:rPr>
          <w:rFonts w:eastAsia="Times New Roman" w:cs="Arial"/>
          <w:sz w:val="24"/>
          <w:szCs w:val="24"/>
          <w:lang w:val="en"/>
        </w:rPr>
        <w:t xml:space="preserve"> associated with State Accountability Measure 3S</w:t>
      </w:r>
      <w:r w:rsidR="002A037D">
        <w:rPr>
          <w:rFonts w:eastAsia="Times New Roman" w:cs="Arial"/>
          <w:sz w:val="24"/>
          <w:szCs w:val="24"/>
          <w:lang w:val="en"/>
        </w:rPr>
        <w:t>c</w:t>
      </w:r>
      <w:r w:rsidR="00F5791D">
        <w:rPr>
          <w:rFonts w:eastAsia="Times New Roman" w:cs="Arial"/>
          <w:sz w:val="24"/>
          <w:szCs w:val="24"/>
          <w:lang w:val="en"/>
        </w:rPr>
        <w:t xml:space="preserve"> and </w:t>
      </w:r>
      <w:r w:rsidR="006005E6">
        <w:rPr>
          <w:rFonts w:eastAsia="Times New Roman" w:cs="Arial"/>
          <w:sz w:val="24"/>
          <w:szCs w:val="24"/>
          <w:lang w:val="en"/>
        </w:rPr>
        <w:t>may</w:t>
      </w:r>
      <w:r w:rsidR="006005E6" w:rsidRPr="004653F6">
        <w:rPr>
          <w:rFonts w:eastAsia="Times New Roman" w:cs="Arial"/>
          <w:sz w:val="24"/>
          <w:szCs w:val="24"/>
          <w:lang w:val="en"/>
        </w:rPr>
        <w:t xml:space="preserve"> </w:t>
      </w:r>
      <w:r w:rsidRPr="004653F6">
        <w:rPr>
          <w:rFonts w:eastAsia="Times New Roman" w:cs="Arial"/>
          <w:sz w:val="24"/>
          <w:szCs w:val="24"/>
          <w:lang w:val="en"/>
        </w:rPr>
        <w:t xml:space="preserve">pre-populate the State’s </w:t>
      </w:r>
      <w:r w:rsidR="006005E6">
        <w:rPr>
          <w:rFonts w:eastAsia="Times New Roman" w:cs="Arial"/>
          <w:sz w:val="24"/>
          <w:szCs w:val="24"/>
          <w:lang w:val="en"/>
        </w:rPr>
        <w:t>a</w:t>
      </w:r>
      <w:r w:rsidRPr="004653F6">
        <w:rPr>
          <w:rFonts w:eastAsia="Times New Roman" w:cs="Arial"/>
          <w:sz w:val="24"/>
          <w:szCs w:val="24"/>
          <w:lang w:val="en"/>
        </w:rPr>
        <w:t xml:space="preserve">nnual </w:t>
      </w:r>
      <w:r w:rsidR="006005E6">
        <w:rPr>
          <w:rFonts w:eastAsia="Times New Roman" w:cs="Arial"/>
          <w:sz w:val="24"/>
          <w:szCs w:val="24"/>
          <w:lang w:val="en"/>
        </w:rPr>
        <w:t>r</w:t>
      </w:r>
      <w:r w:rsidR="00E44CB2">
        <w:rPr>
          <w:rFonts w:eastAsia="Times New Roman" w:cs="Arial"/>
          <w:sz w:val="24"/>
          <w:szCs w:val="24"/>
          <w:lang w:val="en"/>
        </w:rPr>
        <w:t>eport</w:t>
      </w:r>
      <w:r w:rsidRPr="004653F6">
        <w:rPr>
          <w:rFonts w:eastAsia="Times New Roman" w:cs="Arial"/>
          <w:sz w:val="24"/>
          <w:szCs w:val="24"/>
          <w:lang w:val="en"/>
        </w:rPr>
        <w:t xml:space="preserve"> form</w:t>
      </w:r>
      <w:r w:rsidR="00E44CB2">
        <w:rPr>
          <w:rFonts w:eastAsia="Times New Roman" w:cs="Arial"/>
          <w:sz w:val="24"/>
          <w:szCs w:val="24"/>
          <w:lang w:val="en"/>
        </w:rPr>
        <w:t>.</w:t>
      </w:r>
    </w:p>
    <w:tbl>
      <w:tblPr>
        <w:tblStyle w:val="TableGrid"/>
        <w:tblW w:w="9956" w:type="dxa"/>
        <w:jc w:val="center"/>
        <w:tblLayout w:type="fixed"/>
        <w:tblLook w:val="04A0" w:firstRow="1" w:lastRow="0" w:firstColumn="1" w:lastColumn="0" w:noHBand="0" w:noVBand="1"/>
        <w:tblCaption w:val="Table 9.1 State Training and Technical Assistance"/>
      </w:tblPr>
      <w:tblGrid>
        <w:gridCol w:w="2278"/>
        <w:gridCol w:w="2278"/>
        <w:gridCol w:w="2672"/>
        <w:gridCol w:w="2728"/>
      </w:tblGrid>
      <w:tr w:rsidR="000668A0" w:rsidRPr="004653F6" w14:paraId="7B290086" w14:textId="77777777" w:rsidTr="00083753">
        <w:trPr>
          <w:tblHeader/>
          <w:jc w:val="center"/>
        </w:trPr>
        <w:tc>
          <w:tcPr>
            <w:tcW w:w="9956" w:type="dxa"/>
            <w:gridSpan w:val="4"/>
          </w:tcPr>
          <w:p w14:paraId="6A1D2533" w14:textId="584FAD28" w:rsidR="000668A0" w:rsidRPr="00F564B3" w:rsidRDefault="000668A0" w:rsidP="000668A0">
            <w:pPr>
              <w:jc w:val="center"/>
              <w:rPr>
                <w:b/>
                <w:sz w:val="23"/>
              </w:rPr>
            </w:pPr>
            <w:r>
              <w:rPr>
                <w:b/>
                <w:sz w:val="23"/>
              </w:rPr>
              <w:t>Training and Technical Assistance</w:t>
            </w:r>
          </w:p>
        </w:tc>
      </w:tr>
      <w:tr w:rsidR="00AA50D4" w:rsidRPr="004653F6" w14:paraId="3A194CF8" w14:textId="77777777" w:rsidTr="007F4056">
        <w:trPr>
          <w:tblHeader/>
          <w:jc w:val="center"/>
        </w:trPr>
        <w:tc>
          <w:tcPr>
            <w:tcW w:w="2278" w:type="dxa"/>
            <w:vAlign w:val="center"/>
          </w:tcPr>
          <w:p w14:paraId="420FA108" w14:textId="24CBEF36" w:rsidR="00AA50D4" w:rsidRPr="00532E74" w:rsidRDefault="00532E74" w:rsidP="007F4056">
            <w:pPr>
              <w:jc w:val="center"/>
              <w:rPr>
                <w:b/>
                <w:sz w:val="20"/>
              </w:rPr>
            </w:pPr>
            <w:r w:rsidRPr="00532E74">
              <w:rPr>
                <w:b/>
                <w:sz w:val="20"/>
                <w:szCs w:val="20"/>
              </w:rPr>
              <w:t>Fiscal Year (Y)</w:t>
            </w:r>
            <w:r w:rsidR="00AA50D4" w:rsidRPr="00532E74">
              <w:rPr>
                <w:b/>
                <w:sz w:val="20"/>
              </w:rPr>
              <w:t xml:space="preserve"> Quarter</w:t>
            </w:r>
            <w:r w:rsidR="00125DC4" w:rsidRPr="00532E74">
              <w:rPr>
                <w:b/>
                <w:sz w:val="20"/>
              </w:rPr>
              <w:t xml:space="preserve"> </w:t>
            </w:r>
            <w:r w:rsidRPr="00532E74">
              <w:rPr>
                <w:b/>
                <w:sz w:val="20"/>
                <w:szCs w:val="20"/>
              </w:rPr>
              <w:t xml:space="preserve">(Q) </w:t>
            </w:r>
            <w:r w:rsidR="00125DC4" w:rsidRPr="00532E74">
              <w:rPr>
                <w:b/>
                <w:sz w:val="20"/>
              </w:rPr>
              <w:t>/ Timeframe</w:t>
            </w:r>
          </w:p>
        </w:tc>
        <w:tc>
          <w:tcPr>
            <w:tcW w:w="2278" w:type="dxa"/>
            <w:vAlign w:val="center"/>
          </w:tcPr>
          <w:p w14:paraId="6CA19A27" w14:textId="34764DAB" w:rsidR="00AA50D4" w:rsidRPr="00532E74" w:rsidRDefault="00AA50D4" w:rsidP="007F4056">
            <w:pPr>
              <w:jc w:val="center"/>
              <w:rPr>
                <w:b/>
                <w:sz w:val="20"/>
              </w:rPr>
            </w:pPr>
            <w:r w:rsidRPr="00532E74">
              <w:rPr>
                <w:b/>
                <w:sz w:val="20"/>
              </w:rPr>
              <w:t>Training, Technical Assistance, or Both</w:t>
            </w:r>
          </w:p>
        </w:tc>
        <w:tc>
          <w:tcPr>
            <w:tcW w:w="2672" w:type="dxa"/>
            <w:vAlign w:val="center"/>
          </w:tcPr>
          <w:p w14:paraId="3EAD527D" w14:textId="48991A90" w:rsidR="00532E74" w:rsidRPr="00532E74" w:rsidDel="00125DC4" w:rsidRDefault="00532E74" w:rsidP="007F4056">
            <w:pPr>
              <w:jc w:val="center"/>
              <w:rPr>
                <w:b/>
                <w:sz w:val="20"/>
                <w:szCs w:val="20"/>
              </w:rPr>
            </w:pPr>
            <w:r w:rsidRPr="00532E74">
              <w:rPr>
                <w:b/>
                <w:sz w:val="20"/>
                <w:szCs w:val="20"/>
              </w:rPr>
              <w:t xml:space="preserve"> Topic</w:t>
            </w:r>
          </w:p>
        </w:tc>
        <w:tc>
          <w:tcPr>
            <w:tcW w:w="2728" w:type="dxa"/>
            <w:vAlign w:val="center"/>
          </w:tcPr>
          <w:p w14:paraId="0EA3B9BD" w14:textId="142AA86F" w:rsidR="00AA50D4" w:rsidRPr="00532E74" w:rsidRDefault="00532E74" w:rsidP="007F4056">
            <w:pPr>
              <w:jc w:val="center"/>
              <w:rPr>
                <w:b/>
                <w:sz w:val="20"/>
              </w:rPr>
            </w:pPr>
            <w:r w:rsidRPr="00532E74">
              <w:rPr>
                <w:b/>
                <w:sz w:val="20"/>
                <w:szCs w:val="20"/>
              </w:rPr>
              <w:t>Brief Description of “Other”</w:t>
            </w:r>
          </w:p>
        </w:tc>
      </w:tr>
      <w:tr w:rsidR="00AA50D4" w:rsidRPr="004653F6" w14:paraId="5B1B4548" w14:textId="77777777" w:rsidTr="008A1B2E">
        <w:trPr>
          <w:jc w:val="center"/>
        </w:trPr>
        <w:tc>
          <w:tcPr>
            <w:tcW w:w="2278" w:type="dxa"/>
          </w:tcPr>
          <w:p w14:paraId="77AAA09B" w14:textId="77777777" w:rsidR="00AA50D4" w:rsidRPr="000668A0" w:rsidRDefault="00AA50D4" w:rsidP="00470379">
            <w:pPr>
              <w:rPr>
                <w:b/>
                <w:sz w:val="20"/>
                <w:szCs w:val="20"/>
              </w:rPr>
            </w:pPr>
            <w:r w:rsidRPr="000668A0">
              <w:rPr>
                <w:b/>
                <w:sz w:val="20"/>
                <w:szCs w:val="20"/>
              </w:rPr>
              <w:t>Dropdown options:</w:t>
            </w:r>
          </w:p>
          <w:p w14:paraId="67E04454" w14:textId="01CE8427" w:rsidR="00AA50D4" w:rsidRPr="000668A0" w:rsidRDefault="00614BBB" w:rsidP="00470379">
            <w:pPr>
              <w:pStyle w:val="ListParagraph"/>
              <w:numPr>
                <w:ilvl w:val="0"/>
                <w:numId w:val="11"/>
              </w:numPr>
              <w:ind w:left="333"/>
              <w:rPr>
                <w:sz w:val="20"/>
                <w:szCs w:val="20"/>
              </w:rPr>
            </w:pPr>
            <w:r>
              <w:rPr>
                <w:sz w:val="20"/>
                <w:szCs w:val="20"/>
              </w:rPr>
              <w:t>F</w:t>
            </w:r>
            <w:r w:rsidR="00532E74">
              <w:rPr>
                <w:sz w:val="20"/>
                <w:szCs w:val="20"/>
              </w:rPr>
              <w:t>Y1 – Q</w:t>
            </w:r>
            <w:r w:rsidR="00532E74" w:rsidRPr="000668A0">
              <w:rPr>
                <w:sz w:val="20"/>
                <w:szCs w:val="20"/>
              </w:rPr>
              <w:t>1</w:t>
            </w:r>
          </w:p>
          <w:p w14:paraId="21AA4B9F" w14:textId="6AB089AF"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Y1 – Q</w:t>
            </w:r>
            <w:r w:rsidR="00AA50D4" w:rsidRPr="000668A0">
              <w:rPr>
                <w:sz w:val="20"/>
                <w:szCs w:val="20"/>
              </w:rPr>
              <w:t>2</w:t>
            </w:r>
          </w:p>
          <w:p w14:paraId="1D23C4F7" w14:textId="119EDD4A"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Y1 – Q</w:t>
            </w:r>
            <w:r w:rsidR="00AA50D4" w:rsidRPr="000668A0">
              <w:rPr>
                <w:sz w:val="20"/>
                <w:szCs w:val="20"/>
              </w:rPr>
              <w:t>3</w:t>
            </w:r>
          </w:p>
          <w:p w14:paraId="00480609" w14:textId="136BCF92"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 xml:space="preserve">Y1 – </w:t>
            </w:r>
            <w:r w:rsidR="00AA50D4" w:rsidRPr="000668A0">
              <w:rPr>
                <w:sz w:val="20"/>
                <w:szCs w:val="20"/>
              </w:rPr>
              <w:t>Q4</w:t>
            </w:r>
          </w:p>
          <w:p w14:paraId="661C33A0" w14:textId="169C1AC8"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 xml:space="preserve">Y2 – </w:t>
            </w:r>
            <w:r w:rsidR="00AA50D4" w:rsidRPr="000668A0">
              <w:rPr>
                <w:sz w:val="20"/>
                <w:szCs w:val="20"/>
              </w:rPr>
              <w:t>Q</w:t>
            </w:r>
            <w:r w:rsidR="008B6FCB">
              <w:rPr>
                <w:sz w:val="20"/>
                <w:szCs w:val="20"/>
              </w:rPr>
              <w:t>1</w:t>
            </w:r>
          </w:p>
          <w:p w14:paraId="62F56F58" w14:textId="7DBC1549"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 xml:space="preserve">Y2 – </w:t>
            </w:r>
            <w:r w:rsidR="00AA50D4" w:rsidRPr="000668A0">
              <w:rPr>
                <w:sz w:val="20"/>
                <w:szCs w:val="20"/>
              </w:rPr>
              <w:t>Q</w:t>
            </w:r>
            <w:r w:rsidR="008B6FCB">
              <w:rPr>
                <w:sz w:val="20"/>
                <w:szCs w:val="20"/>
              </w:rPr>
              <w:t>2</w:t>
            </w:r>
          </w:p>
          <w:p w14:paraId="7CBD729C" w14:textId="33899F49"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 xml:space="preserve">Y2 – </w:t>
            </w:r>
            <w:r w:rsidR="00AA50D4" w:rsidRPr="000668A0">
              <w:rPr>
                <w:sz w:val="20"/>
                <w:szCs w:val="20"/>
              </w:rPr>
              <w:t>Q</w:t>
            </w:r>
            <w:r w:rsidR="008B6FCB">
              <w:rPr>
                <w:sz w:val="20"/>
                <w:szCs w:val="20"/>
              </w:rPr>
              <w:t>3</w:t>
            </w:r>
          </w:p>
          <w:p w14:paraId="0AE2BD3E" w14:textId="41B08079" w:rsidR="00AA50D4" w:rsidRPr="000668A0" w:rsidRDefault="00614BBB" w:rsidP="00470379">
            <w:pPr>
              <w:pStyle w:val="ListParagraph"/>
              <w:numPr>
                <w:ilvl w:val="0"/>
                <w:numId w:val="11"/>
              </w:numPr>
              <w:ind w:left="333"/>
              <w:rPr>
                <w:sz w:val="20"/>
                <w:szCs w:val="20"/>
              </w:rPr>
            </w:pPr>
            <w:r>
              <w:rPr>
                <w:sz w:val="20"/>
                <w:szCs w:val="20"/>
              </w:rPr>
              <w:t>F</w:t>
            </w:r>
            <w:r w:rsidR="008B6FCB">
              <w:rPr>
                <w:sz w:val="20"/>
                <w:szCs w:val="20"/>
              </w:rPr>
              <w:t xml:space="preserve">Y2 – </w:t>
            </w:r>
            <w:r w:rsidR="00AA50D4" w:rsidRPr="000668A0">
              <w:rPr>
                <w:sz w:val="20"/>
                <w:szCs w:val="20"/>
              </w:rPr>
              <w:t>Q</w:t>
            </w:r>
            <w:r w:rsidR="008B6FCB">
              <w:rPr>
                <w:sz w:val="20"/>
                <w:szCs w:val="20"/>
              </w:rPr>
              <w:t>4</w:t>
            </w:r>
          </w:p>
          <w:p w14:paraId="5CDFE02C" w14:textId="77777777" w:rsidR="00AA50D4" w:rsidRPr="000668A0" w:rsidRDefault="00AA50D4" w:rsidP="00470379">
            <w:pPr>
              <w:pStyle w:val="ListParagraph"/>
              <w:numPr>
                <w:ilvl w:val="0"/>
                <w:numId w:val="11"/>
              </w:numPr>
              <w:ind w:left="333"/>
              <w:rPr>
                <w:sz w:val="20"/>
                <w:szCs w:val="20"/>
              </w:rPr>
            </w:pPr>
            <w:r w:rsidRPr="000668A0">
              <w:rPr>
                <w:sz w:val="20"/>
                <w:szCs w:val="20"/>
              </w:rPr>
              <w:t>Ongoing / Multiple Quarters</w:t>
            </w:r>
          </w:p>
          <w:p w14:paraId="37829CA9" w14:textId="71127B1A" w:rsidR="00520E0D" w:rsidRPr="000668A0" w:rsidRDefault="00520E0D" w:rsidP="00470379">
            <w:pPr>
              <w:pStyle w:val="ListParagraph"/>
              <w:numPr>
                <w:ilvl w:val="0"/>
                <w:numId w:val="11"/>
              </w:numPr>
              <w:ind w:left="333"/>
              <w:rPr>
                <w:b/>
                <w:sz w:val="20"/>
                <w:szCs w:val="20"/>
              </w:rPr>
            </w:pPr>
            <w:r w:rsidRPr="000668A0">
              <w:rPr>
                <w:sz w:val="20"/>
                <w:szCs w:val="20"/>
              </w:rPr>
              <w:t>All quarters</w:t>
            </w:r>
          </w:p>
        </w:tc>
        <w:tc>
          <w:tcPr>
            <w:tcW w:w="2278" w:type="dxa"/>
          </w:tcPr>
          <w:p w14:paraId="28C0CE85" w14:textId="77777777" w:rsidR="00AA50D4" w:rsidRPr="000668A0" w:rsidRDefault="00AA50D4" w:rsidP="00470379">
            <w:pPr>
              <w:rPr>
                <w:b/>
                <w:sz w:val="20"/>
                <w:szCs w:val="20"/>
              </w:rPr>
            </w:pPr>
            <w:r w:rsidRPr="000668A0">
              <w:rPr>
                <w:b/>
                <w:sz w:val="20"/>
                <w:szCs w:val="20"/>
              </w:rPr>
              <w:t>Toggle Options:</w:t>
            </w:r>
          </w:p>
          <w:p w14:paraId="07BF96F7" w14:textId="77777777" w:rsidR="00AA50D4" w:rsidRPr="000668A0" w:rsidRDefault="00AA50D4" w:rsidP="00470379">
            <w:pPr>
              <w:pStyle w:val="ListParagraph"/>
              <w:numPr>
                <w:ilvl w:val="0"/>
                <w:numId w:val="12"/>
              </w:numPr>
              <w:ind w:left="347"/>
              <w:rPr>
                <w:sz w:val="20"/>
                <w:szCs w:val="20"/>
              </w:rPr>
            </w:pPr>
            <w:r w:rsidRPr="000668A0">
              <w:rPr>
                <w:sz w:val="20"/>
                <w:szCs w:val="20"/>
              </w:rPr>
              <w:t>Training</w:t>
            </w:r>
          </w:p>
          <w:p w14:paraId="5C0F429E" w14:textId="77777777" w:rsidR="00AA50D4" w:rsidRPr="000668A0" w:rsidRDefault="00AA50D4" w:rsidP="00470379">
            <w:pPr>
              <w:pStyle w:val="ListParagraph"/>
              <w:numPr>
                <w:ilvl w:val="0"/>
                <w:numId w:val="12"/>
              </w:numPr>
              <w:ind w:left="347"/>
              <w:rPr>
                <w:sz w:val="20"/>
                <w:szCs w:val="20"/>
              </w:rPr>
            </w:pPr>
            <w:r w:rsidRPr="000668A0">
              <w:rPr>
                <w:sz w:val="20"/>
                <w:szCs w:val="20"/>
              </w:rPr>
              <w:t>Technical Assistance</w:t>
            </w:r>
          </w:p>
          <w:p w14:paraId="507B8CC7" w14:textId="77777777" w:rsidR="00AA50D4" w:rsidRPr="000668A0" w:rsidRDefault="00AA50D4" w:rsidP="00470379">
            <w:pPr>
              <w:pStyle w:val="ListParagraph"/>
              <w:numPr>
                <w:ilvl w:val="0"/>
                <w:numId w:val="12"/>
              </w:numPr>
              <w:ind w:left="347"/>
              <w:rPr>
                <w:sz w:val="20"/>
                <w:szCs w:val="20"/>
              </w:rPr>
            </w:pPr>
            <w:r w:rsidRPr="000668A0">
              <w:rPr>
                <w:sz w:val="20"/>
                <w:szCs w:val="20"/>
              </w:rPr>
              <w:t>Both</w:t>
            </w:r>
          </w:p>
        </w:tc>
        <w:tc>
          <w:tcPr>
            <w:tcW w:w="2672" w:type="dxa"/>
          </w:tcPr>
          <w:p w14:paraId="0200AC5E" w14:textId="77777777" w:rsidR="00532E74" w:rsidRPr="000668A0" w:rsidRDefault="00532E74" w:rsidP="00532E74">
            <w:pPr>
              <w:ind w:left="-13"/>
              <w:rPr>
                <w:b/>
                <w:sz w:val="20"/>
                <w:szCs w:val="20"/>
              </w:rPr>
            </w:pPr>
            <w:r w:rsidRPr="000668A0">
              <w:rPr>
                <w:b/>
                <w:sz w:val="20"/>
                <w:szCs w:val="20"/>
              </w:rPr>
              <w:t>Dropdown Options:</w:t>
            </w:r>
          </w:p>
          <w:p w14:paraId="6EE13F54" w14:textId="77777777" w:rsidR="00532E74" w:rsidRPr="000668A0" w:rsidRDefault="00532E74" w:rsidP="00532E74">
            <w:pPr>
              <w:pStyle w:val="ListParagraph"/>
              <w:numPr>
                <w:ilvl w:val="0"/>
                <w:numId w:val="12"/>
              </w:numPr>
              <w:ind w:left="347"/>
              <w:rPr>
                <w:sz w:val="20"/>
                <w:szCs w:val="20"/>
              </w:rPr>
            </w:pPr>
            <w:r w:rsidRPr="000668A0">
              <w:rPr>
                <w:sz w:val="20"/>
                <w:szCs w:val="20"/>
              </w:rPr>
              <w:t>Fiscal</w:t>
            </w:r>
          </w:p>
          <w:p w14:paraId="524767A9" w14:textId="77777777" w:rsidR="00532E74" w:rsidRPr="000668A0" w:rsidRDefault="00532E74" w:rsidP="00532E74">
            <w:pPr>
              <w:pStyle w:val="ListParagraph"/>
              <w:numPr>
                <w:ilvl w:val="0"/>
                <w:numId w:val="12"/>
              </w:numPr>
              <w:ind w:left="347"/>
              <w:rPr>
                <w:sz w:val="20"/>
                <w:szCs w:val="20"/>
              </w:rPr>
            </w:pPr>
            <w:r w:rsidRPr="000668A0">
              <w:rPr>
                <w:sz w:val="20"/>
                <w:szCs w:val="20"/>
              </w:rPr>
              <w:t>Governance/Tripartite Boards</w:t>
            </w:r>
          </w:p>
          <w:p w14:paraId="1860AF9D" w14:textId="77777777" w:rsidR="00532E74" w:rsidRPr="000668A0" w:rsidRDefault="00532E74" w:rsidP="00532E74">
            <w:pPr>
              <w:pStyle w:val="ListParagraph"/>
              <w:numPr>
                <w:ilvl w:val="0"/>
                <w:numId w:val="12"/>
              </w:numPr>
              <w:ind w:left="347"/>
              <w:rPr>
                <w:sz w:val="20"/>
                <w:szCs w:val="20"/>
              </w:rPr>
            </w:pPr>
            <w:r w:rsidRPr="000668A0">
              <w:rPr>
                <w:sz w:val="20"/>
                <w:szCs w:val="20"/>
              </w:rPr>
              <w:t>Organizational Standards – General</w:t>
            </w:r>
          </w:p>
          <w:p w14:paraId="503DDF1E" w14:textId="2B3D6A57" w:rsidR="00532E74" w:rsidRDefault="00532E74" w:rsidP="00532E74">
            <w:pPr>
              <w:pStyle w:val="ListParagraph"/>
              <w:numPr>
                <w:ilvl w:val="0"/>
                <w:numId w:val="12"/>
              </w:numPr>
              <w:ind w:left="347"/>
              <w:rPr>
                <w:sz w:val="20"/>
                <w:szCs w:val="20"/>
              </w:rPr>
            </w:pPr>
            <w:r w:rsidRPr="000668A0">
              <w:rPr>
                <w:sz w:val="20"/>
                <w:szCs w:val="20"/>
              </w:rPr>
              <w:t>Organizational Standards –</w:t>
            </w:r>
            <w:r>
              <w:rPr>
                <w:sz w:val="20"/>
                <w:szCs w:val="20"/>
              </w:rPr>
              <w:t xml:space="preserve"> </w:t>
            </w:r>
            <w:r w:rsidRPr="000668A0">
              <w:rPr>
                <w:sz w:val="20"/>
                <w:szCs w:val="20"/>
              </w:rPr>
              <w:t>for eligible entities with unmet standards</w:t>
            </w:r>
            <w:r>
              <w:rPr>
                <w:sz w:val="20"/>
                <w:szCs w:val="20"/>
              </w:rPr>
              <w:t xml:space="preserve"> on Technical Assistance Plans (TAPs) or Quality Improvement Plans (QIPs)</w:t>
            </w:r>
          </w:p>
          <w:p w14:paraId="70A56DDE" w14:textId="3FA837FF" w:rsidR="00532E74" w:rsidRPr="00801FC2" w:rsidRDefault="00532E74" w:rsidP="00532E74">
            <w:pPr>
              <w:pStyle w:val="ListParagraph"/>
              <w:numPr>
                <w:ilvl w:val="0"/>
                <w:numId w:val="12"/>
              </w:numPr>
              <w:ind w:left="347"/>
              <w:rPr>
                <w:sz w:val="20"/>
                <w:szCs w:val="20"/>
              </w:rPr>
            </w:pPr>
            <w:r>
              <w:rPr>
                <w:rFonts w:asciiTheme="minorHAnsi" w:hAnsiTheme="minorHAnsi"/>
                <w:sz w:val="20"/>
                <w:szCs w:val="20"/>
              </w:rPr>
              <w:t>C</w:t>
            </w:r>
            <w:r w:rsidRPr="00801FC2">
              <w:rPr>
                <w:rFonts w:asciiTheme="minorHAnsi" w:hAnsiTheme="minorHAnsi"/>
                <w:sz w:val="20"/>
                <w:szCs w:val="20"/>
              </w:rPr>
              <w:t>o</w:t>
            </w:r>
            <w:r w:rsidR="006C37E4">
              <w:rPr>
                <w:rFonts w:asciiTheme="minorHAnsi" w:hAnsiTheme="minorHAnsi"/>
                <w:sz w:val="20"/>
                <w:szCs w:val="20"/>
              </w:rPr>
              <w:t>rrecting Significant D</w:t>
            </w:r>
            <w:r w:rsidRPr="00801FC2">
              <w:rPr>
                <w:rFonts w:asciiTheme="minorHAnsi" w:hAnsiTheme="minorHAnsi"/>
                <w:sz w:val="20"/>
                <w:szCs w:val="20"/>
              </w:rPr>
              <w:t xml:space="preserve">eficiencies </w:t>
            </w:r>
            <w:r w:rsidR="006C37E4">
              <w:rPr>
                <w:rFonts w:asciiTheme="minorHAnsi" w:hAnsiTheme="minorHAnsi"/>
                <w:sz w:val="20"/>
                <w:szCs w:val="20"/>
              </w:rPr>
              <w:t>A</w:t>
            </w:r>
            <w:r w:rsidRPr="00801FC2">
              <w:rPr>
                <w:rFonts w:asciiTheme="minorHAnsi" w:hAnsiTheme="minorHAnsi"/>
                <w:sz w:val="20"/>
                <w:szCs w:val="20"/>
              </w:rPr>
              <w:t xml:space="preserve">mong </w:t>
            </w:r>
            <w:r w:rsidR="006C37E4">
              <w:rPr>
                <w:rFonts w:asciiTheme="minorHAnsi" w:hAnsiTheme="minorHAnsi"/>
                <w:sz w:val="20"/>
                <w:szCs w:val="20"/>
              </w:rPr>
              <w:t>E</w:t>
            </w:r>
            <w:r w:rsidRPr="00801FC2">
              <w:rPr>
                <w:rFonts w:asciiTheme="minorHAnsi" w:hAnsiTheme="minorHAnsi"/>
                <w:sz w:val="20"/>
                <w:szCs w:val="20"/>
              </w:rPr>
              <w:t xml:space="preserve">ligible </w:t>
            </w:r>
            <w:r w:rsidR="006C37E4">
              <w:rPr>
                <w:rFonts w:asciiTheme="minorHAnsi" w:hAnsiTheme="minorHAnsi"/>
                <w:sz w:val="20"/>
                <w:szCs w:val="20"/>
              </w:rPr>
              <w:t>E</w:t>
            </w:r>
            <w:r w:rsidRPr="00801FC2">
              <w:rPr>
                <w:rFonts w:asciiTheme="minorHAnsi" w:hAnsiTheme="minorHAnsi"/>
                <w:sz w:val="20"/>
                <w:szCs w:val="20"/>
              </w:rPr>
              <w:t>ntities</w:t>
            </w:r>
          </w:p>
          <w:p w14:paraId="3DF736CF" w14:textId="77777777" w:rsidR="00532E74" w:rsidRPr="000668A0" w:rsidRDefault="00532E74" w:rsidP="00532E74">
            <w:pPr>
              <w:pStyle w:val="ListParagraph"/>
              <w:numPr>
                <w:ilvl w:val="0"/>
                <w:numId w:val="12"/>
              </w:numPr>
              <w:ind w:left="347"/>
              <w:rPr>
                <w:sz w:val="20"/>
                <w:szCs w:val="20"/>
              </w:rPr>
            </w:pPr>
            <w:r w:rsidRPr="000668A0">
              <w:rPr>
                <w:sz w:val="20"/>
                <w:szCs w:val="20"/>
              </w:rPr>
              <w:t>Reporting</w:t>
            </w:r>
          </w:p>
          <w:p w14:paraId="4FFE7F5C" w14:textId="77777777" w:rsidR="00532E74" w:rsidRPr="000668A0" w:rsidRDefault="00532E74" w:rsidP="00532E74">
            <w:pPr>
              <w:pStyle w:val="ListParagraph"/>
              <w:numPr>
                <w:ilvl w:val="0"/>
                <w:numId w:val="12"/>
              </w:numPr>
              <w:ind w:left="347"/>
              <w:rPr>
                <w:sz w:val="20"/>
                <w:szCs w:val="20"/>
              </w:rPr>
            </w:pPr>
            <w:r w:rsidRPr="000668A0">
              <w:rPr>
                <w:sz w:val="20"/>
                <w:szCs w:val="20"/>
              </w:rPr>
              <w:t xml:space="preserve">ROMA </w:t>
            </w:r>
          </w:p>
          <w:p w14:paraId="7168D64B" w14:textId="77777777" w:rsidR="00532E74" w:rsidRPr="000668A0" w:rsidRDefault="00532E74" w:rsidP="00532E74">
            <w:pPr>
              <w:pStyle w:val="ListParagraph"/>
              <w:numPr>
                <w:ilvl w:val="0"/>
                <w:numId w:val="12"/>
              </w:numPr>
              <w:ind w:left="347"/>
              <w:rPr>
                <w:sz w:val="20"/>
                <w:szCs w:val="20"/>
              </w:rPr>
            </w:pPr>
            <w:r w:rsidRPr="000668A0">
              <w:rPr>
                <w:sz w:val="20"/>
                <w:szCs w:val="20"/>
              </w:rPr>
              <w:t>Community Assessment</w:t>
            </w:r>
          </w:p>
          <w:p w14:paraId="5DF1EE56" w14:textId="77777777" w:rsidR="00532E74" w:rsidRPr="000668A0" w:rsidRDefault="00532E74" w:rsidP="00532E74">
            <w:pPr>
              <w:pStyle w:val="ListParagraph"/>
              <w:numPr>
                <w:ilvl w:val="0"/>
                <w:numId w:val="12"/>
              </w:numPr>
              <w:ind w:left="347"/>
              <w:rPr>
                <w:sz w:val="20"/>
                <w:szCs w:val="20"/>
              </w:rPr>
            </w:pPr>
            <w:r w:rsidRPr="000668A0">
              <w:rPr>
                <w:sz w:val="20"/>
                <w:szCs w:val="20"/>
              </w:rPr>
              <w:t>Strategic Planning</w:t>
            </w:r>
          </w:p>
          <w:p w14:paraId="25513315" w14:textId="77777777" w:rsidR="00532E74" w:rsidRPr="000668A0" w:rsidRDefault="00532E74" w:rsidP="00532E74">
            <w:pPr>
              <w:pStyle w:val="ListParagraph"/>
              <w:numPr>
                <w:ilvl w:val="0"/>
                <w:numId w:val="12"/>
              </w:numPr>
              <w:ind w:left="347"/>
              <w:rPr>
                <w:sz w:val="20"/>
                <w:szCs w:val="20"/>
              </w:rPr>
            </w:pPr>
            <w:r w:rsidRPr="000668A0">
              <w:rPr>
                <w:sz w:val="20"/>
                <w:szCs w:val="20"/>
              </w:rPr>
              <w:t>Monitoring</w:t>
            </w:r>
          </w:p>
          <w:p w14:paraId="37217E4D" w14:textId="77777777" w:rsidR="00532E74" w:rsidRPr="000668A0" w:rsidRDefault="00532E74" w:rsidP="00532E74">
            <w:pPr>
              <w:pStyle w:val="ListParagraph"/>
              <w:numPr>
                <w:ilvl w:val="0"/>
                <w:numId w:val="12"/>
              </w:numPr>
              <w:ind w:left="347"/>
              <w:rPr>
                <w:sz w:val="20"/>
                <w:szCs w:val="20"/>
              </w:rPr>
            </w:pPr>
            <w:r w:rsidRPr="000668A0">
              <w:rPr>
                <w:sz w:val="20"/>
                <w:szCs w:val="20"/>
              </w:rPr>
              <w:t>Communication</w:t>
            </w:r>
          </w:p>
          <w:p w14:paraId="28E40A85" w14:textId="77777777" w:rsidR="007F4056" w:rsidRPr="007F4056" w:rsidRDefault="00532E74" w:rsidP="007F4056">
            <w:pPr>
              <w:pStyle w:val="ListParagraph"/>
              <w:numPr>
                <w:ilvl w:val="0"/>
                <w:numId w:val="12"/>
              </w:numPr>
              <w:ind w:left="347"/>
              <w:rPr>
                <w:b/>
                <w:sz w:val="20"/>
                <w:szCs w:val="20"/>
              </w:rPr>
            </w:pPr>
            <w:r w:rsidRPr="000668A0">
              <w:rPr>
                <w:sz w:val="20"/>
                <w:szCs w:val="20"/>
              </w:rPr>
              <w:t>Technology</w:t>
            </w:r>
          </w:p>
          <w:p w14:paraId="00BF678E" w14:textId="4F745ADF" w:rsidR="00532E74" w:rsidRPr="000668A0" w:rsidRDefault="00C96AAE" w:rsidP="00850CFD">
            <w:pPr>
              <w:pStyle w:val="ListParagraph"/>
              <w:numPr>
                <w:ilvl w:val="0"/>
                <w:numId w:val="12"/>
              </w:numPr>
              <w:ind w:left="347"/>
              <w:rPr>
                <w:b/>
                <w:sz w:val="20"/>
                <w:szCs w:val="20"/>
              </w:rPr>
            </w:pPr>
            <w:r>
              <w:rPr>
                <w:sz w:val="20"/>
                <w:szCs w:val="20"/>
              </w:rPr>
              <w:t>Other</w:t>
            </w:r>
          </w:p>
        </w:tc>
        <w:tc>
          <w:tcPr>
            <w:tcW w:w="2728" w:type="dxa"/>
          </w:tcPr>
          <w:p w14:paraId="7440884C" w14:textId="77777777" w:rsidR="00532E74" w:rsidRPr="00532E74" w:rsidRDefault="00532E74" w:rsidP="00532E74">
            <w:pPr>
              <w:rPr>
                <w:rFonts w:eastAsia="Times New Roman"/>
                <w:sz w:val="20"/>
                <w:szCs w:val="20"/>
                <w:lang w:val="en"/>
              </w:rPr>
            </w:pPr>
            <w:r w:rsidRPr="00532E74">
              <w:rPr>
                <w:rFonts w:eastAsia="Times New Roman"/>
                <w:b/>
                <w:sz w:val="20"/>
                <w:szCs w:val="20"/>
                <w:lang w:val="en"/>
              </w:rPr>
              <w:t>[Narrative, 2500 characters]</w:t>
            </w:r>
          </w:p>
          <w:p w14:paraId="6AB9B242" w14:textId="77777777" w:rsidR="00532E74" w:rsidRPr="00532E74" w:rsidRDefault="00532E74" w:rsidP="00532E74">
            <w:pPr>
              <w:rPr>
                <w:rFonts w:eastAsia="Times New Roman"/>
                <w:sz w:val="20"/>
                <w:szCs w:val="20"/>
                <w:lang w:val="en"/>
              </w:rPr>
            </w:pPr>
          </w:p>
          <w:p w14:paraId="6251118D" w14:textId="7BEF9D4D" w:rsidR="00AA50D4" w:rsidRPr="000668A0" w:rsidRDefault="00532E74" w:rsidP="009D70E4">
            <w:pPr>
              <w:rPr>
                <w:b/>
                <w:sz w:val="20"/>
                <w:szCs w:val="20"/>
              </w:rPr>
            </w:pPr>
            <w:r w:rsidRPr="00532E74">
              <w:rPr>
                <w:rFonts w:eastAsia="Times New Roman"/>
                <w:sz w:val="20"/>
                <w:szCs w:val="20"/>
                <w:lang w:val="en"/>
              </w:rPr>
              <w:t xml:space="preserve">If “Other" </w:t>
            </w:r>
            <w:r w:rsidR="00F5791D">
              <w:rPr>
                <w:rFonts w:eastAsia="Times New Roman"/>
                <w:sz w:val="20"/>
                <w:szCs w:val="20"/>
                <w:lang w:val="en"/>
              </w:rPr>
              <w:t xml:space="preserve">is selected </w:t>
            </w:r>
            <w:r w:rsidR="00451404">
              <w:rPr>
                <w:rFonts w:eastAsia="Times New Roman"/>
                <w:sz w:val="20"/>
                <w:szCs w:val="20"/>
                <w:lang w:val="en"/>
              </w:rPr>
              <w:t xml:space="preserve">in column 3, </w:t>
            </w:r>
            <w:r w:rsidRPr="00532E74">
              <w:rPr>
                <w:rFonts w:eastAsia="Times New Roman"/>
                <w:sz w:val="20"/>
                <w:szCs w:val="20"/>
                <w:lang w:val="en"/>
              </w:rPr>
              <w:t>describe in this column</w:t>
            </w:r>
          </w:p>
        </w:tc>
      </w:tr>
      <w:tr w:rsidR="00AA50D4" w:rsidRPr="004653F6" w14:paraId="1DF022CC" w14:textId="77777777" w:rsidTr="00083753">
        <w:trPr>
          <w:jc w:val="center"/>
        </w:trPr>
        <w:tc>
          <w:tcPr>
            <w:tcW w:w="9956" w:type="dxa"/>
            <w:gridSpan w:val="4"/>
          </w:tcPr>
          <w:p w14:paraId="73516583" w14:textId="1BA73AE0" w:rsidR="008A1B2E" w:rsidRPr="00F564B3" w:rsidRDefault="008A1B2E" w:rsidP="000B4ABB">
            <w:pPr>
              <w:rPr>
                <w:b/>
                <w:sz w:val="23"/>
              </w:rPr>
            </w:pPr>
            <w:r w:rsidRPr="00F564B3">
              <w:rPr>
                <w:b/>
                <w:sz w:val="23"/>
              </w:rPr>
              <w:t xml:space="preserve">ADD a ROW function </w:t>
            </w:r>
            <w:r w:rsidRPr="00F564B3">
              <w:rPr>
                <w:sz w:val="23"/>
              </w:rPr>
              <w:t xml:space="preserve">Note: </w:t>
            </w:r>
            <w:r w:rsidR="000B4ABB">
              <w:rPr>
                <w:sz w:val="23"/>
              </w:rPr>
              <w:t xml:space="preserve">Rows will </w:t>
            </w:r>
            <w:r w:rsidRPr="00F564B3">
              <w:rPr>
                <w:sz w:val="23"/>
              </w:rPr>
              <w:t xml:space="preserve">be able to </w:t>
            </w:r>
            <w:r w:rsidR="000B4ABB">
              <w:rPr>
                <w:sz w:val="23"/>
              </w:rPr>
              <w:t xml:space="preserve">be added </w:t>
            </w:r>
            <w:r w:rsidRPr="00F564B3">
              <w:rPr>
                <w:sz w:val="23"/>
              </w:rPr>
              <w:t>for each additional training</w:t>
            </w:r>
          </w:p>
        </w:tc>
      </w:tr>
    </w:tbl>
    <w:p w14:paraId="5AFC280F" w14:textId="7CEDFE8E" w:rsidR="008A1B2E" w:rsidRPr="007F4056" w:rsidRDefault="007F4056" w:rsidP="00F564B3">
      <w:pPr>
        <w:tabs>
          <w:tab w:val="left" w:pos="720"/>
          <w:tab w:val="left" w:pos="8640"/>
          <w:tab w:val="left" w:pos="9360"/>
        </w:tabs>
        <w:spacing w:before="200" w:line="240" w:lineRule="auto"/>
        <w:ind w:left="720" w:hanging="720"/>
        <w:rPr>
          <w:bCs/>
          <w:color w:val="FF0000"/>
          <w:sz w:val="24"/>
          <w:szCs w:val="24"/>
          <w:lang w:val="en"/>
        </w:rPr>
      </w:pPr>
      <w:r>
        <w:rPr>
          <w:b/>
          <w:bCs/>
          <w:color w:val="FF0000"/>
          <w:sz w:val="24"/>
          <w:szCs w:val="24"/>
          <w:lang w:val="en"/>
        </w:rPr>
        <w:t>SAMPLE</w:t>
      </w:r>
      <w:r w:rsidRPr="007F4056">
        <w:rPr>
          <w:b/>
          <w:bCs/>
          <w:color w:val="FF0000"/>
          <w:sz w:val="24"/>
          <w:szCs w:val="24"/>
          <w:lang w:val="en"/>
        </w:rPr>
        <w:t xml:space="preserve">: </w:t>
      </w:r>
      <w:r w:rsidRPr="007F4056">
        <w:rPr>
          <w:bCs/>
          <w:color w:val="FF0000"/>
          <w:sz w:val="24"/>
          <w:szCs w:val="24"/>
          <w:lang w:val="en"/>
        </w:rPr>
        <w:t xml:space="preserve">The following is a sample </w:t>
      </w:r>
      <w:r w:rsidR="00C96AAE">
        <w:rPr>
          <w:bCs/>
          <w:color w:val="FF0000"/>
          <w:sz w:val="24"/>
          <w:szCs w:val="24"/>
          <w:lang w:val="en"/>
        </w:rPr>
        <w:t xml:space="preserve">of how </w:t>
      </w:r>
      <w:r>
        <w:rPr>
          <w:bCs/>
          <w:color w:val="FF0000"/>
          <w:sz w:val="24"/>
          <w:szCs w:val="24"/>
          <w:lang w:val="en"/>
        </w:rPr>
        <w:t>this table can be completed</w:t>
      </w:r>
      <w:r w:rsidRPr="007F4056">
        <w:rPr>
          <w:bCs/>
          <w:color w:val="FF0000"/>
          <w:sz w:val="24"/>
          <w:szCs w:val="24"/>
          <w:lang w:val="en"/>
        </w:rPr>
        <w:t>:</w:t>
      </w:r>
    </w:p>
    <w:tbl>
      <w:tblPr>
        <w:tblStyle w:val="TableGrid"/>
        <w:tblW w:w="9956" w:type="dxa"/>
        <w:jc w:val="center"/>
        <w:tblLayout w:type="fixed"/>
        <w:tblLook w:val="04A0" w:firstRow="1" w:lastRow="0" w:firstColumn="1" w:lastColumn="0" w:noHBand="0" w:noVBand="1"/>
        <w:tblCaption w:val="Table 9.1 State Training and Technical Assistance"/>
      </w:tblPr>
      <w:tblGrid>
        <w:gridCol w:w="2278"/>
        <w:gridCol w:w="2278"/>
        <w:gridCol w:w="2672"/>
        <w:gridCol w:w="2728"/>
      </w:tblGrid>
      <w:tr w:rsidR="007F4056" w:rsidRPr="004653F6" w14:paraId="413DF799" w14:textId="77777777" w:rsidTr="00083753">
        <w:trPr>
          <w:tblHeader/>
          <w:jc w:val="center"/>
        </w:trPr>
        <w:tc>
          <w:tcPr>
            <w:tcW w:w="9956" w:type="dxa"/>
            <w:gridSpan w:val="4"/>
          </w:tcPr>
          <w:p w14:paraId="7190208F" w14:textId="77777777" w:rsidR="007F4056" w:rsidRPr="00F564B3" w:rsidRDefault="007F4056" w:rsidP="00083753">
            <w:pPr>
              <w:jc w:val="center"/>
              <w:rPr>
                <w:b/>
                <w:sz w:val="23"/>
              </w:rPr>
            </w:pPr>
            <w:r>
              <w:rPr>
                <w:b/>
                <w:sz w:val="23"/>
              </w:rPr>
              <w:t>Training and Technical Assistance</w:t>
            </w:r>
          </w:p>
        </w:tc>
      </w:tr>
      <w:tr w:rsidR="007F4056" w:rsidRPr="004653F6" w14:paraId="3D32446C" w14:textId="77777777" w:rsidTr="007F4056">
        <w:trPr>
          <w:tblHeader/>
          <w:jc w:val="center"/>
        </w:trPr>
        <w:tc>
          <w:tcPr>
            <w:tcW w:w="2278" w:type="dxa"/>
          </w:tcPr>
          <w:p w14:paraId="015086C5" w14:textId="7A1F75AC" w:rsidR="007F4056" w:rsidRPr="00532E74" w:rsidRDefault="007F4056" w:rsidP="00083753">
            <w:pPr>
              <w:jc w:val="center"/>
              <w:rPr>
                <w:b/>
                <w:sz w:val="20"/>
                <w:szCs w:val="20"/>
              </w:rPr>
            </w:pPr>
            <w:r w:rsidRPr="00532E74">
              <w:rPr>
                <w:b/>
                <w:sz w:val="20"/>
                <w:szCs w:val="20"/>
              </w:rPr>
              <w:t>Fiscal Year (</w:t>
            </w:r>
            <w:r w:rsidR="00DC5000">
              <w:rPr>
                <w:b/>
                <w:sz w:val="20"/>
                <w:szCs w:val="20"/>
              </w:rPr>
              <w:t>F</w:t>
            </w:r>
            <w:r w:rsidRPr="00532E74">
              <w:rPr>
                <w:b/>
                <w:sz w:val="20"/>
                <w:szCs w:val="20"/>
              </w:rPr>
              <w:t>Y) Quarter (Q) / Timeframe</w:t>
            </w:r>
          </w:p>
        </w:tc>
        <w:tc>
          <w:tcPr>
            <w:tcW w:w="2278" w:type="dxa"/>
          </w:tcPr>
          <w:p w14:paraId="094EF369" w14:textId="77777777" w:rsidR="007F4056" w:rsidRPr="00532E74" w:rsidRDefault="007F4056" w:rsidP="00083753">
            <w:pPr>
              <w:jc w:val="center"/>
              <w:rPr>
                <w:b/>
                <w:sz w:val="20"/>
                <w:szCs w:val="20"/>
              </w:rPr>
            </w:pPr>
            <w:r w:rsidRPr="00532E74">
              <w:rPr>
                <w:b/>
                <w:sz w:val="20"/>
                <w:szCs w:val="20"/>
              </w:rPr>
              <w:t>Training, Technical Assistance, or Both</w:t>
            </w:r>
          </w:p>
        </w:tc>
        <w:tc>
          <w:tcPr>
            <w:tcW w:w="2672" w:type="dxa"/>
            <w:vAlign w:val="center"/>
          </w:tcPr>
          <w:p w14:paraId="34DCAD55" w14:textId="4FC70757" w:rsidR="007F4056" w:rsidRPr="00532E74" w:rsidDel="00125DC4" w:rsidRDefault="007F4056" w:rsidP="007F4056">
            <w:pPr>
              <w:jc w:val="center"/>
              <w:rPr>
                <w:b/>
                <w:sz w:val="20"/>
                <w:szCs w:val="20"/>
              </w:rPr>
            </w:pPr>
            <w:r w:rsidRPr="00532E74">
              <w:rPr>
                <w:b/>
                <w:sz w:val="20"/>
                <w:szCs w:val="20"/>
              </w:rPr>
              <w:t xml:space="preserve"> Topic</w:t>
            </w:r>
          </w:p>
        </w:tc>
        <w:tc>
          <w:tcPr>
            <w:tcW w:w="2728" w:type="dxa"/>
            <w:vAlign w:val="center"/>
          </w:tcPr>
          <w:p w14:paraId="10F25EFA" w14:textId="77777777" w:rsidR="007F4056" w:rsidRPr="00532E74" w:rsidRDefault="007F4056" w:rsidP="007F4056">
            <w:pPr>
              <w:jc w:val="center"/>
              <w:rPr>
                <w:b/>
                <w:sz w:val="20"/>
                <w:szCs w:val="20"/>
              </w:rPr>
            </w:pPr>
            <w:r w:rsidRPr="00532E74">
              <w:rPr>
                <w:b/>
                <w:sz w:val="20"/>
                <w:szCs w:val="20"/>
              </w:rPr>
              <w:t>Brief Description of “Other”</w:t>
            </w:r>
          </w:p>
        </w:tc>
      </w:tr>
      <w:tr w:rsidR="007F4056" w:rsidRPr="004653F6" w14:paraId="24E17D58" w14:textId="77777777" w:rsidTr="00083753">
        <w:trPr>
          <w:jc w:val="center"/>
        </w:trPr>
        <w:tc>
          <w:tcPr>
            <w:tcW w:w="2278" w:type="dxa"/>
          </w:tcPr>
          <w:sdt>
            <w:sdtPr>
              <w:rPr>
                <w:rStyle w:val="Style1"/>
              </w:rPr>
              <w:id w:val="-755051680"/>
              <w:placeholder>
                <w:docPart w:val="29B344241C7A4A9FBEBCA0F8614002AF"/>
              </w:placeholder>
              <w:comboBox>
                <w:listItem w:value="Choose an item."/>
                <w:listItem w:displayText="FY1 - Q1" w:value="FY1 - Q1"/>
                <w:listItem w:displayText="FY1 - Q2" w:value="FY1 - Q2"/>
                <w:listItem w:displayText="FY1 - Q3" w:value="FY1 - Q3"/>
                <w:listItem w:displayText="FY1 - Q4" w:value="FY1 - Q4"/>
                <w:listItem w:displayText="FY2 - Q1" w:value="FY2 - Q1"/>
                <w:listItem w:displayText="FY2 - Q2" w:value="FY2 - Q2"/>
                <w:listItem w:displayText="FY2 - Q3" w:value="FY2 - Q3"/>
                <w:listItem w:displayText="FY2 - Q4" w:value="FY2 - Q4"/>
                <w:listItem w:displayText="Ongoing/Multiple Quarters" w:value="Ongoing/Multiple Quarters"/>
                <w:listItem w:displayText="All Quarters" w:value="All Quarters"/>
              </w:comboBox>
            </w:sdtPr>
            <w:sdtEndPr>
              <w:rPr>
                <w:rStyle w:val="Style1"/>
              </w:rPr>
            </w:sdtEndPr>
            <w:sdtContent>
              <w:p w14:paraId="25B924EA" w14:textId="074C7A14" w:rsidR="007F4056" w:rsidRPr="007F4056" w:rsidRDefault="00DC5000" w:rsidP="00083753">
                <w:pPr>
                  <w:rPr>
                    <w:rFonts w:ascii="Calibri" w:hAnsi="Calibri"/>
                    <w:sz w:val="20"/>
                  </w:rPr>
                </w:pPr>
                <w:r>
                  <w:rPr>
                    <w:rStyle w:val="Style1"/>
                  </w:rPr>
                  <w:t>FY1 - Q1</w:t>
                </w:r>
              </w:p>
            </w:sdtContent>
          </w:sdt>
        </w:tc>
        <w:tc>
          <w:tcPr>
            <w:tcW w:w="2278" w:type="dxa"/>
          </w:tcPr>
          <w:sdt>
            <w:sdtPr>
              <w:rPr>
                <w:rStyle w:val="Style2"/>
              </w:rPr>
              <w:id w:val="2005016310"/>
              <w:placeholder>
                <w:docPart w:val="858FC20F23F1403B85F4CD69212063C0"/>
              </w:placeholder>
              <w:comboBox>
                <w:listItem w:value="Choose an item."/>
                <w:listItem w:displayText="Training" w:value="Training"/>
                <w:listItem w:displayText="Technical Assistance" w:value="Technical Assistance"/>
                <w:listItem w:displayText="Both" w:value="Both"/>
              </w:comboBox>
            </w:sdtPr>
            <w:sdtEndPr>
              <w:rPr>
                <w:rStyle w:val="Style2"/>
              </w:rPr>
            </w:sdtEndPr>
            <w:sdtContent>
              <w:p w14:paraId="40C44DB4" w14:textId="6E66658A" w:rsidR="007F4056" w:rsidRPr="00DC5000" w:rsidRDefault="007F4056" w:rsidP="00083753">
                <w:pPr>
                  <w:rPr>
                    <w:rFonts w:ascii="Calibri" w:hAnsi="Calibri"/>
                    <w:sz w:val="20"/>
                  </w:rPr>
                </w:pPr>
                <w:r>
                  <w:rPr>
                    <w:rStyle w:val="Style2"/>
                  </w:rPr>
                  <w:t>Training</w:t>
                </w:r>
              </w:p>
            </w:sdtContent>
          </w:sdt>
        </w:tc>
        <w:tc>
          <w:tcPr>
            <w:tcW w:w="2672" w:type="dxa"/>
          </w:tcPr>
          <w:sdt>
            <w:sdtPr>
              <w:rPr>
                <w:rStyle w:val="Style3"/>
              </w:rPr>
              <w:id w:val="-306085896"/>
              <w:placeholder>
                <w:docPart w:val="C7D8DF29363F4CE792BDCA435F720B36"/>
              </w:placeholder>
              <w:comboBox>
                <w:listItem w:value="Choose an item."/>
                <w:listItem w:displayText="Fiscal" w:value="Fiscal"/>
                <w:listItem w:displayText="Governance/Tripartite Boards" w:value="Governance/Tripartite Boards"/>
                <w:listItem w:displayText="Organizational Standards - General" w:value="Organizational Standards - General"/>
                <w:listItem w:displayText="Organizational Standards - for eligible entities with unmet standards" w:value="Organizational Standards - for eligible entities with unmet standards"/>
                <w:listItem w:displayText="Correcting significant deficiencies among eligible entities" w:value="Correcting significant deficiencies among eligible entities"/>
                <w:listItem w:displayText="Reporting" w:value="Reporting"/>
                <w:listItem w:displayText="ROMA" w:value="ROMA"/>
                <w:listItem w:displayText="Community Assessment" w:value="Community Assessment"/>
                <w:listItem w:displayText="Strategic Planning" w:value="Strategic Planning"/>
                <w:listItem w:displayText="Monitoring" w:value="Monitoring"/>
                <w:listItem w:displayText="Communication" w:value="Communication"/>
                <w:listItem w:displayText="Technology" w:value="Technology"/>
                <w:listItem w:displayText="Other" w:value="Other"/>
              </w:comboBox>
            </w:sdtPr>
            <w:sdtEndPr>
              <w:rPr>
                <w:rStyle w:val="Style3"/>
              </w:rPr>
            </w:sdtEndPr>
            <w:sdtContent>
              <w:p w14:paraId="1D6E12DF" w14:textId="3F46F4B8" w:rsidR="007F4056" w:rsidRPr="00DC5000" w:rsidRDefault="007F4056" w:rsidP="00DC5000">
                <w:pPr>
                  <w:ind w:left="-13"/>
                  <w:rPr>
                    <w:rFonts w:ascii="Calibri" w:hAnsi="Calibri"/>
                    <w:sz w:val="20"/>
                  </w:rPr>
                </w:pPr>
                <w:r>
                  <w:rPr>
                    <w:rStyle w:val="Style3"/>
                  </w:rPr>
                  <w:t>Fiscal</w:t>
                </w:r>
              </w:p>
            </w:sdtContent>
          </w:sdt>
        </w:tc>
        <w:tc>
          <w:tcPr>
            <w:tcW w:w="2728" w:type="dxa"/>
          </w:tcPr>
          <w:p w14:paraId="22D6C8C9" w14:textId="77777777" w:rsidR="007F4056" w:rsidRPr="00532E74" w:rsidRDefault="007F4056" w:rsidP="00083753">
            <w:pPr>
              <w:rPr>
                <w:b/>
                <w:sz w:val="20"/>
                <w:szCs w:val="20"/>
              </w:rPr>
            </w:pPr>
          </w:p>
        </w:tc>
      </w:tr>
      <w:tr w:rsidR="007F4056" w:rsidRPr="004653F6" w14:paraId="121D82E9" w14:textId="77777777" w:rsidTr="00083753">
        <w:trPr>
          <w:jc w:val="center"/>
        </w:trPr>
        <w:tc>
          <w:tcPr>
            <w:tcW w:w="2278" w:type="dxa"/>
          </w:tcPr>
          <w:sdt>
            <w:sdtPr>
              <w:rPr>
                <w:rStyle w:val="Style1"/>
              </w:rPr>
              <w:id w:val="-1259439159"/>
              <w:placeholder>
                <w:docPart w:val="58EADE0A61944332A5BCB09814DFE43A"/>
              </w:placeholder>
              <w:comboBox>
                <w:listItem w:value="Choose an item."/>
                <w:listItem w:displayText="FY1 - Q1" w:value="FY1 - Q1"/>
                <w:listItem w:displayText="FY1 - Q2" w:value="FY1 - Q2"/>
                <w:listItem w:displayText="FY1 - Q3" w:value="FY1 - Q3"/>
                <w:listItem w:displayText="FY1 - Q4" w:value="FY1 - Q4"/>
                <w:listItem w:displayText="FY2 - Q1" w:value="FY2 - Q1"/>
                <w:listItem w:displayText="FY2 - Q2" w:value="FY2 - Q2"/>
                <w:listItem w:displayText="FY2 - Q3" w:value="FY2 - Q3"/>
                <w:listItem w:displayText="FY2 - Q4" w:value="FY2 - Q4"/>
                <w:listItem w:displayText="Ongoing/Multiple Quarters" w:value="Ongoing/Multiple Quarters"/>
                <w:listItem w:displayText="All Quarters" w:value="All Quarters"/>
              </w:comboBox>
            </w:sdtPr>
            <w:sdtEndPr>
              <w:rPr>
                <w:rStyle w:val="Style1"/>
              </w:rPr>
            </w:sdtEndPr>
            <w:sdtContent>
              <w:p w14:paraId="00823570" w14:textId="4E5D3BA1" w:rsidR="007F4056" w:rsidRPr="00DC5000" w:rsidRDefault="00DC5000" w:rsidP="00DC5000">
                <w:pPr>
                  <w:rPr>
                    <w:rFonts w:ascii="Calibri" w:hAnsi="Calibri"/>
                    <w:sz w:val="20"/>
                  </w:rPr>
                </w:pPr>
                <w:r>
                  <w:rPr>
                    <w:rStyle w:val="Style1"/>
                  </w:rPr>
                  <w:t>FY1 - Q1</w:t>
                </w:r>
              </w:p>
            </w:sdtContent>
          </w:sdt>
        </w:tc>
        <w:tc>
          <w:tcPr>
            <w:tcW w:w="2278" w:type="dxa"/>
          </w:tcPr>
          <w:sdt>
            <w:sdtPr>
              <w:rPr>
                <w:rStyle w:val="Style2"/>
              </w:rPr>
              <w:id w:val="-312641365"/>
              <w:placeholder>
                <w:docPart w:val="653A394250D84399957CF3031A15F75D"/>
              </w:placeholder>
              <w:comboBox>
                <w:listItem w:value="Choose an item."/>
                <w:listItem w:displayText="Training" w:value="Training"/>
                <w:listItem w:displayText="Technical Assistance" w:value="Technical Assistance"/>
                <w:listItem w:displayText="Both" w:value="Both"/>
              </w:comboBox>
            </w:sdtPr>
            <w:sdtEndPr>
              <w:rPr>
                <w:rStyle w:val="Style2"/>
              </w:rPr>
            </w:sdtEndPr>
            <w:sdtContent>
              <w:p w14:paraId="46D6046A" w14:textId="2E4BAFD5" w:rsidR="007F4056" w:rsidRPr="00DC5000" w:rsidRDefault="007F4056" w:rsidP="007F4056">
                <w:pPr>
                  <w:rPr>
                    <w:rFonts w:ascii="Calibri" w:hAnsi="Calibri"/>
                    <w:sz w:val="20"/>
                  </w:rPr>
                </w:pPr>
                <w:r>
                  <w:rPr>
                    <w:rStyle w:val="Style2"/>
                  </w:rPr>
                  <w:t>Technical Assistance</w:t>
                </w:r>
              </w:p>
            </w:sdtContent>
          </w:sdt>
        </w:tc>
        <w:tc>
          <w:tcPr>
            <w:tcW w:w="2672" w:type="dxa"/>
          </w:tcPr>
          <w:sdt>
            <w:sdtPr>
              <w:rPr>
                <w:rStyle w:val="Style3"/>
              </w:rPr>
              <w:id w:val="441964106"/>
              <w:placeholder>
                <w:docPart w:val="DD0374CE6A1A4791A27238B7AC74B2CD"/>
              </w:placeholder>
              <w:comboBox>
                <w:listItem w:value="Choose an item."/>
                <w:listItem w:displayText="Fiscal" w:value="Fiscal"/>
                <w:listItem w:displayText="Governance/Tripartite Boards" w:value="Governance/Tripartite Boards"/>
                <w:listItem w:displayText="Organizational Standards - General" w:value="Organizational Standards - General"/>
                <w:listItem w:displayText="Organizational Standards - for eligible entities with unmet standards" w:value="Organizational Standards - for eligible entities with unmet standards"/>
                <w:listItem w:displayText="Correcting significant deficiencies among eligible entities" w:value="Correcting significant deficiencies among eligible entities"/>
                <w:listItem w:displayText="Reporting" w:value="Reporting"/>
                <w:listItem w:displayText="ROMA" w:value="ROMA"/>
                <w:listItem w:displayText="Community Assessment" w:value="Community Assessment"/>
                <w:listItem w:displayText="Strategic Planning" w:value="Strategic Planning"/>
                <w:listItem w:displayText="Monitoring" w:value="Monitoring"/>
                <w:listItem w:displayText="Communication" w:value="Communication"/>
                <w:listItem w:displayText="Technology" w:value="Technology"/>
                <w:listItem w:displayText="Other" w:value="Other"/>
              </w:comboBox>
            </w:sdtPr>
            <w:sdtEndPr>
              <w:rPr>
                <w:rStyle w:val="Style3"/>
              </w:rPr>
            </w:sdtEndPr>
            <w:sdtContent>
              <w:p w14:paraId="55EADB6C" w14:textId="3FE17F30" w:rsidR="007F4056" w:rsidRPr="00DC5000" w:rsidRDefault="007F4056" w:rsidP="00DC5000">
                <w:pPr>
                  <w:ind w:left="-13"/>
                  <w:rPr>
                    <w:rFonts w:ascii="Calibri" w:hAnsi="Calibri"/>
                    <w:sz w:val="20"/>
                  </w:rPr>
                </w:pPr>
                <w:r>
                  <w:rPr>
                    <w:rStyle w:val="Style3"/>
                  </w:rPr>
                  <w:t>Monitoring</w:t>
                </w:r>
              </w:p>
            </w:sdtContent>
          </w:sdt>
        </w:tc>
        <w:tc>
          <w:tcPr>
            <w:tcW w:w="2728" w:type="dxa"/>
          </w:tcPr>
          <w:p w14:paraId="0373F227" w14:textId="1128F8A5" w:rsidR="007F4056" w:rsidRPr="00DC5000" w:rsidRDefault="007F4056" w:rsidP="00DC5000">
            <w:pPr>
              <w:rPr>
                <w:b/>
                <w:sz w:val="20"/>
                <w:szCs w:val="20"/>
              </w:rPr>
            </w:pPr>
          </w:p>
        </w:tc>
      </w:tr>
      <w:tr w:rsidR="007F4056" w:rsidRPr="004653F6" w14:paraId="63F49AD6" w14:textId="77777777" w:rsidTr="00083753">
        <w:trPr>
          <w:jc w:val="center"/>
        </w:trPr>
        <w:tc>
          <w:tcPr>
            <w:tcW w:w="2278" w:type="dxa"/>
          </w:tcPr>
          <w:sdt>
            <w:sdtPr>
              <w:rPr>
                <w:rStyle w:val="Style1"/>
              </w:rPr>
              <w:id w:val="779142464"/>
              <w:placeholder>
                <w:docPart w:val="B5EA185B08BF4B64BAEE895B94B1182A"/>
              </w:placeholder>
              <w:comboBox>
                <w:listItem w:value="Choose an item."/>
                <w:listItem w:displayText="FY1 - Q1" w:value="FY1 - Q1"/>
                <w:listItem w:displayText="FY1 - Q2" w:value="FY1 - Q2"/>
                <w:listItem w:displayText="FY1 - Q3" w:value="FY1 - Q3"/>
                <w:listItem w:displayText="FY1 - Q4" w:value="FY1 - Q4"/>
                <w:listItem w:displayText="FY2 - Q1" w:value="FY2 - Q1"/>
                <w:listItem w:displayText="FY2 - Q2" w:value="FY2 - Q2"/>
                <w:listItem w:displayText="FY2 - Q3" w:value="FY2 - Q3"/>
                <w:listItem w:displayText="FY2 - Q4" w:value="FY2 - Q4"/>
                <w:listItem w:displayText="Ongoing/Multiple Quarters" w:value="Ongoing/Multiple Quarters"/>
                <w:listItem w:displayText="All Quarters" w:value="All Quarters"/>
              </w:comboBox>
            </w:sdtPr>
            <w:sdtEndPr>
              <w:rPr>
                <w:rStyle w:val="Style1"/>
              </w:rPr>
            </w:sdtEndPr>
            <w:sdtContent>
              <w:p w14:paraId="0C4F3379" w14:textId="161D2D8E" w:rsidR="007F4056" w:rsidRPr="00251B26" w:rsidRDefault="00DC5000" w:rsidP="007F4056">
                <w:pPr>
                  <w:rPr>
                    <w:rStyle w:val="Style1"/>
                  </w:rPr>
                </w:pPr>
                <w:r>
                  <w:rPr>
                    <w:rStyle w:val="Style1"/>
                  </w:rPr>
                  <w:t>FY1 - Q3</w:t>
                </w:r>
              </w:p>
            </w:sdtContent>
          </w:sdt>
        </w:tc>
        <w:tc>
          <w:tcPr>
            <w:tcW w:w="2278" w:type="dxa"/>
          </w:tcPr>
          <w:sdt>
            <w:sdtPr>
              <w:rPr>
                <w:rStyle w:val="Style2"/>
              </w:rPr>
              <w:id w:val="-1265221941"/>
              <w:placeholder>
                <w:docPart w:val="D9F77D08FBE74E9481CE159A47A18E97"/>
              </w:placeholder>
              <w:comboBox>
                <w:listItem w:value="Choose an item."/>
                <w:listItem w:displayText="Training" w:value="Training"/>
                <w:listItem w:displayText="Technical Assistance" w:value="Technical Assistance"/>
                <w:listItem w:displayText="Both" w:value="Both"/>
              </w:comboBox>
            </w:sdtPr>
            <w:sdtEndPr>
              <w:rPr>
                <w:rStyle w:val="Style2"/>
              </w:rPr>
            </w:sdtEndPr>
            <w:sdtContent>
              <w:p w14:paraId="55764E0C" w14:textId="1676B1B6" w:rsidR="007F4056" w:rsidRPr="00251B26" w:rsidRDefault="007F4056" w:rsidP="007F4056">
                <w:pPr>
                  <w:rPr>
                    <w:rStyle w:val="Style2"/>
                  </w:rPr>
                </w:pPr>
                <w:r>
                  <w:rPr>
                    <w:rStyle w:val="Style2"/>
                  </w:rPr>
                  <w:t>Both</w:t>
                </w:r>
              </w:p>
            </w:sdtContent>
          </w:sdt>
        </w:tc>
        <w:tc>
          <w:tcPr>
            <w:tcW w:w="2672" w:type="dxa"/>
          </w:tcPr>
          <w:sdt>
            <w:sdtPr>
              <w:rPr>
                <w:rStyle w:val="Style3"/>
              </w:rPr>
              <w:id w:val="908355341"/>
              <w:placeholder>
                <w:docPart w:val="DF136BEB306D4E30AFFF07DDF1D904CD"/>
              </w:placeholder>
              <w:comboBox>
                <w:listItem w:value="Choose an item."/>
                <w:listItem w:displayText="Fiscal" w:value="Fiscal"/>
                <w:listItem w:displayText="Governance/Tripartite Boards" w:value="Governance/Tripartite Boards"/>
                <w:listItem w:displayText="Organizational Standards - General" w:value="Organizational Standards - General"/>
                <w:listItem w:displayText="Organizational Standards - for eligible entities with unmet standards" w:value="Organizational Standards - for eligible entities with unmet standards"/>
                <w:listItem w:displayText="Correcting significant deficiencies among eligible entities" w:value="Correcting significant deficiencies among eligible entities"/>
                <w:listItem w:displayText="Reporting" w:value="Reporting"/>
                <w:listItem w:displayText="ROMA" w:value="ROMA"/>
                <w:listItem w:displayText="Community Assessment" w:value="Community Assessment"/>
                <w:listItem w:displayText="Strategic Planning" w:value="Strategic Planning"/>
                <w:listItem w:displayText="Monitoring" w:value="Monitoring"/>
                <w:listItem w:displayText="Communication" w:value="Communication"/>
                <w:listItem w:displayText="Technology" w:value="Technology"/>
                <w:listItem w:displayText="Other" w:value="Other"/>
              </w:comboBox>
            </w:sdtPr>
            <w:sdtEndPr>
              <w:rPr>
                <w:rStyle w:val="Style3"/>
              </w:rPr>
            </w:sdtEndPr>
            <w:sdtContent>
              <w:p w14:paraId="369CF8D4" w14:textId="199B1D61" w:rsidR="007F4056" w:rsidRPr="00C242C8" w:rsidRDefault="007F4056" w:rsidP="00DC5000">
                <w:pPr>
                  <w:ind w:left="-13"/>
                  <w:rPr>
                    <w:rStyle w:val="Style3"/>
                  </w:rPr>
                </w:pPr>
                <w:r>
                  <w:rPr>
                    <w:rStyle w:val="Style3"/>
                  </w:rPr>
                  <w:t>Other</w:t>
                </w:r>
              </w:p>
            </w:sdtContent>
          </w:sdt>
        </w:tc>
        <w:tc>
          <w:tcPr>
            <w:tcW w:w="2728" w:type="dxa"/>
          </w:tcPr>
          <w:p w14:paraId="3F02A805" w14:textId="06470F50" w:rsidR="007F4056" w:rsidRPr="000668A0" w:rsidRDefault="00870633" w:rsidP="007F4056">
            <w:pPr>
              <w:pStyle w:val="ListParagraph"/>
              <w:ind w:left="72"/>
              <w:rPr>
                <w:sz w:val="20"/>
                <w:szCs w:val="20"/>
              </w:rPr>
            </w:pPr>
            <w:r>
              <w:rPr>
                <w:sz w:val="20"/>
                <w:szCs w:val="20"/>
              </w:rPr>
              <w:t xml:space="preserve">Conference to include but </w:t>
            </w:r>
            <w:r>
              <w:rPr>
                <w:sz w:val="20"/>
                <w:szCs w:val="20"/>
              </w:rPr>
              <w:lastRenderedPageBreak/>
              <w:t>T/TA</w:t>
            </w:r>
          </w:p>
        </w:tc>
      </w:tr>
      <w:tr w:rsidR="007F4056" w:rsidRPr="004653F6" w14:paraId="07AD9FEB" w14:textId="77777777" w:rsidTr="00083753">
        <w:trPr>
          <w:jc w:val="center"/>
        </w:trPr>
        <w:tc>
          <w:tcPr>
            <w:tcW w:w="2278" w:type="dxa"/>
          </w:tcPr>
          <w:sdt>
            <w:sdtPr>
              <w:rPr>
                <w:rStyle w:val="Style1"/>
              </w:rPr>
              <w:id w:val="-718358094"/>
              <w:placeholder>
                <w:docPart w:val="5AF2F33A45C44076A55933FC04DFA20B"/>
              </w:placeholder>
              <w:comboBox>
                <w:listItem w:value="Choose an item."/>
                <w:listItem w:displayText="FY1 - Q1" w:value="FY1 - Q1"/>
                <w:listItem w:displayText="FY1 - Q2" w:value="FY1 - Q2"/>
                <w:listItem w:displayText="FY1 - Q3" w:value="FY1 - Q3"/>
                <w:listItem w:displayText="FY1 - Q4" w:value="FY1 - Q4"/>
                <w:listItem w:displayText="FY2 - Q1" w:value="FY2 - Q1"/>
                <w:listItem w:displayText="FY2 - Q2" w:value="FY2 - Q2"/>
                <w:listItem w:displayText="FY2 - Q3" w:value="FY2 - Q3"/>
                <w:listItem w:displayText="FY2 - Q4" w:value="FY2 - Q4"/>
                <w:listItem w:displayText="Ongoing/Multiple Quarters" w:value="Ongoing/Multiple Quarters"/>
                <w:listItem w:displayText="All Quarters" w:value="All Quarters"/>
              </w:comboBox>
            </w:sdtPr>
            <w:sdtEndPr>
              <w:rPr>
                <w:rStyle w:val="Style1"/>
              </w:rPr>
            </w:sdtEndPr>
            <w:sdtContent>
              <w:p w14:paraId="5309C71D" w14:textId="0BA18081" w:rsidR="007F4056" w:rsidRDefault="00DC5000" w:rsidP="00DC5000">
                <w:pPr>
                  <w:rPr>
                    <w:rStyle w:val="Style1"/>
                  </w:rPr>
                </w:pPr>
                <w:r>
                  <w:rPr>
                    <w:rStyle w:val="Style1"/>
                  </w:rPr>
                  <w:t>FY1 - Q4</w:t>
                </w:r>
              </w:p>
            </w:sdtContent>
          </w:sdt>
        </w:tc>
        <w:tc>
          <w:tcPr>
            <w:tcW w:w="2278" w:type="dxa"/>
          </w:tcPr>
          <w:sdt>
            <w:sdtPr>
              <w:rPr>
                <w:rStyle w:val="Style2"/>
              </w:rPr>
              <w:id w:val="-70963016"/>
              <w:placeholder>
                <w:docPart w:val="7079B0C19BCE422A9D49F9B0CE2BB481"/>
              </w:placeholder>
              <w:comboBox>
                <w:listItem w:value="Choose an item."/>
                <w:listItem w:displayText="Training" w:value="Training"/>
                <w:listItem w:displayText="Technical Assistance" w:value="Technical Assistance"/>
                <w:listItem w:displayText="Both" w:value="Both"/>
              </w:comboBox>
            </w:sdtPr>
            <w:sdtEndPr>
              <w:rPr>
                <w:rStyle w:val="Style2"/>
              </w:rPr>
            </w:sdtEndPr>
            <w:sdtContent>
              <w:p w14:paraId="392883D2" w14:textId="51621722" w:rsidR="007F4056" w:rsidRPr="00251B26" w:rsidRDefault="007F4056" w:rsidP="007F4056">
                <w:pPr>
                  <w:rPr>
                    <w:rStyle w:val="Style2"/>
                  </w:rPr>
                </w:pPr>
                <w:r>
                  <w:rPr>
                    <w:rStyle w:val="Style2"/>
                  </w:rPr>
                  <w:t>Training</w:t>
                </w:r>
              </w:p>
            </w:sdtContent>
          </w:sdt>
        </w:tc>
        <w:tc>
          <w:tcPr>
            <w:tcW w:w="2672" w:type="dxa"/>
          </w:tcPr>
          <w:sdt>
            <w:sdtPr>
              <w:rPr>
                <w:rStyle w:val="Style3"/>
              </w:rPr>
              <w:id w:val="638926121"/>
              <w:placeholder>
                <w:docPart w:val="A02A76C9324843509F1EC3BECD20A783"/>
              </w:placeholder>
              <w:comboBox>
                <w:listItem w:value="Choose an item."/>
                <w:listItem w:displayText="Fiscal" w:value="Fiscal"/>
                <w:listItem w:displayText="Governance/Tripartite Boards" w:value="Governance/Tripartite Boards"/>
                <w:listItem w:displayText="Organizational Standards - General" w:value="Organizational Standards - General"/>
                <w:listItem w:displayText="Organizational Standards - for eligible entities with unmet standards" w:value="Organizational Standards - for eligible entities with unmet standards"/>
                <w:listItem w:displayText="Correcting significant deficiencies among eligible entities" w:value="Correcting significant deficiencies among eligible entities"/>
                <w:listItem w:displayText="Reporting" w:value="Reporting"/>
                <w:listItem w:displayText="ROMA" w:value="ROMA"/>
                <w:listItem w:displayText="Community Assessment" w:value="Community Assessment"/>
                <w:listItem w:displayText="Strategic Planning" w:value="Strategic Planning"/>
                <w:listItem w:displayText="Monitoring" w:value="Monitoring"/>
                <w:listItem w:displayText="Communication" w:value="Communication"/>
                <w:listItem w:displayText="Technology" w:value="Technology"/>
                <w:listItem w:displayText="Other" w:value="Other"/>
              </w:comboBox>
            </w:sdtPr>
            <w:sdtEndPr>
              <w:rPr>
                <w:rStyle w:val="Style3"/>
              </w:rPr>
            </w:sdtEndPr>
            <w:sdtContent>
              <w:p w14:paraId="6255D26C" w14:textId="0DFEF3CC" w:rsidR="007F4056" w:rsidRPr="00C242C8" w:rsidRDefault="007F4056" w:rsidP="007F4056">
                <w:pPr>
                  <w:ind w:left="-13"/>
                  <w:rPr>
                    <w:rStyle w:val="Style3"/>
                  </w:rPr>
                </w:pPr>
                <w:r>
                  <w:rPr>
                    <w:rStyle w:val="Style3"/>
                  </w:rPr>
                  <w:t>ROMA</w:t>
                </w:r>
              </w:p>
            </w:sdtContent>
          </w:sdt>
        </w:tc>
        <w:tc>
          <w:tcPr>
            <w:tcW w:w="2728" w:type="dxa"/>
          </w:tcPr>
          <w:p w14:paraId="11766FD9" w14:textId="77777777" w:rsidR="007F4056" w:rsidRDefault="007F4056" w:rsidP="00083753">
            <w:pPr>
              <w:pStyle w:val="ListParagraph"/>
              <w:ind w:left="347"/>
              <w:rPr>
                <w:sz w:val="20"/>
                <w:szCs w:val="20"/>
              </w:rPr>
            </w:pPr>
          </w:p>
        </w:tc>
      </w:tr>
      <w:tr w:rsidR="00C96AAE" w:rsidRPr="004653F6" w14:paraId="2B918A93" w14:textId="77777777" w:rsidTr="00083753">
        <w:trPr>
          <w:jc w:val="center"/>
        </w:trPr>
        <w:tc>
          <w:tcPr>
            <w:tcW w:w="2278" w:type="dxa"/>
          </w:tcPr>
          <w:sdt>
            <w:sdtPr>
              <w:rPr>
                <w:rStyle w:val="Style1"/>
              </w:rPr>
              <w:id w:val="-887035450"/>
              <w:placeholder>
                <w:docPart w:val="3A3BA5E45EE548DCB86BF664969A84B7"/>
              </w:placeholder>
              <w:showingPlcHdr/>
              <w:comboBox>
                <w:listItem w:value="Choose an item."/>
                <w:listItem w:displayText="Y1 - Q1" w:value="Y1 - Q1"/>
                <w:listItem w:displayText="Y1 - Q2" w:value="Y1 - Q2"/>
                <w:listItem w:displayText="Y1 - Q3" w:value="Y1 - Q3"/>
                <w:listItem w:displayText="Y1 - Q4" w:value="Y1 - Q4"/>
                <w:listItem w:displayText="Y2 - Q1" w:value="Y2 - Q1"/>
                <w:listItem w:displayText="Y2 - Q2" w:value="Y2 - Q2"/>
                <w:listItem w:displayText="Y2 - Q3" w:value="Y2 - Q3"/>
                <w:listItem w:displayText="Y2 - Q4" w:value="Y2 - Q4"/>
                <w:listItem w:displayText="Ongoing/Multiple Quarters" w:value="Ongoing/Multiple Quarters"/>
                <w:listItem w:displayText="All Quarters" w:value="All Quarters"/>
              </w:comboBox>
            </w:sdtPr>
            <w:sdtEndPr>
              <w:rPr>
                <w:rStyle w:val="Style1"/>
              </w:rPr>
            </w:sdtEndPr>
            <w:sdtContent>
              <w:p w14:paraId="2D482B9F" w14:textId="1A9C66C4" w:rsidR="00C96AAE" w:rsidRDefault="00C96AAE" w:rsidP="007F4056">
                <w:pPr>
                  <w:rPr>
                    <w:rStyle w:val="Style1"/>
                  </w:rPr>
                </w:pPr>
                <w:r w:rsidRPr="00E22FDF">
                  <w:rPr>
                    <w:rStyle w:val="PlaceholderText"/>
                  </w:rPr>
                  <w:t>Choose an item.</w:t>
                </w:r>
              </w:p>
            </w:sdtContent>
          </w:sdt>
        </w:tc>
        <w:tc>
          <w:tcPr>
            <w:tcW w:w="2278" w:type="dxa"/>
          </w:tcPr>
          <w:sdt>
            <w:sdtPr>
              <w:rPr>
                <w:rStyle w:val="Style2"/>
              </w:rPr>
              <w:id w:val="523211042"/>
              <w:placeholder>
                <w:docPart w:val="F2C29C1C3B0C4EBDAAD9346E4C69ED5F"/>
              </w:placeholder>
              <w:showingPlcHdr/>
              <w:comboBox>
                <w:listItem w:value="Choose an item."/>
                <w:listItem w:displayText="Training" w:value="Training"/>
                <w:listItem w:displayText="Technical Assistance" w:value="Technical Assistance"/>
                <w:listItem w:displayText="Both" w:value="Both"/>
              </w:comboBox>
            </w:sdtPr>
            <w:sdtEndPr>
              <w:rPr>
                <w:rStyle w:val="Style2"/>
              </w:rPr>
            </w:sdtEndPr>
            <w:sdtContent>
              <w:p w14:paraId="44BE40C3" w14:textId="38B765AE" w:rsidR="00C96AAE" w:rsidRPr="00251B26" w:rsidRDefault="00C96AAE" w:rsidP="007F4056">
                <w:pPr>
                  <w:rPr>
                    <w:rStyle w:val="Style2"/>
                  </w:rPr>
                </w:pPr>
                <w:r w:rsidRPr="00E22FDF">
                  <w:rPr>
                    <w:rStyle w:val="PlaceholderText"/>
                  </w:rPr>
                  <w:t>Choose an item.</w:t>
                </w:r>
              </w:p>
            </w:sdtContent>
          </w:sdt>
        </w:tc>
        <w:tc>
          <w:tcPr>
            <w:tcW w:w="2672" w:type="dxa"/>
          </w:tcPr>
          <w:sdt>
            <w:sdtPr>
              <w:rPr>
                <w:rStyle w:val="Style3"/>
              </w:rPr>
              <w:id w:val="1828316660"/>
              <w:placeholder>
                <w:docPart w:val="01F1E67796E445ABB533EA6C5BC6DE09"/>
              </w:placeholder>
              <w:showingPlcHdr/>
              <w:comboBox>
                <w:listItem w:value="Choose an item."/>
                <w:listItem w:displayText="Fiscal" w:value="Fiscal"/>
                <w:listItem w:displayText="Governance/Tripartite Boards" w:value="Governance/Tripartite Boards"/>
                <w:listItem w:displayText="Organizational Standards - General" w:value="Organizational Standards - General"/>
                <w:listItem w:displayText="Organizational Standards - for eligible entities with unmet standards" w:value="Organizational Standards - for eligible entities with unmet standards"/>
                <w:listItem w:displayText="Correcting significant deficiencies among eligible entities" w:value="Correcting significant deficiencies among eligible entities"/>
                <w:listItem w:displayText="Reporting" w:value="Reporting"/>
                <w:listItem w:displayText="ROMA" w:value="ROMA"/>
                <w:listItem w:displayText="Community Assessment" w:value="Community Assessment"/>
                <w:listItem w:displayText="Strategic Planning" w:value="Strategic Planning"/>
                <w:listItem w:displayText="Monitoring" w:value="Monitoring"/>
                <w:listItem w:displayText="Communication" w:value="Communication"/>
                <w:listItem w:displayText="Technology" w:value="Technology"/>
                <w:listItem w:displayText="Other" w:value="Other"/>
              </w:comboBox>
            </w:sdtPr>
            <w:sdtEndPr>
              <w:rPr>
                <w:rStyle w:val="Style3"/>
              </w:rPr>
            </w:sdtEndPr>
            <w:sdtContent>
              <w:p w14:paraId="51C7560D" w14:textId="736382DC" w:rsidR="00C96AAE" w:rsidRPr="00C242C8" w:rsidRDefault="00C96AAE" w:rsidP="00DC5000">
                <w:pPr>
                  <w:ind w:left="-13"/>
                  <w:rPr>
                    <w:rStyle w:val="Style3"/>
                  </w:rPr>
                </w:pPr>
                <w:r w:rsidRPr="00E22FDF">
                  <w:rPr>
                    <w:rStyle w:val="PlaceholderText"/>
                  </w:rPr>
                  <w:t>Choose an item.</w:t>
                </w:r>
              </w:p>
            </w:sdtContent>
          </w:sdt>
        </w:tc>
        <w:tc>
          <w:tcPr>
            <w:tcW w:w="2728" w:type="dxa"/>
          </w:tcPr>
          <w:p w14:paraId="673D0910" w14:textId="77777777" w:rsidR="00C96AAE" w:rsidRDefault="00C96AAE" w:rsidP="00083753">
            <w:pPr>
              <w:pStyle w:val="ListParagraph"/>
              <w:ind w:left="347"/>
              <w:rPr>
                <w:sz w:val="20"/>
                <w:szCs w:val="20"/>
              </w:rPr>
            </w:pPr>
          </w:p>
        </w:tc>
      </w:tr>
    </w:tbl>
    <w:p w14:paraId="5307823C" w14:textId="17C67BAB" w:rsidR="00B87C20" w:rsidRPr="00B87C20" w:rsidRDefault="00B87C20" w:rsidP="00A01744">
      <w:pPr>
        <w:tabs>
          <w:tab w:val="left" w:pos="1440"/>
          <w:tab w:val="left" w:pos="8640"/>
          <w:tab w:val="left" w:pos="9360"/>
        </w:tabs>
        <w:spacing w:before="200" w:line="240" w:lineRule="auto"/>
        <w:ind w:left="1440" w:hanging="720"/>
        <w:rPr>
          <w:bCs/>
          <w:sz w:val="24"/>
          <w:szCs w:val="24"/>
          <w:lang w:val="en"/>
        </w:rPr>
      </w:pPr>
      <w:r w:rsidRPr="00F8194A">
        <w:rPr>
          <w:b/>
          <w:bCs/>
          <w:sz w:val="24"/>
          <w:szCs w:val="24"/>
          <w:lang w:val="en"/>
        </w:rPr>
        <w:t>8.1a.</w:t>
      </w:r>
      <w:r w:rsidR="00C96AAE">
        <w:rPr>
          <w:b/>
          <w:bCs/>
          <w:sz w:val="24"/>
          <w:szCs w:val="24"/>
          <w:lang w:val="en"/>
        </w:rPr>
        <w:tab/>
      </w:r>
      <w:r w:rsidRPr="00B87C20">
        <w:rPr>
          <w:bCs/>
          <w:sz w:val="24"/>
          <w:szCs w:val="24"/>
          <w:lang w:val="en"/>
        </w:rPr>
        <w:t xml:space="preserve">The planned budget for </w:t>
      </w:r>
      <w:r>
        <w:rPr>
          <w:bCs/>
          <w:sz w:val="24"/>
          <w:szCs w:val="24"/>
          <w:lang w:val="en"/>
        </w:rPr>
        <w:t xml:space="preserve">the training and technical assistance plan (as indicated in the Remainder/Discretionary Funds table in </w:t>
      </w:r>
      <w:r w:rsidR="007C5B5B">
        <w:rPr>
          <w:bCs/>
          <w:sz w:val="24"/>
          <w:szCs w:val="24"/>
          <w:lang w:val="en"/>
        </w:rPr>
        <w:t>i</w:t>
      </w:r>
      <w:r>
        <w:rPr>
          <w:bCs/>
          <w:sz w:val="24"/>
          <w:szCs w:val="24"/>
          <w:lang w:val="en"/>
        </w:rPr>
        <w:t>tem 7.</w:t>
      </w:r>
      <w:r w:rsidR="00C96AAE">
        <w:rPr>
          <w:bCs/>
          <w:sz w:val="24"/>
          <w:szCs w:val="24"/>
          <w:lang w:val="en"/>
        </w:rPr>
        <w:t>9</w:t>
      </w:r>
      <w:r>
        <w:rPr>
          <w:bCs/>
          <w:sz w:val="24"/>
          <w:szCs w:val="24"/>
          <w:lang w:val="en"/>
        </w:rPr>
        <w:t>):</w:t>
      </w:r>
      <w:r w:rsidR="00F5791D">
        <w:rPr>
          <w:bCs/>
          <w:sz w:val="24"/>
          <w:szCs w:val="24"/>
          <w:lang w:val="en"/>
        </w:rPr>
        <w:t xml:space="preserve"> _____ </w:t>
      </w:r>
      <w:r w:rsidRPr="00C96AAE">
        <w:rPr>
          <w:b/>
          <w:bCs/>
          <w:sz w:val="24"/>
          <w:szCs w:val="24"/>
          <w:lang w:val="en"/>
        </w:rPr>
        <w:t>[</w:t>
      </w:r>
      <w:r w:rsidR="00C96AAE">
        <w:rPr>
          <w:b/>
          <w:bCs/>
          <w:sz w:val="24"/>
          <w:szCs w:val="24"/>
          <w:lang w:val="en"/>
        </w:rPr>
        <w:t>P</w:t>
      </w:r>
      <w:r w:rsidRPr="00C96AAE">
        <w:rPr>
          <w:b/>
          <w:bCs/>
          <w:sz w:val="24"/>
          <w:szCs w:val="24"/>
          <w:lang w:val="en"/>
        </w:rPr>
        <w:t>repopulate</w:t>
      </w:r>
      <w:r w:rsidR="00C96AAE">
        <w:rPr>
          <w:b/>
          <w:bCs/>
          <w:sz w:val="24"/>
          <w:szCs w:val="24"/>
          <w:lang w:val="en"/>
        </w:rPr>
        <w:t>d</w:t>
      </w:r>
      <w:r w:rsidRPr="00C96AAE">
        <w:rPr>
          <w:b/>
          <w:sz w:val="24"/>
          <w:lang w:val="en"/>
        </w:rPr>
        <w:t xml:space="preserve"> with the budget allocation for year</w:t>
      </w:r>
      <w:r w:rsidR="00F8165E" w:rsidRPr="00C96AAE">
        <w:rPr>
          <w:b/>
          <w:sz w:val="24"/>
          <w:lang w:val="en"/>
        </w:rPr>
        <w:t>s</w:t>
      </w:r>
      <w:r w:rsidRPr="00C96AAE">
        <w:rPr>
          <w:b/>
          <w:sz w:val="24"/>
          <w:lang w:val="en"/>
        </w:rPr>
        <w:t xml:space="preserve"> one and two under 7.</w:t>
      </w:r>
      <w:r w:rsidR="00C96AAE">
        <w:rPr>
          <w:b/>
          <w:bCs/>
          <w:sz w:val="24"/>
          <w:szCs w:val="24"/>
          <w:lang w:val="en"/>
        </w:rPr>
        <w:t>9</w:t>
      </w:r>
      <w:r w:rsidRPr="00C96AAE">
        <w:rPr>
          <w:b/>
          <w:bCs/>
          <w:sz w:val="24"/>
          <w:szCs w:val="24"/>
          <w:lang w:val="en"/>
        </w:rPr>
        <w:t>a</w:t>
      </w:r>
      <w:r w:rsidRPr="00C96AAE">
        <w:rPr>
          <w:b/>
          <w:sz w:val="24"/>
          <w:lang w:val="en"/>
        </w:rPr>
        <w:t xml:space="preserve">] </w:t>
      </w:r>
    </w:p>
    <w:p w14:paraId="7565381D" w14:textId="405BCC84" w:rsidR="009C40ED" w:rsidRPr="004653F6" w:rsidRDefault="00F5791D" w:rsidP="009C40ED">
      <w:pPr>
        <w:spacing w:line="240" w:lineRule="auto"/>
        <w:rPr>
          <w:b/>
          <w:sz w:val="24"/>
          <w:szCs w:val="24"/>
        </w:rPr>
      </w:pPr>
      <w:r>
        <w:rPr>
          <w:rFonts w:eastAsia="Times New Roman"/>
          <w:b/>
          <w:i/>
          <w:sz w:val="24"/>
          <w:lang w:val="en"/>
        </w:rPr>
        <w:t xml:space="preserve">If this is the implementation year for organizational standards, </w:t>
      </w:r>
      <w:r w:rsidR="009C40ED" w:rsidRPr="00F564B3">
        <w:rPr>
          <w:rFonts w:eastAsia="Times New Roman"/>
          <w:b/>
          <w:i/>
          <w:sz w:val="24"/>
          <w:lang w:val="en"/>
        </w:rPr>
        <w:t xml:space="preserve">skip </w:t>
      </w:r>
      <w:r w:rsidR="009C40ED">
        <w:rPr>
          <w:rFonts w:eastAsia="Times New Roman"/>
          <w:b/>
          <w:i/>
          <w:sz w:val="24"/>
          <w:lang w:val="en"/>
        </w:rPr>
        <w:t>question 8.2</w:t>
      </w:r>
      <w:r>
        <w:rPr>
          <w:rFonts w:eastAsia="Times New Roman"/>
          <w:b/>
          <w:i/>
          <w:sz w:val="24"/>
          <w:lang w:val="en"/>
        </w:rPr>
        <w:t>.</w:t>
      </w:r>
    </w:p>
    <w:p w14:paraId="741B617A" w14:textId="4DFFD8E9" w:rsidR="002A037D" w:rsidRDefault="002A037D" w:rsidP="00C96AAE">
      <w:pPr>
        <w:tabs>
          <w:tab w:val="left" w:pos="720"/>
          <w:tab w:val="left" w:pos="8730"/>
          <w:tab w:val="left" w:pos="9360"/>
        </w:tabs>
        <w:spacing w:line="240" w:lineRule="auto"/>
        <w:ind w:left="720" w:hanging="720"/>
        <w:rPr>
          <w:sz w:val="24"/>
        </w:rPr>
      </w:pPr>
      <w:r>
        <w:rPr>
          <w:b/>
          <w:bCs/>
          <w:sz w:val="24"/>
          <w:szCs w:val="24"/>
          <w:lang w:val="en"/>
        </w:rPr>
        <w:t>8.2.</w:t>
      </w:r>
      <w:r w:rsidR="00F564B3">
        <w:rPr>
          <w:sz w:val="24"/>
          <w:szCs w:val="24"/>
          <w:lang w:val="en"/>
        </w:rPr>
        <w:tab/>
      </w:r>
      <w:r>
        <w:rPr>
          <w:sz w:val="24"/>
          <w:szCs w:val="24"/>
          <w:lang w:val="en"/>
        </w:rPr>
        <w:t xml:space="preserve">Does the State have in place Technical Assistance Plans (TAPs) </w:t>
      </w:r>
      <w:r w:rsidR="00F40A30">
        <w:rPr>
          <w:sz w:val="24"/>
          <w:szCs w:val="24"/>
          <w:lang w:val="en"/>
        </w:rPr>
        <w:t xml:space="preserve">or Quality Improvement Plans (QIPs) </w:t>
      </w:r>
      <w:r>
        <w:rPr>
          <w:sz w:val="24"/>
          <w:szCs w:val="24"/>
          <w:lang w:val="en"/>
        </w:rPr>
        <w:t>for all eligible entities with unmet organizational standards</w:t>
      </w:r>
      <w:r w:rsidR="00FB3AD3">
        <w:rPr>
          <w:sz w:val="24"/>
          <w:szCs w:val="24"/>
          <w:lang w:val="en"/>
        </w:rPr>
        <w:t>,</w:t>
      </w:r>
      <w:r w:rsidR="00C77520">
        <w:rPr>
          <w:sz w:val="24"/>
          <w:szCs w:val="24"/>
          <w:lang w:val="en"/>
        </w:rPr>
        <w:t xml:space="preserve"> if</w:t>
      </w:r>
      <w:r w:rsidR="00FB3AD3">
        <w:rPr>
          <w:sz w:val="24"/>
          <w:szCs w:val="24"/>
          <w:lang w:val="en"/>
        </w:rPr>
        <w:t xml:space="preserve"> appropriate?</w:t>
      </w:r>
      <w:r w:rsidR="0036490C">
        <w:rPr>
          <w:sz w:val="24"/>
          <w:szCs w:val="24"/>
          <w:lang w:val="en"/>
        </w:rPr>
        <w:tab/>
      </w:r>
      <w:r w:rsidRPr="004653F6">
        <w:rPr>
          <w:sz w:val="24"/>
          <w:szCs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59778153" w14:textId="711994DF" w:rsidR="002A037D" w:rsidRPr="00F8194A" w:rsidRDefault="002A037D" w:rsidP="00837365">
      <w:pPr>
        <w:spacing w:line="240" w:lineRule="auto"/>
        <w:ind w:left="907"/>
        <w:rPr>
          <w:rFonts w:eastAsia="Times New Roman" w:cs="Arial"/>
          <w:sz w:val="24"/>
          <w:szCs w:val="24"/>
          <w:lang w:val="en"/>
        </w:rPr>
      </w:pPr>
      <w:r w:rsidRPr="00F8194A">
        <w:rPr>
          <w:rFonts w:eastAsia="Times New Roman"/>
          <w:b/>
          <w:sz w:val="24"/>
          <w:szCs w:val="24"/>
          <w:lang w:val="en"/>
        </w:rPr>
        <w:t>Note:</w:t>
      </w:r>
      <w:r w:rsidRPr="00F8194A">
        <w:rPr>
          <w:rFonts w:eastAsia="Times New Roman" w:cs="Arial"/>
          <w:sz w:val="24"/>
          <w:szCs w:val="24"/>
          <w:lang w:val="en"/>
        </w:rPr>
        <w:t xml:space="preserve"> </w:t>
      </w:r>
      <w:r w:rsidR="00C77520" w:rsidRPr="00F8194A">
        <w:rPr>
          <w:rFonts w:eastAsia="Times New Roman" w:cs="Arial"/>
          <w:sz w:val="24"/>
          <w:szCs w:val="24"/>
          <w:lang w:val="en"/>
        </w:rPr>
        <w:t>8.2</w:t>
      </w:r>
      <w:r w:rsidRPr="00F8194A">
        <w:rPr>
          <w:rFonts w:eastAsia="Times New Roman" w:cs="Arial"/>
          <w:sz w:val="24"/>
          <w:szCs w:val="24"/>
          <w:lang w:val="en"/>
        </w:rPr>
        <w:t xml:space="preserve"> is</w:t>
      </w:r>
      <w:r w:rsidR="006A2D93">
        <w:rPr>
          <w:rFonts w:eastAsia="Times New Roman" w:cs="Arial"/>
          <w:sz w:val="24"/>
          <w:szCs w:val="24"/>
          <w:lang w:val="en"/>
        </w:rPr>
        <w:t xml:space="preserve"> </w:t>
      </w:r>
      <w:r w:rsidRPr="00F8194A">
        <w:rPr>
          <w:rFonts w:eastAsia="Times New Roman" w:cs="Arial"/>
          <w:sz w:val="24"/>
          <w:szCs w:val="24"/>
          <w:lang w:val="en"/>
        </w:rPr>
        <w:t>associated with State Accountability Measure 6Sb</w:t>
      </w:r>
      <w:r w:rsidR="00E44CB2" w:rsidRPr="00F8194A">
        <w:rPr>
          <w:rFonts w:eastAsia="Times New Roman" w:cs="Arial"/>
          <w:sz w:val="24"/>
          <w:szCs w:val="24"/>
          <w:lang w:val="en"/>
        </w:rPr>
        <w:t>.</w:t>
      </w:r>
      <w:r w:rsidR="006A2D93" w:rsidRPr="00F8194A">
        <w:rPr>
          <w:rFonts w:eastAsia="Times New Roman" w:cs="Arial"/>
          <w:sz w:val="24"/>
          <w:szCs w:val="24"/>
          <w:lang w:val="en"/>
        </w:rPr>
        <w:t xml:space="preserve"> </w:t>
      </w:r>
      <w:r w:rsidR="006A2D93" w:rsidRPr="00F8194A">
        <w:rPr>
          <w:rFonts w:cs="Times New Roman"/>
          <w:sz w:val="24"/>
          <w:szCs w:val="24"/>
        </w:rPr>
        <w:t xml:space="preserve">QIPs are described in </w:t>
      </w:r>
      <w:r w:rsidR="00F5791D">
        <w:rPr>
          <w:rFonts w:cs="Times New Roman"/>
          <w:sz w:val="24"/>
          <w:szCs w:val="24"/>
        </w:rPr>
        <w:t>S</w:t>
      </w:r>
      <w:r w:rsidR="006A2D93" w:rsidRPr="00F8194A">
        <w:rPr>
          <w:rFonts w:cs="Times New Roman"/>
          <w:sz w:val="24"/>
          <w:szCs w:val="24"/>
        </w:rPr>
        <w:t>ection 678</w:t>
      </w:r>
      <w:r w:rsidR="005E4C5A">
        <w:rPr>
          <w:rFonts w:cs="Times New Roman"/>
          <w:sz w:val="24"/>
          <w:szCs w:val="24"/>
        </w:rPr>
        <w:t>C(a)(4)</w:t>
      </w:r>
      <w:r w:rsidR="006A2D93" w:rsidRPr="00F8194A">
        <w:rPr>
          <w:rFonts w:cs="Times New Roman"/>
          <w:sz w:val="24"/>
          <w:szCs w:val="24"/>
        </w:rPr>
        <w:t xml:space="preserve"> of the CSBG Act. If the State, according to their corrective action procedures, does not </w:t>
      </w:r>
      <w:r w:rsidR="00C1631C">
        <w:rPr>
          <w:rFonts w:cs="Times New Roman"/>
          <w:sz w:val="24"/>
          <w:szCs w:val="24"/>
        </w:rPr>
        <w:t xml:space="preserve">plan to </w:t>
      </w:r>
      <w:r w:rsidR="006A2D93">
        <w:rPr>
          <w:rFonts w:cs="Times New Roman"/>
          <w:sz w:val="24"/>
          <w:szCs w:val="24"/>
        </w:rPr>
        <w:t>put</w:t>
      </w:r>
      <w:r w:rsidR="006A2D93" w:rsidRPr="00F8194A">
        <w:rPr>
          <w:rFonts w:cs="Times New Roman"/>
          <w:sz w:val="24"/>
          <w:szCs w:val="24"/>
        </w:rPr>
        <w:t xml:space="preserve"> a QIP</w:t>
      </w:r>
      <w:r w:rsidR="006A2D93">
        <w:rPr>
          <w:rFonts w:cs="Times New Roman"/>
          <w:sz w:val="24"/>
          <w:szCs w:val="24"/>
        </w:rPr>
        <w:t xml:space="preserve"> in place</w:t>
      </w:r>
      <w:r w:rsidR="006A2D93" w:rsidRPr="00F8194A">
        <w:rPr>
          <w:rFonts w:cs="Times New Roman"/>
          <w:sz w:val="24"/>
          <w:szCs w:val="24"/>
        </w:rPr>
        <w:t xml:space="preserve"> for an eligible entity with one or more unmet organizational standards, the State should </w:t>
      </w:r>
      <w:r w:rsidR="0046317D">
        <w:rPr>
          <w:rFonts w:cs="Times New Roman"/>
          <w:sz w:val="24"/>
          <w:szCs w:val="24"/>
        </w:rPr>
        <w:t>put a</w:t>
      </w:r>
      <w:r w:rsidR="006C37E4">
        <w:rPr>
          <w:rFonts w:cs="Times New Roman"/>
          <w:sz w:val="24"/>
          <w:szCs w:val="24"/>
        </w:rPr>
        <w:t xml:space="preserve"> </w:t>
      </w:r>
      <w:r w:rsidR="00C1631C">
        <w:rPr>
          <w:rFonts w:cs="Times New Roman"/>
          <w:sz w:val="24"/>
          <w:szCs w:val="24"/>
        </w:rPr>
        <w:t>TAP</w:t>
      </w:r>
      <w:r w:rsidR="006C37E4">
        <w:rPr>
          <w:rFonts w:cs="Times New Roman"/>
          <w:sz w:val="24"/>
          <w:szCs w:val="24"/>
        </w:rPr>
        <w:t xml:space="preserve"> </w:t>
      </w:r>
      <w:r w:rsidR="0046317D">
        <w:rPr>
          <w:rFonts w:cs="Times New Roman"/>
          <w:sz w:val="24"/>
          <w:szCs w:val="24"/>
        </w:rPr>
        <w:t>in place to su</w:t>
      </w:r>
      <w:r w:rsidR="006A2D93" w:rsidRPr="00F8194A">
        <w:rPr>
          <w:rFonts w:cs="Times New Roman"/>
          <w:sz w:val="24"/>
          <w:szCs w:val="24"/>
        </w:rPr>
        <w:t>pport the entity in meeting the standard(s).</w:t>
      </w:r>
    </w:p>
    <w:p w14:paraId="726CCA61" w14:textId="1D18BCF0" w:rsidR="00B87C20" w:rsidRDefault="00175FA2" w:rsidP="00C96AAE">
      <w:pPr>
        <w:tabs>
          <w:tab w:val="left" w:pos="720"/>
          <w:tab w:val="left" w:pos="8640"/>
          <w:tab w:val="left" w:pos="9360"/>
        </w:tabs>
        <w:spacing w:line="240" w:lineRule="auto"/>
        <w:ind w:left="720" w:hanging="720"/>
        <w:rPr>
          <w:sz w:val="24"/>
        </w:rPr>
      </w:pPr>
      <w:r>
        <w:rPr>
          <w:b/>
          <w:bCs/>
          <w:sz w:val="24"/>
          <w:szCs w:val="24"/>
          <w:lang w:val="en"/>
        </w:rPr>
        <w:t>8.3</w:t>
      </w:r>
      <w:r w:rsidR="00B87C20">
        <w:rPr>
          <w:b/>
          <w:bCs/>
          <w:sz w:val="24"/>
          <w:szCs w:val="24"/>
          <w:lang w:val="en"/>
        </w:rPr>
        <w:t>.</w:t>
      </w:r>
      <w:r w:rsidR="00B87C20">
        <w:rPr>
          <w:sz w:val="24"/>
          <w:szCs w:val="24"/>
          <w:lang w:val="en"/>
        </w:rPr>
        <w:tab/>
        <w:t xml:space="preserve">Indicate the types of organizations through which the State plans </w:t>
      </w:r>
      <w:r w:rsidR="00C77520">
        <w:rPr>
          <w:sz w:val="24"/>
          <w:szCs w:val="24"/>
          <w:lang w:val="en"/>
        </w:rPr>
        <w:t>to</w:t>
      </w:r>
      <w:r w:rsidR="00B87C20">
        <w:rPr>
          <w:sz w:val="24"/>
          <w:szCs w:val="24"/>
          <w:lang w:val="en"/>
        </w:rPr>
        <w:t xml:space="preserve"> provide training </w:t>
      </w:r>
      <w:r w:rsidR="002B4C29">
        <w:rPr>
          <w:sz w:val="24"/>
          <w:szCs w:val="24"/>
          <w:lang w:val="en"/>
        </w:rPr>
        <w:t>and/</w:t>
      </w:r>
      <w:r w:rsidR="00B87C20">
        <w:rPr>
          <w:sz w:val="24"/>
          <w:szCs w:val="24"/>
          <w:lang w:val="en"/>
        </w:rPr>
        <w:t xml:space="preserve">or technical assistance </w:t>
      </w:r>
      <w:r w:rsidR="00221111">
        <w:rPr>
          <w:sz w:val="24"/>
          <w:szCs w:val="24"/>
          <w:lang w:val="en"/>
        </w:rPr>
        <w:t>as</w:t>
      </w:r>
      <w:r w:rsidR="00B87C20">
        <w:rPr>
          <w:sz w:val="24"/>
          <w:szCs w:val="24"/>
          <w:lang w:val="en"/>
        </w:rPr>
        <w:t xml:space="preserve"> described in item 8.1</w:t>
      </w:r>
      <w:r w:rsidR="00221111">
        <w:rPr>
          <w:sz w:val="24"/>
          <w:szCs w:val="24"/>
          <w:lang w:val="en"/>
        </w:rPr>
        <w:t>,</w:t>
      </w:r>
      <w:r w:rsidR="001D671A">
        <w:rPr>
          <w:sz w:val="24"/>
          <w:szCs w:val="24"/>
          <w:lang w:val="en"/>
        </w:rPr>
        <w:t xml:space="preserve"> and briefly describe their involvement</w:t>
      </w:r>
      <w:r w:rsidR="00B87C20">
        <w:rPr>
          <w:sz w:val="24"/>
          <w:szCs w:val="24"/>
          <w:lang w:val="en"/>
        </w:rPr>
        <w:t>? (Check all that apply.)</w:t>
      </w:r>
      <w:r w:rsidR="00232454">
        <w:rPr>
          <w:sz w:val="24"/>
          <w:szCs w:val="24"/>
          <w:lang w:val="en"/>
        </w:rPr>
        <w:t xml:space="preserve"> </w:t>
      </w:r>
      <w:r w:rsidR="00083753" w:rsidRPr="004653F6">
        <w:rPr>
          <w:rFonts w:eastAsia="Times New Roman"/>
          <w:b/>
          <w:sz w:val="24"/>
          <w:lang w:val="en"/>
        </w:rPr>
        <w:t>[Check all that applies and narrative</w:t>
      </w:r>
      <w:r w:rsidR="00F5791D">
        <w:rPr>
          <w:rFonts w:eastAsia="Times New Roman"/>
          <w:b/>
          <w:sz w:val="24"/>
          <w:lang w:val="en"/>
        </w:rPr>
        <w:t xml:space="preserve"> </w:t>
      </w:r>
      <w:r w:rsidR="00083753" w:rsidRPr="004653F6">
        <w:rPr>
          <w:rFonts w:eastAsia="Times New Roman"/>
          <w:b/>
          <w:sz w:val="24"/>
          <w:lang w:val="en"/>
        </w:rPr>
        <w:t>where applicable]</w:t>
      </w:r>
    </w:p>
    <w:p w14:paraId="7FADAA04" w14:textId="5915153C" w:rsidR="00B87C20" w:rsidRPr="004653F6" w:rsidRDefault="00B87C20" w:rsidP="00B87C20">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 xml:space="preserve">CSBG eligible entities (if checked, </w:t>
      </w:r>
      <w:r w:rsidR="00F5791D">
        <w:rPr>
          <w:rFonts w:eastAsia="Times New Roman" w:cs="Arial"/>
          <w:sz w:val="24"/>
          <w:szCs w:val="24"/>
          <w:lang w:val="en"/>
        </w:rPr>
        <w:t xml:space="preserve">provide </w:t>
      </w:r>
      <w:r w:rsidRPr="004653F6">
        <w:rPr>
          <w:rFonts w:eastAsia="Times New Roman" w:cs="Arial"/>
          <w:sz w:val="24"/>
          <w:szCs w:val="24"/>
          <w:lang w:val="en"/>
        </w:rPr>
        <w:t xml:space="preserve">the expected number of CSBG eligible entities to receive funds) </w:t>
      </w:r>
      <w:r w:rsidR="00553D62" w:rsidRPr="004653F6">
        <w:rPr>
          <w:rFonts w:eastAsia="Times New Roman" w:cs="Courier New"/>
          <w:b/>
          <w:sz w:val="24"/>
          <w:szCs w:val="24"/>
        </w:rPr>
        <w:t>[Narrative, 2500 characters]</w:t>
      </w:r>
    </w:p>
    <w:p w14:paraId="2E42428B" w14:textId="5483ABFF" w:rsidR="00962636" w:rsidRDefault="00962636" w:rsidP="00B87C20">
      <w:pPr>
        <w:pStyle w:val="ListParagraph"/>
        <w:numPr>
          <w:ilvl w:val="0"/>
          <w:numId w:val="2"/>
        </w:numPr>
        <w:ind w:left="1260"/>
        <w:rPr>
          <w:rFonts w:eastAsia="Times New Roman" w:cs="Arial"/>
          <w:sz w:val="24"/>
          <w:szCs w:val="24"/>
          <w:lang w:val="en"/>
        </w:rPr>
      </w:pPr>
      <w:r>
        <w:rPr>
          <w:rFonts w:eastAsia="Times New Roman" w:cs="Arial"/>
          <w:sz w:val="24"/>
          <w:szCs w:val="24"/>
          <w:lang w:val="en"/>
        </w:rPr>
        <w:t>Other community-based organizations</w:t>
      </w:r>
    </w:p>
    <w:p w14:paraId="446058A9" w14:textId="0310D271" w:rsidR="00B87C20" w:rsidRPr="004653F6" w:rsidRDefault="00B87C20" w:rsidP="00B87C20">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 xml:space="preserve">State </w:t>
      </w:r>
      <w:r w:rsidR="00D617DE">
        <w:rPr>
          <w:rFonts w:eastAsia="Times New Roman" w:cs="Arial"/>
          <w:sz w:val="24"/>
          <w:szCs w:val="24"/>
          <w:lang w:val="en"/>
        </w:rPr>
        <w:t xml:space="preserve">Community Action </w:t>
      </w:r>
      <w:r w:rsidRPr="004653F6">
        <w:rPr>
          <w:rFonts w:eastAsia="Times New Roman" w:cs="Arial"/>
          <w:sz w:val="24"/>
          <w:szCs w:val="24"/>
          <w:lang w:val="en"/>
        </w:rPr>
        <w:t>association</w:t>
      </w:r>
    </w:p>
    <w:p w14:paraId="3F3612F4" w14:textId="77777777" w:rsidR="00B87C20" w:rsidRPr="004653F6" w:rsidRDefault="00B87C20" w:rsidP="00B87C20">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Regional CSBG technical assistance provider(s)</w:t>
      </w:r>
    </w:p>
    <w:p w14:paraId="1881E007" w14:textId="77777777" w:rsidR="00B87C20" w:rsidRPr="004653F6" w:rsidRDefault="00B87C20" w:rsidP="00B87C20">
      <w:pPr>
        <w:pStyle w:val="ListParagraph"/>
        <w:numPr>
          <w:ilvl w:val="0"/>
          <w:numId w:val="2"/>
        </w:numPr>
        <w:ind w:left="1260"/>
        <w:rPr>
          <w:rFonts w:eastAsia="Times New Roman" w:cs="Arial"/>
          <w:sz w:val="24"/>
          <w:szCs w:val="24"/>
          <w:lang w:val="en"/>
        </w:rPr>
      </w:pPr>
      <w:r w:rsidRPr="004653F6">
        <w:rPr>
          <w:rFonts w:eastAsia="Times New Roman" w:cs="Arial"/>
          <w:sz w:val="24"/>
          <w:szCs w:val="24"/>
          <w:lang w:val="en"/>
        </w:rPr>
        <w:t>National technical assistance provider(s)</w:t>
      </w:r>
    </w:p>
    <w:p w14:paraId="497C27A9" w14:textId="77777777" w:rsidR="00B87C20" w:rsidRDefault="00B87C20" w:rsidP="00B87C20">
      <w:pPr>
        <w:pStyle w:val="ListParagraph"/>
        <w:numPr>
          <w:ilvl w:val="0"/>
          <w:numId w:val="2"/>
        </w:numPr>
        <w:ind w:left="1267"/>
        <w:rPr>
          <w:rFonts w:eastAsia="Times New Roman" w:cs="Arial"/>
          <w:sz w:val="24"/>
          <w:szCs w:val="24"/>
          <w:lang w:val="en"/>
        </w:rPr>
      </w:pPr>
      <w:r w:rsidRPr="004653F6">
        <w:rPr>
          <w:rFonts w:eastAsia="Times New Roman" w:cs="Arial"/>
          <w:sz w:val="24"/>
          <w:szCs w:val="24"/>
          <w:lang w:val="en"/>
        </w:rPr>
        <w:t>Individual consultant(s)</w:t>
      </w:r>
    </w:p>
    <w:p w14:paraId="3B0A644C" w14:textId="77777777" w:rsidR="00B87C20" w:rsidRPr="004653F6" w:rsidRDefault="00B87C20" w:rsidP="00B87C20">
      <w:pPr>
        <w:pStyle w:val="ListParagraph"/>
        <w:numPr>
          <w:ilvl w:val="0"/>
          <w:numId w:val="2"/>
        </w:numPr>
        <w:ind w:left="1267"/>
        <w:rPr>
          <w:rFonts w:eastAsia="Times New Roman" w:cs="Arial"/>
          <w:sz w:val="24"/>
          <w:szCs w:val="24"/>
          <w:lang w:val="en"/>
        </w:rPr>
      </w:pPr>
      <w:r>
        <w:rPr>
          <w:rFonts w:eastAsia="Times New Roman" w:cs="Arial"/>
          <w:sz w:val="24"/>
          <w:szCs w:val="24"/>
          <w:lang w:val="en"/>
        </w:rPr>
        <w:t>Tribes and Tribal Organizations</w:t>
      </w:r>
    </w:p>
    <w:p w14:paraId="18B692A6" w14:textId="01E0A5D7" w:rsidR="00B87C20" w:rsidRPr="004653F6" w:rsidRDefault="00B87C20" w:rsidP="00B87C20">
      <w:pPr>
        <w:pStyle w:val="ListParagraph"/>
        <w:numPr>
          <w:ilvl w:val="0"/>
          <w:numId w:val="2"/>
        </w:numPr>
        <w:spacing w:after="200"/>
        <w:ind w:left="1267"/>
        <w:rPr>
          <w:rFonts w:eastAsia="Times New Roman" w:cs="Arial"/>
          <w:sz w:val="24"/>
          <w:szCs w:val="24"/>
          <w:lang w:val="en"/>
        </w:rPr>
      </w:pPr>
      <w:r w:rsidRPr="004653F6">
        <w:rPr>
          <w:rFonts w:eastAsia="Times New Roman" w:cs="Arial"/>
          <w:sz w:val="24"/>
          <w:szCs w:val="24"/>
          <w:lang w:val="en"/>
        </w:rPr>
        <w:t xml:space="preserve">Other </w:t>
      </w:r>
      <w:r w:rsidR="00553D62" w:rsidRPr="004653F6">
        <w:rPr>
          <w:rFonts w:eastAsia="Times New Roman" w:cs="Courier New"/>
          <w:b/>
          <w:sz w:val="24"/>
          <w:szCs w:val="24"/>
        </w:rPr>
        <w:t>[Narrative, 2500 characters]</w:t>
      </w:r>
    </w:p>
    <w:p w14:paraId="2073B2FE" w14:textId="18DC74AB" w:rsidR="00AA50D4" w:rsidRPr="004653F6" w:rsidRDefault="00AA50D4" w:rsidP="00F564B3">
      <w:pPr>
        <w:spacing w:line="240" w:lineRule="auto"/>
        <w:rPr>
          <w:b/>
          <w:sz w:val="24"/>
          <w:szCs w:val="24"/>
        </w:rPr>
      </w:pPr>
      <w:r w:rsidRPr="00F564B3">
        <w:rPr>
          <w:rFonts w:eastAsia="Times New Roman"/>
          <w:b/>
          <w:i/>
          <w:sz w:val="24"/>
          <w:lang w:val="en"/>
        </w:rPr>
        <w:t>If this is the first year filling out the automated State</w:t>
      </w:r>
      <w:r w:rsidR="000B4ABB">
        <w:rPr>
          <w:rFonts w:eastAsia="Times New Roman"/>
          <w:b/>
          <w:i/>
          <w:sz w:val="24"/>
          <w:lang w:val="en"/>
        </w:rPr>
        <w:t xml:space="preserve"> Plan</w:t>
      </w:r>
      <w:r w:rsidRPr="00F564B3">
        <w:rPr>
          <w:rFonts w:eastAsia="Times New Roman"/>
          <w:b/>
          <w:i/>
          <w:sz w:val="24"/>
          <w:lang w:val="en"/>
        </w:rPr>
        <w:t>, skip the following question.</w:t>
      </w:r>
    </w:p>
    <w:p w14:paraId="15CE5468" w14:textId="6F6FCA4A" w:rsidR="006B51D0" w:rsidRDefault="006B51D0" w:rsidP="00F564B3">
      <w:pPr>
        <w:spacing w:line="240" w:lineRule="auto"/>
        <w:ind w:left="720" w:hanging="720"/>
        <w:rPr>
          <w:sz w:val="24"/>
          <w:szCs w:val="24"/>
          <w:lang w:val="en"/>
        </w:rPr>
      </w:pPr>
      <w:r>
        <w:rPr>
          <w:b/>
          <w:bCs/>
          <w:sz w:val="24"/>
          <w:szCs w:val="24"/>
          <w:lang w:val="en"/>
        </w:rPr>
        <w:t>8.</w:t>
      </w:r>
      <w:r w:rsidR="00175FA2">
        <w:rPr>
          <w:b/>
          <w:bCs/>
          <w:sz w:val="24"/>
          <w:szCs w:val="24"/>
          <w:lang w:val="en"/>
        </w:rPr>
        <w:t>4</w:t>
      </w:r>
      <w:r>
        <w:rPr>
          <w:b/>
          <w:bCs/>
          <w:sz w:val="24"/>
          <w:szCs w:val="24"/>
          <w:lang w:val="en"/>
        </w:rPr>
        <w:t>.</w:t>
      </w:r>
      <w:r>
        <w:rPr>
          <w:sz w:val="24"/>
          <w:szCs w:val="24"/>
          <w:lang w:val="en"/>
        </w:rPr>
        <w:t xml:space="preserve">      </w:t>
      </w:r>
      <w:r w:rsidR="004C5512" w:rsidRPr="00554544">
        <w:rPr>
          <w:b/>
          <w:sz w:val="24"/>
          <w:szCs w:val="24"/>
          <w:lang w:val="en"/>
        </w:rPr>
        <w:t>Performance Management Adjustment</w:t>
      </w:r>
      <w:r w:rsidR="004C5512" w:rsidRPr="009D70E4">
        <w:rPr>
          <w:b/>
          <w:sz w:val="24"/>
          <w:szCs w:val="24"/>
          <w:lang w:val="en"/>
        </w:rPr>
        <w:t>:</w:t>
      </w:r>
      <w:r w:rsidR="004C5512">
        <w:rPr>
          <w:sz w:val="24"/>
          <w:szCs w:val="24"/>
          <w:lang w:val="en"/>
        </w:rPr>
        <w:t xml:space="preserve"> </w:t>
      </w:r>
      <w:r>
        <w:rPr>
          <w:sz w:val="24"/>
          <w:szCs w:val="24"/>
          <w:lang w:val="en"/>
        </w:rPr>
        <w:t xml:space="preserve">How </w:t>
      </w:r>
      <w:r w:rsidR="00D44479">
        <w:rPr>
          <w:sz w:val="24"/>
          <w:szCs w:val="24"/>
          <w:lang w:val="en"/>
        </w:rPr>
        <w:t xml:space="preserve">is the State </w:t>
      </w:r>
      <w:r>
        <w:rPr>
          <w:sz w:val="24"/>
          <w:szCs w:val="24"/>
          <w:lang w:val="en"/>
        </w:rPr>
        <w:t xml:space="preserve">adjusting the training and technical assistance plan under this State </w:t>
      </w:r>
      <w:r w:rsidR="0028228A">
        <w:rPr>
          <w:sz w:val="24"/>
          <w:szCs w:val="24"/>
          <w:lang w:val="en"/>
        </w:rPr>
        <w:t xml:space="preserve">Plan </w:t>
      </w:r>
      <w:r>
        <w:rPr>
          <w:sz w:val="24"/>
          <w:szCs w:val="24"/>
          <w:lang w:val="en"/>
        </w:rPr>
        <w:t xml:space="preserve">as compared to past plans? Any adjustment </w:t>
      </w:r>
      <w:r w:rsidR="00991253">
        <w:rPr>
          <w:sz w:val="24"/>
          <w:szCs w:val="24"/>
          <w:lang w:val="en"/>
        </w:rPr>
        <w:t>should</w:t>
      </w:r>
      <w:r>
        <w:rPr>
          <w:sz w:val="24"/>
          <w:szCs w:val="24"/>
          <w:lang w:val="en"/>
        </w:rPr>
        <w:t xml:space="preserve"> be based on </w:t>
      </w:r>
      <w:r w:rsidR="00D44479">
        <w:rPr>
          <w:sz w:val="24"/>
          <w:szCs w:val="24"/>
          <w:lang w:val="en"/>
        </w:rPr>
        <w:t xml:space="preserve">the State’s </w:t>
      </w:r>
      <w:r>
        <w:rPr>
          <w:sz w:val="24"/>
          <w:szCs w:val="24"/>
          <w:lang w:val="en"/>
        </w:rPr>
        <w:t xml:space="preserve">analysis of past performance, and </w:t>
      </w:r>
      <w:r w:rsidR="00991253">
        <w:rPr>
          <w:sz w:val="24"/>
          <w:szCs w:val="24"/>
          <w:lang w:val="en"/>
        </w:rPr>
        <w:t>should</w:t>
      </w:r>
      <w:r>
        <w:rPr>
          <w:sz w:val="24"/>
          <w:szCs w:val="24"/>
          <w:lang w:val="en"/>
        </w:rPr>
        <w:t xml:space="preserve"> consider feedback from eligible entities, OCS, and other sources</w:t>
      </w:r>
      <w:r w:rsidR="006D6051">
        <w:rPr>
          <w:sz w:val="24"/>
          <w:szCs w:val="24"/>
          <w:lang w:val="en"/>
        </w:rPr>
        <w:t>, such as the public hearing</w:t>
      </w:r>
      <w:r>
        <w:rPr>
          <w:sz w:val="24"/>
          <w:szCs w:val="24"/>
          <w:lang w:val="en"/>
        </w:rPr>
        <w:t>. If</w:t>
      </w:r>
      <w:r w:rsidDel="00D44479">
        <w:rPr>
          <w:sz w:val="24"/>
          <w:szCs w:val="24"/>
          <w:lang w:val="en"/>
        </w:rPr>
        <w:t xml:space="preserve"> </w:t>
      </w:r>
      <w:r w:rsidR="00D44479">
        <w:rPr>
          <w:sz w:val="24"/>
          <w:szCs w:val="24"/>
          <w:lang w:val="en"/>
        </w:rPr>
        <w:t>the State is</w:t>
      </w:r>
      <w:r>
        <w:rPr>
          <w:sz w:val="24"/>
          <w:szCs w:val="24"/>
          <w:lang w:val="en"/>
        </w:rPr>
        <w:t xml:space="preserve"> not making any adjustments, </w:t>
      </w:r>
      <w:r w:rsidR="00451404">
        <w:rPr>
          <w:sz w:val="24"/>
          <w:szCs w:val="24"/>
          <w:lang w:val="en"/>
        </w:rPr>
        <w:t xml:space="preserve">provide further detail. </w:t>
      </w:r>
      <w:r>
        <w:rPr>
          <w:b/>
          <w:bCs/>
          <w:sz w:val="24"/>
          <w:szCs w:val="24"/>
          <w:lang w:val="en"/>
        </w:rPr>
        <w:t>[Narrative, 2500 Characters]</w:t>
      </w:r>
    </w:p>
    <w:p w14:paraId="77F37463" w14:textId="3F0BC1D0" w:rsidR="00E44CB2" w:rsidRDefault="006B51D0" w:rsidP="007F5A08">
      <w:pPr>
        <w:spacing w:after="0" w:line="240" w:lineRule="auto"/>
        <w:ind w:left="907"/>
        <w:rPr>
          <w:sz w:val="24"/>
          <w:szCs w:val="24"/>
          <w:lang w:val="en"/>
        </w:rPr>
      </w:pPr>
      <w:r w:rsidRPr="00E44CB2">
        <w:rPr>
          <w:b/>
          <w:sz w:val="24"/>
          <w:lang w:val="en"/>
        </w:rPr>
        <w:t>Note:</w:t>
      </w:r>
      <w:r>
        <w:rPr>
          <w:sz w:val="24"/>
          <w:szCs w:val="24"/>
          <w:lang w:val="en"/>
        </w:rPr>
        <w:t xml:space="preserve"> </w:t>
      </w:r>
      <w:r w:rsidR="00BC6B0B">
        <w:rPr>
          <w:sz w:val="24"/>
          <w:szCs w:val="24"/>
          <w:lang w:val="en"/>
        </w:rPr>
        <w:t>This information is</w:t>
      </w:r>
      <w:r>
        <w:rPr>
          <w:sz w:val="24"/>
          <w:szCs w:val="24"/>
          <w:lang w:val="en"/>
        </w:rPr>
        <w:t xml:space="preserve"> associated with State Accountability Measures</w:t>
      </w:r>
      <w:r w:rsidDel="00CA498F">
        <w:rPr>
          <w:sz w:val="24"/>
          <w:szCs w:val="24"/>
          <w:lang w:val="en"/>
        </w:rPr>
        <w:t xml:space="preserve"> </w:t>
      </w:r>
      <w:r w:rsidR="00CA498F">
        <w:rPr>
          <w:sz w:val="24"/>
          <w:szCs w:val="24"/>
          <w:lang w:val="en"/>
        </w:rPr>
        <w:t>3Sd</w:t>
      </w:r>
      <w:r w:rsidR="0028228A">
        <w:rPr>
          <w:sz w:val="24"/>
          <w:szCs w:val="24"/>
          <w:lang w:val="en"/>
        </w:rPr>
        <w:t xml:space="preserve"> and </w:t>
      </w:r>
      <w:r w:rsidR="00327D85">
        <w:rPr>
          <w:sz w:val="24"/>
          <w:szCs w:val="24"/>
          <w:lang w:val="en"/>
        </w:rPr>
        <w:t xml:space="preserve">may </w:t>
      </w:r>
      <w:r>
        <w:rPr>
          <w:sz w:val="24"/>
          <w:szCs w:val="24"/>
          <w:lang w:val="en"/>
        </w:rPr>
        <w:t xml:space="preserve">pre-populate the State’s </w:t>
      </w:r>
      <w:r w:rsidR="00327D85">
        <w:rPr>
          <w:sz w:val="24"/>
          <w:szCs w:val="24"/>
          <w:lang w:val="en"/>
        </w:rPr>
        <w:t>a</w:t>
      </w:r>
      <w:r>
        <w:rPr>
          <w:sz w:val="24"/>
          <w:szCs w:val="24"/>
          <w:lang w:val="en"/>
        </w:rPr>
        <w:t xml:space="preserve">nnual </w:t>
      </w:r>
      <w:r w:rsidR="00327D85">
        <w:rPr>
          <w:sz w:val="24"/>
          <w:szCs w:val="24"/>
          <w:lang w:val="en"/>
        </w:rPr>
        <w:t>r</w:t>
      </w:r>
      <w:r w:rsidR="00E44CB2">
        <w:rPr>
          <w:sz w:val="24"/>
          <w:szCs w:val="24"/>
          <w:lang w:val="en"/>
        </w:rPr>
        <w:t>eport</w:t>
      </w:r>
      <w:r>
        <w:rPr>
          <w:sz w:val="24"/>
          <w:szCs w:val="24"/>
          <w:lang w:val="en"/>
        </w:rPr>
        <w:t xml:space="preserve"> form</w:t>
      </w:r>
      <w:r w:rsidR="00E44CB2">
        <w:rPr>
          <w:sz w:val="24"/>
          <w:szCs w:val="24"/>
          <w:lang w:val="en"/>
        </w:rPr>
        <w:t>.</w:t>
      </w:r>
    </w:p>
    <w:p w14:paraId="33F3AE0C" w14:textId="51C502A2" w:rsidR="00AA50D4" w:rsidRPr="003126E8" w:rsidRDefault="00C3619A" w:rsidP="007F5A08">
      <w:pPr>
        <w:spacing w:after="0" w:line="240" w:lineRule="auto"/>
        <w:ind w:left="907"/>
        <w:rPr>
          <w:b/>
          <w:bCs/>
          <w:sz w:val="24"/>
          <w:szCs w:val="24"/>
        </w:rPr>
      </w:pPr>
      <w:r>
        <w:rPr>
          <w:b/>
          <w:sz w:val="28"/>
          <w:szCs w:val="28"/>
        </w:rPr>
        <w:br w:type="page"/>
      </w:r>
    </w:p>
    <w:p w14:paraId="3FB3E5E6" w14:textId="1444FAA2" w:rsidR="00AA50D4" w:rsidRPr="008D2103" w:rsidRDefault="00AA50D4" w:rsidP="00AA50D4">
      <w:pPr>
        <w:spacing w:after="0" w:line="240" w:lineRule="auto"/>
        <w:jc w:val="center"/>
        <w:rPr>
          <w:b/>
          <w:sz w:val="28"/>
          <w:szCs w:val="28"/>
        </w:rPr>
      </w:pPr>
      <w:bookmarkStart w:id="9" w:name="Section_9"/>
      <w:r w:rsidRPr="004653F6">
        <w:rPr>
          <w:b/>
          <w:sz w:val="28"/>
          <w:szCs w:val="28"/>
        </w:rPr>
        <w:lastRenderedPageBreak/>
        <w:t xml:space="preserve">SECTION </w:t>
      </w:r>
      <w:r w:rsidR="00E81BD3">
        <w:rPr>
          <w:b/>
          <w:sz w:val="28"/>
          <w:szCs w:val="28"/>
        </w:rPr>
        <w:t>9</w:t>
      </w:r>
      <w:bookmarkEnd w:id="9"/>
      <w:r w:rsidR="00052B8B">
        <w:rPr>
          <w:b/>
          <w:sz w:val="28"/>
          <w:szCs w:val="28"/>
        </w:rPr>
        <w:br/>
      </w:r>
      <w:r w:rsidRPr="008D2103">
        <w:rPr>
          <w:b/>
          <w:sz w:val="28"/>
          <w:szCs w:val="28"/>
        </w:rPr>
        <w:t>State Linkages and Communication</w:t>
      </w:r>
    </w:p>
    <w:p w14:paraId="738781CB" w14:textId="77777777" w:rsidR="00AA50D4" w:rsidRDefault="00AA50D4" w:rsidP="00FE6D80">
      <w:pPr>
        <w:spacing w:after="0" w:line="240" w:lineRule="auto"/>
        <w:rPr>
          <w:b/>
          <w:sz w:val="28"/>
          <w:szCs w:val="28"/>
        </w:rPr>
      </w:pPr>
    </w:p>
    <w:p w14:paraId="70E02C7F" w14:textId="0E93AC63" w:rsidR="00B323EE" w:rsidRDefault="00B323EE" w:rsidP="009D70E4">
      <w:pPr>
        <w:spacing w:line="240" w:lineRule="auto"/>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Pr>
          <w:rFonts w:eastAsia="Times New Roman" w:cs="Arial"/>
          <w:sz w:val="24"/>
          <w:szCs w:val="24"/>
          <w:lang w:val="en"/>
        </w:rPr>
        <w:t>This section describes activities that the State may support with CSBG remainder/discretionary funds</w:t>
      </w:r>
      <w:r w:rsidR="00236440">
        <w:rPr>
          <w:rFonts w:eastAsia="Times New Roman" w:cs="Arial"/>
          <w:sz w:val="24"/>
          <w:szCs w:val="24"/>
          <w:lang w:val="en"/>
        </w:rPr>
        <w:t xml:space="preserve">, </w:t>
      </w:r>
      <w:r>
        <w:rPr>
          <w:rFonts w:eastAsia="Times New Roman" w:cs="Arial"/>
          <w:sz w:val="24"/>
          <w:szCs w:val="24"/>
          <w:lang w:val="en"/>
        </w:rPr>
        <w:t>described under Section 675C(b)</w:t>
      </w:r>
      <w:r w:rsidR="00F26E5D">
        <w:rPr>
          <w:rFonts w:eastAsia="Times New Roman" w:cs="Arial"/>
          <w:sz w:val="24"/>
          <w:szCs w:val="24"/>
          <w:lang w:val="en"/>
        </w:rPr>
        <w:t>(1)</w:t>
      </w:r>
      <w:r>
        <w:rPr>
          <w:rFonts w:eastAsia="Times New Roman" w:cs="Arial"/>
          <w:sz w:val="24"/>
          <w:szCs w:val="24"/>
          <w:lang w:val="en"/>
        </w:rPr>
        <w:t xml:space="preserve"> of the CSBG Act. The State may indicate planned use of </w:t>
      </w:r>
      <w:r w:rsidR="00236440">
        <w:rPr>
          <w:rFonts w:eastAsia="Times New Roman" w:cs="Arial"/>
          <w:sz w:val="24"/>
          <w:szCs w:val="24"/>
          <w:lang w:val="en"/>
        </w:rPr>
        <w:t xml:space="preserve">remainder/discretionary </w:t>
      </w:r>
      <w:r>
        <w:rPr>
          <w:rFonts w:eastAsia="Times New Roman" w:cs="Arial"/>
          <w:sz w:val="24"/>
          <w:szCs w:val="24"/>
          <w:lang w:val="en"/>
        </w:rPr>
        <w:t xml:space="preserve">funds for </w:t>
      </w:r>
      <w:r w:rsidR="00236440">
        <w:rPr>
          <w:rFonts w:eastAsia="Times New Roman" w:cs="Arial"/>
          <w:sz w:val="24"/>
          <w:szCs w:val="24"/>
          <w:lang w:val="en"/>
        </w:rPr>
        <w:t>linkage/communication</w:t>
      </w:r>
      <w:r>
        <w:rPr>
          <w:rFonts w:eastAsia="Times New Roman" w:cs="Arial"/>
          <w:sz w:val="24"/>
          <w:szCs w:val="24"/>
          <w:lang w:val="en"/>
        </w:rPr>
        <w:t xml:space="preserve"> activities in Section 7, State Use of Funds</w:t>
      </w:r>
      <w:r w:rsidR="00562E58">
        <w:rPr>
          <w:rFonts w:eastAsia="Times New Roman" w:cs="Arial"/>
          <w:sz w:val="24"/>
          <w:szCs w:val="24"/>
          <w:lang w:val="en"/>
        </w:rPr>
        <w:t>, items 7.9(b) and (c)</w:t>
      </w:r>
      <w:r>
        <w:rPr>
          <w:rFonts w:eastAsia="Times New Roman" w:cs="Arial"/>
          <w:sz w:val="24"/>
          <w:szCs w:val="24"/>
          <w:lang w:val="en"/>
        </w:rPr>
        <w:t xml:space="preserve">.   </w:t>
      </w:r>
    </w:p>
    <w:p w14:paraId="0929D0B2" w14:textId="15D8FDF6" w:rsidR="005C171F" w:rsidRDefault="00E81BD3" w:rsidP="00AA50D4">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9</w:t>
      </w:r>
      <w:r w:rsidR="00AA50D4" w:rsidRPr="004653F6">
        <w:rPr>
          <w:rFonts w:eastAsia="Times New Roman" w:cs="Arial"/>
          <w:b/>
          <w:sz w:val="24"/>
          <w:szCs w:val="24"/>
          <w:lang w:val="en"/>
        </w:rPr>
        <w:t>.1.</w:t>
      </w:r>
      <w:r w:rsidR="00AA50D4" w:rsidRPr="004653F6">
        <w:rPr>
          <w:rFonts w:eastAsia="Times New Roman" w:cs="Arial"/>
          <w:sz w:val="24"/>
          <w:szCs w:val="24"/>
          <w:lang w:val="en"/>
        </w:rPr>
        <w:tab/>
      </w:r>
      <w:r w:rsidR="00B206EF" w:rsidRPr="00F86460">
        <w:rPr>
          <w:rFonts w:eastAsia="Times New Roman" w:cs="Arial"/>
          <w:b/>
          <w:sz w:val="24"/>
          <w:szCs w:val="24"/>
          <w:lang w:val="en"/>
        </w:rPr>
        <w:t>State</w:t>
      </w:r>
      <w:r w:rsidR="00B206EF">
        <w:rPr>
          <w:rFonts w:eastAsia="Times New Roman" w:cs="Arial"/>
          <w:sz w:val="24"/>
          <w:szCs w:val="24"/>
          <w:lang w:val="en"/>
        </w:rPr>
        <w:t xml:space="preserve"> </w:t>
      </w:r>
      <w:r w:rsidR="00AA50D4" w:rsidRPr="004653F6">
        <w:rPr>
          <w:rFonts w:eastAsia="Times New Roman" w:cs="Arial"/>
          <w:b/>
          <w:sz w:val="24"/>
          <w:szCs w:val="24"/>
          <w:lang w:val="en"/>
        </w:rPr>
        <w:t xml:space="preserve">Linkages and </w:t>
      </w:r>
      <w:r w:rsidR="00B12C42">
        <w:rPr>
          <w:rFonts w:eastAsia="Times New Roman" w:cs="Arial"/>
          <w:b/>
          <w:sz w:val="24"/>
          <w:szCs w:val="24"/>
          <w:lang w:val="en"/>
        </w:rPr>
        <w:t>Coordination</w:t>
      </w:r>
      <w:r w:rsidR="00F725E0">
        <w:rPr>
          <w:rFonts w:eastAsia="Times New Roman" w:cs="Arial"/>
          <w:b/>
          <w:sz w:val="24"/>
          <w:szCs w:val="24"/>
          <w:lang w:val="en"/>
        </w:rPr>
        <w:t xml:space="preserve"> at the State Level</w:t>
      </w:r>
      <w:r w:rsidR="00AA50D4" w:rsidRPr="009D70E4">
        <w:rPr>
          <w:rFonts w:eastAsia="Times New Roman" w:cs="Arial"/>
          <w:b/>
          <w:sz w:val="24"/>
          <w:szCs w:val="24"/>
          <w:lang w:val="en"/>
        </w:rPr>
        <w:t>:</w:t>
      </w:r>
      <w:r w:rsidR="00AA50D4" w:rsidRPr="004653F6">
        <w:rPr>
          <w:rFonts w:eastAsia="Times New Roman" w:cs="Arial"/>
          <w:sz w:val="24"/>
          <w:szCs w:val="24"/>
          <w:lang w:val="en"/>
        </w:rPr>
        <w:t xml:space="preserve"> </w:t>
      </w:r>
      <w:r w:rsidR="00CB02C3">
        <w:rPr>
          <w:rFonts w:eastAsia="Times New Roman" w:cs="Arial"/>
          <w:sz w:val="24"/>
          <w:szCs w:val="24"/>
          <w:lang w:val="en"/>
        </w:rPr>
        <w:t>Describe</w:t>
      </w:r>
      <w:r w:rsidR="00CB02C3" w:rsidRPr="004653F6">
        <w:rPr>
          <w:rFonts w:eastAsia="Times New Roman" w:cs="Arial"/>
          <w:sz w:val="24"/>
          <w:szCs w:val="24"/>
          <w:lang w:val="en"/>
        </w:rPr>
        <w:t xml:space="preserve"> </w:t>
      </w:r>
      <w:r w:rsidR="00AA50D4" w:rsidRPr="004653F6">
        <w:rPr>
          <w:rFonts w:eastAsia="Times New Roman" w:cs="Arial"/>
          <w:sz w:val="24"/>
          <w:szCs w:val="24"/>
          <w:lang w:val="en"/>
        </w:rPr>
        <w:t>the linkages</w:t>
      </w:r>
      <w:r w:rsidR="00AA50D4" w:rsidRPr="004653F6" w:rsidDel="005C171F">
        <w:rPr>
          <w:rFonts w:eastAsia="Times New Roman" w:cs="Arial"/>
          <w:sz w:val="24"/>
          <w:szCs w:val="24"/>
          <w:lang w:val="en"/>
        </w:rPr>
        <w:t xml:space="preserve"> and </w:t>
      </w:r>
      <w:r w:rsidR="005C171F">
        <w:rPr>
          <w:rFonts w:eastAsia="Times New Roman" w:cs="Arial"/>
          <w:sz w:val="24"/>
          <w:szCs w:val="24"/>
          <w:lang w:val="en"/>
        </w:rPr>
        <w:t>coordination</w:t>
      </w:r>
      <w:r w:rsidR="00BD062A">
        <w:rPr>
          <w:rFonts w:eastAsia="Times New Roman" w:cs="Arial"/>
          <w:sz w:val="24"/>
          <w:szCs w:val="24"/>
          <w:lang w:val="en"/>
        </w:rPr>
        <w:t xml:space="preserve"> at the State level</w:t>
      </w:r>
      <w:r w:rsidR="00AA50D4" w:rsidRPr="004653F6">
        <w:rPr>
          <w:rFonts w:eastAsia="Times New Roman" w:cs="Arial"/>
          <w:sz w:val="24"/>
          <w:szCs w:val="24"/>
          <w:lang w:val="en"/>
        </w:rPr>
        <w:t xml:space="preserve"> </w:t>
      </w:r>
      <w:r w:rsidR="00BD062A">
        <w:rPr>
          <w:rFonts w:eastAsia="Times New Roman" w:cs="Arial"/>
          <w:sz w:val="24"/>
          <w:szCs w:val="24"/>
          <w:lang w:val="en"/>
        </w:rPr>
        <w:t xml:space="preserve">that </w:t>
      </w:r>
      <w:r w:rsidR="00AA50D4" w:rsidRPr="004653F6">
        <w:rPr>
          <w:rFonts w:eastAsia="Times New Roman" w:cs="Arial"/>
          <w:sz w:val="24"/>
          <w:szCs w:val="24"/>
          <w:lang w:val="en"/>
        </w:rPr>
        <w:t xml:space="preserve">the State plans to create or maintain to </w:t>
      </w:r>
      <w:r w:rsidR="004454A5">
        <w:rPr>
          <w:rFonts w:eastAsia="Times New Roman" w:cs="Arial"/>
          <w:sz w:val="24"/>
          <w:szCs w:val="24"/>
          <w:lang w:val="en"/>
        </w:rPr>
        <w:t>ensure increased access to</w:t>
      </w:r>
      <w:r w:rsidR="00AA50D4" w:rsidRPr="004653F6">
        <w:rPr>
          <w:rFonts w:eastAsia="Times New Roman" w:cs="Arial"/>
          <w:sz w:val="24"/>
          <w:szCs w:val="24"/>
          <w:lang w:val="en"/>
        </w:rPr>
        <w:t xml:space="preserve"> CSBG services to low-income people and communities under this State </w:t>
      </w:r>
      <w:r w:rsidR="000B4ABB">
        <w:rPr>
          <w:rFonts w:eastAsia="Times New Roman" w:cs="Arial"/>
          <w:sz w:val="24"/>
          <w:szCs w:val="24"/>
          <w:lang w:val="en"/>
        </w:rPr>
        <w:t xml:space="preserve">Plan </w:t>
      </w:r>
      <w:r w:rsidR="005C171F">
        <w:rPr>
          <w:rFonts w:eastAsia="Times New Roman" w:cs="Arial"/>
          <w:sz w:val="24"/>
          <w:szCs w:val="24"/>
          <w:lang w:val="en"/>
        </w:rPr>
        <w:t>and avoid duplication of services</w:t>
      </w:r>
      <w:r w:rsidR="002D2046">
        <w:rPr>
          <w:rFonts w:eastAsia="Times New Roman" w:cs="Arial"/>
          <w:sz w:val="24"/>
          <w:szCs w:val="24"/>
          <w:lang w:val="en"/>
        </w:rPr>
        <w:t xml:space="preserve"> (</w:t>
      </w:r>
      <w:r w:rsidR="00BD062A">
        <w:rPr>
          <w:rFonts w:eastAsia="Times New Roman" w:cs="Arial"/>
          <w:sz w:val="24"/>
          <w:szCs w:val="24"/>
          <w:lang w:val="en"/>
        </w:rPr>
        <w:t>as required by the assurance under Section 676(b)(5)</w:t>
      </w:r>
      <w:r w:rsidR="002D2046">
        <w:rPr>
          <w:rFonts w:eastAsia="Times New Roman" w:cs="Arial"/>
          <w:sz w:val="24"/>
          <w:szCs w:val="24"/>
          <w:lang w:val="en"/>
        </w:rPr>
        <w:t>)</w:t>
      </w:r>
      <w:r w:rsidR="00AA50D4" w:rsidRPr="004653F6">
        <w:rPr>
          <w:rFonts w:eastAsia="Times New Roman" w:cs="Arial"/>
          <w:sz w:val="24"/>
          <w:szCs w:val="24"/>
          <w:lang w:val="en"/>
        </w:rPr>
        <w:t>.</w:t>
      </w:r>
      <w:r w:rsidR="005C171F">
        <w:rPr>
          <w:rFonts w:eastAsia="Times New Roman" w:cs="Arial"/>
          <w:sz w:val="24"/>
          <w:szCs w:val="24"/>
          <w:lang w:val="en"/>
        </w:rPr>
        <w:t xml:space="preserve"> </w:t>
      </w:r>
      <w:r w:rsidR="00451404">
        <w:rPr>
          <w:rFonts w:eastAsia="Times New Roman" w:cs="Arial"/>
          <w:sz w:val="24"/>
          <w:szCs w:val="24"/>
          <w:lang w:val="en"/>
        </w:rPr>
        <w:t>D</w:t>
      </w:r>
      <w:r w:rsidR="000D6323">
        <w:rPr>
          <w:rFonts w:eastAsia="Times New Roman" w:cs="Arial"/>
          <w:sz w:val="24"/>
          <w:szCs w:val="24"/>
          <w:lang w:val="en"/>
        </w:rPr>
        <w:t>escribe or</w:t>
      </w:r>
      <w:r w:rsidR="005C171F" w:rsidRPr="004653F6">
        <w:rPr>
          <w:rFonts w:eastAsia="Times New Roman" w:cs="Arial"/>
          <w:sz w:val="24"/>
          <w:szCs w:val="24"/>
          <w:lang w:val="en"/>
        </w:rPr>
        <w:t xml:space="preserve"> attach additional information as needed. </w:t>
      </w:r>
      <w:r w:rsidR="005C171F" w:rsidRPr="004653F6">
        <w:rPr>
          <w:rFonts w:eastAsia="Times New Roman" w:cs="Arial"/>
          <w:b/>
          <w:sz w:val="24"/>
          <w:szCs w:val="24"/>
          <w:lang w:val="en"/>
        </w:rPr>
        <w:t>[Check all that apply</w:t>
      </w:r>
      <w:r w:rsidR="001F4213">
        <w:rPr>
          <w:rFonts w:eastAsia="Times New Roman" w:cs="Arial"/>
          <w:b/>
          <w:sz w:val="24"/>
          <w:szCs w:val="24"/>
          <w:lang w:val="en"/>
        </w:rPr>
        <w:t xml:space="preserve"> </w:t>
      </w:r>
      <w:r w:rsidR="00391CE3">
        <w:rPr>
          <w:rFonts w:eastAsia="Times New Roman" w:cs="Arial"/>
          <w:b/>
          <w:sz w:val="24"/>
          <w:szCs w:val="24"/>
          <w:lang w:val="en"/>
        </w:rPr>
        <w:t xml:space="preserve">from the list below and </w:t>
      </w:r>
      <w:r w:rsidR="00662EDD">
        <w:rPr>
          <w:rFonts w:eastAsia="Times New Roman" w:cs="Arial"/>
          <w:b/>
          <w:sz w:val="24"/>
          <w:szCs w:val="24"/>
          <w:lang w:val="en"/>
        </w:rPr>
        <w:t>provide a N</w:t>
      </w:r>
      <w:r w:rsidR="00391CE3" w:rsidRPr="004653F6">
        <w:rPr>
          <w:rFonts w:eastAsia="Times New Roman" w:cs="Arial"/>
          <w:b/>
          <w:sz w:val="24"/>
          <w:szCs w:val="24"/>
          <w:lang w:val="en"/>
        </w:rPr>
        <w:t>arrative, 2500 Characters</w:t>
      </w:r>
      <w:r w:rsidR="005C171F" w:rsidRPr="004653F6">
        <w:rPr>
          <w:rFonts w:eastAsia="Times New Roman" w:cs="Arial"/>
          <w:b/>
          <w:sz w:val="24"/>
          <w:szCs w:val="24"/>
          <w:lang w:val="en"/>
        </w:rPr>
        <w:t>]</w:t>
      </w:r>
    </w:p>
    <w:p w14:paraId="66A6300C" w14:textId="31FCA3D1" w:rsidR="00AA50D4" w:rsidRPr="004653F6" w:rsidRDefault="00AA50D4" w:rsidP="00F564B3">
      <w:pPr>
        <w:tabs>
          <w:tab w:val="left" w:pos="900"/>
        </w:tabs>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sidR="00B206EF">
        <w:rPr>
          <w:rFonts w:eastAsia="Times New Roman" w:cs="Arial"/>
          <w:sz w:val="24"/>
          <w:szCs w:val="24"/>
          <w:lang w:val="en"/>
        </w:rPr>
        <w:t xml:space="preserve">This response will </w:t>
      </w:r>
      <w:r w:rsidR="001B0454">
        <w:rPr>
          <w:rFonts w:eastAsia="Times New Roman" w:cs="Arial"/>
          <w:sz w:val="24"/>
          <w:szCs w:val="24"/>
          <w:lang w:val="en"/>
        </w:rPr>
        <w:t>link to</w:t>
      </w:r>
      <w:r w:rsidR="00B206EF">
        <w:rPr>
          <w:rFonts w:eastAsia="Times New Roman" w:cs="Arial"/>
          <w:sz w:val="24"/>
          <w:szCs w:val="24"/>
          <w:lang w:val="en"/>
        </w:rPr>
        <w:t xml:space="preserve"> the corresponding CSBG assurance, item 14.5.  In addition, this item is</w:t>
      </w:r>
      <w:r w:rsidRPr="004653F6">
        <w:rPr>
          <w:rFonts w:eastAsia="Times New Roman" w:cs="Arial"/>
          <w:sz w:val="24"/>
          <w:szCs w:val="24"/>
          <w:lang w:val="en"/>
        </w:rPr>
        <w:t xml:space="preserve"> associated with State Accountability Measure 7S</w:t>
      </w:r>
      <w:r w:rsidR="00D51107">
        <w:rPr>
          <w:rFonts w:eastAsia="Times New Roman" w:cs="Arial"/>
          <w:sz w:val="24"/>
          <w:szCs w:val="24"/>
          <w:lang w:val="en"/>
        </w:rPr>
        <w:t>a</w:t>
      </w:r>
      <w:r w:rsidR="000D6323">
        <w:rPr>
          <w:rFonts w:eastAsia="Times New Roman" w:cs="Arial"/>
          <w:sz w:val="24"/>
          <w:szCs w:val="24"/>
          <w:lang w:val="en"/>
        </w:rPr>
        <w:t xml:space="preserve"> and</w:t>
      </w:r>
      <w:r w:rsidR="00B206EF" w:rsidRPr="004653F6">
        <w:rPr>
          <w:rFonts w:eastAsia="Times New Roman" w:cs="Arial"/>
          <w:sz w:val="24"/>
          <w:szCs w:val="24"/>
          <w:lang w:val="en"/>
        </w:rPr>
        <w:t xml:space="preserve"> </w:t>
      </w:r>
      <w:r w:rsidR="00FD2F99">
        <w:rPr>
          <w:rFonts w:eastAsia="Times New Roman" w:cs="Arial"/>
          <w:sz w:val="24"/>
          <w:szCs w:val="24"/>
          <w:lang w:val="en"/>
        </w:rPr>
        <w:t>may</w:t>
      </w:r>
      <w:r w:rsidR="00FD2F99" w:rsidRPr="004653F6">
        <w:rPr>
          <w:rFonts w:eastAsia="Times New Roman" w:cs="Arial"/>
          <w:sz w:val="24"/>
          <w:szCs w:val="24"/>
          <w:lang w:val="en"/>
        </w:rPr>
        <w:t xml:space="preserve"> </w:t>
      </w:r>
      <w:r w:rsidRPr="004653F6">
        <w:rPr>
          <w:rFonts w:eastAsia="Times New Roman" w:cs="Arial"/>
          <w:sz w:val="24"/>
          <w:szCs w:val="24"/>
          <w:lang w:val="en"/>
        </w:rPr>
        <w:t xml:space="preserve">pre-populate the State’s </w:t>
      </w:r>
      <w:r w:rsidR="00FD2F99">
        <w:rPr>
          <w:rFonts w:eastAsia="Times New Roman" w:cs="Arial"/>
          <w:sz w:val="24"/>
          <w:szCs w:val="24"/>
          <w:lang w:val="en"/>
        </w:rPr>
        <w:t>a</w:t>
      </w:r>
      <w:r w:rsidRPr="004653F6">
        <w:rPr>
          <w:rFonts w:eastAsia="Times New Roman" w:cs="Arial"/>
          <w:sz w:val="24"/>
          <w:szCs w:val="24"/>
          <w:lang w:val="en"/>
        </w:rPr>
        <w:t xml:space="preserve">nnual </w:t>
      </w:r>
      <w:r w:rsidR="00FD2F99">
        <w:rPr>
          <w:rFonts w:eastAsia="Times New Roman" w:cs="Arial"/>
          <w:sz w:val="24"/>
          <w:szCs w:val="24"/>
          <w:lang w:val="en"/>
        </w:rPr>
        <w:t>r</w:t>
      </w:r>
      <w:r w:rsidR="00E44CB2">
        <w:rPr>
          <w:rFonts w:eastAsia="Times New Roman" w:cs="Arial"/>
          <w:sz w:val="24"/>
          <w:szCs w:val="24"/>
          <w:lang w:val="en"/>
        </w:rPr>
        <w:t>eport</w:t>
      </w:r>
      <w:r w:rsidRPr="004653F6">
        <w:rPr>
          <w:rFonts w:eastAsia="Times New Roman" w:cs="Arial"/>
          <w:sz w:val="24"/>
          <w:szCs w:val="24"/>
          <w:lang w:val="en"/>
        </w:rPr>
        <w:t xml:space="preserve"> form</w:t>
      </w:r>
      <w:r w:rsidR="00E44CB2">
        <w:rPr>
          <w:rFonts w:eastAsia="Times New Roman" w:cs="Arial"/>
          <w:sz w:val="24"/>
          <w:szCs w:val="24"/>
          <w:lang w:val="en"/>
        </w:rPr>
        <w:t>.</w:t>
      </w:r>
    </w:p>
    <w:p w14:paraId="108E2DF4" w14:textId="137EC2C8" w:rsidR="00AA50D4" w:rsidRPr="004653F6" w:rsidRDefault="007735DB" w:rsidP="00AA50D4">
      <w:pPr>
        <w:pStyle w:val="ListParagraph"/>
        <w:numPr>
          <w:ilvl w:val="0"/>
          <w:numId w:val="7"/>
        </w:numPr>
        <w:tabs>
          <w:tab w:val="left" w:pos="1080"/>
        </w:tabs>
        <w:ind w:left="1080"/>
        <w:rPr>
          <w:rFonts w:eastAsia="Times New Roman" w:cs="Arial"/>
          <w:sz w:val="24"/>
          <w:szCs w:val="24"/>
          <w:lang w:val="en"/>
        </w:rPr>
      </w:pPr>
      <w:r>
        <w:rPr>
          <w:rFonts w:eastAsia="Times New Roman" w:cs="Arial"/>
          <w:sz w:val="24"/>
          <w:szCs w:val="24"/>
          <w:lang w:val="en"/>
        </w:rPr>
        <w:t xml:space="preserve">State Low Income </w:t>
      </w:r>
      <w:r w:rsidR="00DF52A8">
        <w:rPr>
          <w:rFonts w:eastAsia="Times New Roman" w:cs="Arial"/>
          <w:sz w:val="24"/>
          <w:szCs w:val="24"/>
          <w:lang w:val="en"/>
        </w:rPr>
        <w:t>Home</w:t>
      </w:r>
      <w:r>
        <w:rPr>
          <w:rFonts w:eastAsia="Times New Roman" w:cs="Arial"/>
          <w:sz w:val="24"/>
          <w:szCs w:val="24"/>
          <w:lang w:val="en"/>
        </w:rPr>
        <w:t xml:space="preserve"> Energy Assistance Program (</w:t>
      </w:r>
      <w:r w:rsidR="00AA50D4" w:rsidRPr="004653F6">
        <w:rPr>
          <w:rFonts w:eastAsia="Times New Roman" w:cs="Arial"/>
          <w:sz w:val="24"/>
          <w:szCs w:val="24"/>
          <w:lang w:val="en"/>
        </w:rPr>
        <w:t>LIHEAP</w:t>
      </w:r>
      <w:r>
        <w:rPr>
          <w:rFonts w:eastAsia="Times New Roman" w:cs="Arial"/>
          <w:sz w:val="24"/>
          <w:szCs w:val="24"/>
          <w:lang w:val="en"/>
        </w:rPr>
        <w:t xml:space="preserve">) office </w:t>
      </w:r>
    </w:p>
    <w:p w14:paraId="3985AB34" w14:textId="23DD2CEB" w:rsidR="00AA50D4" w:rsidRPr="00EA506D" w:rsidRDefault="007735DB" w:rsidP="00AA50D4">
      <w:pPr>
        <w:pStyle w:val="ListParagraph"/>
        <w:numPr>
          <w:ilvl w:val="0"/>
          <w:numId w:val="7"/>
        </w:numPr>
        <w:tabs>
          <w:tab w:val="left" w:pos="1080"/>
        </w:tabs>
        <w:ind w:left="1080"/>
        <w:rPr>
          <w:rFonts w:eastAsia="Times New Roman"/>
          <w:sz w:val="24"/>
          <w:lang w:val="en"/>
        </w:rPr>
      </w:pPr>
      <w:r>
        <w:rPr>
          <w:rFonts w:eastAsia="Times New Roman" w:cs="Arial"/>
          <w:sz w:val="24"/>
          <w:szCs w:val="24"/>
          <w:lang w:val="en"/>
        </w:rPr>
        <w:t xml:space="preserve">State </w:t>
      </w:r>
      <w:r w:rsidR="00AA50D4" w:rsidRPr="00EA506D">
        <w:rPr>
          <w:rFonts w:eastAsia="Times New Roman"/>
          <w:sz w:val="24"/>
          <w:lang w:val="en"/>
        </w:rPr>
        <w:t>Weatherization</w:t>
      </w:r>
      <w:r w:rsidRPr="00AC1822">
        <w:rPr>
          <w:rFonts w:eastAsia="Times New Roman"/>
          <w:sz w:val="24"/>
          <w:lang w:val="en"/>
        </w:rPr>
        <w:t xml:space="preserve"> office</w:t>
      </w:r>
    </w:p>
    <w:p w14:paraId="5805C142" w14:textId="76C015BE" w:rsidR="00AA50D4" w:rsidRPr="004653F6" w:rsidRDefault="007735DB" w:rsidP="00AA50D4">
      <w:pPr>
        <w:pStyle w:val="ListParagraph"/>
        <w:numPr>
          <w:ilvl w:val="0"/>
          <w:numId w:val="7"/>
        </w:numPr>
        <w:tabs>
          <w:tab w:val="left" w:pos="1080"/>
        </w:tabs>
        <w:ind w:left="1080"/>
        <w:rPr>
          <w:rFonts w:eastAsia="Times New Roman" w:cs="Arial"/>
          <w:sz w:val="24"/>
          <w:szCs w:val="24"/>
          <w:lang w:val="en"/>
        </w:rPr>
      </w:pPr>
      <w:r>
        <w:rPr>
          <w:rFonts w:eastAsia="Times New Roman" w:cs="Arial"/>
          <w:sz w:val="24"/>
          <w:szCs w:val="24"/>
          <w:lang w:val="en"/>
        </w:rPr>
        <w:t>State Temporary Assistance for Needy Families (</w:t>
      </w:r>
      <w:r w:rsidR="00AA50D4" w:rsidRPr="004653F6">
        <w:rPr>
          <w:rFonts w:eastAsia="Times New Roman" w:cs="Arial"/>
          <w:sz w:val="24"/>
          <w:szCs w:val="24"/>
          <w:lang w:val="en"/>
        </w:rPr>
        <w:t>TANF</w:t>
      </w:r>
      <w:r>
        <w:rPr>
          <w:rFonts w:eastAsia="Times New Roman" w:cs="Arial"/>
          <w:sz w:val="24"/>
          <w:szCs w:val="24"/>
          <w:lang w:val="en"/>
        </w:rPr>
        <w:t xml:space="preserve">) </w:t>
      </w:r>
      <w:r w:rsidR="00EB7553">
        <w:rPr>
          <w:rFonts w:eastAsia="Times New Roman" w:cs="Arial"/>
          <w:sz w:val="24"/>
          <w:szCs w:val="24"/>
          <w:lang w:val="en"/>
        </w:rPr>
        <w:t>office</w:t>
      </w:r>
    </w:p>
    <w:p w14:paraId="6FD3D2DF" w14:textId="420F1189" w:rsidR="00AA50D4" w:rsidRPr="004653F6" w:rsidRDefault="007735DB" w:rsidP="00AA50D4">
      <w:pPr>
        <w:pStyle w:val="ListParagraph"/>
        <w:numPr>
          <w:ilvl w:val="0"/>
          <w:numId w:val="7"/>
        </w:numPr>
        <w:ind w:left="1080"/>
        <w:rPr>
          <w:rFonts w:eastAsia="Times New Roman" w:cs="Arial"/>
          <w:sz w:val="24"/>
          <w:szCs w:val="24"/>
          <w:lang w:val="en"/>
        </w:rPr>
      </w:pPr>
      <w:r>
        <w:rPr>
          <w:rFonts w:eastAsia="Times New Roman" w:cs="Arial"/>
          <w:sz w:val="24"/>
          <w:szCs w:val="24"/>
          <w:lang w:val="en"/>
        </w:rPr>
        <w:t xml:space="preserve">State </w:t>
      </w:r>
      <w:r w:rsidR="00AA50D4" w:rsidRPr="004653F6">
        <w:rPr>
          <w:rFonts w:eastAsia="Times New Roman" w:cs="Arial"/>
          <w:sz w:val="24"/>
          <w:szCs w:val="24"/>
          <w:lang w:val="en"/>
        </w:rPr>
        <w:t>Head Start</w:t>
      </w:r>
      <w:r>
        <w:rPr>
          <w:rFonts w:eastAsia="Times New Roman" w:cs="Arial"/>
          <w:sz w:val="24"/>
          <w:szCs w:val="24"/>
          <w:lang w:val="en"/>
        </w:rPr>
        <w:t xml:space="preserve"> </w:t>
      </w:r>
      <w:r w:rsidR="00EB7553">
        <w:rPr>
          <w:rFonts w:eastAsia="Times New Roman" w:cs="Arial"/>
          <w:sz w:val="24"/>
          <w:szCs w:val="24"/>
          <w:lang w:val="en"/>
        </w:rPr>
        <w:t>office</w:t>
      </w:r>
    </w:p>
    <w:p w14:paraId="2C4DA34F" w14:textId="3276211B" w:rsidR="00AA50D4" w:rsidRPr="004653F6" w:rsidRDefault="00AA50D4" w:rsidP="00AA50D4">
      <w:pPr>
        <w:pStyle w:val="ListParagraph"/>
        <w:numPr>
          <w:ilvl w:val="0"/>
          <w:numId w:val="7"/>
        </w:numPr>
        <w:tabs>
          <w:tab w:val="left" w:pos="1080"/>
        </w:tabs>
        <w:ind w:left="1080"/>
        <w:rPr>
          <w:rFonts w:eastAsia="Times New Roman" w:cs="Arial"/>
          <w:sz w:val="24"/>
          <w:szCs w:val="24"/>
          <w:lang w:val="en"/>
        </w:rPr>
      </w:pPr>
      <w:r w:rsidRPr="004653F6">
        <w:rPr>
          <w:rFonts w:eastAsia="Times New Roman" w:cs="Arial"/>
          <w:sz w:val="24"/>
          <w:szCs w:val="24"/>
          <w:lang w:val="en"/>
        </w:rPr>
        <w:t xml:space="preserve">State </w:t>
      </w:r>
      <w:r w:rsidR="00EB7553">
        <w:rPr>
          <w:rFonts w:eastAsia="Times New Roman" w:cs="Arial"/>
          <w:sz w:val="24"/>
          <w:szCs w:val="24"/>
          <w:lang w:val="en"/>
        </w:rPr>
        <w:t>p</w:t>
      </w:r>
      <w:r w:rsidRPr="004653F6">
        <w:rPr>
          <w:rFonts w:eastAsia="Times New Roman" w:cs="Arial"/>
          <w:sz w:val="24"/>
          <w:szCs w:val="24"/>
          <w:lang w:val="en"/>
        </w:rPr>
        <w:t xml:space="preserve">ublic </w:t>
      </w:r>
      <w:r w:rsidR="00EB7553">
        <w:rPr>
          <w:rFonts w:eastAsia="Times New Roman" w:cs="Arial"/>
          <w:sz w:val="24"/>
          <w:szCs w:val="24"/>
          <w:lang w:val="en"/>
        </w:rPr>
        <w:t>h</w:t>
      </w:r>
      <w:r w:rsidRPr="004653F6">
        <w:rPr>
          <w:rFonts w:eastAsia="Times New Roman" w:cs="Arial"/>
          <w:sz w:val="24"/>
          <w:szCs w:val="24"/>
          <w:lang w:val="en"/>
        </w:rPr>
        <w:t>ealth</w:t>
      </w:r>
      <w:r w:rsidR="00EB7553">
        <w:rPr>
          <w:rFonts w:eastAsia="Times New Roman" w:cs="Arial"/>
          <w:sz w:val="24"/>
          <w:szCs w:val="24"/>
          <w:lang w:val="en"/>
        </w:rPr>
        <w:t xml:space="preserve"> office</w:t>
      </w:r>
    </w:p>
    <w:p w14:paraId="397ECF90" w14:textId="62505AEC" w:rsidR="00AA50D4" w:rsidRPr="004653F6" w:rsidRDefault="00AA50D4" w:rsidP="00AA50D4">
      <w:pPr>
        <w:pStyle w:val="ListParagraph"/>
        <w:numPr>
          <w:ilvl w:val="0"/>
          <w:numId w:val="7"/>
        </w:numPr>
        <w:tabs>
          <w:tab w:val="left" w:pos="1080"/>
        </w:tabs>
        <w:ind w:left="1080"/>
        <w:rPr>
          <w:rFonts w:eastAsia="Times New Roman" w:cs="Arial"/>
          <w:sz w:val="24"/>
          <w:szCs w:val="24"/>
          <w:lang w:val="en"/>
        </w:rPr>
      </w:pPr>
      <w:r w:rsidRPr="004653F6">
        <w:rPr>
          <w:rFonts w:eastAsia="Times New Roman" w:cs="Arial"/>
          <w:sz w:val="24"/>
          <w:szCs w:val="24"/>
          <w:lang w:val="en"/>
        </w:rPr>
        <w:t xml:space="preserve">State </w:t>
      </w:r>
      <w:r w:rsidR="00EB7553">
        <w:rPr>
          <w:rFonts w:eastAsia="Times New Roman" w:cs="Arial"/>
          <w:sz w:val="24"/>
          <w:szCs w:val="24"/>
          <w:lang w:val="en"/>
        </w:rPr>
        <w:t>e</w:t>
      </w:r>
      <w:r w:rsidRPr="004653F6">
        <w:rPr>
          <w:rFonts w:eastAsia="Times New Roman" w:cs="Arial"/>
          <w:sz w:val="24"/>
          <w:szCs w:val="24"/>
          <w:lang w:val="en"/>
        </w:rPr>
        <w:t>ducation</w:t>
      </w:r>
      <w:r w:rsidR="00EB7553">
        <w:rPr>
          <w:rFonts w:eastAsia="Times New Roman" w:cs="Arial"/>
          <w:sz w:val="24"/>
          <w:szCs w:val="24"/>
          <w:lang w:val="en"/>
        </w:rPr>
        <w:t xml:space="preserve"> department</w:t>
      </w:r>
    </w:p>
    <w:p w14:paraId="50ED9430" w14:textId="68778274" w:rsidR="00AA50D4" w:rsidRPr="004653F6" w:rsidRDefault="00F677F7" w:rsidP="00AA50D4">
      <w:pPr>
        <w:pStyle w:val="ListParagraph"/>
        <w:numPr>
          <w:ilvl w:val="0"/>
          <w:numId w:val="7"/>
        </w:numPr>
        <w:tabs>
          <w:tab w:val="left" w:pos="1080"/>
        </w:tabs>
        <w:ind w:left="1080"/>
        <w:rPr>
          <w:rFonts w:eastAsia="Times New Roman" w:cs="Arial"/>
          <w:sz w:val="24"/>
          <w:szCs w:val="24"/>
          <w:lang w:val="en"/>
        </w:rPr>
      </w:pPr>
      <w:r>
        <w:rPr>
          <w:rFonts w:eastAsia="Times New Roman" w:cs="Arial"/>
          <w:sz w:val="24"/>
          <w:szCs w:val="24"/>
          <w:lang w:val="en"/>
        </w:rPr>
        <w:t xml:space="preserve">State </w:t>
      </w:r>
      <w:r w:rsidR="00DC5F04">
        <w:rPr>
          <w:rFonts w:eastAsia="Times New Roman" w:cs="Arial"/>
          <w:sz w:val="24"/>
          <w:szCs w:val="24"/>
          <w:lang w:val="en"/>
        </w:rPr>
        <w:t>Workforce Innovation and Opportunity Act (</w:t>
      </w:r>
      <w:r>
        <w:rPr>
          <w:rFonts w:eastAsia="Times New Roman" w:cs="Arial"/>
          <w:sz w:val="24"/>
          <w:szCs w:val="24"/>
          <w:lang w:val="en"/>
        </w:rPr>
        <w:t>WIOA</w:t>
      </w:r>
      <w:r w:rsidR="00DC5F04">
        <w:rPr>
          <w:rFonts w:eastAsia="Times New Roman" w:cs="Arial"/>
          <w:sz w:val="24"/>
          <w:szCs w:val="24"/>
          <w:lang w:val="en"/>
        </w:rPr>
        <w:t>)</w:t>
      </w:r>
      <w:r>
        <w:rPr>
          <w:rFonts w:eastAsia="Times New Roman" w:cs="Arial"/>
          <w:sz w:val="24"/>
          <w:szCs w:val="24"/>
          <w:lang w:val="en"/>
        </w:rPr>
        <w:t xml:space="preserve"> agency</w:t>
      </w:r>
    </w:p>
    <w:p w14:paraId="455ADD37" w14:textId="4D427F1C" w:rsidR="00AA50D4" w:rsidRPr="004653F6" w:rsidRDefault="00AA50D4" w:rsidP="00AA50D4">
      <w:pPr>
        <w:pStyle w:val="ListParagraph"/>
        <w:numPr>
          <w:ilvl w:val="0"/>
          <w:numId w:val="7"/>
        </w:numPr>
        <w:tabs>
          <w:tab w:val="left" w:pos="1080"/>
        </w:tabs>
        <w:ind w:left="1080"/>
        <w:rPr>
          <w:rFonts w:eastAsia="Times New Roman" w:cs="Arial"/>
          <w:sz w:val="24"/>
          <w:szCs w:val="24"/>
          <w:lang w:val="en"/>
        </w:rPr>
      </w:pPr>
      <w:r w:rsidRPr="004653F6">
        <w:rPr>
          <w:rFonts w:eastAsia="Times New Roman" w:cs="Arial"/>
          <w:sz w:val="24"/>
          <w:szCs w:val="24"/>
          <w:lang w:val="en"/>
        </w:rPr>
        <w:t xml:space="preserve">State </w:t>
      </w:r>
      <w:r w:rsidR="00EB7553">
        <w:rPr>
          <w:rFonts w:eastAsia="Times New Roman" w:cs="Arial"/>
          <w:sz w:val="24"/>
          <w:szCs w:val="24"/>
          <w:lang w:val="en"/>
        </w:rPr>
        <w:t>b</w:t>
      </w:r>
      <w:r w:rsidRPr="004653F6">
        <w:rPr>
          <w:rFonts w:eastAsia="Times New Roman" w:cs="Arial"/>
          <w:sz w:val="24"/>
          <w:szCs w:val="24"/>
          <w:lang w:val="en"/>
        </w:rPr>
        <w:t>udget office</w:t>
      </w:r>
    </w:p>
    <w:p w14:paraId="49E55069" w14:textId="0D33A509" w:rsidR="00AA50D4" w:rsidRDefault="00BD0A42" w:rsidP="00AA50D4">
      <w:pPr>
        <w:pStyle w:val="ListParagraph"/>
        <w:numPr>
          <w:ilvl w:val="0"/>
          <w:numId w:val="7"/>
        </w:numPr>
        <w:tabs>
          <w:tab w:val="left" w:pos="1080"/>
        </w:tabs>
        <w:ind w:left="1080"/>
        <w:rPr>
          <w:rFonts w:eastAsia="Times New Roman" w:cs="Arial"/>
          <w:sz w:val="24"/>
          <w:szCs w:val="24"/>
          <w:lang w:val="en"/>
        </w:rPr>
      </w:pPr>
      <w:r>
        <w:rPr>
          <w:rFonts w:eastAsia="Times New Roman" w:cs="Arial"/>
          <w:sz w:val="24"/>
          <w:szCs w:val="24"/>
          <w:lang w:val="en"/>
        </w:rPr>
        <w:t>Supplemental Nutrition Assistance Program (SNAP)</w:t>
      </w:r>
    </w:p>
    <w:p w14:paraId="4B896593" w14:textId="07C9263D" w:rsidR="007675A8" w:rsidRDefault="007675A8" w:rsidP="00AA50D4">
      <w:pPr>
        <w:pStyle w:val="ListParagraph"/>
        <w:numPr>
          <w:ilvl w:val="0"/>
          <w:numId w:val="7"/>
        </w:numPr>
        <w:tabs>
          <w:tab w:val="left" w:pos="1080"/>
        </w:tabs>
        <w:ind w:left="1080"/>
        <w:rPr>
          <w:rFonts w:eastAsia="Times New Roman" w:cs="Arial"/>
          <w:sz w:val="24"/>
          <w:szCs w:val="24"/>
          <w:lang w:val="en"/>
        </w:rPr>
      </w:pPr>
      <w:r>
        <w:rPr>
          <w:rFonts w:eastAsia="Times New Roman" w:cs="Arial"/>
          <w:sz w:val="24"/>
          <w:szCs w:val="24"/>
          <w:lang w:val="en"/>
        </w:rPr>
        <w:t xml:space="preserve">State </w:t>
      </w:r>
      <w:r w:rsidR="00EB7553">
        <w:rPr>
          <w:rFonts w:eastAsia="Times New Roman" w:cs="Arial"/>
          <w:sz w:val="24"/>
          <w:szCs w:val="24"/>
          <w:lang w:val="en"/>
        </w:rPr>
        <w:t>c</w:t>
      </w:r>
      <w:r>
        <w:rPr>
          <w:rFonts w:eastAsia="Times New Roman" w:cs="Arial"/>
          <w:sz w:val="24"/>
          <w:szCs w:val="24"/>
          <w:lang w:val="en"/>
        </w:rPr>
        <w:t xml:space="preserve">hild </w:t>
      </w:r>
      <w:r w:rsidR="00EB7553">
        <w:rPr>
          <w:rFonts w:eastAsia="Times New Roman" w:cs="Arial"/>
          <w:sz w:val="24"/>
          <w:szCs w:val="24"/>
          <w:lang w:val="en"/>
        </w:rPr>
        <w:t>w</w:t>
      </w:r>
      <w:r>
        <w:rPr>
          <w:rFonts w:eastAsia="Times New Roman" w:cs="Arial"/>
          <w:sz w:val="24"/>
          <w:szCs w:val="24"/>
          <w:lang w:val="en"/>
        </w:rPr>
        <w:t xml:space="preserve">elfare </w:t>
      </w:r>
      <w:r w:rsidR="00EB7553">
        <w:rPr>
          <w:rFonts w:eastAsia="Times New Roman" w:cs="Arial"/>
          <w:sz w:val="24"/>
          <w:szCs w:val="24"/>
          <w:lang w:val="en"/>
        </w:rPr>
        <w:t>office</w:t>
      </w:r>
    </w:p>
    <w:p w14:paraId="6C00AE47" w14:textId="4ACCB61F" w:rsidR="007675A8" w:rsidRPr="004653F6" w:rsidRDefault="007675A8" w:rsidP="00AA50D4">
      <w:pPr>
        <w:pStyle w:val="ListParagraph"/>
        <w:numPr>
          <w:ilvl w:val="0"/>
          <w:numId w:val="7"/>
        </w:numPr>
        <w:tabs>
          <w:tab w:val="left" w:pos="1080"/>
        </w:tabs>
        <w:ind w:left="1080"/>
        <w:rPr>
          <w:rFonts w:eastAsia="Times New Roman" w:cs="Arial"/>
          <w:sz w:val="24"/>
          <w:szCs w:val="24"/>
          <w:lang w:val="en"/>
        </w:rPr>
      </w:pPr>
      <w:r>
        <w:rPr>
          <w:rFonts w:eastAsia="Times New Roman" w:cs="Arial"/>
          <w:sz w:val="24"/>
          <w:szCs w:val="24"/>
          <w:lang w:val="en"/>
        </w:rPr>
        <w:t xml:space="preserve">State </w:t>
      </w:r>
      <w:r w:rsidR="00EB7553">
        <w:rPr>
          <w:rFonts w:eastAsia="Times New Roman" w:cs="Arial"/>
          <w:sz w:val="24"/>
          <w:szCs w:val="24"/>
          <w:lang w:val="en"/>
        </w:rPr>
        <w:t>h</w:t>
      </w:r>
      <w:r>
        <w:rPr>
          <w:rFonts w:eastAsia="Times New Roman" w:cs="Arial"/>
          <w:sz w:val="24"/>
          <w:szCs w:val="24"/>
          <w:lang w:val="en"/>
        </w:rPr>
        <w:t>ousing office</w:t>
      </w:r>
    </w:p>
    <w:p w14:paraId="7D4AA648" w14:textId="5A36BDA7" w:rsidR="00AA50D4" w:rsidRPr="004653F6" w:rsidRDefault="00AA50D4" w:rsidP="00AA50D4">
      <w:pPr>
        <w:pStyle w:val="ListParagraph"/>
        <w:numPr>
          <w:ilvl w:val="0"/>
          <w:numId w:val="7"/>
        </w:numPr>
        <w:tabs>
          <w:tab w:val="left" w:pos="1080"/>
        </w:tabs>
        <w:spacing w:after="200"/>
        <w:ind w:left="1080"/>
        <w:rPr>
          <w:rFonts w:eastAsia="Times New Roman" w:cs="Arial"/>
          <w:sz w:val="24"/>
          <w:szCs w:val="24"/>
          <w:lang w:val="en"/>
        </w:rPr>
      </w:pPr>
      <w:r w:rsidRPr="004653F6">
        <w:rPr>
          <w:rFonts w:eastAsia="Times New Roman" w:cs="Arial"/>
          <w:sz w:val="24"/>
          <w:szCs w:val="24"/>
          <w:lang w:val="en"/>
        </w:rPr>
        <w:t>Other</w:t>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r w:rsidR="001F4213">
        <w:rPr>
          <w:rFonts w:eastAsia="Times New Roman" w:cs="Arial"/>
          <w:sz w:val="24"/>
          <w:szCs w:val="24"/>
          <w:lang w:val="en"/>
        </w:rPr>
        <w:softHyphen/>
      </w:r>
    </w:p>
    <w:p w14:paraId="69910936" w14:textId="1D1D3E04" w:rsidR="003D1ACC" w:rsidRDefault="003D1ACC" w:rsidP="003D1ACC">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9</w:t>
      </w:r>
      <w:r w:rsidRPr="004653F6">
        <w:rPr>
          <w:rFonts w:eastAsia="Times New Roman" w:cs="Arial"/>
          <w:b/>
          <w:sz w:val="24"/>
          <w:szCs w:val="24"/>
          <w:lang w:val="en"/>
        </w:rPr>
        <w:t>.</w:t>
      </w:r>
      <w:r w:rsidR="00B12C42">
        <w:rPr>
          <w:rFonts w:eastAsia="Times New Roman" w:cs="Arial"/>
          <w:b/>
          <w:sz w:val="24"/>
          <w:szCs w:val="24"/>
          <w:lang w:val="en"/>
        </w:rPr>
        <w:t>2</w:t>
      </w:r>
      <w:r w:rsidRPr="004653F6">
        <w:rPr>
          <w:rFonts w:eastAsia="Times New Roman" w:cs="Arial"/>
          <w:b/>
          <w:sz w:val="24"/>
          <w:szCs w:val="24"/>
          <w:lang w:val="en"/>
        </w:rPr>
        <w:t>.</w:t>
      </w:r>
      <w:r w:rsidRPr="004653F6">
        <w:rPr>
          <w:rFonts w:eastAsia="Times New Roman" w:cs="Arial"/>
          <w:sz w:val="24"/>
          <w:szCs w:val="24"/>
          <w:lang w:val="en"/>
        </w:rPr>
        <w:tab/>
      </w:r>
      <w:r w:rsidR="00F725E0">
        <w:rPr>
          <w:rFonts w:eastAsia="Times New Roman" w:cs="Arial"/>
          <w:b/>
          <w:sz w:val="24"/>
          <w:szCs w:val="24"/>
          <w:lang w:val="en"/>
        </w:rPr>
        <w:t>State</w:t>
      </w:r>
      <w:r>
        <w:rPr>
          <w:rFonts w:eastAsia="Times New Roman" w:cs="Arial"/>
          <w:sz w:val="24"/>
          <w:szCs w:val="24"/>
          <w:lang w:val="en"/>
        </w:rPr>
        <w:t xml:space="preserve"> </w:t>
      </w:r>
      <w:r w:rsidRPr="004653F6">
        <w:rPr>
          <w:rFonts w:eastAsia="Times New Roman" w:cs="Arial"/>
          <w:b/>
          <w:sz w:val="24"/>
          <w:szCs w:val="24"/>
          <w:lang w:val="en"/>
        </w:rPr>
        <w:t xml:space="preserve">Linkages and </w:t>
      </w:r>
      <w:r w:rsidR="00B12C42">
        <w:rPr>
          <w:rFonts w:eastAsia="Times New Roman" w:cs="Arial"/>
          <w:b/>
          <w:sz w:val="24"/>
          <w:szCs w:val="24"/>
          <w:lang w:val="en"/>
        </w:rPr>
        <w:t>Coordination</w:t>
      </w:r>
      <w:r w:rsidR="00F725E0">
        <w:rPr>
          <w:rFonts w:eastAsia="Times New Roman" w:cs="Arial"/>
          <w:b/>
          <w:sz w:val="24"/>
          <w:szCs w:val="24"/>
          <w:lang w:val="en"/>
        </w:rPr>
        <w:t xml:space="preserve"> at the Local Level</w:t>
      </w:r>
      <w:r w:rsidRPr="009D70E4">
        <w:rPr>
          <w:rFonts w:eastAsia="Times New Roman" w:cs="Arial"/>
          <w:b/>
          <w:sz w:val="24"/>
          <w:szCs w:val="24"/>
          <w:lang w:val="en"/>
        </w:rPr>
        <w:t>:</w:t>
      </w:r>
      <w:r w:rsidRPr="004653F6">
        <w:rPr>
          <w:rFonts w:eastAsia="Times New Roman" w:cs="Arial"/>
          <w:sz w:val="24"/>
          <w:szCs w:val="24"/>
          <w:lang w:val="en"/>
        </w:rPr>
        <w:t xml:space="preserve"> </w:t>
      </w:r>
      <w:r w:rsidR="00B12C42">
        <w:rPr>
          <w:rFonts w:eastAsia="Times New Roman" w:cs="Arial"/>
          <w:sz w:val="24"/>
          <w:szCs w:val="24"/>
          <w:lang w:val="en"/>
        </w:rPr>
        <w:t>Describe</w:t>
      </w:r>
      <w:r w:rsidRPr="004653F6">
        <w:rPr>
          <w:rFonts w:eastAsia="Times New Roman" w:cs="Arial"/>
          <w:sz w:val="24"/>
          <w:szCs w:val="24"/>
          <w:lang w:val="en"/>
        </w:rPr>
        <w:t xml:space="preserve"> </w:t>
      </w:r>
      <w:r w:rsidR="003E3657">
        <w:rPr>
          <w:rFonts w:eastAsia="Times New Roman" w:cs="Arial"/>
          <w:sz w:val="24"/>
          <w:szCs w:val="24"/>
          <w:lang w:val="en"/>
        </w:rPr>
        <w:t xml:space="preserve">the linkages and coordination at the local level that the State plans to create or maintain </w:t>
      </w:r>
      <w:r w:rsidR="00173A4C">
        <w:rPr>
          <w:rFonts w:eastAsia="Times New Roman" w:cs="Arial"/>
          <w:sz w:val="24"/>
          <w:szCs w:val="24"/>
          <w:lang w:val="en"/>
        </w:rPr>
        <w:t xml:space="preserve">with governmental and other social services, especially antipoverty programs, </w:t>
      </w:r>
      <w:r w:rsidRPr="004653F6">
        <w:rPr>
          <w:rFonts w:eastAsia="Times New Roman" w:cs="Arial"/>
          <w:sz w:val="24"/>
          <w:szCs w:val="24"/>
          <w:lang w:val="en"/>
        </w:rPr>
        <w:t xml:space="preserve">to </w:t>
      </w:r>
      <w:r w:rsidR="005B7F5A">
        <w:rPr>
          <w:rFonts w:eastAsia="Times New Roman" w:cs="Arial"/>
          <w:sz w:val="24"/>
          <w:szCs w:val="24"/>
          <w:lang w:val="en"/>
        </w:rPr>
        <w:t>assure the effective delivery of</w:t>
      </w:r>
      <w:r w:rsidRPr="004653F6">
        <w:rPr>
          <w:rFonts w:eastAsia="Times New Roman" w:cs="Arial"/>
          <w:sz w:val="24"/>
          <w:szCs w:val="24"/>
          <w:lang w:val="en"/>
        </w:rPr>
        <w:t xml:space="preserve"> </w:t>
      </w:r>
      <w:r w:rsidR="00C50F50">
        <w:rPr>
          <w:rFonts w:eastAsia="Times New Roman" w:cs="Arial"/>
          <w:sz w:val="24"/>
          <w:szCs w:val="24"/>
          <w:lang w:val="en"/>
        </w:rPr>
        <w:t xml:space="preserve">and coordination of </w:t>
      </w:r>
      <w:r w:rsidRPr="004653F6">
        <w:rPr>
          <w:rFonts w:eastAsia="Times New Roman" w:cs="Arial"/>
          <w:sz w:val="24"/>
          <w:szCs w:val="24"/>
          <w:lang w:val="en"/>
        </w:rPr>
        <w:t xml:space="preserve">CSBG services to low-income people and communities </w:t>
      </w:r>
      <w:r>
        <w:rPr>
          <w:rFonts w:eastAsia="Times New Roman" w:cs="Arial"/>
          <w:sz w:val="24"/>
          <w:szCs w:val="24"/>
          <w:lang w:val="en"/>
        </w:rPr>
        <w:t xml:space="preserve">and avoid duplication of services </w:t>
      </w:r>
      <w:r w:rsidR="002D2046">
        <w:rPr>
          <w:rFonts w:eastAsia="Times New Roman" w:cs="Arial"/>
          <w:sz w:val="24"/>
          <w:szCs w:val="24"/>
          <w:lang w:val="en"/>
        </w:rPr>
        <w:t>(</w:t>
      </w:r>
      <w:r>
        <w:rPr>
          <w:rFonts w:eastAsia="Times New Roman" w:cs="Arial"/>
          <w:sz w:val="24"/>
          <w:szCs w:val="24"/>
          <w:lang w:val="en"/>
        </w:rPr>
        <w:t>as required by assurance</w:t>
      </w:r>
      <w:r w:rsidR="009A3F55">
        <w:rPr>
          <w:rFonts w:eastAsia="Times New Roman" w:cs="Arial"/>
          <w:sz w:val="24"/>
          <w:szCs w:val="24"/>
          <w:lang w:val="en"/>
        </w:rPr>
        <w:t>s</w:t>
      </w:r>
      <w:r>
        <w:rPr>
          <w:rFonts w:eastAsia="Times New Roman" w:cs="Arial"/>
          <w:sz w:val="24"/>
          <w:szCs w:val="24"/>
          <w:lang w:val="en"/>
        </w:rPr>
        <w:t xml:space="preserve"> under Section</w:t>
      </w:r>
      <w:r w:rsidR="00C50F50">
        <w:rPr>
          <w:rFonts w:eastAsia="Times New Roman" w:cs="Arial"/>
          <w:sz w:val="24"/>
          <w:szCs w:val="24"/>
          <w:lang w:val="en"/>
        </w:rPr>
        <w:t>s</w:t>
      </w:r>
      <w:r>
        <w:rPr>
          <w:rFonts w:eastAsia="Times New Roman" w:cs="Arial"/>
          <w:sz w:val="24"/>
          <w:szCs w:val="24"/>
          <w:lang w:val="en"/>
        </w:rPr>
        <w:t xml:space="preserve"> 676(b)(5)</w:t>
      </w:r>
      <w:r w:rsidR="00C50F50">
        <w:rPr>
          <w:rFonts w:eastAsia="Times New Roman" w:cs="Arial"/>
          <w:sz w:val="24"/>
          <w:szCs w:val="24"/>
          <w:lang w:val="en"/>
        </w:rPr>
        <w:t xml:space="preserve"> and (b)(6)</w:t>
      </w:r>
      <w:r w:rsidR="002D2046">
        <w:rPr>
          <w:rFonts w:eastAsia="Times New Roman" w:cs="Arial"/>
          <w:sz w:val="24"/>
          <w:szCs w:val="24"/>
          <w:lang w:val="en"/>
        </w:rPr>
        <w:t>)</w:t>
      </w:r>
      <w:r w:rsidRPr="004653F6">
        <w:rPr>
          <w:rFonts w:eastAsia="Times New Roman" w:cs="Arial"/>
          <w:sz w:val="24"/>
          <w:szCs w:val="24"/>
          <w:lang w:val="en"/>
        </w:rPr>
        <w:t>.</w:t>
      </w:r>
      <w:r w:rsidR="00451404">
        <w:rPr>
          <w:rFonts w:eastAsia="Times New Roman" w:cs="Arial"/>
          <w:sz w:val="24"/>
          <w:szCs w:val="24"/>
          <w:lang w:val="en"/>
        </w:rPr>
        <w:t xml:space="preserve">  A</w:t>
      </w:r>
      <w:r w:rsidRPr="004653F6">
        <w:rPr>
          <w:rFonts w:eastAsia="Times New Roman" w:cs="Arial"/>
          <w:sz w:val="24"/>
          <w:szCs w:val="24"/>
          <w:lang w:val="en"/>
        </w:rPr>
        <w:t xml:space="preserve">ttach additional information as needed. </w:t>
      </w:r>
      <w:r w:rsidRPr="004653F6">
        <w:rPr>
          <w:rFonts w:eastAsia="Times New Roman" w:cs="Arial"/>
          <w:b/>
          <w:sz w:val="24"/>
          <w:szCs w:val="24"/>
          <w:lang w:val="en"/>
        </w:rPr>
        <w:t>[</w:t>
      </w:r>
      <w:r w:rsidR="00FE1DFB" w:rsidRPr="004653F6">
        <w:rPr>
          <w:rFonts w:eastAsia="Times New Roman" w:cs="Arial"/>
          <w:b/>
          <w:sz w:val="24"/>
          <w:szCs w:val="24"/>
          <w:lang w:val="en"/>
        </w:rPr>
        <w:t>Narrative, 2500 Characters</w:t>
      </w:r>
      <w:r w:rsidRPr="004653F6">
        <w:rPr>
          <w:rFonts w:eastAsia="Times New Roman" w:cs="Arial"/>
          <w:b/>
          <w:sz w:val="24"/>
          <w:szCs w:val="24"/>
          <w:lang w:val="en"/>
        </w:rPr>
        <w:t>]</w:t>
      </w:r>
    </w:p>
    <w:p w14:paraId="782FE3F6" w14:textId="05E0EAE9" w:rsidR="003E3657" w:rsidRDefault="003D1ACC" w:rsidP="00244804">
      <w:pPr>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Pr>
          <w:rFonts w:eastAsia="Times New Roman" w:cs="Arial"/>
          <w:sz w:val="24"/>
          <w:szCs w:val="24"/>
          <w:lang w:val="en"/>
        </w:rPr>
        <w:t xml:space="preserve">This response will </w:t>
      </w:r>
      <w:r w:rsidR="004033DF">
        <w:rPr>
          <w:rFonts w:eastAsia="Times New Roman" w:cs="Arial"/>
          <w:sz w:val="24"/>
          <w:szCs w:val="24"/>
          <w:lang w:val="en"/>
        </w:rPr>
        <w:t>link to</w:t>
      </w:r>
      <w:r>
        <w:rPr>
          <w:rFonts w:eastAsia="Times New Roman" w:cs="Arial"/>
          <w:sz w:val="24"/>
          <w:szCs w:val="24"/>
          <w:lang w:val="en"/>
        </w:rPr>
        <w:t xml:space="preserve"> the corresponding CSBG assurance</w:t>
      </w:r>
      <w:r w:rsidR="00C324DB">
        <w:rPr>
          <w:rFonts w:eastAsia="Times New Roman" w:cs="Arial"/>
          <w:sz w:val="24"/>
          <w:szCs w:val="24"/>
          <w:lang w:val="en"/>
        </w:rPr>
        <w:t>s</w:t>
      </w:r>
      <w:r>
        <w:rPr>
          <w:rFonts w:eastAsia="Times New Roman" w:cs="Arial"/>
          <w:sz w:val="24"/>
          <w:szCs w:val="24"/>
          <w:lang w:val="en"/>
        </w:rPr>
        <w:t>, item</w:t>
      </w:r>
      <w:r w:rsidR="00B06624">
        <w:rPr>
          <w:rFonts w:eastAsia="Times New Roman" w:cs="Arial"/>
          <w:sz w:val="24"/>
          <w:szCs w:val="24"/>
          <w:lang w:val="en"/>
        </w:rPr>
        <w:t>s</w:t>
      </w:r>
      <w:r>
        <w:rPr>
          <w:rFonts w:eastAsia="Times New Roman" w:cs="Arial"/>
          <w:sz w:val="24"/>
          <w:szCs w:val="24"/>
          <w:lang w:val="en"/>
        </w:rPr>
        <w:t xml:space="preserve"> 14.5</w:t>
      </w:r>
      <w:r w:rsidR="009A3F55">
        <w:rPr>
          <w:rFonts w:eastAsia="Times New Roman" w:cs="Arial"/>
          <w:sz w:val="24"/>
          <w:szCs w:val="24"/>
          <w:lang w:val="en"/>
        </w:rPr>
        <w:t xml:space="preserve"> and 14.6</w:t>
      </w:r>
      <w:r>
        <w:rPr>
          <w:rFonts w:eastAsia="Times New Roman" w:cs="Arial"/>
          <w:sz w:val="24"/>
          <w:szCs w:val="24"/>
          <w:lang w:val="en"/>
        </w:rPr>
        <w:t>.</w:t>
      </w:r>
    </w:p>
    <w:p w14:paraId="7D582256" w14:textId="77777777" w:rsidR="007F7574" w:rsidRDefault="007F7574">
      <w:pPr>
        <w:rPr>
          <w:rFonts w:eastAsia="Times New Roman" w:cs="Arial"/>
          <w:b/>
          <w:sz w:val="24"/>
          <w:szCs w:val="24"/>
          <w:lang w:val="en"/>
        </w:rPr>
      </w:pPr>
      <w:r>
        <w:rPr>
          <w:rFonts w:eastAsia="Times New Roman" w:cs="Arial"/>
          <w:b/>
          <w:sz w:val="24"/>
          <w:szCs w:val="24"/>
          <w:lang w:val="en"/>
        </w:rPr>
        <w:br w:type="page"/>
      </w:r>
    </w:p>
    <w:p w14:paraId="1F19C69C" w14:textId="6FBB3E76" w:rsidR="007B5413" w:rsidRDefault="003E3657" w:rsidP="003E3657">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lastRenderedPageBreak/>
        <w:t>9</w:t>
      </w:r>
      <w:r w:rsidRPr="004653F6">
        <w:rPr>
          <w:rFonts w:eastAsia="Times New Roman" w:cs="Arial"/>
          <w:b/>
          <w:sz w:val="24"/>
          <w:szCs w:val="24"/>
          <w:lang w:val="en"/>
        </w:rPr>
        <w:t>.</w:t>
      </w:r>
      <w:r w:rsidR="0063627D">
        <w:rPr>
          <w:rFonts w:eastAsia="Times New Roman" w:cs="Arial"/>
          <w:b/>
          <w:sz w:val="24"/>
          <w:szCs w:val="24"/>
          <w:lang w:val="en"/>
        </w:rPr>
        <w:t>3</w:t>
      </w:r>
      <w:r w:rsidRPr="004653F6">
        <w:rPr>
          <w:rFonts w:eastAsia="Times New Roman" w:cs="Arial"/>
          <w:b/>
          <w:sz w:val="24"/>
          <w:szCs w:val="24"/>
          <w:lang w:val="en"/>
        </w:rPr>
        <w:t>.</w:t>
      </w:r>
      <w:r w:rsidRPr="004653F6">
        <w:rPr>
          <w:rFonts w:eastAsia="Times New Roman" w:cs="Arial"/>
          <w:sz w:val="24"/>
          <w:szCs w:val="24"/>
          <w:lang w:val="en"/>
        </w:rPr>
        <w:tab/>
      </w:r>
      <w:r w:rsidR="00FB65D8">
        <w:rPr>
          <w:rFonts w:eastAsia="Times New Roman" w:cs="Arial"/>
          <w:b/>
          <w:sz w:val="24"/>
          <w:szCs w:val="24"/>
          <w:lang w:val="en"/>
        </w:rPr>
        <w:t>Eligible E</w:t>
      </w:r>
      <w:r>
        <w:rPr>
          <w:rFonts w:eastAsia="Times New Roman" w:cs="Arial"/>
          <w:b/>
          <w:sz w:val="24"/>
          <w:szCs w:val="24"/>
          <w:lang w:val="en"/>
        </w:rPr>
        <w:t>ntity</w:t>
      </w:r>
      <w:r w:rsidR="000E2E5D">
        <w:rPr>
          <w:rFonts w:eastAsia="Times New Roman" w:cs="Arial"/>
          <w:b/>
          <w:sz w:val="24"/>
          <w:szCs w:val="24"/>
          <w:lang w:val="en"/>
        </w:rPr>
        <w:t xml:space="preserve"> L</w:t>
      </w:r>
      <w:r w:rsidRPr="004653F6">
        <w:rPr>
          <w:rFonts w:eastAsia="Times New Roman" w:cs="Arial"/>
          <w:b/>
          <w:sz w:val="24"/>
          <w:szCs w:val="24"/>
          <w:lang w:val="en"/>
        </w:rPr>
        <w:t xml:space="preserve">inkages and </w:t>
      </w:r>
      <w:r w:rsidR="000E2E5D">
        <w:rPr>
          <w:rFonts w:eastAsia="Times New Roman" w:cs="Arial"/>
          <w:b/>
          <w:sz w:val="24"/>
          <w:szCs w:val="24"/>
          <w:lang w:val="en"/>
        </w:rPr>
        <w:t>C</w:t>
      </w:r>
      <w:r>
        <w:rPr>
          <w:rFonts w:eastAsia="Times New Roman" w:cs="Arial"/>
          <w:b/>
          <w:sz w:val="24"/>
          <w:szCs w:val="24"/>
          <w:lang w:val="en"/>
        </w:rPr>
        <w:t xml:space="preserve">oordination </w:t>
      </w:r>
    </w:p>
    <w:p w14:paraId="015E7395" w14:textId="6EC8B6D6" w:rsidR="003E3657" w:rsidRDefault="007B5413" w:rsidP="00FE6D80">
      <w:pPr>
        <w:tabs>
          <w:tab w:val="left" w:pos="1440"/>
        </w:tabs>
        <w:spacing w:line="240" w:lineRule="auto"/>
        <w:ind w:left="1440" w:hanging="720"/>
        <w:rPr>
          <w:rFonts w:eastAsia="Times New Roman" w:cs="Arial"/>
          <w:sz w:val="24"/>
          <w:szCs w:val="24"/>
          <w:lang w:val="en"/>
        </w:rPr>
      </w:pPr>
      <w:r>
        <w:rPr>
          <w:rFonts w:eastAsia="Times New Roman" w:cs="Arial"/>
          <w:b/>
          <w:sz w:val="24"/>
          <w:szCs w:val="24"/>
          <w:lang w:val="en"/>
        </w:rPr>
        <w:t>9.</w:t>
      </w:r>
      <w:r w:rsidR="0063627D">
        <w:rPr>
          <w:rFonts w:eastAsia="Times New Roman" w:cs="Arial"/>
          <w:b/>
          <w:sz w:val="24"/>
          <w:szCs w:val="24"/>
          <w:lang w:val="en"/>
        </w:rPr>
        <w:t>3</w:t>
      </w:r>
      <w:r>
        <w:rPr>
          <w:rFonts w:eastAsia="Times New Roman" w:cs="Arial"/>
          <w:b/>
          <w:sz w:val="24"/>
          <w:szCs w:val="24"/>
          <w:lang w:val="en"/>
        </w:rPr>
        <w:t>a</w:t>
      </w:r>
      <w:r>
        <w:rPr>
          <w:rFonts w:eastAsia="Times New Roman" w:cs="Arial"/>
          <w:b/>
          <w:sz w:val="24"/>
          <w:szCs w:val="24"/>
          <w:lang w:val="en"/>
        </w:rPr>
        <w:tab/>
        <w:t xml:space="preserve">State </w:t>
      </w:r>
      <w:r w:rsidR="000E2E5D">
        <w:rPr>
          <w:rFonts w:eastAsia="Times New Roman" w:cs="Arial"/>
          <w:b/>
          <w:sz w:val="24"/>
          <w:szCs w:val="24"/>
          <w:lang w:val="en"/>
        </w:rPr>
        <w:t>A</w:t>
      </w:r>
      <w:r w:rsidR="003E3657">
        <w:rPr>
          <w:rFonts w:eastAsia="Times New Roman" w:cs="Arial"/>
          <w:b/>
          <w:sz w:val="24"/>
          <w:szCs w:val="24"/>
          <w:lang w:val="en"/>
        </w:rPr>
        <w:t>ssurance</w:t>
      </w:r>
      <w:r w:rsidR="00173A4C">
        <w:rPr>
          <w:rFonts w:eastAsia="Times New Roman" w:cs="Arial"/>
          <w:b/>
          <w:sz w:val="24"/>
          <w:szCs w:val="24"/>
          <w:lang w:val="en"/>
        </w:rPr>
        <w:t xml:space="preserve"> of Eligible Entity Linkages and Coordination</w:t>
      </w:r>
      <w:r w:rsidR="003E3657" w:rsidRPr="00FE6D80">
        <w:rPr>
          <w:rFonts w:eastAsia="Times New Roman"/>
          <w:b/>
          <w:sz w:val="24"/>
          <w:lang w:val="en"/>
        </w:rPr>
        <w:t>:</w:t>
      </w:r>
      <w:r w:rsidR="003E3657" w:rsidRPr="004653F6">
        <w:rPr>
          <w:rFonts w:eastAsia="Times New Roman" w:cs="Arial"/>
          <w:sz w:val="24"/>
          <w:szCs w:val="24"/>
          <w:lang w:val="en"/>
        </w:rPr>
        <w:t xml:space="preserve"> </w:t>
      </w:r>
      <w:r w:rsidR="003E3657">
        <w:rPr>
          <w:rFonts w:eastAsia="Times New Roman" w:cs="Arial"/>
          <w:sz w:val="24"/>
          <w:szCs w:val="24"/>
          <w:lang w:val="en"/>
        </w:rPr>
        <w:t>Describe</w:t>
      </w:r>
      <w:r w:rsidR="003E3657" w:rsidRPr="004653F6">
        <w:rPr>
          <w:rFonts w:eastAsia="Times New Roman" w:cs="Arial"/>
          <w:sz w:val="24"/>
          <w:szCs w:val="24"/>
          <w:lang w:val="en"/>
        </w:rPr>
        <w:t xml:space="preserve"> </w:t>
      </w:r>
      <w:r w:rsidR="003E3657">
        <w:rPr>
          <w:rFonts w:eastAsia="Times New Roman" w:cs="Arial"/>
          <w:sz w:val="24"/>
          <w:szCs w:val="24"/>
          <w:lang w:val="en"/>
        </w:rPr>
        <w:t xml:space="preserve">how the </w:t>
      </w:r>
      <w:r w:rsidR="00CE084C">
        <w:rPr>
          <w:rFonts w:eastAsia="Times New Roman" w:cs="Arial"/>
          <w:sz w:val="24"/>
          <w:szCs w:val="24"/>
          <w:lang w:val="en"/>
        </w:rPr>
        <w:t>S</w:t>
      </w:r>
      <w:r w:rsidR="003E3657">
        <w:rPr>
          <w:rFonts w:eastAsia="Times New Roman" w:cs="Arial"/>
          <w:sz w:val="24"/>
          <w:szCs w:val="24"/>
          <w:lang w:val="en"/>
        </w:rPr>
        <w:t>tate will assure that the eligible entities will coordinate and establish linkages to</w:t>
      </w:r>
      <w:r w:rsidR="003E3657" w:rsidRPr="004653F6">
        <w:rPr>
          <w:rFonts w:eastAsia="Times New Roman" w:cs="Arial"/>
          <w:sz w:val="24"/>
          <w:szCs w:val="24"/>
          <w:lang w:val="en"/>
        </w:rPr>
        <w:t xml:space="preserve"> </w:t>
      </w:r>
      <w:r w:rsidR="003E3657">
        <w:rPr>
          <w:rFonts w:eastAsia="Times New Roman" w:cs="Arial"/>
          <w:sz w:val="24"/>
          <w:szCs w:val="24"/>
          <w:lang w:val="en"/>
        </w:rPr>
        <w:t>assure the effective delivery of</w:t>
      </w:r>
      <w:r w:rsidR="003E3657" w:rsidRPr="004653F6">
        <w:rPr>
          <w:rFonts w:eastAsia="Times New Roman" w:cs="Arial"/>
          <w:sz w:val="24"/>
          <w:szCs w:val="24"/>
          <w:lang w:val="en"/>
        </w:rPr>
        <w:t xml:space="preserve"> </w:t>
      </w:r>
      <w:r w:rsidR="003E3657">
        <w:rPr>
          <w:rFonts w:eastAsia="Times New Roman" w:cs="Arial"/>
          <w:sz w:val="24"/>
          <w:szCs w:val="24"/>
          <w:lang w:val="en"/>
        </w:rPr>
        <w:t xml:space="preserve">and coordination of </w:t>
      </w:r>
      <w:r w:rsidR="003E3657" w:rsidRPr="004653F6">
        <w:rPr>
          <w:rFonts w:eastAsia="Times New Roman" w:cs="Arial"/>
          <w:sz w:val="24"/>
          <w:szCs w:val="24"/>
          <w:lang w:val="en"/>
        </w:rPr>
        <w:t xml:space="preserve">CSBG services to low-income people and communities </w:t>
      </w:r>
      <w:r w:rsidR="003E3657">
        <w:rPr>
          <w:rFonts w:eastAsia="Times New Roman" w:cs="Arial"/>
          <w:sz w:val="24"/>
          <w:szCs w:val="24"/>
          <w:lang w:val="en"/>
        </w:rPr>
        <w:t xml:space="preserve">and avoid duplication of services </w:t>
      </w:r>
      <w:r w:rsidR="002D2046">
        <w:rPr>
          <w:rFonts w:eastAsia="Times New Roman" w:cs="Arial"/>
          <w:sz w:val="24"/>
          <w:szCs w:val="24"/>
          <w:lang w:val="en"/>
        </w:rPr>
        <w:t>(</w:t>
      </w:r>
      <w:r w:rsidR="003E3657">
        <w:rPr>
          <w:rFonts w:eastAsia="Times New Roman" w:cs="Arial"/>
          <w:sz w:val="24"/>
          <w:szCs w:val="24"/>
          <w:lang w:val="en"/>
        </w:rPr>
        <w:t>as required by the assurance under Section 676(b)(5)</w:t>
      </w:r>
      <w:r w:rsidR="002D2046">
        <w:rPr>
          <w:rFonts w:eastAsia="Times New Roman" w:cs="Arial"/>
          <w:sz w:val="24"/>
          <w:szCs w:val="24"/>
          <w:lang w:val="en"/>
        </w:rPr>
        <w:t>)</w:t>
      </w:r>
      <w:r w:rsidR="003E3657" w:rsidRPr="004653F6">
        <w:rPr>
          <w:rFonts w:eastAsia="Times New Roman" w:cs="Arial"/>
          <w:sz w:val="24"/>
          <w:szCs w:val="24"/>
          <w:lang w:val="en"/>
        </w:rPr>
        <w:t>.</w:t>
      </w:r>
      <w:r w:rsidR="00451404">
        <w:rPr>
          <w:rFonts w:eastAsia="Times New Roman" w:cs="Arial"/>
          <w:sz w:val="24"/>
          <w:szCs w:val="24"/>
          <w:lang w:val="en"/>
        </w:rPr>
        <w:t xml:space="preserve">  A</w:t>
      </w:r>
      <w:r w:rsidR="003E3657" w:rsidRPr="004653F6">
        <w:rPr>
          <w:rFonts w:eastAsia="Times New Roman" w:cs="Arial"/>
          <w:sz w:val="24"/>
          <w:szCs w:val="24"/>
          <w:lang w:val="en"/>
        </w:rPr>
        <w:t xml:space="preserve">ttach additional information as needed. </w:t>
      </w:r>
      <w:r w:rsidR="003E3657" w:rsidRPr="004653F6">
        <w:rPr>
          <w:rFonts w:eastAsia="Times New Roman" w:cs="Arial"/>
          <w:b/>
          <w:sz w:val="24"/>
          <w:szCs w:val="24"/>
          <w:lang w:val="en"/>
        </w:rPr>
        <w:t>[Narrative, 2500 Characters]</w:t>
      </w:r>
    </w:p>
    <w:p w14:paraId="1F84D919" w14:textId="1F8F62B7" w:rsidR="003E3657" w:rsidRDefault="003E3657" w:rsidP="00FE6D80">
      <w:pPr>
        <w:spacing w:line="240" w:lineRule="auto"/>
        <w:ind w:left="162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Pr>
          <w:rFonts w:eastAsia="Times New Roman" w:cs="Arial"/>
          <w:sz w:val="24"/>
          <w:szCs w:val="24"/>
          <w:lang w:val="en"/>
        </w:rPr>
        <w:t xml:space="preserve">This response will link to the corresponding CSBG assurance, </w:t>
      </w:r>
      <w:r w:rsidR="007C5B5B">
        <w:rPr>
          <w:rFonts w:eastAsia="Times New Roman" w:cs="Arial"/>
          <w:sz w:val="24"/>
          <w:szCs w:val="24"/>
          <w:lang w:val="en"/>
        </w:rPr>
        <w:t>i</w:t>
      </w:r>
      <w:r>
        <w:rPr>
          <w:rFonts w:eastAsia="Times New Roman" w:cs="Arial"/>
          <w:sz w:val="24"/>
          <w:szCs w:val="24"/>
          <w:lang w:val="en"/>
        </w:rPr>
        <w:t>tem 14.5.</w:t>
      </w:r>
    </w:p>
    <w:p w14:paraId="5AC6C596" w14:textId="2F9D0E8C" w:rsidR="00F8165E" w:rsidRDefault="00FE1DFB" w:rsidP="00FE6D80">
      <w:pPr>
        <w:tabs>
          <w:tab w:val="left" w:pos="1440"/>
        </w:tabs>
        <w:spacing w:line="240" w:lineRule="auto"/>
        <w:ind w:left="1440" w:hanging="720"/>
        <w:rPr>
          <w:rFonts w:eastAsia="Times New Roman" w:cs="Arial"/>
          <w:b/>
          <w:sz w:val="24"/>
          <w:szCs w:val="24"/>
          <w:lang w:val="en"/>
        </w:rPr>
      </w:pPr>
      <w:r w:rsidRPr="00981C55">
        <w:rPr>
          <w:rFonts w:eastAsia="Times New Roman" w:cs="Arial"/>
          <w:b/>
          <w:sz w:val="24"/>
          <w:szCs w:val="24"/>
          <w:lang w:val="en"/>
        </w:rPr>
        <w:t>9.</w:t>
      </w:r>
      <w:r w:rsidR="0063627D">
        <w:rPr>
          <w:rFonts w:eastAsia="Times New Roman" w:cs="Arial"/>
          <w:b/>
          <w:sz w:val="24"/>
          <w:szCs w:val="24"/>
          <w:lang w:val="en"/>
        </w:rPr>
        <w:t>3</w:t>
      </w:r>
      <w:r w:rsidR="007B5413">
        <w:rPr>
          <w:rFonts w:eastAsia="Times New Roman" w:cs="Arial"/>
          <w:b/>
          <w:sz w:val="24"/>
          <w:szCs w:val="24"/>
          <w:lang w:val="en"/>
        </w:rPr>
        <w:t>b</w:t>
      </w:r>
      <w:r w:rsidR="00442CF8">
        <w:rPr>
          <w:rFonts w:eastAsia="Times New Roman" w:cs="Arial"/>
          <w:sz w:val="24"/>
          <w:szCs w:val="24"/>
          <w:lang w:val="en"/>
        </w:rPr>
        <w:tab/>
      </w:r>
      <w:r w:rsidR="00CE32A0" w:rsidRPr="00FE6D80">
        <w:rPr>
          <w:rFonts w:eastAsia="Times New Roman" w:cs="Arial"/>
          <w:b/>
          <w:sz w:val="24"/>
          <w:szCs w:val="24"/>
          <w:lang w:val="en"/>
        </w:rPr>
        <w:t>State Assurance of</w:t>
      </w:r>
      <w:r w:rsidR="00CE32A0">
        <w:rPr>
          <w:rFonts w:eastAsia="Times New Roman" w:cs="Arial"/>
          <w:sz w:val="24"/>
          <w:szCs w:val="24"/>
          <w:lang w:val="en"/>
        </w:rPr>
        <w:t xml:space="preserve"> </w:t>
      </w:r>
      <w:r w:rsidR="004C4E4E" w:rsidRPr="008F0434">
        <w:rPr>
          <w:rFonts w:eastAsia="Times New Roman" w:cs="Arial"/>
          <w:b/>
          <w:sz w:val="24"/>
          <w:szCs w:val="24"/>
          <w:lang w:val="en"/>
        </w:rPr>
        <w:t>Eligible Entity</w:t>
      </w:r>
      <w:r w:rsidR="004C4E4E">
        <w:rPr>
          <w:rFonts w:eastAsia="Times New Roman" w:cs="Arial"/>
          <w:sz w:val="24"/>
          <w:szCs w:val="24"/>
          <w:lang w:val="en"/>
        </w:rPr>
        <w:t xml:space="preserve"> </w:t>
      </w:r>
      <w:r w:rsidR="004C4E4E" w:rsidRPr="008F0434">
        <w:rPr>
          <w:rFonts w:eastAsia="Times New Roman" w:cs="Arial"/>
          <w:b/>
          <w:sz w:val="24"/>
          <w:szCs w:val="24"/>
          <w:lang w:val="en"/>
        </w:rPr>
        <w:t>Linkages to Fill Service Gaps:</w:t>
      </w:r>
      <w:r w:rsidR="004C4E4E">
        <w:rPr>
          <w:rFonts w:eastAsia="Times New Roman" w:cs="Arial"/>
          <w:sz w:val="24"/>
          <w:szCs w:val="24"/>
          <w:lang w:val="en"/>
        </w:rPr>
        <w:t xml:space="preserve"> </w:t>
      </w:r>
      <w:r>
        <w:rPr>
          <w:rFonts w:eastAsia="Times New Roman" w:cs="Arial"/>
          <w:sz w:val="24"/>
          <w:szCs w:val="24"/>
          <w:lang w:val="en"/>
        </w:rPr>
        <w:t>D</w:t>
      </w:r>
      <w:r>
        <w:rPr>
          <w:sz w:val="24"/>
          <w:szCs w:val="24"/>
        </w:rPr>
        <w:t>escribe</w:t>
      </w:r>
      <w:r w:rsidRPr="00457029">
        <w:rPr>
          <w:sz w:val="24"/>
          <w:szCs w:val="24"/>
        </w:rPr>
        <w:t xml:space="preserve"> </w:t>
      </w:r>
      <w:r w:rsidRPr="00457029">
        <w:rPr>
          <w:rFonts w:eastAsia="Times New Roman" w:cs="Courier New"/>
          <w:sz w:val="24"/>
          <w:szCs w:val="24"/>
        </w:rPr>
        <w:t xml:space="preserve">how </w:t>
      </w:r>
      <w:r>
        <w:rPr>
          <w:rFonts w:eastAsia="Times New Roman" w:cs="Courier New"/>
          <w:sz w:val="24"/>
          <w:szCs w:val="24"/>
        </w:rPr>
        <w:t xml:space="preserve">the eligible entities will develop linkages </w:t>
      </w:r>
      <w:r w:rsidRPr="00457029">
        <w:rPr>
          <w:rFonts w:eastAsia="Times New Roman" w:cs="Courier New"/>
          <w:sz w:val="24"/>
          <w:szCs w:val="24"/>
        </w:rPr>
        <w:t>to fill identified gaps in the services, through the provision of information, referrals, case management, and follow-up consultations</w:t>
      </w:r>
      <w:r>
        <w:rPr>
          <w:rFonts w:eastAsia="Times New Roman" w:cs="Courier New"/>
          <w:sz w:val="24"/>
          <w:szCs w:val="24"/>
        </w:rPr>
        <w:t>, according to the assurance under Section 676(b)(3)(B) of the CSBG Act</w:t>
      </w:r>
      <w:r w:rsidRPr="00457029">
        <w:rPr>
          <w:sz w:val="24"/>
          <w:szCs w:val="24"/>
        </w:rPr>
        <w:t>.</w:t>
      </w:r>
      <w:r>
        <w:rPr>
          <w:sz w:val="24"/>
          <w:szCs w:val="24"/>
        </w:rPr>
        <w:t xml:space="preserve"> </w:t>
      </w:r>
      <w:r w:rsidR="000F549D" w:rsidRPr="004653F6">
        <w:rPr>
          <w:rFonts w:eastAsia="Times New Roman" w:cs="Arial"/>
          <w:b/>
          <w:sz w:val="24"/>
          <w:szCs w:val="24"/>
          <w:lang w:val="en"/>
        </w:rPr>
        <w:t>[Narrative, 2500 Characters]</w:t>
      </w:r>
    </w:p>
    <w:p w14:paraId="177BDADB" w14:textId="4039ED1C" w:rsidR="009A3F55" w:rsidRPr="000013D9" w:rsidRDefault="009A3F55" w:rsidP="00FE6D80">
      <w:pPr>
        <w:spacing w:line="240" w:lineRule="auto"/>
        <w:ind w:left="1620"/>
        <w:rPr>
          <w:rFonts w:eastAsia="Times New Roman"/>
          <w:sz w:val="24"/>
          <w:lang w:val="en"/>
        </w:rPr>
      </w:pPr>
      <w:r w:rsidRPr="00E44CB2">
        <w:rPr>
          <w:rFonts w:eastAsia="Times New Roman"/>
          <w:b/>
          <w:sz w:val="24"/>
          <w:lang w:val="en"/>
        </w:rPr>
        <w:t>Note:</w:t>
      </w:r>
      <w:r w:rsidRPr="004653F6">
        <w:rPr>
          <w:rFonts w:eastAsia="Times New Roman" w:cs="Arial"/>
          <w:sz w:val="24"/>
          <w:szCs w:val="24"/>
          <w:lang w:val="en"/>
        </w:rPr>
        <w:t xml:space="preserve"> </w:t>
      </w:r>
      <w:r>
        <w:rPr>
          <w:rFonts w:eastAsia="Times New Roman" w:cs="Arial"/>
          <w:sz w:val="24"/>
          <w:szCs w:val="24"/>
          <w:lang w:val="en"/>
        </w:rPr>
        <w:t xml:space="preserve">This response will link to the corresponding CSBG assurance, </w:t>
      </w:r>
      <w:r w:rsidR="007C5B5B">
        <w:rPr>
          <w:rFonts w:eastAsia="Times New Roman" w:cs="Arial"/>
          <w:sz w:val="24"/>
          <w:szCs w:val="24"/>
          <w:lang w:val="en"/>
        </w:rPr>
        <w:t>i</w:t>
      </w:r>
      <w:r>
        <w:rPr>
          <w:rFonts w:eastAsia="Times New Roman" w:cs="Arial"/>
          <w:sz w:val="24"/>
          <w:szCs w:val="24"/>
          <w:lang w:val="en"/>
        </w:rPr>
        <w:t>tem 14.3b.</w:t>
      </w:r>
    </w:p>
    <w:p w14:paraId="2B0E82BB" w14:textId="619E11A8" w:rsidR="001E0AE3" w:rsidRDefault="001E0AE3" w:rsidP="009D70E4">
      <w:pPr>
        <w:tabs>
          <w:tab w:val="left" w:pos="720"/>
          <w:tab w:val="left" w:pos="8640"/>
          <w:tab w:val="left" w:pos="9360"/>
        </w:tabs>
        <w:spacing w:line="240" w:lineRule="auto"/>
        <w:ind w:left="720" w:hanging="720"/>
        <w:rPr>
          <w:sz w:val="24"/>
          <w:szCs w:val="24"/>
        </w:rPr>
      </w:pPr>
      <w:r>
        <w:rPr>
          <w:b/>
          <w:bCs/>
          <w:sz w:val="24"/>
          <w:szCs w:val="24"/>
        </w:rPr>
        <w:t>9.</w:t>
      </w:r>
      <w:r w:rsidR="0063627D">
        <w:rPr>
          <w:b/>
          <w:bCs/>
          <w:sz w:val="24"/>
          <w:szCs w:val="24"/>
        </w:rPr>
        <w:t>4</w:t>
      </w:r>
      <w:r>
        <w:rPr>
          <w:b/>
          <w:bCs/>
          <w:sz w:val="24"/>
          <w:szCs w:val="24"/>
        </w:rPr>
        <w:t>.</w:t>
      </w:r>
      <w:r w:rsidR="00442CF8">
        <w:rPr>
          <w:sz w:val="24"/>
          <w:szCs w:val="24"/>
        </w:rPr>
        <w:tab/>
      </w:r>
      <w:r>
        <w:rPr>
          <w:b/>
          <w:bCs/>
          <w:sz w:val="24"/>
          <w:szCs w:val="24"/>
        </w:rPr>
        <w:t>Workforce Innovation and Opportunity Act (WIOA) Employment and Training Activities</w:t>
      </w:r>
      <w:r w:rsidRPr="009D70E4">
        <w:rPr>
          <w:b/>
          <w:sz w:val="24"/>
          <w:szCs w:val="24"/>
        </w:rPr>
        <w:t>:</w:t>
      </w:r>
      <w:r>
        <w:rPr>
          <w:sz w:val="24"/>
          <w:szCs w:val="24"/>
        </w:rPr>
        <w:t xml:space="preserve"> Does the State intend to include CSBG employment and training activities as part of a WIOA Combined State Plan, as allowed under the Workforce Innovation and Opportunity Act </w:t>
      </w:r>
      <w:r w:rsidR="00CE32A0">
        <w:rPr>
          <w:sz w:val="24"/>
          <w:szCs w:val="24"/>
        </w:rPr>
        <w:t xml:space="preserve">(as required by </w:t>
      </w:r>
      <w:r w:rsidR="001D2201">
        <w:rPr>
          <w:sz w:val="24"/>
          <w:szCs w:val="24"/>
        </w:rPr>
        <w:t xml:space="preserve">the </w:t>
      </w:r>
      <w:r>
        <w:rPr>
          <w:sz w:val="24"/>
          <w:szCs w:val="24"/>
        </w:rPr>
        <w:t xml:space="preserve">assurance under </w:t>
      </w:r>
      <w:r w:rsidR="00442CF8">
        <w:rPr>
          <w:sz w:val="24"/>
          <w:szCs w:val="24"/>
        </w:rPr>
        <w:t xml:space="preserve">Section </w:t>
      </w:r>
      <w:r>
        <w:rPr>
          <w:sz w:val="24"/>
          <w:szCs w:val="24"/>
        </w:rPr>
        <w:t>676(b)(5)</w:t>
      </w:r>
      <w:r w:rsidR="00CE32A0">
        <w:rPr>
          <w:sz w:val="24"/>
          <w:szCs w:val="24"/>
        </w:rPr>
        <w:t xml:space="preserve"> of the CSBG Act)</w:t>
      </w:r>
      <w:r w:rsidR="00FA29B8">
        <w:rPr>
          <w:sz w:val="24"/>
          <w:szCs w:val="24"/>
        </w:rPr>
        <w:t>?</w:t>
      </w:r>
      <w:r w:rsidR="00442CF8">
        <w:rPr>
          <w:sz w:val="24"/>
          <w:szCs w:val="24"/>
        </w:rPr>
        <w:tab/>
      </w:r>
      <w:r>
        <w:rPr>
          <w:rFonts w:ascii="Wingdings" w:hAnsi="Wingdings"/>
          <w:sz w:val="24"/>
          <w:szCs w:val="24"/>
        </w:rPr>
        <w:t></w:t>
      </w:r>
      <w:r>
        <w:rPr>
          <w:sz w:val="24"/>
          <w:szCs w:val="24"/>
        </w:rPr>
        <w:t xml:space="preserve"> Yes</w:t>
      </w:r>
      <w:r w:rsidR="009D70E4">
        <w:rPr>
          <w:sz w:val="24"/>
          <w:szCs w:val="24"/>
        </w:rPr>
        <w:tab/>
      </w:r>
      <w:r>
        <w:rPr>
          <w:rFonts w:ascii="Wingdings" w:hAnsi="Wingdings"/>
          <w:sz w:val="24"/>
          <w:szCs w:val="24"/>
        </w:rPr>
        <w:t></w:t>
      </w:r>
      <w:r>
        <w:rPr>
          <w:sz w:val="24"/>
          <w:szCs w:val="24"/>
        </w:rPr>
        <w:t xml:space="preserve"> No</w:t>
      </w:r>
    </w:p>
    <w:p w14:paraId="5FB8FE93" w14:textId="23CCE0B6" w:rsidR="000E2E5D" w:rsidRDefault="000E2E5D" w:rsidP="00FE6D80">
      <w:pPr>
        <w:tabs>
          <w:tab w:val="left" w:pos="720"/>
        </w:tabs>
        <w:spacing w:line="240" w:lineRule="auto"/>
        <w:ind w:left="900"/>
        <w:rPr>
          <w:sz w:val="24"/>
          <w:szCs w:val="24"/>
        </w:rPr>
      </w:pPr>
      <w:r w:rsidRPr="00E44CB2">
        <w:rPr>
          <w:rFonts w:eastAsia="Times New Roman"/>
          <w:b/>
          <w:sz w:val="24"/>
          <w:lang w:val="en"/>
        </w:rPr>
        <w:t>Note:</w:t>
      </w:r>
      <w:r w:rsidRPr="004653F6">
        <w:rPr>
          <w:rFonts w:eastAsia="Times New Roman" w:cs="Arial"/>
          <w:sz w:val="24"/>
          <w:szCs w:val="24"/>
          <w:lang w:val="en"/>
        </w:rPr>
        <w:t xml:space="preserve"> </w:t>
      </w:r>
      <w:r>
        <w:rPr>
          <w:rFonts w:eastAsia="Times New Roman" w:cs="Arial"/>
          <w:sz w:val="24"/>
          <w:szCs w:val="24"/>
          <w:lang w:val="en"/>
        </w:rPr>
        <w:t xml:space="preserve">This response will link to the corresponding CSBG assurance, </w:t>
      </w:r>
      <w:r w:rsidR="007C5B5B">
        <w:rPr>
          <w:rFonts w:eastAsia="Times New Roman" w:cs="Arial"/>
          <w:sz w:val="24"/>
          <w:szCs w:val="24"/>
          <w:lang w:val="en"/>
        </w:rPr>
        <w:t>i</w:t>
      </w:r>
      <w:r>
        <w:rPr>
          <w:rFonts w:eastAsia="Times New Roman" w:cs="Arial"/>
          <w:sz w:val="24"/>
          <w:szCs w:val="24"/>
          <w:lang w:val="en"/>
        </w:rPr>
        <w:t>tem 14.5.</w:t>
      </w:r>
    </w:p>
    <w:p w14:paraId="66B9FBF3" w14:textId="039DC14E" w:rsidR="001E0AE3" w:rsidRDefault="001E0AE3" w:rsidP="00FE6D80">
      <w:pPr>
        <w:tabs>
          <w:tab w:val="left" w:pos="1440"/>
        </w:tabs>
        <w:spacing w:line="240" w:lineRule="auto"/>
        <w:ind w:left="1440" w:hanging="720"/>
        <w:rPr>
          <w:sz w:val="24"/>
          <w:szCs w:val="24"/>
        </w:rPr>
      </w:pPr>
      <w:r>
        <w:rPr>
          <w:b/>
          <w:bCs/>
          <w:sz w:val="24"/>
          <w:szCs w:val="24"/>
        </w:rPr>
        <w:t>9.</w:t>
      </w:r>
      <w:r w:rsidR="0063627D">
        <w:rPr>
          <w:b/>
          <w:bCs/>
          <w:sz w:val="24"/>
          <w:szCs w:val="24"/>
        </w:rPr>
        <w:t>4</w:t>
      </w:r>
      <w:r>
        <w:rPr>
          <w:b/>
          <w:bCs/>
          <w:sz w:val="24"/>
          <w:szCs w:val="24"/>
        </w:rPr>
        <w:t>a</w:t>
      </w:r>
      <w:r w:rsidR="00442CF8">
        <w:rPr>
          <w:b/>
          <w:bCs/>
          <w:sz w:val="24"/>
          <w:szCs w:val="24"/>
        </w:rPr>
        <w:tab/>
      </w:r>
      <w:r>
        <w:rPr>
          <w:sz w:val="24"/>
          <w:szCs w:val="24"/>
        </w:rPr>
        <w:t>If the State selected “yes” under</w:t>
      </w:r>
      <w:r w:rsidR="009D70E4">
        <w:rPr>
          <w:sz w:val="24"/>
          <w:szCs w:val="24"/>
        </w:rPr>
        <w:t xml:space="preserve"> item</w:t>
      </w:r>
      <w:r>
        <w:rPr>
          <w:sz w:val="24"/>
          <w:szCs w:val="24"/>
        </w:rPr>
        <w:t xml:space="preserve"> 9.</w:t>
      </w:r>
      <w:r w:rsidR="00FB36D6">
        <w:rPr>
          <w:sz w:val="24"/>
          <w:szCs w:val="24"/>
        </w:rPr>
        <w:t>4</w:t>
      </w:r>
      <w:r>
        <w:rPr>
          <w:sz w:val="24"/>
          <w:szCs w:val="24"/>
        </w:rPr>
        <w:t xml:space="preserve">, provide the CSBG-specific information included in the State’s </w:t>
      </w:r>
      <w:r w:rsidRPr="008F0434">
        <w:rPr>
          <w:rFonts w:eastAsia="Times New Roman" w:cs="Courier New"/>
          <w:sz w:val="24"/>
          <w:szCs w:val="24"/>
        </w:rPr>
        <w:t>WIOA</w:t>
      </w:r>
      <w:r>
        <w:rPr>
          <w:sz w:val="24"/>
          <w:szCs w:val="24"/>
        </w:rPr>
        <w:t xml:space="preserve"> Combined Plan. This information includes a description of how the State and the eligible entities will coordinate the provision of employment and training activities through statewide and local WIOA workforce development systems. This information may also include examples of innovative employment and training programs and activities conducted by community action agencies or other neighbor</w:t>
      </w:r>
      <w:r>
        <w:rPr>
          <w:sz w:val="24"/>
          <w:szCs w:val="24"/>
        </w:rPr>
        <w:softHyphen/>
        <w:t xml:space="preserve">hood-based organizations as part of a community antipoverty strategy. </w:t>
      </w:r>
      <w:r w:rsidR="00FA29B8" w:rsidRPr="004653F6">
        <w:rPr>
          <w:rFonts w:eastAsia="Times New Roman" w:cs="Arial"/>
          <w:b/>
          <w:sz w:val="24"/>
          <w:szCs w:val="24"/>
          <w:lang w:val="en"/>
        </w:rPr>
        <w:t>[Narrative, 2500 Characters]</w:t>
      </w:r>
    </w:p>
    <w:p w14:paraId="50D0D52E" w14:textId="02506F80" w:rsidR="001E0AE3" w:rsidRDefault="001E0AE3" w:rsidP="00FE6D80">
      <w:pPr>
        <w:tabs>
          <w:tab w:val="left" w:pos="1440"/>
        </w:tabs>
        <w:spacing w:line="240" w:lineRule="auto"/>
        <w:ind w:left="1440" w:hanging="720"/>
        <w:rPr>
          <w:sz w:val="24"/>
          <w:szCs w:val="24"/>
        </w:rPr>
      </w:pPr>
      <w:r>
        <w:rPr>
          <w:b/>
          <w:bCs/>
          <w:sz w:val="24"/>
          <w:szCs w:val="24"/>
        </w:rPr>
        <w:t>9.</w:t>
      </w:r>
      <w:r w:rsidR="0063627D">
        <w:rPr>
          <w:b/>
          <w:bCs/>
          <w:sz w:val="24"/>
          <w:szCs w:val="24"/>
        </w:rPr>
        <w:t>4</w:t>
      </w:r>
      <w:r>
        <w:rPr>
          <w:b/>
          <w:bCs/>
          <w:sz w:val="24"/>
          <w:szCs w:val="24"/>
        </w:rPr>
        <w:t>b.</w:t>
      </w:r>
      <w:r w:rsidR="00442CF8">
        <w:rPr>
          <w:sz w:val="24"/>
          <w:szCs w:val="24"/>
        </w:rPr>
        <w:tab/>
      </w:r>
      <w:r>
        <w:rPr>
          <w:sz w:val="24"/>
          <w:szCs w:val="24"/>
        </w:rPr>
        <w:t xml:space="preserve">If the State selected “no” under </w:t>
      </w:r>
      <w:r w:rsidR="009D70E4">
        <w:rPr>
          <w:sz w:val="24"/>
          <w:szCs w:val="24"/>
        </w:rPr>
        <w:t xml:space="preserve">item </w:t>
      </w:r>
      <w:r>
        <w:rPr>
          <w:sz w:val="24"/>
          <w:szCs w:val="24"/>
        </w:rPr>
        <w:t>9.</w:t>
      </w:r>
      <w:r w:rsidR="00FB36D6">
        <w:rPr>
          <w:sz w:val="24"/>
          <w:szCs w:val="24"/>
        </w:rPr>
        <w:t>4</w:t>
      </w:r>
      <w:r>
        <w:rPr>
          <w:sz w:val="24"/>
          <w:szCs w:val="24"/>
        </w:rPr>
        <w:t xml:space="preserve">, describe </w:t>
      </w:r>
      <w:r w:rsidR="001D2201">
        <w:rPr>
          <w:sz w:val="24"/>
          <w:szCs w:val="24"/>
        </w:rPr>
        <w:t xml:space="preserve">the </w:t>
      </w:r>
      <w:r>
        <w:rPr>
          <w:sz w:val="24"/>
          <w:szCs w:val="24"/>
        </w:rPr>
        <w:t xml:space="preserve">coordination of employment and training activities, as defined in </w:t>
      </w:r>
      <w:r w:rsidR="009D70E4">
        <w:rPr>
          <w:sz w:val="24"/>
          <w:szCs w:val="24"/>
        </w:rPr>
        <w:t>S</w:t>
      </w:r>
      <w:r>
        <w:rPr>
          <w:sz w:val="24"/>
          <w:szCs w:val="24"/>
        </w:rPr>
        <w:t xml:space="preserve">ection 3 of </w:t>
      </w:r>
      <w:r w:rsidR="001D2201">
        <w:rPr>
          <w:sz w:val="24"/>
          <w:szCs w:val="24"/>
        </w:rPr>
        <w:t>WIOA, by the State and by eligible</w:t>
      </w:r>
      <w:r>
        <w:rPr>
          <w:sz w:val="24"/>
          <w:szCs w:val="24"/>
        </w:rPr>
        <w:t xml:space="preserve"> entities providing activities through the WIOA system. </w:t>
      </w:r>
      <w:r w:rsidR="00FA29B8" w:rsidRPr="004653F6">
        <w:rPr>
          <w:rFonts w:eastAsia="Times New Roman" w:cs="Arial"/>
          <w:b/>
          <w:sz w:val="24"/>
          <w:szCs w:val="24"/>
          <w:lang w:val="en"/>
        </w:rPr>
        <w:t>[Narrative, 2500 Characters]</w:t>
      </w:r>
    </w:p>
    <w:p w14:paraId="5518559E" w14:textId="7CBEE438" w:rsidR="0034705A" w:rsidRPr="00B246C5" w:rsidRDefault="0034705A" w:rsidP="0034705A">
      <w:pPr>
        <w:tabs>
          <w:tab w:val="left" w:pos="720"/>
        </w:tabs>
        <w:spacing w:line="240" w:lineRule="auto"/>
        <w:ind w:left="720" w:hanging="720"/>
        <w:rPr>
          <w:sz w:val="24"/>
          <w:szCs w:val="24"/>
        </w:rPr>
      </w:pPr>
      <w:r>
        <w:rPr>
          <w:b/>
          <w:sz w:val="24"/>
          <w:szCs w:val="24"/>
        </w:rPr>
        <w:t>9</w:t>
      </w:r>
      <w:r w:rsidRPr="00B246C5">
        <w:rPr>
          <w:b/>
          <w:sz w:val="24"/>
          <w:szCs w:val="24"/>
        </w:rPr>
        <w:t>.</w:t>
      </w:r>
      <w:r>
        <w:rPr>
          <w:b/>
          <w:sz w:val="24"/>
          <w:szCs w:val="24"/>
        </w:rPr>
        <w:t>5</w:t>
      </w:r>
      <w:r w:rsidRPr="00B246C5">
        <w:rPr>
          <w:b/>
          <w:sz w:val="24"/>
          <w:szCs w:val="24"/>
        </w:rPr>
        <w:t>.</w:t>
      </w:r>
      <w:r w:rsidRPr="00B246C5">
        <w:rPr>
          <w:sz w:val="24"/>
          <w:szCs w:val="24"/>
        </w:rPr>
        <w:tab/>
      </w:r>
      <w:r w:rsidR="00CD6743" w:rsidRPr="00FE6D80">
        <w:rPr>
          <w:b/>
          <w:sz w:val="24"/>
          <w:szCs w:val="24"/>
        </w:rPr>
        <w:t>Emergency Energy Crisis Intervention:</w:t>
      </w:r>
      <w:r w:rsidR="00CD6743">
        <w:rPr>
          <w:sz w:val="24"/>
          <w:szCs w:val="24"/>
        </w:rPr>
        <w:t xml:space="preserve"> </w:t>
      </w:r>
      <w:r>
        <w:rPr>
          <w:sz w:val="24"/>
          <w:szCs w:val="24"/>
        </w:rPr>
        <w:t xml:space="preserve">Describe how </w:t>
      </w:r>
      <w:r w:rsidRPr="00B246C5">
        <w:rPr>
          <w:sz w:val="24"/>
          <w:szCs w:val="24"/>
        </w:rPr>
        <w:t xml:space="preserve">the State </w:t>
      </w:r>
      <w:r w:rsidRPr="00B246C5">
        <w:rPr>
          <w:rFonts w:eastAsia="Times New Roman" w:cs="Courier New"/>
          <w:sz w:val="24"/>
          <w:szCs w:val="24"/>
        </w:rPr>
        <w:t xml:space="preserve">will </w:t>
      </w:r>
      <w:r w:rsidR="00EC1C3A">
        <w:rPr>
          <w:rFonts w:eastAsia="Times New Roman" w:cs="Courier New"/>
          <w:sz w:val="24"/>
          <w:szCs w:val="24"/>
        </w:rPr>
        <w:t>assure</w:t>
      </w:r>
      <w:r w:rsidRPr="00B246C5">
        <w:rPr>
          <w:rFonts w:eastAsia="Times New Roman" w:cs="Courier New"/>
          <w:sz w:val="24"/>
          <w:szCs w:val="24"/>
        </w:rPr>
        <w:t xml:space="preserve">, where appropriate, that emergency energy crisis intervention programs under title XXVI (relating to </w:t>
      </w:r>
      <w:r w:rsidR="009D70E4">
        <w:rPr>
          <w:rFonts w:eastAsia="Times New Roman" w:cs="Courier New"/>
          <w:sz w:val="24"/>
          <w:szCs w:val="24"/>
        </w:rPr>
        <w:t>L</w:t>
      </w:r>
      <w:r w:rsidRPr="00B246C5">
        <w:rPr>
          <w:rFonts w:eastAsia="Times New Roman" w:cs="Courier New"/>
          <w:sz w:val="24"/>
          <w:szCs w:val="24"/>
        </w:rPr>
        <w:t>ow-</w:t>
      </w:r>
      <w:r w:rsidR="009D70E4">
        <w:rPr>
          <w:rFonts w:eastAsia="Times New Roman" w:cs="Courier New"/>
          <w:sz w:val="24"/>
          <w:szCs w:val="24"/>
        </w:rPr>
        <w:t>I</w:t>
      </w:r>
      <w:r w:rsidRPr="00B246C5">
        <w:rPr>
          <w:rFonts w:eastAsia="Times New Roman" w:cs="Courier New"/>
          <w:sz w:val="24"/>
          <w:szCs w:val="24"/>
        </w:rPr>
        <w:t xml:space="preserve">ncome </w:t>
      </w:r>
      <w:r w:rsidR="009D70E4">
        <w:rPr>
          <w:rFonts w:eastAsia="Times New Roman" w:cs="Courier New"/>
          <w:sz w:val="24"/>
          <w:szCs w:val="24"/>
        </w:rPr>
        <w:t>H</w:t>
      </w:r>
      <w:r w:rsidRPr="00B246C5">
        <w:rPr>
          <w:rFonts w:eastAsia="Times New Roman" w:cs="Courier New"/>
          <w:sz w:val="24"/>
          <w:szCs w:val="24"/>
        </w:rPr>
        <w:t xml:space="preserve">ome </w:t>
      </w:r>
      <w:r w:rsidR="009D70E4">
        <w:rPr>
          <w:rFonts w:eastAsia="Times New Roman" w:cs="Courier New"/>
          <w:sz w:val="24"/>
          <w:szCs w:val="24"/>
        </w:rPr>
        <w:t>E</w:t>
      </w:r>
      <w:r w:rsidRPr="00B246C5">
        <w:rPr>
          <w:rFonts w:eastAsia="Times New Roman" w:cs="Courier New"/>
          <w:sz w:val="24"/>
          <w:szCs w:val="24"/>
        </w:rPr>
        <w:t xml:space="preserve">nergy </w:t>
      </w:r>
      <w:r w:rsidR="009D70E4">
        <w:rPr>
          <w:rFonts w:eastAsia="Times New Roman" w:cs="Courier New"/>
          <w:sz w:val="24"/>
          <w:szCs w:val="24"/>
        </w:rPr>
        <w:t>A</w:t>
      </w:r>
      <w:r w:rsidRPr="00B246C5">
        <w:rPr>
          <w:rFonts w:eastAsia="Times New Roman" w:cs="Courier New"/>
          <w:sz w:val="24"/>
          <w:szCs w:val="24"/>
        </w:rPr>
        <w:t>ssistance) a</w:t>
      </w:r>
      <w:r>
        <w:rPr>
          <w:rFonts w:eastAsia="Times New Roman" w:cs="Courier New"/>
          <w:sz w:val="24"/>
          <w:szCs w:val="24"/>
        </w:rPr>
        <w:t xml:space="preserve">re conducted in </w:t>
      </w:r>
      <w:r w:rsidR="003821C9">
        <w:rPr>
          <w:rFonts w:eastAsia="Times New Roman" w:cs="Courier New"/>
          <w:sz w:val="24"/>
          <w:szCs w:val="24"/>
        </w:rPr>
        <w:t>each</w:t>
      </w:r>
      <w:r>
        <w:rPr>
          <w:rFonts w:eastAsia="Times New Roman" w:cs="Courier New"/>
          <w:sz w:val="24"/>
          <w:szCs w:val="24"/>
        </w:rPr>
        <w:t xml:space="preserve"> community</w:t>
      </w:r>
      <w:r w:rsidR="003821C9">
        <w:rPr>
          <w:rFonts w:eastAsia="Times New Roman" w:cs="Courier New"/>
          <w:sz w:val="24"/>
          <w:szCs w:val="24"/>
        </w:rPr>
        <w:t xml:space="preserve"> in the State</w:t>
      </w:r>
      <w:r w:rsidR="002233E4">
        <w:rPr>
          <w:rFonts w:eastAsia="Times New Roman" w:cs="Courier New"/>
          <w:sz w:val="24"/>
          <w:szCs w:val="24"/>
        </w:rPr>
        <w:t xml:space="preserve">, as required </w:t>
      </w:r>
      <w:r w:rsidR="000E7E6F">
        <w:rPr>
          <w:rFonts w:eastAsia="Times New Roman" w:cs="Courier New"/>
          <w:sz w:val="24"/>
          <w:szCs w:val="24"/>
        </w:rPr>
        <w:t>by the</w:t>
      </w:r>
      <w:r w:rsidR="002233E4">
        <w:rPr>
          <w:rFonts w:eastAsia="Times New Roman" w:cs="Courier New"/>
          <w:sz w:val="24"/>
          <w:szCs w:val="24"/>
        </w:rPr>
        <w:t xml:space="preserve"> assurance under Section 676(b)(6) of the CSBG Act)</w:t>
      </w:r>
      <w:r>
        <w:rPr>
          <w:rFonts w:eastAsia="Times New Roman" w:cs="Courier New"/>
          <w:sz w:val="24"/>
          <w:szCs w:val="24"/>
        </w:rPr>
        <w:t>.</w:t>
      </w:r>
      <w:r w:rsidRPr="00B246C5">
        <w:rPr>
          <w:rFonts w:eastAsia="Times New Roman" w:cs="Courier New"/>
          <w:sz w:val="24"/>
          <w:szCs w:val="24"/>
        </w:rPr>
        <w:t xml:space="preserve"> </w:t>
      </w:r>
      <w:r w:rsidRPr="004653F6">
        <w:rPr>
          <w:rFonts w:eastAsia="Times New Roman" w:cs="Arial"/>
          <w:b/>
          <w:sz w:val="24"/>
          <w:szCs w:val="24"/>
          <w:lang w:val="en"/>
        </w:rPr>
        <w:t>[Narrative, 2500 Characters]</w:t>
      </w:r>
    </w:p>
    <w:p w14:paraId="6286844A" w14:textId="6360761E" w:rsidR="00673FB2" w:rsidRPr="004653F6" w:rsidRDefault="0034705A" w:rsidP="00442CF8">
      <w:pPr>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Pr>
          <w:rFonts w:eastAsia="Times New Roman" w:cs="Arial"/>
          <w:sz w:val="24"/>
          <w:szCs w:val="24"/>
          <w:lang w:val="en"/>
        </w:rPr>
        <w:t xml:space="preserve">This response will link to the corresponding CSBG assurance, </w:t>
      </w:r>
      <w:r w:rsidR="007C5B5B">
        <w:rPr>
          <w:rFonts w:eastAsia="Times New Roman" w:cs="Arial"/>
          <w:sz w:val="24"/>
          <w:szCs w:val="24"/>
          <w:lang w:val="en"/>
        </w:rPr>
        <w:t>i</w:t>
      </w:r>
      <w:r>
        <w:rPr>
          <w:rFonts w:eastAsia="Times New Roman" w:cs="Arial"/>
          <w:sz w:val="24"/>
          <w:szCs w:val="24"/>
          <w:lang w:val="en"/>
        </w:rPr>
        <w:t>tem 14.6.</w:t>
      </w:r>
    </w:p>
    <w:p w14:paraId="6DB83F3D" w14:textId="638E8496" w:rsidR="00237C77" w:rsidRDefault="00237C77" w:rsidP="008F0434">
      <w:pPr>
        <w:tabs>
          <w:tab w:val="left" w:pos="720"/>
        </w:tabs>
        <w:spacing w:line="240" w:lineRule="auto"/>
        <w:ind w:left="720" w:hanging="720"/>
        <w:rPr>
          <w:rFonts w:eastAsia="Times New Roman" w:cs="Courier New"/>
          <w:sz w:val="24"/>
          <w:szCs w:val="24"/>
        </w:rPr>
      </w:pPr>
      <w:r>
        <w:rPr>
          <w:b/>
          <w:sz w:val="24"/>
          <w:szCs w:val="24"/>
        </w:rPr>
        <w:lastRenderedPageBreak/>
        <w:t>9.</w:t>
      </w:r>
      <w:r w:rsidR="00662EDD">
        <w:rPr>
          <w:b/>
          <w:sz w:val="24"/>
          <w:szCs w:val="24"/>
        </w:rPr>
        <w:t>6</w:t>
      </w:r>
      <w:r w:rsidRPr="00457029">
        <w:rPr>
          <w:b/>
          <w:sz w:val="24"/>
          <w:szCs w:val="24"/>
        </w:rPr>
        <w:t>.</w:t>
      </w:r>
      <w:r w:rsidRPr="00457029">
        <w:rPr>
          <w:b/>
          <w:sz w:val="24"/>
          <w:szCs w:val="24"/>
        </w:rPr>
        <w:tab/>
      </w:r>
      <w:r w:rsidR="00CE32A0">
        <w:rPr>
          <w:b/>
          <w:sz w:val="24"/>
          <w:szCs w:val="24"/>
        </w:rPr>
        <w:t xml:space="preserve">State Assurance: </w:t>
      </w:r>
      <w:r w:rsidR="00D0308F">
        <w:rPr>
          <w:rFonts w:eastAsia="Times New Roman" w:cs="Courier New"/>
          <w:b/>
          <w:sz w:val="24"/>
          <w:szCs w:val="24"/>
        </w:rPr>
        <w:t>Faith-based Organizations, C</w:t>
      </w:r>
      <w:r w:rsidRPr="00457029">
        <w:rPr>
          <w:rFonts w:eastAsia="Times New Roman" w:cs="Courier New"/>
          <w:b/>
          <w:sz w:val="24"/>
          <w:szCs w:val="24"/>
        </w:rPr>
        <w:t xml:space="preserve">haritable </w:t>
      </w:r>
      <w:r w:rsidR="00D0308F">
        <w:rPr>
          <w:rFonts w:eastAsia="Times New Roman" w:cs="Courier New"/>
          <w:b/>
          <w:sz w:val="24"/>
          <w:szCs w:val="24"/>
        </w:rPr>
        <w:t>Groups, C</w:t>
      </w:r>
      <w:r>
        <w:rPr>
          <w:rFonts w:eastAsia="Times New Roman" w:cs="Courier New"/>
          <w:b/>
          <w:sz w:val="24"/>
          <w:szCs w:val="24"/>
        </w:rPr>
        <w:t>ommu</w:t>
      </w:r>
      <w:r w:rsidR="00D0308F">
        <w:rPr>
          <w:rFonts w:eastAsia="Times New Roman" w:cs="Courier New"/>
          <w:b/>
          <w:sz w:val="24"/>
          <w:szCs w:val="24"/>
        </w:rPr>
        <w:t>nity O</w:t>
      </w:r>
      <w:r>
        <w:rPr>
          <w:rFonts w:eastAsia="Times New Roman" w:cs="Courier New"/>
          <w:b/>
          <w:sz w:val="24"/>
          <w:szCs w:val="24"/>
        </w:rPr>
        <w:t xml:space="preserve">rganizations: </w:t>
      </w:r>
      <w:r w:rsidRPr="00F62972">
        <w:rPr>
          <w:rFonts w:eastAsia="Times New Roman" w:cs="Courier New"/>
          <w:sz w:val="24"/>
          <w:szCs w:val="24"/>
        </w:rPr>
        <w:t>D</w:t>
      </w:r>
      <w:r w:rsidRPr="00457029">
        <w:rPr>
          <w:sz w:val="24"/>
          <w:szCs w:val="24"/>
        </w:rPr>
        <w:t xml:space="preserve">escribe how </w:t>
      </w:r>
      <w:r>
        <w:rPr>
          <w:sz w:val="24"/>
          <w:szCs w:val="24"/>
        </w:rPr>
        <w:t xml:space="preserve">the </w:t>
      </w:r>
      <w:r w:rsidR="008A603C">
        <w:rPr>
          <w:sz w:val="24"/>
          <w:szCs w:val="24"/>
        </w:rPr>
        <w:t>S</w:t>
      </w:r>
      <w:r>
        <w:rPr>
          <w:sz w:val="24"/>
          <w:szCs w:val="24"/>
        </w:rPr>
        <w:t xml:space="preserve">tate will assure </w:t>
      </w:r>
      <w:r w:rsidRPr="00457029">
        <w:rPr>
          <w:rFonts w:eastAsia="Times New Roman" w:cs="Courier New"/>
          <w:sz w:val="24"/>
          <w:szCs w:val="24"/>
        </w:rPr>
        <w:t xml:space="preserve">local eligible entities will coordinate and form partnerships with other organizations, </w:t>
      </w:r>
      <w:r w:rsidRPr="008F0434">
        <w:rPr>
          <w:rFonts w:eastAsia="Times New Roman" w:cs="Arial"/>
          <w:sz w:val="24"/>
          <w:szCs w:val="24"/>
          <w:lang w:val="en"/>
        </w:rPr>
        <w:t>including</w:t>
      </w:r>
      <w:r w:rsidRPr="00457029">
        <w:rPr>
          <w:rFonts w:eastAsia="Times New Roman" w:cs="Courier New"/>
          <w:sz w:val="24"/>
          <w:szCs w:val="24"/>
        </w:rPr>
        <w:t xml:space="preserve"> faith-based organizations, charitable groups, and community organizations</w:t>
      </w:r>
      <w:r>
        <w:rPr>
          <w:rFonts w:eastAsia="Times New Roman" w:cs="Courier New"/>
          <w:sz w:val="24"/>
          <w:szCs w:val="24"/>
        </w:rPr>
        <w:t xml:space="preserve">, </w:t>
      </w:r>
      <w:r w:rsidR="00532004">
        <w:rPr>
          <w:rFonts w:eastAsia="Times New Roman" w:cs="Courier New"/>
          <w:sz w:val="24"/>
          <w:szCs w:val="24"/>
        </w:rPr>
        <w:t>a</w:t>
      </w:r>
      <w:r w:rsidRPr="00457029">
        <w:rPr>
          <w:sz w:val="24"/>
          <w:szCs w:val="24"/>
        </w:rPr>
        <w:t>ccording to the State’s assurance under Se</w:t>
      </w:r>
      <w:r>
        <w:rPr>
          <w:sz w:val="24"/>
          <w:szCs w:val="24"/>
        </w:rPr>
        <w:t>ction 676(b)(9) of the CSBG Act</w:t>
      </w:r>
      <w:r w:rsidRPr="00457029">
        <w:rPr>
          <w:rFonts w:eastAsia="Times New Roman" w:cs="Courier New"/>
          <w:sz w:val="24"/>
          <w:szCs w:val="24"/>
        </w:rPr>
        <w:t>.</w:t>
      </w:r>
      <w:r>
        <w:rPr>
          <w:rFonts w:eastAsia="Times New Roman" w:cs="Courier New"/>
          <w:sz w:val="24"/>
          <w:szCs w:val="24"/>
        </w:rPr>
        <w:t xml:space="preserve"> </w:t>
      </w:r>
      <w:r w:rsidRPr="00457029">
        <w:rPr>
          <w:b/>
          <w:sz w:val="24"/>
          <w:szCs w:val="24"/>
        </w:rPr>
        <w:t>[Narrative, 2500 characters OR attach a document]</w:t>
      </w:r>
      <w:r w:rsidRPr="00457029">
        <w:rPr>
          <w:rFonts w:eastAsia="Times New Roman" w:cs="Courier New"/>
          <w:sz w:val="24"/>
          <w:szCs w:val="24"/>
        </w:rPr>
        <w:t xml:space="preserve"> </w:t>
      </w:r>
    </w:p>
    <w:p w14:paraId="36216EA6" w14:textId="165E786C" w:rsidR="00662EDD" w:rsidRPr="00CC0298" w:rsidRDefault="00662EDD" w:rsidP="00442CF8">
      <w:pPr>
        <w:spacing w:line="240" w:lineRule="auto"/>
        <w:ind w:left="900"/>
        <w:rPr>
          <w:rFonts w:eastAsia="Times New Roman" w:cs="Courier New"/>
          <w:b/>
          <w:sz w:val="24"/>
          <w:szCs w:val="24"/>
        </w:rPr>
      </w:pPr>
      <w:r w:rsidRPr="000013D9">
        <w:rPr>
          <w:b/>
          <w:sz w:val="24"/>
        </w:rPr>
        <w:t>Note</w:t>
      </w:r>
      <w:r w:rsidRPr="00442CF8">
        <w:rPr>
          <w:b/>
          <w:sz w:val="24"/>
        </w:rPr>
        <w:t>:</w:t>
      </w:r>
      <w:r>
        <w:rPr>
          <w:sz w:val="24"/>
          <w:szCs w:val="24"/>
        </w:rPr>
        <w:t xml:space="preserve"> this response will link to the corresponding assurance, </w:t>
      </w:r>
      <w:r w:rsidR="007C5B5B">
        <w:rPr>
          <w:sz w:val="24"/>
          <w:szCs w:val="24"/>
        </w:rPr>
        <w:t>i</w:t>
      </w:r>
      <w:r>
        <w:rPr>
          <w:sz w:val="24"/>
          <w:szCs w:val="24"/>
        </w:rPr>
        <w:t xml:space="preserve">tem 14.9 </w:t>
      </w:r>
      <w:r w:rsidRPr="00457029">
        <w:rPr>
          <w:rFonts w:eastAsia="Times New Roman" w:cs="Courier New"/>
          <w:sz w:val="24"/>
          <w:szCs w:val="24"/>
        </w:rPr>
        <w:t xml:space="preserve"> </w:t>
      </w:r>
    </w:p>
    <w:p w14:paraId="20B5C1B4" w14:textId="76F89EC9" w:rsidR="0031415B" w:rsidRDefault="001E0AE3" w:rsidP="008F0434">
      <w:pPr>
        <w:tabs>
          <w:tab w:val="left" w:pos="720"/>
        </w:tabs>
        <w:spacing w:line="240" w:lineRule="auto"/>
        <w:ind w:left="720" w:hanging="720"/>
        <w:rPr>
          <w:rFonts w:eastAsia="Times New Roman" w:cs="Arial"/>
          <w:b/>
          <w:sz w:val="24"/>
          <w:szCs w:val="24"/>
          <w:lang w:val="en"/>
        </w:rPr>
      </w:pPr>
      <w:r>
        <w:rPr>
          <w:b/>
          <w:sz w:val="24"/>
          <w:szCs w:val="24"/>
        </w:rPr>
        <w:t>9.</w:t>
      </w:r>
      <w:r w:rsidR="00662EDD">
        <w:rPr>
          <w:b/>
          <w:sz w:val="24"/>
          <w:szCs w:val="24"/>
        </w:rPr>
        <w:t>7</w:t>
      </w:r>
      <w:r w:rsidR="0031415B">
        <w:rPr>
          <w:b/>
          <w:sz w:val="24"/>
          <w:szCs w:val="24"/>
        </w:rPr>
        <w:tab/>
      </w:r>
      <w:r w:rsidR="00B354A6">
        <w:rPr>
          <w:b/>
          <w:sz w:val="24"/>
          <w:szCs w:val="24"/>
        </w:rPr>
        <w:t xml:space="preserve">Coordination of </w:t>
      </w:r>
      <w:r w:rsidR="0031415B" w:rsidRPr="0031415B">
        <w:rPr>
          <w:b/>
          <w:sz w:val="24"/>
          <w:szCs w:val="24"/>
        </w:rPr>
        <w:t>Eligible Entity</w:t>
      </w:r>
      <w:r w:rsidR="00B56429">
        <w:rPr>
          <w:b/>
          <w:sz w:val="24"/>
          <w:szCs w:val="24"/>
        </w:rPr>
        <w:t xml:space="preserve"> </w:t>
      </w:r>
      <w:r w:rsidR="0031415B">
        <w:rPr>
          <w:b/>
          <w:sz w:val="24"/>
          <w:szCs w:val="24"/>
        </w:rPr>
        <w:t xml:space="preserve">90 Percent </w:t>
      </w:r>
      <w:r w:rsidR="0031415B" w:rsidRPr="0031415B">
        <w:rPr>
          <w:b/>
          <w:sz w:val="24"/>
          <w:szCs w:val="24"/>
        </w:rPr>
        <w:t>Funds</w:t>
      </w:r>
      <w:r w:rsidR="00B354A6">
        <w:rPr>
          <w:b/>
          <w:sz w:val="24"/>
          <w:szCs w:val="24"/>
        </w:rPr>
        <w:t xml:space="preserve"> with </w:t>
      </w:r>
      <w:r w:rsidR="00D0308F">
        <w:rPr>
          <w:b/>
          <w:sz w:val="24"/>
          <w:szCs w:val="24"/>
        </w:rPr>
        <w:t>P</w:t>
      </w:r>
      <w:r w:rsidR="00B354A6">
        <w:rPr>
          <w:b/>
          <w:sz w:val="24"/>
          <w:szCs w:val="24"/>
        </w:rPr>
        <w:t>ublic/</w:t>
      </w:r>
      <w:r w:rsidR="00D0308F">
        <w:rPr>
          <w:b/>
          <w:sz w:val="24"/>
          <w:szCs w:val="24"/>
        </w:rPr>
        <w:t>P</w:t>
      </w:r>
      <w:r w:rsidR="00B354A6">
        <w:rPr>
          <w:b/>
          <w:sz w:val="24"/>
          <w:szCs w:val="24"/>
        </w:rPr>
        <w:t xml:space="preserve">rivate </w:t>
      </w:r>
      <w:r w:rsidR="00D0308F">
        <w:rPr>
          <w:b/>
          <w:sz w:val="24"/>
          <w:szCs w:val="24"/>
        </w:rPr>
        <w:t>R</w:t>
      </w:r>
      <w:r w:rsidR="00B354A6">
        <w:rPr>
          <w:b/>
          <w:sz w:val="24"/>
          <w:szCs w:val="24"/>
        </w:rPr>
        <w:t>esources</w:t>
      </w:r>
      <w:r w:rsidR="0031415B" w:rsidRPr="0031415B">
        <w:rPr>
          <w:b/>
          <w:sz w:val="24"/>
          <w:szCs w:val="24"/>
        </w:rPr>
        <w:t>:</w:t>
      </w:r>
      <w:r w:rsidR="0031415B">
        <w:rPr>
          <w:b/>
          <w:i/>
          <w:sz w:val="24"/>
          <w:szCs w:val="24"/>
        </w:rPr>
        <w:t xml:space="preserve"> </w:t>
      </w:r>
      <w:r w:rsidR="0031415B" w:rsidRPr="00457029">
        <w:rPr>
          <w:sz w:val="24"/>
          <w:szCs w:val="24"/>
        </w:rPr>
        <w:t xml:space="preserve">Describe </w:t>
      </w:r>
      <w:r w:rsidR="0031415B" w:rsidRPr="00457029">
        <w:rPr>
          <w:rFonts w:eastAsia="Times New Roman" w:cs="Courier New"/>
          <w:sz w:val="24"/>
          <w:szCs w:val="24"/>
        </w:rPr>
        <w:t xml:space="preserve">how </w:t>
      </w:r>
      <w:r w:rsidR="0031415B">
        <w:rPr>
          <w:rFonts w:eastAsia="Times New Roman" w:cs="Courier New"/>
          <w:sz w:val="24"/>
          <w:szCs w:val="24"/>
        </w:rPr>
        <w:t xml:space="preserve">the eligible entities will coordinate CSBG </w:t>
      </w:r>
      <w:r w:rsidR="00B56429">
        <w:rPr>
          <w:rFonts w:eastAsia="Times New Roman" w:cs="Courier New"/>
          <w:sz w:val="24"/>
          <w:szCs w:val="24"/>
        </w:rPr>
        <w:t>90 percent funds</w:t>
      </w:r>
      <w:r w:rsidR="0031415B">
        <w:rPr>
          <w:rFonts w:eastAsia="Times New Roman" w:cs="Courier New"/>
          <w:sz w:val="24"/>
          <w:szCs w:val="24"/>
        </w:rPr>
        <w:t xml:space="preserve"> </w:t>
      </w:r>
      <w:r w:rsidR="0031415B" w:rsidRPr="00457029">
        <w:rPr>
          <w:rFonts w:eastAsia="Times New Roman" w:cs="Courier New"/>
          <w:sz w:val="24"/>
          <w:szCs w:val="24"/>
        </w:rPr>
        <w:t>with other public and private resources</w:t>
      </w:r>
      <w:r w:rsidR="0031415B">
        <w:rPr>
          <w:rFonts w:eastAsia="Times New Roman" w:cs="Courier New"/>
          <w:sz w:val="24"/>
          <w:szCs w:val="24"/>
        </w:rPr>
        <w:t xml:space="preserve">, according to </w:t>
      </w:r>
      <w:r w:rsidR="002309E3">
        <w:rPr>
          <w:rFonts w:eastAsia="Times New Roman" w:cs="Courier New"/>
          <w:sz w:val="24"/>
          <w:szCs w:val="24"/>
        </w:rPr>
        <w:t xml:space="preserve">the </w:t>
      </w:r>
      <w:r w:rsidR="0031415B" w:rsidRPr="008F0434">
        <w:rPr>
          <w:rFonts w:eastAsia="Times New Roman" w:cs="Arial"/>
          <w:sz w:val="24"/>
          <w:szCs w:val="24"/>
          <w:lang w:val="en"/>
        </w:rPr>
        <w:t>assurance</w:t>
      </w:r>
      <w:r w:rsidR="0031415B">
        <w:rPr>
          <w:rFonts w:eastAsia="Times New Roman" w:cs="Courier New"/>
          <w:sz w:val="24"/>
          <w:szCs w:val="24"/>
        </w:rPr>
        <w:t xml:space="preserve"> under </w:t>
      </w:r>
      <w:r w:rsidR="00B379EB">
        <w:rPr>
          <w:rFonts w:eastAsia="Times New Roman" w:cs="Courier New"/>
          <w:sz w:val="24"/>
          <w:szCs w:val="24"/>
        </w:rPr>
        <w:t xml:space="preserve">Section </w:t>
      </w:r>
      <w:r w:rsidR="0031415B">
        <w:rPr>
          <w:rFonts w:eastAsia="Times New Roman" w:cs="Courier New"/>
          <w:sz w:val="24"/>
          <w:szCs w:val="24"/>
        </w:rPr>
        <w:t>676(b)(3)(C)</w:t>
      </w:r>
      <w:r w:rsidR="00B379EB">
        <w:rPr>
          <w:rFonts w:eastAsia="Times New Roman" w:cs="Courier New"/>
          <w:sz w:val="24"/>
          <w:szCs w:val="24"/>
        </w:rPr>
        <w:t xml:space="preserve"> of the CSBG Act</w:t>
      </w:r>
      <w:r w:rsidR="0031415B" w:rsidRPr="00457029">
        <w:rPr>
          <w:sz w:val="24"/>
          <w:szCs w:val="24"/>
        </w:rPr>
        <w:t xml:space="preserve">. </w:t>
      </w:r>
      <w:r w:rsidR="0031415B" w:rsidRPr="004653F6">
        <w:rPr>
          <w:rFonts w:eastAsia="Times New Roman" w:cs="Arial"/>
          <w:b/>
          <w:sz w:val="24"/>
          <w:szCs w:val="24"/>
          <w:lang w:val="en"/>
        </w:rPr>
        <w:t>[Narrative, 2500 Characters]</w:t>
      </w:r>
    </w:p>
    <w:p w14:paraId="7DCF6A84" w14:textId="14BCEC61" w:rsidR="00662EDD" w:rsidRPr="0031415B" w:rsidRDefault="00662EDD" w:rsidP="00442CF8">
      <w:pPr>
        <w:spacing w:line="240" w:lineRule="auto"/>
        <w:ind w:left="900"/>
        <w:rPr>
          <w:b/>
          <w:i/>
          <w:sz w:val="24"/>
          <w:szCs w:val="24"/>
        </w:rPr>
      </w:pPr>
      <w:r w:rsidRPr="000013D9">
        <w:rPr>
          <w:b/>
          <w:sz w:val="24"/>
        </w:rPr>
        <w:t>Note</w:t>
      </w:r>
      <w:r w:rsidRPr="00442CF8">
        <w:rPr>
          <w:b/>
          <w:sz w:val="24"/>
        </w:rPr>
        <w:t>:</w:t>
      </w:r>
      <w:r>
        <w:rPr>
          <w:sz w:val="24"/>
          <w:szCs w:val="24"/>
        </w:rPr>
        <w:t xml:space="preserve"> this response will link to the corresponding assurance, </w:t>
      </w:r>
      <w:r w:rsidR="007C5B5B">
        <w:rPr>
          <w:sz w:val="24"/>
          <w:szCs w:val="24"/>
        </w:rPr>
        <w:t>i</w:t>
      </w:r>
      <w:r>
        <w:rPr>
          <w:sz w:val="24"/>
          <w:szCs w:val="24"/>
        </w:rPr>
        <w:t xml:space="preserve">tem 14.3c. </w:t>
      </w:r>
      <w:r w:rsidRPr="00457029">
        <w:rPr>
          <w:sz w:val="24"/>
          <w:szCs w:val="24"/>
        </w:rPr>
        <w:t xml:space="preserve"> </w:t>
      </w:r>
    </w:p>
    <w:p w14:paraId="38B036E7" w14:textId="5549476A" w:rsidR="001C6541" w:rsidRDefault="00E81BD3" w:rsidP="00AA50D4">
      <w:pPr>
        <w:tabs>
          <w:tab w:val="left" w:pos="720"/>
        </w:tabs>
        <w:spacing w:line="240" w:lineRule="auto"/>
        <w:ind w:left="720" w:hanging="720"/>
        <w:rPr>
          <w:rFonts w:eastAsia="Times New Roman" w:cs="Arial"/>
          <w:sz w:val="24"/>
          <w:szCs w:val="24"/>
          <w:lang w:val="en"/>
        </w:rPr>
      </w:pPr>
      <w:r>
        <w:rPr>
          <w:rFonts w:eastAsia="Times New Roman" w:cs="Arial"/>
          <w:b/>
          <w:sz w:val="24"/>
          <w:szCs w:val="24"/>
          <w:lang w:val="en"/>
        </w:rPr>
        <w:t>9</w:t>
      </w:r>
      <w:r w:rsidR="00AA50D4" w:rsidRPr="004653F6">
        <w:rPr>
          <w:rFonts w:eastAsia="Times New Roman" w:cs="Arial"/>
          <w:b/>
          <w:sz w:val="24"/>
          <w:szCs w:val="24"/>
          <w:lang w:val="en"/>
        </w:rPr>
        <w:t>.</w:t>
      </w:r>
      <w:r w:rsidR="00662EDD">
        <w:rPr>
          <w:rFonts w:eastAsia="Times New Roman" w:cs="Arial"/>
          <w:b/>
          <w:sz w:val="24"/>
          <w:szCs w:val="24"/>
          <w:lang w:val="en"/>
        </w:rPr>
        <w:t>8</w:t>
      </w:r>
      <w:r w:rsidR="00AA50D4" w:rsidRPr="004653F6">
        <w:rPr>
          <w:rFonts w:eastAsia="Times New Roman" w:cs="Arial"/>
          <w:b/>
          <w:sz w:val="24"/>
          <w:szCs w:val="24"/>
          <w:lang w:val="en"/>
        </w:rPr>
        <w:t>.</w:t>
      </w:r>
      <w:r w:rsidR="00AA50D4" w:rsidRPr="004653F6">
        <w:rPr>
          <w:rFonts w:eastAsia="Times New Roman" w:cs="Arial"/>
          <w:sz w:val="24"/>
          <w:szCs w:val="24"/>
          <w:lang w:val="en"/>
        </w:rPr>
        <w:tab/>
      </w:r>
      <w:r w:rsidR="001C6541" w:rsidRPr="00D51107">
        <w:rPr>
          <w:rFonts w:eastAsia="Times New Roman" w:cs="Arial"/>
          <w:b/>
          <w:sz w:val="24"/>
          <w:szCs w:val="24"/>
          <w:lang w:val="en"/>
        </w:rPr>
        <w:t>Coordination among Eligible Entities</w:t>
      </w:r>
      <w:r w:rsidR="00061E9D">
        <w:rPr>
          <w:rFonts w:eastAsia="Times New Roman" w:cs="Arial"/>
          <w:b/>
          <w:sz w:val="24"/>
          <w:szCs w:val="24"/>
          <w:lang w:val="en"/>
        </w:rPr>
        <w:t xml:space="preserve"> and State Community Action Association</w:t>
      </w:r>
      <w:r w:rsidR="001C6541" w:rsidRPr="009D70E4">
        <w:rPr>
          <w:rFonts w:eastAsia="Times New Roman" w:cs="Arial"/>
          <w:b/>
          <w:sz w:val="24"/>
          <w:szCs w:val="24"/>
          <w:lang w:val="en"/>
        </w:rPr>
        <w:t>:</w:t>
      </w:r>
      <w:r w:rsidR="001C6541">
        <w:rPr>
          <w:rFonts w:eastAsia="Times New Roman" w:cs="Arial"/>
          <w:sz w:val="24"/>
          <w:szCs w:val="24"/>
          <w:lang w:val="en"/>
        </w:rPr>
        <w:t xml:space="preserve"> Describe State activities for supporting coordination among the eligible entities</w:t>
      </w:r>
      <w:r w:rsidR="00061E9D">
        <w:rPr>
          <w:rFonts w:eastAsia="Times New Roman" w:cs="Arial"/>
          <w:sz w:val="24"/>
          <w:szCs w:val="24"/>
          <w:lang w:val="en"/>
        </w:rPr>
        <w:t xml:space="preserve"> and the State Community </w:t>
      </w:r>
      <w:r w:rsidR="004617E6">
        <w:rPr>
          <w:rFonts w:eastAsia="Times New Roman" w:cs="Arial"/>
          <w:sz w:val="24"/>
          <w:szCs w:val="24"/>
          <w:lang w:val="en"/>
        </w:rPr>
        <w:t xml:space="preserve">Action </w:t>
      </w:r>
      <w:r w:rsidR="009D70E4">
        <w:rPr>
          <w:rFonts w:eastAsia="Times New Roman" w:cs="Arial"/>
          <w:sz w:val="24"/>
          <w:szCs w:val="24"/>
          <w:lang w:val="en"/>
        </w:rPr>
        <w:t>A</w:t>
      </w:r>
      <w:r w:rsidR="00061E9D">
        <w:rPr>
          <w:rFonts w:eastAsia="Times New Roman" w:cs="Arial"/>
          <w:sz w:val="24"/>
          <w:szCs w:val="24"/>
          <w:lang w:val="en"/>
        </w:rPr>
        <w:t>ssociation</w:t>
      </w:r>
      <w:r w:rsidR="001C6541">
        <w:rPr>
          <w:rFonts w:eastAsia="Times New Roman" w:cs="Arial"/>
          <w:sz w:val="24"/>
          <w:szCs w:val="24"/>
          <w:lang w:val="en"/>
        </w:rPr>
        <w:t xml:space="preserve">. </w:t>
      </w:r>
      <w:r w:rsidR="001C6541" w:rsidRPr="004653F6">
        <w:rPr>
          <w:rFonts w:eastAsia="Times New Roman" w:cs="Arial"/>
          <w:b/>
          <w:sz w:val="24"/>
          <w:szCs w:val="24"/>
          <w:lang w:val="en"/>
        </w:rPr>
        <w:t>[Narrative, 2500 Characters]</w:t>
      </w:r>
    </w:p>
    <w:p w14:paraId="33DA05B4" w14:textId="153B2EBE" w:rsidR="00AA50D4" w:rsidRPr="004653F6" w:rsidRDefault="001C6541" w:rsidP="00AA50D4">
      <w:pPr>
        <w:tabs>
          <w:tab w:val="left" w:pos="720"/>
        </w:tabs>
        <w:spacing w:line="240" w:lineRule="auto"/>
        <w:ind w:left="720" w:hanging="720"/>
        <w:rPr>
          <w:rFonts w:eastAsia="Times New Roman" w:cs="Arial"/>
          <w:sz w:val="24"/>
          <w:szCs w:val="24"/>
          <w:lang w:val="en"/>
        </w:rPr>
      </w:pPr>
      <w:r w:rsidRPr="00F86460">
        <w:rPr>
          <w:rFonts w:eastAsia="Times New Roman" w:cs="Arial"/>
          <w:b/>
          <w:sz w:val="24"/>
          <w:szCs w:val="24"/>
          <w:lang w:val="en"/>
        </w:rPr>
        <w:t>9.</w:t>
      </w:r>
      <w:r w:rsidR="00662EDD">
        <w:rPr>
          <w:rFonts w:eastAsia="Times New Roman" w:cs="Arial"/>
          <w:b/>
          <w:sz w:val="24"/>
          <w:szCs w:val="24"/>
          <w:lang w:val="en"/>
        </w:rPr>
        <w:t>9</w:t>
      </w:r>
      <w:r w:rsidRPr="00F86460">
        <w:rPr>
          <w:rFonts w:eastAsia="Times New Roman" w:cs="Arial"/>
          <w:b/>
          <w:sz w:val="24"/>
          <w:szCs w:val="24"/>
          <w:lang w:val="en"/>
        </w:rPr>
        <w:t xml:space="preserve"> </w:t>
      </w:r>
      <w:r w:rsidRPr="00F86460">
        <w:rPr>
          <w:rFonts w:eastAsia="Times New Roman" w:cs="Arial"/>
          <w:b/>
          <w:sz w:val="24"/>
          <w:szCs w:val="24"/>
          <w:lang w:val="en"/>
        </w:rPr>
        <w:tab/>
      </w:r>
      <w:r w:rsidR="00AA50D4" w:rsidRPr="004653F6">
        <w:rPr>
          <w:rFonts w:eastAsia="Times New Roman" w:cs="Arial"/>
          <w:b/>
          <w:sz w:val="24"/>
          <w:szCs w:val="24"/>
          <w:lang w:val="en"/>
        </w:rPr>
        <w:t>Communication with Eligible Entities</w:t>
      </w:r>
      <w:r w:rsidR="00061E9D">
        <w:rPr>
          <w:rFonts w:eastAsia="Times New Roman" w:cs="Arial"/>
          <w:b/>
          <w:sz w:val="24"/>
          <w:szCs w:val="24"/>
          <w:lang w:val="en"/>
        </w:rPr>
        <w:t xml:space="preserve"> and the State Community Action Association</w:t>
      </w:r>
      <w:r w:rsidR="00AA50D4" w:rsidRPr="009D70E4">
        <w:rPr>
          <w:rFonts w:eastAsia="Times New Roman" w:cs="Arial"/>
          <w:b/>
          <w:sz w:val="24"/>
          <w:szCs w:val="24"/>
          <w:lang w:val="en"/>
        </w:rPr>
        <w:t>:</w:t>
      </w:r>
      <w:r w:rsidR="00AA50D4" w:rsidRPr="004653F6">
        <w:rPr>
          <w:rFonts w:eastAsia="Times New Roman" w:cs="Arial"/>
          <w:sz w:val="24"/>
          <w:szCs w:val="24"/>
          <w:lang w:val="en"/>
        </w:rPr>
        <w:t xml:space="preserve"> In the table below, describe the State’s plan for communicating with eligible entities</w:t>
      </w:r>
      <w:r w:rsidR="0052015F">
        <w:rPr>
          <w:rFonts w:eastAsia="Times New Roman" w:cs="Arial"/>
          <w:sz w:val="24"/>
          <w:szCs w:val="24"/>
          <w:lang w:val="en"/>
        </w:rPr>
        <w:t xml:space="preserve">, the State Community Action </w:t>
      </w:r>
      <w:r w:rsidR="009D70E4">
        <w:rPr>
          <w:rFonts w:eastAsia="Times New Roman" w:cs="Arial"/>
          <w:sz w:val="24"/>
          <w:szCs w:val="24"/>
          <w:lang w:val="en"/>
        </w:rPr>
        <w:t>A</w:t>
      </w:r>
      <w:r w:rsidR="0052015F">
        <w:rPr>
          <w:rFonts w:eastAsia="Times New Roman" w:cs="Arial"/>
          <w:sz w:val="24"/>
          <w:szCs w:val="24"/>
          <w:lang w:val="en"/>
        </w:rPr>
        <w:t>ssociation,</w:t>
      </w:r>
      <w:r w:rsidR="00AA50D4" w:rsidRPr="004653F6">
        <w:rPr>
          <w:rFonts w:eastAsia="Times New Roman" w:cs="Arial"/>
          <w:sz w:val="24"/>
          <w:szCs w:val="24"/>
          <w:lang w:val="en"/>
        </w:rPr>
        <w:t xml:space="preserve"> and</w:t>
      </w:r>
      <w:r w:rsidR="0052015F">
        <w:rPr>
          <w:rFonts w:eastAsia="Times New Roman" w:cs="Arial"/>
          <w:sz w:val="24"/>
          <w:szCs w:val="24"/>
          <w:lang w:val="en"/>
        </w:rPr>
        <w:t xml:space="preserve"> other</w:t>
      </w:r>
      <w:r w:rsidR="00AA50D4" w:rsidRPr="004653F6">
        <w:rPr>
          <w:rFonts w:eastAsia="Times New Roman" w:cs="Arial"/>
          <w:sz w:val="24"/>
          <w:szCs w:val="24"/>
          <w:lang w:val="en"/>
        </w:rPr>
        <w:t xml:space="preserve"> partners under this State </w:t>
      </w:r>
      <w:r w:rsidR="009D70E4">
        <w:rPr>
          <w:rFonts w:eastAsia="Times New Roman" w:cs="Arial"/>
          <w:sz w:val="24"/>
          <w:szCs w:val="24"/>
          <w:lang w:val="en"/>
        </w:rPr>
        <w:t>Plan</w:t>
      </w:r>
      <w:r w:rsidR="00AA50D4" w:rsidRPr="004653F6">
        <w:rPr>
          <w:rFonts w:eastAsia="Times New Roman" w:cs="Arial"/>
          <w:sz w:val="24"/>
          <w:szCs w:val="24"/>
          <w:lang w:val="en"/>
        </w:rPr>
        <w:t xml:space="preserve">.  Include communication about annual hearings and legislative hearings, as described under Section </w:t>
      </w:r>
      <w:r w:rsidR="008756ED">
        <w:rPr>
          <w:rFonts w:eastAsia="Times New Roman" w:cs="Arial"/>
          <w:sz w:val="24"/>
          <w:szCs w:val="24"/>
          <w:lang w:val="en"/>
        </w:rPr>
        <w:t>4</w:t>
      </w:r>
      <w:r w:rsidR="00AA50D4" w:rsidRPr="004653F6">
        <w:rPr>
          <w:rFonts w:eastAsia="Times New Roman" w:cs="Arial"/>
          <w:sz w:val="24"/>
          <w:szCs w:val="24"/>
          <w:lang w:val="en"/>
        </w:rPr>
        <w:t xml:space="preserve">, CSBG Hearing Requirements.  </w:t>
      </w:r>
    </w:p>
    <w:tbl>
      <w:tblPr>
        <w:tblStyle w:val="TableGrid"/>
        <w:tblW w:w="10278" w:type="dxa"/>
        <w:jc w:val="center"/>
        <w:tblLayout w:type="fixed"/>
        <w:tblLook w:val="04A0" w:firstRow="1" w:lastRow="0" w:firstColumn="1" w:lastColumn="0" w:noHBand="0" w:noVBand="1"/>
        <w:tblCaption w:val="Table 10.2 State Linkages and Communication - Communication with Eligible Entities"/>
      </w:tblPr>
      <w:tblGrid>
        <w:gridCol w:w="2488"/>
        <w:gridCol w:w="2487"/>
        <w:gridCol w:w="2487"/>
        <w:gridCol w:w="2816"/>
      </w:tblGrid>
      <w:tr w:rsidR="00442CF8" w:rsidRPr="004653F6" w14:paraId="6FB7A0CD" w14:textId="77777777" w:rsidTr="00D03F56">
        <w:trPr>
          <w:tblHeader/>
          <w:jc w:val="center"/>
        </w:trPr>
        <w:tc>
          <w:tcPr>
            <w:tcW w:w="10278" w:type="dxa"/>
            <w:gridSpan w:val="4"/>
            <w:vAlign w:val="center"/>
          </w:tcPr>
          <w:p w14:paraId="7A321E0C" w14:textId="0CBCC6F2" w:rsidR="00442CF8" w:rsidRPr="004653F6" w:rsidRDefault="00442CF8" w:rsidP="00442CF8">
            <w:pPr>
              <w:jc w:val="center"/>
              <w:rPr>
                <w:b/>
                <w:sz w:val="24"/>
                <w:szCs w:val="24"/>
              </w:rPr>
            </w:pPr>
            <w:r>
              <w:rPr>
                <w:b/>
                <w:sz w:val="24"/>
                <w:szCs w:val="24"/>
              </w:rPr>
              <w:t>Communication Plan</w:t>
            </w:r>
          </w:p>
        </w:tc>
      </w:tr>
      <w:tr w:rsidR="00AA50D4" w:rsidRPr="004653F6" w14:paraId="308742C5" w14:textId="77777777" w:rsidTr="00D03F56">
        <w:trPr>
          <w:tblHeader/>
          <w:jc w:val="center"/>
        </w:trPr>
        <w:tc>
          <w:tcPr>
            <w:tcW w:w="2488" w:type="dxa"/>
          </w:tcPr>
          <w:p w14:paraId="6B1192E8" w14:textId="77777777" w:rsidR="00AA50D4" w:rsidRPr="00442CF8" w:rsidRDefault="00AA50D4" w:rsidP="00470379">
            <w:pPr>
              <w:rPr>
                <w:b/>
                <w:sz w:val="20"/>
              </w:rPr>
            </w:pPr>
            <w:r w:rsidRPr="00442CF8">
              <w:rPr>
                <w:b/>
                <w:sz w:val="20"/>
              </w:rPr>
              <w:t>Topic</w:t>
            </w:r>
          </w:p>
        </w:tc>
        <w:tc>
          <w:tcPr>
            <w:tcW w:w="2487" w:type="dxa"/>
          </w:tcPr>
          <w:p w14:paraId="20B92EC7" w14:textId="3C3C92E3" w:rsidR="00442CF8" w:rsidRPr="00442CF8" w:rsidRDefault="00442CF8" w:rsidP="00470379">
            <w:pPr>
              <w:rPr>
                <w:b/>
                <w:sz w:val="20"/>
                <w:szCs w:val="20"/>
              </w:rPr>
            </w:pPr>
            <w:r w:rsidRPr="00442CF8">
              <w:rPr>
                <w:b/>
                <w:sz w:val="20"/>
                <w:szCs w:val="20"/>
              </w:rPr>
              <w:t>Expected Frequency</w:t>
            </w:r>
          </w:p>
        </w:tc>
        <w:tc>
          <w:tcPr>
            <w:tcW w:w="2487" w:type="dxa"/>
          </w:tcPr>
          <w:p w14:paraId="1C3DBAEE" w14:textId="01D799BD" w:rsidR="00AA50D4" w:rsidRPr="00442CF8" w:rsidRDefault="00442CF8" w:rsidP="00470379">
            <w:pPr>
              <w:rPr>
                <w:b/>
                <w:sz w:val="20"/>
              </w:rPr>
            </w:pPr>
            <w:r w:rsidRPr="00442CF8">
              <w:rPr>
                <w:b/>
                <w:sz w:val="20"/>
                <w:szCs w:val="20"/>
              </w:rPr>
              <w:t>Format (drop down)</w:t>
            </w:r>
          </w:p>
        </w:tc>
        <w:tc>
          <w:tcPr>
            <w:tcW w:w="2816" w:type="dxa"/>
          </w:tcPr>
          <w:p w14:paraId="0738FE7A" w14:textId="06EDF0FE" w:rsidR="00AA50D4" w:rsidRPr="00442CF8" w:rsidRDefault="00442CF8" w:rsidP="00470379">
            <w:pPr>
              <w:rPr>
                <w:b/>
                <w:sz w:val="20"/>
              </w:rPr>
            </w:pPr>
            <w:r w:rsidRPr="00442CF8">
              <w:rPr>
                <w:b/>
                <w:sz w:val="20"/>
                <w:szCs w:val="20"/>
              </w:rPr>
              <w:t>Brief Description of “Other”</w:t>
            </w:r>
          </w:p>
        </w:tc>
      </w:tr>
      <w:tr w:rsidR="00AA50D4" w:rsidRPr="004653F6" w14:paraId="5C9C6ADB" w14:textId="77777777" w:rsidTr="00D03F56">
        <w:trPr>
          <w:jc w:val="center"/>
        </w:trPr>
        <w:tc>
          <w:tcPr>
            <w:tcW w:w="2488" w:type="dxa"/>
          </w:tcPr>
          <w:p w14:paraId="50195F19" w14:textId="2A523ED3" w:rsidR="00AA50D4" w:rsidRPr="00442CF8" w:rsidRDefault="00AA50D4" w:rsidP="00D03F56">
            <w:pPr>
              <w:rPr>
                <w:b/>
                <w:sz w:val="20"/>
              </w:rPr>
            </w:pPr>
            <w:r w:rsidRPr="00442CF8">
              <w:rPr>
                <w:b/>
                <w:sz w:val="20"/>
              </w:rPr>
              <w:t>[</w:t>
            </w:r>
            <w:r w:rsidR="00E81BD3" w:rsidRPr="00442CF8">
              <w:rPr>
                <w:b/>
                <w:sz w:val="20"/>
              </w:rPr>
              <w:t>Narrative</w:t>
            </w:r>
            <w:r w:rsidR="00D03F56">
              <w:rPr>
                <w:b/>
                <w:sz w:val="20"/>
              </w:rPr>
              <w:t>, 2500 characters</w:t>
            </w:r>
            <w:r w:rsidR="00E81BD3" w:rsidRPr="00442CF8">
              <w:rPr>
                <w:b/>
                <w:sz w:val="20"/>
              </w:rPr>
              <w:t>]</w:t>
            </w:r>
          </w:p>
        </w:tc>
        <w:tc>
          <w:tcPr>
            <w:tcW w:w="2487" w:type="dxa"/>
          </w:tcPr>
          <w:p w14:paraId="25F56702" w14:textId="77777777" w:rsidR="00442CF8" w:rsidRPr="00442CF8" w:rsidRDefault="00442CF8" w:rsidP="00442CF8">
            <w:pPr>
              <w:rPr>
                <w:sz w:val="20"/>
                <w:szCs w:val="20"/>
              </w:rPr>
            </w:pPr>
            <w:r w:rsidRPr="00442CF8">
              <w:rPr>
                <w:b/>
                <w:sz w:val="20"/>
                <w:szCs w:val="20"/>
              </w:rPr>
              <w:t>Dropdown Options:</w:t>
            </w:r>
          </w:p>
          <w:p w14:paraId="527D7385" w14:textId="77777777" w:rsidR="00442CF8" w:rsidRPr="00442CF8" w:rsidRDefault="00442CF8" w:rsidP="00442CF8">
            <w:pPr>
              <w:pStyle w:val="ListParagraph"/>
              <w:numPr>
                <w:ilvl w:val="0"/>
                <w:numId w:val="14"/>
              </w:numPr>
              <w:ind w:left="396"/>
              <w:rPr>
                <w:sz w:val="20"/>
                <w:szCs w:val="20"/>
              </w:rPr>
            </w:pPr>
            <w:r w:rsidRPr="00442CF8">
              <w:rPr>
                <w:sz w:val="20"/>
                <w:szCs w:val="20"/>
              </w:rPr>
              <w:t>Daily</w:t>
            </w:r>
          </w:p>
          <w:p w14:paraId="31C58D35" w14:textId="77777777" w:rsidR="00442CF8" w:rsidRPr="00442CF8" w:rsidRDefault="00442CF8" w:rsidP="00442CF8">
            <w:pPr>
              <w:pStyle w:val="ListParagraph"/>
              <w:numPr>
                <w:ilvl w:val="0"/>
                <w:numId w:val="14"/>
              </w:numPr>
              <w:ind w:left="396"/>
              <w:rPr>
                <w:sz w:val="20"/>
                <w:szCs w:val="20"/>
              </w:rPr>
            </w:pPr>
            <w:r w:rsidRPr="00442CF8">
              <w:rPr>
                <w:sz w:val="20"/>
                <w:szCs w:val="20"/>
              </w:rPr>
              <w:t>Weekly</w:t>
            </w:r>
          </w:p>
          <w:p w14:paraId="02C70692" w14:textId="77777777" w:rsidR="00442CF8" w:rsidRPr="00442CF8" w:rsidRDefault="00442CF8" w:rsidP="00442CF8">
            <w:pPr>
              <w:pStyle w:val="ListParagraph"/>
              <w:numPr>
                <w:ilvl w:val="0"/>
                <w:numId w:val="14"/>
              </w:numPr>
              <w:ind w:left="396"/>
              <w:rPr>
                <w:sz w:val="20"/>
                <w:szCs w:val="20"/>
              </w:rPr>
            </w:pPr>
            <w:r w:rsidRPr="00442CF8">
              <w:rPr>
                <w:sz w:val="20"/>
                <w:szCs w:val="20"/>
              </w:rPr>
              <w:t>Twice-Monthly</w:t>
            </w:r>
          </w:p>
          <w:p w14:paraId="2853BA20" w14:textId="77777777" w:rsidR="00442CF8" w:rsidRPr="00442CF8" w:rsidRDefault="00442CF8" w:rsidP="00442CF8">
            <w:pPr>
              <w:pStyle w:val="ListParagraph"/>
              <w:numPr>
                <w:ilvl w:val="0"/>
                <w:numId w:val="14"/>
              </w:numPr>
              <w:ind w:left="396"/>
              <w:rPr>
                <w:sz w:val="20"/>
                <w:szCs w:val="20"/>
              </w:rPr>
            </w:pPr>
            <w:r w:rsidRPr="00442CF8">
              <w:rPr>
                <w:sz w:val="20"/>
                <w:szCs w:val="20"/>
              </w:rPr>
              <w:t>Monthly</w:t>
            </w:r>
          </w:p>
          <w:p w14:paraId="2F18221D" w14:textId="77777777" w:rsidR="00442CF8" w:rsidRPr="00442CF8" w:rsidRDefault="00442CF8" w:rsidP="00442CF8">
            <w:pPr>
              <w:pStyle w:val="ListParagraph"/>
              <w:numPr>
                <w:ilvl w:val="0"/>
                <w:numId w:val="14"/>
              </w:numPr>
              <w:ind w:left="396"/>
              <w:rPr>
                <w:sz w:val="20"/>
                <w:szCs w:val="20"/>
              </w:rPr>
            </w:pPr>
            <w:r w:rsidRPr="00442CF8">
              <w:rPr>
                <w:sz w:val="20"/>
                <w:szCs w:val="20"/>
              </w:rPr>
              <w:t>Quarterly</w:t>
            </w:r>
          </w:p>
          <w:p w14:paraId="4BE17DC3" w14:textId="77777777" w:rsidR="00442CF8" w:rsidRPr="00442CF8" w:rsidRDefault="00442CF8" w:rsidP="00442CF8">
            <w:pPr>
              <w:pStyle w:val="ListParagraph"/>
              <w:numPr>
                <w:ilvl w:val="0"/>
                <w:numId w:val="14"/>
              </w:numPr>
              <w:ind w:left="396"/>
              <w:rPr>
                <w:sz w:val="20"/>
                <w:szCs w:val="20"/>
              </w:rPr>
            </w:pPr>
            <w:r w:rsidRPr="00442CF8">
              <w:rPr>
                <w:sz w:val="20"/>
                <w:szCs w:val="20"/>
              </w:rPr>
              <w:t>Semi-Annually</w:t>
            </w:r>
          </w:p>
          <w:p w14:paraId="0E63DF04" w14:textId="7FEE94FB" w:rsidR="009D70E4" w:rsidRPr="009D70E4" w:rsidRDefault="00442CF8" w:rsidP="009D70E4">
            <w:pPr>
              <w:pStyle w:val="ListParagraph"/>
              <w:numPr>
                <w:ilvl w:val="0"/>
                <w:numId w:val="14"/>
              </w:numPr>
              <w:ind w:left="396"/>
              <w:rPr>
                <w:b/>
                <w:sz w:val="20"/>
                <w:szCs w:val="20"/>
              </w:rPr>
            </w:pPr>
            <w:r w:rsidRPr="00442CF8">
              <w:rPr>
                <w:sz w:val="20"/>
                <w:szCs w:val="20"/>
              </w:rPr>
              <w:t>Annually</w:t>
            </w:r>
          </w:p>
          <w:p w14:paraId="164FE644" w14:textId="286F5A1F" w:rsidR="00442CF8" w:rsidRPr="00442CF8" w:rsidRDefault="00442CF8" w:rsidP="009D70E4">
            <w:pPr>
              <w:pStyle w:val="ListParagraph"/>
              <w:numPr>
                <w:ilvl w:val="0"/>
                <w:numId w:val="14"/>
              </w:numPr>
              <w:ind w:left="396"/>
              <w:rPr>
                <w:b/>
                <w:sz w:val="20"/>
                <w:szCs w:val="20"/>
              </w:rPr>
            </w:pPr>
            <w:r w:rsidRPr="00442CF8">
              <w:rPr>
                <w:sz w:val="20"/>
                <w:szCs w:val="20"/>
              </w:rPr>
              <w:t>Other</w:t>
            </w:r>
          </w:p>
        </w:tc>
        <w:tc>
          <w:tcPr>
            <w:tcW w:w="2487" w:type="dxa"/>
          </w:tcPr>
          <w:p w14:paraId="7862329F" w14:textId="77777777" w:rsidR="00AA50D4" w:rsidRPr="00442CF8" w:rsidRDefault="00AA50D4" w:rsidP="00470379">
            <w:pPr>
              <w:rPr>
                <w:b/>
                <w:sz w:val="20"/>
              </w:rPr>
            </w:pPr>
            <w:r w:rsidRPr="00442CF8">
              <w:rPr>
                <w:b/>
                <w:sz w:val="20"/>
              </w:rPr>
              <w:t>Dropdown Options:</w:t>
            </w:r>
          </w:p>
          <w:p w14:paraId="37017DD6" w14:textId="77777777" w:rsidR="00442CF8" w:rsidRPr="00442CF8" w:rsidRDefault="00442CF8" w:rsidP="00442CF8">
            <w:pPr>
              <w:pStyle w:val="ListParagraph"/>
              <w:numPr>
                <w:ilvl w:val="0"/>
                <w:numId w:val="13"/>
              </w:numPr>
              <w:ind w:left="378"/>
              <w:rPr>
                <w:sz w:val="20"/>
                <w:szCs w:val="20"/>
              </w:rPr>
            </w:pPr>
            <w:r w:rsidRPr="00442CF8">
              <w:rPr>
                <w:sz w:val="20"/>
                <w:szCs w:val="20"/>
              </w:rPr>
              <w:t>Newsletter</w:t>
            </w:r>
          </w:p>
          <w:p w14:paraId="4F4555EE" w14:textId="77777777" w:rsidR="00442CF8" w:rsidRPr="00442CF8" w:rsidRDefault="00442CF8" w:rsidP="00442CF8">
            <w:pPr>
              <w:pStyle w:val="ListParagraph"/>
              <w:numPr>
                <w:ilvl w:val="0"/>
                <w:numId w:val="13"/>
              </w:numPr>
              <w:ind w:left="378"/>
              <w:rPr>
                <w:sz w:val="20"/>
                <w:szCs w:val="20"/>
              </w:rPr>
            </w:pPr>
            <w:r w:rsidRPr="00442CF8">
              <w:rPr>
                <w:sz w:val="20"/>
                <w:szCs w:val="20"/>
              </w:rPr>
              <w:t>Mailing</w:t>
            </w:r>
          </w:p>
          <w:p w14:paraId="31FE6779" w14:textId="77777777" w:rsidR="00442CF8" w:rsidRPr="00442CF8" w:rsidRDefault="00442CF8" w:rsidP="00442CF8">
            <w:pPr>
              <w:pStyle w:val="ListParagraph"/>
              <w:numPr>
                <w:ilvl w:val="0"/>
                <w:numId w:val="13"/>
              </w:numPr>
              <w:ind w:left="378"/>
              <w:rPr>
                <w:sz w:val="20"/>
                <w:szCs w:val="20"/>
              </w:rPr>
            </w:pPr>
            <w:r w:rsidRPr="00442CF8">
              <w:rPr>
                <w:sz w:val="20"/>
                <w:szCs w:val="20"/>
              </w:rPr>
              <w:t>Meetings/Presentation</w:t>
            </w:r>
          </w:p>
          <w:p w14:paraId="07D468E6" w14:textId="77777777" w:rsidR="00442CF8" w:rsidRPr="00442CF8" w:rsidRDefault="00442CF8" w:rsidP="00442CF8">
            <w:pPr>
              <w:pStyle w:val="ListParagraph"/>
              <w:numPr>
                <w:ilvl w:val="0"/>
                <w:numId w:val="13"/>
              </w:numPr>
              <w:ind w:left="378"/>
              <w:rPr>
                <w:sz w:val="20"/>
                <w:szCs w:val="20"/>
              </w:rPr>
            </w:pPr>
            <w:r w:rsidRPr="00442CF8">
              <w:rPr>
                <w:sz w:val="20"/>
                <w:szCs w:val="20"/>
              </w:rPr>
              <w:t>Blog</w:t>
            </w:r>
          </w:p>
          <w:p w14:paraId="7AC8EE28" w14:textId="77777777" w:rsidR="00442CF8" w:rsidRPr="00442CF8" w:rsidRDefault="00442CF8" w:rsidP="00442CF8">
            <w:pPr>
              <w:pStyle w:val="ListParagraph"/>
              <w:numPr>
                <w:ilvl w:val="0"/>
                <w:numId w:val="13"/>
              </w:numPr>
              <w:ind w:left="378"/>
              <w:rPr>
                <w:sz w:val="20"/>
                <w:szCs w:val="20"/>
              </w:rPr>
            </w:pPr>
            <w:r w:rsidRPr="00442CF8">
              <w:rPr>
                <w:sz w:val="20"/>
                <w:szCs w:val="20"/>
              </w:rPr>
              <w:t>Email</w:t>
            </w:r>
          </w:p>
          <w:p w14:paraId="096573FD" w14:textId="77777777" w:rsidR="00442CF8" w:rsidRPr="00442CF8" w:rsidRDefault="00442CF8" w:rsidP="00442CF8">
            <w:pPr>
              <w:pStyle w:val="ListParagraph"/>
              <w:numPr>
                <w:ilvl w:val="0"/>
                <w:numId w:val="13"/>
              </w:numPr>
              <w:ind w:left="378"/>
              <w:rPr>
                <w:sz w:val="20"/>
                <w:szCs w:val="20"/>
              </w:rPr>
            </w:pPr>
            <w:r w:rsidRPr="00442CF8">
              <w:rPr>
                <w:sz w:val="20"/>
                <w:szCs w:val="20"/>
              </w:rPr>
              <w:t>Website</w:t>
            </w:r>
          </w:p>
          <w:p w14:paraId="17781617" w14:textId="77777777" w:rsidR="00442CF8" w:rsidRPr="00442CF8" w:rsidRDefault="00442CF8" w:rsidP="00442CF8">
            <w:pPr>
              <w:pStyle w:val="ListParagraph"/>
              <w:numPr>
                <w:ilvl w:val="0"/>
                <w:numId w:val="13"/>
              </w:numPr>
              <w:ind w:left="378"/>
              <w:rPr>
                <w:sz w:val="20"/>
                <w:szCs w:val="20"/>
              </w:rPr>
            </w:pPr>
            <w:r w:rsidRPr="00442CF8">
              <w:rPr>
                <w:sz w:val="20"/>
                <w:szCs w:val="20"/>
              </w:rPr>
              <w:t>Social Media</w:t>
            </w:r>
          </w:p>
          <w:p w14:paraId="69E3C876" w14:textId="30D05667" w:rsidR="00CA5512" w:rsidRPr="00442CF8" w:rsidRDefault="00442CF8" w:rsidP="00442CF8">
            <w:pPr>
              <w:pStyle w:val="ListParagraph"/>
              <w:numPr>
                <w:ilvl w:val="0"/>
                <w:numId w:val="13"/>
              </w:numPr>
              <w:ind w:left="378"/>
              <w:rPr>
                <w:sz w:val="20"/>
              </w:rPr>
            </w:pPr>
            <w:r w:rsidRPr="00442CF8">
              <w:rPr>
                <w:sz w:val="20"/>
                <w:szCs w:val="20"/>
              </w:rPr>
              <w:t>Other</w:t>
            </w:r>
          </w:p>
        </w:tc>
        <w:tc>
          <w:tcPr>
            <w:tcW w:w="2816" w:type="dxa"/>
          </w:tcPr>
          <w:p w14:paraId="119CB665" w14:textId="77777777" w:rsidR="00442CF8" w:rsidRPr="00532E74" w:rsidRDefault="00442CF8" w:rsidP="00442CF8">
            <w:pPr>
              <w:rPr>
                <w:rFonts w:eastAsia="Times New Roman"/>
                <w:sz w:val="20"/>
                <w:szCs w:val="20"/>
                <w:lang w:val="en"/>
              </w:rPr>
            </w:pPr>
            <w:r w:rsidRPr="00532E74">
              <w:rPr>
                <w:rFonts w:eastAsia="Times New Roman"/>
                <w:b/>
                <w:sz w:val="20"/>
                <w:szCs w:val="20"/>
                <w:lang w:val="en"/>
              </w:rPr>
              <w:t>[Narrative, 2500 characters]</w:t>
            </w:r>
          </w:p>
          <w:p w14:paraId="440DE88E" w14:textId="77777777" w:rsidR="00442CF8" w:rsidRPr="00532E74" w:rsidRDefault="00442CF8" w:rsidP="00442CF8">
            <w:pPr>
              <w:rPr>
                <w:rFonts w:eastAsia="Times New Roman"/>
                <w:sz w:val="20"/>
                <w:szCs w:val="20"/>
                <w:lang w:val="en"/>
              </w:rPr>
            </w:pPr>
          </w:p>
          <w:p w14:paraId="1BA9CFFA" w14:textId="697A2514" w:rsidR="00AA50D4" w:rsidRPr="004653F6" w:rsidRDefault="00442CF8" w:rsidP="009D70E4">
            <w:pPr>
              <w:pStyle w:val="ListParagraph"/>
              <w:ind w:left="18"/>
              <w:rPr>
                <w:sz w:val="24"/>
                <w:szCs w:val="24"/>
              </w:rPr>
            </w:pPr>
            <w:r w:rsidRPr="00532E74">
              <w:rPr>
                <w:rFonts w:eastAsia="Times New Roman"/>
                <w:sz w:val="20"/>
                <w:szCs w:val="20"/>
                <w:lang w:val="en"/>
              </w:rPr>
              <w:t xml:space="preserve">If </w:t>
            </w:r>
            <w:r w:rsidR="00A27702">
              <w:rPr>
                <w:rFonts w:eastAsia="Times New Roman"/>
                <w:sz w:val="20"/>
                <w:szCs w:val="20"/>
                <w:lang w:val="en"/>
              </w:rPr>
              <w:t xml:space="preserve">“Other" </w:t>
            </w:r>
            <w:r w:rsidR="009D70E4">
              <w:rPr>
                <w:rFonts w:eastAsia="Times New Roman"/>
                <w:sz w:val="20"/>
                <w:szCs w:val="20"/>
                <w:lang w:val="en"/>
              </w:rPr>
              <w:t xml:space="preserve">is selected </w:t>
            </w:r>
            <w:r w:rsidR="00A27702">
              <w:rPr>
                <w:rFonts w:eastAsia="Times New Roman"/>
                <w:sz w:val="20"/>
                <w:szCs w:val="20"/>
                <w:lang w:val="en"/>
              </w:rPr>
              <w:t>in columns 2 and/or 3</w:t>
            </w:r>
            <w:r w:rsidR="00451404">
              <w:rPr>
                <w:rFonts w:eastAsia="Times New Roman"/>
                <w:sz w:val="20"/>
                <w:szCs w:val="20"/>
                <w:lang w:val="en"/>
              </w:rPr>
              <w:t xml:space="preserve">, </w:t>
            </w:r>
            <w:r w:rsidRPr="00532E74">
              <w:rPr>
                <w:rFonts w:eastAsia="Times New Roman"/>
                <w:sz w:val="20"/>
                <w:szCs w:val="20"/>
                <w:lang w:val="en"/>
              </w:rPr>
              <w:t>describe in this column</w:t>
            </w:r>
          </w:p>
        </w:tc>
      </w:tr>
      <w:tr w:rsidR="00AA50D4" w:rsidRPr="004653F6" w14:paraId="18B722CA" w14:textId="77777777" w:rsidTr="00D03F56">
        <w:trPr>
          <w:jc w:val="center"/>
        </w:trPr>
        <w:tc>
          <w:tcPr>
            <w:tcW w:w="10278" w:type="dxa"/>
            <w:gridSpan w:val="4"/>
          </w:tcPr>
          <w:p w14:paraId="0CF7C7C2" w14:textId="25B4CE83" w:rsidR="00AA50D4" w:rsidRPr="004653F6" w:rsidRDefault="00AA50D4" w:rsidP="000B4ABB">
            <w:pPr>
              <w:rPr>
                <w:b/>
                <w:sz w:val="24"/>
                <w:szCs w:val="24"/>
              </w:rPr>
            </w:pPr>
            <w:r w:rsidRPr="004653F6">
              <w:rPr>
                <w:b/>
                <w:sz w:val="24"/>
                <w:szCs w:val="24"/>
              </w:rPr>
              <w:t xml:space="preserve">ADD a ROW function </w:t>
            </w:r>
            <w:r w:rsidRPr="004653F6">
              <w:rPr>
                <w:i/>
                <w:sz w:val="24"/>
                <w:szCs w:val="24"/>
              </w:rPr>
              <w:t xml:space="preserve">Note: </w:t>
            </w:r>
            <w:r w:rsidR="000B4ABB">
              <w:rPr>
                <w:i/>
                <w:sz w:val="24"/>
                <w:szCs w:val="24"/>
              </w:rPr>
              <w:t xml:space="preserve">As many rows that are needed </w:t>
            </w:r>
            <w:r w:rsidRPr="004653F6">
              <w:rPr>
                <w:i/>
                <w:sz w:val="24"/>
                <w:szCs w:val="24"/>
              </w:rPr>
              <w:t xml:space="preserve">will be able to </w:t>
            </w:r>
            <w:r w:rsidR="000B4ABB">
              <w:rPr>
                <w:i/>
                <w:sz w:val="24"/>
                <w:szCs w:val="24"/>
              </w:rPr>
              <w:t xml:space="preserve">be </w:t>
            </w:r>
            <w:r w:rsidRPr="004653F6">
              <w:rPr>
                <w:i/>
                <w:sz w:val="24"/>
                <w:szCs w:val="24"/>
              </w:rPr>
              <w:t>add</w:t>
            </w:r>
            <w:r w:rsidR="000B4ABB">
              <w:rPr>
                <w:i/>
                <w:sz w:val="24"/>
                <w:szCs w:val="24"/>
              </w:rPr>
              <w:t>ed</w:t>
            </w:r>
            <w:r w:rsidRPr="004653F6">
              <w:rPr>
                <w:i/>
                <w:sz w:val="24"/>
                <w:szCs w:val="24"/>
              </w:rPr>
              <w:t xml:space="preserve"> </w:t>
            </w:r>
          </w:p>
        </w:tc>
      </w:tr>
    </w:tbl>
    <w:p w14:paraId="44BE5388" w14:textId="226DCBFE" w:rsidR="00AA50D4" w:rsidRPr="004653F6" w:rsidRDefault="00E81BD3" w:rsidP="00AA50D4">
      <w:pPr>
        <w:tabs>
          <w:tab w:val="left" w:pos="720"/>
        </w:tabs>
        <w:spacing w:before="200" w:line="240" w:lineRule="auto"/>
        <w:ind w:left="720" w:hanging="720"/>
        <w:rPr>
          <w:rFonts w:eastAsia="Times New Roman" w:cs="Arial"/>
          <w:sz w:val="24"/>
          <w:szCs w:val="24"/>
          <w:lang w:val="en"/>
        </w:rPr>
      </w:pPr>
      <w:r>
        <w:rPr>
          <w:rFonts w:eastAsia="Times New Roman" w:cs="Arial"/>
          <w:b/>
          <w:sz w:val="24"/>
          <w:szCs w:val="24"/>
          <w:lang w:val="en"/>
        </w:rPr>
        <w:t>9</w:t>
      </w:r>
      <w:r w:rsidR="00AA50D4" w:rsidRPr="004653F6">
        <w:rPr>
          <w:rFonts w:eastAsia="Times New Roman" w:cs="Arial"/>
          <w:b/>
          <w:sz w:val="24"/>
          <w:szCs w:val="24"/>
          <w:lang w:val="en"/>
        </w:rPr>
        <w:t>.</w:t>
      </w:r>
      <w:r w:rsidR="00662EDD">
        <w:rPr>
          <w:rFonts w:eastAsia="Times New Roman" w:cs="Arial"/>
          <w:b/>
          <w:sz w:val="24"/>
          <w:szCs w:val="24"/>
          <w:lang w:val="en"/>
        </w:rPr>
        <w:t>10</w:t>
      </w:r>
      <w:r w:rsidR="00AA50D4" w:rsidRPr="004653F6">
        <w:rPr>
          <w:rFonts w:eastAsia="Times New Roman" w:cs="Arial"/>
          <w:b/>
          <w:sz w:val="24"/>
          <w:szCs w:val="24"/>
          <w:lang w:val="en"/>
        </w:rPr>
        <w:t>.</w:t>
      </w:r>
      <w:r w:rsidR="00AA50D4" w:rsidRPr="004653F6">
        <w:rPr>
          <w:rFonts w:eastAsia="Times New Roman" w:cs="Arial"/>
          <w:sz w:val="24"/>
          <w:szCs w:val="24"/>
          <w:lang w:val="en"/>
        </w:rPr>
        <w:tab/>
      </w:r>
      <w:r w:rsidR="00CD6743" w:rsidRPr="00FE6D80">
        <w:rPr>
          <w:rFonts w:eastAsia="Times New Roman" w:cs="Arial"/>
          <w:b/>
          <w:sz w:val="24"/>
          <w:szCs w:val="24"/>
          <w:lang w:val="en"/>
        </w:rPr>
        <w:t xml:space="preserve">Feedback to Eligible Entities and State </w:t>
      </w:r>
      <w:r w:rsidR="002309E3">
        <w:rPr>
          <w:rFonts w:eastAsia="Times New Roman" w:cs="Arial"/>
          <w:b/>
          <w:sz w:val="24"/>
          <w:szCs w:val="24"/>
          <w:lang w:val="en"/>
        </w:rPr>
        <w:t xml:space="preserve">Community Action </w:t>
      </w:r>
      <w:r w:rsidR="00CD6743" w:rsidRPr="00FE6D80">
        <w:rPr>
          <w:rFonts w:eastAsia="Times New Roman" w:cs="Arial"/>
          <w:b/>
          <w:sz w:val="24"/>
          <w:szCs w:val="24"/>
          <w:lang w:val="en"/>
        </w:rPr>
        <w:t>Association:</w:t>
      </w:r>
      <w:r w:rsidR="00CD6743">
        <w:rPr>
          <w:rFonts w:eastAsia="Times New Roman" w:cs="Arial"/>
          <w:sz w:val="24"/>
          <w:szCs w:val="24"/>
          <w:lang w:val="en"/>
        </w:rPr>
        <w:t xml:space="preserve"> </w:t>
      </w:r>
      <w:r w:rsidR="00AA50D4" w:rsidRPr="004653F6">
        <w:rPr>
          <w:rFonts w:eastAsia="Times New Roman" w:cs="Arial"/>
          <w:sz w:val="24"/>
          <w:szCs w:val="24"/>
          <w:lang w:val="en"/>
        </w:rPr>
        <w:t>Describe how the State will provide feedback</w:t>
      </w:r>
      <w:r w:rsidR="004E5A1C">
        <w:rPr>
          <w:rFonts w:eastAsia="Times New Roman" w:cs="Arial"/>
          <w:sz w:val="24"/>
          <w:szCs w:val="24"/>
          <w:lang w:val="en"/>
        </w:rPr>
        <w:t xml:space="preserve"> </w:t>
      </w:r>
      <w:r w:rsidR="00AA50D4" w:rsidRPr="004653F6">
        <w:rPr>
          <w:rFonts w:eastAsia="Times New Roman" w:cs="Arial"/>
          <w:sz w:val="24"/>
          <w:szCs w:val="24"/>
          <w:lang w:val="en"/>
        </w:rPr>
        <w:t xml:space="preserve">to local entities and State </w:t>
      </w:r>
      <w:r w:rsidR="003D1ACC">
        <w:rPr>
          <w:rFonts w:eastAsia="Times New Roman" w:cs="Arial"/>
          <w:sz w:val="24"/>
          <w:szCs w:val="24"/>
          <w:lang w:val="en"/>
        </w:rPr>
        <w:t xml:space="preserve">Community Action </w:t>
      </w:r>
      <w:r w:rsidR="0078150E">
        <w:rPr>
          <w:rFonts w:eastAsia="Times New Roman" w:cs="Arial"/>
          <w:sz w:val="24"/>
          <w:szCs w:val="24"/>
          <w:lang w:val="en"/>
        </w:rPr>
        <w:t>A</w:t>
      </w:r>
      <w:r w:rsidR="00AA50D4" w:rsidRPr="004653F6">
        <w:rPr>
          <w:rFonts w:eastAsia="Times New Roman" w:cs="Arial"/>
          <w:sz w:val="24"/>
          <w:szCs w:val="24"/>
          <w:lang w:val="en"/>
        </w:rPr>
        <w:t xml:space="preserve">ssociations regarding performance on State Accountability Measures. </w:t>
      </w:r>
      <w:r w:rsidR="00AA50D4" w:rsidRPr="004653F6">
        <w:rPr>
          <w:rFonts w:eastAsia="Times New Roman" w:cs="Arial"/>
          <w:b/>
          <w:sz w:val="24"/>
          <w:szCs w:val="24"/>
          <w:lang w:val="en"/>
        </w:rPr>
        <w:t>[Narrative, 2500 Characters]</w:t>
      </w:r>
      <w:r w:rsidR="00AA50D4" w:rsidRPr="004653F6">
        <w:rPr>
          <w:rFonts w:eastAsia="Times New Roman" w:cs="Arial"/>
          <w:sz w:val="24"/>
          <w:szCs w:val="24"/>
          <w:lang w:val="en"/>
        </w:rPr>
        <w:t xml:space="preserve"> </w:t>
      </w:r>
    </w:p>
    <w:p w14:paraId="5497726E" w14:textId="13ADF0C3" w:rsidR="00AA50D4" w:rsidRPr="004653F6" w:rsidRDefault="00AA50D4" w:rsidP="00F564B3">
      <w:pPr>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w:t>
      </w:r>
      <w:r w:rsidR="005D2173">
        <w:rPr>
          <w:rFonts w:eastAsia="Times New Roman" w:cs="Arial"/>
          <w:sz w:val="24"/>
          <w:szCs w:val="24"/>
          <w:lang w:val="en"/>
        </w:rPr>
        <w:t>This information is</w:t>
      </w:r>
      <w:r w:rsidRPr="004653F6">
        <w:rPr>
          <w:rFonts w:eastAsia="Times New Roman" w:cs="Arial"/>
          <w:sz w:val="24"/>
          <w:szCs w:val="24"/>
          <w:lang w:val="en"/>
        </w:rPr>
        <w:t xml:space="preserve"> associated with State Accountability Measure 5S(i</w:t>
      </w:r>
      <w:r w:rsidR="00006F35">
        <w:rPr>
          <w:rFonts w:eastAsia="Times New Roman" w:cs="Arial"/>
          <w:sz w:val="24"/>
          <w:szCs w:val="24"/>
          <w:lang w:val="en"/>
        </w:rPr>
        <w:t>ii</w:t>
      </w:r>
      <w:r w:rsidR="00E44CB2">
        <w:rPr>
          <w:rFonts w:eastAsia="Times New Roman" w:cs="Arial"/>
          <w:sz w:val="24"/>
          <w:szCs w:val="24"/>
          <w:lang w:val="en"/>
        </w:rPr>
        <w:t>)</w:t>
      </w:r>
      <w:r w:rsidR="004E5A1C">
        <w:rPr>
          <w:rFonts w:eastAsia="Times New Roman" w:cs="Arial"/>
          <w:sz w:val="24"/>
          <w:szCs w:val="24"/>
          <w:lang w:val="en"/>
        </w:rPr>
        <w:t>. The measure indicates feedback should be provided within 60 calendar days of the State getting feedback from OCS.</w:t>
      </w:r>
    </w:p>
    <w:p w14:paraId="4672483D" w14:textId="77777777" w:rsidR="007F7574" w:rsidRDefault="007F7574">
      <w:pPr>
        <w:rPr>
          <w:rFonts w:eastAsia="Times New Roman"/>
          <w:b/>
          <w:i/>
          <w:sz w:val="24"/>
          <w:lang w:val="en"/>
        </w:rPr>
      </w:pPr>
      <w:r>
        <w:rPr>
          <w:rFonts w:eastAsia="Times New Roman"/>
          <w:b/>
          <w:i/>
          <w:sz w:val="24"/>
          <w:lang w:val="en"/>
        </w:rPr>
        <w:br w:type="page"/>
      </w:r>
    </w:p>
    <w:p w14:paraId="510DC0A0" w14:textId="7DF54C05" w:rsidR="00AA50D4" w:rsidRPr="00416623" w:rsidRDefault="00AA50D4" w:rsidP="00F564B3">
      <w:pPr>
        <w:spacing w:line="240" w:lineRule="auto"/>
        <w:rPr>
          <w:rFonts w:eastAsia="Times New Roman"/>
          <w:b/>
          <w:sz w:val="24"/>
          <w:lang w:val="en"/>
        </w:rPr>
      </w:pPr>
      <w:r w:rsidRPr="00416623">
        <w:rPr>
          <w:rFonts w:eastAsia="Times New Roman"/>
          <w:b/>
          <w:i/>
          <w:sz w:val="24"/>
          <w:lang w:val="en"/>
        </w:rPr>
        <w:lastRenderedPageBreak/>
        <w:t>If this is the first year filling out the automated State</w:t>
      </w:r>
      <w:r w:rsidR="00451404">
        <w:rPr>
          <w:rFonts w:eastAsia="Times New Roman"/>
          <w:b/>
          <w:i/>
          <w:sz w:val="24"/>
          <w:lang w:val="en"/>
        </w:rPr>
        <w:t xml:space="preserve"> Plan</w:t>
      </w:r>
      <w:r w:rsidRPr="00416623">
        <w:rPr>
          <w:rFonts w:eastAsia="Times New Roman"/>
          <w:b/>
          <w:i/>
          <w:sz w:val="24"/>
          <w:lang w:val="en"/>
        </w:rPr>
        <w:t>, skip the following question.</w:t>
      </w:r>
    </w:p>
    <w:p w14:paraId="6BAE675D" w14:textId="057DA45B" w:rsidR="007B2143" w:rsidRDefault="007B2143" w:rsidP="00F564B3">
      <w:pPr>
        <w:spacing w:line="240" w:lineRule="auto"/>
        <w:ind w:left="720" w:hanging="720"/>
        <w:rPr>
          <w:b/>
          <w:bCs/>
          <w:sz w:val="24"/>
          <w:szCs w:val="24"/>
          <w:lang w:val="en"/>
        </w:rPr>
      </w:pPr>
      <w:r>
        <w:rPr>
          <w:b/>
          <w:bCs/>
          <w:sz w:val="24"/>
          <w:szCs w:val="24"/>
          <w:lang w:val="en"/>
        </w:rPr>
        <w:t>9.</w:t>
      </w:r>
      <w:r w:rsidR="0063627D">
        <w:rPr>
          <w:b/>
          <w:bCs/>
          <w:sz w:val="24"/>
          <w:szCs w:val="24"/>
          <w:lang w:val="en"/>
        </w:rPr>
        <w:t>1</w:t>
      </w:r>
      <w:r w:rsidR="00662EDD">
        <w:rPr>
          <w:b/>
          <w:bCs/>
          <w:sz w:val="24"/>
          <w:szCs w:val="24"/>
          <w:lang w:val="en"/>
        </w:rPr>
        <w:t>1</w:t>
      </w:r>
      <w:r>
        <w:rPr>
          <w:b/>
          <w:bCs/>
          <w:sz w:val="24"/>
          <w:szCs w:val="24"/>
          <w:lang w:val="en"/>
        </w:rPr>
        <w:t>.</w:t>
      </w:r>
      <w:r>
        <w:rPr>
          <w:sz w:val="24"/>
          <w:szCs w:val="24"/>
          <w:lang w:val="en"/>
        </w:rPr>
        <w:t>    </w:t>
      </w:r>
      <w:r w:rsidR="000D1DE5" w:rsidRPr="00554544">
        <w:rPr>
          <w:b/>
          <w:sz w:val="24"/>
          <w:szCs w:val="24"/>
          <w:lang w:val="en"/>
        </w:rPr>
        <w:t>Performance Management Adjustment</w:t>
      </w:r>
      <w:r w:rsidR="000D1DE5" w:rsidRPr="009D70E4">
        <w:rPr>
          <w:b/>
          <w:sz w:val="24"/>
          <w:szCs w:val="24"/>
          <w:lang w:val="en"/>
        </w:rPr>
        <w:t>:</w:t>
      </w:r>
      <w:r w:rsidR="000D1DE5">
        <w:rPr>
          <w:sz w:val="24"/>
          <w:szCs w:val="24"/>
          <w:lang w:val="en"/>
        </w:rPr>
        <w:t xml:space="preserve"> </w:t>
      </w:r>
      <w:r>
        <w:rPr>
          <w:sz w:val="24"/>
          <w:szCs w:val="24"/>
          <w:lang w:val="en"/>
        </w:rPr>
        <w:t xml:space="preserve">How </w:t>
      </w:r>
      <w:r w:rsidR="003E6C79">
        <w:rPr>
          <w:sz w:val="24"/>
          <w:szCs w:val="24"/>
          <w:lang w:val="en"/>
        </w:rPr>
        <w:t xml:space="preserve">is the State </w:t>
      </w:r>
      <w:r>
        <w:rPr>
          <w:sz w:val="24"/>
          <w:szCs w:val="24"/>
          <w:lang w:val="en"/>
        </w:rPr>
        <w:t xml:space="preserve">adjusting the Communication </w:t>
      </w:r>
      <w:r w:rsidR="00A20A04">
        <w:rPr>
          <w:sz w:val="24"/>
          <w:szCs w:val="24"/>
          <w:lang w:val="en"/>
        </w:rPr>
        <w:t>p</w:t>
      </w:r>
      <w:r>
        <w:rPr>
          <w:sz w:val="24"/>
          <w:szCs w:val="24"/>
          <w:lang w:val="en"/>
        </w:rPr>
        <w:t>lan in this State</w:t>
      </w:r>
      <w:r w:rsidR="009D70E4">
        <w:rPr>
          <w:sz w:val="24"/>
          <w:szCs w:val="24"/>
          <w:lang w:val="en"/>
        </w:rPr>
        <w:t xml:space="preserve"> Plan</w:t>
      </w:r>
      <w:r>
        <w:rPr>
          <w:sz w:val="24"/>
          <w:szCs w:val="24"/>
          <w:lang w:val="en"/>
        </w:rPr>
        <w:t xml:space="preserve"> as compared to past plans? Any adjustment </w:t>
      </w:r>
      <w:r w:rsidR="00991253">
        <w:rPr>
          <w:sz w:val="24"/>
          <w:szCs w:val="24"/>
          <w:lang w:val="en"/>
        </w:rPr>
        <w:t>should</w:t>
      </w:r>
      <w:r>
        <w:rPr>
          <w:sz w:val="24"/>
          <w:szCs w:val="24"/>
          <w:lang w:val="en"/>
        </w:rPr>
        <w:t xml:space="preserve"> be based on </w:t>
      </w:r>
      <w:r w:rsidR="003E6C79">
        <w:rPr>
          <w:sz w:val="24"/>
          <w:szCs w:val="24"/>
          <w:lang w:val="en"/>
        </w:rPr>
        <w:t xml:space="preserve">the State’s </w:t>
      </w:r>
      <w:r>
        <w:rPr>
          <w:sz w:val="24"/>
          <w:szCs w:val="24"/>
          <w:lang w:val="en"/>
        </w:rPr>
        <w:t xml:space="preserve">analysis of past performance, and </w:t>
      </w:r>
      <w:r w:rsidR="00FC7E6F">
        <w:rPr>
          <w:sz w:val="24"/>
          <w:szCs w:val="24"/>
          <w:lang w:val="en"/>
        </w:rPr>
        <w:t xml:space="preserve">should </w:t>
      </w:r>
      <w:r>
        <w:rPr>
          <w:sz w:val="24"/>
          <w:szCs w:val="24"/>
          <w:lang w:val="en"/>
        </w:rPr>
        <w:t>consider feedback from eligible entities, OCS, and other sources</w:t>
      </w:r>
      <w:r w:rsidR="00E148FD">
        <w:rPr>
          <w:sz w:val="24"/>
          <w:szCs w:val="24"/>
          <w:lang w:val="en"/>
        </w:rPr>
        <w:t>, such as the public hearing</w:t>
      </w:r>
      <w:r>
        <w:rPr>
          <w:sz w:val="24"/>
          <w:szCs w:val="24"/>
          <w:lang w:val="en"/>
        </w:rPr>
        <w:t>.</w:t>
      </w:r>
      <w:r w:rsidR="009D70E4">
        <w:rPr>
          <w:sz w:val="24"/>
          <w:szCs w:val="24"/>
          <w:lang w:val="en"/>
        </w:rPr>
        <w:t xml:space="preserve">  </w:t>
      </w:r>
      <w:r>
        <w:rPr>
          <w:sz w:val="24"/>
          <w:szCs w:val="24"/>
          <w:lang w:val="en"/>
        </w:rPr>
        <w:t>If</w:t>
      </w:r>
      <w:r w:rsidDel="003E6C79">
        <w:rPr>
          <w:sz w:val="24"/>
          <w:szCs w:val="24"/>
          <w:lang w:val="en"/>
        </w:rPr>
        <w:t xml:space="preserve"> </w:t>
      </w:r>
      <w:r w:rsidR="003E6C79">
        <w:rPr>
          <w:sz w:val="24"/>
          <w:szCs w:val="24"/>
          <w:lang w:val="en"/>
        </w:rPr>
        <w:t>the State is</w:t>
      </w:r>
      <w:r>
        <w:rPr>
          <w:sz w:val="24"/>
          <w:szCs w:val="24"/>
          <w:lang w:val="en"/>
        </w:rPr>
        <w:t xml:space="preserve"> not making any adjustments, </w:t>
      </w:r>
      <w:r w:rsidR="00451404">
        <w:rPr>
          <w:sz w:val="24"/>
          <w:szCs w:val="24"/>
          <w:lang w:val="en"/>
        </w:rPr>
        <w:t>provide further detail</w:t>
      </w:r>
      <w:r>
        <w:rPr>
          <w:sz w:val="24"/>
          <w:szCs w:val="24"/>
          <w:lang w:val="en"/>
        </w:rPr>
        <w:t>.  </w:t>
      </w:r>
      <w:r>
        <w:rPr>
          <w:b/>
          <w:bCs/>
          <w:sz w:val="24"/>
          <w:szCs w:val="24"/>
          <w:lang w:val="en"/>
        </w:rPr>
        <w:t>[Narrative, 2500 Characters]</w:t>
      </w:r>
    </w:p>
    <w:p w14:paraId="1CC03CB8" w14:textId="1AA8CEF2" w:rsidR="007B2143" w:rsidRDefault="007B2143" w:rsidP="00F564B3">
      <w:pPr>
        <w:spacing w:line="240" w:lineRule="auto"/>
        <w:ind w:left="900"/>
        <w:rPr>
          <w:sz w:val="24"/>
          <w:szCs w:val="24"/>
          <w:lang w:val="en"/>
        </w:rPr>
      </w:pPr>
      <w:r w:rsidRPr="00E44CB2">
        <w:rPr>
          <w:b/>
          <w:sz w:val="24"/>
          <w:lang w:val="en"/>
        </w:rPr>
        <w:t>Note:</w:t>
      </w:r>
      <w:r>
        <w:rPr>
          <w:sz w:val="24"/>
          <w:szCs w:val="24"/>
          <w:lang w:val="en"/>
        </w:rPr>
        <w:t xml:space="preserve"> </w:t>
      </w:r>
      <w:r w:rsidR="005D2173">
        <w:rPr>
          <w:sz w:val="24"/>
          <w:szCs w:val="24"/>
          <w:lang w:val="en"/>
        </w:rPr>
        <w:t>This information is</w:t>
      </w:r>
      <w:r>
        <w:rPr>
          <w:sz w:val="24"/>
          <w:szCs w:val="24"/>
          <w:lang w:val="en"/>
        </w:rPr>
        <w:t xml:space="preserve"> associated with State Accountability Measures </w:t>
      </w:r>
      <w:r w:rsidR="00F85417">
        <w:rPr>
          <w:sz w:val="24"/>
          <w:szCs w:val="24"/>
          <w:lang w:val="en"/>
        </w:rPr>
        <w:t>7Sb</w:t>
      </w:r>
      <w:r>
        <w:rPr>
          <w:sz w:val="24"/>
          <w:szCs w:val="24"/>
          <w:lang w:val="en"/>
        </w:rPr>
        <w:t xml:space="preserve">; </w:t>
      </w:r>
      <w:r w:rsidR="005D2173">
        <w:rPr>
          <w:sz w:val="24"/>
          <w:szCs w:val="24"/>
          <w:lang w:val="en"/>
        </w:rPr>
        <w:t xml:space="preserve">this response </w:t>
      </w:r>
      <w:r w:rsidR="00794DB0">
        <w:rPr>
          <w:sz w:val="24"/>
          <w:szCs w:val="24"/>
          <w:lang w:val="en"/>
        </w:rPr>
        <w:t xml:space="preserve">may </w:t>
      </w:r>
      <w:r>
        <w:rPr>
          <w:sz w:val="24"/>
          <w:szCs w:val="24"/>
          <w:lang w:val="en"/>
        </w:rPr>
        <w:t xml:space="preserve">pre-populate the State’s </w:t>
      </w:r>
      <w:r w:rsidR="00794DB0">
        <w:rPr>
          <w:sz w:val="24"/>
          <w:szCs w:val="24"/>
          <w:lang w:val="en"/>
        </w:rPr>
        <w:t>a</w:t>
      </w:r>
      <w:r>
        <w:rPr>
          <w:sz w:val="24"/>
          <w:szCs w:val="24"/>
          <w:lang w:val="en"/>
        </w:rPr>
        <w:t xml:space="preserve">nnual </w:t>
      </w:r>
      <w:r w:rsidR="00794DB0">
        <w:rPr>
          <w:sz w:val="24"/>
          <w:szCs w:val="24"/>
          <w:lang w:val="en"/>
        </w:rPr>
        <w:t>r</w:t>
      </w:r>
      <w:r w:rsidR="00E44CB2">
        <w:rPr>
          <w:sz w:val="24"/>
          <w:szCs w:val="24"/>
          <w:lang w:val="en"/>
        </w:rPr>
        <w:t>eport</w:t>
      </w:r>
      <w:r>
        <w:rPr>
          <w:sz w:val="24"/>
          <w:szCs w:val="24"/>
          <w:lang w:val="en"/>
        </w:rPr>
        <w:t xml:space="preserve"> form</w:t>
      </w:r>
      <w:r w:rsidR="00E44CB2">
        <w:rPr>
          <w:sz w:val="24"/>
          <w:szCs w:val="24"/>
          <w:lang w:val="en"/>
        </w:rPr>
        <w:t>.</w:t>
      </w:r>
    </w:p>
    <w:p w14:paraId="045EF203" w14:textId="77777777" w:rsidR="00E81BD3" w:rsidRPr="004653F6" w:rsidRDefault="00E81BD3" w:rsidP="00AA50D4">
      <w:pPr>
        <w:tabs>
          <w:tab w:val="left" w:pos="720"/>
        </w:tabs>
        <w:spacing w:line="240" w:lineRule="auto"/>
        <w:ind w:left="720" w:hanging="720"/>
        <w:rPr>
          <w:rFonts w:eastAsia="Times New Roman" w:cs="Arial"/>
          <w:b/>
          <w:sz w:val="24"/>
          <w:szCs w:val="24"/>
          <w:lang w:val="en"/>
        </w:rPr>
      </w:pPr>
    </w:p>
    <w:p w14:paraId="78340AA0" w14:textId="77777777" w:rsidR="00AA50D4" w:rsidRPr="004653F6" w:rsidRDefault="00AA50D4" w:rsidP="00AA50D4">
      <w:pPr>
        <w:rPr>
          <w:rFonts w:eastAsia="Times New Roman" w:cs="Arial"/>
          <w:b/>
          <w:sz w:val="24"/>
          <w:szCs w:val="24"/>
          <w:lang w:val="en"/>
        </w:rPr>
      </w:pPr>
      <w:r w:rsidRPr="004653F6">
        <w:rPr>
          <w:rFonts w:eastAsia="Times New Roman" w:cs="Arial"/>
          <w:b/>
          <w:sz w:val="24"/>
          <w:szCs w:val="24"/>
          <w:lang w:val="en"/>
        </w:rPr>
        <w:br w:type="page"/>
      </w:r>
    </w:p>
    <w:p w14:paraId="35C2A132" w14:textId="5FC34191" w:rsidR="00AA50D4" w:rsidRPr="008D2103" w:rsidRDefault="00AA50D4" w:rsidP="00052B8B">
      <w:pPr>
        <w:spacing w:after="0" w:line="240" w:lineRule="auto"/>
        <w:jc w:val="center"/>
        <w:rPr>
          <w:b/>
          <w:sz w:val="28"/>
          <w:szCs w:val="28"/>
        </w:rPr>
      </w:pPr>
      <w:bookmarkStart w:id="10" w:name="Section_10"/>
      <w:r w:rsidRPr="004653F6">
        <w:rPr>
          <w:b/>
          <w:sz w:val="28"/>
          <w:szCs w:val="28"/>
        </w:rPr>
        <w:lastRenderedPageBreak/>
        <w:t>SECTION 1</w:t>
      </w:r>
      <w:r w:rsidR="00E81BD3">
        <w:rPr>
          <w:b/>
          <w:sz w:val="28"/>
          <w:szCs w:val="28"/>
        </w:rPr>
        <w:t>0</w:t>
      </w:r>
      <w:bookmarkEnd w:id="10"/>
      <w:r w:rsidR="00052B8B">
        <w:rPr>
          <w:b/>
          <w:sz w:val="28"/>
          <w:szCs w:val="28"/>
        </w:rPr>
        <w:br/>
      </w:r>
      <w:r w:rsidRPr="008D2103">
        <w:rPr>
          <w:b/>
          <w:sz w:val="28"/>
          <w:szCs w:val="28"/>
        </w:rPr>
        <w:t>Monitoring</w:t>
      </w:r>
      <w:r w:rsidR="000F43A1">
        <w:rPr>
          <w:b/>
          <w:sz w:val="28"/>
          <w:szCs w:val="28"/>
        </w:rPr>
        <w:t>, Corrective Action, and Fiscal Controls</w:t>
      </w:r>
    </w:p>
    <w:p w14:paraId="06AED1B6" w14:textId="77777777" w:rsidR="00AA50D4" w:rsidRPr="00052B8B" w:rsidRDefault="00AA50D4" w:rsidP="00AA50D4">
      <w:pPr>
        <w:tabs>
          <w:tab w:val="left" w:pos="960"/>
        </w:tabs>
        <w:spacing w:after="0" w:line="240" w:lineRule="auto"/>
        <w:rPr>
          <w:rFonts w:eastAsia="Times New Roman"/>
          <w:b/>
          <w:sz w:val="28"/>
          <w:lang w:val="en"/>
        </w:rPr>
      </w:pPr>
    </w:p>
    <w:p w14:paraId="0BB2A5A6" w14:textId="75AC031D" w:rsidR="00AA50D4" w:rsidDel="004454A5" w:rsidRDefault="00AA50D4" w:rsidP="00F564B3">
      <w:pPr>
        <w:tabs>
          <w:tab w:val="left" w:pos="720"/>
        </w:tabs>
        <w:spacing w:line="240" w:lineRule="auto"/>
        <w:ind w:left="720" w:hanging="720"/>
        <w:rPr>
          <w:sz w:val="24"/>
        </w:rPr>
      </w:pPr>
      <w:r w:rsidRPr="004653F6">
        <w:rPr>
          <w:b/>
          <w:sz w:val="24"/>
          <w:szCs w:val="24"/>
        </w:rPr>
        <w:t>Monitoring of Eligible Entities</w:t>
      </w:r>
      <w:r w:rsidRPr="004653F6">
        <w:rPr>
          <w:sz w:val="24"/>
          <w:szCs w:val="24"/>
        </w:rPr>
        <w:t xml:space="preserve"> (Section 678B(a) of the </w:t>
      </w:r>
      <w:r w:rsidR="004D34A7">
        <w:rPr>
          <w:sz w:val="24"/>
          <w:szCs w:val="24"/>
        </w:rPr>
        <w:t xml:space="preserve">CSBG </w:t>
      </w:r>
      <w:r w:rsidRPr="004653F6">
        <w:rPr>
          <w:sz w:val="24"/>
          <w:szCs w:val="24"/>
        </w:rPr>
        <w:t xml:space="preserve">Act) </w:t>
      </w:r>
    </w:p>
    <w:p w14:paraId="18B563C7" w14:textId="6CC4720B" w:rsidR="00AA50D4" w:rsidRPr="004653F6" w:rsidRDefault="00AA50D4" w:rsidP="000D730B">
      <w:pPr>
        <w:tabs>
          <w:tab w:val="left" w:pos="720"/>
        </w:tabs>
        <w:spacing w:line="240" w:lineRule="auto"/>
        <w:ind w:left="720" w:hanging="720"/>
        <w:rPr>
          <w:sz w:val="24"/>
          <w:szCs w:val="24"/>
        </w:rPr>
      </w:pPr>
      <w:r w:rsidRPr="004653F6">
        <w:rPr>
          <w:rFonts w:eastAsia="Times New Roman" w:cs="Arial"/>
          <w:b/>
          <w:sz w:val="24"/>
          <w:szCs w:val="24"/>
          <w:lang w:val="en"/>
        </w:rPr>
        <w:t>1</w:t>
      </w:r>
      <w:r w:rsidR="00E81BD3">
        <w:rPr>
          <w:rFonts w:eastAsia="Times New Roman" w:cs="Arial"/>
          <w:b/>
          <w:sz w:val="24"/>
          <w:szCs w:val="24"/>
          <w:lang w:val="en"/>
        </w:rPr>
        <w:t>0</w:t>
      </w:r>
      <w:r w:rsidRPr="004653F6">
        <w:rPr>
          <w:rFonts w:eastAsia="Times New Roman" w:cs="Arial"/>
          <w:b/>
          <w:sz w:val="24"/>
          <w:szCs w:val="24"/>
          <w:lang w:val="en"/>
        </w:rPr>
        <w:t>.1.</w:t>
      </w:r>
      <w:r w:rsidRPr="004653F6">
        <w:rPr>
          <w:rFonts w:eastAsia="Times New Roman" w:cs="Arial"/>
          <w:sz w:val="24"/>
          <w:szCs w:val="24"/>
          <w:lang w:val="en"/>
        </w:rPr>
        <w:tab/>
      </w:r>
      <w:r w:rsidRPr="004653F6">
        <w:rPr>
          <w:sz w:val="24"/>
          <w:szCs w:val="24"/>
        </w:rPr>
        <w:t>Specify the proposed schedule for planned monitoring visits including</w:t>
      </w:r>
      <w:r w:rsidR="00A24251">
        <w:rPr>
          <w:sz w:val="24"/>
          <w:szCs w:val="24"/>
        </w:rPr>
        <w:t>:</w:t>
      </w:r>
      <w:r w:rsidRPr="004653F6">
        <w:rPr>
          <w:sz w:val="24"/>
          <w:szCs w:val="24"/>
        </w:rPr>
        <w:t xml:space="preserve"> full on-site reviews; on-site reviews of newly designated entities; follow-up reviews</w:t>
      </w:r>
      <w:r w:rsidR="00A24251">
        <w:rPr>
          <w:sz w:val="24"/>
          <w:szCs w:val="24"/>
        </w:rPr>
        <w:t xml:space="preserve"> – including</w:t>
      </w:r>
      <w:r w:rsidRPr="004653F6">
        <w:rPr>
          <w:sz w:val="24"/>
          <w:szCs w:val="24"/>
        </w:rPr>
        <w:t xml:space="preserve"> return visits to entities that failed to meet State goals, standards, and requirements; and other reviews as appropriate.  </w:t>
      </w:r>
    </w:p>
    <w:p w14:paraId="01C17727" w14:textId="47FE7524" w:rsidR="00AA50D4" w:rsidRPr="004653F6" w:rsidRDefault="000D730B" w:rsidP="000D730B">
      <w:pPr>
        <w:tabs>
          <w:tab w:val="left" w:pos="720"/>
        </w:tabs>
        <w:spacing w:line="240" w:lineRule="auto"/>
        <w:ind w:left="720" w:hanging="720"/>
        <w:rPr>
          <w:sz w:val="24"/>
          <w:szCs w:val="24"/>
        </w:rPr>
      </w:pPr>
      <w:r>
        <w:rPr>
          <w:sz w:val="24"/>
          <w:szCs w:val="24"/>
        </w:rPr>
        <w:tab/>
        <w:t>T</w:t>
      </w:r>
      <w:r w:rsidR="00AA50D4" w:rsidRPr="004653F6">
        <w:rPr>
          <w:sz w:val="24"/>
          <w:szCs w:val="24"/>
        </w:rPr>
        <w:t>his is an estimated schedule to assist States in planning.  States may indicate “no review” for entities the State does not plan to monitor in the performance period.</w:t>
      </w:r>
    </w:p>
    <w:p w14:paraId="7604CCEF" w14:textId="475806C2" w:rsidR="00AA50D4" w:rsidRDefault="00AA50D4" w:rsidP="000D730B">
      <w:pPr>
        <w:tabs>
          <w:tab w:val="left" w:pos="720"/>
        </w:tabs>
        <w:spacing w:line="240" w:lineRule="auto"/>
        <w:ind w:left="720" w:hanging="720"/>
        <w:rPr>
          <w:sz w:val="24"/>
          <w:szCs w:val="24"/>
        </w:rPr>
      </w:pPr>
      <w:r w:rsidRPr="004653F6">
        <w:rPr>
          <w:sz w:val="24"/>
          <w:szCs w:val="24"/>
        </w:rPr>
        <w:tab/>
      </w:r>
      <w:r w:rsidR="007D47CE">
        <w:rPr>
          <w:sz w:val="24"/>
          <w:szCs w:val="24"/>
        </w:rPr>
        <w:t xml:space="preserve">For </w:t>
      </w:r>
      <w:r w:rsidRPr="004653F6">
        <w:rPr>
          <w:sz w:val="24"/>
          <w:szCs w:val="24"/>
        </w:rPr>
        <w:t>States that have a monitoring approach that does not fit within the table parameters,</w:t>
      </w:r>
      <w:r w:rsidR="00451404">
        <w:rPr>
          <w:sz w:val="24"/>
          <w:szCs w:val="24"/>
        </w:rPr>
        <w:t xml:space="preserve"> </w:t>
      </w:r>
      <w:r w:rsidRPr="004653F6">
        <w:rPr>
          <w:sz w:val="24"/>
          <w:szCs w:val="24"/>
        </w:rPr>
        <w:t>attach the State’s proposed monitoring schedule.</w:t>
      </w:r>
    </w:p>
    <w:p w14:paraId="0D345B55" w14:textId="3C810BE3" w:rsidR="00165306" w:rsidRPr="004653F6" w:rsidRDefault="00165306" w:rsidP="00F564B3">
      <w:pPr>
        <w:spacing w:line="240" w:lineRule="auto"/>
        <w:ind w:left="900"/>
        <w:rPr>
          <w:rFonts w:eastAsia="Times New Roman" w:cs="Arial"/>
          <w:sz w:val="24"/>
          <w:szCs w:val="24"/>
          <w:lang w:val="en"/>
        </w:rPr>
      </w:pPr>
      <w:r w:rsidRPr="00E44CB2">
        <w:rPr>
          <w:rFonts w:eastAsia="Times New Roman"/>
          <w:b/>
          <w:sz w:val="24"/>
          <w:lang w:val="en"/>
        </w:rPr>
        <w:t>Note:</w:t>
      </w:r>
      <w:r w:rsidRPr="004653F6">
        <w:rPr>
          <w:rFonts w:eastAsia="Times New Roman" w:cs="Arial"/>
          <w:sz w:val="24"/>
          <w:szCs w:val="24"/>
          <w:lang w:val="en"/>
        </w:rPr>
        <w:t xml:space="preserve"> Th</w:t>
      </w:r>
      <w:r>
        <w:rPr>
          <w:rFonts w:eastAsia="Times New Roman" w:cs="Arial"/>
          <w:sz w:val="24"/>
          <w:szCs w:val="24"/>
          <w:lang w:val="en"/>
        </w:rPr>
        <w:t>is</w:t>
      </w:r>
      <w:r w:rsidR="00274C06">
        <w:rPr>
          <w:rFonts w:eastAsia="Times New Roman" w:cs="Arial"/>
          <w:sz w:val="24"/>
          <w:szCs w:val="24"/>
          <w:lang w:val="en"/>
        </w:rPr>
        <w:t xml:space="preserve"> </w:t>
      </w:r>
      <w:r>
        <w:rPr>
          <w:rFonts w:eastAsia="Times New Roman" w:cs="Arial"/>
          <w:sz w:val="24"/>
          <w:szCs w:val="24"/>
          <w:lang w:val="en"/>
        </w:rPr>
        <w:t>information is</w:t>
      </w:r>
      <w:r w:rsidRPr="004653F6">
        <w:rPr>
          <w:rFonts w:eastAsia="Times New Roman" w:cs="Arial"/>
          <w:sz w:val="24"/>
          <w:szCs w:val="24"/>
          <w:lang w:val="en"/>
        </w:rPr>
        <w:t xml:space="preserve"> associated with State Accountability Measure 4Sa</w:t>
      </w:r>
      <w:r>
        <w:rPr>
          <w:rFonts w:eastAsia="Times New Roman" w:cs="Arial"/>
          <w:sz w:val="24"/>
          <w:szCs w:val="24"/>
          <w:lang w:val="en"/>
        </w:rPr>
        <w:t>(i)</w:t>
      </w:r>
      <w:r w:rsidRPr="004653F6">
        <w:rPr>
          <w:rFonts w:eastAsia="Times New Roman" w:cs="Arial"/>
          <w:sz w:val="24"/>
          <w:szCs w:val="24"/>
          <w:lang w:val="en"/>
        </w:rPr>
        <w:t xml:space="preserve">; </w:t>
      </w:r>
      <w:r w:rsidR="00F12471">
        <w:rPr>
          <w:rFonts w:eastAsia="Times New Roman" w:cs="Arial"/>
          <w:sz w:val="24"/>
          <w:szCs w:val="24"/>
          <w:lang w:val="en"/>
        </w:rPr>
        <w:t>this response may</w:t>
      </w:r>
      <w:r w:rsidRPr="004653F6">
        <w:rPr>
          <w:rFonts w:eastAsia="Times New Roman" w:cs="Arial"/>
          <w:sz w:val="24"/>
          <w:szCs w:val="24"/>
          <w:lang w:val="en"/>
        </w:rPr>
        <w:t xml:space="preserve"> pre-populate the State’s </w:t>
      </w:r>
      <w:r w:rsidR="00F12471">
        <w:rPr>
          <w:rFonts w:eastAsia="Times New Roman" w:cs="Arial"/>
          <w:sz w:val="24"/>
          <w:szCs w:val="24"/>
          <w:lang w:val="en"/>
        </w:rPr>
        <w:t>a</w:t>
      </w:r>
      <w:r w:rsidRPr="004653F6">
        <w:rPr>
          <w:rFonts w:eastAsia="Times New Roman" w:cs="Arial"/>
          <w:sz w:val="24"/>
          <w:szCs w:val="24"/>
          <w:lang w:val="en"/>
        </w:rPr>
        <w:t xml:space="preserve">nnual </w:t>
      </w:r>
      <w:r w:rsidR="00F12471">
        <w:rPr>
          <w:rFonts w:eastAsia="Times New Roman" w:cs="Arial"/>
          <w:sz w:val="24"/>
          <w:szCs w:val="24"/>
          <w:lang w:val="en"/>
        </w:rPr>
        <w:t>r</w:t>
      </w:r>
      <w:r w:rsidR="00E44CB2">
        <w:rPr>
          <w:rFonts w:eastAsia="Times New Roman" w:cs="Arial"/>
          <w:sz w:val="24"/>
          <w:szCs w:val="24"/>
          <w:lang w:val="en"/>
        </w:rPr>
        <w:t>eport</w:t>
      </w:r>
      <w:r w:rsidRPr="004653F6">
        <w:rPr>
          <w:rFonts w:eastAsia="Times New Roman" w:cs="Arial"/>
          <w:sz w:val="24"/>
          <w:szCs w:val="24"/>
          <w:lang w:val="en"/>
        </w:rPr>
        <w:t xml:space="preserve"> form</w:t>
      </w:r>
      <w:r w:rsidR="00E44CB2">
        <w:rPr>
          <w:rFonts w:eastAsia="Times New Roman" w:cs="Arial"/>
          <w:sz w:val="24"/>
          <w:szCs w:val="24"/>
          <w:lang w:val="en"/>
        </w:rPr>
        <w:t>.</w:t>
      </w:r>
    </w:p>
    <w:tbl>
      <w:tblPr>
        <w:tblStyle w:val="TableGrid"/>
        <w:tblW w:w="9990" w:type="dxa"/>
        <w:tblInd w:w="378" w:type="dxa"/>
        <w:tblLayout w:type="fixed"/>
        <w:tblLook w:val="04A0" w:firstRow="1" w:lastRow="0" w:firstColumn="1" w:lastColumn="0" w:noHBand="0" w:noVBand="1"/>
        <w:tblCaption w:val="Table 11.1 Fiscal Controls and Monitoring Schedule"/>
      </w:tblPr>
      <w:tblGrid>
        <w:gridCol w:w="2250"/>
        <w:gridCol w:w="1710"/>
        <w:gridCol w:w="1980"/>
        <w:gridCol w:w="1620"/>
        <w:gridCol w:w="2430"/>
      </w:tblGrid>
      <w:tr w:rsidR="00AA50D4" w:rsidRPr="004653F6" w14:paraId="127CDA1F" w14:textId="77777777" w:rsidTr="00A27702">
        <w:trPr>
          <w:tblHeader/>
        </w:trPr>
        <w:tc>
          <w:tcPr>
            <w:tcW w:w="2250" w:type="dxa"/>
            <w:vAlign w:val="center"/>
          </w:tcPr>
          <w:p w14:paraId="3136EEC1" w14:textId="77777777" w:rsidR="00AA50D4" w:rsidRPr="00A27702" w:rsidRDefault="00AA50D4" w:rsidP="00470379">
            <w:pPr>
              <w:jc w:val="center"/>
              <w:rPr>
                <w:rFonts w:eastAsia="Times New Roman"/>
                <w:b/>
                <w:sz w:val="20"/>
                <w:lang w:val="en"/>
              </w:rPr>
            </w:pPr>
            <w:r w:rsidRPr="00A27702">
              <w:rPr>
                <w:rFonts w:eastAsia="Times New Roman"/>
                <w:b/>
                <w:sz w:val="20"/>
                <w:lang w:val="en"/>
              </w:rPr>
              <w:t>CSBG Eligible Entity</w:t>
            </w:r>
          </w:p>
        </w:tc>
        <w:tc>
          <w:tcPr>
            <w:tcW w:w="1710" w:type="dxa"/>
            <w:vAlign w:val="center"/>
          </w:tcPr>
          <w:p w14:paraId="23722B2C" w14:textId="77777777" w:rsidR="00AA50D4" w:rsidRPr="00A27702" w:rsidRDefault="00AA50D4" w:rsidP="00470379">
            <w:pPr>
              <w:jc w:val="center"/>
              <w:rPr>
                <w:rFonts w:eastAsia="Times New Roman"/>
                <w:b/>
                <w:sz w:val="20"/>
                <w:lang w:val="en"/>
              </w:rPr>
            </w:pPr>
            <w:r w:rsidRPr="00A27702">
              <w:rPr>
                <w:rFonts w:eastAsia="Times New Roman"/>
                <w:b/>
                <w:sz w:val="20"/>
                <w:lang w:val="en"/>
              </w:rPr>
              <w:t>Review Type</w:t>
            </w:r>
          </w:p>
        </w:tc>
        <w:tc>
          <w:tcPr>
            <w:tcW w:w="1980" w:type="dxa"/>
            <w:vAlign w:val="center"/>
          </w:tcPr>
          <w:p w14:paraId="5B9C1DB2" w14:textId="19E78DF0" w:rsidR="00A27702" w:rsidRPr="00A27702" w:rsidRDefault="00A27702" w:rsidP="00A27702">
            <w:pPr>
              <w:jc w:val="center"/>
              <w:rPr>
                <w:rFonts w:eastAsia="Times New Roman" w:cs="Arial"/>
                <w:b/>
                <w:bCs/>
                <w:sz w:val="20"/>
                <w:szCs w:val="20"/>
                <w:lang w:val="en"/>
              </w:rPr>
            </w:pPr>
            <w:r w:rsidRPr="00A27702">
              <w:rPr>
                <w:rFonts w:eastAsia="Times New Roman" w:cs="Arial"/>
                <w:b/>
                <w:bCs/>
                <w:sz w:val="20"/>
                <w:szCs w:val="20"/>
                <w:lang w:val="en"/>
              </w:rPr>
              <w:t>Target Date</w:t>
            </w:r>
          </w:p>
        </w:tc>
        <w:tc>
          <w:tcPr>
            <w:tcW w:w="1620" w:type="dxa"/>
            <w:vAlign w:val="center"/>
          </w:tcPr>
          <w:p w14:paraId="27D20AC9" w14:textId="77777777" w:rsidR="00A27702" w:rsidRPr="00A27702" w:rsidRDefault="00A27702" w:rsidP="00A27702">
            <w:pPr>
              <w:jc w:val="center"/>
              <w:rPr>
                <w:rFonts w:eastAsia="Times New Roman" w:cs="Arial"/>
                <w:b/>
                <w:bCs/>
                <w:sz w:val="20"/>
                <w:szCs w:val="20"/>
                <w:lang w:val="en"/>
              </w:rPr>
            </w:pPr>
            <w:r w:rsidRPr="00A27702">
              <w:rPr>
                <w:rFonts w:eastAsia="Times New Roman" w:cs="Arial"/>
                <w:b/>
                <w:bCs/>
                <w:sz w:val="20"/>
                <w:szCs w:val="20"/>
                <w:lang w:val="en"/>
              </w:rPr>
              <w:t>Date of Last Full Onsite Review</w:t>
            </w:r>
          </w:p>
          <w:p w14:paraId="6DEEEE47" w14:textId="3FF47BEA" w:rsidR="00AA50D4" w:rsidRPr="00A27702" w:rsidRDefault="00A27702" w:rsidP="00470379">
            <w:pPr>
              <w:jc w:val="center"/>
              <w:rPr>
                <w:rFonts w:eastAsia="Times New Roman"/>
                <w:b/>
                <w:sz w:val="20"/>
                <w:lang w:val="en"/>
              </w:rPr>
            </w:pPr>
            <w:r w:rsidRPr="00A27702">
              <w:rPr>
                <w:rFonts w:eastAsia="Times New Roman" w:cs="Arial"/>
                <w:b/>
                <w:bCs/>
                <w:sz w:val="20"/>
                <w:szCs w:val="20"/>
                <w:lang w:val="en"/>
              </w:rPr>
              <w:t>(if applicable)</w:t>
            </w:r>
          </w:p>
        </w:tc>
        <w:tc>
          <w:tcPr>
            <w:tcW w:w="2430" w:type="dxa"/>
            <w:vAlign w:val="center"/>
          </w:tcPr>
          <w:p w14:paraId="3D94DA06" w14:textId="523C7326" w:rsidR="00AA50D4" w:rsidRPr="00A27702" w:rsidRDefault="00A27702" w:rsidP="00470379">
            <w:pPr>
              <w:jc w:val="center"/>
              <w:rPr>
                <w:rFonts w:eastAsia="Times New Roman"/>
                <w:b/>
                <w:sz w:val="20"/>
                <w:lang w:val="en"/>
              </w:rPr>
            </w:pPr>
            <w:r w:rsidRPr="00442CF8">
              <w:rPr>
                <w:b/>
                <w:sz w:val="20"/>
                <w:szCs w:val="20"/>
              </w:rPr>
              <w:t>Brief Description of “Other”</w:t>
            </w:r>
          </w:p>
        </w:tc>
      </w:tr>
      <w:tr w:rsidR="00AA50D4" w:rsidRPr="004653F6" w14:paraId="66E0A08B" w14:textId="77777777" w:rsidTr="00A27702">
        <w:trPr>
          <w:trHeight w:val="260"/>
        </w:trPr>
        <w:tc>
          <w:tcPr>
            <w:tcW w:w="2250" w:type="dxa"/>
            <w:vAlign w:val="center"/>
          </w:tcPr>
          <w:p w14:paraId="5AC89BBF" w14:textId="5C346AFD" w:rsidR="00AA50D4" w:rsidRPr="004E6262" w:rsidRDefault="00AA50D4" w:rsidP="00B63BD3">
            <w:pPr>
              <w:jc w:val="center"/>
              <w:rPr>
                <w:rFonts w:eastAsia="Times New Roman" w:cs="Arial"/>
                <w:b/>
                <w:bCs/>
                <w:sz w:val="20"/>
                <w:szCs w:val="20"/>
                <w:lang w:val="en"/>
              </w:rPr>
            </w:pPr>
            <w:r w:rsidRPr="004E6262">
              <w:rPr>
                <w:rFonts w:eastAsia="Times New Roman" w:cs="Arial"/>
                <w:b/>
                <w:bCs/>
                <w:sz w:val="20"/>
                <w:szCs w:val="20"/>
                <w:lang w:val="en"/>
              </w:rPr>
              <w:t xml:space="preserve">Will auto-populate from </w:t>
            </w:r>
            <w:r w:rsidR="007C5B5B">
              <w:rPr>
                <w:rFonts w:eastAsia="Times New Roman" w:cs="Arial"/>
                <w:b/>
                <w:bCs/>
                <w:sz w:val="20"/>
                <w:szCs w:val="20"/>
                <w:lang w:val="en"/>
              </w:rPr>
              <w:t>i</w:t>
            </w:r>
            <w:r w:rsidRPr="004E6262">
              <w:rPr>
                <w:rFonts w:eastAsia="Times New Roman" w:cs="Arial"/>
                <w:b/>
                <w:bCs/>
                <w:sz w:val="20"/>
                <w:szCs w:val="20"/>
                <w:lang w:val="en"/>
              </w:rPr>
              <w:t xml:space="preserve">tem </w:t>
            </w:r>
            <w:r w:rsidR="00B63BD3">
              <w:rPr>
                <w:rFonts w:eastAsia="Times New Roman" w:cs="Arial"/>
                <w:b/>
                <w:bCs/>
                <w:sz w:val="20"/>
                <w:szCs w:val="20"/>
                <w:lang w:val="en"/>
              </w:rPr>
              <w:t>5</w:t>
            </w:r>
            <w:r w:rsidRPr="004E6262">
              <w:rPr>
                <w:rFonts w:eastAsia="Times New Roman" w:cs="Arial"/>
                <w:b/>
                <w:bCs/>
                <w:sz w:val="20"/>
                <w:szCs w:val="20"/>
                <w:lang w:val="en"/>
              </w:rPr>
              <w:t>.1</w:t>
            </w:r>
          </w:p>
        </w:tc>
        <w:tc>
          <w:tcPr>
            <w:tcW w:w="1710" w:type="dxa"/>
          </w:tcPr>
          <w:p w14:paraId="5D0BC8F9" w14:textId="77777777" w:rsidR="00AA50D4" w:rsidRPr="004E6262" w:rsidRDefault="00AA50D4" w:rsidP="00470379">
            <w:pPr>
              <w:rPr>
                <w:rFonts w:eastAsia="Times New Roman" w:cs="Arial"/>
                <w:b/>
                <w:bCs/>
                <w:sz w:val="20"/>
                <w:szCs w:val="20"/>
                <w:lang w:val="en"/>
              </w:rPr>
            </w:pPr>
            <w:r w:rsidRPr="004E6262">
              <w:rPr>
                <w:rFonts w:eastAsia="Times New Roman" w:cs="Arial"/>
                <w:b/>
                <w:bCs/>
                <w:sz w:val="20"/>
                <w:szCs w:val="20"/>
                <w:lang w:val="en"/>
              </w:rPr>
              <w:t>Dropdown Options:</w:t>
            </w:r>
          </w:p>
          <w:p w14:paraId="2829E973" w14:textId="77777777" w:rsidR="00AA50D4" w:rsidRPr="004E6262" w:rsidRDefault="00AA50D4" w:rsidP="00470379">
            <w:pPr>
              <w:rPr>
                <w:rFonts w:eastAsia="Times New Roman" w:cs="Arial"/>
                <w:b/>
                <w:bCs/>
                <w:sz w:val="20"/>
                <w:szCs w:val="20"/>
                <w:lang w:val="en"/>
              </w:rPr>
            </w:pPr>
          </w:p>
          <w:p w14:paraId="6AEDB751" w14:textId="61F95EA0" w:rsidR="00AA50D4" w:rsidRPr="004E6262" w:rsidRDefault="00A27702" w:rsidP="00A27702">
            <w:pPr>
              <w:pStyle w:val="ListParagraph"/>
              <w:numPr>
                <w:ilvl w:val="0"/>
                <w:numId w:val="20"/>
              </w:numPr>
              <w:ind w:left="162" w:hanging="180"/>
              <w:rPr>
                <w:rFonts w:eastAsia="Times New Roman" w:cs="Arial"/>
                <w:bCs/>
                <w:sz w:val="20"/>
                <w:szCs w:val="20"/>
                <w:lang w:val="en"/>
              </w:rPr>
            </w:pPr>
            <w:r w:rsidRPr="00A27702">
              <w:rPr>
                <w:rFonts w:eastAsia="Times New Roman" w:cs="Arial"/>
                <w:bCs/>
                <w:sz w:val="20"/>
                <w:szCs w:val="20"/>
                <w:lang w:val="en"/>
              </w:rPr>
              <w:t>Full onsite</w:t>
            </w:r>
          </w:p>
          <w:p w14:paraId="3C9E96C3" w14:textId="77777777" w:rsidR="00AA50D4" w:rsidRPr="004E6262" w:rsidRDefault="00AA50D4" w:rsidP="00A27702">
            <w:pPr>
              <w:pStyle w:val="ListParagraph"/>
              <w:numPr>
                <w:ilvl w:val="0"/>
                <w:numId w:val="20"/>
              </w:numPr>
              <w:ind w:left="162" w:hanging="180"/>
              <w:rPr>
                <w:rFonts w:eastAsia="Times New Roman" w:cs="Arial"/>
                <w:bCs/>
                <w:sz w:val="20"/>
                <w:szCs w:val="20"/>
                <w:lang w:val="en"/>
              </w:rPr>
            </w:pPr>
            <w:r w:rsidRPr="004E6262">
              <w:rPr>
                <w:rFonts w:eastAsia="Times New Roman" w:cs="Arial"/>
                <w:bCs/>
                <w:sz w:val="20"/>
                <w:szCs w:val="20"/>
                <w:lang w:val="en"/>
              </w:rPr>
              <w:t xml:space="preserve">Newly Designated </w:t>
            </w:r>
          </w:p>
          <w:p w14:paraId="2B0A85BE" w14:textId="77777777" w:rsidR="00AA50D4" w:rsidRPr="004E6262" w:rsidRDefault="00AA50D4" w:rsidP="00A27702">
            <w:pPr>
              <w:pStyle w:val="ListParagraph"/>
              <w:numPr>
                <w:ilvl w:val="0"/>
                <w:numId w:val="20"/>
              </w:numPr>
              <w:ind w:left="162" w:hanging="180"/>
              <w:rPr>
                <w:rFonts w:eastAsia="Times New Roman" w:cs="Arial"/>
                <w:bCs/>
                <w:sz w:val="20"/>
                <w:szCs w:val="20"/>
                <w:lang w:val="en"/>
              </w:rPr>
            </w:pPr>
            <w:r w:rsidRPr="004E6262">
              <w:rPr>
                <w:rFonts w:eastAsia="Times New Roman" w:cs="Arial"/>
                <w:bCs/>
                <w:sz w:val="20"/>
                <w:szCs w:val="20"/>
                <w:lang w:val="en"/>
              </w:rPr>
              <w:t>Follow-up</w:t>
            </w:r>
          </w:p>
          <w:p w14:paraId="4DB987C4" w14:textId="523EA548" w:rsidR="00AA50D4" w:rsidRPr="004E6262" w:rsidRDefault="00A27702" w:rsidP="00A27702">
            <w:pPr>
              <w:pStyle w:val="ListParagraph"/>
              <w:numPr>
                <w:ilvl w:val="0"/>
                <w:numId w:val="20"/>
              </w:numPr>
              <w:ind w:left="162" w:hanging="180"/>
              <w:rPr>
                <w:rFonts w:eastAsia="Times New Roman" w:cs="Arial"/>
                <w:b/>
                <w:bCs/>
                <w:sz w:val="20"/>
                <w:szCs w:val="20"/>
                <w:lang w:val="en"/>
              </w:rPr>
            </w:pPr>
            <w:r w:rsidRPr="00A27702">
              <w:rPr>
                <w:rFonts w:eastAsia="Times New Roman" w:cs="Arial"/>
                <w:bCs/>
                <w:sz w:val="20"/>
                <w:szCs w:val="20"/>
                <w:lang w:val="en"/>
              </w:rPr>
              <w:t>Other</w:t>
            </w:r>
          </w:p>
          <w:p w14:paraId="619A3774" w14:textId="77777777" w:rsidR="00AA50D4" w:rsidRPr="004E6262" w:rsidRDefault="00AA50D4" w:rsidP="00A27702">
            <w:pPr>
              <w:pStyle w:val="ListParagraph"/>
              <w:numPr>
                <w:ilvl w:val="0"/>
                <w:numId w:val="20"/>
              </w:numPr>
              <w:ind w:left="162" w:hanging="180"/>
              <w:rPr>
                <w:rFonts w:eastAsia="Times New Roman" w:cs="Arial"/>
                <w:b/>
                <w:bCs/>
                <w:sz w:val="20"/>
                <w:szCs w:val="20"/>
                <w:lang w:val="en"/>
              </w:rPr>
            </w:pPr>
            <w:r w:rsidRPr="004E6262">
              <w:rPr>
                <w:rFonts w:eastAsia="Times New Roman" w:cs="Arial"/>
                <w:bCs/>
                <w:sz w:val="20"/>
                <w:szCs w:val="20"/>
                <w:lang w:val="en"/>
              </w:rPr>
              <w:t>No review</w:t>
            </w:r>
          </w:p>
        </w:tc>
        <w:tc>
          <w:tcPr>
            <w:tcW w:w="1980" w:type="dxa"/>
          </w:tcPr>
          <w:p w14:paraId="468E34A6" w14:textId="246D782C" w:rsidR="00A27702" w:rsidRPr="004E6262" w:rsidRDefault="00A27702" w:rsidP="00A27702">
            <w:pPr>
              <w:rPr>
                <w:rFonts w:eastAsia="Times New Roman" w:cs="Arial"/>
                <w:b/>
                <w:bCs/>
                <w:sz w:val="20"/>
                <w:szCs w:val="20"/>
                <w:lang w:val="en"/>
              </w:rPr>
            </w:pPr>
            <w:r>
              <w:rPr>
                <w:rFonts w:eastAsia="Times New Roman" w:cs="Arial"/>
                <w:b/>
                <w:bCs/>
                <w:sz w:val="20"/>
                <w:szCs w:val="20"/>
                <w:lang w:val="en"/>
              </w:rPr>
              <w:t>D</w:t>
            </w:r>
            <w:r w:rsidRPr="004E6262">
              <w:rPr>
                <w:rFonts w:eastAsia="Times New Roman" w:cs="Arial"/>
                <w:b/>
                <w:bCs/>
                <w:sz w:val="20"/>
                <w:szCs w:val="20"/>
                <w:lang w:val="en"/>
              </w:rPr>
              <w:t>ropdown Options:</w:t>
            </w:r>
          </w:p>
          <w:p w14:paraId="5886AE41" w14:textId="77777777" w:rsidR="00A27702" w:rsidRPr="004E6262" w:rsidRDefault="00A27702" w:rsidP="00A27702">
            <w:pPr>
              <w:rPr>
                <w:rFonts w:eastAsia="Times New Roman" w:cs="Arial"/>
                <w:b/>
                <w:bCs/>
                <w:sz w:val="20"/>
                <w:szCs w:val="20"/>
                <w:lang w:val="en"/>
              </w:rPr>
            </w:pPr>
          </w:p>
          <w:p w14:paraId="41D7C74F" w14:textId="77777777" w:rsidR="00A27702" w:rsidRPr="00A27702" w:rsidRDefault="00A27702" w:rsidP="00A27702">
            <w:pPr>
              <w:pStyle w:val="ListParagraph"/>
              <w:numPr>
                <w:ilvl w:val="0"/>
                <w:numId w:val="21"/>
              </w:numPr>
              <w:ind w:left="162" w:hanging="162"/>
              <w:rPr>
                <w:rFonts w:eastAsia="Times New Roman" w:cs="Arial"/>
                <w:bCs/>
                <w:sz w:val="20"/>
                <w:szCs w:val="20"/>
                <w:lang w:val="en"/>
              </w:rPr>
            </w:pPr>
            <w:r w:rsidRPr="00A27702">
              <w:rPr>
                <w:rFonts w:eastAsia="Times New Roman" w:cs="Arial"/>
                <w:bCs/>
                <w:sz w:val="20"/>
                <w:szCs w:val="20"/>
                <w:lang w:val="en"/>
              </w:rPr>
              <w:t>FY1 Q1</w:t>
            </w:r>
          </w:p>
          <w:p w14:paraId="0E05F76C" w14:textId="77777777" w:rsidR="00A27702" w:rsidRPr="00A27702" w:rsidRDefault="00A27702" w:rsidP="00A27702">
            <w:pPr>
              <w:pStyle w:val="ListParagraph"/>
              <w:numPr>
                <w:ilvl w:val="0"/>
                <w:numId w:val="21"/>
              </w:numPr>
              <w:ind w:left="162" w:hanging="162"/>
              <w:rPr>
                <w:rFonts w:eastAsia="Times New Roman" w:cs="Arial"/>
                <w:bCs/>
                <w:sz w:val="20"/>
                <w:szCs w:val="20"/>
                <w:lang w:val="en"/>
              </w:rPr>
            </w:pPr>
            <w:r w:rsidRPr="00A27702">
              <w:rPr>
                <w:rFonts w:eastAsia="Times New Roman" w:cs="Arial"/>
                <w:bCs/>
                <w:sz w:val="20"/>
                <w:szCs w:val="20"/>
                <w:lang w:val="en"/>
              </w:rPr>
              <w:t>FY1 Q2</w:t>
            </w:r>
          </w:p>
          <w:p w14:paraId="15F195EC" w14:textId="77777777" w:rsidR="00A27702" w:rsidRPr="00A27702" w:rsidRDefault="00A27702" w:rsidP="00A27702">
            <w:pPr>
              <w:pStyle w:val="ListParagraph"/>
              <w:numPr>
                <w:ilvl w:val="0"/>
                <w:numId w:val="21"/>
              </w:numPr>
              <w:ind w:left="162" w:hanging="162"/>
              <w:rPr>
                <w:rFonts w:eastAsia="Times New Roman" w:cs="Arial"/>
                <w:bCs/>
                <w:sz w:val="20"/>
                <w:szCs w:val="20"/>
                <w:lang w:val="en"/>
              </w:rPr>
            </w:pPr>
            <w:r w:rsidRPr="00A27702">
              <w:rPr>
                <w:rFonts w:eastAsia="Times New Roman" w:cs="Arial"/>
                <w:bCs/>
                <w:sz w:val="20"/>
                <w:szCs w:val="20"/>
                <w:lang w:val="en"/>
              </w:rPr>
              <w:t>FY1 Q3</w:t>
            </w:r>
          </w:p>
          <w:p w14:paraId="70112E3C" w14:textId="77777777" w:rsidR="00A27702" w:rsidRPr="00A27702" w:rsidRDefault="00A27702" w:rsidP="00A27702">
            <w:pPr>
              <w:pStyle w:val="ListParagraph"/>
              <w:numPr>
                <w:ilvl w:val="0"/>
                <w:numId w:val="21"/>
              </w:numPr>
              <w:ind w:left="162" w:hanging="162"/>
              <w:rPr>
                <w:rFonts w:eastAsia="Times New Roman" w:cs="Arial"/>
                <w:bCs/>
                <w:sz w:val="20"/>
                <w:szCs w:val="20"/>
                <w:lang w:val="en"/>
              </w:rPr>
            </w:pPr>
            <w:r w:rsidRPr="00A27702">
              <w:rPr>
                <w:rFonts w:eastAsia="Times New Roman" w:cs="Arial"/>
                <w:bCs/>
                <w:sz w:val="20"/>
                <w:szCs w:val="20"/>
                <w:lang w:val="en"/>
              </w:rPr>
              <w:t>FY1 Q4</w:t>
            </w:r>
          </w:p>
          <w:p w14:paraId="5E27BA24" w14:textId="77777777" w:rsidR="00A27702" w:rsidRPr="00A27702" w:rsidRDefault="00A27702" w:rsidP="00A27702">
            <w:pPr>
              <w:pStyle w:val="ListParagraph"/>
              <w:numPr>
                <w:ilvl w:val="0"/>
                <w:numId w:val="21"/>
              </w:numPr>
              <w:ind w:left="162" w:hanging="162"/>
              <w:rPr>
                <w:rFonts w:eastAsia="Times New Roman" w:cs="Arial"/>
                <w:bCs/>
                <w:sz w:val="20"/>
                <w:szCs w:val="20"/>
                <w:lang w:val="en"/>
              </w:rPr>
            </w:pPr>
            <w:r w:rsidRPr="00A27702">
              <w:rPr>
                <w:rFonts w:eastAsia="Times New Roman" w:cs="Arial"/>
                <w:bCs/>
                <w:sz w:val="20"/>
                <w:szCs w:val="20"/>
                <w:lang w:val="en"/>
              </w:rPr>
              <w:t>FY2 Q1</w:t>
            </w:r>
          </w:p>
          <w:p w14:paraId="351CEB25" w14:textId="77777777" w:rsidR="00A27702" w:rsidRPr="00A27702" w:rsidRDefault="00A27702" w:rsidP="00A27702">
            <w:pPr>
              <w:pStyle w:val="ListParagraph"/>
              <w:numPr>
                <w:ilvl w:val="0"/>
                <w:numId w:val="21"/>
              </w:numPr>
              <w:ind w:left="162" w:hanging="162"/>
              <w:rPr>
                <w:rFonts w:eastAsia="Times New Roman" w:cs="Arial"/>
                <w:bCs/>
                <w:sz w:val="20"/>
                <w:szCs w:val="20"/>
                <w:lang w:val="en"/>
              </w:rPr>
            </w:pPr>
            <w:r w:rsidRPr="00A27702">
              <w:rPr>
                <w:rFonts w:eastAsia="Times New Roman" w:cs="Arial"/>
                <w:bCs/>
                <w:sz w:val="20"/>
                <w:szCs w:val="20"/>
                <w:lang w:val="en"/>
              </w:rPr>
              <w:t>FY2 Q2</w:t>
            </w:r>
          </w:p>
          <w:p w14:paraId="62572CE2" w14:textId="42C19BAB" w:rsidR="009D70E4" w:rsidRPr="009D70E4" w:rsidRDefault="00A27702" w:rsidP="009D70E4">
            <w:pPr>
              <w:pStyle w:val="ListParagraph"/>
              <w:numPr>
                <w:ilvl w:val="0"/>
                <w:numId w:val="21"/>
              </w:numPr>
              <w:ind w:left="162" w:hanging="162"/>
              <w:rPr>
                <w:rFonts w:eastAsia="Times New Roman" w:cs="Arial"/>
                <w:b/>
                <w:bCs/>
                <w:sz w:val="20"/>
                <w:szCs w:val="20"/>
                <w:lang w:val="en"/>
              </w:rPr>
            </w:pPr>
            <w:r w:rsidRPr="00A27702">
              <w:rPr>
                <w:rFonts w:eastAsia="Times New Roman" w:cs="Arial"/>
                <w:bCs/>
                <w:sz w:val="20"/>
                <w:szCs w:val="20"/>
                <w:lang w:val="en"/>
              </w:rPr>
              <w:t>FY2 Q3</w:t>
            </w:r>
          </w:p>
          <w:p w14:paraId="304A64A9" w14:textId="4561C58C" w:rsidR="00A27702" w:rsidRDefault="00A27702" w:rsidP="009D70E4">
            <w:pPr>
              <w:pStyle w:val="ListParagraph"/>
              <w:numPr>
                <w:ilvl w:val="0"/>
                <w:numId w:val="21"/>
              </w:numPr>
              <w:ind w:left="162" w:hanging="162"/>
              <w:rPr>
                <w:rFonts w:eastAsia="Times New Roman" w:cs="Arial"/>
                <w:b/>
                <w:bCs/>
                <w:sz w:val="20"/>
                <w:szCs w:val="20"/>
                <w:lang w:val="en"/>
              </w:rPr>
            </w:pPr>
            <w:r w:rsidRPr="00A27702">
              <w:rPr>
                <w:rFonts w:eastAsia="Times New Roman" w:cs="Arial"/>
                <w:bCs/>
                <w:sz w:val="20"/>
                <w:szCs w:val="20"/>
                <w:lang w:val="en"/>
              </w:rPr>
              <w:t>FY2 Q4</w:t>
            </w:r>
          </w:p>
        </w:tc>
        <w:tc>
          <w:tcPr>
            <w:tcW w:w="1620" w:type="dxa"/>
            <w:vAlign w:val="center"/>
          </w:tcPr>
          <w:p w14:paraId="26C5F899" w14:textId="4C9C902B" w:rsidR="00AA50D4" w:rsidRPr="004E6262" w:rsidRDefault="00A27702" w:rsidP="00A27702">
            <w:pPr>
              <w:jc w:val="center"/>
              <w:rPr>
                <w:rFonts w:eastAsia="Times New Roman" w:cs="Arial"/>
                <w:bCs/>
                <w:sz w:val="20"/>
                <w:szCs w:val="20"/>
                <w:lang w:val="en"/>
              </w:rPr>
            </w:pPr>
            <w:r w:rsidRPr="004E6262">
              <w:rPr>
                <w:rFonts w:eastAsia="Times New Roman" w:cs="Arial"/>
                <w:b/>
                <w:bCs/>
                <w:sz w:val="20"/>
                <w:szCs w:val="20"/>
                <w:lang w:val="en"/>
              </w:rPr>
              <w:t>Select a date</w:t>
            </w:r>
          </w:p>
        </w:tc>
        <w:tc>
          <w:tcPr>
            <w:tcW w:w="2430" w:type="dxa"/>
            <w:vAlign w:val="center"/>
          </w:tcPr>
          <w:p w14:paraId="55EC89BC" w14:textId="77777777" w:rsidR="00A27702" w:rsidRPr="00532E74" w:rsidRDefault="00A27702" w:rsidP="00A27702">
            <w:pPr>
              <w:rPr>
                <w:rFonts w:eastAsia="Times New Roman"/>
                <w:sz w:val="20"/>
                <w:szCs w:val="20"/>
                <w:lang w:val="en"/>
              </w:rPr>
            </w:pPr>
            <w:r w:rsidRPr="00532E74">
              <w:rPr>
                <w:rFonts w:eastAsia="Times New Roman"/>
                <w:b/>
                <w:sz w:val="20"/>
                <w:szCs w:val="20"/>
                <w:lang w:val="en"/>
              </w:rPr>
              <w:t>[Narrative, 2500 characters]</w:t>
            </w:r>
          </w:p>
          <w:p w14:paraId="62423C09" w14:textId="77777777" w:rsidR="00A27702" w:rsidRDefault="00A27702" w:rsidP="00A27702">
            <w:pPr>
              <w:rPr>
                <w:rFonts w:eastAsia="Times New Roman"/>
                <w:sz w:val="20"/>
                <w:szCs w:val="20"/>
                <w:lang w:val="en"/>
              </w:rPr>
            </w:pPr>
          </w:p>
          <w:p w14:paraId="13DED6BC" w14:textId="609AF611" w:rsidR="00AA50D4" w:rsidRPr="004E6262" w:rsidRDefault="009D70E4" w:rsidP="009D70E4">
            <w:pPr>
              <w:rPr>
                <w:rFonts w:eastAsia="Times New Roman" w:cs="Arial"/>
                <w:b/>
                <w:bCs/>
                <w:sz w:val="20"/>
                <w:szCs w:val="20"/>
                <w:lang w:val="en"/>
              </w:rPr>
            </w:pPr>
            <w:r>
              <w:rPr>
                <w:rFonts w:eastAsia="Times New Roman"/>
                <w:sz w:val="20"/>
                <w:szCs w:val="20"/>
                <w:lang w:val="en"/>
              </w:rPr>
              <w:t xml:space="preserve">If </w:t>
            </w:r>
            <w:r w:rsidR="00A27702" w:rsidRPr="00532E74">
              <w:rPr>
                <w:rFonts w:eastAsia="Times New Roman"/>
                <w:sz w:val="20"/>
                <w:szCs w:val="20"/>
                <w:lang w:val="en"/>
              </w:rPr>
              <w:t xml:space="preserve">“Other" </w:t>
            </w:r>
            <w:r>
              <w:rPr>
                <w:rFonts w:eastAsia="Times New Roman"/>
                <w:sz w:val="20"/>
                <w:szCs w:val="20"/>
                <w:lang w:val="en"/>
              </w:rPr>
              <w:t xml:space="preserve">is selected </w:t>
            </w:r>
            <w:r w:rsidR="00A27702" w:rsidRPr="00532E74">
              <w:rPr>
                <w:rFonts w:eastAsia="Times New Roman"/>
                <w:sz w:val="20"/>
                <w:szCs w:val="20"/>
                <w:lang w:val="en"/>
              </w:rPr>
              <w:t xml:space="preserve">in column </w:t>
            </w:r>
            <w:r w:rsidR="00A27702">
              <w:rPr>
                <w:rFonts w:eastAsia="Times New Roman"/>
                <w:sz w:val="20"/>
                <w:szCs w:val="20"/>
                <w:lang w:val="en"/>
              </w:rPr>
              <w:t>2</w:t>
            </w:r>
            <w:r w:rsidR="00451404">
              <w:rPr>
                <w:rFonts w:eastAsia="Times New Roman"/>
                <w:sz w:val="20"/>
                <w:szCs w:val="20"/>
                <w:lang w:val="en"/>
              </w:rPr>
              <w:t xml:space="preserve">, </w:t>
            </w:r>
            <w:r w:rsidR="00A27702" w:rsidRPr="00532E74">
              <w:rPr>
                <w:rFonts w:eastAsia="Times New Roman"/>
                <w:sz w:val="20"/>
                <w:szCs w:val="20"/>
                <w:lang w:val="en"/>
              </w:rPr>
              <w:t>describe in this column</w:t>
            </w:r>
          </w:p>
        </w:tc>
      </w:tr>
    </w:tbl>
    <w:p w14:paraId="527BE1D1" w14:textId="6BF198DD" w:rsidR="00AA50D4" w:rsidRPr="004653F6" w:rsidRDefault="00AA50D4" w:rsidP="00AA50D4">
      <w:pPr>
        <w:tabs>
          <w:tab w:val="left" w:pos="720"/>
        </w:tabs>
        <w:spacing w:before="200" w:line="240" w:lineRule="auto"/>
        <w:ind w:left="720" w:hanging="720"/>
        <w:rPr>
          <w:rFonts w:eastAsia="Times New Roman" w:cs="Arial"/>
          <w:b/>
          <w:sz w:val="24"/>
          <w:szCs w:val="24"/>
          <w:lang w:val="en"/>
        </w:rPr>
      </w:pPr>
      <w:r w:rsidRPr="004653F6">
        <w:rPr>
          <w:b/>
          <w:sz w:val="24"/>
          <w:szCs w:val="24"/>
        </w:rPr>
        <w:t>1</w:t>
      </w:r>
      <w:r w:rsidR="00E81BD3">
        <w:rPr>
          <w:b/>
          <w:sz w:val="24"/>
          <w:szCs w:val="24"/>
        </w:rPr>
        <w:t>0</w:t>
      </w:r>
      <w:r w:rsidRPr="004653F6">
        <w:rPr>
          <w:b/>
          <w:sz w:val="24"/>
          <w:szCs w:val="24"/>
        </w:rPr>
        <w:t>.2.</w:t>
      </w:r>
      <w:r w:rsidRPr="004653F6">
        <w:rPr>
          <w:sz w:val="24"/>
          <w:szCs w:val="24"/>
        </w:rPr>
        <w:tab/>
      </w:r>
      <w:r w:rsidR="00CD6743" w:rsidRPr="00FE6D80">
        <w:rPr>
          <w:b/>
          <w:sz w:val="24"/>
          <w:szCs w:val="24"/>
        </w:rPr>
        <w:t>Monitoring Policies:</w:t>
      </w:r>
      <w:r w:rsidR="00CD6743">
        <w:rPr>
          <w:sz w:val="24"/>
          <w:szCs w:val="24"/>
        </w:rPr>
        <w:t xml:space="preserve"> </w:t>
      </w:r>
      <w:r w:rsidRPr="004653F6">
        <w:rPr>
          <w:rFonts w:eastAsia="Times New Roman" w:cs="Arial"/>
          <w:sz w:val="24"/>
          <w:szCs w:val="24"/>
          <w:lang w:val="en"/>
        </w:rPr>
        <w:t xml:space="preserve">Provide a copy of State monitoring policies and procedures by attaching and/or providing a hyperlink. </w:t>
      </w:r>
      <w:r w:rsidRPr="004653F6">
        <w:rPr>
          <w:rFonts w:eastAsia="Times New Roman" w:cs="Arial"/>
          <w:b/>
          <w:sz w:val="24"/>
          <w:szCs w:val="24"/>
          <w:lang w:val="en"/>
        </w:rPr>
        <w:t>[Attach a document or add a link]</w:t>
      </w:r>
    </w:p>
    <w:p w14:paraId="7592E949" w14:textId="3B6D3121" w:rsidR="00AA50D4" w:rsidRDefault="00AA50D4" w:rsidP="00AA50D4">
      <w:pPr>
        <w:tabs>
          <w:tab w:val="left" w:pos="720"/>
        </w:tabs>
        <w:spacing w:line="240" w:lineRule="auto"/>
        <w:ind w:left="720" w:hanging="720"/>
        <w:rPr>
          <w:rFonts w:eastAsia="Times New Roman" w:cs="Arial"/>
          <w:b/>
          <w:sz w:val="24"/>
          <w:szCs w:val="24"/>
          <w:lang w:val="en"/>
        </w:rPr>
      </w:pPr>
      <w:r w:rsidRPr="004653F6">
        <w:rPr>
          <w:rFonts w:eastAsia="Times New Roman" w:cs="Arial"/>
          <w:b/>
          <w:sz w:val="24"/>
          <w:szCs w:val="24"/>
          <w:lang w:val="en"/>
        </w:rPr>
        <w:t>1</w:t>
      </w:r>
      <w:r w:rsidR="00E81BD3">
        <w:rPr>
          <w:rFonts w:eastAsia="Times New Roman" w:cs="Arial"/>
          <w:b/>
          <w:sz w:val="24"/>
          <w:szCs w:val="24"/>
          <w:lang w:val="en"/>
        </w:rPr>
        <w:t>0</w:t>
      </w:r>
      <w:r w:rsidRPr="004653F6">
        <w:rPr>
          <w:rFonts w:eastAsia="Times New Roman" w:cs="Arial"/>
          <w:b/>
          <w:sz w:val="24"/>
          <w:szCs w:val="24"/>
          <w:lang w:val="en"/>
        </w:rPr>
        <w:t>.3.</w:t>
      </w:r>
      <w:r w:rsidRPr="00FE6D80">
        <w:rPr>
          <w:rFonts w:eastAsia="Times New Roman" w:cs="Arial"/>
          <w:b/>
          <w:sz w:val="24"/>
          <w:szCs w:val="24"/>
          <w:lang w:val="en"/>
        </w:rPr>
        <w:tab/>
      </w:r>
      <w:r w:rsidR="00CD6743">
        <w:rPr>
          <w:rFonts w:eastAsia="Times New Roman" w:cs="Arial"/>
          <w:b/>
          <w:sz w:val="24"/>
          <w:szCs w:val="24"/>
          <w:lang w:val="en"/>
        </w:rPr>
        <w:t>Initial Monitoring Reports</w:t>
      </w:r>
      <w:r w:rsidR="00CD6743" w:rsidRPr="00FE6D80">
        <w:rPr>
          <w:rFonts w:eastAsia="Times New Roman" w:cs="Arial"/>
          <w:b/>
          <w:sz w:val="24"/>
          <w:szCs w:val="24"/>
          <w:lang w:val="en"/>
        </w:rPr>
        <w:t>:</w:t>
      </w:r>
      <w:r w:rsidR="00CD6743">
        <w:rPr>
          <w:rFonts w:eastAsia="Times New Roman" w:cs="Arial"/>
          <w:sz w:val="24"/>
          <w:szCs w:val="24"/>
          <w:lang w:val="en"/>
        </w:rPr>
        <w:t xml:space="preserve"> </w:t>
      </w:r>
      <w:r w:rsidRPr="004653F6">
        <w:rPr>
          <w:rFonts w:eastAsia="Times New Roman" w:cs="Arial"/>
          <w:sz w:val="24"/>
          <w:szCs w:val="24"/>
          <w:lang w:val="en"/>
        </w:rPr>
        <w:t xml:space="preserve">According to the State’s procedures, by how many calendar days must the State disseminate initial monitoring reports to local entities? </w:t>
      </w:r>
      <w:r w:rsidRPr="004653F6">
        <w:rPr>
          <w:rFonts w:eastAsia="Times New Roman" w:cs="Arial"/>
          <w:b/>
          <w:sz w:val="24"/>
          <w:szCs w:val="24"/>
          <w:lang w:val="en"/>
        </w:rPr>
        <w:t>[Insert a number from 1 – 100]</w:t>
      </w:r>
    </w:p>
    <w:p w14:paraId="1A2F17B9" w14:textId="25FD3EEF" w:rsidR="007C23E7" w:rsidRPr="004653F6" w:rsidRDefault="007C23E7" w:rsidP="00F564B3">
      <w:pPr>
        <w:spacing w:line="240" w:lineRule="auto"/>
        <w:ind w:left="900"/>
        <w:rPr>
          <w:rFonts w:eastAsia="Times New Roman" w:cs="Arial"/>
          <w:sz w:val="24"/>
          <w:szCs w:val="24"/>
          <w:lang w:val="en"/>
        </w:rPr>
      </w:pPr>
      <w:r w:rsidRPr="00E44CB2">
        <w:rPr>
          <w:rFonts w:eastAsia="Times New Roman"/>
          <w:b/>
          <w:sz w:val="24"/>
          <w:lang w:val="en"/>
        </w:rPr>
        <w:t>Note:</w:t>
      </w:r>
      <w:r>
        <w:rPr>
          <w:rFonts w:eastAsia="Times New Roman" w:cs="Arial"/>
          <w:sz w:val="24"/>
          <w:szCs w:val="24"/>
          <w:lang w:val="en"/>
        </w:rPr>
        <w:t xml:space="preserve"> This </w:t>
      </w:r>
      <w:r w:rsidR="0068481A">
        <w:rPr>
          <w:rFonts w:eastAsia="Times New Roman" w:cs="Arial"/>
          <w:sz w:val="24"/>
          <w:szCs w:val="24"/>
          <w:lang w:val="en"/>
        </w:rPr>
        <w:t>item</w:t>
      </w:r>
      <w:r>
        <w:rPr>
          <w:rFonts w:eastAsia="Times New Roman" w:cs="Arial"/>
          <w:sz w:val="24"/>
          <w:szCs w:val="24"/>
          <w:lang w:val="en"/>
        </w:rPr>
        <w:t xml:space="preserve"> is</w:t>
      </w:r>
      <w:r w:rsidRPr="004653F6">
        <w:rPr>
          <w:rFonts w:eastAsia="Times New Roman" w:cs="Arial"/>
          <w:sz w:val="24"/>
          <w:szCs w:val="24"/>
          <w:lang w:val="en"/>
        </w:rPr>
        <w:t xml:space="preserve"> associated with State Accountability Measure 4Sa</w:t>
      </w:r>
      <w:r>
        <w:rPr>
          <w:rFonts w:eastAsia="Times New Roman" w:cs="Arial"/>
          <w:sz w:val="24"/>
          <w:szCs w:val="24"/>
          <w:lang w:val="en"/>
        </w:rPr>
        <w:t>(ii)</w:t>
      </w:r>
      <w:r w:rsidR="00A24251">
        <w:rPr>
          <w:rFonts w:eastAsia="Times New Roman" w:cs="Arial"/>
          <w:sz w:val="24"/>
          <w:szCs w:val="24"/>
          <w:lang w:val="en"/>
        </w:rPr>
        <w:t xml:space="preserve"> and </w:t>
      </w:r>
      <w:r w:rsidR="00DA1DD1">
        <w:rPr>
          <w:rFonts w:eastAsia="Times New Roman" w:cs="Arial"/>
          <w:sz w:val="24"/>
          <w:szCs w:val="24"/>
          <w:lang w:val="en"/>
        </w:rPr>
        <w:t>may</w:t>
      </w:r>
      <w:r w:rsidR="00DA1DD1" w:rsidRPr="004653F6">
        <w:rPr>
          <w:rFonts w:eastAsia="Times New Roman" w:cs="Arial"/>
          <w:sz w:val="24"/>
          <w:szCs w:val="24"/>
          <w:lang w:val="en"/>
        </w:rPr>
        <w:t xml:space="preserve"> pre-populate the State’s </w:t>
      </w:r>
      <w:r w:rsidR="00DA1DD1">
        <w:rPr>
          <w:rFonts w:eastAsia="Times New Roman" w:cs="Arial"/>
          <w:sz w:val="24"/>
          <w:szCs w:val="24"/>
          <w:lang w:val="en"/>
        </w:rPr>
        <w:t>a</w:t>
      </w:r>
      <w:r w:rsidR="00DA1DD1" w:rsidRPr="004653F6">
        <w:rPr>
          <w:rFonts w:eastAsia="Times New Roman" w:cs="Arial"/>
          <w:sz w:val="24"/>
          <w:szCs w:val="24"/>
          <w:lang w:val="en"/>
        </w:rPr>
        <w:t xml:space="preserve">nnual </w:t>
      </w:r>
      <w:r w:rsidR="00DA1DD1">
        <w:rPr>
          <w:rFonts w:eastAsia="Times New Roman" w:cs="Arial"/>
          <w:sz w:val="24"/>
          <w:szCs w:val="24"/>
          <w:lang w:val="en"/>
        </w:rPr>
        <w:t>report</w:t>
      </w:r>
      <w:r w:rsidR="00DA1DD1" w:rsidRPr="004653F6">
        <w:rPr>
          <w:rFonts w:eastAsia="Times New Roman" w:cs="Arial"/>
          <w:sz w:val="24"/>
          <w:szCs w:val="24"/>
          <w:lang w:val="en"/>
        </w:rPr>
        <w:t xml:space="preserve"> form</w:t>
      </w:r>
      <w:r w:rsidR="00DA1DD1">
        <w:rPr>
          <w:rFonts w:eastAsia="Times New Roman" w:cs="Arial"/>
          <w:sz w:val="24"/>
          <w:szCs w:val="24"/>
          <w:lang w:val="en"/>
        </w:rPr>
        <w:t>.</w:t>
      </w:r>
    </w:p>
    <w:p w14:paraId="0CD74EC0" w14:textId="77777777" w:rsidR="00AA50D4" w:rsidRPr="004653F6" w:rsidRDefault="00AA50D4" w:rsidP="00AA50D4">
      <w:pPr>
        <w:tabs>
          <w:tab w:val="left" w:pos="960"/>
        </w:tabs>
        <w:spacing w:line="240" w:lineRule="auto"/>
        <w:rPr>
          <w:sz w:val="24"/>
          <w:szCs w:val="24"/>
        </w:rPr>
      </w:pPr>
      <w:r w:rsidRPr="004653F6">
        <w:rPr>
          <w:b/>
          <w:sz w:val="24"/>
          <w:szCs w:val="24"/>
        </w:rPr>
        <w:t xml:space="preserve">Corrective Action, Termination and Reduction of Funding and Assurance Requirements </w:t>
      </w:r>
      <w:r w:rsidRPr="004653F6">
        <w:rPr>
          <w:sz w:val="24"/>
          <w:szCs w:val="24"/>
        </w:rPr>
        <w:t>(Section 678C of the Act)</w:t>
      </w:r>
    </w:p>
    <w:p w14:paraId="0889F8B9" w14:textId="4197F79F" w:rsidR="00AA50D4" w:rsidRPr="004653F6" w:rsidRDefault="00AA50D4" w:rsidP="00AA50D4">
      <w:pPr>
        <w:tabs>
          <w:tab w:val="left" w:pos="720"/>
          <w:tab w:val="left" w:pos="8640"/>
          <w:tab w:val="left" w:pos="9360"/>
        </w:tabs>
        <w:spacing w:line="240" w:lineRule="auto"/>
        <w:ind w:left="720" w:hanging="720"/>
        <w:rPr>
          <w:sz w:val="24"/>
          <w:szCs w:val="24"/>
        </w:rPr>
      </w:pPr>
      <w:r w:rsidRPr="004653F6">
        <w:rPr>
          <w:b/>
          <w:sz w:val="24"/>
          <w:szCs w:val="24"/>
        </w:rPr>
        <w:t>1</w:t>
      </w:r>
      <w:r w:rsidR="00E81BD3">
        <w:rPr>
          <w:b/>
          <w:sz w:val="24"/>
          <w:szCs w:val="24"/>
        </w:rPr>
        <w:t>0</w:t>
      </w:r>
      <w:r w:rsidRPr="004653F6">
        <w:rPr>
          <w:b/>
          <w:sz w:val="24"/>
          <w:szCs w:val="24"/>
        </w:rPr>
        <w:t>.4.</w:t>
      </w:r>
      <w:r w:rsidRPr="004653F6">
        <w:rPr>
          <w:sz w:val="24"/>
          <w:szCs w:val="24"/>
        </w:rPr>
        <w:tab/>
      </w:r>
      <w:r w:rsidR="00CD6743" w:rsidRPr="00FE6D80">
        <w:rPr>
          <w:b/>
          <w:sz w:val="24"/>
          <w:szCs w:val="24"/>
        </w:rPr>
        <w:t>C</w:t>
      </w:r>
      <w:r w:rsidR="004D34A7" w:rsidRPr="00BC6236">
        <w:rPr>
          <w:b/>
          <w:sz w:val="24"/>
          <w:szCs w:val="24"/>
        </w:rPr>
        <w:t xml:space="preserve">losing </w:t>
      </w:r>
      <w:r w:rsidR="00CD6743" w:rsidRPr="00FE6D80">
        <w:rPr>
          <w:b/>
          <w:sz w:val="24"/>
          <w:szCs w:val="24"/>
        </w:rPr>
        <w:t>Findings:</w:t>
      </w:r>
      <w:r w:rsidR="00CD6743">
        <w:rPr>
          <w:sz w:val="24"/>
          <w:szCs w:val="24"/>
        </w:rPr>
        <w:t xml:space="preserve"> </w:t>
      </w:r>
      <w:r w:rsidRPr="004653F6">
        <w:rPr>
          <w:sz w:val="24"/>
          <w:szCs w:val="24"/>
        </w:rPr>
        <w:t xml:space="preserve">Are State procedures for addressing eligible entity </w:t>
      </w:r>
      <w:r w:rsidR="00AC18A7">
        <w:rPr>
          <w:sz w:val="24"/>
          <w:szCs w:val="24"/>
        </w:rPr>
        <w:t>findings/</w:t>
      </w:r>
      <w:r w:rsidRPr="004653F6">
        <w:rPr>
          <w:sz w:val="24"/>
          <w:szCs w:val="24"/>
        </w:rPr>
        <w:t>deficiencies</w:t>
      </w:r>
      <w:r w:rsidR="00307E9A">
        <w:rPr>
          <w:sz w:val="24"/>
          <w:szCs w:val="24"/>
        </w:rPr>
        <w:t xml:space="preserve">, and the </w:t>
      </w:r>
      <w:r w:rsidRPr="004653F6">
        <w:rPr>
          <w:sz w:val="24"/>
          <w:szCs w:val="24"/>
        </w:rPr>
        <w:t>documenting</w:t>
      </w:r>
      <w:r w:rsidR="00307E9A">
        <w:rPr>
          <w:sz w:val="24"/>
          <w:szCs w:val="24"/>
        </w:rPr>
        <w:t xml:space="preserve"> of</w:t>
      </w:r>
      <w:r w:rsidRPr="004653F6">
        <w:rPr>
          <w:sz w:val="24"/>
          <w:szCs w:val="24"/>
        </w:rPr>
        <w:t xml:space="preserve"> closure of findings included in the State monitoring protocols attached above? </w:t>
      </w:r>
      <w:r w:rsidRPr="004653F6">
        <w:rPr>
          <w:sz w:val="24"/>
          <w:szCs w:val="24"/>
        </w:rPr>
        <w:tab/>
      </w:r>
      <w:r w:rsidRPr="004653F6">
        <w:rPr>
          <w:sz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30178030" w14:textId="61BA655C" w:rsidR="00AA50D4" w:rsidDel="005635C0" w:rsidRDefault="00AA50D4" w:rsidP="00AA50D4">
      <w:pPr>
        <w:tabs>
          <w:tab w:val="left" w:pos="1440"/>
        </w:tabs>
        <w:spacing w:line="240" w:lineRule="auto"/>
        <w:ind w:left="1440" w:hanging="720"/>
        <w:rPr>
          <w:b/>
          <w:sz w:val="24"/>
          <w:szCs w:val="24"/>
        </w:rPr>
      </w:pPr>
      <w:r w:rsidRPr="004653F6">
        <w:rPr>
          <w:b/>
          <w:sz w:val="24"/>
          <w:szCs w:val="24"/>
        </w:rPr>
        <w:lastRenderedPageBreak/>
        <w:t>1</w:t>
      </w:r>
      <w:r w:rsidR="00E81BD3">
        <w:rPr>
          <w:b/>
          <w:sz w:val="24"/>
          <w:szCs w:val="24"/>
        </w:rPr>
        <w:t>0</w:t>
      </w:r>
      <w:r w:rsidRPr="004653F6">
        <w:rPr>
          <w:b/>
          <w:sz w:val="24"/>
          <w:szCs w:val="24"/>
        </w:rPr>
        <w:t>.4a.</w:t>
      </w:r>
      <w:r w:rsidRPr="004653F6">
        <w:rPr>
          <w:sz w:val="24"/>
          <w:szCs w:val="24"/>
        </w:rPr>
        <w:tab/>
        <w:t xml:space="preserve">If </w:t>
      </w:r>
      <w:r w:rsidR="00307E9A">
        <w:rPr>
          <w:sz w:val="24"/>
          <w:szCs w:val="24"/>
        </w:rPr>
        <w:t>no,</w:t>
      </w:r>
      <w:r w:rsidRPr="004653F6">
        <w:rPr>
          <w:sz w:val="24"/>
          <w:szCs w:val="24"/>
        </w:rPr>
        <w:t xml:space="preserve"> describe State procedures for addressing eligible entity </w:t>
      </w:r>
      <w:r w:rsidR="00AC18A7">
        <w:rPr>
          <w:sz w:val="24"/>
          <w:szCs w:val="24"/>
        </w:rPr>
        <w:t>findings/</w:t>
      </w:r>
      <w:r w:rsidRPr="004653F6">
        <w:rPr>
          <w:sz w:val="24"/>
          <w:szCs w:val="24"/>
        </w:rPr>
        <w:t>deficiencies</w:t>
      </w:r>
      <w:r w:rsidR="00307E9A">
        <w:rPr>
          <w:sz w:val="24"/>
          <w:szCs w:val="24"/>
        </w:rPr>
        <w:t xml:space="preserve">, </w:t>
      </w:r>
      <w:r w:rsidRPr="004653F6">
        <w:rPr>
          <w:sz w:val="24"/>
          <w:szCs w:val="24"/>
        </w:rPr>
        <w:t xml:space="preserve">and </w:t>
      </w:r>
      <w:r w:rsidR="00307E9A">
        <w:rPr>
          <w:sz w:val="24"/>
          <w:szCs w:val="24"/>
        </w:rPr>
        <w:t xml:space="preserve">the </w:t>
      </w:r>
      <w:r w:rsidRPr="004653F6">
        <w:rPr>
          <w:sz w:val="24"/>
          <w:szCs w:val="24"/>
        </w:rPr>
        <w:t xml:space="preserve">documenting </w:t>
      </w:r>
      <w:r w:rsidR="00307E9A">
        <w:rPr>
          <w:sz w:val="24"/>
          <w:szCs w:val="24"/>
        </w:rPr>
        <w:t xml:space="preserve">of </w:t>
      </w:r>
      <w:r w:rsidRPr="004653F6">
        <w:rPr>
          <w:sz w:val="24"/>
          <w:szCs w:val="24"/>
        </w:rPr>
        <w:t xml:space="preserve">closure of findings. </w:t>
      </w:r>
      <w:r w:rsidRPr="004653F6">
        <w:rPr>
          <w:b/>
          <w:sz w:val="24"/>
          <w:szCs w:val="24"/>
        </w:rPr>
        <w:t>[Narrative, 2500 characters]</w:t>
      </w:r>
    </w:p>
    <w:p w14:paraId="624F9C65" w14:textId="59872933" w:rsidR="00A27702" w:rsidRDefault="00AA50D4" w:rsidP="00A27702">
      <w:pPr>
        <w:tabs>
          <w:tab w:val="left" w:pos="720"/>
        </w:tabs>
        <w:spacing w:line="240" w:lineRule="auto"/>
        <w:ind w:left="720" w:hanging="720"/>
        <w:rPr>
          <w:sz w:val="24"/>
          <w:szCs w:val="24"/>
        </w:rPr>
      </w:pPr>
      <w:r w:rsidRPr="004653F6">
        <w:rPr>
          <w:b/>
          <w:sz w:val="24"/>
          <w:szCs w:val="24"/>
        </w:rPr>
        <w:t>1</w:t>
      </w:r>
      <w:r w:rsidR="00E81BD3">
        <w:rPr>
          <w:b/>
          <w:sz w:val="24"/>
          <w:szCs w:val="24"/>
        </w:rPr>
        <w:t>0</w:t>
      </w:r>
      <w:r w:rsidRPr="004653F6">
        <w:rPr>
          <w:b/>
          <w:sz w:val="24"/>
          <w:szCs w:val="24"/>
        </w:rPr>
        <w:t>.5.</w:t>
      </w:r>
      <w:r w:rsidRPr="004653F6">
        <w:rPr>
          <w:sz w:val="24"/>
          <w:szCs w:val="24"/>
        </w:rPr>
        <w:tab/>
      </w:r>
      <w:r w:rsidR="007F5DA9" w:rsidRPr="000013D9">
        <w:rPr>
          <w:b/>
          <w:sz w:val="24"/>
        </w:rPr>
        <w:t>Quality Improvement Plans</w:t>
      </w:r>
      <w:r w:rsidR="00307E9A">
        <w:rPr>
          <w:b/>
          <w:sz w:val="24"/>
        </w:rPr>
        <w:t xml:space="preserve"> (QIPs)</w:t>
      </w:r>
      <w:r w:rsidR="007F5DA9" w:rsidRPr="007135E0">
        <w:rPr>
          <w:b/>
          <w:sz w:val="24"/>
          <w:szCs w:val="24"/>
        </w:rPr>
        <w:t>:</w:t>
      </w:r>
      <w:r w:rsidR="007F5DA9">
        <w:rPr>
          <w:sz w:val="24"/>
          <w:szCs w:val="24"/>
        </w:rPr>
        <w:t xml:space="preserve"> </w:t>
      </w:r>
      <w:r w:rsidR="002C2199" w:rsidRPr="000013D9">
        <w:rPr>
          <w:sz w:val="24"/>
        </w:rPr>
        <w:t>How many eligible entities are currently on Quality Improvement Plans?</w:t>
      </w:r>
      <w:r w:rsidR="00A20E19">
        <w:rPr>
          <w:sz w:val="24"/>
        </w:rPr>
        <w:t xml:space="preserve"> </w:t>
      </w:r>
      <w:r w:rsidR="00A20E19">
        <w:rPr>
          <w:b/>
          <w:sz w:val="24"/>
        </w:rPr>
        <w:t>[Numeric, 3 digits]</w:t>
      </w:r>
    </w:p>
    <w:p w14:paraId="072F069A" w14:textId="77777777" w:rsidR="00A27702" w:rsidRDefault="00A27702" w:rsidP="00A27702">
      <w:pPr>
        <w:spacing w:line="240" w:lineRule="auto"/>
        <w:ind w:left="990"/>
        <w:rPr>
          <w:sz w:val="24"/>
          <w:szCs w:val="24"/>
        </w:rPr>
      </w:pPr>
      <w:r>
        <w:rPr>
          <w:b/>
          <w:sz w:val="24"/>
          <w:szCs w:val="24"/>
        </w:rPr>
        <w:t xml:space="preserve">Note:  </w:t>
      </w:r>
      <w:r>
        <w:rPr>
          <w:sz w:val="24"/>
          <w:szCs w:val="24"/>
        </w:rPr>
        <w:t>The QIP information is associated with State Accountability Measures 4Sc.</w:t>
      </w:r>
    </w:p>
    <w:p w14:paraId="407B4EEA" w14:textId="69412114" w:rsidR="00B16906" w:rsidRDefault="00B16906" w:rsidP="00B16906">
      <w:pPr>
        <w:tabs>
          <w:tab w:val="left" w:pos="720"/>
          <w:tab w:val="left" w:pos="8640"/>
          <w:tab w:val="left" w:pos="9360"/>
        </w:tabs>
        <w:spacing w:line="240" w:lineRule="auto"/>
        <w:ind w:left="720" w:hanging="720"/>
        <w:rPr>
          <w:sz w:val="24"/>
        </w:rPr>
      </w:pPr>
      <w:r w:rsidRPr="004653F6">
        <w:rPr>
          <w:b/>
          <w:sz w:val="24"/>
          <w:szCs w:val="24"/>
        </w:rPr>
        <w:t>1</w:t>
      </w:r>
      <w:r>
        <w:rPr>
          <w:b/>
          <w:sz w:val="24"/>
          <w:szCs w:val="24"/>
        </w:rPr>
        <w:t>0</w:t>
      </w:r>
      <w:r w:rsidRPr="004653F6">
        <w:rPr>
          <w:b/>
          <w:sz w:val="24"/>
          <w:szCs w:val="24"/>
        </w:rPr>
        <w:t>.6.</w:t>
      </w:r>
      <w:r w:rsidRPr="004653F6">
        <w:rPr>
          <w:sz w:val="24"/>
          <w:szCs w:val="24"/>
        </w:rPr>
        <w:tab/>
      </w:r>
      <w:r w:rsidR="004D34A7" w:rsidRPr="00FE6D80">
        <w:rPr>
          <w:b/>
          <w:sz w:val="24"/>
          <w:szCs w:val="24"/>
        </w:rPr>
        <w:t xml:space="preserve">Reporting </w:t>
      </w:r>
      <w:r w:rsidR="00307E9A">
        <w:rPr>
          <w:b/>
          <w:sz w:val="24"/>
          <w:szCs w:val="24"/>
        </w:rPr>
        <w:t xml:space="preserve">of </w:t>
      </w:r>
      <w:r w:rsidR="004D34A7" w:rsidRPr="00FE6D80">
        <w:rPr>
          <w:b/>
          <w:sz w:val="24"/>
          <w:szCs w:val="24"/>
        </w:rPr>
        <w:t>QIPs</w:t>
      </w:r>
      <w:r w:rsidR="004D34A7" w:rsidRPr="007135E0">
        <w:rPr>
          <w:b/>
          <w:sz w:val="24"/>
          <w:szCs w:val="24"/>
        </w:rPr>
        <w:t>:</w:t>
      </w:r>
      <w:r w:rsidR="004D34A7">
        <w:rPr>
          <w:sz w:val="24"/>
          <w:szCs w:val="24"/>
        </w:rPr>
        <w:t xml:space="preserve"> </w:t>
      </w:r>
      <w:r w:rsidR="00DD3BB3">
        <w:rPr>
          <w:sz w:val="24"/>
          <w:szCs w:val="24"/>
        </w:rPr>
        <w:t>Describe</w:t>
      </w:r>
      <w:r w:rsidR="007467F9">
        <w:rPr>
          <w:sz w:val="24"/>
          <w:szCs w:val="24"/>
        </w:rPr>
        <w:t xml:space="preserve"> </w:t>
      </w:r>
      <w:r>
        <w:rPr>
          <w:sz w:val="24"/>
          <w:szCs w:val="24"/>
        </w:rPr>
        <w:t>the State</w:t>
      </w:r>
      <w:r w:rsidR="00DD3BB3">
        <w:rPr>
          <w:sz w:val="24"/>
          <w:szCs w:val="24"/>
        </w:rPr>
        <w:t>’s process for</w:t>
      </w:r>
      <w:r>
        <w:rPr>
          <w:sz w:val="24"/>
          <w:szCs w:val="24"/>
        </w:rPr>
        <w:t xml:space="preserve"> report</w:t>
      </w:r>
      <w:r w:rsidR="00DD3BB3">
        <w:rPr>
          <w:sz w:val="24"/>
          <w:szCs w:val="24"/>
        </w:rPr>
        <w:t>ing</w:t>
      </w:r>
      <w:r>
        <w:rPr>
          <w:sz w:val="24"/>
          <w:szCs w:val="24"/>
        </w:rPr>
        <w:t xml:space="preserve"> eligible e</w:t>
      </w:r>
      <w:r w:rsidRPr="004653F6">
        <w:rPr>
          <w:sz w:val="24"/>
          <w:szCs w:val="24"/>
        </w:rPr>
        <w:t xml:space="preserve">ntities </w:t>
      </w:r>
      <w:r w:rsidR="002C2199">
        <w:rPr>
          <w:sz w:val="24"/>
          <w:szCs w:val="24"/>
        </w:rPr>
        <w:t>on</w:t>
      </w:r>
      <w:r w:rsidR="00307E9A">
        <w:rPr>
          <w:sz w:val="24"/>
          <w:szCs w:val="24"/>
        </w:rPr>
        <w:t xml:space="preserve"> QIPs</w:t>
      </w:r>
      <w:r w:rsidRPr="004653F6">
        <w:rPr>
          <w:sz w:val="24"/>
          <w:szCs w:val="24"/>
        </w:rPr>
        <w:t xml:space="preserve"> to the Office of Community Services</w:t>
      </w:r>
      <w:r w:rsidR="00DD3BB3">
        <w:rPr>
          <w:sz w:val="24"/>
          <w:szCs w:val="24"/>
        </w:rPr>
        <w:t xml:space="preserve"> within 3</w:t>
      </w:r>
      <w:r w:rsidR="00080E59">
        <w:rPr>
          <w:sz w:val="24"/>
          <w:szCs w:val="24"/>
        </w:rPr>
        <w:t>0 calendar days of the State approving a QIP</w:t>
      </w:r>
      <w:r w:rsidRPr="004653F6">
        <w:rPr>
          <w:sz w:val="24"/>
          <w:szCs w:val="24"/>
        </w:rPr>
        <w:t>?</w:t>
      </w:r>
      <w:r w:rsidR="00A27702">
        <w:rPr>
          <w:sz w:val="24"/>
          <w:szCs w:val="24"/>
        </w:rPr>
        <w:t xml:space="preserve"> </w:t>
      </w:r>
      <w:r w:rsidR="00666087" w:rsidRPr="004653F6">
        <w:rPr>
          <w:b/>
          <w:sz w:val="24"/>
          <w:szCs w:val="24"/>
        </w:rPr>
        <w:t>[Narrative, 2500 characters]</w:t>
      </w:r>
    </w:p>
    <w:p w14:paraId="682A7B52" w14:textId="40BE1E98" w:rsidR="00380576" w:rsidRPr="004653F6" w:rsidRDefault="00B16906" w:rsidP="00B16906">
      <w:pPr>
        <w:tabs>
          <w:tab w:val="left" w:pos="960"/>
        </w:tabs>
        <w:spacing w:line="240" w:lineRule="auto"/>
        <w:ind w:left="720"/>
        <w:rPr>
          <w:rFonts w:eastAsia="Times New Roman" w:cs="Arial"/>
          <w:sz w:val="24"/>
          <w:szCs w:val="24"/>
          <w:lang w:val="en"/>
        </w:rPr>
      </w:pPr>
      <w:r>
        <w:rPr>
          <w:rFonts w:eastAsia="Times New Roman" w:cs="Arial"/>
          <w:sz w:val="24"/>
          <w:szCs w:val="24"/>
          <w:lang w:val="en"/>
        </w:rPr>
        <w:tab/>
      </w:r>
      <w:r w:rsidRPr="00B16906">
        <w:rPr>
          <w:rFonts w:eastAsia="Times New Roman" w:cs="Arial"/>
          <w:b/>
          <w:sz w:val="24"/>
          <w:szCs w:val="24"/>
          <w:lang w:val="en"/>
        </w:rPr>
        <w:t>Note:</w:t>
      </w:r>
      <w:r>
        <w:rPr>
          <w:rFonts w:eastAsia="Times New Roman" w:cs="Arial"/>
          <w:sz w:val="24"/>
          <w:szCs w:val="24"/>
          <w:lang w:val="en"/>
        </w:rPr>
        <w:t xml:space="preserve"> This item is</w:t>
      </w:r>
      <w:r w:rsidRPr="004653F6">
        <w:rPr>
          <w:rFonts w:eastAsia="Times New Roman" w:cs="Arial"/>
          <w:sz w:val="24"/>
          <w:szCs w:val="24"/>
          <w:lang w:val="en"/>
        </w:rPr>
        <w:t xml:space="preserve"> associated with State Accountability Measure 4Sa</w:t>
      </w:r>
      <w:r>
        <w:rPr>
          <w:rFonts w:eastAsia="Times New Roman" w:cs="Arial"/>
          <w:sz w:val="24"/>
          <w:szCs w:val="24"/>
          <w:lang w:val="en"/>
        </w:rPr>
        <w:t>(iii)</w:t>
      </w:r>
      <w:r w:rsidRPr="004653F6">
        <w:rPr>
          <w:rFonts w:eastAsia="Times New Roman" w:cs="Arial"/>
          <w:sz w:val="24"/>
          <w:szCs w:val="24"/>
          <w:lang w:val="en"/>
        </w:rPr>
        <w:t>)</w:t>
      </w:r>
      <w:r>
        <w:rPr>
          <w:rFonts w:eastAsia="Times New Roman" w:cs="Arial"/>
          <w:sz w:val="24"/>
          <w:szCs w:val="24"/>
          <w:lang w:val="en"/>
        </w:rPr>
        <w:t>.</w:t>
      </w:r>
    </w:p>
    <w:p w14:paraId="5E8AA10C" w14:textId="27962149" w:rsidR="00AA50D4" w:rsidRDefault="00AA50D4" w:rsidP="00AA50D4">
      <w:pPr>
        <w:tabs>
          <w:tab w:val="left" w:pos="720"/>
          <w:tab w:val="left" w:pos="8640"/>
          <w:tab w:val="left" w:pos="9360"/>
        </w:tabs>
        <w:spacing w:line="240" w:lineRule="auto"/>
        <w:ind w:left="720" w:hanging="720"/>
        <w:rPr>
          <w:sz w:val="24"/>
        </w:rPr>
      </w:pPr>
      <w:r w:rsidRPr="004653F6">
        <w:rPr>
          <w:b/>
          <w:sz w:val="24"/>
          <w:szCs w:val="24"/>
        </w:rPr>
        <w:t>1</w:t>
      </w:r>
      <w:r w:rsidR="00E81BD3">
        <w:rPr>
          <w:b/>
          <w:sz w:val="24"/>
          <w:szCs w:val="24"/>
        </w:rPr>
        <w:t>0</w:t>
      </w:r>
      <w:r w:rsidRPr="004653F6">
        <w:rPr>
          <w:b/>
          <w:sz w:val="24"/>
          <w:szCs w:val="24"/>
        </w:rPr>
        <w:t>.7.</w:t>
      </w:r>
      <w:r w:rsidRPr="004653F6">
        <w:rPr>
          <w:sz w:val="24"/>
          <w:szCs w:val="24"/>
        </w:rPr>
        <w:tab/>
      </w:r>
      <w:r w:rsidR="00E05FF0" w:rsidRPr="00FE6D80">
        <w:rPr>
          <w:b/>
          <w:sz w:val="24"/>
          <w:szCs w:val="24"/>
        </w:rPr>
        <w:t>Assurance on</w:t>
      </w:r>
      <w:r w:rsidR="00E05FF0">
        <w:rPr>
          <w:sz w:val="24"/>
          <w:szCs w:val="24"/>
        </w:rPr>
        <w:t xml:space="preserve"> </w:t>
      </w:r>
      <w:r w:rsidR="00E05FF0" w:rsidRPr="00FE6D80">
        <w:rPr>
          <w:b/>
          <w:sz w:val="24"/>
          <w:szCs w:val="24"/>
        </w:rPr>
        <w:t>Funding Reduction or Termination</w:t>
      </w:r>
      <w:r w:rsidR="00E05FF0" w:rsidRPr="007135E0">
        <w:rPr>
          <w:b/>
          <w:sz w:val="24"/>
          <w:szCs w:val="24"/>
        </w:rPr>
        <w:t>:</w:t>
      </w:r>
      <w:r w:rsidR="00E05FF0">
        <w:rPr>
          <w:sz w:val="24"/>
          <w:szCs w:val="24"/>
        </w:rPr>
        <w:t xml:space="preserve"> </w:t>
      </w:r>
      <w:r w:rsidRPr="004653F6">
        <w:rPr>
          <w:sz w:val="24"/>
          <w:szCs w:val="24"/>
        </w:rPr>
        <w:t xml:space="preserve">Does the State assure, according to Section 676(b)(8), that “any eligible entity that received CSBG funding the previous fiscal year will not have its funding terminated </w:t>
      </w:r>
      <w:r w:rsidRPr="004653F6">
        <w:rPr>
          <w:rFonts w:eastAsia="Times New Roman" w:cs="Courier New"/>
          <w:sz w:val="24"/>
          <w:szCs w:val="24"/>
        </w:rPr>
        <w:t xml:space="preserve">or reduced below the proportional share of funding the entity received in the previous fiscal year unless, after providing notice and an opportunity for a hearing on the record, the State determines that cause exists for such termination or such reduction, subject to review by the Secretary as provided in </w:t>
      </w:r>
      <w:r w:rsidR="00307E9A">
        <w:rPr>
          <w:rFonts w:eastAsia="Times New Roman" w:cs="Courier New"/>
          <w:sz w:val="24"/>
          <w:szCs w:val="24"/>
        </w:rPr>
        <w:t>S</w:t>
      </w:r>
      <w:r w:rsidRPr="004653F6">
        <w:rPr>
          <w:rFonts w:eastAsia="Times New Roman" w:cs="Courier New"/>
          <w:sz w:val="24"/>
          <w:szCs w:val="24"/>
        </w:rPr>
        <w:t>ection 678C(b).”</w:t>
      </w:r>
      <w:r w:rsidRPr="004653F6">
        <w:rPr>
          <w:rFonts w:eastAsia="Times New Roman" w:cs="Arial"/>
          <w:sz w:val="24"/>
          <w:szCs w:val="24"/>
          <w:lang w:val="en"/>
        </w:rPr>
        <w:tab/>
      </w:r>
      <w:r w:rsidRPr="004653F6">
        <w:rPr>
          <w:sz w:val="24"/>
          <w:szCs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2C8A916A" w14:textId="53309856" w:rsidR="00C23221" w:rsidRPr="004653F6" w:rsidRDefault="00C23221" w:rsidP="00A27702">
      <w:pPr>
        <w:tabs>
          <w:tab w:val="left" w:pos="8640"/>
          <w:tab w:val="left" w:pos="9360"/>
        </w:tabs>
        <w:spacing w:line="240" w:lineRule="auto"/>
        <w:ind w:left="900"/>
        <w:rPr>
          <w:rFonts w:eastAsia="Times New Roman" w:cs="Arial"/>
          <w:sz w:val="24"/>
          <w:szCs w:val="24"/>
          <w:lang w:val="en"/>
        </w:rPr>
      </w:pPr>
      <w:r w:rsidRPr="000013D9">
        <w:rPr>
          <w:rFonts w:eastAsia="Times New Roman"/>
          <w:b/>
          <w:sz w:val="24"/>
          <w:lang w:val="en"/>
        </w:rPr>
        <w:t>Note</w:t>
      </w:r>
      <w:r w:rsidRPr="00A27702">
        <w:rPr>
          <w:rFonts w:eastAsia="Times New Roman"/>
          <w:b/>
          <w:sz w:val="24"/>
          <w:lang w:val="en"/>
        </w:rPr>
        <w:t>:</w:t>
      </w:r>
      <w:r>
        <w:rPr>
          <w:rFonts w:eastAsia="Times New Roman" w:cs="Arial"/>
          <w:sz w:val="24"/>
          <w:szCs w:val="24"/>
          <w:lang w:val="en"/>
        </w:rPr>
        <w:t xml:space="preserve"> </w:t>
      </w:r>
      <w:r w:rsidRPr="004653F6">
        <w:rPr>
          <w:rFonts w:eastAsia="Times New Roman" w:cs="Arial"/>
          <w:sz w:val="24"/>
          <w:szCs w:val="24"/>
          <w:lang w:val="en"/>
        </w:rPr>
        <w:t xml:space="preserve">This response will </w:t>
      </w:r>
      <w:r>
        <w:rPr>
          <w:rFonts w:eastAsia="Times New Roman" w:cs="Arial"/>
          <w:sz w:val="24"/>
          <w:szCs w:val="24"/>
          <w:lang w:val="en"/>
        </w:rPr>
        <w:t>link with the</w:t>
      </w:r>
      <w:r w:rsidRPr="004653F6">
        <w:rPr>
          <w:rFonts w:eastAsia="Times New Roman" w:cs="Arial"/>
          <w:sz w:val="24"/>
          <w:szCs w:val="24"/>
          <w:lang w:val="en"/>
        </w:rPr>
        <w:t xml:space="preserve"> corresponding assurance under </w:t>
      </w:r>
      <w:r w:rsidR="00307E9A">
        <w:rPr>
          <w:rFonts w:eastAsia="Times New Roman" w:cs="Arial"/>
          <w:sz w:val="24"/>
          <w:szCs w:val="24"/>
          <w:lang w:val="en"/>
        </w:rPr>
        <w:t xml:space="preserve">item </w:t>
      </w:r>
      <w:r w:rsidRPr="004653F6">
        <w:rPr>
          <w:rFonts w:eastAsia="Times New Roman" w:cs="Arial"/>
          <w:sz w:val="24"/>
          <w:szCs w:val="24"/>
          <w:lang w:val="en"/>
        </w:rPr>
        <w:t>1</w:t>
      </w:r>
      <w:r>
        <w:rPr>
          <w:rFonts w:eastAsia="Times New Roman" w:cs="Arial"/>
          <w:sz w:val="24"/>
          <w:szCs w:val="24"/>
          <w:lang w:val="en"/>
        </w:rPr>
        <w:t>4</w:t>
      </w:r>
      <w:r w:rsidRPr="004653F6">
        <w:rPr>
          <w:rFonts w:eastAsia="Times New Roman" w:cs="Arial"/>
          <w:sz w:val="24"/>
          <w:szCs w:val="24"/>
          <w:lang w:val="en"/>
        </w:rPr>
        <w:t>.8.</w:t>
      </w:r>
    </w:p>
    <w:p w14:paraId="6ABF545E" w14:textId="37BBBED3" w:rsidR="00E05FF0" w:rsidRDefault="00E05FF0" w:rsidP="00810C65">
      <w:pPr>
        <w:tabs>
          <w:tab w:val="left" w:pos="720"/>
          <w:tab w:val="left" w:pos="8640"/>
          <w:tab w:val="left" w:pos="9360"/>
        </w:tabs>
        <w:spacing w:line="240" w:lineRule="auto"/>
        <w:ind w:left="720" w:hanging="720"/>
        <w:rPr>
          <w:b/>
          <w:sz w:val="24"/>
        </w:rPr>
      </w:pPr>
      <w:r>
        <w:rPr>
          <w:b/>
          <w:sz w:val="24"/>
          <w:szCs w:val="24"/>
        </w:rPr>
        <w:t>Policies on Eligible Entity Designation, De-designation, and Re-designation</w:t>
      </w:r>
    </w:p>
    <w:p w14:paraId="4B7171CA" w14:textId="55128EFF" w:rsidR="00AA50D4" w:rsidRDefault="00AA50D4" w:rsidP="00810C65">
      <w:pPr>
        <w:tabs>
          <w:tab w:val="left" w:pos="720"/>
          <w:tab w:val="left" w:pos="8640"/>
          <w:tab w:val="left" w:pos="9360"/>
        </w:tabs>
        <w:spacing w:line="240" w:lineRule="auto"/>
        <w:ind w:left="720" w:hanging="720"/>
        <w:rPr>
          <w:sz w:val="24"/>
        </w:rPr>
      </w:pPr>
      <w:r w:rsidRPr="004653F6">
        <w:rPr>
          <w:b/>
          <w:sz w:val="24"/>
        </w:rPr>
        <w:t>1</w:t>
      </w:r>
      <w:r w:rsidR="00E81BD3">
        <w:rPr>
          <w:b/>
          <w:sz w:val="24"/>
        </w:rPr>
        <w:t>0</w:t>
      </w:r>
      <w:r w:rsidRPr="004653F6">
        <w:rPr>
          <w:b/>
          <w:sz w:val="24"/>
        </w:rPr>
        <w:t>.8.</w:t>
      </w:r>
      <w:r w:rsidRPr="004653F6">
        <w:rPr>
          <w:sz w:val="24"/>
          <w:szCs w:val="24"/>
        </w:rPr>
        <w:tab/>
      </w:r>
      <w:r w:rsidRPr="004653F6">
        <w:rPr>
          <w:sz w:val="24"/>
        </w:rPr>
        <w:t xml:space="preserve">Does the State CSBG statute </w:t>
      </w:r>
      <w:r w:rsidR="00953656">
        <w:rPr>
          <w:sz w:val="24"/>
        </w:rPr>
        <w:t>and/</w:t>
      </w:r>
      <w:r w:rsidRPr="004653F6">
        <w:rPr>
          <w:sz w:val="24"/>
        </w:rPr>
        <w:t>or regulations provide for the designation of new eligible entities?</w:t>
      </w:r>
      <w:r w:rsidRPr="004653F6">
        <w:rPr>
          <w:sz w:val="24"/>
          <w:szCs w:val="24"/>
        </w:rPr>
        <w:tab/>
      </w:r>
      <w:r w:rsidRPr="004653F6">
        <w:rPr>
          <w:sz w:val="24"/>
          <w:szCs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3CD36CCC" w14:textId="23FEB252" w:rsidR="00953656" w:rsidRPr="004653F6" w:rsidRDefault="00953656" w:rsidP="00810C65">
      <w:pPr>
        <w:tabs>
          <w:tab w:val="left" w:pos="1440"/>
          <w:tab w:val="left" w:pos="8640"/>
          <w:tab w:val="left" w:pos="9360"/>
        </w:tabs>
        <w:spacing w:line="240" w:lineRule="auto"/>
        <w:ind w:left="1440" w:hanging="720"/>
        <w:rPr>
          <w:sz w:val="24"/>
        </w:rPr>
      </w:pPr>
      <w:r w:rsidRPr="000013D9">
        <w:rPr>
          <w:b/>
          <w:sz w:val="24"/>
        </w:rPr>
        <w:t>10.8a</w:t>
      </w:r>
      <w:r>
        <w:rPr>
          <w:sz w:val="24"/>
        </w:rPr>
        <w:t>.</w:t>
      </w:r>
      <w:r w:rsidR="00810C65">
        <w:rPr>
          <w:sz w:val="24"/>
        </w:rPr>
        <w:tab/>
      </w:r>
      <w:r>
        <w:rPr>
          <w:sz w:val="24"/>
        </w:rPr>
        <w:t xml:space="preserve">If yes, provide the citation(s) of the law and/or regulation. If no, describe State procedures for the designation of new eligible entities. </w:t>
      </w:r>
      <w:r w:rsidRPr="004653F6">
        <w:rPr>
          <w:rFonts w:eastAsia="Times New Roman" w:cs="Arial"/>
          <w:b/>
          <w:sz w:val="24"/>
          <w:szCs w:val="24"/>
          <w:lang w:val="en"/>
        </w:rPr>
        <w:t>[Narrative, 2500 Characters]</w:t>
      </w:r>
    </w:p>
    <w:p w14:paraId="5A272B79" w14:textId="5A3CBB2B" w:rsidR="00AA50D4" w:rsidRPr="004653F6" w:rsidRDefault="00AA50D4" w:rsidP="00AA50D4">
      <w:pPr>
        <w:tabs>
          <w:tab w:val="left" w:pos="720"/>
          <w:tab w:val="left" w:pos="7920"/>
          <w:tab w:val="left" w:pos="9360"/>
        </w:tabs>
        <w:spacing w:after="0" w:line="240" w:lineRule="auto"/>
        <w:ind w:left="720" w:hanging="720"/>
        <w:rPr>
          <w:sz w:val="24"/>
          <w:szCs w:val="24"/>
        </w:rPr>
      </w:pPr>
      <w:r w:rsidRPr="004653F6">
        <w:rPr>
          <w:b/>
          <w:sz w:val="24"/>
        </w:rPr>
        <w:t>1</w:t>
      </w:r>
      <w:r w:rsidR="00E81BD3">
        <w:rPr>
          <w:b/>
          <w:sz w:val="24"/>
        </w:rPr>
        <w:t>0</w:t>
      </w:r>
      <w:r w:rsidRPr="004653F6">
        <w:rPr>
          <w:b/>
          <w:sz w:val="24"/>
        </w:rPr>
        <w:t>.9.</w:t>
      </w:r>
      <w:r w:rsidRPr="004653F6">
        <w:rPr>
          <w:sz w:val="24"/>
          <w:szCs w:val="24"/>
        </w:rPr>
        <w:tab/>
      </w:r>
      <w:r w:rsidRPr="004653F6">
        <w:rPr>
          <w:sz w:val="24"/>
        </w:rPr>
        <w:t xml:space="preserve">Does the State CSBG statute </w:t>
      </w:r>
      <w:r w:rsidR="00B71E8B">
        <w:rPr>
          <w:sz w:val="24"/>
        </w:rPr>
        <w:t>and/</w:t>
      </w:r>
      <w:r w:rsidRPr="004653F6">
        <w:rPr>
          <w:sz w:val="24"/>
        </w:rPr>
        <w:t>or regulations provide for de-designation of eligible entities?</w:t>
      </w:r>
      <w:r w:rsidRPr="004653F6">
        <w:rPr>
          <w:sz w:val="24"/>
          <w:szCs w:val="24"/>
        </w:rPr>
        <w:tab/>
      </w:r>
    </w:p>
    <w:p w14:paraId="2BBB99AC" w14:textId="06322EB2" w:rsidR="00AA50D4" w:rsidRDefault="00E44CB2" w:rsidP="00F564B3">
      <w:pPr>
        <w:tabs>
          <w:tab w:val="left" w:pos="720"/>
          <w:tab w:val="left" w:pos="1440"/>
          <w:tab w:val="left" w:pos="8640"/>
          <w:tab w:val="left" w:pos="9360"/>
        </w:tabs>
        <w:spacing w:line="240" w:lineRule="auto"/>
        <w:ind w:left="720"/>
        <w:rPr>
          <w:sz w:val="24"/>
        </w:rPr>
      </w:pPr>
      <w:r>
        <w:rPr>
          <w:sz w:val="24"/>
          <w:szCs w:val="24"/>
        </w:rPr>
        <w:tab/>
      </w:r>
      <w:r>
        <w:rPr>
          <w:sz w:val="24"/>
          <w:szCs w:val="24"/>
        </w:rPr>
        <w:tab/>
      </w:r>
      <w:r w:rsidR="00AA50D4" w:rsidRPr="004653F6">
        <w:rPr>
          <w:sz w:val="24"/>
          <w:szCs w:val="24"/>
        </w:rPr>
        <w:sym w:font="Wingdings" w:char="F0A8"/>
      </w:r>
      <w:r w:rsidR="00AA50D4" w:rsidRPr="004653F6">
        <w:rPr>
          <w:sz w:val="24"/>
        </w:rPr>
        <w:t xml:space="preserve"> Yes</w:t>
      </w:r>
      <w:r w:rsidR="00AA50D4" w:rsidRPr="004653F6">
        <w:rPr>
          <w:sz w:val="24"/>
        </w:rPr>
        <w:tab/>
      </w:r>
      <w:r w:rsidR="00AA50D4" w:rsidRPr="004653F6">
        <w:rPr>
          <w:sz w:val="24"/>
        </w:rPr>
        <w:sym w:font="Wingdings" w:char="F0A8"/>
      </w:r>
      <w:r w:rsidR="00AA50D4" w:rsidRPr="004653F6">
        <w:rPr>
          <w:sz w:val="24"/>
        </w:rPr>
        <w:t xml:space="preserve"> No</w:t>
      </w:r>
    </w:p>
    <w:p w14:paraId="72C43E9C" w14:textId="46DCC22E" w:rsidR="00953656" w:rsidRPr="004653F6" w:rsidRDefault="00953656" w:rsidP="00810C65">
      <w:pPr>
        <w:tabs>
          <w:tab w:val="left" w:pos="1440"/>
          <w:tab w:val="left" w:pos="8640"/>
          <w:tab w:val="left" w:pos="9360"/>
        </w:tabs>
        <w:spacing w:line="240" w:lineRule="auto"/>
        <w:ind w:left="1440" w:hanging="720"/>
        <w:rPr>
          <w:sz w:val="24"/>
        </w:rPr>
      </w:pPr>
      <w:r w:rsidRPr="000013D9">
        <w:rPr>
          <w:b/>
          <w:sz w:val="24"/>
        </w:rPr>
        <w:t>10.9a</w:t>
      </w:r>
      <w:r>
        <w:rPr>
          <w:sz w:val="24"/>
        </w:rPr>
        <w:t>.</w:t>
      </w:r>
      <w:r w:rsidR="00810C65">
        <w:rPr>
          <w:sz w:val="24"/>
        </w:rPr>
        <w:tab/>
      </w:r>
      <w:r>
        <w:rPr>
          <w:sz w:val="24"/>
        </w:rPr>
        <w:t xml:space="preserve">If yes, provide the citation(s) of the law and/or regulation. If no, describe State procedures for de-designation of new eligible entities. </w:t>
      </w:r>
      <w:r w:rsidRPr="004653F6">
        <w:rPr>
          <w:rFonts w:eastAsia="Times New Roman" w:cs="Arial"/>
          <w:b/>
          <w:sz w:val="24"/>
          <w:szCs w:val="24"/>
          <w:lang w:val="en"/>
        </w:rPr>
        <w:t>[Narrative, 2500 Characters]</w:t>
      </w:r>
    </w:p>
    <w:p w14:paraId="570337B8" w14:textId="79109711" w:rsidR="00AA50D4" w:rsidRDefault="00AA50D4" w:rsidP="00AA50D4">
      <w:pPr>
        <w:tabs>
          <w:tab w:val="left" w:pos="720"/>
          <w:tab w:val="left" w:pos="1440"/>
          <w:tab w:val="left" w:pos="8640"/>
          <w:tab w:val="left" w:pos="9360"/>
        </w:tabs>
        <w:spacing w:line="240" w:lineRule="auto"/>
        <w:ind w:left="720" w:hanging="720"/>
        <w:rPr>
          <w:sz w:val="24"/>
        </w:rPr>
      </w:pPr>
      <w:r w:rsidRPr="004653F6">
        <w:rPr>
          <w:b/>
          <w:sz w:val="24"/>
        </w:rPr>
        <w:t>1</w:t>
      </w:r>
      <w:r w:rsidR="00E81BD3">
        <w:rPr>
          <w:b/>
          <w:sz w:val="24"/>
        </w:rPr>
        <w:t>0</w:t>
      </w:r>
      <w:r w:rsidRPr="004653F6">
        <w:rPr>
          <w:b/>
          <w:sz w:val="24"/>
        </w:rPr>
        <w:t>.</w:t>
      </w:r>
      <w:r w:rsidR="00B16906">
        <w:rPr>
          <w:b/>
          <w:sz w:val="24"/>
        </w:rPr>
        <w:t>10</w:t>
      </w:r>
      <w:r w:rsidRPr="004653F6">
        <w:rPr>
          <w:b/>
          <w:sz w:val="24"/>
        </w:rPr>
        <w:t>.</w:t>
      </w:r>
      <w:r w:rsidRPr="004653F6">
        <w:rPr>
          <w:sz w:val="24"/>
          <w:szCs w:val="24"/>
        </w:rPr>
        <w:tab/>
      </w:r>
      <w:r w:rsidRPr="004653F6">
        <w:rPr>
          <w:sz w:val="24"/>
        </w:rPr>
        <w:t xml:space="preserve">Does the State </w:t>
      </w:r>
      <w:r w:rsidR="00860A47">
        <w:rPr>
          <w:sz w:val="24"/>
        </w:rPr>
        <w:t xml:space="preserve">CSBG </w:t>
      </w:r>
      <w:r w:rsidRPr="004653F6">
        <w:rPr>
          <w:sz w:val="24"/>
        </w:rPr>
        <w:t xml:space="preserve">statute </w:t>
      </w:r>
      <w:r w:rsidR="00B71E8B">
        <w:rPr>
          <w:sz w:val="24"/>
        </w:rPr>
        <w:t>and/</w:t>
      </w:r>
      <w:r w:rsidRPr="004653F6">
        <w:rPr>
          <w:sz w:val="24"/>
        </w:rPr>
        <w:t>or regulations specify a process the State CSBG agency must follow to re-designate an existing eligible entity?</w:t>
      </w:r>
      <w:r w:rsidRPr="004653F6">
        <w:rPr>
          <w:sz w:val="24"/>
        </w:rPr>
        <w:tab/>
      </w:r>
      <w:r w:rsidRPr="004653F6">
        <w:rPr>
          <w:sz w:val="24"/>
          <w:szCs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65B6736F" w14:textId="6D4EC17F" w:rsidR="00307E9A" w:rsidRPr="004653F6" w:rsidRDefault="00953656" w:rsidP="007F5A08">
      <w:pPr>
        <w:tabs>
          <w:tab w:val="left" w:pos="1620"/>
          <w:tab w:val="left" w:pos="8640"/>
          <w:tab w:val="left" w:pos="9360"/>
        </w:tabs>
        <w:spacing w:line="240" w:lineRule="auto"/>
        <w:ind w:left="1620" w:hanging="900"/>
        <w:rPr>
          <w:sz w:val="24"/>
        </w:rPr>
      </w:pPr>
      <w:r w:rsidRPr="000013D9">
        <w:rPr>
          <w:b/>
          <w:sz w:val="24"/>
        </w:rPr>
        <w:t>10.10a</w:t>
      </w:r>
      <w:r>
        <w:rPr>
          <w:sz w:val="24"/>
        </w:rPr>
        <w:t>.</w:t>
      </w:r>
      <w:r w:rsidR="00810C65">
        <w:rPr>
          <w:sz w:val="24"/>
        </w:rPr>
        <w:tab/>
      </w:r>
      <w:r>
        <w:rPr>
          <w:sz w:val="24"/>
        </w:rPr>
        <w:t>If yes, provide the citation(s) of the law and/or regulation. If no,</w:t>
      </w:r>
      <w:r w:rsidR="000B4ABB">
        <w:rPr>
          <w:sz w:val="24"/>
        </w:rPr>
        <w:t xml:space="preserve"> </w:t>
      </w:r>
      <w:r>
        <w:rPr>
          <w:sz w:val="24"/>
        </w:rPr>
        <w:t xml:space="preserve">describe State procedures for re-designation of existing eligible entities. </w:t>
      </w:r>
      <w:r w:rsidRPr="004653F6">
        <w:rPr>
          <w:rFonts w:eastAsia="Times New Roman" w:cs="Arial"/>
          <w:b/>
          <w:sz w:val="24"/>
          <w:szCs w:val="24"/>
          <w:lang w:val="en"/>
        </w:rPr>
        <w:t>[Narrative, 2500 Characters]</w:t>
      </w:r>
    </w:p>
    <w:p w14:paraId="4F45A891" w14:textId="77777777" w:rsidR="007F7574" w:rsidRDefault="007F7574">
      <w:pPr>
        <w:rPr>
          <w:b/>
          <w:sz w:val="24"/>
          <w:szCs w:val="24"/>
        </w:rPr>
      </w:pPr>
      <w:r>
        <w:rPr>
          <w:b/>
          <w:sz w:val="24"/>
          <w:szCs w:val="24"/>
        </w:rPr>
        <w:br w:type="page"/>
      </w:r>
    </w:p>
    <w:p w14:paraId="317D7EB0" w14:textId="29FFA40F" w:rsidR="00AA50D4" w:rsidRPr="004653F6" w:rsidRDefault="00AA50D4" w:rsidP="00C33C99">
      <w:pPr>
        <w:tabs>
          <w:tab w:val="left" w:pos="960"/>
        </w:tabs>
        <w:spacing w:line="240" w:lineRule="auto"/>
        <w:rPr>
          <w:rFonts w:eastAsia="Times New Roman" w:cs="Arial"/>
          <w:sz w:val="24"/>
          <w:szCs w:val="24"/>
          <w:lang w:val="en"/>
        </w:rPr>
      </w:pPr>
      <w:r w:rsidRPr="004653F6">
        <w:rPr>
          <w:b/>
          <w:sz w:val="24"/>
          <w:szCs w:val="24"/>
        </w:rPr>
        <w:lastRenderedPageBreak/>
        <w:t>Fiscal Controls and Audits and Cooperation Assurance</w:t>
      </w:r>
    </w:p>
    <w:p w14:paraId="0881CFAE" w14:textId="21A33DE1" w:rsidR="00925675" w:rsidRDefault="00925675" w:rsidP="00AA50D4">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t>10.1</w:t>
      </w:r>
      <w:r w:rsidR="00B16906">
        <w:rPr>
          <w:rFonts w:eastAsia="Times New Roman" w:cs="Arial"/>
          <w:b/>
          <w:sz w:val="24"/>
          <w:szCs w:val="24"/>
          <w:lang w:val="en"/>
        </w:rPr>
        <w:t>1.</w:t>
      </w:r>
      <w:r>
        <w:rPr>
          <w:rFonts w:eastAsia="Times New Roman" w:cs="Arial"/>
          <w:b/>
          <w:sz w:val="24"/>
          <w:szCs w:val="24"/>
          <w:lang w:val="en"/>
        </w:rPr>
        <w:tab/>
      </w:r>
      <w:r w:rsidR="00F24AF1">
        <w:rPr>
          <w:rFonts w:eastAsia="Times New Roman" w:cs="Arial"/>
          <w:b/>
          <w:sz w:val="24"/>
          <w:szCs w:val="24"/>
          <w:lang w:val="en"/>
        </w:rPr>
        <w:t xml:space="preserve">Fiscal Controls and Accounting: </w:t>
      </w:r>
      <w:r w:rsidR="000B4ABB">
        <w:rPr>
          <w:rFonts w:eastAsia="Times New Roman" w:cs="Arial"/>
          <w:b/>
          <w:sz w:val="24"/>
          <w:szCs w:val="24"/>
          <w:lang w:val="en"/>
        </w:rPr>
        <w:t xml:space="preserve"> </w:t>
      </w:r>
      <w:r w:rsidRPr="00F86460">
        <w:rPr>
          <w:rFonts w:eastAsia="Times New Roman" w:cs="Arial"/>
          <w:sz w:val="24"/>
          <w:szCs w:val="24"/>
          <w:lang w:val="en"/>
        </w:rPr>
        <w:t xml:space="preserve">Describe how the State’s fiscal controls and accounting procedures will a) permit preparation of </w:t>
      </w:r>
      <w:r w:rsidR="000B50B5">
        <w:rPr>
          <w:rFonts w:eastAsia="Times New Roman" w:cs="Arial"/>
          <w:sz w:val="24"/>
          <w:szCs w:val="24"/>
          <w:lang w:val="en"/>
        </w:rPr>
        <w:t xml:space="preserve">the SF-425 </w:t>
      </w:r>
      <w:r w:rsidRPr="00F86460">
        <w:rPr>
          <w:rFonts w:eastAsia="Times New Roman" w:cs="Arial"/>
          <w:sz w:val="24"/>
          <w:szCs w:val="24"/>
          <w:lang w:val="en"/>
        </w:rPr>
        <w:t>Federal fiscal reports</w:t>
      </w:r>
      <w:r w:rsidR="000B50B5">
        <w:rPr>
          <w:rFonts w:eastAsia="Times New Roman" w:cs="Arial"/>
          <w:sz w:val="24"/>
          <w:szCs w:val="24"/>
          <w:lang w:val="en"/>
        </w:rPr>
        <w:t xml:space="preserve"> (FFR)</w:t>
      </w:r>
      <w:r w:rsidRPr="00F86460">
        <w:rPr>
          <w:rFonts w:eastAsia="Times New Roman" w:cs="Arial"/>
          <w:sz w:val="24"/>
          <w:szCs w:val="24"/>
          <w:lang w:val="en"/>
        </w:rPr>
        <w:t xml:space="preserve"> and b) permit the tracing of </w:t>
      </w:r>
      <w:r w:rsidR="000B50B5">
        <w:rPr>
          <w:rFonts w:eastAsia="Times New Roman" w:cs="Arial"/>
          <w:sz w:val="24"/>
          <w:szCs w:val="24"/>
          <w:lang w:val="en"/>
        </w:rPr>
        <w:t>expenditures</w:t>
      </w:r>
      <w:r w:rsidRPr="00F86460">
        <w:rPr>
          <w:rFonts w:eastAsia="Times New Roman" w:cs="Arial"/>
          <w:sz w:val="24"/>
          <w:szCs w:val="24"/>
          <w:lang w:val="en"/>
        </w:rPr>
        <w:t xml:space="preserve"> adequate to ensure funds have been used appropriately under the block grant, </w:t>
      </w:r>
      <w:r w:rsidR="00881AE2">
        <w:rPr>
          <w:rFonts w:cs="Arial"/>
          <w:sz w:val="24"/>
          <w:szCs w:val="24"/>
        </w:rPr>
        <w:t xml:space="preserve">as required by </w:t>
      </w:r>
      <w:r w:rsidR="00985A28" w:rsidRPr="000013D9">
        <w:rPr>
          <w:color w:val="000000"/>
          <w:sz w:val="24"/>
        </w:rPr>
        <w:t>Block Grant regulations applicable to CSBG at 45 CFR 96.30(a).</w:t>
      </w:r>
      <w:r>
        <w:rPr>
          <w:rFonts w:eastAsia="Times New Roman" w:cs="Arial"/>
          <w:sz w:val="24"/>
          <w:szCs w:val="24"/>
          <w:lang w:val="en"/>
        </w:rPr>
        <w:t xml:space="preserve"> </w:t>
      </w:r>
      <w:r w:rsidR="00D03F56">
        <w:rPr>
          <w:rFonts w:eastAsia="Times New Roman" w:cs="Arial"/>
          <w:b/>
          <w:sz w:val="24"/>
          <w:szCs w:val="24"/>
          <w:lang w:val="en"/>
        </w:rPr>
        <w:t>[Narrative</w:t>
      </w:r>
      <w:r w:rsidRPr="00396C15">
        <w:rPr>
          <w:rFonts w:eastAsia="Times New Roman" w:cs="Arial"/>
          <w:b/>
          <w:sz w:val="24"/>
          <w:szCs w:val="24"/>
          <w:lang w:val="en"/>
        </w:rPr>
        <w:t>,</w:t>
      </w:r>
      <w:r w:rsidRPr="004653F6">
        <w:rPr>
          <w:rFonts w:eastAsia="Times New Roman" w:cs="Arial"/>
          <w:b/>
          <w:sz w:val="24"/>
          <w:szCs w:val="24"/>
          <w:lang w:val="en"/>
        </w:rPr>
        <w:t xml:space="preserve"> 2500 Characters or attach a document]</w:t>
      </w:r>
    </w:p>
    <w:p w14:paraId="4BD924B6" w14:textId="2F7275CA" w:rsidR="00AA50D4" w:rsidRDefault="00AA50D4" w:rsidP="00AA50D4">
      <w:pPr>
        <w:tabs>
          <w:tab w:val="left" w:pos="720"/>
        </w:tabs>
        <w:spacing w:line="240" w:lineRule="auto"/>
        <w:ind w:left="720" w:hanging="720"/>
        <w:rPr>
          <w:rFonts w:eastAsia="Times New Roman" w:cs="Arial"/>
          <w:b/>
          <w:sz w:val="24"/>
          <w:szCs w:val="24"/>
          <w:lang w:val="en"/>
        </w:rPr>
      </w:pPr>
      <w:r w:rsidRPr="004653F6">
        <w:rPr>
          <w:rFonts w:eastAsia="Times New Roman" w:cs="Arial"/>
          <w:b/>
          <w:sz w:val="24"/>
          <w:szCs w:val="24"/>
          <w:lang w:val="en"/>
        </w:rPr>
        <w:t>1</w:t>
      </w:r>
      <w:r w:rsidR="00E81BD3">
        <w:rPr>
          <w:rFonts w:eastAsia="Times New Roman" w:cs="Arial"/>
          <w:b/>
          <w:sz w:val="24"/>
          <w:szCs w:val="24"/>
          <w:lang w:val="en"/>
        </w:rPr>
        <w:t>0</w:t>
      </w:r>
      <w:r w:rsidRPr="004653F6">
        <w:rPr>
          <w:rFonts w:eastAsia="Times New Roman" w:cs="Arial"/>
          <w:b/>
          <w:sz w:val="24"/>
          <w:szCs w:val="24"/>
          <w:lang w:val="en"/>
        </w:rPr>
        <w:t>.1</w:t>
      </w:r>
      <w:r w:rsidR="00B16906">
        <w:rPr>
          <w:rFonts w:eastAsia="Times New Roman" w:cs="Arial"/>
          <w:b/>
          <w:sz w:val="24"/>
          <w:szCs w:val="24"/>
          <w:lang w:val="en"/>
        </w:rPr>
        <w:t>2</w:t>
      </w:r>
      <w:r w:rsidRPr="006033C2">
        <w:rPr>
          <w:rFonts w:eastAsia="Times New Roman" w:cs="Arial"/>
          <w:b/>
          <w:sz w:val="24"/>
          <w:szCs w:val="24"/>
          <w:lang w:val="en"/>
        </w:rPr>
        <w:t>.</w:t>
      </w:r>
      <w:r w:rsidRPr="00396C15">
        <w:rPr>
          <w:rFonts w:eastAsia="Times New Roman" w:cs="Arial"/>
          <w:sz w:val="24"/>
          <w:szCs w:val="24"/>
          <w:lang w:val="en"/>
        </w:rPr>
        <w:tab/>
      </w:r>
      <w:r w:rsidR="00F24AF1" w:rsidRPr="00FE6D80">
        <w:rPr>
          <w:rFonts w:eastAsia="Times New Roman" w:cs="Arial"/>
          <w:b/>
          <w:sz w:val="24"/>
          <w:szCs w:val="24"/>
          <w:lang w:val="en"/>
        </w:rPr>
        <w:t>Single Audit Management Decisions</w:t>
      </w:r>
      <w:r w:rsidR="00F24AF1" w:rsidRPr="007135E0">
        <w:rPr>
          <w:rFonts w:eastAsia="Times New Roman" w:cs="Arial"/>
          <w:b/>
          <w:sz w:val="24"/>
          <w:szCs w:val="24"/>
          <w:lang w:val="en"/>
        </w:rPr>
        <w:t>:</w:t>
      </w:r>
      <w:r w:rsidR="00F24AF1">
        <w:rPr>
          <w:rFonts w:eastAsia="Times New Roman" w:cs="Arial"/>
          <w:sz w:val="24"/>
          <w:szCs w:val="24"/>
          <w:lang w:val="en"/>
        </w:rPr>
        <w:t xml:space="preserve"> </w:t>
      </w:r>
      <w:r w:rsidRPr="0021098B">
        <w:rPr>
          <w:sz w:val="24"/>
          <w:szCs w:val="24"/>
        </w:rPr>
        <w:t xml:space="preserve">Describe </w:t>
      </w:r>
      <w:r w:rsidR="003D1A1E">
        <w:rPr>
          <w:sz w:val="24"/>
          <w:szCs w:val="24"/>
        </w:rPr>
        <w:t xml:space="preserve">State </w:t>
      </w:r>
      <w:r w:rsidR="003D1A1E" w:rsidRPr="004653F6">
        <w:rPr>
          <w:sz w:val="24"/>
          <w:szCs w:val="24"/>
        </w:rPr>
        <w:t xml:space="preserve">procedures for </w:t>
      </w:r>
      <w:r w:rsidR="003D1A1E" w:rsidRPr="005D7E04">
        <w:rPr>
          <w:rFonts w:cs="Arial"/>
          <w:sz w:val="24"/>
          <w:szCs w:val="24"/>
        </w:rPr>
        <w:t>i</w:t>
      </w:r>
      <w:r w:rsidR="003D1A1E">
        <w:rPr>
          <w:rFonts w:cs="Arial"/>
          <w:sz w:val="24"/>
          <w:szCs w:val="24"/>
        </w:rPr>
        <w:t>ssuing</w:t>
      </w:r>
      <w:r w:rsidR="003D1A1E" w:rsidRPr="005D7E04">
        <w:rPr>
          <w:rFonts w:cs="Arial"/>
          <w:sz w:val="24"/>
          <w:szCs w:val="24"/>
        </w:rPr>
        <w:t xml:space="preserve"> management decisions for eligible entity single audits</w:t>
      </w:r>
      <w:r w:rsidR="004A1350">
        <w:rPr>
          <w:rFonts w:cs="Arial"/>
          <w:sz w:val="24"/>
          <w:szCs w:val="24"/>
        </w:rPr>
        <w:t xml:space="preserve">, as required by </w:t>
      </w:r>
      <w:r w:rsidR="006A49AE" w:rsidRPr="000013D9">
        <w:rPr>
          <w:color w:val="000000"/>
          <w:sz w:val="24"/>
        </w:rPr>
        <w:t>Block Grant regulations applicable to CSBG at 45 CFR 75.521</w:t>
      </w:r>
      <w:r w:rsidRPr="00334743">
        <w:rPr>
          <w:rFonts w:cs="Arial"/>
          <w:sz w:val="24"/>
          <w:szCs w:val="24"/>
        </w:rPr>
        <w:t>.</w:t>
      </w:r>
      <w:r w:rsidR="0025450F">
        <w:rPr>
          <w:rFonts w:cs="Arial"/>
          <w:sz w:val="24"/>
          <w:szCs w:val="24"/>
        </w:rPr>
        <w:t xml:space="preserve"> </w:t>
      </w:r>
      <w:r w:rsidR="003D1A1E">
        <w:rPr>
          <w:rFonts w:cs="Arial"/>
          <w:sz w:val="24"/>
          <w:szCs w:val="24"/>
        </w:rPr>
        <w:t xml:space="preserve"> If these procedures are described in the State monitoring protocols attached under item 10.2, indicate the page number.</w:t>
      </w:r>
      <w:r w:rsidRPr="006033C2">
        <w:rPr>
          <w:sz w:val="24"/>
          <w:szCs w:val="24"/>
        </w:rPr>
        <w:t xml:space="preserve"> </w:t>
      </w:r>
      <w:r w:rsidR="00D03F56">
        <w:rPr>
          <w:rFonts w:eastAsia="Times New Roman" w:cs="Arial"/>
          <w:b/>
          <w:sz w:val="24"/>
          <w:szCs w:val="24"/>
          <w:lang w:val="en"/>
        </w:rPr>
        <w:t>[Narrative</w:t>
      </w:r>
      <w:r w:rsidRPr="00396C15">
        <w:rPr>
          <w:rFonts w:eastAsia="Times New Roman" w:cs="Arial"/>
          <w:b/>
          <w:sz w:val="24"/>
          <w:szCs w:val="24"/>
          <w:lang w:val="en"/>
        </w:rPr>
        <w:t>,</w:t>
      </w:r>
      <w:r w:rsidRPr="004653F6">
        <w:rPr>
          <w:rFonts w:eastAsia="Times New Roman" w:cs="Arial"/>
          <w:b/>
          <w:sz w:val="24"/>
          <w:szCs w:val="24"/>
          <w:lang w:val="en"/>
        </w:rPr>
        <w:t xml:space="preserve"> 2500 Characters</w:t>
      </w:r>
      <w:r w:rsidR="00BE3CCE">
        <w:rPr>
          <w:rFonts w:eastAsia="Times New Roman" w:cs="Arial"/>
          <w:b/>
          <w:sz w:val="24"/>
          <w:szCs w:val="24"/>
          <w:lang w:val="en"/>
        </w:rPr>
        <w:t>]</w:t>
      </w:r>
    </w:p>
    <w:p w14:paraId="5669319B" w14:textId="1073A9BD" w:rsidR="00D60FB2" w:rsidRDefault="00D60FB2" w:rsidP="00C33C99">
      <w:pPr>
        <w:spacing w:line="240" w:lineRule="auto"/>
        <w:ind w:left="900"/>
        <w:rPr>
          <w:rFonts w:eastAsia="Times New Roman" w:cs="Arial"/>
          <w:sz w:val="24"/>
          <w:szCs w:val="24"/>
          <w:lang w:val="en"/>
        </w:rPr>
      </w:pPr>
      <w:r w:rsidRPr="008159B8">
        <w:rPr>
          <w:rFonts w:eastAsia="Times New Roman"/>
          <w:b/>
          <w:sz w:val="24"/>
          <w:lang w:val="en"/>
        </w:rPr>
        <w:t>Note:</w:t>
      </w:r>
      <w:r w:rsidRPr="004653F6">
        <w:rPr>
          <w:rFonts w:eastAsia="Times New Roman" w:cs="Arial"/>
          <w:sz w:val="24"/>
          <w:szCs w:val="24"/>
          <w:lang w:val="en"/>
        </w:rPr>
        <w:t xml:space="preserve"> Th</w:t>
      </w:r>
      <w:r>
        <w:rPr>
          <w:rFonts w:eastAsia="Times New Roman" w:cs="Arial"/>
          <w:sz w:val="24"/>
          <w:szCs w:val="24"/>
          <w:lang w:val="en"/>
        </w:rPr>
        <w:t xml:space="preserve">is information is </w:t>
      </w:r>
      <w:r w:rsidRPr="004653F6">
        <w:rPr>
          <w:rFonts w:eastAsia="Times New Roman" w:cs="Arial"/>
          <w:sz w:val="24"/>
          <w:szCs w:val="24"/>
          <w:lang w:val="en"/>
        </w:rPr>
        <w:t>associated with State Accountability Measure 4S</w:t>
      </w:r>
      <w:r w:rsidR="00FE3950">
        <w:rPr>
          <w:rFonts w:eastAsia="Times New Roman" w:cs="Arial"/>
          <w:sz w:val="24"/>
          <w:szCs w:val="24"/>
          <w:lang w:val="en"/>
        </w:rPr>
        <w:t>d</w:t>
      </w:r>
      <w:r w:rsidR="008159B8">
        <w:rPr>
          <w:rFonts w:eastAsia="Times New Roman" w:cs="Arial"/>
          <w:sz w:val="24"/>
          <w:szCs w:val="24"/>
          <w:lang w:val="en"/>
        </w:rPr>
        <w:t>.</w:t>
      </w:r>
    </w:p>
    <w:p w14:paraId="6469119A" w14:textId="5E8A0F39" w:rsidR="006B59D4" w:rsidRDefault="00AA50D4" w:rsidP="00552DDC">
      <w:pPr>
        <w:tabs>
          <w:tab w:val="left" w:pos="720"/>
          <w:tab w:val="left" w:pos="8640"/>
          <w:tab w:val="left" w:pos="9360"/>
        </w:tabs>
        <w:spacing w:line="240" w:lineRule="auto"/>
        <w:ind w:left="720" w:hanging="720"/>
        <w:rPr>
          <w:sz w:val="24"/>
        </w:rPr>
      </w:pPr>
      <w:r w:rsidRPr="004653F6">
        <w:rPr>
          <w:b/>
          <w:sz w:val="24"/>
          <w:szCs w:val="24"/>
        </w:rPr>
        <w:t>1</w:t>
      </w:r>
      <w:r w:rsidR="00E81BD3">
        <w:rPr>
          <w:b/>
          <w:sz w:val="24"/>
          <w:szCs w:val="24"/>
        </w:rPr>
        <w:t>0</w:t>
      </w:r>
      <w:r w:rsidRPr="004653F6">
        <w:rPr>
          <w:b/>
          <w:sz w:val="24"/>
          <w:szCs w:val="24"/>
        </w:rPr>
        <w:t>.1</w:t>
      </w:r>
      <w:r w:rsidR="00B16906">
        <w:rPr>
          <w:b/>
          <w:sz w:val="24"/>
          <w:szCs w:val="24"/>
        </w:rPr>
        <w:t>3</w:t>
      </w:r>
      <w:r w:rsidRPr="004653F6">
        <w:rPr>
          <w:b/>
          <w:sz w:val="24"/>
          <w:szCs w:val="24"/>
        </w:rPr>
        <w:t>.</w:t>
      </w:r>
      <w:r w:rsidRPr="004653F6">
        <w:rPr>
          <w:sz w:val="24"/>
          <w:szCs w:val="24"/>
        </w:rPr>
        <w:tab/>
      </w:r>
      <w:r w:rsidR="00A6232B" w:rsidRPr="007F5A08">
        <w:rPr>
          <w:b/>
          <w:sz w:val="24"/>
          <w:szCs w:val="24"/>
        </w:rPr>
        <w:t xml:space="preserve">Assurance on </w:t>
      </w:r>
      <w:r w:rsidR="00F916AD" w:rsidRPr="00FE6D80">
        <w:rPr>
          <w:b/>
          <w:sz w:val="24"/>
        </w:rPr>
        <w:t>Federal</w:t>
      </w:r>
      <w:r w:rsidR="00F916AD" w:rsidRPr="00FE6D80">
        <w:rPr>
          <w:b/>
          <w:sz w:val="24"/>
          <w:szCs w:val="24"/>
        </w:rPr>
        <w:t xml:space="preserve"> Investigations:</w:t>
      </w:r>
      <w:r w:rsidR="00F916AD">
        <w:rPr>
          <w:sz w:val="24"/>
          <w:szCs w:val="24"/>
        </w:rPr>
        <w:t xml:space="preserve"> </w:t>
      </w:r>
      <w:r w:rsidRPr="004653F6">
        <w:rPr>
          <w:sz w:val="24"/>
          <w:szCs w:val="24"/>
        </w:rPr>
        <w:t xml:space="preserve">Will the State “permit and cooperate with Federal investigations undertaken in accordance with Section 678D” of the CSBG Act, as required by the assurance under </w:t>
      </w:r>
      <w:r w:rsidR="00A20E19">
        <w:rPr>
          <w:sz w:val="24"/>
          <w:szCs w:val="24"/>
        </w:rPr>
        <w:t xml:space="preserve">Section </w:t>
      </w:r>
      <w:r w:rsidRPr="004653F6">
        <w:rPr>
          <w:sz w:val="24"/>
          <w:szCs w:val="24"/>
        </w:rPr>
        <w:t>676(b)(7) of the CSBG Act</w:t>
      </w:r>
      <w:r w:rsidR="00F916AD">
        <w:rPr>
          <w:sz w:val="24"/>
          <w:szCs w:val="24"/>
        </w:rPr>
        <w:t>?</w:t>
      </w:r>
      <w:r w:rsidRPr="004653F6">
        <w:rPr>
          <w:sz w:val="24"/>
          <w:szCs w:val="24"/>
        </w:rPr>
        <w:t xml:space="preserve">  </w:t>
      </w:r>
      <w:r w:rsidRPr="004653F6">
        <w:rPr>
          <w:rFonts w:eastAsia="Times New Roman" w:cs="Arial"/>
          <w:sz w:val="24"/>
          <w:szCs w:val="24"/>
          <w:lang w:val="en"/>
        </w:rPr>
        <w:tab/>
      </w:r>
      <w:r w:rsidRPr="004653F6">
        <w:rPr>
          <w:sz w:val="24"/>
          <w:szCs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w:t>
      </w:r>
      <w:r w:rsidR="006B59D4">
        <w:rPr>
          <w:sz w:val="24"/>
        </w:rPr>
        <w:t>No</w:t>
      </w:r>
    </w:p>
    <w:p w14:paraId="5655539F" w14:textId="2DD53B61" w:rsidR="00B12EAB" w:rsidRPr="004653F6" w:rsidRDefault="00AA50D4" w:rsidP="00810C65">
      <w:pPr>
        <w:tabs>
          <w:tab w:val="left" w:pos="8640"/>
          <w:tab w:val="left" w:pos="9360"/>
        </w:tabs>
        <w:spacing w:line="240" w:lineRule="auto"/>
        <w:ind w:left="900"/>
        <w:rPr>
          <w:sz w:val="24"/>
        </w:rPr>
      </w:pPr>
      <w:r w:rsidRPr="000013D9">
        <w:rPr>
          <w:b/>
          <w:sz w:val="24"/>
        </w:rPr>
        <w:t>No</w:t>
      </w:r>
      <w:r w:rsidR="00B12EAB" w:rsidRPr="000013D9">
        <w:rPr>
          <w:b/>
          <w:sz w:val="24"/>
        </w:rPr>
        <w:t>te</w:t>
      </w:r>
      <w:r w:rsidR="00B12EAB">
        <w:rPr>
          <w:sz w:val="24"/>
        </w:rPr>
        <w:t xml:space="preserve">: </w:t>
      </w:r>
      <w:r w:rsidR="00B12EAB" w:rsidRPr="004653F6">
        <w:rPr>
          <w:rFonts w:eastAsia="Times New Roman" w:cs="Arial"/>
          <w:sz w:val="24"/>
          <w:szCs w:val="24"/>
          <w:lang w:val="en"/>
        </w:rPr>
        <w:t xml:space="preserve">This response will </w:t>
      </w:r>
      <w:r w:rsidR="00B12EAB">
        <w:rPr>
          <w:rFonts w:eastAsia="Times New Roman" w:cs="Arial"/>
          <w:sz w:val="24"/>
          <w:szCs w:val="24"/>
          <w:lang w:val="en"/>
        </w:rPr>
        <w:t>link with the corresponding assurance, i</w:t>
      </w:r>
      <w:r w:rsidR="00B12EAB" w:rsidRPr="004653F6">
        <w:rPr>
          <w:rFonts w:eastAsia="Times New Roman" w:cs="Arial"/>
          <w:sz w:val="24"/>
          <w:szCs w:val="24"/>
          <w:lang w:val="en"/>
        </w:rPr>
        <w:t>tem 1</w:t>
      </w:r>
      <w:r w:rsidR="00B12EAB">
        <w:rPr>
          <w:rFonts w:eastAsia="Times New Roman" w:cs="Arial"/>
          <w:sz w:val="24"/>
          <w:szCs w:val="24"/>
          <w:lang w:val="en"/>
        </w:rPr>
        <w:t>4</w:t>
      </w:r>
      <w:r w:rsidR="00B12EAB" w:rsidRPr="004653F6">
        <w:rPr>
          <w:rFonts w:eastAsia="Times New Roman" w:cs="Arial"/>
          <w:sz w:val="24"/>
          <w:szCs w:val="24"/>
          <w:lang w:val="en"/>
        </w:rPr>
        <w:t>.7</w:t>
      </w:r>
    </w:p>
    <w:p w14:paraId="24AFA3DA" w14:textId="683DD48B" w:rsidR="00AA50D4" w:rsidRPr="004653F6" w:rsidRDefault="00AA50D4" w:rsidP="00AA50D4">
      <w:pPr>
        <w:tabs>
          <w:tab w:val="left" w:pos="720"/>
          <w:tab w:val="left" w:pos="8640"/>
          <w:tab w:val="left" w:pos="9360"/>
        </w:tabs>
        <w:spacing w:line="240" w:lineRule="auto"/>
        <w:ind w:left="720" w:hanging="720"/>
        <w:rPr>
          <w:b/>
          <w:sz w:val="24"/>
        </w:rPr>
      </w:pPr>
      <w:r w:rsidRPr="004653F6">
        <w:rPr>
          <w:rFonts w:eastAsia="Times New Roman" w:cs="Arial"/>
          <w:b/>
          <w:i/>
          <w:sz w:val="24"/>
          <w:szCs w:val="24"/>
          <w:lang w:val="en"/>
        </w:rPr>
        <w:t>If this is the first year filling out the automated State</w:t>
      </w:r>
      <w:r w:rsidR="000B4ABB">
        <w:rPr>
          <w:rFonts w:eastAsia="Times New Roman" w:cs="Arial"/>
          <w:b/>
          <w:i/>
          <w:sz w:val="24"/>
          <w:szCs w:val="24"/>
          <w:lang w:val="en"/>
        </w:rPr>
        <w:t xml:space="preserve"> Plan</w:t>
      </w:r>
      <w:r w:rsidRPr="004653F6">
        <w:rPr>
          <w:rFonts w:eastAsia="Times New Roman" w:cs="Arial"/>
          <w:b/>
          <w:i/>
          <w:sz w:val="24"/>
          <w:szCs w:val="24"/>
          <w:lang w:val="en"/>
        </w:rPr>
        <w:t>, skip the following question.</w:t>
      </w:r>
    </w:p>
    <w:p w14:paraId="69927013" w14:textId="5E395E6A" w:rsidR="007731A1" w:rsidRDefault="007731A1" w:rsidP="00C33C99">
      <w:pPr>
        <w:spacing w:line="240" w:lineRule="auto"/>
        <w:ind w:left="720" w:hanging="720"/>
        <w:rPr>
          <w:sz w:val="24"/>
          <w:szCs w:val="24"/>
          <w:lang w:val="en"/>
        </w:rPr>
      </w:pPr>
      <w:r>
        <w:rPr>
          <w:b/>
          <w:bCs/>
          <w:sz w:val="24"/>
          <w:szCs w:val="24"/>
          <w:lang w:val="en"/>
        </w:rPr>
        <w:t>10.1</w:t>
      </w:r>
      <w:r w:rsidR="00B16906">
        <w:rPr>
          <w:b/>
          <w:bCs/>
          <w:sz w:val="24"/>
          <w:szCs w:val="24"/>
          <w:lang w:val="en"/>
        </w:rPr>
        <w:t>4</w:t>
      </w:r>
      <w:r>
        <w:rPr>
          <w:b/>
          <w:bCs/>
          <w:sz w:val="24"/>
          <w:szCs w:val="24"/>
          <w:lang w:val="en"/>
        </w:rPr>
        <w:t>.</w:t>
      </w:r>
      <w:r w:rsidR="0025450F">
        <w:rPr>
          <w:b/>
          <w:bCs/>
          <w:sz w:val="24"/>
          <w:szCs w:val="24"/>
          <w:lang w:val="en"/>
        </w:rPr>
        <w:tab/>
      </w:r>
      <w:r w:rsidR="00E65CD1" w:rsidRPr="00554544">
        <w:rPr>
          <w:b/>
          <w:sz w:val="24"/>
          <w:szCs w:val="24"/>
          <w:lang w:val="en"/>
        </w:rPr>
        <w:t>Performance Management Adjustment</w:t>
      </w:r>
      <w:r w:rsidR="00E65CD1" w:rsidRPr="007135E0">
        <w:rPr>
          <w:b/>
          <w:sz w:val="24"/>
          <w:szCs w:val="24"/>
          <w:lang w:val="en"/>
        </w:rPr>
        <w:t>:</w:t>
      </w:r>
      <w:r w:rsidR="00E65CD1">
        <w:rPr>
          <w:sz w:val="24"/>
          <w:szCs w:val="24"/>
          <w:lang w:val="en"/>
        </w:rPr>
        <w:t xml:space="preserve"> </w:t>
      </w:r>
      <w:r>
        <w:rPr>
          <w:sz w:val="24"/>
          <w:szCs w:val="24"/>
          <w:lang w:val="en"/>
        </w:rPr>
        <w:t xml:space="preserve">How </w:t>
      </w:r>
      <w:r w:rsidR="00F63B08">
        <w:rPr>
          <w:sz w:val="24"/>
          <w:szCs w:val="24"/>
          <w:lang w:val="en"/>
        </w:rPr>
        <w:t xml:space="preserve">is the State </w:t>
      </w:r>
      <w:r>
        <w:rPr>
          <w:sz w:val="24"/>
          <w:szCs w:val="24"/>
          <w:lang w:val="en"/>
        </w:rPr>
        <w:t>adjusting monitoring procedures in this State</w:t>
      </w:r>
      <w:r w:rsidR="00A20E19">
        <w:rPr>
          <w:sz w:val="24"/>
          <w:szCs w:val="24"/>
          <w:lang w:val="en"/>
        </w:rPr>
        <w:t xml:space="preserve"> Plan</w:t>
      </w:r>
      <w:r>
        <w:rPr>
          <w:sz w:val="24"/>
          <w:szCs w:val="24"/>
          <w:lang w:val="en"/>
        </w:rPr>
        <w:t xml:space="preserve"> as compared to past plans? Any adjustment </w:t>
      </w:r>
      <w:r w:rsidR="00991253">
        <w:rPr>
          <w:sz w:val="24"/>
          <w:szCs w:val="24"/>
          <w:lang w:val="en"/>
        </w:rPr>
        <w:t>should</w:t>
      </w:r>
      <w:r>
        <w:rPr>
          <w:sz w:val="24"/>
          <w:szCs w:val="24"/>
          <w:lang w:val="en"/>
        </w:rPr>
        <w:t xml:space="preserve"> be based on </w:t>
      </w:r>
      <w:r w:rsidR="00F63B08">
        <w:rPr>
          <w:sz w:val="24"/>
          <w:szCs w:val="24"/>
          <w:lang w:val="en"/>
        </w:rPr>
        <w:t xml:space="preserve">the State’s </w:t>
      </w:r>
      <w:r>
        <w:rPr>
          <w:sz w:val="24"/>
          <w:szCs w:val="24"/>
          <w:lang w:val="en"/>
        </w:rPr>
        <w:t xml:space="preserve">analysis of past performance, and </w:t>
      </w:r>
      <w:r w:rsidR="00991253">
        <w:rPr>
          <w:sz w:val="24"/>
          <w:szCs w:val="24"/>
          <w:lang w:val="en"/>
        </w:rPr>
        <w:t>sh</w:t>
      </w:r>
      <w:r>
        <w:rPr>
          <w:sz w:val="24"/>
          <w:szCs w:val="24"/>
          <w:lang w:val="en"/>
        </w:rPr>
        <w:t>ould consider feedback from eligible entities, OCS, and other sources</w:t>
      </w:r>
      <w:r w:rsidR="00C26503">
        <w:rPr>
          <w:sz w:val="24"/>
          <w:szCs w:val="24"/>
          <w:lang w:val="en"/>
        </w:rPr>
        <w:t>, such as the public hearing</w:t>
      </w:r>
      <w:r>
        <w:rPr>
          <w:sz w:val="24"/>
          <w:szCs w:val="24"/>
          <w:lang w:val="en"/>
        </w:rPr>
        <w:t>. If</w:t>
      </w:r>
      <w:r w:rsidDel="00F63B08">
        <w:rPr>
          <w:sz w:val="24"/>
          <w:szCs w:val="24"/>
          <w:lang w:val="en"/>
        </w:rPr>
        <w:t xml:space="preserve"> </w:t>
      </w:r>
      <w:r w:rsidR="00F63B08">
        <w:rPr>
          <w:sz w:val="24"/>
          <w:szCs w:val="24"/>
          <w:lang w:val="en"/>
        </w:rPr>
        <w:t>this State is</w:t>
      </w:r>
      <w:r>
        <w:rPr>
          <w:sz w:val="24"/>
          <w:szCs w:val="24"/>
          <w:lang w:val="en"/>
        </w:rPr>
        <w:t xml:space="preserve"> not making any adjustments, </w:t>
      </w:r>
      <w:r w:rsidR="000B4ABB">
        <w:rPr>
          <w:sz w:val="24"/>
          <w:szCs w:val="24"/>
          <w:lang w:val="en"/>
        </w:rPr>
        <w:t xml:space="preserve">provide further detail.  </w:t>
      </w:r>
      <w:r>
        <w:rPr>
          <w:b/>
          <w:bCs/>
          <w:sz w:val="24"/>
          <w:szCs w:val="24"/>
          <w:lang w:val="en"/>
        </w:rPr>
        <w:t>[Narrative, 2500 Characters]</w:t>
      </w:r>
      <w:r>
        <w:rPr>
          <w:sz w:val="24"/>
          <w:szCs w:val="24"/>
          <w:lang w:val="en"/>
        </w:rPr>
        <w:t xml:space="preserve"> </w:t>
      </w:r>
    </w:p>
    <w:p w14:paraId="31E278FF" w14:textId="2F6A8770" w:rsidR="007731A1" w:rsidRDefault="007731A1" w:rsidP="00C33C99">
      <w:pPr>
        <w:spacing w:line="240" w:lineRule="auto"/>
        <w:ind w:left="900"/>
        <w:rPr>
          <w:sz w:val="24"/>
          <w:szCs w:val="24"/>
          <w:lang w:val="en"/>
        </w:rPr>
      </w:pPr>
      <w:r w:rsidRPr="008159B8">
        <w:rPr>
          <w:b/>
          <w:sz w:val="24"/>
          <w:lang w:val="en"/>
        </w:rPr>
        <w:t>Note:</w:t>
      </w:r>
      <w:r>
        <w:rPr>
          <w:sz w:val="24"/>
          <w:szCs w:val="24"/>
          <w:lang w:val="en"/>
        </w:rPr>
        <w:t xml:space="preserve"> </w:t>
      </w:r>
      <w:r w:rsidR="00D552C5">
        <w:rPr>
          <w:sz w:val="24"/>
          <w:szCs w:val="24"/>
          <w:lang w:val="en"/>
        </w:rPr>
        <w:t>This item is</w:t>
      </w:r>
      <w:r>
        <w:rPr>
          <w:sz w:val="24"/>
          <w:szCs w:val="24"/>
          <w:lang w:val="en"/>
        </w:rPr>
        <w:t xml:space="preserve"> associated with State Accountability Measure </w:t>
      </w:r>
      <w:r w:rsidR="00FE3950">
        <w:rPr>
          <w:sz w:val="24"/>
          <w:szCs w:val="24"/>
          <w:lang w:val="en"/>
        </w:rPr>
        <w:t>4Sb</w:t>
      </w:r>
      <w:r w:rsidR="00A20E19">
        <w:rPr>
          <w:sz w:val="24"/>
          <w:szCs w:val="24"/>
          <w:lang w:val="en"/>
        </w:rPr>
        <w:t xml:space="preserve"> and</w:t>
      </w:r>
      <w:r>
        <w:rPr>
          <w:sz w:val="24"/>
          <w:szCs w:val="24"/>
          <w:lang w:val="en"/>
        </w:rPr>
        <w:t xml:space="preserve"> </w:t>
      </w:r>
      <w:r w:rsidR="00A15719">
        <w:rPr>
          <w:sz w:val="24"/>
          <w:szCs w:val="24"/>
          <w:lang w:val="en"/>
        </w:rPr>
        <w:t xml:space="preserve">may </w:t>
      </w:r>
      <w:r>
        <w:rPr>
          <w:sz w:val="24"/>
          <w:szCs w:val="24"/>
          <w:lang w:val="en"/>
        </w:rPr>
        <w:t xml:space="preserve">pre-populate the State’s </w:t>
      </w:r>
      <w:r w:rsidR="00A15719">
        <w:rPr>
          <w:sz w:val="24"/>
          <w:szCs w:val="24"/>
          <w:lang w:val="en"/>
        </w:rPr>
        <w:t>a</w:t>
      </w:r>
      <w:r>
        <w:rPr>
          <w:sz w:val="24"/>
          <w:szCs w:val="24"/>
          <w:lang w:val="en"/>
        </w:rPr>
        <w:t xml:space="preserve">nnual </w:t>
      </w:r>
      <w:r w:rsidR="00A15719">
        <w:rPr>
          <w:sz w:val="24"/>
          <w:szCs w:val="24"/>
          <w:lang w:val="en"/>
        </w:rPr>
        <w:t>r</w:t>
      </w:r>
      <w:r w:rsidR="008159B8">
        <w:rPr>
          <w:sz w:val="24"/>
          <w:szCs w:val="24"/>
          <w:lang w:val="en"/>
        </w:rPr>
        <w:t>eport</w:t>
      </w:r>
      <w:r>
        <w:rPr>
          <w:sz w:val="24"/>
          <w:szCs w:val="24"/>
          <w:lang w:val="en"/>
        </w:rPr>
        <w:t xml:space="preserve"> form</w:t>
      </w:r>
      <w:r w:rsidR="008159B8">
        <w:rPr>
          <w:sz w:val="24"/>
          <w:szCs w:val="24"/>
          <w:lang w:val="en"/>
        </w:rPr>
        <w:t>.</w:t>
      </w:r>
    </w:p>
    <w:p w14:paraId="1678E027" w14:textId="77777777" w:rsidR="00A14B23" w:rsidRDefault="00A14B23" w:rsidP="00A14B23">
      <w:pPr>
        <w:spacing w:line="240" w:lineRule="auto"/>
        <w:rPr>
          <w:rFonts w:eastAsia="Times New Roman" w:cs="Arial"/>
          <w:sz w:val="24"/>
          <w:szCs w:val="24"/>
          <w:lang w:val="en"/>
        </w:rPr>
      </w:pPr>
    </w:p>
    <w:p w14:paraId="617D813A" w14:textId="77777777" w:rsidR="00E81BD3" w:rsidRDefault="00E81BD3">
      <w:pPr>
        <w:rPr>
          <w:b/>
          <w:sz w:val="28"/>
          <w:szCs w:val="28"/>
        </w:rPr>
      </w:pPr>
      <w:r>
        <w:rPr>
          <w:b/>
          <w:sz w:val="28"/>
          <w:szCs w:val="28"/>
        </w:rPr>
        <w:br w:type="page"/>
      </w:r>
    </w:p>
    <w:p w14:paraId="25AAA588" w14:textId="77777777" w:rsidR="00E20EA4" w:rsidRDefault="00A14B23" w:rsidP="00A14B23">
      <w:pPr>
        <w:spacing w:after="0" w:line="240" w:lineRule="auto"/>
        <w:jc w:val="center"/>
        <w:rPr>
          <w:b/>
          <w:sz w:val="28"/>
          <w:szCs w:val="28"/>
        </w:rPr>
      </w:pPr>
      <w:bookmarkStart w:id="11" w:name="Section_11"/>
      <w:r w:rsidRPr="004653F6">
        <w:rPr>
          <w:b/>
          <w:sz w:val="28"/>
          <w:szCs w:val="28"/>
        </w:rPr>
        <w:lastRenderedPageBreak/>
        <w:t xml:space="preserve">SECTION </w:t>
      </w:r>
      <w:r w:rsidR="00E81BD3">
        <w:rPr>
          <w:b/>
          <w:sz w:val="28"/>
          <w:szCs w:val="28"/>
        </w:rPr>
        <w:t>11</w:t>
      </w:r>
      <w:bookmarkEnd w:id="11"/>
    </w:p>
    <w:p w14:paraId="05A76BBE" w14:textId="6CA93586" w:rsidR="00A14B23" w:rsidRPr="008D2103" w:rsidRDefault="00A14B23" w:rsidP="00A14B23">
      <w:pPr>
        <w:spacing w:after="0" w:line="240" w:lineRule="auto"/>
        <w:jc w:val="center"/>
        <w:rPr>
          <w:b/>
          <w:sz w:val="28"/>
          <w:szCs w:val="28"/>
        </w:rPr>
      </w:pPr>
      <w:r w:rsidRPr="008D2103">
        <w:rPr>
          <w:b/>
          <w:sz w:val="28"/>
          <w:szCs w:val="28"/>
        </w:rPr>
        <w:t>Eligible Entity Tripartite Board</w:t>
      </w:r>
    </w:p>
    <w:p w14:paraId="02DCFB65" w14:textId="77777777" w:rsidR="00A14B23" w:rsidRPr="00052B8B" w:rsidRDefault="00A14B23" w:rsidP="00A14B23">
      <w:pPr>
        <w:spacing w:after="0" w:line="240" w:lineRule="auto"/>
        <w:rPr>
          <w:rFonts w:eastAsia="Times New Roman"/>
          <w:b/>
          <w:sz w:val="28"/>
          <w:lang w:val="en"/>
        </w:rPr>
      </w:pPr>
    </w:p>
    <w:p w14:paraId="72A4FAF9" w14:textId="12FEE42B" w:rsidR="00A14B23" w:rsidRPr="004653F6" w:rsidRDefault="00E81BD3" w:rsidP="00A14B23">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t>11</w:t>
      </w:r>
      <w:r w:rsidR="00A14B23" w:rsidRPr="004653F6">
        <w:rPr>
          <w:rFonts w:eastAsia="Times New Roman" w:cs="Arial"/>
          <w:b/>
          <w:sz w:val="24"/>
          <w:szCs w:val="24"/>
          <w:lang w:val="en"/>
        </w:rPr>
        <w:t>.1.</w:t>
      </w:r>
      <w:r w:rsidR="00A14B23" w:rsidRPr="004653F6">
        <w:rPr>
          <w:rFonts w:eastAsia="Times New Roman" w:cs="Arial"/>
          <w:b/>
          <w:sz w:val="24"/>
          <w:szCs w:val="24"/>
          <w:lang w:val="en"/>
        </w:rPr>
        <w:tab/>
      </w:r>
      <w:r w:rsidR="00A14B23" w:rsidRPr="004653F6">
        <w:rPr>
          <w:rFonts w:eastAsia="Times New Roman" w:cs="Arial"/>
          <w:sz w:val="24"/>
          <w:szCs w:val="24"/>
          <w:lang w:val="en"/>
        </w:rPr>
        <w:t xml:space="preserve">Which of the following measures are taken to ensure that the State verifies CSBG Eligible Entities are meeting Tripartite Board requirements under Section 676B of the CSBG Act? </w:t>
      </w:r>
      <w:r w:rsidR="00A14B23" w:rsidRPr="004653F6">
        <w:rPr>
          <w:rFonts w:eastAsia="Times New Roman" w:cs="Arial"/>
          <w:b/>
          <w:sz w:val="24"/>
          <w:szCs w:val="24"/>
          <w:lang w:val="en"/>
        </w:rPr>
        <w:t xml:space="preserve">[Check all that </w:t>
      </w:r>
      <w:r w:rsidR="00553D62" w:rsidRPr="004653F6">
        <w:rPr>
          <w:rFonts w:eastAsia="Times New Roman"/>
          <w:b/>
          <w:sz w:val="24"/>
          <w:lang w:val="en"/>
        </w:rPr>
        <w:t>applies</w:t>
      </w:r>
      <w:r w:rsidR="00A14B23" w:rsidRPr="004653F6">
        <w:rPr>
          <w:rFonts w:eastAsia="Times New Roman" w:cs="Arial"/>
          <w:b/>
          <w:sz w:val="24"/>
          <w:szCs w:val="24"/>
          <w:lang w:val="en"/>
        </w:rPr>
        <w:t xml:space="preserve"> and narrative</w:t>
      </w:r>
      <w:r w:rsidR="005E5723">
        <w:rPr>
          <w:rFonts w:eastAsia="Times New Roman" w:cs="Arial"/>
          <w:b/>
          <w:sz w:val="24"/>
          <w:szCs w:val="24"/>
          <w:lang w:val="en"/>
        </w:rPr>
        <w:t xml:space="preserve"> </w:t>
      </w:r>
      <w:r w:rsidR="00553D62" w:rsidRPr="004653F6">
        <w:rPr>
          <w:rFonts w:eastAsia="Times New Roman"/>
          <w:b/>
          <w:sz w:val="24"/>
          <w:lang w:val="en"/>
        </w:rPr>
        <w:t>where</w:t>
      </w:r>
      <w:r w:rsidR="00A14B23" w:rsidRPr="004653F6">
        <w:rPr>
          <w:rFonts w:eastAsia="Times New Roman" w:cs="Arial"/>
          <w:b/>
          <w:sz w:val="24"/>
          <w:szCs w:val="24"/>
          <w:lang w:val="en"/>
        </w:rPr>
        <w:t xml:space="preserve"> applicable]</w:t>
      </w:r>
    </w:p>
    <w:p w14:paraId="3E3D25E2" w14:textId="77777777" w:rsidR="00A14B23" w:rsidRPr="004653F6" w:rsidRDefault="00A14B23" w:rsidP="00A14B23">
      <w:pPr>
        <w:pStyle w:val="ListParagraph"/>
        <w:numPr>
          <w:ilvl w:val="0"/>
          <w:numId w:val="2"/>
        </w:numPr>
        <w:tabs>
          <w:tab w:val="left" w:pos="1080"/>
        </w:tabs>
        <w:ind w:left="1080"/>
        <w:rPr>
          <w:rFonts w:eastAsia="Times New Roman" w:cs="Arial"/>
          <w:sz w:val="24"/>
          <w:szCs w:val="24"/>
          <w:lang w:val="en"/>
        </w:rPr>
      </w:pPr>
      <w:r w:rsidRPr="004653F6">
        <w:rPr>
          <w:rFonts w:eastAsia="Times New Roman" w:cs="Arial"/>
          <w:sz w:val="24"/>
          <w:szCs w:val="24"/>
          <w:lang w:val="en"/>
        </w:rPr>
        <w:t>Attend Board meetings</w:t>
      </w:r>
    </w:p>
    <w:p w14:paraId="4AE3306F" w14:textId="77777777" w:rsidR="00A14B23" w:rsidRPr="004653F6" w:rsidRDefault="00A14B23" w:rsidP="00A14B23">
      <w:pPr>
        <w:pStyle w:val="ListParagraph"/>
        <w:numPr>
          <w:ilvl w:val="0"/>
          <w:numId w:val="2"/>
        </w:numPr>
        <w:tabs>
          <w:tab w:val="left" w:pos="1080"/>
        </w:tabs>
        <w:ind w:left="1080"/>
        <w:rPr>
          <w:rFonts w:eastAsia="Times New Roman" w:cs="Arial"/>
          <w:sz w:val="24"/>
          <w:szCs w:val="24"/>
          <w:lang w:val="en"/>
        </w:rPr>
      </w:pPr>
      <w:r w:rsidRPr="004653F6">
        <w:rPr>
          <w:rFonts w:eastAsia="Times New Roman" w:cs="Arial"/>
          <w:sz w:val="24"/>
          <w:szCs w:val="24"/>
          <w:lang w:val="en"/>
        </w:rPr>
        <w:t>Review copies of Board meeting minutes</w:t>
      </w:r>
    </w:p>
    <w:p w14:paraId="08C5EA4B" w14:textId="578410C6" w:rsidR="00A14B23" w:rsidRPr="004653F6" w:rsidRDefault="00693B66" w:rsidP="00A14B23">
      <w:pPr>
        <w:pStyle w:val="ListParagraph"/>
        <w:numPr>
          <w:ilvl w:val="0"/>
          <w:numId w:val="2"/>
        </w:numPr>
        <w:tabs>
          <w:tab w:val="left" w:pos="1080"/>
        </w:tabs>
        <w:ind w:left="1080"/>
        <w:rPr>
          <w:rFonts w:eastAsia="Times New Roman" w:cs="Arial"/>
          <w:sz w:val="24"/>
          <w:szCs w:val="24"/>
          <w:lang w:val="en"/>
        </w:rPr>
      </w:pPr>
      <w:r>
        <w:rPr>
          <w:rFonts w:eastAsia="Times New Roman" w:cs="Arial"/>
          <w:sz w:val="24"/>
          <w:szCs w:val="24"/>
          <w:lang w:val="en"/>
        </w:rPr>
        <w:t>Track</w:t>
      </w:r>
      <w:r w:rsidR="00A14B23" w:rsidRPr="004653F6">
        <w:rPr>
          <w:rFonts w:eastAsia="Times New Roman" w:cs="Arial"/>
          <w:sz w:val="24"/>
          <w:szCs w:val="24"/>
          <w:lang w:val="en"/>
        </w:rPr>
        <w:t xml:space="preserve"> Board vacancies/composition</w:t>
      </w:r>
    </w:p>
    <w:p w14:paraId="2BB9FC2A" w14:textId="25C3629C" w:rsidR="00A14B23" w:rsidRPr="004653F6" w:rsidRDefault="00A14B23" w:rsidP="00A14B23">
      <w:pPr>
        <w:pStyle w:val="ListParagraph"/>
        <w:numPr>
          <w:ilvl w:val="0"/>
          <w:numId w:val="2"/>
        </w:numPr>
        <w:tabs>
          <w:tab w:val="left" w:pos="1080"/>
        </w:tabs>
        <w:spacing w:after="200"/>
        <w:ind w:left="1080"/>
        <w:rPr>
          <w:rFonts w:eastAsia="Times New Roman" w:cs="Arial"/>
          <w:sz w:val="24"/>
          <w:szCs w:val="24"/>
          <w:lang w:val="en"/>
        </w:rPr>
      </w:pPr>
      <w:r w:rsidRPr="004653F6">
        <w:rPr>
          <w:rFonts w:eastAsia="Times New Roman" w:cs="Arial"/>
          <w:sz w:val="24"/>
          <w:szCs w:val="24"/>
          <w:lang w:val="en"/>
        </w:rPr>
        <w:t xml:space="preserve">Other </w:t>
      </w:r>
      <w:r w:rsidR="00D03F56">
        <w:rPr>
          <w:rFonts w:eastAsia="Times New Roman" w:cs="Courier New"/>
          <w:b/>
          <w:sz w:val="24"/>
          <w:szCs w:val="24"/>
        </w:rPr>
        <w:t>[Narrative</w:t>
      </w:r>
      <w:r w:rsidR="00810C65" w:rsidRPr="004653F6">
        <w:rPr>
          <w:rFonts w:eastAsia="Times New Roman" w:cs="Courier New"/>
          <w:b/>
          <w:sz w:val="24"/>
          <w:szCs w:val="24"/>
        </w:rPr>
        <w:t>, 2500 characters]</w:t>
      </w:r>
    </w:p>
    <w:p w14:paraId="190BA496" w14:textId="65707A54" w:rsidR="00A14B23" w:rsidRPr="004653F6" w:rsidRDefault="00E81BD3" w:rsidP="00A14B23">
      <w:pPr>
        <w:spacing w:line="240" w:lineRule="auto"/>
        <w:ind w:left="720" w:hanging="720"/>
        <w:rPr>
          <w:b/>
          <w:sz w:val="24"/>
        </w:rPr>
      </w:pPr>
      <w:r>
        <w:rPr>
          <w:b/>
          <w:sz w:val="24"/>
        </w:rPr>
        <w:t>11</w:t>
      </w:r>
      <w:r w:rsidR="00A14B23" w:rsidRPr="004653F6">
        <w:rPr>
          <w:b/>
          <w:sz w:val="24"/>
        </w:rPr>
        <w:t>.2.</w:t>
      </w:r>
      <w:r w:rsidR="00A14B23" w:rsidRPr="004653F6">
        <w:rPr>
          <w:sz w:val="24"/>
        </w:rPr>
        <w:tab/>
        <w:t>Ho</w:t>
      </w:r>
      <w:r w:rsidR="00612AF7">
        <w:rPr>
          <w:sz w:val="24"/>
        </w:rPr>
        <w:t>w often does the State require e</w:t>
      </w:r>
      <w:r w:rsidR="00A14B23" w:rsidRPr="004653F6">
        <w:rPr>
          <w:sz w:val="24"/>
        </w:rPr>
        <w:t xml:space="preserve">ligible </w:t>
      </w:r>
      <w:r w:rsidR="00612AF7">
        <w:rPr>
          <w:sz w:val="24"/>
        </w:rPr>
        <w:t>e</w:t>
      </w:r>
      <w:r w:rsidR="00A14B23" w:rsidRPr="004653F6">
        <w:rPr>
          <w:sz w:val="24"/>
        </w:rPr>
        <w:t>ntities</w:t>
      </w:r>
      <w:r w:rsidR="00130381">
        <w:rPr>
          <w:sz w:val="24"/>
        </w:rPr>
        <w:t xml:space="preserve"> (which are not on T</w:t>
      </w:r>
      <w:r w:rsidR="005E5723">
        <w:rPr>
          <w:sz w:val="24"/>
        </w:rPr>
        <w:t>APs</w:t>
      </w:r>
      <w:r w:rsidR="00130381">
        <w:rPr>
          <w:sz w:val="24"/>
        </w:rPr>
        <w:t xml:space="preserve"> or QIPs)</w:t>
      </w:r>
      <w:r w:rsidR="00A14B23" w:rsidRPr="004653F6">
        <w:rPr>
          <w:sz w:val="24"/>
        </w:rPr>
        <w:t xml:space="preserve"> to provide updates </w:t>
      </w:r>
      <w:r w:rsidR="00677AD4">
        <w:rPr>
          <w:sz w:val="24"/>
        </w:rPr>
        <w:t xml:space="preserve">(e.g., copies of meeting minutes, vacancy alerts, </w:t>
      </w:r>
      <w:r w:rsidR="006865D9">
        <w:rPr>
          <w:sz w:val="24"/>
        </w:rPr>
        <w:t xml:space="preserve">changes to bylaws, low-income </w:t>
      </w:r>
      <w:r w:rsidR="00514307">
        <w:rPr>
          <w:sz w:val="24"/>
        </w:rPr>
        <w:t xml:space="preserve">member </w:t>
      </w:r>
      <w:r w:rsidR="006865D9">
        <w:rPr>
          <w:sz w:val="24"/>
        </w:rPr>
        <w:t>selection process</w:t>
      </w:r>
      <w:r w:rsidR="00AB7176">
        <w:rPr>
          <w:sz w:val="24"/>
        </w:rPr>
        <w:t>,</w:t>
      </w:r>
      <w:r w:rsidR="006865D9">
        <w:rPr>
          <w:sz w:val="24"/>
        </w:rPr>
        <w:t xml:space="preserve"> </w:t>
      </w:r>
      <w:r w:rsidR="00677AD4">
        <w:rPr>
          <w:sz w:val="24"/>
        </w:rPr>
        <w:t xml:space="preserve">etc.) </w:t>
      </w:r>
      <w:r w:rsidR="00CE4149">
        <w:rPr>
          <w:sz w:val="24"/>
        </w:rPr>
        <w:t>regarding</w:t>
      </w:r>
      <w:r w:rsidR="00A14B23" w:rsidRPr="004653F6">
        <w:rPr>
          <w:sz w:val="24"/>
        </w:rPr>
        <w:t xml:space="preserve"> their Tripartite Boards?  </w:t>
      </w:r>
      <w:r w:rsidR="00A14B23" w:rsidRPr="004653F6">
        <w:rPr>
          <w:rFonts w:eastAsia="Times New Roman"/>
          <w:b/>
          <w:sz w:val="24"/>
          <w:lang w:val="en"/>
        </w:rPr>
        <w:t xml:space="preserve">[Check all that </w:t>
      </w:r>
      <w:r w:rsidR="00553D62" w:rsidRPr="004653F6">
        <w:rPr>
          <w:rFonts w:eastAsia="Times New Roman"/>
          <w:b/>
          <w:sz w:val="24"/>
          <w:lang w:val="en"/>
        </w:rPr>
        <w:t>applies</w:t>
      </w:r>
      <w:r w:rsidR="00965A98" w:rsidRPr="004653F6">
        <w:rPr>
          <w:rFonts w:eastAsia="Times New Roman"/>
          <w:b/>
          <w:sz w:val="24"/>
          <w:lang w:val="en"/>
        </w:rPr>
        <w:t xml:space="preserve"> and</w:t>
      </w:r>
      <w:r w:rsidR="005E5723">
        <w:rPr>
          <w:rFonts w:eastAsia="Times New Roman"/>
          <w:b/>
          <w:sz w:val="24"/>
          <w:lang w:val="en"/>
        </w:rPr>
        <w:t xml:space="preserve"> </w:t>
      </w:r>
      <w:r w:rsidR="00965A98" w:rsidRPr="004653F6">
        <w:rPr>
          <w:rFonts w:eastAsia="Times New Roman"/>
          <w:b/>
          <w:sz w:val="24"/>
          <w:lang w:val="en"/>
        </w:rPr>
        <w:t>narrative</w:t>
      </w:r>
      <w:r w:rsidR="005E5723">
        <w:rPr>
          <w:rFonts w:eastAsia="Times New Roman"/>
          <w:b/>
          <w:sz w:val="24"/>
          <w:lang w:val="en"/>
        </w:rPr>
        <w:t xml:space="preserve"> </w:t>
      </w:r>
      <w:r w:rsidR="00553D62" w:rsidRPr="004653F6">
        <w:rPr>
          <w:rFonts w:eastAsia="Times New Roman"/>
          <w:b/>
          <w:sz w:val="24"/>
          <w:lang w:val="en"/>
        </w:rPr>
        <w:t>where</w:t>
      </w:r>
      <w:r w:rsidR="00965A98" w:rsidRPr="004653F6">
        <w:rPr>
          <w:rFonts w:eastAsia="Times New Roman"/>
          <w:b/>
          <w:sz w:val="24"/>
          <w:lang w:val="en"/>
        </w:rPr>
        <w:t xml:space="preserve"> applicable</w:t>
      </w:r>
      <w:r w:rsidR="00A14B23" w:rsidRPr="004653F6">
        <w:rPr>
          <w:rFonts w:eastAsia="Times New Roman"/>
          <w:b/>
          <w:sz w:val="24"/>
          <w:lang w:val="en"/>
        </w:rPr>
        <w:t>]</w:t>
      </w:r>
    </w:p>
    <w:p w14:paraId="6EB5D359" w14:textId="77777777" w:rsidR="00A14B23" w:rsidRPr="004653F6" w:rsidRDefault="00A14B23" w:rsidP="00A14B23">
      <w:pPr>
        <w:pStyle w:val="ListParagraph"/>
        <w:numPr>
          <w:ilvl w:val="0"/>
          <w:numId w:val="2"/>
        </w:numPr>
        <w:tabs>
          <w:tab w:val="left" w:pos="1080"/>
        </w:tabs>
        <w:ind w:left="1080"/>
        <w:rPr>
          <w:rFonts w:eastAsia="Times New Roman" w:cs="Arial"/>
          <w:sz w:val="24"/>
          <w:szCs w:val="24"/>
          <w:lang w:val="en"/>
        </w:rPr>
      </w:pPr>
      <w:r w:rsidRPr="004653F6">
        <w:rPr>
          <w:rFonts w:eastAsia="Times New Roman" w:cs="Arial"/>
          <w:sz w:val="24"/>
          <w:szCs w:val="24"/>
          <w:lang w:val="en"/>
        </w:rPr>
        <w:t>Annually</w:t>
      </w:r>
    </w:p>
    <w:p w14:paraId="5079FAC3" w14:textId="2711CC9F" w:rsidR="00A14B23" w:rsidRPr="004653F6" w:rsidRDefault="007C5BDC" w:rsidP="00A14B23">
      <w:pPr>
        <w:pStyle w:val="ListParagraph"/>
        <w:numPr>
          <w:ilvl w:val="0"/>
          <w:numId w:val="2"/>
        </w:numPr>
        <w:tabs>
          <w:tab w:val="left" w:pos="1080"/>
        </w:tabs>
        <w:ind w:left="1080"/>
        <w:rPr>
          <w:rFonts w:eastAsia="Times New Roman" w:cs="Arial"/>
          <w:sz w:val="24"/>
          <w:szCs w:val="24"/>
          <w:lang w:val="en"/>
        </w:rPr>
      </w:pPr>
      <w:r>
        <w:rPr>
          <w:rFonts w:eastAsia="Times New Roman" w:cs="Arial"/>
          <w:sz w:val="24"/>
          <w:szCs w:val="24"/>
          <w:lang w:val="en"/>
        </w:rPr>
        <w:t>Semi</w:t>
      </w:r>
      <w:r w:rsidR="00A14B23" w:rsidRPr="004653F6">
        <w:rPr>
          <w:rFonts w:eastAsia="Times New Roman" w:cs="Arial"/>
          <w:sz w:val="24"/>
          <w:szCs w:val="24"/>
          <w:lang w:val="en"/>
        </w:rPr>
        <w:t>annually</w:t>
      </w:r>
    </w:p>
    <w:p w14:paraId="7295E739" w14:textId="77777777" w:rsidR="00A14B23" w:rsidRPr="004653F6" w:rsidRDefault="00A14B23" w:rsidP="00A14B23">
      <w:pPr>
        <w:pStyle w:val="ListParagraph"/>
        <w:numPr>
          <w:ilvl w:val="0"/>
          <w:numId w:val="2"/>
        </w:numPr>
        <w:tabs>
          <w:tab w:val="left" w:pos="1080"/>
        </w:tabs>
        <w:ind w:left="1080"/>
        <w:rPr>
          <w:rFonts w:eastAsia="Times New Roman" w:cs="Arial"/>
          <w:sz w:val="24"/>
          <w:szCs w:val="24"/>
          <w:lang w:val="en"/>
        </w:rPr>
      </w:pPr>
      <w:r w:rsidRPr="004653F6">
        <w:rPr>
          <w:rFonts w:eastAsia="Times New Roman" w:cs="Arial"/>
          <w:sz w:val="24"/>
          <w:szCs w:val="24"/>
          <w:lang w:val="en"/>
        </w:rPr>
        <w:t>Quarterly</w:t>
      </w:r>
    </w:p>
    <w:p w14:paraId="7BD4747B" w14:textId="77777777" w:rsidR="00A14B23" w:rsidRDefault="00A14B23" w:rsidP="00810C65">
      <w:pPr>
        <w:pStyle w:val="ListParagraph"/>
        <w:numPr>
          <w:ilvl w:val="0"/>
          <w:numId w:val="2"/>
        </w:numPr>
        <w:tabs>
          <w:tab w:val="left" w:pos="1080"/>
        </w:tabs>
        <w:ind w:left="1080"/>
        <w:rPr>
          <w:rFonts w:eastAsia="Times New Roman" w:cs="Arial"/>
          <w:sz w:val="24"/>
          <w:szCs w:val="24"/>
          <w:lang w:val="en"/>
        </w:rPr>
      </w:pPr>
      <w:r w:rsidRPr="004653F6">
        <w:rPr>
          <w:rFonts w:eastAsia="Times New Roman" w:cs="Arial"/>
          <w:sz w:val="24"/>
          <w:szCs w:val="24"/>
          <w:lang w:val="en"/>
        </w:rPr>
        <w:t>Monthly</w:t>
      </w:r>
    </w:p>
    <w:p w14:paraId="18B5637D" w14:textId="4051D61E" w:rsidR="00693B66" w:rsidRPr="004653F6" w:rsidRDefault="00693B66" w:rsidP="00A14B23">
      <w:pPr>
        <w:pStyle w:val="ListParagraph"/>
        <w:numPr>
          <w:ilvl w:val="0"/>
          <w:numId w:val="2"/>
        </w:numPr>
        <w:tabs>
          <w:tab w:val="left" w:pos="1080"/>
        </w:tabs>
        <w:spacing w:after="200"/>
        <w:ind w:left="1080"/>
        <w:rPr>
          <w:rFonts w:eastAsia="Times New Roman" w:cs="Arial"/>
          <w:sz w:val="24"/>
          <w:szCs w:val="24"/>
          <w:lang w:val="en"/>
        </w:rPr>
      </w:pPr>
      <w:r>
        <w:rPr>
          <w:rFonts w:eastAsia="Times New Roman" w:cs="Arial"/>
          <w:sz w:val="24"/>
          <w:szCs w:val="24"/>
          <w:lang w:val="en"/>
        </w:rPr>
        <w:t>Other</w:t>
      </w:r>
      <w:r w:rsidR="00965A98">
        <w:rPr>
          <w:rFonts w:eastAsia="Times New Roman" w:cs="Arial"/>
          <w:sz w:val="24"/>
          <w:szCs w:val="24"/>
          <w:lang w:val="en"/>
        </w:rPr>
        <w:t xml:space="preserve"> </w:t>
      </w:r>
      <w:r w:rsidR="00D03F56">
        <w:rPr>
          <w:rFonts w:eastAsia="Times New Roman" w:cs="Courier New"/>
          <w:b/>
          <w:sz w:val="24"/>
          <w:szCs w:val="24"/>
        </w:rPr>
        <w:t>[Narrative</w:t>
      </w:r>
      <w:r w:rsidR="00810C65" w:rsidRPr="004653F6">
        <w:rPr>
          <w:rFonts w:eastAsia="Times New Roman" w:cs="Courier New"/>
          <w:b/>
          <w:sz w:val="24"/>
          <w:szCs w:val="24"/>
        </w:rPr>
        <w:t>, 2500 characters]</w:t>
      </w:r>
    </w:p>
    <w:p w14:paraId="20859FC7" w14:textId="05D0BD48" w:rsidR="00A14B23" w:rsidRDefault="00E81BD3" w:rsidP="00A01744">
      <w:pPr>
        <w:tabs>
          <w:tab w:val="left" w:pos="720"/>
        </w:tabs>
        <w:spacing w:line="240" w:lineRule="auto"/>
        <w:ind w:left="720" w:hanging="720"/>
        <w:rPr>
          <w:rFonts w:eastAsia="Times New Roman" w:cs="Arial"/>
          <w:b/>
          <w:sz w:val="24"/>
          <w:szCs w:val="24"/>
          <w:lang w:val="en"/>
        </w:rPr>
      </w:pPr>
      <w:r>
        <w:rPr>
          <w:b/>
          <w:sz w:val="24"/>
          <w:szCs w:val="24"/>
        </w:rPr>
        <w:t>11</w:t>
      </w:r>
      <w:r w:rsidR="00A14B23" w:rsidRPr="004653F6">
        <w:rPr>
          <w:rFonts w:eastAsia="Times New Roman" w:cs="Arial"/>
          <w:b/>
          <w:sz w:val="24"/>
          <w:szCs w:val="24"/>
          <w:lang w:val="en"/>
        </w:rPr>
        <w:t>.3.</w:t>
      </w:r>
      <w:r w:rsidR="00A14B23" w:rsidRPr="004653F6">
        <w:rPr>
          <w:rFonts w:eastAsia="Times New Roman" w:cs="Arial"/>
          <w:sz w:val="24"/>
          <w:szCs w:val="24"/>
          <w:lang w:val="en"/>
        </w:rPr>
        <w:tab/>
      </w:r>
      <w:r w:rsidR="00FC4013" w:rsidRPr="00FE6D80">
        <w:rPr>
          <w:rFonts w:eastAsia="Times New Roman" w:cs="Arial"/>
          <w:b/>
          <w:sz w:val="24"/>
          <w:szCs w:val="24"/>
          <w:lang w:val="en"/>
        </w:rPr>
        <w:t>Assurance on Eligible Entity Tripartite Board Representation</w:t>
      </w:r>
      <w:r w:rsidR="00FC4013" w:rsidRPr="007135E0">
        <w:rPr>
          <w:rFonts w:eastAsia="Times New Roman" w:cs="Arial"/>
          <w:b/>
          <w:sz w:val="24"/>
          <w:szCs w:val="24"/>
          <w:lang w:val="en"/>
        </w:rPr>
        <w:t>:</w:t>
      </w:r>
      <w:r w:rsidR="00FC4013">
        <w:rPr>
          <w:rFonts w:eastAsia="Times New Roman" w:cs="Arial"/>
          <w:sz w:val="24"/>
          <w:szCs w:val="24"/>
          <w:lang w:val="en"/>
        </w:rPr>
        <w:t xml:space="preserve"> </w:t>
      </w:r>
      <w:r w:rsidR="007135E0">
        <w:rPr>
          <w:rFonts w:eastAsia="Times New Roman" w:cs="Arial"/>
          <w:sz w:val="24"/>
          <w:szCs w:val="24"/>
          <w:lang w:val="en"/>
        </w:rPr>
        <w:t xml:space="preserve"> </w:t>
      </w:r>
      <w:r w:rsidR="00A14B23" w:rsidRPr="004653F6">
        <w:rPr>
          <w:rFonts w:eastAsia="Times New Roman" w:cs="Arial"/>
          <w:sz w:val="24"/>
          <w:szCs w:val="24"/>
          <w:lang w:val="en"/>
        </w:rPr>
        <w:t xml:space="preserve">Describe how the State will carry out the assurance under Section 676(b)(10) of the </w:t>
      </w:r>
      <w:r w:rsidR="00F64E63">
        <w:rPr>
          <w:rFonts w:eastAsia="Times New Roman" w:cs="Arial"/>
          <w:sz w:val="24"/>
          <w:szCs w:val="24"/>
          <w:lang w:val="en"/>
        </w:rPr>
        <w:t xml:space="preserve">CSBG </w:t>
      </w:r>
      <w:r w:rsidR="00A14B23" w:rsidRPr="004653F6">
        <w:rPr>
          <w:rFonts w:eastAsia="Times New Roman" w:cs="Arial"/>
          <w:sz w:val="24"/>
          <w:szCs w:val="24"/>
          <w:lang w:val="en"/>
        </w:rPr>
        <w:t xml:space="preserve">Act that the State will require eligible entities to have policies and procedures by which individuals or organizations can petition for adequate representation on an eligible entities’ </w:t>
      </w:r>
      <w:r w:rsidR="00652D78">
        <w:rPr>
          <w:rFonts w:eastAsia="Times New Roman" w:cs="Arial"/>
          <w:sz w:val="24"/>
          <w:szCs w:val="24"/>
          <w:lang w:val="en"/>
        </w:rPr>
        <w:t>T</w:t>
      </w:r>
      <w:r w:rsidR="00A14B23" w:rsidRPr="004653F6">
        <w:rPr>
          <w:rFonts w:eastAsia="Times New Roman" w:cs="Arial"/>
          <w:sz w:val="24"/>
          <w:szCs w:val="24"/>
          <w:lang w:val="en"/>
        </w:rPr>
        <w:t xml:space="preserve">ripartite </w:t>
      </w:r>
      <w:r w:rsidR="00652D78">
        <w:rPr>
          <w:rFonts w:eastAsia="Times New Roman" w:cs="Arial"/>
          <w:sz w:val="24"/>
          <w:szCs w:val="24"/>
          <w:lang w:val="en"/>
        </w:rPr>
        <w:t>B</w:t>
      </w:r>
      <w:r w:rsidR="00A14B23" w:rsidRPr="004653F6">
        <w:rPr>
          <w:rFonts w:eastAsia="Times New Roman" w:cs="Arial"/>
          <w:sz w:val="24"/>
          <w:szCs w:val="24"/>
          <w:lang w:val="en"/>
        </w:rPr>
        <w:t xml:space="preserve">oard.  </w:t>
      </w:r>
      <w:r w:rsidR="00A14B23" w:rsidRPr="004653F6">
        <w:rPr>
          <w:rFonts w:eastAsia="Times New Roman" w:cs="Arial"/>
          <w:b/>
          <w:sz w:val="24"/>
          <w:szCs w:val="24"/>
          <w:lang w:val="en"/>
        </w:rPr>
        <w:t>[Narrative, 2500 Characters]</w:t>
      </w:r>
    </w:p>
    <w:p w14:paraId="54577718" w14:textId="681E9C59" w:rsidR="00D0308F" w:rsidRDefault="00D0308F" w:rsidP="00A01744">
      <w:pPr>
        <w:spacing w:line="240" w:lineRule="auto"/>
        <w:ind w:left="900"/>
        <w:rPr>
          <w:rFonts w:eastAsia="Times New Roman" w:cs="Arial"/>
          <w:b/>
          <w:sz w:val="24"/>
          <w:szCs w:val="24"/>
          <w:lang w:val="en"/>
        </w:rPr>
      </w:pPr>
      <w:r w:rsidRPr="000013D9">
        <w:rPr>
          <w:rFonts w:eastAsia="Times New Roman"/>
          <w:b/>
          <w:sz w:val="24"/>
          <w:lang w:val="en"/>
        </w:rPr>
        <w:t>Note</w:t>
      </w:r>
      <w:r>
        <w:rPr>
          <w:rFonts w:eastAsia="Times New Roman" w:cs="Arial"/>
          <w:sz w:val="24"/>
          <w:szCs w:val="24"/>
          <w:lang w:val="en"/>
        </w:rPr>
        <w:t xml:space="preserve">: </w:t>
      </w:r>
      <w:r w:rsidRPr="004653F6">
        <w:rPr>
          <w:rFonts w:eastAsia="Times New Roman" w:cs="Arial"/>
          <w:sz w:val="24"/>
          <w:szCs w:val="24"/>
          <w:lang w:val="en"/>
        </w:rPr>
        <w:t xml:space="preserve">This response will </w:t>
      </w:r>
      <w:r>
        <w:rPr>
          <w:rFonts w:eastAsia="Times New Roman" w:cs="Arial"/>
          <w:sz w:val="24"/>
          <w:szCs w:val="24"/>
          <w:lang w:val="en"/>
        </w:rPr>
        <w:t>link with</w:t>
      </w:r>
      <w:r w:rsidRPr="004653F6">
        <w:rPr>
          <w:rFonts w:eastAsia="Times New Roman" w:cs="Arial"/>
          <w:sz w:val="24"/>
          <w:szCs w:val="24"/>
          <w:lang w:val="en"/>
        </w:rPr>
        <w:t xml:space="preserve"> the corresponding</w:t>
      </w:r>
      <w:r>
        <w:rPr>
          <w:rFonts w:eastAsia="Times New Roman" w:cs="Arial"/>
          <w:sz w:val="24"/>
          <w:szCs w:val="24"/>
          <w:lang w:val="en"/>
        </w:rPr>
        <w:t xml:space="preserve"> assurance,</w:t>
      </w:r>
      <w:r w:rsidRPr="004653F6">
        <w:rPr>
          <w:rFonts w:eastAsia="Times New Roman" w:cs="Arial"/>
          <w:sz w:val="24"/>
          <w:szCs w:val="24"/>
          <w:lang w:val="en"/>
        </w:rPr>
        <w:t xml:space="preserve"> </w:t>
      </w:r>
      <w:r>
        <w:rPr>
          <w:rFonts w:eastAsia="Times New Roman" w:cs="Arial"/>
          <w:sz w:val="24"/>
          <w:szCs w:val="24"/>
          <w:lang w:val="en"/>
        </w:rPr>
        <w:t>i</w:t>
      </w:r>
      <w:r w:rsidRPr="004653F6">
        <w:rPr>
          <w:rFonts w:eastAsia="Times New Roman" w:cs="Arial"/>
          <w:sz w:val="24"/>
          <w:szCs w:val="24"/>
          <w:lang w:val="en"/>
        </w:rPr>
        <w:t>tem 1</w:t>
      </w:r>
      <w:r>
        <w:rPr>
          <w:rFonts w:eastAsia="Times New Roman" w:cs="Arial"/>
          <w:sz w:val="24"/>
          <w:szCs w:val="24"/>
          <w:lang w:val="en"/>
        </w:rPr>
        <w:t>4</w:t>
      </w:r>
      <w:r w:rsidRPr="004653F6">
        <w:rPr>
          <w:rFonts w:eastAsia="Times New Roman" w:cs="Arial"/>
          <w:sz w:val="24"/>
          <w:szCs w:val="24"/>
          <w:lang w:val="en"/>
        </w:rPr>
        <w:t>.10.</w:t>
      </w:r>
    </w:p>
    <w:p w14:paraId="23DD012F" w14:textId="1D897375" w:rsidR="00BA33D9" w:rsidRDefault="00BA33D9" w:rsidP="00A01744">
      <w:pPr>
        <w:tabs>
          <w:tab w:val="left" w:pos="720"/>
        </w:tabs>
        <w:spacing w:line="240" w:lineRule="auto"/>
        <w:ind w:left="720" w:hanging="720"/>
        <w:rPr>
          <w:b/>
          <w:sz w:val="24"/>
          <w:szCs w:val="24"/>
        </w:rPr>
      </w:pPr>
      <w:r>
        <w:rPr>
          <w:b/>
          <w:sz w:val="24"/>
          <w:szCs w:val="24"/>
        </w:rPr>
        <w:t>11.4.</w:t>
      </w:r>
      <w:r>
        <w:rPr>
          <w:b/>
          <w:sz w:val="24"/>
          <w:szCs w:val="24"/>
        </w:rPr>
        <w:tab/>
      </w:r>
      <w:r w:rsidRPr="004A3B26">
        <w:rPr>
          <w:sz w:val="24"/>
          <w:szCs w:val="24"/>
        </w:rPr>
        <w:t xml:space="preserve">Does the State permit public eligible entities to use, as an alternative to a </w:t>
      </w:r>
      <w:r w:rsidR="005E5723">
        <w:rPr>
          <w:sz w:val="24"/>
          <w:szCs w:val="24"/>
        </w:rPr>
        <w:t>T</w:t>
      </w:r>
      <w:r w:rsidRPr="004A3B26">
        <w:rPr>
          <w:sz w:val="24"/>
          <w:szCs w:val="24"/>
        </w:rPr>
        <w:t xml:space="preserve">ripartite </w:t>
      </w:r>
      <w:r w:rsidR="005E5723">
        <w:rPr>
          <w:sz w:val="24"/>
          <w:szCs w:val="24"/>
        </w:rPr>
        <w:t>B</w:t>
      </w:r>
      <w:r w:rsidRPr="004A3B26">
        <w:rPr>
          <w:sz w:val="24"/>
          <w:szCs w:val="24"/>
        </w:rPr>
        <w:t>oard, “another mechanism specified by the State to assure decision</w:t>
      </w:r>
      <w:r w:rsidR="007A49E5">
        <w:rPr>
          <w:sz w:val="24"/>
          <w:szCs w:val="24"/>
        </w:rPr>
        <w:t>-</w:t>
      </w:r>
      <w:r w:rsidRPr="004A3B26">
        <w:rPr>
          <w:sz w:val="24"/>
          <w:szCs w:val="24"/>
        </w:rPr>
        <w:t>making and participation by low-income individuals in the development, planning, implementation, and evaluation of programs</w:t>
      </w:r>
      <w:r>
        <w:rPr>
          <w:sz w:val="24"/>
          <w:szCs w:val="24"/>
        </w:rPr>
        <w:t xml:space="preserve">” as allowed under Section 676B(b)(2) of the CSBG </w:t>
      </w:r>
      <w:r w:rsidRPr="004A3B26">
        <w:rPr>
          <w:sz w:val="24"/>
          <w:szCs w:val="24"/>
        </w:rPr>
        <w:t xml:space="preserve">Act. </w:t>
      </w:r>
      <w:r w:rsidRPr="004A3B26">
        <w:rPr>
          <w:sz w:val="24"/>
          <w:szCs w:val="24"/>
        </w:rPr>
        <w:tab/>
      </w:r>
      <w:r>
        <w:rPr>
          <w:b/>
          <w:sz w:val="24"/>
          <w:szCs w:val="24"/>
        </w:rPr>
        <w:tab/>
      </w:r>
      <w:r>
        <w:rPr>
          <w:b/>
          <w:sz w:val="24"/>
          <w:szCs w:val="24"/>
        </w:rPr>
        <w:tab/>
      </w:r>
      <w:r w:rsidRPr="004653F6">
        <w:rPr>
          <w:rFonts w:eastAsia="Times New Roman" w:cs="Arial"/>
          <w:sz w:val="24"/>
          <w:szCs w:val="24"/>
          <w:lang w:val="en"/>
        </w:rPr>
        <w:tab/>
      </w:r>
      <w:r w:rsidRPr="004653F6">
        <w:rPr>
          <w:sz w:val="24"/>
          <w:szCs w:val="24"/>
        </w:rPr>
        <w:sym w:font="Wingdings" w:char="F0A8"/>
      </w:r>
      <w:r w:rsidRPr="004653F6">
        <w:rPr>
          <w:sz w:val="24"/>
        </w:rPr>
        <w:t xml:space="preserve"> Yes</w:t>
      </w:r>
      <w:r w:rsidRPr="004653F6">
        <w:rPr>
          <w:sz w:val="24"/>
        </w:rPr>
        <w:tab/>
      </w:r>
      <w:r w:rsidRPr="004653F6">
        <w:rPr>
          <w:sz w:val="24"/>
        </w:rPr>
        <w:sym w:font="Wingdings" w:char="F0A8"/>
      </w:r>
      <w:r w:rsidRPr="004653F6">
        <w:rPr>
          <w:sz w:val="24"/>
        </w:rPr>
        <w:t xml:space="preserve"> No</w:t>
      </w:r>
    </w:p>
    <w:p w14:paraId="4233C95F" w14:textId="22587F8E" w:rsidR="00302161" w:rsidRPr="004653F6" w:rsidRDefault="00302161" w:rsidP="00A01744">
      <w:pPr>
        <w:tabs>
          <w:tab w:val="left" w:pos="1440"/>
          <w:tab w:val="left" w:pos="8640"/>
          <w:tab w:val="left" w:pos="9360"/>
        </w:tabs>
        <w:spacing w:line="240" w:lineRule="auto"/>
        <w:ind w:left="1440" w:hanging="720"/>
        <w:rPr>
          <w:sz w:val="24"/>
        </w:rPr>
      </w:pPr>
      <w:r w:rsidRPr="000013D9">
        <w:rPr>
          <w:b/>
          <w:sz w:val="24"/>
        </w:rPr>
        <w:t>1</w:t>
      </w:r>
      <w:r>
        <w:rPr>
          <w:b/>
          <w:sz w:val="24"/>
        </w:rPr>
        <w:t>1</w:t>
      </w:r>
      <w:r w:rsidRPr="000013D9">
        <w:rPr>
          <w:b/>
          <w:sz w:val="24"/>
        </w:rPr>
        <w:t>.</w:t>
      </w:r>
      <w:r>
        <w:rPr>
          <w:b/>
          <w:sz w:val="24"/>
        </w:rPr>
        <w:t>4</w:t>
      </w:r>
      <w:r w:rsidRPr="000013D9">
        <w:rPr>
          <w:b/>
          <w:sz w:val="24"/>
        </w:rPr>
        <w:t>a</w:t>
      </w:r>
      <w:r>
        <w:rPr>
          <w:sz w:val="24"/>
        </w:rPr>
        <w:t>.</w:t>
      </w:r>
      <w:r>
        <w:rPr>
          <w:sz w:val="24"/>
        </w:rPr>
        <w:tab/>
        <w:t xml:space="preserve">If yes, describe the mechanism used by public eligible entities as an alternative to a Tripartite Board. </w:t>
      </w:r>
      <w:r w:rsidRPr="004653F6">
        <w:rPr>
          <w:rFonts w:eastAsia="Times New Roman" w:cs="Arial"/>
          <w:b/>
          <w:sz w:val="24"/>
          <w:szCs w:val="24"/>
          <w:lang w:val="en"/>
        </w:rPr>
        <w:t>[Narrative, 2500 Characters]</w:t>
      </w:r>
    </w:p>
    <w:p w14:paraId="4BC97942" w14:textId="77777777" w:rsidR="00BA33D9" w:rsidRDefault="00BA33D9" w:rsidP="00A14B23">
      <w:pPr>
        <w:tabs>
          <w:tab w:val="left" w:pos="720"/>
        </w:tabs>
        <w:spacing w:line="240" w:lineRule="auto"/>
        <w:ind w:left="720" w:hanging="720"/>
        <w:rPr>
          <w:rFonts w:eastAsia="Times New Roman" w:cs="Arial"/>
          <w:b/>
          <w:sz w:val="24"/>
          <w:szCs w:val="24"/>
          <w:lang w:val="en"/>
        </w:rPr>
      </w:pPr>
    </w:p>
    <w:p w14:paraId="2E89C694" w14:textId="77777777" w:rsidR="00E81BD3" w:rsidRPr="004653F6" w:rsidRDefault="00E81BD3" w:rsidP="00A14B23">
      <w:pPr>
        <w:tabs>
          <w:tab w:val="left" w:pos="720"/>
        </w:tabs>
        <w:spacing w:line="240" w:lineRule="auto"/>
        <w:ind w:left="720" w:hanging="720"/>
        <w:rPr>
          <w:rFonts w:eastAsia="Times New Roman" w:cs="Arial"/>
          <w:b/>
          <w:sz w:val="24"/>
          <w:szCs w:val="24"/>
          <w:lang w:val="en"/>
        </w:rPr>
      </w:pPr>
    </w:p>
    <w:p w14:paraId="03CA4398" w14:textId="77777777" w:rsidR="00E81BD3" w:rsidRDefault="00E81BD3">
      <w:pPr>
        <w:rPr>
          <w:b/>
          <w:sz w:val="28"/>
          <w:szCs w:val="28"/>
        </w:rPr>
      </w:pPr>
      <w:r>
        <w:rPr>
          <w:b/>
          <w:sz w:val="28"/>
          <w:szCs w:val="28"/>
        </w:rPr>
        <w:br w:type="page"/>
      </w:r>
    </w:p>
    <w:p w14:paraId="49A5AAE1" w14:textId="1B026FD4" w:rsidR="00B12384" w:rsidRPr="008D2103" w:rsidRDefault="001A7132" w:rsidP="00052B8B">
      <w:pPr>
        <w:spacing w:after="0" w:line="240" w:lineRule="auto"/>
        <w:jc w:val="center"/>
        <w:rPr>
          <w:b/>
          <w:sz w:val="28"/>
          <w:szCs w:val="28"/>
        </w:rPr>
      </w:pPr>
      <w:bookmarkStart w:id="12" w:name="Section_12"/>
      <w:r w:rsidRPr="004653F6">
        <w:rPr>
          <w:b/>
          <w:sz w:val="28"/>
          <w:szCs w:val="28"/>
        </w:rPr>
        <w:lastRenderedPageBreak/>
        <w:t xml:space="preserve">Section </w:t>
      </w:r>
      <w:r w:rsidR="00E81BD3">
        <w:rPr>
          <w:b/>
          <w:sz w:val="28"/>
          <w:szCs w:val="28"/>
        </w:rPr>
        <w:t>12</w:t>
      </w:r>
      <w:bookmarkEnd w:id="12"/>
      <w:r w:rsidR="00C52E11">
        <w:rPr>
          <w:b/>
          <w:sz w:val="28"/>
          <w:szCs w:val="28"/>
        </w:rPr>
        <w:br/>
      </w:r>
      <w:r w:rsidR="005245D3" w:rsidRPr="008D2103">
        <w:rPr>
          <w:b/>
          <w:sz w:val="28"/>
          <w:szCs w:val="28"/>
        </w:rPr>
        <w:t xml:space="preserve">Individual and Community </w:t>
      </w:r>
      <w:r w:rsidR="001C393B">
        <w:rPr>
          <w:b/>
          <w:sz w:val="28"/>
          <w:szCs w:val="28"/>
        </w:rPr>
        <w:t xml:space="preserve">Income </w:t>
      </w:r>
      <w:r w:rsidR="00561606" w:rsidRPr="008D2103">
        <w:rPr>
          <w:b/>
          <w:sz w:val="28"/>
          <w:szCs w:val="28"/>
        </w:rPr>
        <w:t>Eligibility Requirements</w:t>
      </w:r>
    </w:p>
    <w:p w14:paraId="2E1477A8" w14:textId="77777777" w:rsidR="00052B8B" w:rsidRPr="004653F6" w:rsidRDefault="00052B8B" w:rsidP="00052B8B">
      <w:pPr>
        <w:spacing w:after="0" w:line="240" w:lineRule="auto"/>
        <w:jc w:val="center"/>
        <w:rPr>
          <w:rStyle w:val="Strong"/>
        </w:rPr>
      </w:pPr>
    </w:p>
    <w:p w14:paraId="7C6EA15E" w14:textId="637525B9" w:rsidR="00BF22DE" w:rsidRPr="004653F6" w:rsidRDefault="00E81BD3" w:rsidP="000013D9">
      <w:pPr>
        <w:tabs>
          <w:tab w:val="left" w:pos="720"/>
        </w:tabs>
        <w:spacing w:line="240" w:lineRule="auto"/>
        <w:ind w:left="720" w:hanging="720"/>
        <w:rPr>
          <w:rFonts w:eastAsia="Times New Roman"/>
          <w:sz w:val="24"/>
          <w:lang w:val="en"/>
        </w:rPr>
      </w:pPr>
      <w:r>
        <w:rPr>
          <w:rFonts w:eastAsia="Times New Roman" w:cs="Arial"/>
          <w:b/>
          <w:sz w:val="24"/>
          <w:szCs w:val="24"/>
          <w:lang w:val="en"/>
        </w:rPr>
        <w:t>12</w:t>
      </w:r>
      <w:r w:rsidR="0039424B">
        <w:rPr>
          <w:rFonts w:eastAsia="Times New Roman"/>
          <w:b/>
          <w:sz w:val="24"/>
          <w:lang w:val="en"/>
        </w:rPr>
        <w:t>.</w:t>
      </w:r>
      <w:r w:rsidR="0039424B" w:rsidRPr="004653F6">
        <w:rPr>
          <w:rFonts w:eastAsia="Times New Roman"/>
          <w:b/>
          <w:sz w:val="24"/>
          <w:lang w:val="en"/>
        </w:rPr>
        <w:t>1.</w:t>
      </w:r>
      <w:r w:rsidR="00620F5D" w:rsidRPr="004653F6">
        <w:rPr>
          <w:rFonts w:eastAsia="Times New Roman"/>
          <w:b/>
          <w:sz w:val="24"/>
          <w:lang w:val="en"/>
        </w:rPr>
        <w:tab/>
      </w:r>
      <w:r w:rsidR="007B3E92" w:rsidRPr="004653F6">
        <w:rPr>
          <w:rFonts w:eastAsia="Times New Roman"/>
          <w:b/>
          <w:sz w:val="24"/>
          <w:lang w:val="en"/>
        </w:rPr>
        <w:t>Required</w:t>
      </w:r>
      <w:r w:rsidR="00025785" w:rsidRPr="004653F6">
        <w:rPr>
          <w:rFonts w:eastAsia="Times New Roman"/>
          <w:b/>
          <w:sz w:val="24"/>
          <w:lang w:val="en"/>
        </w:rPr>
        <w:t xml:space="preserve"> </w:t>
      </w:r>
      <w:r w:rsidR="00113D1D">
        <w:rPr>
          <w:rFonts w:eastAsia="Times New Roman"/>
          <w:b/>
          <w:sz w:val="24"/>
          <w:lang w:val="en"/>
        </w:rPr>
        <w:t>I</w:t>
      </w:r>
      <w:r w:rsidR="00620F5D" w:rsidRPr="004653F6">
        <w:rPr>
          <w:rFonts w:eastAsia="Times New Roman"/>
          <w:b/>
          <w:sz w:val="24"/>
          <w:lang w:val="en"/>
        </w:rPr>
        <w:t xml:space="preserve">ncome </w:t>
      </w:r>
      <w:r w:rsidR="00113D1D">
        <w:rPr>
          <w:rFonts w:eastAsia="Times New Roman"/>
          <w:b/>
          <w:sz w:val="24"/>
          <w:lang w:val="en"/>
        </w:rPr>
        <w:t>E</w:t>
      </w:r>
      <w:r w:rsidR="00F033E8" w:rsidRPr="004653F6">
        <w:rPr>
          <w:rFonts w:eastAsia="Times New Roman"/>
          <w:b/>
          <w:sz w:val="24"/>
          <w:lang w:val="en"/>
        </w:rPr>
        <w:t>ligibility:</w:t>
      </w:r>
      <w:r w:rsidR="00A71EA4">
        <w:rPr>
          <w:rFonts w:eastAsia="Times New Roman"/>
          <w:b/>
          <w:sz w:val="24"/>
          <w:lang w:val="en"/>
        </w:rPr>
        <w:t xml:space="preserve"> </w:t>
      </w:r>
      <w:r w:rsidR="002B7A85">
        <w:rPr>
          <w:rFonts w:eastAsia="Times New Roman"/>
          <w:sz w:val="24"/>
          <w:lang w:val="en"/>
        </w:rPr>
        <w:t>What is the</w:t>
      </w:r>
      <w:r w:rsidR="00BF22DE" w:rsidRPr="004653F6">
        <w:rPr>
          <w:rFonts w:eastAsia="Times New Roman"/>
          <w:sz w:val="24"/>
          <w:lang w:val="en"/>
        </w:rPr>
        <w:t xml:space="preserve"> income eligibility</w:t>
      </w:r>
      <w:r w:rsidR="002B7A85">
        <w:rPr>
          <w:rFonts w:eastAsia="Times New Roman"/>
          <w:sz w:val="24"/>
          <w:lang w:val="en"/>
        </w:rPr>
        <w:t xml:space="preserve"> threshold</w:t>
      </w:r>
      <w:r w:rsidR="00921D47" w:rsidRPr="004653F6">
        <w:rPr>
          <w:rFonts w:eastAsia="Times New Roman"/>
          <w:sz w:val="24"/>
          <w:lang w:val="en"/>
        </w:rPr>
        <w:t xml:space="preserve"> for services</w:t>
      </w:r>
      <w:r w:rsidR="0039424B" w:rsidRPr="004653F6">
        <w:rPr>
          <w:rFonts w:eastAsia="Times New Roman"/>
          <w:sz w:val="24"/>
          <w:lang w:val="en"/>
        </w:rPr>
        <w:t xml:space="preserve"> in </w:t>
      </w:r>
      <w:r w:rsidR="007A427F">
        <w:rPr>
          <w:rFonts w:eastAsia="Times New Roman"/>
          <w:sz w:val="24"/>
          <w:lang w:val="en"/>
        </w:rPr>
        <w:t>the</w:t>
      </w:r>
      <w:r w:rsidR="0039424B" w:rsidRPr="004653F6">
        <w:rPr>
          <w:rFonts w:eastAsia="Times New Roman"/>
          <w:sz w:val="24"/>
          <w:lang w:val="en"/>
        </w:rPr>
        <w:t xml:space="preserve"> State? </w:t>
      </w:r>
      <w:r w:rsidR="002B7A85" w:rsidRPr="00553D62">
        <w:rPr>
          <w:rFonts w:eastAsia="Times New Roman"/>
          <w:b/>
          <w:sz w:val="24"/>
          <w:lang w:val="en"/>
        </w:rPr>
        <w:t>[</w:t>
      </w:r>
      <w:r w:rsidR="002B7A85" w:rsidRPr="000013D9">
        <w:rPr>
          <w:rFonts w:eastAsia="Times New Roman"/>
          <w:b/>
          <w:sz w:val="24"/>
          <w:lang w:val="en"/>
        </w:rPr>
        <w:t>Check one item below.]</w:t>
      </w:r>
    </w:p>
    <w:p w14:paraId="1DD03168" w14:textId="20351B93" w:rsidR="00B30BF2" w:rsidRDefault="00B30BF2" w:rsidP="00810C65">
      <w:pPr>
        <w:pStyle w:val="ListParagraph"/>
        <w:numPr>
          <w:ilvl w:val="0"/>
          <w:numId w:val="22"/>
        </w:numPr>
        <w:ind w:left="1080"/>
        <w:rPr>
          <w:rFonts w:eastAsia="Times New Roman"/>
          <w:sz w:val="24"/>
          <w:lang w:val="en"/>
        </w:rPr>
      </w:pPr>
      <w:r>
        <w:rPr>
          <w:rFonts w:eastAsia="Times New Roman"/>
          <w:sz w:val="24"/>
          <w:lang w:val="en"/>
        </w:rPr>
        <w:t>125% of the HHS poverty line</w:t>
      </w:r>
    </w:p>
    <w:p w14:paraId="1A8DA9E1" w14:textId="46C377F7" w:rsidR="00B30BF2" w:rsidRDefault="00B30BF2" w:rsidP="00810C65">
      <w:pPr>
        <w:pStyle w:val="ListParagraph"/>
        <w:numPr>
          <w:ilvl w:val="0"/>
          <w:numId w:val="22"/>
        </w:numPr>
        <w:ind w:left="1080"/>
        <w:rPr>
          <w:rFonts w:eastAsia="Times New Roman"/>
          <w:sz w:val="24"/>
          <w:lang w:val="en"/>
        </w:rPr>
      </w:pPr>
      <w:r>
        <w:rPr>
          <w:rFonts w:eastAsia="Times New Roman"/>
          <w:sz w:val="24"/>
          <w:lang w:val="en"/>
        </w:rPr>
        <w:t>X % of the HHS poverty line (fill in the threshold)</w:t>
      </w:r>
      <w:r w:rsidR="000554A5">
        <w:rPr>
          <w:rFonts w:eastAsia="Times New Roman"/>
          <w:sz w:val="24"/>
          <w:lang w:val="en"/>
        </w:rPr>
        <w:t xml:space="preserve">:______% </w:t>
      </w:r>
      <w:r w:rsidR="000554A5" w:rsidRPr="007F5A08">
        <w:rPr>
          <w:rFonts w:eastAsia="Times New Roman"/>
          <w:b/>
          <w:sz w:val="24"/>
          <w:lang w:val="en"/>
        </w:rPr>
        <w:t>[insert</w:t>
      </w:r>
      <w:r w:rsidR="007F5A08">
        <w:rPr>
          <w:rFonts w:eastAsia="Times New Roman"/>
          <w:b/>
          <w:sz w:val="24"/>
          <w:lang w:val="en"/>
        </w:rPr>
        <w:t xml:space="preserve"> up to </w:t>
      </w:r>
      <w:r w:rsidR="000554A5" w:rsidRPr="007F5A08">
        <w:rPr>
          <w:rFonts w:eastAsia="Times New Roman"/>
          <w:b/>
          <w:sz w:val="24"/>
          <w:lang w:val="en"/>
        </w:rPr>
        <w:t xml:space="preserve">a </w:t>
      </w:r>
      <w:r w:rsidR="00853AA4">
        <w:rPr>
          <w:rFonts w:eastAsia="Times New Roman"/>
          <w:b/>
          <w:sz w:val="24"/>
          <w:lang w:val="en"/>
        </w:rPr>
        <w:t xml:space="preserve">3 digit </w:t>
      </w:r>
      <w:r w:rsidR="000554A5" w:rsidRPr="007F5A08">
        <w:rPr>
          <w:rFonts w:eastAsia="Times New Roman"/>
          <w:b/>
          <w:sz w:val="24"/>
          <w:lang w:val="en"/>
        </w:rPr>
        <w:t>percentage]</w:t>
      </w:r>
      <w:r w:rsidR="001A7132" w:rsidRPr="004653F6">
        <w:rPr>
          <w:rFonts w:eastAsia="Times New Roman"/>
          <w:sz w:val="24"/>
          <w:lang w:val="en"/>
        </w:rPr>
        <w:tab/>
      </w:r>
    </w:p>
    <w:p w14:paraId="0BD4010C" w14:textId="5A329440" w:rsidR="006865D9" w:rsidRDefault="00F033E8" w:rsidP="00810C65">
      <w:pPr>
        <w:pStyle w:val="ListParagraph"/>
        <w:numPr>
          <w:ilvl w:val="0"/>
          <w:numId w:val="22"/>
        </w:numPr>
        <w:ind w:left="1080"/>
        <w:rPr>
          <w:rFonts w:eastAsia="Times New Roman"/>
          <w:sz w:val="24"/>
          <w:lang w:val="en"/>
        </w:rPr>
      </w:pPr>
      <w:r w:rsidRPr="004653F6">
        <w:rPr>
          <w:rFonts w:eastAsia="Times New Roman"/>
          <w:sz w:val="24"/>
          <w:lang w:val="en"/>
        </w:rPr>
        <w:t>Varies</w:t>
      </w:r>
      <w:r w:rsidR="00F64AD7">
        <w:rPr>
          <w:rFonts w:eastAsia="Times New Roman"/>
          <w:sz w:val="24"/>
          <w:lang w:val="en"/>
        </w:rPr>
        <w:t xml:space="preserve"> </w:t>
      </w:r>
      <w:r w:rsidR="00B30BF2">
        <w:rPr>
          <w:rFonts w:eastAsia="Times New Roman"/>
          <w:sz w:val="24"/>
          <w:lang w:val="en"/>
        </w:rPr>
        <w:t>by eligible entity</w:t>
      </w:r>
      <w:r w:rsidR="002B7A85">
        <w:rPr>
          <w:rFonts w:eastAsia="Times New Roman"/>
          <w:sz w:val="24"/>
          <w:lang w:val="en"/>
        </w:rPr>
        <w:t xml:space="preserve"> </w:t>
      </w:r>
    </w:p>
    <w:p w14:paraId="1D2FE09E" w14:textId="77777777" w:rsidR="00B30BF2" w:rsidRDefault="00B30BF2" w:rsidP="00805B8C">
      <w:pPr>
        <w:tabs>
          <w:tab w:val="left" w:pos="2160"/>
          <w:tab w:val="left" w:pos="2880"/>
        </w:tabs>
        <w:spacing w:after="0" w:line="240" w:lineRule="auto"/>
        <w:ind w:left="1440"/>
        <w:rPr>
          <w:rFonts w:eastAsia="Times New Roman"/>
          <w:sz w:val="24"/>
          <w:lang w:val="en"/>
        </w:rPr>
      </w:pPr>
    </w:p>
    <w:p w14:paraId="366863A4" w14:textId="1B6DD973" w:rsidR="00BF22DE" w:rsidRPr="004653F6" w:rsidRDefault="00E81BD3" w:rsidP="0039424B">
      <w:pPr>
        <w:tabs>
          <w:tab w:val="left" w:pos="1440"/>
        </w:tabs>
        <w:spacing w:line="240" w:lineRule="auto"/>
        <w:ind w:left="1440" w:hanging="720"/>
        <w:rPr>
          <w:rFonts w:eastAsia="Times New Roman"/>
          <w:sz w:val="24"/>
          <w:lang w:val="en"/>
        </w:rPr>
      </w:pPr>
      <w:r w:rsidRPr="00EF4D30">
        <w:rPr>
          <w:rFonts w:eastAsia="Times New Roman" w:cs="Arial"/>
          <w:b/>
          <w:sz w:val="24"/>
          <w:szCs w:val="24"/>
          <w:lang w:val="en"/>
        </w:rPr>
        <w:t>12</w:t>
      </w:r>
      <w:r w:rsidR="0039424B" w:rsidRPr="00EF4D30">
        <w:rPr>
          <w:rFonts w:eastAsia="Times New Roman"/>
          <w:b/>
          <w:sz w:val="24"/>
          <w:lang w:val="en"/>
        </w:rPr>
        <w:t>.1</w:t>
      </w:r>
      <w:r w:rsidR="00B30BF2" w:rsidRPr="00EF4D30">
        <w:rPr>
          <w:rFonts w:eastAsia="Times New Roman"/>
          <w:b/>
          <w:sz w:val="24"/>
          <w:lang w:val="en"/>
        </w:rPr>
        <w:t>a</w:t>
      </w:r>
      <w:r w:rsidR="0039424B" w:rsidRPr="00EF4D30">
        <w:rPr>
          <w:rFonts w:eastAsia="Times New Roman"/>
          <w:b/>
          <w:sz w:val="24"/>
          <w:lang w:val="en"/>
        </w:rPr>
        <w:t>.</w:t>
      </w:r>
      <w:r w:rsidR="0039424B" w:rsidRPr="00EF4D30">
        <w:rPr>
          <w:rFonts w:eastAsia="Times New Roman"/>
          <w:b/>
          <w:sz w:val="24"/>
          <w:lang w:val="en"/>
        </w:rPr>
        <w:tab/>
      </w:r>
      <w:r w:rsidR="000B4ABB" w:rsidRPr="00EF4D30">
        <w:rPr>
          <w:rFonts w:eastAsia="Times New Roman"/>
          <w:sz w:val="24"/>
          <w:lang w:val="en"/>
        </w:rPr>
        <w:t>D</w:t>
      </w:r>
      <w:r w:rsidR="00B30BF2" w:rsidRPr="00EF4D30">
        <w:rPr>
          <w:rFonts w:eastAsia="Times New Roman"/>
          <w:sz w:val="24"/>
          <w:lang w:val="en"/>
        </w:rPr>
        <w:t xml:space="preserve">escribe </w:t>
      </w:r>
      <w:r w:rsidR="00DC032C" w:rsidRPr="00651C01">
        <w:rPr>
          <w:rFonts w:eastAsia="Times New Roman"/>
          <w:sz w:val="24"/>
          <w:lang w:val="en"/>
        </w:rPr>
        <w:t>any</w:t>
      </w:r>
      <w:r w:rsidR="006865D9" w:rsidRPr="004A005E">
        <w:rPr>
          <w:rFonts w:eastAsia="Times New Roman"/>
          <w:sz w:val="24"/>
          <w:lang w:val="en"/>
        </w:rPr>
        <w:t xml:space="preserve"> </w:t>
      </w:r>
      <w:r w:rsidR="00763BE9" w:rsidRPr="00D742E0">
        <w:rPr>
          <w:rFonts w:eastAsia="Times New Roman"/>
          <w:sz w:val="24"/>
          <w:lang w:val="en"/>
        </w:rPr>
        <w:t>Stat</w:t>
      </w:r>
      <w:r w:rsidR="00763BE9" w:rsidRPr="00B86E5D">
        <w:rPr>
          <w:rFonts w:eastAsia="Times New Roman"/>
          <w:sz w:val="24"/>
          <w:lang w:val="en"/>
        </w:rPr>
        <w:t xml:space="preserve">e </w:t>
      </w:r>
      <w:r w:rsidR="00763BE9" w:rsidRPr="00EF4D30">
        <w:rPr>
          <w:rFonts w:eastAsia="Times New Roman"/>
          <w:sz w:val="24"/>
          <w:lang w:val="en"/>
        </w:rPr>
        <w:t xml:space="preserve">policy </w:t>
      </w:r>
      <w:r w:rsidR="00DC032C" w:rsidRPr="00651C01">
        <w:rPr>
          <w:rFonts w:eastAsia="Times New Roman"/>
          <w:sz w:val="24"/>
          <w:lang w:val="en"/>
        </w:rPr>
        <w:t xml:space="preserve">and/or procedures </w:t>
      </w:r>
      <w:r w:rsidR="00763BE9" w:rsidRPr="004A005E">
        <w:rPr>
          <w:rFonts w:eastAsia="Times New Roman"/>
          <w:sz w:val="24"/>
          <w:lang w:val="en"/>
        </w:rPr>
        <w:t xml:space="preserve">for </w:t>
      </w:r>
      <w:r w:rsidR="00801FC2" w:rsidRPr="00B86E5D">
        <w:rPr>
          <w:rFonts w:eastAsia="Times New Roman"/>
          <w:sz w:val="24"/>
          <w:lang w:val="en"/>
        </w:rPr>
        <w:t xml:space="preserve">income </w:t>
      </w:r>
      <w:r w:rsidR="00763BE9" w:rsidRPr="00EF4D30">
        <w:rPr>
          <w:rFonts w:eastAsia="Times New Roman"/>
          <w:sz w:val="24"/>
          <w:lang w:val="en"/>
        </w:rPr>
        <w:t>eligibility</w:t>
      </w:r>
      <w:r w:rsidR="00EF4D30">
        <w:rPr>
          <w:rFonts w:eastAsia="Times New Roman"/>
          <w:sz w:val="24"/>
          <w:lang w:val="en"/>
        </w:rPr>
        <w:t>,</w:t>
      </w:r>
      <w:r w:rsidR="00DC032C" w:rsidRPr="00651C01">
        <w:rPr>
          <w:rFonts w:eastAsia="Times New Roman"/>
          <w:sz w:val="24"/>
          <w:lang w:val="en"/>
        </w:rPr>
        <w:t xml:space="preserve"> </w:t>
      </w:r>
      <w:r w:rsidR="00EF4D30" w:rsidRPr="004A005E">
        <w:rPr>
          <w:lang w:val="en"/>
        </w:rPr>
        <w:t>such as treatment of income and family/household composition</w:t>
      </w:r>
      <w:r w:rsidR="00F814D8" w:rsidRPr="00651C01">
        <w:rPr>
          <w:rFonts w:eastAsia="Times New Roman"/>
          <w:sz w:val="24"/>
          <w:lang w:val="en"/>
        </w:rPr>
        <w:t>.</w:t>
      </w:r>
      <w:r w:rsidR="006865D9" w:rsidRPr="004A005E">
        <w:rPr>
          <w:rFonts w:eastAsia="Times New Roman"/>
          <w:sz w:val="24"/>
          <w:lang w:val="en"/>
        </w:rPr>
        <w:t xml:space="preserve"> </w:t>
      </w:r>
      <w:r w:rsidR="00384D24" w:rsidRPr="00EF4D30">
        <w:rPr>
          <w:rFonts w:eastAsia="Times New Roman" w:cs="Arial"/>
          <w:b/>
          <w:sz w:val="24"/>
          <w:szCs w:val="24"/>
          <w:lang w:val="en"/>
        </w:rPr>
        <w:t>[Narrative, 2500 Characters, or attachment]</w:t>
      </w:r>
    </w:p>
    <w:p w14:paraId="27EF2B4B" w14:textId="2649A5B5" w:rsidR="00501FD9" w:rsidRPr="004653F6" w:rsidRDefault="00E81BD3" w:rsidP="00501FD9">
      <w:pPr>
        <w:tabs>
          <w:tab w:val="left" w:pos="720"/>
        </w:tabs>
        <w:spacing w:line="240" w:lineRule="auto"/>
        <w:ind w:left="720" w:hanging="720"/>
        <w:rPr>
          <w:rFonts w:eastAsia="Times New Roman"/>
          <w:sz w:val="24"/>
          <w:lang w:val="en"/>
        </w:rPr>
      </w:pPr>
      <w:r>
        <w:rPr>
          <w:rFonts w:eastAsia="Times New Roman" w:cs="Arial"/>
          <w:b/>
          <w:sz w:val="24"/>
          <w:szCs w:val="24"/>
          <w:lang w:val="en"/>
        </w:rPr>
        <w:t>12</w:t>
      </w:r>
      <w:r w:rsidR="0039424B" w:rsidRPr="004653F6">
        <w:rPr>
          <w:rFonts w:eastAsia="Times New Roman"/>
          <w:b/>
          <w:sz w:val="24"/>
          <w:lang w:val="en"/>
        </w:rPr>
        <w:t>.2</w:t>
      </w:r>
      <w:r w:rsidR="00501FD9" w:rsidRPr="004653F6">
        <w:rPr>
          <w:rFonts w:eastAsia="Times New Roman"/>
          <w:sz w:val="24"/>
          <w:lang w:val="en"/>
        </w:rPr>
        <w:t>.</w:t>
      </w:r>
      <w:r w:rsidR="00501FD9" w:rsidRPr="004653F6">
        <w:rPr>
          <w:rFonts w:eastAsia="Times New Roman"/>
          <w:sz w:val="24"/>
          <w:lang w:val="en"/>
        </w:rPr>
        <w:tab/>
      </w:r>
      <w:r w:rsidR="00501FD9" w:rsidRPr="004653F6">
        <w:rPr>
          <w:rFonts w:eastAsia="Times New Roman"/>
          <w:b/>
          <w:sz w:val="24"/>
          <w:lang w:val="en"/>
        </w:rPr>
        <w:t>Income</w:t>
      </w:r>
      <w:r w:rsidR="00501FD9" w:rsidRPr="004653F6">
        <w:rPr>
          <w:rFonts w:eastAsia="Times New Roman"/>
          <w:sz w:val="24"/>
          <w:lang w:val="en"/>
        </w:rPr>
        <w:t xml:space="preserve"> </w:t>
      </w:r>
      <w:r w:rsidR="00113D1D">
        <w:rPr>
          <w:rFonts w:eastAsia="Times New Roman"/>
          <w:b/>
          <w:sz w:val="24"/>
          <w:lang w:val="en"/>
        </w:rPr>
        <w:t>E</w:t>
      </w:r>
      <w:r w:rsidR="00501FD9" w:rsidRPr="004653F6">
        <w:rPr>
          <w:rFonts w:eastAsia="Times New Roman"/>
          <w:b/>
          <w:sz w:val="24"/>
          <w:lang w:val="en"/>
        </w:rPr>
        <w:t xml:space="preserve">ligibility for </w:t>
      </w:r>
      <w:r w:rsidR="00113D1D">
        <w:rPr>
          <w:rFonts w:eastAsia="Times New Roman"/>
          <w:b/>
          <w:sz w:val="24"/>
          <w:lang w:val="en"/>
        </w:rPr>
        <w:t>G</w:t>
      </w:r>
      <w:r w:rsidR="00501FD9" w:rsidRPr="004653F6">
        <w:rPr>
          <w:rFonts w:eastAsia="Times New Roman"/>
          <w:b/>
          <w:sz w:val="24"/>
          <w:lang w:val="en"/>
        </w:rPr>
        <w:t>eneral/</w:t>
      </w:r>
      <w:r w:rsidR="00F64E63">
        <w:rPr>
          <w:rFonts w:eastAsia="Times New Roman"/>
          <w:b/>
          <w:sz w:val="24"/>
          <w:lang w:val="en"/>
        </w:rPr>
        <w:t>S</w:t>
      </w:r>
      <w:r w:rsidR="00501FD9" w:rsidRPr="004653F6">
        <w:rPr>
          <w:rFonts w:eastAsia="Times New Roman"/>
          <w:b/>
          <w:sz w:val="24"/>
          <w:lang w:val="en"/>
        </w:rPr>
        <w:t xml:space="preserve">hort </w:t>
      </w:r>
      <w:r w:rsidR="00113D1D">
        <w:rPr>
          <w:rFonts w:eastAsia="Times New Roman"/>
          <w:b/>
          <w:sz w:val="24"/>
          <w:lang w:val="en"/>
        </w:rPr>
        <w:t>T</w:t>
      </w:r>
      <w:r w:rsidR="00501FD9" w:rsidRPr="004653F6">
        <w:rPr>
          <w:rFonts w:eastAsia="Times New Roman"/>
          <w:b/>
          <w:sz w:val="24"/>
          <w:lang w:val="en"/>
        </w:rPr>
        <w:t xml:space="preserve">erm </w:t>
      </w:r>
      <w:r w:rsidR="00113D1D">
        <w:rPr>
          <w:rFonts w:eastAsia="Times New Roman"/>
          <w:b/>
          <w:sz w:val="24"/>
          <w:lang w:val="en"/>
        </w:rPr>
        <w:t>S</w:t>
      </w:r>
      <w:r w:rsidR="00501FD9" w:rsidRPr="004653F6">
        <w:rPr>
          <w:rFonts w:eastAsia="Times New Roman"/>
          <w:b/>
          <w:sz w:val="24"/>
          <w:lang w:val="en"/>
        </w:rPr>
        <w:t>ervices</w:t>
      </w:r>
      <w:r w:rsidR="00501FD9" w:rsidRPr="007135E0">
        <w:rPr>
          <w:rFonts w:eastAsia="Times New Roman"/>
          <w:b/>
          <w:sz w:val="24"/>
          <w:lang w:val="en"/>
        </w:rPr>
        <w:t>:</w:t>
      </w:r>
      <w:r w:rsidR="00501FD9" w:rsidRPr="004653F6">
        <w:rPr>
          <w:rFonts w:eastAsia="Times New Roman"/>
          <w:sz w:val="24"/>
          <w:lang w:val="en"/>
        </w:rPr>
        <w:t xml:space="preserve"> For services with limited in-take procedures (where individual income verification is not </w:t>
      </w:r>
      <w:r w:rsidR="00B60965" w:rsidRPr="004653F6">
        <w:rPr>
          <w:rFonts w:eastAsia="Times New Roman"/>
          <w:sz w:val="24"/>
          <w:lang w:val="en"/>
        </w:rPr>
        <w:t xml:space="preserve">possible or </w:t>
      </w:r>
      <w:r w:rsidR="00501FD9" w:rsidRPr="004653F6">
        <w:rPr>
          <w:rFonts w:eastAsia="Times New Roman"/>
          <w:sz w:val="24"/>
          <w:lang w:val="en"/>
        </w:rPr>
        <w:t>practical), how do</w:t>
      </w:r>
      <w:r w:rsidR="00F0458F">
        <w:rPr>
          <w:rFonts w:eastAsia="Times New Roman"/>
          <w:sz w:val="24"/>
          <w:lang w:val="en"/>
        </w:rPr>
        <w:t>es the State ensure</w:t>
      </w:r>
      <w:r w:rsidR="00501FD9" w:rsidRPr="004653F6">
        <w:rPr>
          <w:rFonts w:eastAsia="Times New Roman"/>
          <w:sz w:val="24"/>
          <w:lang w:val="en"/>
        </w:rPr>
        <w:t xml:space="preserve"> eligible entities generally verify income eligibility for services? An example of these services is emergency food assistance.</w:t>
      </w:r>
      <w:r w:rsidR="0039424B" w:rsidRPr="004653F6">
        <w:rPr>
          <w:rFonts w:eastAsia="Times New Roman"/>
          <w:sz w:val="24"/>
          <w:lang w:val="en"/>
        </w:rPr>
        <w:t xml:space="preserve"> </w:t>
      </w:r>
      <w:r w:rsidR="0039424B" w:rsidRPr="00457029">
        <w:rPr>
          <w:rFonts w:eastAsia="Times New Roman" w:cs="Arial"/>
          <w:b/>
          <w:sz w:val="24"/>
          <w:szCs w:val="24"/>
          <w:lang w:val="en"/>
        </w:rPr>
        <w:t>[Narrative, 2500 Characters]</w:t>
      </w:r>
    </w:p>
    <w:p w14:paraId="515BA7F3" w14:textId="5537821A" w:rsidR="00A14B23" w:rsidRDefault="00E81BD3" w:rsidP="0039424B">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t>12</w:t>
      </w:r>
      <w:r w:rsidR="00FA4DC9" w:rsidRPr="004653F6">
        <w:rPr>
          <w:rFonts w:eastAsia="Times New Roman"/>
          <w:b/>
          <w:sz w:val="24"/>
          <w:lang w:val="en"/>
        </w:rPr>
        <w:t>.</w:t>
      </w:r>
      <w:r w:rsidR="0039424B" w:rsidRPr="004653F6">
        <w:rPr>
          <w:rFonts w:eastAsia="Times New Roman"/>
          <w:b/>
          <w:sz w:val="24"/>
          <w:lang w:val="en"/>
        </w:rPr>
        <w:t>3.</w:t>
      </w:r>
      <w:r w:rsidR="0039424B" w:rsidRPr="004653F6">
        <w:rPr>
          <w:rFonts w:eastAsia="Times New Roman"/>
          <w:b/>
          <w:sz w:val="24"/>
          <w:lang w:val="en"/>
        </w:rPr>
        <w:tab/>
      </w:r>
      <w:r w:rsidR="00DD2F94" w:rsidRPr="004653F6">
        <w:rPr>
          <w:rFonts w:eastAsia="Times New Roman"/>
          <w:b/>
          <w:sz w:val="24"/>
          <w:lang w:val="en"/>
        </w:rPr>
        <w:t xml:space="preserve">Community-targeted </w:t>
      </w:r>
      <w:r w:rsidR="00113D1D">
        <w:rPr>
          <w:rFonts w:eastAsia="Times New Roman"/>
          <w:b/>
          <w:sz w:val="24"/>
          <w:lang w:val="en"/>
        </w:rPr>
        <w:t>S</w:t>
      </w:r>
      <w:r w:rsidR="00DD2F94" w:rsidRPr="004653F6">
        <w:rPr>
          <w:rFonts w:eastAsia="Times New Roman"/>
          <w:b/>
          <w:sz w:val="24"/>
          <w:lang w:val="en"/>
        </w:rPr>
        <w:t>ervices</w:t>
      </w:r>
      <w:r w:rsidR="00DD2F94" w:rsidRPr="007135E0">
        <w:rPr>
          <w:rFonts w:eastAsia="Times New Roman"/>
          <w:b/>
          <w:sz w:val="24"/>
          <w:lang w:val="en"/>
        </w:rPr>
        <w:t>:</w:t>
      </w:r>
      <w:r w:rsidR="00313C4B">
        <w:rPr>
          <w:rFonts w:eastAsia="Times New Roman"/>
          <w:sz w:val="24"/>
          <w:lang w:val="en"/>
        </w:rPr>
        <w:t xml:space="preserve"> </w:t>
      </w:r>
      <w:r w:rsidR="00DD2F94" w:rsidRPr="004653F6">
        <w:rPr>
          <w:rFonts w:eastAsia="Times New Roman"/>
          <w:sz w:val="24"/>
          <w:lang w:val="en"/>
        </w:rPr>
        <w:t xml:space="preserve"> </w:t>
      </w:r>
      <w:r w:rsidR="00BC435A" w:rsidRPr="004653F6">
        <w:rPr>
          <w:rFonts w:eastAsia="Times New Roman"/>
          <w:sz w:val="24"/>
          <w:lang w:val="en"/>
        </w:rPr>
        <w:t xml:space="preserve">For </w:t>
      </w:r>
      <w:r w:rsidR="00B60965" w:rsidRPr="004653F6">
        <w:rPr>
          <w:rFonts w:eastAsia="Times New Roman"/>
          <w:sz w:val="24"/>
          <w:lang w:val="en"/>
        </w:rPr>
        <w:t>services</w:t>
      </w:r>
      <w:r w:rsidR="005A79DD" w:rsidRPr="004653F6">
        <w:rPr>
          <w:rFonts w:eastAsia="Times New Roman"/>
          <w:sz w:val="24"/>
          <w:lang w:val="en"/>
        </w:rPr>
        <w:t xml:space="preserve"> that provide a community-wide benefit </w:t>
      </w:r>
      <w:r w:rsidR="000A2B58" w:rsidRPr="004653F6">
        <w:rPr>
          <w:rFonts w:eastAsia="Times New Roman"/>
          <w:sz w:val="24"/>
          <w:lang w:val="en"/>
        </w:rPr>
        <w:t>(e.g.</w:t>
      </w:r>
      <w:r w:rsidR="000D12F0">
        <w:rPr>
          <w:rFonts w:eastAsia="Times New Roman"/>
          <w:sz w:val="24"/>
          <w:lang w:val="en"/>
        </w:rPr>
        <w:t>,</w:t>
      </w:r>
      <w:r w:rsidR="000A2B58" w:rsidRPr="00457029">
        <w:rPr>
          <w:rFonts w:cs="Times New Roman"/>
          <w:sz w:val="24"/>
          <w:szCs w:val="24"/>
        </w:rPr>
        <w:t xml:space="preserve"> </w:t>
      </w:r>
      <w:r w:rsidR="00025785" w:rsidRPr="00457029">
        <w:rPr>
          <w:rFonts w:cs="Times New Roman"/>
          <w:sz w:val="24"/>
          <w:szCs w:val="24"/>
        </w:rPr>
        <w:t>development of community assets/</w:t>
      </w:r>
      <w:r w:rsidR="005A79DD" w:rsidRPr="00457029">
        <w:rPr>
          <w:rFonts w:cs="Times New Roman"/>
          <w:sz w:val="24"/>
          <w:szCs w:val="24"/>
        </w:rPr>
        <w:t>facilities</w:t>
      </w:r>
      <w:r w:rsidR="00801FC2">
        <w:rPr>
          <w:rFonts w:cs="Times New Roman"/>
          <w:sz w:val="24"/>
          <w:szCs w:val="24"/>
        </w:rPr>
        <w:t>,</w:t>
      </w:r>
      <w:r w:rsidR="005A79DD" w:rsidRPr="00457029">
        <w:rPr>
          <w:rFonts w:cs="Times New Roman"/>
          <w:sz w:val="24"/>
          <w:szCs w:val="24"/>
        </w:rPr>
        <w:t xml:space="preserve"> building partnerships with other </w:t>
      </w:r>
      <w:r w:rsidR="00B60965" w:rsidRPr="00457029">
        <w:rPr>
          <w:rFonts w:cs="Times New Roman"/>
          <w:sz w:val="24"/>
          <w:szCs w:val="24"/>
        </w:rPr>
        <w:t>organizations)</w:t>
      </w:r>
      <w:r w:rsidR="000A2B58" w:rsidRPr="004653F6">
        <w:rPr>
          <w:rFonts w:eastAsia="Times New Roman"/>
          <w:sz w:val="24"/>
          <w:lang w:val="en"/>
        </w:rPr>
        <w:t>,</w:t>
      </w:r>
      <w:r w:rsidR="00BC435A" w:rsidRPr="004653F6">
        <w:rPr>
          <w:rFonts w:eastAsia="Times New Roman"/>
          <w:sz w:val="24"/>
          <w:lang w:val="en"/>
        </w:rPr>
        <w:t xml:space="preserve"> </w:t>
      </w:r>
      <w:r w:rsidR="00BF22DE" w:rsidRPr="004653F6">
        <w:rPr>
          <w:rFonts w:eastAsia="Times New Roman"/>
          <w:sz w:val="24"/>
          <w:lang w:val="en"/>
        </w:rPr>
        <w:t>how d</w:t>
      </w:r>
      <w:r w:rsidR="00B60965" w:rsidRPr="004653F6">
        <w:rPr>
          <w:rFonts w:eastAsia="Times New Roman"/>
          <w:sz w:val="24"/>
          <w:lang w:val="en"/>
        </w:rPr>
        <w:t>o</w:t>
      </w:r>
      <w:r w:rsidR="006E417C">
        <w:rPr>
          <w:rFonts w:eastAsia="Times New Roman"/>
          <w:sz w:val="24"/>
          <w:lang w:val="en"/>
        </w:rPr>
        <w:t>es the State ensure</w:t>
      </w:r>
      <w:r w:rsidR="00B60965" w:rsidRPr="004653F6">
        <w:rPr>
          <w:rFonts w:eastAsia="Times New Roman"/>
          <w:sz w:val="24"/>
          <w:lang w:val="en"/>
        </w:rPr>
        <w:t xml:space="preserve"> eligible entities</w:t>
      </w:r>
      <w:r w:rsidR="00AF0767">
        <w:rPr>
          <w:rFonts w:eastAsia="Times New Roman"/>
          <w:sz w:val="24"/>
          <w:lang w:val="en"/>
        </w:rPr>
        <w:t>’</w:t>
      </w:r>
      <w:r w:rsidR="00B60965" w:rsidRPr="004653F6">
        <w:rPr>
          <w:rFonts w:eastAsia="Times New Roman"/>
          <w:sz w:val="24"/>
          <w:lang w:val="en"/>
        </w:rPr>
        <w:t xml:space="preserve"> service</w:t>
      </w:r>
      <w:r w:rsidR="00025785" w:rsidRPr="004653F6">
        <w:rPr>
          <w:rFonts w:eastAsia="Times New Roman"/>
          <w:sz w:val="24"/>
          <w:lang w:val="en"/>
        </w:rPr>
        <w:t>s</w:t>
      </w:r>
      <w:r w:rsidR="00BF22DE" w:rsidRPr="004653F6">
        <w:rPr>
          <w:rFonts w:eastAsia="Times New Roman"/>
          <w:sz w:val="24"/>
          <w:lang w:val="en"/>
        </w:rPr>
        <w:t xml:space="preserve"> </w:t>
      </w:r>
      <w:r w:rsidR="00FA4DC9" w:rsidRPr="004653F6">
        <w:rPr>
          <w:rFonts w:eastAsia="Times New Roman"/>
          <w:sz w:val="24"/>
          <w:lang w:val="en"/>
        </w:rPr>
        <w:t xml:space="preserve">target </w:t>
      </w:r>
      <w:r w:rsidR="00AF0767">
        <w:rPr>
          <w:rFonts w:eastAsia="Times New Roman"/>
          <w:sz w:val="24"/>
          <w:lang w:val="en"/>
        </w:rPr>
        <w:t xml:space="preserve">and </w:t>
      </w:r>
      <w:r w:rsidR="00805A74">
        <w:rPr>
          <w:rFonts w:eastAsia="Times New Roman"/>
          <w:sz w:val="24"/>
          <w:lang w:val="en"/>
        </w:rPr>
        <w:t>benefit</w:t>
      </w:r>
      <w:r w:rsidR="00805A74" w:rsidRPr="004653F6">
        <w:rPr>
          <w:rFonts w:eastAsia="Times New Roman"/>
          <w:sz w:val="24"/>
          <w:lang w:val="en"/>
        </w:rPr>
        <w:t xml:space="preserve"> </w:t>
      </w:r>
      <w:r w:rsidR="00FA4DC9" w:rsidRPr="004653F6">
        <w:rPr>
          <w:rFonts w:eastAsia="Times New Roman"/>
          <w:sz w:val="24"/>
          <w:lang w:val="en"/>
        </w:rPr>
        <w:t xml:space="preserve">low-income </w:t>
      </w:r>
      <w:r w:rsidR="005A79DD" w:rsidRPr="004653F6">
        <w:rPr>
          <w:rFonts w:eastAsia="Times New Roman"/>
          <w:sz w:val="24"/>
          <w:lang w:val="en"/>
        </w:rPr>
        <w:t>communities</w:t>
      </w:r>
      <w:r w:rsidR="00FA4DC9" w:rsidRPr="004653F6">
        <w:rPr>
          <w:rFonts w:eastAsia="Times New Roman"/>
          <w:sz w:val="24"/>
          <w:lang w:val="en"/>
        </w:rPr>
        <w:t>?</w:t>
      </w:r>
      <w:r w:rsidR="00BF22DE" w:rsidRPr="004653F6">
        <w:rPr>
          <w:rFonts w:eastAsia="Times New Roman"/>
          <w:sz w:val="24"/>
          <w:lang w:val="en"/>
        </w:rPr>
        <w:t xml:space="preserve"> </w:t>
      </w:r>
      <w:r w:rsidR="0039424B" w:rsidRPr="00457029">
        <w:rPr>
          <w:rFonts w:eastAsia="Times New Roman" w:cs="Arial"/>
          <w:b/>
          <w:sz w:val="24"/>
          <w:szCs w:val="24"/>
          <w:lang w:val="en"/>
        </w:rPr>
        <w:t>[Narrative, 2500 Characters]</w:t>
      </w:r>
    </w:p>
    <w:p w14:paraId="7531F15E" w14:textId="77777777" w:rsidR="00E81BD3" w:rsidRDefault="00E81BD3" w:rsidP="0039424B">
      <w:pPr>
        <w:tabs>
          <w:tab w:val="left" w:pos="720"/>
        </w:tabs>
        <w:spacing w:line="240" w:lineRule="auto"/>
        <w:ind w:left="720" w:hanging="720"/>
        <w:rPr>
          <w:rFonts w:eastAsia="Times New Roman" w:cs="Arial"/>
          <w:b/>
          <w:sz w:val="24"/>
          <w:szCs w:val="24"/>
          <w:lang w:val="en"/>
        </w:rPr>
      </w:pPr>
    </w:p>
    <w:p w14:paraId="76055B10" w14:textId="5A5041F7" w:rsidR="00E81BD3" w:rsidRDefault="00AE1A83">
      <w:pPr>
        <w:rPr>
          <w:rFonts w:eastAsia="Times New Roman" w:cs="Arial"/>
          <w:b/>
          <w:sz w:val="24"/>
          <w:szCs w:val="24"/>
          <w:lang w:val="en"/>
        </w:rPr>
      </w:pPr>
      <w:r>
        <w:rPr>
          <w:rFonts w:eastAsia="Times New Roman" w:cs="Arial"/>
          <w:b/>
          <w:sz w:val="24"/>
          <w:szCs w:val="24"/>
          <w:lang w:val="en"/>
        </w:rPr>
        <w:br w:type="page"/>
      </w:r>
    </w:p>
    <w:p w14:paraId="1062BAB9" w14:textId="1559A4FB" w:rsidR="00421401" w:rsidRPr="00457029" w:rsidRDefault="00421401" w:rsidP="00C33C99">
      <w:pPr>
        <w:spacing w:after="0" w:line="240" w:lineRule="auto"/>
        <w:jc w:val="center"/>
        <w:rPr>
          <w:b/>
          <w:sz w:val="28"/>
          <w:szCs w:val="28"/>
        </w:rPr>
      </w:pPr>
      <w:bookmarkStart w:id="13" w:name="Section_13"/>
      <w:r w:rsidRPr="00457029">
        <w:rPr>
          <w:b/>
          <w:sz w:val="28"/>
          <w:szCs w:val="28"/>
        </w:rPr>
        <w:lastRenderedPageBreak/>
        <w:t xml:space="preserve">SECTION </w:t>
      </w:r>
      <w:r w:rsidR="00A14B23" w:rsidRPr="004653F6">
        <w:rPr>
          <w:b/>
          <w:sz w:val="28"/>
          <w:szCs w:val="28"/>
        </w:rPr>
        <w:t>1</w:t>
      </w:r>
      <w:r w:rsidR="001770B5">
        <w:rPr>
          <w:b/>
          <w:sz w:val="28"/>
          <w:szCs w:val="28"/>
        </w:rPr>
        <w:t>3</w:t>
      </w:r>
      <w:bookmarkEnd w:id="13"/>
    </w:p>
    <w:p w14:paraId="36A21191" w14:textId="3B514372" w:rsidR="00A14B23" w:rsidRPr="008D2103" w:rsidRDefault="00A14B23" w:rsidP="00C33C99">
      <w:pPr>
        <w:spacing w:after="0" w:line="240" w:lineRule="auto"/>
        <w:jc w:val="center"/>
        <w:rPr>
          <w:b/>
          <w:sz w:val="28"/>
          <w:szCs w:val="28"/>
        </w:rPr>
      </w:pPr>
      <w:r w:rsidRPr="008D2103" w:rsidDel="00967612">
        <w:rPr>
          <w:b/>
          <w:sz w:val="28"/>
          <w:szCs w:val="28"/>
        </w:rPr>
        <w:t xml:space="preserve"> </w:t>
      </w:r>
      <w:r w:rsidRPr="008D2103">
        <w:rPr>
          <w:b/>
          <w:sz w:val="28"/>
          <w:szCs w:val="28"/>
        </w:rPr>
        <w:t xml:space="preserve">Results Oriented Management and Accountability (ROMA) </w:t>
      </w:r>
      <w:r w:rsidR="007C5B5B" w:rsidRPr="008D2103">
        <w:rPr>
          <w:b/>
          <w:sz w:val="28"/>
          <w:szCs w:val="28"/>
        </w:rPr>
        <w:t>System</w:t>
      </w:r>
    </w:p>
    <w:p w14:paraId="7ED6D301" w14:textId="77777777" w:rsidR="00AE1A83" w:rsidRPr="004653F6" w:rsidRDefault="00AE1A83" w:rsidP="00AE1A83">
      <w:pPr>
        <w:spacing w:after="0" w:line="240" w:lineRule="auto"/>
        <w:ind w:left="720" w:hanging="720"/>
        <w:jc w:val="center"/>
        <w:rPr>
          <w:rStyle w:val="Strong"/>
        </w:rPr>
      </w:pPr>
    </w:p>
    <w:p w14:paraId="5ED513CD" w14:textId="4C367C24" w:rsidR="0030585D" w:rsidRDefault="00A14B23" w:rsidP="00810C65">
      <w:pPr>
        <w:spacing w:line="240" w:lineRule="auto"/>
        <w:ind w:left="720" w:hanging="720"/>
        <w:rPr>
          <w:b/>
          <w:sz w:val="24"/>
          <w:szCs w:val="24"/>
        </w:rPr>
      </w:pPr>
      <w:r w:rsidRPr="004653F6">
        <w:rPr>
          <w:rFonts w:eastAsia="Times New Roman"/>
          <w:b/>
          <w:sz w:val="24"/>
          <w:lang w:val="en"/>
        </w:rPr>
        <w:t>1</w:t>
      </w:r>
      <w:r w:rsidR="001770B5">
        <w:rPr>
          <w:rFonts w:eastAsia="Times New Roman"/>
          <w:b/>
          <w:sz w:val="24"/>
          <w:lang w:val="en"/>
        </w:rPr>
        <w:t>3</w:t>
      </w:r>
      <w:r w:rsidRPr="004653F6">
        <w:rPr>
          <w:rFonts w:eastAsia="Times New Roman"/>
          <w:b/>
          <w:sz w:val="24"/>
          <w:lang w:val="en"/>
        </w:rPr>
        <w:t>.1.</w:t>
      </w:r>
      <w:r w:rsidRPr="004653F6">
        <w:rPr>
          <w:rFonts w:eastAsia="Times New Roman"/>
          <w:b/>
          <w:sz w:val="24"/>
          <w:lang w:val="en"/>
        </w:rPr>
        <w:tab/>
        <w:t xml:space="preserve">ROMA </w:t>
      </w:r>
      <w:r w:rsidR="008E572C">
        <w:rPr>
          <w:rFonts w:eastAsia="Times New Roman"/>
          <w:b/>
          <w:sz w:val="24"/>
          <w:lang w:val="en"/>
        </w:rPr>
        <w:t>P</w:t>
      </w:r>
      <w:r w:rsidRPr="004653F6">
        <w:rPr>
          <w:rFonts w:eastAsia="Times New Roman"/>
          <w:b/>
          <w:sz w:val="24"/>
          <w:lang w:val="en"/>
        </w:rPr>
        <w:t>articipation</w:t>
      </w:r>
      <w:r w:rsidR="00810C65">
        <w:rPr>
          <w:rFonts w:eastAsia="Times New Roman"/>
          <w:b/>
          <w:sz w:val="24"/>
          <w:lang w:val="en"/>
        </w:rPr>
        <w:t xml:space="preserve">:  </w:t>
      </w:r>
      <w:r w:rsidR="00021CA1">
        <w:rPr>
          <w:sz w:val="24"/>
          <w:szCs w:val="24"/>
        </w:rPr>
        <w:t>In w</w:t>
      </w:r>
      <w:r w:rsidR="0030585D">
        <w:rPr>
          <w:sz w:val="24"/>
          <w:szCs w:val="24"/>
        </w:rPr>
        <w:t>hich performance measurement system will</w:t>
      </w:r>
      <w:r w:rsidR="0030585D" w:rsidRPr="004653F6">
        <w:rPr>
          <w:sz w:val="24"/>
          <w:szCs w:val="24"/>
        </w:rPr>
        <w:t xml:space="preserve"> </w:t>
      </w:r>
      <w:r w:rsidRPr="004653F6">
        <w:rPr>
          <w:rFonts w:eastAsia="Times New Roman" w:cs="Courier New"/>
          <w:sz w:val="24"/>
          <w:szCs w:val="24"/>
        </w:rPr>
        <w:t xml:space="preserve">the State and all eligible entities participate, </w:t>
      </w:r>
      <w:r w:rsidRPr="004653F6">
        <w:rPr>
          <w:sz w:val="24"/>
          <w:szCs w:val="24"/>
        </w:rPr>
        <w:t xml:space="preserve">as required by </w:t>
      </w:r>
      <w:r w:rsidR="0025450F">
        <w:rPr>
          <w:sz w:val="24"/>
          <w:szCs w:val="24"/>
        </w:rPr>
        <w:t>S</w:t>
      </w:r>
      <w:r w:rsidR="00A70C7D">
        <w:rPr>
          <w:sz w:val="24"/>
          <w:szCs w:val="24"/>
        </w:rPr>
        <w:t xml:space="preserve">ection 678E(a) of the CSBG Act and </w:t>
      </w:r>
      <w:r w:rsidRPr="004653F6">
        <w:rPr>
          <w:sz w:val="24"/>
          <w:szCs w:val="24"/>
        </w:rPr>
        <w:t>the assurance under Section 676(b)(12) of the CSBG Act</w:t>
      </w:r>
      <w:r w:rsidRPr="004653F6">
        <w:rPr>
          <w:rFonts w:eastAsia="Times New Roman" w:cs="Courier New"/>
          <w:sz w:val="24"/>
          <w:szCs w:val="24"/>
        </w:rPr>
        <w:t xml:space="preserve">? </w:t>
      </w:r>
      <w:r w:rsidR="00650C1C" w:rsidRPr="004653F6">
        <w:rPr>
          <w:b/>
          <w:sz w:val="24"/>
          <w:szCs w:val="24"/>
        </w:rPr>
        <w:t>[</w:t>
      </w:r>
      <w:r w:rsidR="00810C65">
        <w:rPr>
          <w:b/>
          <w:sz w:val="24"/>
          <w:szCs w:val="24"/>
        </w:rPr>
        <w:t>Check</w:t>
      </w:r>
      <w:r w:rsidR="00650C1C" w:rsidRPr="004653F6">
        <w:rPr>
          <w:b/>
          <w:sz w:val="24"/>
          <w:szCs w:val="24"/>
        </w:rPr>
        <w:t xml:space="preserve"> one</w:t>
      </w:r>
      <w:r w:rsidR="00650C1C">
        <w:rPr>
          <w:b/>
          <w:sz w:val="24"/>
          <w:szCs w:val="24"/>
        </w:rPr>
        <w:t>]</w:t>
      </w:r>
    </w:p>
    <w:p w14:paraId="110C9247" w14:textId="7B08DC08" w:rsidR="00757C47" w:rsidRPr="000013D9" w:rsidRDefault="00757C47" w:rsidP="00810C65">
      <w:pPr>
        <w:spacing w:line="240" w:lineRule="auto"/>
        <w:ind w:left="900"/>
        <w:rPr>
          <w:rFonts w:eastAsia="Times New Roman"/>
          <w:sz w:val="24"/>
          <w:lang w:val="en"/>
        </w:rPr>
      </w:pPr>
      <w:r w:rsidRPr="00960E81">
        <w:rPr>
          <w:rFonts w:eastAsia="Times New Roman" w:cs="Courier New"/>
          <w:b/>
          <w:sz w:val="24"/>
          <w:szCs w:val="24"/>
        </w:rPr>
        <w:t>Note</w:t>
      </w:r>
      <w:r w:rsidRPr="00810C65">
        <w:rPr>
          <w:rFonts w:eastAsia="Times New Roman"/>
          <w:b/>
          <w:sz w:val="24"/>
        </w:rPr>
        <w:t xml:space="preserve">: </w:t>
      </w:r>
      <w:r w:rsidRPr="004653F6">
        <w:rPr>
          <w:rFonts w:eastAsia="Times New Roman" w:cs="Courier New"/>
          <w:sz w:val="24"/>
          <w:szCs w:val="24"/>
        </w:rPr>
        <w:t xml:space="preserve">This </w:t>
      </w:r>
      <w:r>
        <w:rPr>
          <w:rFonts w:eastAsia="Times New Roman" w:cs="Courier New"/>
          <w:sz w:val="24"/>
          <w:szCs w:val="24"/>
        </w:rPr>
        <w:t>response</w:t>
      </w:r>
      <w:r w:rsidRPr="004653F6">
        <w:rPr>
          <w:rFonts w:eastAsia="Times New Roman" w:cs="Courier New"/>
          <w:sz w:val="24"/>
          <w:szCs w:val="24"/>
        </w:rPr>
        <w:t xml:space="preserve"> </w:t>
      </w:r>
      <w:r>
        <w:rPr>
          <w:rFonts w:eastAsia="Times New Roman" w:cs="Courier New"/>
          <w:sz w:val="24"/>
          <w:szCs w:val="24"/>
        </w:rPr>
        <w:t>will also link to the</w:t>
      </w:r>
      <w:r w:rsidRPr="004653F6">
        <w:rPr>
          <w:rFonts w:eastAsia="Times New Roman" w:cs="Courier New"/>
          <w:sz w:val="24"/>
          <w:szCs w:val="24"/>
        </w:rPr>
        <w:t xml:space="preserve"> correspond</w:t>
      </w:r>
      <w:r>
        <w:rPr>
          <w:rFonts w:eastAsia="Times New Roman" w:cs="Courier New"/>
          <w:sz w:val="24"/>
          <w:szCs w:val="24"/>
        </w:rPr>
        <w:t>ing assurance, item</w:t>
      </w:r>
      <w:r w:rsidRPr="004653F6">
        <w:rPr>
          <w:rFonts w:eastAsia="Times New Roman" w:cs="Courier New"/>
          <w:sz w:val="24"/>
          <w:szCs w:val="24"/>
        </w:rPr>
        <w:t xml:space="preserve"> 1</w:t>
      </w:r>
      <w:r>
        <w:rPr>
          <w:rFonts w:eastAsia="Times New Roman" w:cs="Courier New"/>
          <w:sz w:val="24"/>
          <w:szCs w:val="24"/>
        </w:rPr>
        <w:t>4</w:t>
      </w:r>
      <w:r w:rsidRPr="004653F6">
        <w:rPr>
          <w:rFonts w:eastAsia="Times New Roman" w:cs="Courier New"/>
          <w:sz w:val="24"/>
          <w:szCs w:val="24"/>
        </w:rPr>
        <w:t>.12.</w:t>
      </w:r>
    </w:p>
    <w:p w14:paraId="69142893" w14:textId="1F2F147F" w:rsidR="00021CA1" w:rsidRDefault="00021CA1" w:rsidP="0030585D">
      <w:pPr>
        <w:pStyle w:val="ListParagraph"/>
        <w:numPr>
          <w:ilvl w:val="0"/>
          <w:numId w:val="3"/>
        </w:numPr>
        <w:ind w:left="1080"/>
        <w:rPr>
          <w:rFonts w:eastAsia="Times New Roman" w:cs="Arial"/>
          <w:sz w:val="24"/>
          <w:szCs w:val="24"/>
          <w:lang w:val="en"/>
        </w:rPr>
      </w:pPr>
      <w:r>
        <w:rPr>
          <w:rFonts w:eastAsia="Times New Roman" w:cs="Courier New"/>
          <w:sz w:val="24"/>
          <w:szCs w:val="24"/>
        </w:rPr>
        <w:t xml:space="preserve">The </w:t>
      </w:r>
      <w:r w:rsidRPr="004653F6">
        <w:rPr>
          <w:rFonts w:eastAsia="Times New Roman" w:cs="Courier New"/>
          <w:sz w:val="24"/>
          <w:szCs w:val="24"/>
        </w:rPr>
        <w:t xml:space="preserve">Results Oriented Management and Accountability </w:t>
      </w:r>
      <w:r>
        <w:rPr>
          <w:rFonts w:eastAsia="Times New Roman" w:cs="Courier New"/>
          <w:sz w:val="24"/>
          <w:szCs w:val="24"/>
        </w:rPr>
        <w:t xml:space="preserve">(ROMA) </w:t>
      </w:r>
      <w:r w:rsidRPr="004653F6">
        <w:rPr>
          <w:rFonts w:eastAsia="Times New Roman" w:cs="Courier New"/>
          <w:sz w:val="24"/>
          <w:szCs w:val="24"/>
        </w:rPr>
        <w:t>System</w:t>
      </w:r>
      <w:r w:rsidRPr="004653F6">
        <w:rPr>
          <w:rFonts w:eastAsia="Times New Roman" w:cs="Arial"/>
          <w:sz w:val="24"/>
          <w:szCs w:val="24"/>
          <w:lang w:val="en"/>
        </w:rPr>
        <w:t xml:space="preserve"> </w:t>
      </w:r>
    </w:p>
    <w:p w14:paraId="5AC64E9F" w14:textId="61454512" w:rsidR="0030585D" w:rsidRPr="004653F6" w:rsidRDefault="00021CA1" w:rsidP="0030585D">
      <w:pPr>
        <w:pStyle w:val="ListParagraph"/>
        <w:numPr>
          <w:ilvl w:val="0"/>
          <w:numId w:val="3"/>
        </w:numPr>
        <w:ind w:left="1080"/>
        <w:rPr>
          <w:rFonts w:eastAsia="Times New Roman" w:cs="Arial"/>
          <w:sz w:val="24"/>
          <w:szCs w:val="24"/>
          <w:lang w:val="en"/>
        </w:rPr>
      </w:pPr>
      <w:r>
        <w:rPr>
          <w:rFonts w:eastAsia="Times New Roman" w:cs="Arial"/>
          <w:sz w:val="24"/>
          <w:szCs w:val="24"/>
          <w:lang w:val="en"/>
        </w:rPr>
        <w:t xml:space="preserve">Another performance management system </w:t>
      </w:r>
      <w:r w:rsidR="00730C03">
        <w:rPr>
          <w:rFonts w:eastAsia="Times New Roman" w:cs="Arial"/>
          <w:sz w:val="24"/>
          <w:szCs w:val="24"/>
          <w:lang w:val="en"/>
        </w:rPr>
        <w:t>that meets the requirements of</w:t>
      </w:r>
      <w:r>
        <w:rPr>
          <w:rFonts w:eastAsia="Times New Roman" w:cs="Arial"/>
          <w:sz w:val="24"/>
          <w:szCs w:val="24"/>
          <w:lang w:val="en"/>
        </w:rPr>
        <w:t xml:space="preserve"> section 678E(b) of the CSBG Act</w:t>
      </w:r>
    </w:p>
    <w:p w14:paraId="04C3154A" w14:textId="7B982AD1" w:rsidR="0030585D" w:rsidRPr="004653F6" w:rsidRDefault="00021CA1" w:rsidP="0030585D">
      <w:pPr>
        <w:pStyle w:val="ListParagraph"/>
        <w:numPr>
          <w:ilvl w:val="0"/>
          <w:numId w:val="3"/>
        </w:numPr>
        <w:spacing w:after="200"/>
        <w:ind w:left="1080"/>
        <w:rPr>
          <w:rFonts w:eastAsia="Times New Roman" w:cs="Arial"/>
          <w:sz w:val="24"/>
          <w:szCs w:val="24"/>
          <w:lang w:val="en"/>
        </w:rPr>
      </w:pPr>
      <w:r>
        <w:rPr>
          <w:rFonts w:eastAsia="Times New Roman" w:cs="Arial"/>
          <w:sz w:val="24"/>
          <w:szCs w:val="24"/>
          <w:lang w:val="en"/>
        </w:rPr>
        <w:t>An alternative system for measuring performance and results</w:t>
      </w:r>
    </w:p>
    <w:p w14:paraId="4C1668F0" w14:textId="217FDA60" w:rsidR="00630EA3" w:rsidRDefault="00A14B23" w:rsidP="000D730B">
      <w:pPr>
        <w:tabs>
          <w:tab w:val="left" w:pos="1440"/>
          <w:tab w:val="left" w:pos="8640"/>
          <w:tab w:val="left" w:pos="9360"/>
        </w:tabs>
        <w:spacing w:line="240" w:lineRule="auto"/>
        <w:ind w:left="1440" w:hanging="720"/>
        <w:rPr>
          <w:sz w:val="24"/>
          <w:szCs w:val="24"/>
        </w:rPr>
      </w:pPr>
      <w:r w:rsidRPr="004653F6">
        <w:rPr>
          <w:b/>
          <w:sz w:val="24"/>
          <w:szCs w:val="24"/>
        </w:rPr>
        <w:t>1</w:t>
      </w:r>
      <w:r w:rsidR="001770B5">
        <w:rPr>
          <w:b/>
          <w:sz w:val="24"/>
          <w:szCs w:val="24"/>
        </w:rPr>
        <w:t>3</w:t>
      </w:r>
      <w:r w:rsidRPr="004653F6">
        <w:rPr>
          <w:b/>
          <w:sz w:val="24"/>
          <w:szCs w:val="24"/>
        </w:rPr>
        <w:t>.1a.</w:t>
      </w:r>
      <w:r w:rsidR="000D730B">
        <w:rPr>
          <w:b/>
          <w:sz w:val="24"/>
          <w:szCs w:val="24"/>
        </w:rPr>
        <w:tab/>
      </w:r>
      <w:r w:rsidR="00630EA3">
        <w:rPr>
          <w:sz w:val="24"/>
          <w:szCs w:val="24"/>
        </w:rPr>
        <w:t xml:space="preserve">If ROMA </w:t>
      </w:r>
      <w:r w:rsidR="00F23B88">
        <w:rPr>
          <w:sz w:val="24"/>
          <w:szCs w:val="24"/>
        </w:rPr>
        <w:t>was selected in item 13.1</w:t>
      </w:r>
      <w:r w:rsidR="00630EA3">
        <w:rPr>
          <w:sz w:val="24"/>
          <w:szCs w:val="24"/>
        </w:rPr>
        <w:t xml:space="preserve">, attach and/or describe </w:t>
      </w:r>
      <w:r w:rsidR="007A427F">
        <w:rPr>
          <w:sz w:val="24"/>
          <w:szCs w:val="24"/>
        </w:rPr>
        <w:t xml:space="preserve">the State’s </w:t>
      </w:r>
      <w:r w:rsidR="00630EA3">
        <w:rPr>
          <w:sz w:val="24"/>
          <w:szCs w:val="24"/>
        </w:rPr>
        <w:t>written policies, procedures, or guidance documents</w:t>
      </w:r>
      <w:r w:rsidR="007A427F">
        <w:rPr>
          <w:sz w:val="24"/>
          <w:szCs w:val="24"/>
        </w:rPr>
        <w:t xml:space="preserve"> on ROMA</w:t>
      </w:r>
      <w:r w:rsidR="00630EA3">
        <w:rPr>
          <w:sz w:val="24"/>
          <w:szCs w:val="24"/>
        </w:rPr>
        <w:t xml:space="preserve">. </w:t>
      </w:r>
      <w:r w:rsidR="00630EA3" w:rsidRPr="004653F6">
        <w:rPr>
          <w:rFonts w:eastAsia="Times New Roman" w:cs="Courier New"/>
          <w:b/>
          <w:sz w:val="24"/>
          <w:szCs w:val="24"/>
        </w:rPr>
        <w:t>[</w:t>
      </w:r>
      <w:r w:rsidR="00630EA3">
        <w:rPr>
          <w:rFonts w:eastAsia="Times New Roman" w:cs="Courier New"/>
          <w:b/>
          <w:sz w:val="24"/>
          <w:szCs w:val="24"/>
        </w:rPr>
        <w:t xml:space="preserve">Attachment and </w:t>
      </w:r>
      <w:r w:rsidR="00D03F56">
        <w:rPr>
          <w:rFonts w:eastAsia="Times New Roman" w:cs="Courier New"/>
          <w:b/>
          <w:sz w:val="24"/>
          <w:szCs w:val="24"/>
        </w:rPr>
        <w:t>Narrative</w:t>
      </w:r>
      <w:r w:rsidR="00630EA3" w:rsidRPr="004653F6">
        <w:rPr>
          <w:rFonts w:eastAsia="Times New Roman" w:cs="Courier New"/>
          <w:b/>
          <w:sz w:val="24"/>
          <w:szCs w:val="24"/>
        </w:rPr>
        <w:t>, 2500 characters]</w:t>
      </w:r>
    </w:p>
    <w:p w14:paraId="03C1BC90" w14:textId="283ABD26" w:rsidR="00A14B23" w:rsidRPr="004653F6" w:rsidRDefault="00630EA3" w:rsidP="000D730B">
      <w:pPr>
        <w:tabs>
          <w:tab w:val="left" w:pos="1440"/>
          <w:tab w:val="left" w:pos="8640"/>
          <w:tab w:val="left" w:pos="9360"/>
        </w:tabs>
        <w:spacing w:line="240" w:lineRule="auto"/>
        <w:ind w:left="1440" w:hanging="720"/>
        <w:rPr>
          <w:sz w:val="24"/>
          <w:szCs w:val="24"/>
        </w:rPr>
      </w:pPr>
      <w:r>
        <w:rPr>
          <w:b/>
          <w:sz w:val="24"/>
          <w:szCs w:val="24"/>
        </w:rPr>
        <w:t>13.</w:t>
      </w:r>
      <w:r w:rsidRPr="00F86460">
        <w:rPr>
          <w:b/>
          <w:sz w:val="24"/>
          <w:szCs w:val="24"/>
        </w:rPr>
        <w:t>1b.</w:t>
      </w:r>
      <w:r w:rsidR="00C33C99">
        <w:rPr>
          <w:b/>
          <w:sz w:val="24"/>
          <w:szCs w:val="24"/>
        </w:rPr>
        <w:tab/>
      </w:r>
      <w:r>
        <w:rPr>
          <w:sz w:val="24"/>
          <w:szCs w:val="24"/>
        </w:rPr>
        <w:t>If ROMA</w:t>
      </w:r>
      <w:r w:rsidR="00F23B88">
        <w:rPr>
          <w:sz w:val="24"/>
          <w:szCs w:val="24"/>
        </w:rPr>
        <w:t xml:space="preserve"> was not selected</w:t>
      </w:r>
      <w:r>
        <w:rPr>
          <w:sz w:val="24"/>
          <w:szCs w:val="24"/>
        </w:rPr>
        <w:t xml:space="preserve"> </w:t>
      </w:r>
      <w:r w:rsidR="00F23B88">
        <w:rPr>
          <w:sz w:val="24"/>
          <w:szCs w:val="24"/>
        </w:rPr>
        <w:t>in item 13.1</w:t>
      </w:r>
      <w:r w:rsidR="003A2C07">
        <w:rPr>
          <w:sz w:val="24"/>
          <w:szCs w:val="24"/>
        </w:rPr>
        <w:t xml:space="preserve">, </w:t>
      </w:r>
      <w:r w:rsidR="00A14B23" w:rsidRPr="004653F6">
        <w:rPr>
          <w:sz w:val="24"/>
          <w:szCs w:val="24"/>
        </w:rPr>
        <w:t>describe the system the State will use for performance measurement</w:t>
      </w:r>
      <w:r w:rsidR="00A14B23" w:rsidRPr="004653F6">
        <w:rPr>
          <w:rFonts w:eastAsia="Times New Roman" w:cs="Courier New"/>
          <w:sz w:val="24"/>
          <w:szCs w:val="24"/>
        </w:rPr>
        <w:t xml:space="preserve">. </w:t>
      </w:r>
      <w:r w:rsidR="00D03F56">
        <w:rPr>
          <w:rFonts w:eastAsia="Times New Roman" w:cs="Courier New"/>
          <w:b/>
          <w:sz w:val="24"/>
          <w:szCs w:val="24"/>
        </w:rPr>
        <w:t>[Narrative</w:t>
      </w:r>
      <w:r w:rsidR="00A14B23" w:rsidRPr="004653F6">
        <w:rPr>
          <w:rFonts w:eastAsia="Times New Roman" w:cs="Courier New"/>
          <w:b/>
          <w:sz w:val="24"/>
          <w:szCs w:val="24"/>
        </w:rPr>
        <w:t>, 2500 characters]</w:t>
      </w:r>
      <w:r w:rsidR="00A14B23" w:rsidRPr="004653F6" w:rsidDel="00B67F0A">
        <w:rPr>
          <w:sz w:val="24"/>
          <w:szCs w:val="24"/>
        </w:rPr>
        <w:t xml:space="preserve"> </w:t>
      </w:r>
    </w:p>
    <w:p w14:paraId="3A6B95BD" w14:textId="77FDAB97" w:rsidR="00A14B23" w:rsidRPr="004653F6" w:rsidRDefault="00A14B23" w:rsidP="00A14B23">
      <w:pPr>
        <w:tabs>
          <w:tab w:val="left" w:pos="720"/>
        </w:tabs>
        <w:spacing w:line="240" w:lineRule="auto"/>
        <w:ind w:left="720" w:hanging="720"/>
        <w:rPr>
          <w:b/>
          <w:sz w:val="24"/>
          <w:szCs w:val="24"/>
        </w:rPr>
      </w:pPr>
      <w:r w:rsidRPr="004653F6">
        <w:rPr>
          <w:rFonts w:eastAsia="Times New Roman" w:cs="Arial"/>
          <w:b/>
          <w:sz w:val="24"/>
          <w:szCs w:val="24"/>
          <w:lang w:val="en"/>
        </w:rPr>
        <w:t>1</w:t>
      </w:r>
      <w:r w:rsidR="001770B5">
        <w:rPr>
          <w:rFonts w:eastAsia="Times New Roman" w:cs="Arial"/>
          <w:b/>
          <w:sz w:val="24"/>
          <w:szCs w:val="24"/>
          <w:lang w:val="en"/>
        </w:rPr>
        <w:t>3</w:t>
      </w:r>
      <w:r w:rsidRPr="004653F6">
        <w:rPr>
          <w:rFonts w:eastAsia="Times New Roman" w:cs="Arial"/>
          <w:b/>
          <w:sz w:val="24"/>
          <w:szCs w:val="24"/>
          <w:lang w:val="en"/>
        </w:rPr>
        <w:t>.2.</w:t>
      </w:r>
      <w:r w:rsidRPr="004653F6">
        <w:rPr>
          <w:rFonts w:eastAsia="Times New Roman" w:cs="Arial"/>
          <w:sz w:val="24"/>
          <w:szCs w:val="24"/>
          <w:lang w:val="en"/>
        </w:rPr>
        <w:tab/>
        <w:t xml:space="preserve">Indicate and describe the outcome measures the State will use to measure </w:t>
      </w:r>
      <w:r w:rsidRPr="004653F6">
        <w:rPr>
          <w:rFonts w:eastAsia="Times New Roman" w:cs="Courier New"/>
          <w:sz w:val="24"/>
          <w:szCs w:val="24"/>
        </w:rPr>
        <w:t>eligible entity performance in promoting self-sufficiency, family stability, and community revitalization</w:t>
      </w:r>
      <w:r w:rsidR="001E4F13">
        <w:rPr>
          <w:rFonts w:eastAsia="Times New Roman" w:cs="Courier New"/>
          <w:sz w:val="24"/>
          <w:szCs w:val="24"/>
        </w:rPr>
        <w:t xml:space="preserve">, </w:t>
      </w:r>
      <w:r w:rsidRPr="004653F6">
        <w:rPr>
          <w:rFonts w:eastAsia="Times New Roman" w:cs="Courier New"/>
          <w:sz w:val="24"/>
          <w:szCs w:val="24"/>
        </w:rPr>
        <w:t xml:space="preserve">as required </w:t>
      </w:r>
      <w:r w:rsidRPr="004653F6">
        <w:rPr>
          <w:sz w:val="24"/>
          <w:szCs w:val="24"/>
        </w:rPr>
        <w:t xml:space="preserve">under Section 676(b)(12) of the CSBG Act?  </w:t>
      </w:r>
      <w:r w:rsidR="00553D62" w:rsidRPr="004653F6">
        <w:rPr>
          <w:rFonts w:eastAsia="Times New Roman"/>
          <w:b/>
          <w:sz w:val="24"/>
          <w:lang w:val="en"/>
        </w:rPr>
        <w:t xml:space="preserve">[Check </w:t>
      </w:r>
      <w:r w:rsidR="00D03F56">
        <w:rPr>
          <w:rFonts w:eastAsia="Times New Roman"/>
          <w:b/>
          <w:sz w:val="24"/>
          <w:lang w:val="en"/>
        </w:rPr>
        <w:t>one and Narrative</w:t>
      </w:r>
      <w:r w:rsidR="00553D62">
        <w:rPr>
          <w:rFonts w:eastAsia="Times New Roman"/>
          <w:b/>
          <w:sz w:val="24"/>
          <w:lang w:val="en"/>
        </w:rPr>
        <w:t>, 2500 characters</w:t>
      </w:r>
      <w:r w:rsidR="00553D62" w:rsidRPr="004653F6">
        <w:rPr>
          <w:rFonts w:eastAsia="Times New Roman"/>
          <w:b/>
          <w:sz w:val="24"/>
          <w:lang w:val="en"/>
        </w:rPr>
        <w:t>]</w:t>
      </w:r>
    </w:p>
    <w:p w14:paraId="4C5C3AB1" w14:textId="307C823F" w:rsidR="00A14B23" w:rsidRPr="004653F6" w:rsidRDefault="00757C47" w:rsidP="00810C65">
      <w:pPr>
        <w:spacing w:line="240" w:lineRule="auto"/>
        <w:ind w:left="900"/>
        <w:rPr>
          <w:rFonts w:eastAsia="Times New Roman" w:cs="Arial"/>
          <w:sz w:val="24"/>
          <w:szCs w:val="24"/>
          <w:lang w:val="en"/>
        </w:rPr>
      </w:pPr>
      <w:r w:rsidRPr="000013D9">
        <w:rPr>
          <w:rFonts w:eastAsia="Times New Roman"/>
          <w:b/>
          <w:sz w:val="24"/>
        </w:rPr>
        <w:t>Note</w:t>
      </w:r>
      <w:r>
        <w:rPr>
          <w:rFonts w:eastAsia="Times New Roman" w:cs="Courier New"/>
          <w:sz w:val="24"/>
          <w:szCs w:val="24"/>
        </w:rPr>
        <w:t xml:space="preserve">: </w:t>
      </w:r>
      <w:r w:rsidR="00A14B23" w:rsidRPr="004653F6">
        <w:rPr>
          <w:rFonts w:eastAsia="Times New Roman" w:cs="Courier New"/>
          <w:sz w:val="24"/>
          <w:szCs w:val="24"/>
        </w:rPr>
        <w:t xml:space="preserve">This </w:t>
      </w:r>
      <w:r w:rsidR="00DA1B1C">
        <w:rPr>
          <w:rFonts w:eastAsia="Times New Roman" w:cs="Courier New"/>
          <w:sz w:val="24"/>
          <w:szCs w:val="24"/>
        </w:rPr>
        <w:t>response</w:t>
      </w:r>
      <w:r w:rsidR="00DA1B1C" w:rsidRPr="004653F6">
        <w:rPr>
          <w:rFonts w:eastAsia="Times New Roman" w:cs="Courier New"/>
          <w:sz w:val="24"/>
          <w:szCs w:val="24"/>
        </w:rPr>
        <w:t xml:space="preserve"> </w:t>
      </w:r>
      <w:r w:rsidR="00DA1B1C">
        <w:rPr>
          <w:rFonts w:eastAsia="Times New Roman" w:cs="Courier New"/>
          <w:sz w:val="24"/>
          <w:szCs w:val="24"/>
        </w:rPr>
        <w:t>will also link to the</w:t>
      </w:r>
      <w:r w:rsidR="00DA1B1C" w:rsidRPr="004653F6">
        <w:rPr>
          <w:rFonts w:eastAsia="Times New Roman" w:cs="Courier New"/>
          <w:sz w:val="24"/>
          <w:szCs w:val="24"/>
        </w:rPr>
        <w:t xml:space="preserve"> </w:t>
      </w:r>
      <w:r w:rsidR="00A14B23" w:rsidRPr="004653F6">
        <w:rPr>
          <w:rFonts w:eastAsia="Times New Roman" w:cs="Courier New"/>
          <w:sz w:val="24"/>
          <w:szCs w:val="24"/>
        </w:rPr>
        <w:t>correspond</w:t>
      </w:r>
      <w:r w:rsidR="00D03F56">
        <w:rPr>
          <w:rFonts w:eastAsia="Times New Roman" w:cs="Courier New"/>
          <w:sz w:val="24"/>
          <w:szCs w:val="24"/>
        </w:rPr>
        <w:t xml:space="preserve">ing </w:t>
      </w:r>
      <w:r w:rsidR="00DA1B1C">
        <w:rPr>
          <w:rFonts w:eastAsia="Times New Roman" w:cs="Courier New"/>
          <w:sz w:val="24"/>
          <w:szCs w:val="24"/>
        </w:rPr>
        <w:t>assurance, item</w:t>
      </w:r>
      <w:r w:rsidR="00A14B23" w:rsidRPr="004653F6">
        <w:rPr>
          <w:rFonts w:eastAsia="Times New Roman" w:cs="Courier New"/>
          <w:sz w:val="24"/>
          <w:szCs w:val="24"/>
        </w:rPr>
        <w:t xml:space="preserve"> 1</w:t>
      </w:r>
      <w:r w:rsidR="00745718">
        <w:rPr>
          <w:rFonts w:eastAsia="Times New Roman" w:cs="Courier New"/>
          <w:sz w:val="24"/>
          <w:szCs w:val="24"/>
        </w:rPr>
        <w:t>4</w:t>
      </w:r>
      <w:r w:rsidR="00A14B23" w:rsidRPr="004653F6">
        <w:rPr>
          <w:rFonts w:eastAsia="Times New Roman" w:cs="Courier New"/>
          <w:sz w:val="24"/>
          <w:szCs w:val="24"/>
        </w:rPr>
        <w:t>.12.</w:t>
      </w:r>
    </w:p>
    <w:p w14:paraId="094479A3" w14:textId="77777777" w:rsidR="00A14B23" w:rsidRPr="004653F6" w:rsidRDefault="00A14B23" w:rsidP="00A14B23">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CSBG National Performance Indicators (NPIs)</w:t>
      </w:r>
    </w:p>
    <w:p w14:paraId="22FB13D2" w14:textId="77777777" w:rsidR="00A14B23" w:rsidRPr="004653F6" w:rsidRDefault="00A14B23" w:rsidP="00A14B23">
      <w:pPr>
        <w:pStyle w:val="ListParagraph"/>
        <w:numPr>
          <w:ilvl w:val="0"/>
          <w:numId w:val="3"/>
        </w:numPr>
        <w:ind w:left="1080"/>
        <w:rPr>
          <w:rFonts w:eastAsia="Times New Roman" w:cs="Arial"/>
          <w:sz w:val="24"/>
          <w:szCs w:val="24"/>
          <w:lang w:val="en"/>
        </w:rPr>
      </w:pPr>
      <w:r w:rsidRPr="004653F6">
        <w:rPr>
          <w:rFonts w:eastAsia="Times New Roman" w:cs="Arial"/>
          <w:sz w:val="24"/>
          <w:szCs w:val="24"/>
          <w:lang w:val="en"/>
        </w:rPr>
        <w:t>NPIs and others</w:t>
      </w:r>
    </w:p>
    <w:p w14:paraId="15341C35" w14:textId="77777777" w:rsidR="00A14B23" w:rsidRPr="004653F6" w:rsidRDefault="00A14B23" w:rsidP="00A14B23">
      <w:pPr>
        <w:pStyle w:val="ListParagraph"/>
        <w:numPr>
          <w:ilvl w:val="0"/>
          <w:numId w:val="3"/>
        </w:numPr>
        <w:spacing w:after="200"/>
        <w:ind w:left="1080"/>
        <w:rPr>
          <w:rFonts w:eastAsia="Times New Roman" w:cs="Arial"/>
          <w:sz w:val="24"/>
          <w:szCs w:val="24"/>
          <w:lang w:val="en"/>
        </w:rPr>
      </w:pPr>
      <w:r w:rsidRPr="004653F6">
        <w:rPr>
          <w:rFonts w:eastAsia="Times New Roman" w:cs="Arial"/>
          <w:sz w:val="24"/>
          <w:szCs w:val="24"/>
          <w:lang w:val="en"/>
        </w:rPr>
        <w:t>Others</w:t>
      </w:r>
    </w:p>
    <w:p w14:paraId="0B2AEA95" w14:textId="7E988D43" w:rsidR="00A14B23" w:rsidRPr="004653F6" w:rsidRDefault="00A14B23" w:rsidP="00A14B23">
      <w:pPr>
        <w:tabs>
          <w:tab w:val="left" w:pos="720"/>
        </w:tabs>
        <w:spacing w:line="240" w:lineRule="auto"/>
        <w:ind w:left="720" w:hanging="720"/>
        <w:rPr>
          <w:rFonts w:eastAsia="Times New Roman" w:cs="Arial"/>
          <w:sz w:val="24"/>
          <w:szCs w:val="24"/>
          <w:lang w:val="en"/>
        </w:rPr>
      </w:pPr>
      <w:r w:rsidRPr="004653F6">
        <w:rPr>
          <w:rFonts w:eastAsia="Times New Roman" w:cs="Arial"/>
          <w:b/>
          <w:sz w:val="24"/>
          <w:szCs w:val="24"/>
          <w:lang w:val="en"/>
        </w:rPr>
        <w:t>1</w:t>
      </w:r>
      <w:r w:rsidR="001770B5">
        <w:rPr>
          <w:rFonts w:eastAsia="Times New Roman" w:cs="Arial"/>
          <w:b/>
          <w:sz w:val="24"/>
          <w:szCs w:val="24"/>
          <w:lang w:val="en"/>
        </w:rPr>
        <w:t>3.</w:t>
      </w:r>
      <w:r w:rsidRPr="004653F6">
        <w:rPr>
          <w:rFonts w:eastAsia="Times New Roman" w:cs="Arial"/>
          <w:b/>
          <w:sz w:val="24"/>
          <w:szCs w:val="24"/>
          <w:lang w:val="en"/>
        </w:rPr>
        <w:t>3.</w:t>
      </w:r>
      <w:r w:rsidRPr="004653F6">
        <w:rPr>
          <w:rFonts w:eastAsia="Times New Roman" w:cs="Arial"/>
          <w:sz w:val="24"/>
          <w:szCs w:val="24"/>
          <w:lang w:val="en"/>
        </w:rPr>
        <w:tab/>
        <w:t>How does the State support the eligible entities in using the ROMA system (or alternative</w:t>
      </w:r>
      <w:r w:rsidR="00D903B8">
        <w:rPr>
          <w:rFonts w:eastAsia="Times New Roman" w:cs="Arial"/>
          <w:sz w:val="24"/>
          <w:szCs w:val="24"/>
          <w:lang w:val="en"/>
        </w:rPr>
        <w:t xml:space="preserve"> performance measurement system</w:t>
      </w:r>
      <w:r w:rsidRPr="004653F6">
        <w:rPr>
          <w:rFonts w:eastAsia="Times New Roman" w:cs="Arial"/>
          <w:sz w:val="24"/>
          <w:szCs w:val="24"/>
          <w:lang w:val="en"/>
        </w:rPr>
        <w:t xml:space="preserve">)? </w:t>
      </w:r>
      <w:r w:rsidRPr="004653F6">
        <w:rPr>
          <w:rFonts w:eastAsia="Times New Roman" w:cs="Arial"/>
          <w:b/>
          <w:sz w:val="24"/>
          <w:szCs w:val="24"/>
          <w:lang w:val="en"/>
        </w:rPr>
        <w:t>[</w:t>
      </w:r>
      <w:r w:rsidR="00553D62">
        <w:rPr>
          <w:rFonts w:eastAsia="Times New Roman" w:cs="Arial"/>
          <w:b/>
          <w:sz w:val="24"/>
          <w:szCs w:val="24"/>
          <w:lang w:val="en"/>
        </w:rPr>
        <w:t>Narrative, 2500 characters</w:t>
      </w:r>
      <w:r w:rsidRPr="004653F6">
        <w:rPr>
          <w:rFonts w:eastAsia="Times New Roman" w:cs="Arial"/>
          <w:b/>
          <w:sz w:val="24"/>
          <w:szCs w:val="24"/>
          <w:lang w:val="en"/>
        </w:rPr>
        <w:t xml:space="preserve"> or attach a document]</w:t>
      </w:r>
      <w:r w:rsidRPr="004653F6">
        <w:rPr>
          <w:rFonts w:eastAsia="Times New Roman" w:cs="Arial"/>
          <w:sz w:val="24"/>
          <w:szCs w:val="24"/>
          <w:lang w:val="en"/>
        </w:rPr>
        <w:t xml:space="preserve"> </w:t>
      </w:r>
    </w:p>
    <w:p w14:paraId="08761AFE" w14:textId="6C4131C5" w:rsidR="00A14B23" w:rsidRPr="004653F6" w:rsidRDefault="00A14B23" w:rsidP="008159B8">
      <w:pPr>
        <w:spacing w:line="240" w:lineRule="auto"/>
        <w:ind w:left="900"/>
        <w:rPr>
          <w:rFonts w:eastAsia="Times New Roman" w:cs="Arial"/>
          <w:sz w:val="24"/>
          <w:szCs w:val="24"/>
          <w:lang w:val="en"/>
        </w:rPr>
      </w:pPr>
      <w:r w:rsidRPr="008159B8">
        <w:rPr>
          <w:rFonts w:eastAsia="Times New Roman"/>
          <w:b/>
          <w:sz w:val="24"/>
          <w:lang w:val="en"/>
        </w:rPr>
        <w:t>Note:</w:t>
      </w:r>
      <w:r w:rsidRPr="004653F6">
        <w:rPr>
          <w:rFonts w:eastAsia="Times New Roman" w:cs="Arial"/>
          <w:sz w:val="24"/>
          <w:szCs w:val="24"/>
          <w:lang w:val="en"/>
        </w:rPr>
        <w:t xml:space="preserve"> The</w:t>
      </w:r>
      <w:r w:rsidR="007C5B5B">
        <w:rPr>
          <w:rFonts w:eastAsia="Times New Roman" w:cs="Arial"/>
          <w:sz w:val="24"/>
          <w:szCs w:val="24"/>
          <w:lang w:val="en"/>
        </w:rPr>
        <w:t xml:space="preserve"> </w:t>
      </w:r>
      <w:r w:rsidRPr="004653F6">
        <w:rPr>
          <w:rFonts w:eastAsia="Times New Roman" w:cs="Arial"/>
          <w:sz w:val="24"/>
          <w:szCs w:val="24"/>
          <w:lang w:val="en"/>
        </w:rPr>
        <w:t xml:space="preserve">activities </w:t>
      </w:r>
      <w:r w:rsidR="007C5B5B">
        <w:rPr>
          <w:rFonts w:eastAsia="Times New Roman" w:cs="Arial"/>
          <w:sz w:val="24"/>
          <w:szCs w:val="24"/>
          <w:lang w:val="en"/>
        </w:rPr>
        <w:t xml:space="preserve">described under item 13.3 </w:t>
      </w:r>
      <w:r w:rsidRPr="004653F6">
        <w:rPr>
          <w:rFonts w:eastAsia="Times New Roman" w:cs="Arial"/>
          <w:sz w:val="24"/>
          <w:szCs w:val="24"/>
          <w:lang w:val="en"/>
        </w:rPr>
        <w:t xml:space="preserve">may </w:t>
      </w:r>
      <w:r w:rsidR="008D228E">
        <w:rPr>
          <w:rFonts w:eastAsia="Times New Roman" w:cs="Arial"/>
          <w:sz w:val="24"/>
          <w:szCs w:val="24"/>
          <w:lang w:val="en"/>
        </w:rPr>
        <w:t>include</w:t>
      </w:r>
      <w:r w:rsidRPr="004653F6">
        <w:rPr>
          <w:rFonts w:eastAsia="Times New Roman" w:cs="Arial"/>
          <w:sz w:val="24"/>
          <w:szCs w:val="24"/>
          <w:lang w:val="en"/>
        </w:rPr>
        <w:t xml:space="preserve"> activities listed in </w:t>
      </w:r>
      <w:r w:rsidR="00DE2228">
        <w:rPr>
          <w:rFonts w:eastAsia="Times New Roman" w:cs="Arial"/>
          <w:sz w:val="24"/>
          <w:szCs w:val="24"/>
          <w:lang w:val="en"/>
        </w:rPr>
        <w:t>“</w:t>
      </w:r>
      <w:r w:rsidRPr="004653F6">
        <w:rPr>
          <w:rFonts w:eastAsia="Times New Roman" w:cs="Arial"/>
          <w:sz w:val="24"/>
          <w:szCs w:val="24"/>
          <w:lang w:val="en"/>
        </w:rPr>
        <w:t xml:space="preserve">Section </w:t>
      </w:r>
      <w:r w:rsidR="00A95600">
        <w:rPr>
          <w:rFonts w:eastAsia="Times New Roman" w:cs="Arial"/>
          <w:sz w:val="24"/>
          <w:szCs w:val="24"/>
          <w:lang w:val="en"/>
        </w:rPr>
        <w:t>8</w:t>
      </w:r>
      <w:r w:rsidRPr="004653F6">
        <w:rPr>
          <w:rFonts w:eastAsia="Times New Roman" w:cs="Arial"/>
          <w:sz w:val="24"/>
          <w:szCs w:val="24"/>
          <w:lang w:val="en"/>
        </w:rPr>
        <w:t>: Training and Technical Assistance.</w:t>
      </w:r>
      <w:r w:rsidR="00DE2228">
        <w:rPr>
          <w:rFonts w:eastAsia="Times New Roman" w:cs="Arial"/>
          <w:sz w:val="24"/>
          <w:szCs w:val="24"/>
          <w:lang w:val="en"/>
        </w:rPr>
        <w:t>”</w:t>
      </w:r>
      <w:r w:rsidRPr="004653F6">
        <w:rPr>
          <w:rFonts w:eastAsia="Times New Roman" w:cs="Arial"/>
          <w:sz w:val="24"/>
          <w:szCs w:val="24"/>
          <w:lang w:val="en"/>
        </w:rPr>
        <w:t xml:space="preserve">  If so, mention briefly, and/or cross-reference as needed.</w:t>
      </w:r>
      <w:r w:rsidR="00584812">
        <w:rPr>
          <w:rFonts w:eastAsia="Times New Roman" w:cs="Arial"/>
          <w:sz w:val="24"/>
          <w:szCs w:val="24"/>
          <w:lang w:val="en"/>
        </w:rPr>
        <w:t xml:space="preserve"> </w:t>
      </w:r>
      <w:r w:rsidR="00584812" w:rsidRPr="004653F6">
        <w:rPr>
          <w:rFonts w:eastAsia="Times New Roman" w:cs="Courier New"/>
          <w:sz w:val="24"/>
          <w:szCs w:val="24"/>
        </w:rPr>
        <w:t xml:space="preserve">This </w:t>
      </w:r>
      <w:r w:rsidR="00584812">
        <w:rPr>
          <w:rFonts w:eastAsia="Times New Roman" w:cs="Courier New"/>
          <w:sz w:val="24"/>
          <w:szCs w:val="24"/>
        </w:rPr>
        <w:t>response</w:t>
      </w:r>
      <w:r w:rsidR="00584812" w:rsidRPr="004653F6">
        <w:rPr>
          <w:rFonts w:eastAsia="Times New Roman" w:cs="Courier New"/>
          <w:sz w:val="24"/>
          <w:szCs w:val="24"/>
        </w:rPr>
        <w:t xml:space="preserve"> </w:t>
      </w:r>
      <w:r w:rsidR="00584812">
        <w:rPr>
          <w:rFonts w:eastAsia="Times New Roman" w:cs="Courier New"/>
          <w:sz w:val="24"/>
          <w:szCs w:val="24"/>
        </w:rPr>
        <w:t>will also link to the</w:t>
      </w:r>
      <w:r w:rsidR="00584812" w:rsidRPr="004653F6">
        <w:rPr>
          <w:rFonts w:eastAsia="Times New Roman" w:cs="Courier New"/>
          <w:sz w:val="24"/>
          <w:szCs w:val="24"/>
        </w:rPr>
        <w:t xml:space="preserve"> correspond</w:t>
      </w:r>
      <w:r w:rsidR="00584812">
        <w:rPr>
          <w:rFonts w:eastAsia="Times New Roman" w:cs="Courier New"/>
          <w:sz w:val="24"/>
          <w:szCs w:val="24"/>
        </w:rPr>
        <w:t xml:space="preserve">ing assurance, </w:t>
      </w:r>
      <w:r w:rsidR="007C5B5B">
        <w:rPr>
          <w:rFonts w:eastAsia="Times New Roman" w:cs="Courier New"/>
          <w:sz w:val="24"/>
          <w:szCs w:val="24"/>
        </w:rPr>
        <w:t>i</w:t>
      </w:r>
      <w:r w:rsidR="00584812">
        <w:rPr>
          <w:rFonts w:eastAsia="Times New Roman" w:cs="Courier New"/>
          <w:sz w:val="24"/>
          <w:szCs w:val="24"/>
        </w:rPr>
        <w:t>tem</w:t>
      </w:r>
      <w:r w:rsidR="00584812" w:rsidRPr="004653F6">
        <w:rPr>
          <w:rFonts w:eastAsia="Times New Roman" w:cs="Courier New"/>
          <w:sz w:val="24"/>
          <w:szCs w:val="24"/>
        </w:rPr>
        <w:t xml:space="preserve"> 1</w:t>
      </w:r>
      <w:r w:rsidR="00584812">
        <w:rPr>
          <w:rFonts w:eastAsia="Times New Roman" w:cs="Courier New"/>
          <w:sz w:val="24"/>
          <w:szCs w:val="24"/>
        </w:rPr>
        <w:t>4</w:t>
      </w:r>
      <w:r w:rsidR="00584812" w:rsidRPr="004653F6">
        <w:rPr>
          <w:rFonts w:eastAsia="Times New Roman" w:cs="Courier New"/>
          <w:sz w:val="24"/>
          <w:szCs w:val="24"/>
        </w:rPr>
        <w:t>.12</w:t>
      </w:r>
      <w:r w:rsidR="00584812">
        <w:rPr>
          <w:rFonts w:eastAsia="Times New Roman" w:cs="Courier New"/>
          <w:sz w:val="24"/>
          <w:szCs w:val="24"/>
        </w:rPr>
        <w:t>.</w:t>
      </w:r>
    </w:p>
    <w:p w14:paraId="346510F8" w14:textId="0112A99E" w:rsidR="00F23B88" w:rsidRDefault="00A14B23" w:rsidP="007135E0">
      <w:pPr>
        <w:tabs>
          <w:tab w:val="left" w:pos="720"/>
        </w:tabs>
        <w:spacing w:line="240" w:lineRule="auto"/>
        <w:ind w:left="720" w:hanging="720"/>
        <w:rPr>
          <w:rFonts w:eastAsia="Times New Roman" w:cs="Courier New"/>
          <w:b/>
          <w:sz w:val="24"/>
          <w:szCs w:val="24"/>
        </w:rPr>
      </w:pPr>
      <w:r w:rsidRPr="004653F6">
        <w:rPr>
          <w:rFonts w:eastAsia="Times New Roman" w:cs="Arial"/>
          <w:b/>
          <w:sz w:val="24"/>
          <w:szCs w:val="24"/>
          <w:lang w:val="en"/>
        </w:rPr>
        <w:t>1</w:t>
      </w:r>
      <w:r w:rsidR="001770B5">
        <w:rPr>
          <w:rFonts w:eastAsia="Times New Roman" w:cs="Arial"/>
          <w:b/>
          <w:sz w:val="24"/>
          <w:szCs w:val="24"/>
          <w:lang w:val="en"/>
        </w:rPr>
        <w:t>3</w:t>
      </w:r>
      <w:r w:rsidRPr="004653F6">
        <w:rPr>
          <w:rFonts w:eastAsia="Times New Roman" w:cs="Arial"/>
          <w:b/>
          <w:sz w:val="24"/>
          <w:szCs w:val="24"/>
          <w:lang w:val="en"/>
        </w:rPr>
        <w:t>.4.</w:t>
      </w:r>
      <w:r w:rsidRPr="004653F6">
        <w:rPr>
          <w:rFonts w:eastAsia="Times New Roman" w:cs="Arial"/>
          <w:sz w:val="24"/>
          <w:szCs w:val="24"/>
          <w:lang w:val="en"/>
        </w:rPr>
        <w:tab/>
      </w:r>
      <w:r w:rsidR="007C5B5B" w:rsidRPr="00FE6D80">
        <w:rPr>
          <w:rFonts w:eastAsia="Times New Roman" w:cs="Arial"/>
          <w:b/>
          <w:sz w:val="24"/>
          <w:szCs w:val="24"/>
          <w:lang w:val="en"/>
        </w:rPr>
        <w:t>Eligible Entity Use of Data</w:t>
      </w:r>
      <w:r w:rsidR="007C5B5B">
        <w:rPr>
          <w:rFonts w:eastAsia="Times New Roman" w:cs="Arial"/>
          <w:sz w:val="24"/>
          <w:szCs w:val="24"/>
          <w:lang w:val="en"/>
        </w:rPr>
        <w:t xml:space="preserve">: </w:t>
      </w:r>
      <w:r w:rsidRPr="004653F6">
        <w:rPr>
          <w:sz w:val="24"/>
          <w:szCs w:val="24"/>
        </w:rPr>
        <w:t>How is the State validating that the eligible entities are using data to improve service delivery</w:t>
      </w:r>
      <w:r w:rsidRPr="004653F6">
        <w:rPr>
          <w:rFonts w:eastAsia="Times New Roman" w:cs="Arial"/>
          <w:sz w:val="24"/>
          <w:szCs w:val="24"/>
          <w:lang w:val="en"/>
        </w:rPr>
        <w:t xml:space="preserve">?  </w:t>
      </w:r>
      <w:r w:rsidRPr="004653F6">
        <w:rPr>
          <w:rFonts w:eastAsia="Times New Roman" w:cs="Arial"/>
          <w:b/>
          <w:sz w:val="24"/>
          <w:szCs w:val="24"/>
          <w:lang w:val="en"/>
        </w:rPr>
        <w:t>[</w:t>
      </w:r>
      <w:r w:rsidR="00D03F56">
        <w:rPr>
          <w:rFonts w:eastAsia="Times New Roman" w:cs="Arial"/>
          <w:b/>
          <w:sz w:val="24"/>
          <w:szCs w:val="24"/>
          <w:lang w:val="en"/>
        </w:rPr>
        <w:t>Narrative</w:t>
      </w:r>
      <w:r w:rsidR="00553D62">
        <w:rPr>
          <w:rFonts w:eastAsia="Times New Roman" w:cs="Arial"/>
          <w:b/>
          <w:sz w:val="24"/>
          <w:szCs w:val="24"/>
          <w:lang w:val="en"/>
        </w:rPr>
        <w:t>, 2500 characters</w:t>
      </w:r>
      <w:r w:rsidRPr="004653F6">
        <w:rPr>
          <w:rFonts w:eastAsia="Times New Roman" w:cs="Arial"/>
          <w:b/>
          <w:sz w:val="24"/>
          <w:szCs w:val="24"/>
          <w:lang w:val="en"/>
        </w:rPr>
        <w:t xml:space="preserve"> or attach a document</w:t>
      </w:r>
      <w:r w:rsidR="00C52E11">
        <w:rPr>
          <w:rFonts w:eastAsia="Times New Roman" w:cs="Arial"/>
          <w:b/>
          <w:sz w:val="24"/>
          <w:szCs w:val="24"/>
          <w:lang w:val="en"/>
        </w:rPr>
        <w:t>]</w:t>
      </w:r>
    </w:p>
    <w:p w14:paraId="151B92ED" w14:textId="4401CC9E" w:rsidR="004E6262" w:rsidRPr="000013D9" w:rsidRDefault="00584812" w:rsidP="00553D62">
      <w:pPr>
        <w:tabs>
          <w:tab w:val="left" w:pos="900"/>
        </w:tabs>
        <w:spacing w:line="240" w:lineRule="auto"/>
        <w:ind w:left="900"/>
        <w:rPr>
          <w:rFonts w:eastAsia="Times New Roman"/>
          <w:sz w:val="24"/>
          <w:lang w:val="en"/>
        </w:rPr>
      </w:pPr>
      <w:r w:rsidRPr="00960E81">
        <w:rPr>
          <w:rFonts w:eastAsia="Times New Roman" w:cs="Courier New"/>
          <w:b/>
          <w:sz w:val="24"/>
          <w:szCs w:val="24"/>
        </w:rPr>
        <w:t>Note</w:t>
      </w:r>
      <w:r>
        <w:rPr>
          <w:rFonts w:eastAsia="Times New Roman" w:cs="Courier New"/>
          <w:sz w:val="24"/>
          <w:szCs w:val="24"/>
        </w:rPr>
        <w:t xml:space="preserve">: </w:t>
      </w:r>
      <w:r w:rsidRPr="004653F6">
        <w:rPr>
          <w:rFonts w:eastAsia="Times New Roman" w:cs="Courier New"/>
          <w:sz w:val="24"/>
          <w:szCs w:val="24"/>
        </w:rPr>
        <w:t xml:space="preserve">This </w:t>
      </w:r>
      <w:r>
        <w:rPr>
          <w:rFonts w:eastAsia="Times New Roman" w:cs="Courier New"/>
          <w:sz w:val="24"/>
          <w:szCs w:val="24"/>
        </w:rPr>
        <w:t>response</w:t>
      </w:r>
      <w:r w:rsidRPr="004653F6">
        <w:rPr>
          <w:rFonts w:eastAsia="Times New Roman" w:cs="Courier New"/>
          <w:sz w:val="24"/>
          <w:szCs w:val="24"/>
        </w:rPr>
        <w:t xml:space="preserve"> </w:t>
      </w:r>
      <w:r>
        <w:rPr>
          <w:rFonts w:eastAsia="Times New Roman" w:cs="Courier New"/>
          <w:sz w:val="24"/>
          <w:szCs w:val="24"/>
        </w:rPr>
        <w:t>will also link to the</w:t>
      </w:r>
      <w:r w:rsidRPr="004653F6">
        <w:rPr>
          <w:rFonts w:eastAsia="Times New Roman" w:cs="Courier New"/>
          <w:sz w:val="24"/>
          <w:szCs w:val="24"/>
        </w:rPr>
        <w:t xml:space="preserve"> correspond</w:t>
      </w:r>
      <w:r>
        <w:rPr>
          <w:rFonts w:eastAsia="Times New Roman" w:cs="Courier New"/>
          <w:sz w:val="24"/>
          <w:szCs w:val="24"/>
        </w:rPr>
        <w:t xml:space="preserve">ing assurance, </w:t>
      </w:r>
      <w:r w:rsidR="007C5B5B">
        <w:rPr>
          <w:rFonts w:eastAsia="Times New Roman" w:cs="Courier New"/>
          <w:sz w:val="24"/>
          <w:szCs w:val="24"/>
        </w:rPr>
        <w:t>i</w:t>
      </w:r>
      <w:r>
        <w:rPr>
          <w:rFonts w:eastAsia="Times New Roman" w:cs="Courier New"/>
          <w:sz w:val="24"/>
          <w:szCs w:val="24"/>
        </w:rPr>
        <w:t>tem</w:t>
      </w:r>
      <w:r w:rsidRPr="004653F6">
        <w:rPr>
          <w:rFonts w:eastAsia="Times New Roman" w:cs="Courier New"/>
          <w:sz w:val="24"/>
          <w:szCs w:val="24"/>
        </w:rPr>
        <w:t xml:space="preserve"> 1</w:t>
      </w:r>
      <w:r>
        <w:rPr>
          <w:rFonts w:eastAsia="Times New Roman" w:cs="Courier New"/>
          <w:sz w:val="24"/>
          <w:szCs w:val="24"/>
        </w:rPr>
        <w:t>4</w:t>
      </w:r>
      <w:r w:rsidRPr="004653F6">
        <w:rPr>
          <w:rFonts w:eastAsia="Times New Roman" w:cs="Courier New"/>
          <w:sz w:val="24"/>
          <w:szCs w:val="24"/>
        </w:rPr>
        <w:t>.12.</w:t>
      </w:r>
    </w:p>
    <w:p w14:paraId="40177789" w14:textId="77777777" w:rsidR="00F23B88" w:rsidRDefault="00F23B88" w:rsidP="00553D62">
      <w:pPr>
        <w:tabs>
          <w:tab w:val="left" w:pos="720"/>
        </w:tabs>
        <w:spacing w:line="240" w:lineRule="auto"/>
        <w:ind w:left="720" w:hanging="720"/>
        <w:rPr>
          <w:rFonts w:eastAsia="Times New Roman" w:cs="Arial"/>
          <w:b/>
          <w:sz w:val="24"/>
          <w:szCs w:val="24"/>
          <w:lang w:val="en"/>
        </w:rPr>
      </w:pPr>
    </w:p>
    <w:p w14:paraId="4E3D0456" w14:textId="77777777" w:rsidR="00F23B88" w:rsidRDefault="00F23B88" w:rsidP="00553D62">
      <w:pPr>
        <w:tabs>
          <w:tab w:val="left" w:pos="720"/>
        </w:tabs>
        <w:spacing w:line="240" w:lineRule="auto"/>
        <w:ind w:left="720" w:hanging="720"/>
        <w:rPr>
          <w:rFonts w:eastAsia="Times New Roman" w:cs="Arial"/>
          <w:b/>
          <w:sz w:val="24"/>
          <w:szCs w:val="24"/>
          <w:lang w:val="en"/>
        </w:rPr>
      </w:pPr>
    </w:p>
    <w:p w14:paraId="06D316A7" w14:textId="131E890B" w:rsidR="00337652" w:rsidRDefault="00337652" w:rsidP="00553D62">
      <w:pPr>
        <w:tabs>
          <w:tab w:val="left" w:pos="720"/>
        </w:tabs>
        <w:spacing w:line="240" w:lineRule="auto"/>
        <w:ind w:left="720" w:hanging="720"/>
        <w:rPr>
          <w:rFonts w:eastAsia="Times New Roman" w:cs="Arial"/>
          <w:b/>
          <w:sz w:val="24"/>
          <w:szCs w:val="24"/>
          <w:lang w:val="en"/>
        </w:rPr>
      </w:pPr>
      <w:r>
        <w:rPr>
          <w:rFonts w:eastAsia="Times New Roman" w:cs="Arial"/>
          <w:b/>
          <w:sz w:val="24"/>
          <w:szCs w:val="24"/>
          <w:lang w:val="en"/>
        </w:rPr>
        <w:lastRenderedPageBreak/>
        <w:t>Community Action Plans and Needs Assessments</w:t>
      </w:r>
    </w:p>
    <w:p w14:paraId="2173D3C9" w14:textId="491C59C5" w:rsidR="00382CDA" w:rsidRDefault="00382CDA" w:rsidP="00553D62">
      <w:pPr>
        <w:tabs>
          <w:tab w:val="left" w:pos="720"/>
        </w:tabs>
        <w:spacing w:line="240" w:lineRule="auto"/>
        <w:ind w:left="720" w:hanging="720"/>
        <w:rPr>
          <w:rFonts w:eastAsia="Times New Roman" w:cs="Arial"/>
          <w:b/>
          <w:sz w:val="24"/>
          <w:szCs w:val="24"/>
          <w:lang w:val="en"/>
        </w:rPr>
      </w:pPr>
      <w:r w:rsidRPr="004653F6">
        <w:rPr>
          <w:rFonts w:eastAsia="Times New Roman" w:cs="Arial"/>
          <w:b/>
          <w:sz w:val="24"/>
          <w:szCs w:val="24"/>
          <w:lang w:val="en"/>
        </w:rPr>
        <w:t>1</w:t>
      </w:r>
      <w:r>
        <w:rPr>
          <w:rFonts w:eastAsia="Times New Roman" w:cs="Arial"/>
          <w:b/>
          <w:sz w:val="24"/>
          <w:szCs w:val="24"/>
          <w:lang w:val="en"/>
        </w:rPr>
        <w:t>3.5</w:t>
      </w:r>
      <w:r w:rsidRPr="004653F6">
        <w:rPr>
          <w:rFonts w:eastAsia="Times New Roman" w:cs="Arial"/>
          <w:b/>
          <w:sz w:val="24"/>
          <w:szCs w:val="24"/>
          <w:lang w:val="en"/>
        </w:rPr>
        <w:t>.</w:t>
      </w:r>
      <w:r w:rsidRPr="004653F6">
        <w:rPr>
          <w:rFonts w:eastAsia="Times New Roman" w:cs="Arial"/>
          <w:sz w:val="24"/>
          <w:szCs w:val="24"/>
          <w:lang w:val="en"/>
        </w:rPr>
        <w:tab/>
      </w:r>
      <w:r>
        <w:rPr>
          <w:rFonts w:eastAsia="Times New Roman" w:cs="Arial"/>
          <w:sz w:val="24"/>
          <w:szCs w:val="24"/>
          <w:lang w:val="en"/>
        </w:rPr>
        <w:t>Describe h</w:t>
      </w:r>
      <w:r>
        <w:rPr>
          <w:rFonts w:eastAsia="Times New Roman"/>
          <w:sz w:val="24"/>
          <w:lang w:val="en"/>
        </w:rPr>
        <w:t xml:space="preserve">ow </w:t>
      </w:r>
      <w:r w:rsidRPr="004653F6">
        <w:rPr>
          <w:sz w:val="24"/>
          <w:szCs w:val="24"/>
        </w:rPr>
        <w:t>the State</w:t>
      </w:r>
      <w:r>
        <w:rPr>
          <w:sz w:val="24"/>
          <w:szCs w:val="24"/>
        </w:rPr>
        <w:t xml:space="preserve"> will </w:t>
      </w:r>
      <w:r w:rsidR="007D3744">
        <w:rPr>
          <w:sz w:val="24"/>
          <w:szCs w:val="24"/>
        </w:rPr>
        <w:t>secure a Community Action Plan from each eligible entity</w:t>
      </w:r>
      <w:r w:rsidR="001109E2">
        <w:rPr>
          <w:sz w:val="24"/>
          <w:szCs w:val="24"/>
        </w:rPr>
        <w:t>,</w:t>
      </w:r>
      <w:r w:rsidR="00824EBD">
        <w:rPr>
          <w:sz w:val="24"/>
          <w:szCs w:val="24"/>
        </w:rPr>
        <w:t xml:space="preserve"> as a condition of receipt of CSBG funding by each entity,</w:t>
      </w:r>
      <w:r w:rsidR="001109E2">
        <w:rPr>
          <w:sz w:val="24"/>
          <w:szCs w:val="24"/>
        </w:rPr>
        <w:t xml:space="preserve"> as required by Section 676(b)(11) of the CSBG Act</w:t>
      </w:r>
      <w:r w:rsidR="007D3744">
        <w:rPr>
          <w:sz w:val="24"/>
          <w:szCs w:val="24"/>
        </w:rPr>
        <w:t>.</w:t>
      </w:r>
      <w:r w:rsidR="004C5692">
        <w:rPr>
          <w:sz w:val="24"/>
          <w:szCs w:val="24"/>
        </w:rPr>
        <w:t xml:space="preserve"> </w:t>
      </w:r>
      <w:r w:rsidRPr="004653F6">
        <w:rPr>
          <w:rFonts w:eastAsia="Times New Roman" w:cs="Arial"/>
          <w:b/>
          <w:sz w:val="24"/>
          <w:szCs w:val="24"/>
          <w:lang w:val="en"/>
        </w:rPr>
        <w:t>[</w:t>
      </w:r>
      <w:r w:rsidR="00553D62">
        <w:rPr>
          <w:rFonts w:eastAsia="Times New Roman" w:cs="Arial"/>
          <w:b/>
          <w:sz w:val="24"/>
          <w:szCs w:val="24"/>
          <w:lang w:val="en"/>
        </w:rPr>
        <w:t>N</w:t>
      </w:r>
      <w:r w:rsidRPr="004653F6">
        <w:rPr>
          <w:rFonts w:eastAsia="Times New Roman" w:cs="Arial"/>
          <w:b/>
          <w:sz w:val="24"/>
          <w:szCs w:val="24"/>
          <w:lang w:val="en"/>
        </w:rPr>
        <w:t>arrative</w:t>
      </w:r>
      <w:r w:rsidR="00553D62">
        <w:rPr>
          <w:rFonts w:eastAsia="Times New Roman" w:cs="Arial"/>
          <w:b/>
          <w:sz w:val="24"/>
          <w:szCs w:val="24"/>
          <w:lang w:val="en"/>
        </w:rPr>
        <w:t>, 2500 characters</w:t>
      </w:r>
      <w:r w:rsidRPr="004653F6">
        <w:rPr>
          <w:rFonts w:eastAsia="Times New Roman" w:cs="Arial"/>
          <w:b/>
          <w:sz w:val="24"/>
          <w:szCs w:val="24"/>
          <w:lang w:val="en"/>
        </w:rPr>
        <w:t xml:space="preserve"> or attach a document</w:t>
      </w:r>
      <w:r>
        <w:rPr>
          <w:rFonts w:eastAsia="Times New Roman" w:cs="Arial"/>
          <w:b/>
          <w:sz w:val="24"/>
          <w:szCs w:val="24"/>
          <w:lang w:val="en"/>
        </w:rPr>
        <w:t>]</w:t>
      </w:r>
    </w:p>
    <w:p w14:paraId="414A38D9" w14:textId="1413A869" w:rsidR="007D3744" w:rsidRDefault="007C0A2A" w:rsidP="00553D62">
      <w:pPr>
        <w:tabs>
          <w:tab w:val="left" w:pos="900"/>
        </w:tabs>
        <w:spacing w:line="240" w:lineRule="auto"/>
        <w:ind w:left="900"/>
        <w:rPr>
          <w:rFonts w:eastAsia="Times New Roman" w:cs="Arial"/>
          <w:b/>
          <w:sz w:val="24"/>
          <w:szCs w:val="24"/>
          <w:lang w:val="en"/>
        </w:rPr>
      </w:pPr>
      <w:r w:rsidRPr="000013D9">
        <w:rPr>
          <w:b/>
          <w:sz w:val="24"/>
        </w:rPr>
        <w:t>Note</w:t>
      </w:r>
      <w:r>
        <w:rPr>
          <w:sz w:val="24"/>
          <w:szCs w:val="24"/>
        </w:rPr>
        <w:t xml:space="preserve">: this response will link to the corresponding assurance, </w:t>
      </w:r>
      <w:r w:rsidR="007C5B5B">
        <w:rPr>
          <w:sz w:val="24"/>
          <w:szCs w:val="24"/>
        </w:rPr>
        <w:t>i</w:t>
      </w:r>
      <w:r>
        <w:rPr>
          <w:sz w:val="24"/>
          <w:szCs w:val="24"/>
        </w:rPr>
        <w:t>tem 14.11.</w:t>
      </w:r>
    </w:p>
    <w:p w14:paraId="46C87CDD" w14:textId="4CA67485" w:rsidR="007D3744" w:rsidRDefault="007D3744" w:rsidP="00553D62">
      <w:pPr>
        <w:tabs>
          <w:tab w:val="left" w:pos="720"/>
        </w:tabs>
        <w:spacing w:line="240" w:lineRule="auto"/>
        <w:ind w:left="720" w:hanging="720"/>
        <w:rPr>
          <w:rFonts w:eastAsia="Times New Roman" w:cs="Arial"/>
          <w:b/>
          <w:sz w:val="24"/>
          <w:szCs w:val="24"/>
          <w:lang w:val="en"/>
        </w:rPr>
      </w:pPr>
      <w:r w:rsidRPr="004653F6">
        <w:rPr>
          <w:rFonts w:eastAsia="Times New Roman" w:cs="Arial"/>
          <w:b/>
          <w:sz w:val="24"/>
          <w:szCs w:val="24"/>
          <w:lang w:val="en"/>
        </w:rPr>
        <w:t>1</w:t>
      </w:r>
      <w:r>
        <w:rPr>
          <w:rFonts w:eastAsia="Times New Roman" w:cs="Arial"/>
          <w:b/>
          <w:sz w:val="24"/>
          <w:szCs w:val="24"/>
          <w:lang w:val="en"/>
        </w:rPr>
        <w:t>3.6</w:t>
      </w:r>
      <w:r w:rsidRPr="004653F6">
        <w:rPr>
          <w:rFonts w:eastAsia="Times New Roman" w:cs="Arial"/>
          <w:b/>
          <w:sz w:val="24"/>
          <w:szCs w:val="24"/>
          <w:lang w:val="en"/>
        </w:rPr>
        <w:t>.</w:t>
      </w:r>
      <w:r w:rsidRPr="004653F6">
        <w:rPr>
          <w:rFonts w:eastAsia="Times New Roman" w:cs="Arial"/>
          <w:sz w:val="24"/>
          <w:szCs w:val="24"/>
          <w:lang w:val="en"/>
        </w:rPr>
        <w:tab/>
      </w:r>
      <w:r w:rsidR="007C5B5B" w:rsidRPr="00FE6D80">
        <w:rPr>
          <w:rFonts w:eastAsia="Times New Roman" w:cs="Arial"/>
          <w:b/>
          <w:sz w:val="24"/>
          <w:szCs w:val="24"/>
          <w:lang w:val="en"/>
        </w:rPr>
        <w:t>State Assurance</w:t>
      </w:r>
      <w:r w:rsidR="007C5B5B" w:rsidRPr="007135E0">
        <w:rPr>
          <w:rFonts w:eastAsia="Times New Roman" w:cs="Arial"/>
          <w:b/>
          <w:sz w:val="24"/>
          <w:szCs w:val="24"/>
          <w:lang w:val="en"/>
        </w:rPr>
        <w:t xml:space="preserve">: </w:t>
      </w:r>
      <w:r>
        <w:rPr>
          <w:rFonts w:eastAsia="Times New Roman" w:cs="Arial"/>
          <w:sz w:val="24"/>
          <w:szCs w:val="24"/>
          <w:lang w:val="en"/>
        </w:rPr>
        <w:t>Describe h</w:t>
      </w:r>
      <w:r>
        <w:rPr>
          <w:rFonts w:eastAsia="Times New Roman"/>
          <w:sz w:val="24"/>
          <w:lang w:val="en"/>
        </w:rPr>
        <w:t xml:space="preserve">ow </w:t>
      </w:r>
      <w:r w:rsidRPr="004653F6">
        <w:rPr>
          <w:sz w:val="24"/>
          <w:szCs w:val="24"/>
        </w:rPr>
        <w:t>the State</w:t>
      </w:r>
      <w:r>
        <w:rPr>
          <w:sz w:val="24"/>
          <w:szCs w:val="24"/>
        </w:rPr>
        <w:t xml:space="preserve"> will assure that each eligible entity includes a community needs assessment for the community served (which may be coordinated with community needs assessments conducted by other programs) in each entity’s Community Action Plan</w:t>
      </w:r>
      <w:r w:rsidR="001109E2">
        <w:rPr>
          <w:sz w:val="24"/>
          <w:szCs w:val="24"/>
        </w:rPr>
        <w:t>, as required by Section 676(b)(11) of the CSBG Act</w:t>
      </w:r>
      <w:r>
        <w:rPr>
          <w:sz w:val="24"/>
          <w:szCs w:val="24"/>
        </w:rPr>
        <w:t xml:space="preserve">. </w:t>
      </w:r>
      <w:r w:rsidRPr="004653F6">
        <w:rPr>
          <w:rFonts w:eastAsia="Times New Roman" w:cs="Arial"/>
          <w:b/>
          <w:sz w:val="24"/>
          <w:szCs w:val="24"/>
          <w:lang w:val="en"/>
        </w:rPr>
        <w:t>[</w:t>
      </w:r>
      <w:r w:rsidR="00553D62">
        <w:rPr>
          <w:rFonts w:eastAsia="Times New Roman" w:cs="Arial"/>
          <w:b/>
          <w:sz w:val="24"/>
          <w:szCs w:val="24"/>
          <w:lang w:val="en"/>
        </w:rPr>
        <w:t>N</w:t>
      </w:r>
      <w:r w:rsidRPr="004653F6">
        <w:rPr>
          <w:rFonts w:eastAsia="Times New Roman" w:cs="Arial"/>
          <w:b/>
          <w:sz w:val="24"/>
          <w:szCs w:val="24"/>
          <w:lang w:val="en"/>
        </w:rPr>
        <w:t>arrative</w:t>
      </w:r>
      <w:r w:rsidR="00553D62">
        <w:rPr>
          <w:rFonts w:eastAsia="Times New Roman" w:cs="Arial"/>
          <w:b/>
          <w:sz w:val="24"/>
          <w:szCs w:val="24"/>
          <w:lang w:val="en"/>
        </w:rPr>
        <w:t>, 2500 characters</w:t>
      </w:r>
      <w:r w:rsidRPr="004653F6">
        <w:rPr>
          <w:rFonts w:eastAsia="Times New Roman" w:cs="Arial"/>
          <w:b/>
          <w:sz w:val="24"/>
          <w:szCs w:val="24"/>
          <w:lang w:val="en"/>
        </w:rPr>
        <w:t xml:space="preserve"> or attach a document</w:t>
      </w:r>
      <w:r>
        <w:rPr>
          <w:rFonts w:eastAsia="Times New Roman" w:cs="Arial"/>
          <w:b/>
          <w:sz w:val="24"/>
          <w:szCs w:val="24"/>
          <w:lang w:val="en"/>
        </w:rPr>
        <w:t>]</w:t>
      </w:r>
    </w:p>
    <w:p w14:paraId="0F2BDFF1" w14:textId="51308F5F" w:rsidR="007C0A2A" w:rsidRDefault="007C0A2A" w:rsidP="00553D62">
      <w:pPr>
        <w:spacing w:line="240" w:lineRule="auto"/>
        <w:ind w:left="900"/>
        <w:rPr>
          <w:rFonts w:eastAsia="Times New Roman" w:cs="Arial"/>
          <w:b/>
          <w:sz w:val="24"/>
          <w:szCs w:val="24"/>
          <w:lang w:val="en"/>
        </w:rPr>
      </w:pPr>
      <w:r w:rsidRPr="000013D9">
        <w:rPr>
          <w:b/>
          <w:sz w:val="24"/>
        </w:rPr>
        <w:t>Note</w:t>
      </w:r>
      <w:r w:rsidRPr="007135E0">
        <w:rPr>
          <w:b/>
          <w:sz w:val="24"/>
          <w:szCs w:val="24"/>
        </w:rPr>
        <w:t xml:space="preserve">: </w:t>
      </w:r>
      <w:r>
        <w:rPr>
          <w:sz w:val="24"/>
          <w:szCs w:val="24"/>
        </w:rPr>
        <w:t xml:space="preserve">this response will link to the corresponding assurance, </w:t>
      </w:r>
      <w:r w:rsidR="007C5B5B">
        <w:rPr>
          <w:sz w:val="24"/>
          <w:szCs w:val="24"/>
        </w:rPr>
        <w:t>i</w:t>
      </w:r>
      <w:r>
        <w:rPr>
          <w:sz w:val="24"/>
          <w:szCs w:val="24"/>
        </w:rPr>
        <w:t>tem 14.11.</w:t>
      </w:r>
    </w:p>
    <w:p w14:paraId="11EE2FAA" w14:textId="146B0C98" w:rsidR="00AA4F54" w:rsidRDefault="007D3744" w:rsidP="007D3744">
      <w:pPr>
        <w:rPr>
          <w:rFonts w:eastAsia="Times New Roman" w:cs="Arial"/>
          <w:b/>
          <w:sz w:val="24"/>
          <w:szCs w:val="24"/>
          <w:lang w:val="en"/>
        </w:rPr>
      </w:pPr>
      <w:r>
        <w:rPr>
          <w:rFonts w:eastAsia="Times New Roman" w:cs="Arial"/>
          <w:b/>
          <w:sz w:val="24"/>
          <w:szCs w:val="24"/>
          <w:lang w:val="en"/>
        </w:rPr>
        <w:t xml:space="preserve"> </w:t>
      </w:r>
      <w:r w:rsidR="00AA4F54">
        <w:rPr>
          <w:rFonts w:eastAsia="Times New Roman" w:cs="Arial"/>
          <w:b/>
          <w:sz w:val="24"/>
          <w:szCs w:val="24"/>
          <w:lang w:val="en"/>
        </w:rPr>
        <w:br w:type="page"/>
      </w:r>
    </w:p>
    <w:p w14:paraId="4EBF9E39" w14:textId="188A5233" w:rsidR="000D730B" w:rsidRDefault="002A5E16" w:rsidP="00AA4F54">
      <w:pPr>
        <w:jc w:val="center"/>
        <w:rPr>
          <w:b/>
          <w:sz w:val="28"/>
          <w:szCs w:val="28"/>
        </w:rPr>
      </w:pPr>
      <w:bookmarkStart w:id="14" w:name="Section_14"/>
      <w:r w:rsidRPr="004653F6">
        <w:rPr>
          <w:b/>
          <w:sz w:val="28"/>
          <w:szCs w:val="28"/>
        </w:rPr>
        <w:lastRenderedPageBreak/>
        <w:t xml:space="preserve">SECTION </w:t>
      </w:r>
      <w:r w:rsidR="005537AF" w:rsidRPr="004653F6">
        <w:rPr>
          <w:b/>
          <w:sz w:val="28"/>
          <w:szCs w:val="28"/>
        </w:rPr>
        <w:t>1</w:t>
      </w:r>
      <w:r w:rsidR="001770B5">
        <w:rPr>
          <w:b/>
          <w:sz w:val="28"/>
          <w:szCs w:val="28"/>
        </w:rPr>
        <w:t>4</w:t>
      </w:r>
      <w:bookmarkEnd w:id="14"/>
    </w:p>
    <w:p w14:paraId="1285B775" w14:textId="2825C2AE" w:rsidR="00B81311" w:rsidRPr="008D2103" w:rsidRDefault="00791EE2" w:rsidP="000D730B">
      <w:pPr>
        <w:spacing w:after="0" w:line="240" w:lineRule="auto"/>
        <w:ind w:left="720" w:hanging="720"/>
        <w:jc w:val="center"/>
        <w:rPr>
          <w:b/>
          <w:sz w:val="28"/>
          <w:szCs w:val="28"/>
        </w:rPr>
      </w:pPr>
      <w:r w:rsidRPr="008D2103">
        <w:rPr>
          <w:b/>
          <w:sz w:val="28"/>
          <w:szCs w:val="28"/>
        </w:rPr>
        <w:t xml:space="preserve">CSBG Programmatic Assurances </w:t>
      </w:r>
      <w:r w:rsidR="00D87F11" w:rsidRPr="008D2103">
        <w:rPr>
          <w:b/>
          <w:sz w:val="28"/>
          <w:szCs w:val="28"/>
        </w:rPr>
        <w:t xml:space="preserve">and Information </w:t>
      </w:r>
      <w:r w:rsidR="00B81311" w:rsidRPr="008D2103">
        <w:rPr>
          <w:b/>
          <w:sz w:val="28"/>
          <w:szCs w:val="28"/>
        </w:rPr>
        <w:t>Narrative</w:t>
      </w:r>
    </w:p>
    <w:p w14:paraId="2EDBCDFC" w14:textId="77777777" w:rsidR="00791EE2" w:rsidRPr="008D2103" w:rsidRDefault="00791EE2" w:rsidP="000D730B">
      <w:pPr>
        <w:spacing w:after="0" w:line="240" w:lineRule="auto"/>
        <w:jc w:val="center"/>
        <w:rPr>
          <w:b/>
          <w:sz w:val="28"/>
          <w:szCs w:val="28"/>
        </w:rPr>
      </w:pPr>
      <w:r w:rsidRPr="008D2103">
        <w:rPr>
          <w:b/>
          <w:sz w:val="28"/>
          <w:szCs w:val="28"/>
        </w:rPr>
        <w:t>(</w:t>
      </w:r>
      <w:r w:rsidR="00A8198D" w:rsidRPr="008D2103">
        <w:rPr>
          <w:b/>
          <w:sz w:val="28"/>
          <w:szCs w:val="28"/>
        </w:rPr>
        <w:t xml:space="preserve">Section </w:t>
      </w:r>
      <w:r w:rsidRPr="008D2103">
        <w:rPr>
          <w:b/>
          <w:sz w:val="28"/>
          <w:szCs w:val="28"/>
        </w:rPr>
        <w:t>676(b)</w:t>
      </w:r>
      <w:r w:rsidR="00A8198D" w:rsidRPr="008D2103">
        <w:rPr>
          <w:b/>
          <w:sz w:val="28"/>
          <w:szCs w:val="28"/>
        </w:rPr>
        <w:t xml:space="preserve"> of the CSBG Act</w:t>
      </w:r>
      <w:r w:rsidRPr="008D2103">
        <w:rPr>
          <w:b/>
          <w:sz w:val="28"/>
          <w:szCs w:val="28"/>
        </w:rPr>
        <w:t>)</w:t>
      </w:r>
    </w:p>
    <w:p w14:paraId="417A1385" w14:textId="77777777" w:rsidR="00B81311" w:rsidRPr="003B49C0" w:rsidRDefault="00B81311" w:rsidP="00B81311">
      <w:pPr>
        <w:spacing w:after="0" w:line="240" w:lineRule="auto"/>
        <w:rPr>
          <w:rStyle w:val="Strong"/>
        </w:rPr>
      </w:pPr>
    </w:p>
    <w:p w14:paraId="482DCB84" w14:textId="30BD2F39" w:rsidR="000B5EC4" w:rsidRPr="00B246C5" w:rsidRDefault="000B5EC4" w:rsidP="000B5EC4">
      <w:pPr>
        <w:tabs>
          <w:tab w:val="left" w:pos="720"/>
        </w:tabs>
        <w:spacing w:line="240" w:lineRule="auto"/>
        <w:ind w:left="720" w:hanging="720"/>
        <w:rPr>
          <w:sz w:val="24"/>
          <w:szCs w:val="24"/>
        </w:rPr>
      </w:pPr>
      <w:r w:rsidRPr="00B246C5">
        <w:rPr>
          <w:b/>
          <w:sz w:val="24"/>
          <w:szCs w:val="24"/>
        </w:rPr>
        <w:t>14.1</w:t>
      </w:r>
      <w:r w:rsidRPr="00B246C5">
        <w:rPr>
          <w:b/>
          <w:sz w:val="24"/>
          <w:szCs w:val="24"/>
        </w:rPr>
        <w:tab/>
        <w:t>Use of Funds Supporting Local Activities</w:t>
      </w:r>
    </w:p>
    <w:p w14:paraId="1FE572C7" w14:textId="77777777" w:rsidR="000B5EC4" w:rsidRPr="00B246C5" w:rsidRDefault="000B5EC4" w:rsidP="000B5EC4">
      <w:pPr>
        <w:spacing w:line="240" w:lineRule="auto"/>
        <w:ind w:left="720"/>
        <w:rPr>
          <w:b/>
          <w:i/>
          <w:sz w:val="24"/>
          <w:szCs w:val="24"/>
        </w:rPr>
      </w:pPr>
      <w:r w:rsidRPr="00B246C5">
        <w:rPr>
          <w:b/>
          <w:i/>
          <w:sz w:val="24"/>
          <w:szCs w:val="24"/>
        </w:rPr>
        <w:t>CSBG Services</w:t>
      </w:r>
    </w:p>
    <w:p w14:paraId="4070FE61" w14:textId="1F9D2BCD" w:rsidR="000B5EC4" w:rsidRPr="00B246C5" w:rsidRDefault="000B5EC4" w:rsidP="000C5C4D">
      <w:pPr>
        <w:tabs>
          <w:tab w:val="left" w:pos="1440"/>
          <w:tab w:val="left" w:pos="2880"/>
        </w:tabs>
        <w:spacing w:line="240" w:lineRule="auto"/>
        <w:ind w:left="2880" w:hanging="2160"/>
        <w:rPr>
          <w:sz w:val="24"/>
          <w:szCs w:val="24"/>
        </w:rPr>
      </w:pPr>
      <w:r w:rsidRPr="00B246C5">
        <w:rPr>
          <w:b/>
          <w:sz w:val="24"/>
          <w:szCs w:val="24"/>
        </w:rPr>
        <w:t>14.1a.</w:t>
      </w:r>
      <w:r w:rsidRPr="00B246C5">
        <w:rPr>
          <w:b/>
          <w:sz w:val="24"/>
          <w:szCs w:val="24"/>
        </w:rPr>
        <w:tab/>
      </w:r>
      <w:r>
        <w:rPr>
          <w:b/>
          <w:sz w:val="24"/>
          <w:szCs w:val="24"/>
        </w:rPr>
        <w:t>676(b)(1)</w:t>
      </w:r>
      <w:r w:rsidR="00DA272B">
        <w:rPr>
          <w:b/>
          <w:sz w:val="24"/>
          <w:szCs w:val="24"/>
        </w:rPr>
        <w:t>(A)</w:t>
      </w:r>
      <w:r>
        <w:rPr>
          <w:b/>
          <w:sz w:val="24"/>
          <w:szCs w:val="24"/>
        </w:rPr>
        <w:t>:</w:t>
      </w:r>
      <w:r w:rsidR="000C5C4D">
        <w:rPr>
          <w:b/>
          <w:sz w:val="24"/>
          <w:szCs w:val="24"/>
        </w:rPr>
        <w:tab/>
      </w:r>
      <w:r w:rsidRPr="00B246C5">
        <w:rPr>
          <w:sz w:val="24"/>
          <w:szCs w:val="24"/>
        </w:rPr>
        <w:t xml:space="preserve">Describe how the State will assure “that funds made available through grant or allotment will be used – </w:t>
      </w:r>
    </w:p>
    <w:p w14:paraId="4669A91D" w14:textId="77777777" w:rsidR="00DA272B" w:rsidRPr="00DA272B" w:rsidRDefault="00DA272B" w:rsidP="00DA272B">
      <w:pPr>
        <w:tabs>
          <w:tab w:val="left" w:pos="1980"/>
        </w:tabs>
        <w:spacing w:after="0" w:line="240" w:lineRule="auto"/>
        <w:ind w:left="1980" w:hanging="540"/>
        <w:rPr>
          <w:rFonts w:eastAsia="Times New Roman" w:cs="Courier New"/>
          <w:sz w:val="24"/>
          <w:szCs w:val="24"/>
        </w:rPr>
      </w:pPr>
      <w:r w:rsidRPr="00DA272B">
        <w:rPr>
          <w:rFonts w:eastAsia="Times New Roman" w:cs="Courier New"/>
          <w:sz w:val="24"/>
          <w:szCs w:val="24"/>
        </w:rPr>
        <w:t>(A)</w:t>
      </w:r>
      <w:r w:rsidRPr="00DA272B">
        <w:rPr>
          <w:rFonts w:eastAsia="Times New Roman" w:cs="Courier New"/>
          <w:sz w:val="24"/>
          <w:szCs w:val="24"/>
        </w:rPr>
        <w:tab/>
        <w:t>to support activities that are designed to assist low-income families and individuals, including families and individuals receiving assistance under title IV of the Social Security Act, homeless families and individuals, migrant or seasonal farmworkers, and elderly low-income individuals and families, and a description of how such activities will enable the families and individuals--</w:t>
      </w:r>
    </w:p>
    <w:p w14:paraId="5E899905" w14:textId="658BDF5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(i)</w:t>
      </w:r>
      <w:r w:rsidRPr="00DA272B">
        <w:rPr>
          <w:rFonts w:eastAsia="Times New Roman" w:cs="Courier New"/>
          <w:sz w:val="24"/>
          <w:szCs w:val="24"/>
        </w:rPr>
        <w:tab/>
        <w:t xml:space="preserve">to remove obstacles and solve problems that block the achievement of self-sufficiency (particularly for families and individuals who are attempting to transition off a State program carried out under </w:t>
      </w:r>
      <w:r w:rsidR="001109E2">
        <w:rPr>
          <w:rFonts w:eastAsia="Times New Roman" w:cs="Courier New"/>
          <w:sz w:val="24"/>
          <w:szCs w:val="24"/>
        </w:rPr>
        <w:t xml:space="preserve">part A of </w:t>
      </w:r>
      <w:r w:rsidRPr="00DA272B">
        <w:rPr>
          <w:rFonts w:eastAsia="Times New Roman" w:cs="Courier New"/>
          <w:sz w:val="24"/>
          <w:szCs w:val="24"/>
        </w:rPr>
        <w:t>title IV of the Social Security Act);</w:t>
      </w:r>
    </w:p>
    <w:p w14:paraId="5FC04CB3"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(ii)</w:t>
      </w:r>
      <w:r w:rsidRPr="00DA272B">
        <w:rPr>
          <w:rFonts w:eastAsia="Times New Roman" w:cs="Courier New"/>
          <w:sz w:val="24"/>
          <w:szCs w:val="24"/>
        </w:rPr>
        <w:tab/>
        <w:t>to secure and retain meaningful employment;</w:t>
      </w:r>
    </w:p>
    <w:p w14:paraId="6F4B60D7"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(iii)</w:t>
      </w:r>
      <w:r w:rsidRPr="00DA272B">
        <w:rPr>
          <w:rFonts w:eastAsia="Times New Roman" w:cs="Courier New"/>
          <w:sz w:val="24"/>
          <w:szCs w:val="24"/>
        </w:rPr>
        <w:tab/>
        <w:t>to attain an adequate education with particular attention toward improving literacy skills of the low-income families in the community, which may include family literacy initiatives;</w:t>
      </w:r>
    </w:p>
    <w:p w14:paraId="39CF14F0"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(iv)</w:t>
      </w:r>
      <w:r w:rsidRPr="00DA272B">
        <w:rPr>
          <w:rFonts w:eastAsia="Times New Roman" w:cs="Courier New"/>
          <w:sz w:val="24"/>
          <w:szCs w:val="24"/>
        </w:rPr>
        <w:tab/>
        <w:t>to make better use of available income;</w:t>
      </w:r>
    </w:p>
    <w:p w14:paraId="58630631"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(v)</w:t>
      </w:r>
      <w:r w:rsidRPr="00DA272B">
        <w:rPr>
          <w:rFonts w:eastAsia="Times New Roman" w:cs="Courier New"/>
          <w:sz w:val="24"/>
          <w:szCs w:val="24"/>
        </w:rPr>
        <w:tab/>
        <w:t>to obtain and maintain adequate housing and a suitable living environment;</w:t>
      </w:r>
    </w:p>
    <w:p w14:paraId="69F158D2"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(vi)</w:t>
      </w:r>
      <w:r w:rsidRPr="00DA272B">
        <w:rPr>
          <w:rFonts w:eastAsia="Times New Roman" w:cs="Courier New"/>
          <w:sz w:val="24"/>
          <w:szCs w:val="24"/>
        </w:rPr>
        <w:tab/>
        <w:t>to obtain emergency assistance through loans, grants, or other means to meet immediate and urgent individual and family needs;</w:t>
      </w:r>
    </w:p>
    <w:p w14:paraId="6AE95404"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(vii)</w:t>
      </w:r>
      <w:r w:rsidRPr="00DA272B">
        <w:rPr>
          <w:rFonts w:eastAsia="Times New Roman" w:cs="Courier New"/>
          <w:sz w:val="24"/>
          <w:szCs w:val="24"/>
        </w:rPr>
        <w:tab/>
        <w:t>to achieve greater participation in the affairs of the communities involved, including the development of public and private grassroots partnerships with local law enforcement agencies, local housing authorities, private foundations, and other public and private partners to –</w:t>
      </w:r>
    </w:p>
    <w:p w14:paraId="14491498" w14:textId="77777777" w:rsidR="00DA272B" w:rsidRPr="00DA272B" w:rsidRDefault="00DA272B" w:rsidP="00DA272B">
      <w:pPr>
        <w:tabs>
          <w:tab w:val="left" w:pos="3060"/>
        </w:tabs>
        <w:spacing w:after="0" w:line="240" w:lineRule="auto"/>
        <w:ind w:left="3060" w:hanging="540"/>
        <w:rPr>
          <w:rFonts w:eastAsia="Times New Roman" w:cs="Courier New"/>
          <w:sz w:val="24"/>
          <w:szCs w:val="24"/>
        </w:rPr>
      </w:pPr>
      <w:r w:rsidRPr="00DA272B">
        <w:rPr>
          <w:rFonts w:eastAsia="Times New Roman" w:cs="Courier New"/>
          <w:sz w:val="24"/>
          <w:szCs w:val="24"/>
        </w:rPr>
        <w:t>(I)</w:t>
      </w:r>
      <w:r w:rsidRPr="00DA272B">
        <w:rPr>
          <w:rFonts w:eastAsia="Times New Roman" w:cs="Courier New"/>
          <w:sz w:val="24"/>
          <w:szCs w:val="24"/>
        </w:rPr>
        <w:tab/>
        <w:t xml:space="preserve">document best practices based on successful grassroots intervention in urban areas, to develop methodologies for widespread replication; and </w:t>
      </w:r>
    </w:p>
    <w:p w14:paraId="52A7B75A" w14:textId="2D86EBB1" w:rsidR="00DA272B" w:rsidRPr="00DA272B" w:rsidRDefault="00DA272B" w:rsidP="00DA272B">
      <w:pPr>
        <w:tabs>
          <w:tab w:val="left" w:pos="3060"/>
        </w:tabs>
        <w:spacing w:line="240" w:lineRule="auto"/>
        <w:ind w:left="3060" w:hanging="540"/>
        <w:rPr>
          <w:rFonts w:eastAsia="Times New Roman" w:cs="Courier New"/>
          <w:b/>
          <w:sz w:val="24"/>
          <w:szCs w:val="24"/>
        </w:rPr>
      </w:pPr>
      <w:r w:rsidRPr="00DA272B">
        <w:rPr>
          <w:rFonts w:eastAsia="Times New Roman" w:cs="Courier New"/>
          <w:sz w:val="24"/>
          <w:szCs w:val="24"/>
        </w:rPr>
        <w:t>(II)</w:t>
      </w:r>
      <w:r w:rsidRPr="00DA272B">
        <w:rPr>
          <w:rFonts w:eastAsia="Times New Roman" w:cs="Courier New"/>
          <w:sz w:val="24"/>
          <w:szCs w:val="24"/>
        </w:rPr>
        <w:tab/>
        <w:t>strengthen and improve relationships with local law enforcement agencies, which may include participation in activities such as neighborhood or community policing efforts;</w:t>
      </w:r>
    </w:p>
    <w:p w14:paraId="1BA9299F" w14:textId="487E4032" w:rsidR="000B5EC4" w:rsidRPr="00B246C5" w:rsidRDefault="000B5EC4" w:rsidP="00E365A9">
      <w:pPr>
        <w:spacing w:line="240" w:lineRule="auto"/>
        <w:ind w:left="2160"/>
        <w:rPr>
          <w:rFonts w:eastAsia="Times New Roman" w:cs="Courier New"/>
          <w:sz w:val="24"/>
          <w:szCs w:val="24"/>
        </w:rPr>
      </w:pPr>
      <w:r w:rsidRPr="00B246C5">
        <w:rPr>
          <w:b/>
          <w:sz w:val="24"/>
          <w:szCs w:val="24"/>
        </w:rPr>
        <w:t>[Narrative, 2500 or attach a document]</w:t>
      </w:r>
    </w:p>
    <w:p w14:paraId="7D02DCB0" w14:textId="77777777" w:rsidR="001929A3" w:rsidRDefault="001929A3" w:rsidP="00DA272B">
      <w:pPr>
        <w:tabs>
          <w:tab w:val="left" w:pos="1832"/>
        </w:tabs>
        <w:spacing w:line="240" w:lineRule="auto"/>
        <w:ind w:left="720"/>
        <w:rPr>
          <w:rFonts w:eastAsia="Times New Roman" w:cs="Courier New"/>
          <w:b/>
          <w:i/>
          <w:sz w:val="24"/>
          <w:szCs w:val="24"/>
        </w:rPr>
      </w:pPr>
    </w:p>
    <w:p w14:paraId="3A057EE9" w14:textId="77777777" w:rsidR="001929A3" w:rsidRDefault="001929A3" w:rsidP="00DA272B">
      <w:pPr>
        <w:tabs>
          <w:tab w:val="left" w:pos="1832"/>
        </w:tabs>
        <w:spacing w:line="240" w:lineRule="auto"/>
        <w:ind w:left="720"/>
        <w:rPr>
          <w:rFonts w:eastAsia="Times New Roman" w:cs="Courier New"/>
          <w:b/>
          <w:i/>
          <w:sz w:val="24"/>
          <w:szCs w:val="24"/>
        </w:rPr>
      </w:pPr>
    </w:p>
    <w:p w14:paraId="154A5409" w14:textId="71D957AD" w:rsidR="000B5EC4" w:rsidRPr="00B246C5" w:rsidRDefault="000B5EC4" w:rsidP="00DA272B">
      <w:pPr>
        <w:tabs>
          <w:tab w:val="left" w:pos="1832"/>
        </w:tabs>
        <w:spacing w:line="240" w:lineRule="auto"/>
        <w:ind w:left="720"/>
        <w:rPr>
          <w:rFonts w:eastAsia="Times New Roman" w:cs="Courier New"/>
          <w:b/>
          <w:i/>
          <w:sz w:val="24"/>
          <w:szCs w:val="24"/>
        </w:rPr>
      </w:pPr>
      <w:r w:rsidRPr="00B246C5">
        <w:rPr>
          <w:rFonts w:eastAsia="Times New Roman" w:cs="Courier New"/>
          <w:b/>
          <w:i/>
          <w:sz w:val="24"/>
          <w:szCs w:val="24"/>
        </w:rPr>
        <w:lastRenderedPageBreak/>
        <w:t>Needs of Youth</w:t>
      </w:r>
    </w:p>
    <w:p w14:paraId="5F8689A0" w14:textId="6BA61F67" w:rsidR="000B5EC4" w:rsidRPr="00B246C5" w:rsidRDefault="000B5EC4" w:rsidP="000C5C4D">
      <w:pPr>
        <w:tabs>
          <w:tab w:val="left" w:pos="1440"/>
          <w:tab w:val="left" w:pos="2880"/>
        </w:tabs>
        <w:spacing w:after="0" w:line="240" w:lineRule="auto"/>
        <w:ind w:left="2880" w:hanging="2160"/>
        <w:rPr>
          <w:sz w:val="24"/>
          <w:szCs w:val="24"/>
        </w:rPr>
      </w:pPr>
      <w:r w:rsidRPr="00B246C5">
        <w:rPr>
          <w:b/>
          <w:sz w:val="24"/>
          <w:szCs w:val="24"/>
        </w:rPr>
        <w:t>14.1b.</w:t>
      </w:r>
      <w:r w:rsidR="00DA272B">
        <w:rPr>
          <w:sz w:val="24"/>
          <w:szCs w:val="24"/>
        </w:rPr>
        <w:tab/>
      </w:r>
      <w:r w:rsidR="00DA272B">
        <w:rPr>
          <w:b/>
          <w:sz w:val="24"/>
          <w:szCs w:val="24"/>
        </w:rPr>
        <w:t>676(b)(1)(B)</w:t>
      </w:r>
      <w:r>
        <w:rPr>
          <w:b/>
          <w:sz w:val="24"/>
        </w:rPr>
        <w:tab/>
      </w:r>
      <w:r w:rsidRPr="00B246C5">
        <w:rPr>
          <w:sz w:val="24"/>
          <w:szCs w:val="24"/>
        </w:rPr>
        <w:t xml:space="preserve">Describe how the State will assure “that funds made available through grant or allotment will be used – </w:t>
      </w:r>
    </w:p>
    <w:p w14:paraId="49F3CCE7" w14:textId="77777777" w:rsidR="00DA272B" w:rsidRPr="00DA272B" w:rsidRDefault="00DA272B" w:rsidP="00DA272B">
      <w:pPr>
        <w:tabs>
          <w:tab w:val="left" w:pos="1980"/>
        </w:tabs>
        <w:spacing w:after="0" w:line="240" w:lineRule="auto"/>
        <w:ind w:left="1980" w:hanging="540"/>
        <w:rPr>
          <w:rFonts w:eastAsia="Times New Roman" w:cs="Courier New"/>
          <w:sz w:val="24"/>
          <w:szCs w:val="24"/>
        </w:rPr>
      </w:pPr>
      <w:r w:rsidRPr="00DA272B">
        <w:rPr>
          <w:rFonts w:eastAsia="Times New Roman" w:cs="Courier New"/>
          <w:sz w:val="24"/>
          <w:szCs w:val="24"/>
        </w:rPr>
        <w:t>(B)</w:t>
      </w:r>
      <w:r w:rsidRPr="00DA272B">
        <w:rPr>
          <w:rFonts w:eastAsia="Times New Roman" w:cs="Courier New"/>
          <w:sz w:val="24"/>
          <w:szCs w:val="24"/>
        </w:rPr>
        <w:tab/>
        <w:t>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w:t>
      </w:r>
    </w:p>
    <w:p w14:paraId="29088A9E" w14:textId="77777777" w:rsidR="00DA272B" w:rsidRPr="00DA272B" w:rsidRDefault="00DA272B" w:rsidP="00DA272B">
      <w:pPr>
        <w:tabs>
          <w:tab w:val="left" w:pos="2520"/>
        </w:tabs>
        <w:spacing w:after="0" w:line="240" w:lineRule="auto"/>
        <w:ind w:left="2520" w:hanging="540"/>
        <w:rPr>
          <w:rFonts w:eastAsia="Times New Roman" w:cs="Courier New"/>
          <w:sz w:val="24"/>
          <w:szCs w:val="24"/>
        </w:rPr>
      </w:pPr>
      <w:r w:rsidRPr="00DA272B">
        <w:rPr>
          <w:rFonts w:eastAsia="Times New Roman" w:cs="Courier New"/>
          <w:sz w:val="24"/>
          <w:szCs w:val="24"/>
        </w:rPr>
        <w:t>(i)</w:t>
      </w:r>
      <w:r w:rsidRPr="00DA272B">
        <w:rPr>
          <w:rFonts w:eastAsia="Times New Roman" w:cs="Courier New"/>
          <w:sz w:val="24"/>
          <w:szCs w:val="24"/>
        </w:rPr>
        <w:tab/>
        <w:t>programs for the establishment of violence-free zones that would involve youth development and intervention models (such as models involving youth mediation, youth mentoring, life skills training, job creation, and entrepreneurship programs); and</w:t>
      </w:r>
    </w:p>
    <w:p w14:paraId="47BA9AED" w14:textId="5F0F9AA4" w:rsidR="00DA272B" w:rsidRPr="00DA272B" w:rsidRDefault="00DA272B" w:rsidP="00DA272B">
      <w:pPr>
        <w:tabs>
          <w:tab w:val="left" w:pos="2520"/>
        </w:tabs>
        <w:spacing w:line="240" w:lineRule="auto"/>
        <w:ind w:left="2520" w:hanging="547"/>
        <w:rPr>
          <w:rFonts w:eastAsia="Times New Roman" w:cs="Courier New"/>
          <w:sz w:val="24"/>
          <w:szCs w:val="24"/>
        </w:rPr>
      </w:pPr>
      <w:r w:rsidRPr="00DA272B">
        <w:rPr>
          <w:rFonts w:eastAsia="Times New Roman" w:cs="Courier New"/>
          <w:sz w:val="24"/>
          <w:szCs w:val="24"/>
        </w:rPr>
        <w:t>(ii)</w:t>
      </w:r>
      <w:r w:rsidRPr="00DA272B">
        <w:rPr>
          <w:rFonts w:eastAsia="Times New Roman" w:cs="Courier New"/>
          <w:sz w:val="24"/>
          <w:szCs w:val="24"/>
        </w:rPr>
        <w:tab/>
        <w:t xml:space="preserve">after-school child care programs; </w:t>
      </w:r>
    </w:p>
    <w:p w14:paraId="7E60761D" w14:textId="4EC033AF" w:rsidR="000B5EC4" w:rsidRPr="00B246C5" w:rsidRDefault="000B5EC4" w:rsidP="00E365A9">
      <w:pPr>
        <w:spacing w:line="240" w:lineRule="auto"/>
        <w:ind w:left="2160"/>
        <w:rPr>
          <w:b/>
          <w:sz w:val="24"/>
          <w:szCs w:val="24"/>
        </w:rPr>
      </w:pPr>
      <w:r w:rsidRPr="00B246C5">
        <w:rPr>
          <w:b/>
          <w:sz w:val="24"/>
          <w:szCs w:val="24"/>
        </w:rPr>
        <w:t>[Narrative, 2500 characters OR attach a document]</w:t>
      </w:r>
    </w:p>
    <w:p w14:paraId="55A02295" w14:textId="77777777" w:rsidR="000B5EC4" w:rsidRPr="00B246C5" w:rsidRDefault="000B5EC4" w:rsidP="000B5EC4">
      <w:pPr>
        <w:spacing w:line="240" w:lineRule="auto"/>
        <w:ind w:left="720"/>
        <w:rPr>
          <w:rFonts w:eastAsia="Times New Roman" w:cs="Courier New"/>
          <w:b/>
          <w:i/>
          <w:sz w:val="24"/>
          <w:szCs w:val="24"/>
        </w:rPr>
      </w:pPr>
      <w:r w:rsidRPr="00B246C5">
        <w:rPr>
          <w:rFonts w:eastAsia="Times New Roman" w:cs="Courier New"/>
          <w:b/>
          <w:i/>
          <w:sz w:val="24"/>
          <w:szCs w:val="24"/>
        </w:rPr>
        <w:t>Coordination of Other Programs</w:t>
      </w:r>
    </w:p>
    <w:p w14:paraId="7B5B8544" w14:textId="3253FB52" w:rsidR="000B5EC4" w:rsidRPr="00B246C5" w:rsidRDefault="000B5EC4" w:rsidP="000C5C4D">
      <w:pPr>
        <w:tabs>
          <w:tab w:val="left" w:pos="1440"/>
          <w:tab w:val="left" w:pos="2880"/>
        </w:tabs>
        <w:spacing w:line="240" w:lineRule="auto"/>
        <w:ind w:left="2880" w:hanging="2160"/>
        <w:rPr>
          <w:sz w:val="24"/>
          <w:szCs w:val="24"/>
        </w:rPr>
      </w:pPr>
      <w:r w:rsidRPr="00B246C5">
        <w:rPr>
          <w:b/>
          <w:sz w:val="24"/>
          <w:szCs w:val="24"/>
        </w:rPr>
        <w:t>14.1c.</w:t>
      </w:r>
      <w:r w:rsidRPr="00B246C5">
        <w:rPr>
          <w:sz w:val="24"/>
          <w:szCs w:val="24"/>
        </w:rPr>
        <w:tab/>
      </w:r>
      <w:r w:rsidR="00E365A9">
        <w:rPr>
          <w:b/>
          <w:sz w:val="24"/>
          <w:szCs w:val="24"/>
        </w:rPr>
        <w:t>676(b)(1)(C)</w:t>
      </w:r>
      <w:r>
        <w:rPr>
          <w:b/>
          <w:sz w:val="24"/>
        </w:rPr>
        <w:tab/>
      </w:r>
      <w:r w:rsidRPr="00B246C5">
        <w:rPr>
          <w:sz w:val="24"/>
          <w:szCs w:val="24"/>
        </w:rPr>
        <w:t xml:space="preserve">Describe how the State will assure “that funds made available through grant or allotment will be used – </w:t>
      </w:r>
    </w:p>
    <w:p w14:paraId="6726385A" w14:textId="77777777" w:rsidR="00E365A9" w:rsidRPr="00E365A9" w:rsidRDefault="00E365A9" w:rsidP="00E365A9">
      <w:pPr>
        <w:tabs>
          <w:tab w:val="left" w:pos="1980"/>
        </w:tabs>
        <w:spacing w:line="240" w:lineRule="auto"/>
        <w:ind w:left="1980" w:hanging="547"/>
        <w:rPr>
          <w:rFonts w:eastAsia="Times New Roman" w:cs="Courier New"/>
          <w:sz w:val="24"/>
          <w:szCs w:val="24"/>
        </w:rPr>
      </w:pPr>
      <w:r w:rsidRPr="00E365A9">
        <w:rPr>
          <w:rFonts w:eastAsia="Times New Roman" w:cs="Courier New"/>
          <w:sz w:val="24"/>
          <w:szCs w:val="24"/>
        </w:rPr>
        <w:t>(C)</w:t>
      </w:r>
      <w:r w:rsidRPr="00E365A9">
        <w:rPr>
          <w:rFonts w:eastAsia="Times New Roman" w:cs="Courier New"/>
          <w:sz w:val="24"/>
          <w:szCs w:val="24"/>
        </w:rPr>
        <w:tab/>
        <w:t>to make more effective use of, and to coordinate with, other programs related to the purposes of this subtitle (including State welfare reform efforts)</w:t>
      </w:r>
    </w:p>
    <w:p w14:paraId="057369A3" w14:textId="49CD81EC" w:rsidR="000B5EC4" w:rsidRPr="00E365A9" w:rsidRDefault="002F1A5A" w:rsidP="00E365A9">
      <w:pPr>
        <w:spacing w:line="240" w:lineRule="auto"/>
        <w:ind w:left="2160"/>
        <w:rPr>
          <w:b/>
          <w:sz w:val="24"/>
        </w:rPr>
      </w:pPr>
      <w:r w:rsidRPr="00B246C5">
        <w:rPr>
          <w:b/>
          <w:sz w:val="24"/>
          <w:szCs w:val="24"/>
        </w:rPr>
        <w:t>[Narrative, 2500 characters OR attach a document]</w:t>
      </w:r>
    </w:p>
    <w:p w14:paraId="37A846AA" w14:textId="77777777" w:rsidR="000B5EC4" w:rsidRPr="00B246C5" w:rsidRDefault="000B5EC4" w:rsidP="000B5EC4">
      <w:pPr>
        <w:spacing w:line="240" w:lineRule="auto"/>
        <w:rPr>
          <w:b/>
          <w:sz w:val="24"/>
          <w:szCs w:val="24"/>
        </w:rPr>
      </w:pPr>
      <w:r w:rsidRPr="00B246C5">
        <w:rPr>
          <w:b/>
          <w:sz w:val="24"/>
          <w:szCs w:val="24"/>
        </w:rPr>
        <w:t>State Use of Discretionary Funds</w:t>
      </w:r>
    </w:p>
    <w:p w14:paraId="4DABC74A" w14:textId="16F0C730" w:rsidR="000B5EC4" w:rsidRPr="00B246C5" w:rsidRDefault="000B5EC4" w:rsidP="000C5C4D">
      <w:pPr>
        <w:tabs>
          <w:tab w:val="left" w:pos="720"/>
          <w:tab w:val="left" w:pos="1800"/>
        </w:tabs>
        <w:spacing w:line="240" w:lineRule="auto"/>
        <w:ind w:left="1800" w:hanging="1800"/>
        <w:rPr>
          <w:sz w:val="24"/>
          <w:szCs w:val="24"/>
        </w:rPr>
      </w:pPr>
      <w:r w:rsidRPr="00B246C5">
        <w:rPr>
          <w:b/>
          <w:sz w:val="24"/>
          <w:szCs w:val="24"/>
        </w:rPr>
        <w:t>14.2</w:t>
      </w:r>
      <w:r w:rsidRPr="00B246C5">
        <w:rPr>
          <w:sz w:val="24"/>
          <w:szCs w:val="24"/>
        </w:rPr>
        <w:tab/>
      </w:r>
      <w:r>
        <w:rPr>
          <w:b/>
          <w:sz w:val="24"/>
          <w:szCs w:val="24"/>
        </w:rPr>
        <w:t>676(b)(2)</w:t>
      </w:r>
      <w:r w:rsidR="000C5C4D">
        <w:rPr>
          <w:b/>
          <w:sz w:val="24"/>
          <w:szCs w:val="24"/>
        </w:rPr>
        <w:tab/>
      </w:r>
      <w:r w:rsidRPr="00B246C5">
        <w:rPr>
          <w:sz w:val="24"/>
          <w:szCs w:val="24"/>
        </w:rPr>
        <w:t>Describe “</w:t>
      </w:r>
      <w:r w:rsidRPr="00B246C5">
        <w:rPr>
          <w:rFonts w:eastAsia="Times New Roman" w:cs="Courier New"/>
          <w:sz w:val="24"/>
          <w:szCs w:val="24"/>
        </w:rPr>
        <w:t>how the State intends to use discretionary funds made available from the remainder of the grant or allotment described in section 675C(b) in accordance with this subtitle, including a description of how the State will support innovative community and neighborhood-based initiatives related to the purposes of this subtitle.”</w:t>
      </w:r>
    </w:p>
    <w:p w14:paraId="5209526D" w14:textId="6B86379D" w:rsidR="000B5EC4" w:rsidRPr="00B246C5" w:rsidRDefault="000B5EC4" w:rsidP="000B5EC4">
      <w:pPr>
        <w:tabs>
          <w:tab w:val="left" w:pos="720"/>
        </w:tabs>
        <w:spacing w:line="240" w:lineRule="auto"/>
        <w:ind w:left="720" w:hanging="720"/>
        <w:rPr>
          <w:sz w:val="24"/>
          <w:szCs w:val="24"/>
        </w:rPr>
      </w:pPr>
      <w:r w:rsidRPr="00B246C5">
        <w:rPr>
          <w:sz w:val="24"/>
          <w:szCs w:val="24"/>
        </w:rPr>
        <w:tab/>
      </w:r>
      <w:r w:rsidRPr="00B246C5">
        <w:rPr>
          <w:b/>
          <w:sz w:val="24"/>
          <w:szCs w:val="24"/>
        </w:rPr>
        <w:t>Note</w:t>
      </w:r>
      <w:r w:rsidRPr="00515923">
        <w:rPr>
          <w:b/>
          <w:sz w:val="24"/>
          <w:szCs w:val="24"/>
        </w:rPr>
        <w:t>:</w:t>
      </w:r>
      <w:r w:rsidRPr="00B246C5">
        <w:rPr>
          <w:sz w:val="24"/>
          <w:szCs w:val="24"/>
        </w:rPr>
        <w:t xml:space="preserve"> the State describes this assurance under “State Use of Funds: Remainder/Discretionary,” items 7.</w:t>
      </w:r>
      <w:r w:rsidR="005C1E99">
        <w:rPr>
          <w:sz w:val="24"/>
          <w:szCs w:val="24"/>
        </w:rPr>
        <w:t>9</w:t>
      </w:r>
      <w:r w:rsidRPr="00B246C5">
        <w:rPr>
          <w:sz w:val="24"/>
          <w:szCs w:val="24"/>
        </w:rPr>
        <w:t xml:space="preserve"> and 7.1</w:t>
      </w:r>
      <w:r w:rsidR="005C1E99">
        <w:rPr>
          <w:sz w:val="24"/>
          <w:szCs w:val="24"/>
        </w:rPr>
        <w:t>0</w:t>
      </w:r>
      <w:r w:rsidRPr="00B246C5">
        <w:rPr>
          <w:sz w:val="24"/>
          <w:szCs w:val="24"/>
        </w:rPr>
        <w:t xml:space="preserve"> </w:t>
      </w:r>
    </w:p>
    <w:p w14:paraId="4AABF2B1" w14:textId="74AC78E4" w:rsidR="000B5EC4" w:rsidRPr="00B246C5" w:rsidRDefault="00C77E15" w:rsidP="000B5EC4">
      <w:pPr>
        <w:tabs>
          <w:tab w:val="left" w:pos="720"/>
        </w:tabs>
        <w:spacing w:line="240" w:lineRule="auto"/>
        <w:ind w:left="720" w:hanging="720"/>
        <w:rPr>
          <w:sz w:val="24"/>
          <w:szCs w:val="24"/>
        </w:rPr>
      </w:pPr>
      <w:r>
        <w:rPr>
          <w:b/>
          <w:sz w:val="24"/>
          <w:szCs w:val="24"/>
        </w:rPr>
        <w:tab/>
        <w:t>[</w:t>
      </w:r>
      <w:r w:rsidR="00E365A9">
        <w:rPr>
          <w:b/>
          <w:sz w:val="24"/>
          <w:szCs w:val="24"/>
        </w:rPr>
        <w:t>No response; links</w:t>
      </w:r>
      <w:r>
        <w:rPr>
          <w:b/>
          <w:sz w:val="24"/>
          <w:szCs w:val="24"/>
        </w:rPr>
        <w:t xml:space="preserve"> to items 7.9</w:t>
      </w:r>
      <w:r w:rsidR="000B5EC4" w:rsidRPr="00B246C5">
        <w:rPr>
          <w:b/>
          <w:sz w:val="24"/>
          <w:szCs w:val="24"/>
        </w:rPr>
        <w:t xml:space="preserve"> and 7.1</w:t>
      </w:r>
      <w:r>
        <w:rPr>
          <w:b/>
          <w:sz w:val="24"/>
          <w:szCs w:val="24"/>
        </w:rPr>
        <w:t>0</w:t>
      </w:r>
      <w:r w:rsidR="000B5EC4" w:rsidRPr="00B246C5">
        <w:rPr>
          <w:b/>
          <w:sz w:val="24"/>
          <w:szCs w:val="24"/>
        </w:rPr>
        <w:t xml:space="preserve">.] </w:t>
      </w:r>
      <w:r w:rsidR="000B5EC4" w:rsidRPr="00B246C5">
        <w:rPr>
          <w:sz w:val="24"/>
          <w:szCs w:val="24"/>
        </w:rPr>
        <w:t xml:space="preserve"> </w:t>
      </w:r>
    </w:p>
    <w:p w14:paraId="418A5B00" w14:textId="77777777" w:rsidR="000B5EC4" w:rsidRPr="00B246C5" w:rsidRDefault="000B5EC4" w:rsidP="000B5EC4">
      <w:pPr>
        <w:spacing w:line="240" w:lineRule="auto"/>
        <w:rPr>
          <w:b/>
          <w:sz w:val="24"/>
          <w:szCs w:val="24"/>
        </w:rPr>
      </w:pPr>
      <w:r w:rsidRPr="00B246C5">
        <w:rPr>
          <w:b/>
          <w:sz w:val="24"/>
          <w:szCs w:val="24"/>
        </w:rPr>
        <w:t>Eligible Entity Service Delivery, Coordination, and Innovation</w:t>
      </w:r>
    </w:p>
    <w:p w14:paraId="73D1DBA6" w14:textId="25E54269" w:rsidR="000B5EC4" w:rsidRPr="00B246C5" w:rsidRDefault="000B5EC4" w:rsidP="000C5C4D">
      <w:pPr>
        <w:tabs>
          <w:tab w:val="left" w:pos="720"/>
          <w:tab w:val="left" w:pos="1800"/>
        </w:tabs>
        <w:spacing w:line="240" w:lineRule="auto"/>
        <w:ind w:left="1800" w:hanging="1800"/>
        <w:rPr>
          <w:sz w:val="24"/>
          <w:szCs w:val="24"/>
        </w:rPr>
      </w:pPr>
      <w:r w:rsidRPr="00B246C5">
        <w:rPr>
          <w:b/>
          <w:sz w:val="24"/>
          <w:szCs w:val="24"/>
        </w:rPr>
        <w:t>14.3.</w:t>
      </w:r>
      <w:r w:rsidRPr="00B246C5">
        <w:rPr>
          <w:sz w:val="24"/>
          <w:szCs w:val="24"/>
        </w:rPr>
        <w:tab/>
      </w:r>
      <w:r>
        <w:rPr>
          <w:b/>
          <w:sz w:val="24"/>
          <w:szCs w:val="24"/>
        </w:rPr>
        <w:t>676(b)(3)</w:t>
      </w:r>
      <w:r w:rsidR="000C5C4D">
        <w:rPr>
          <w:b/>
          <w:sz w:val="24"/>
          <w:szCs w:val="24"/>
        </w:rPr>
        <w:tab/>
      </w:r>
      <w:r w:rsidR="00E365A9" w:rsidRPr="00E365A9">
        <w:rPr>
          <w:sz w:val="24"/>
          <w:szCs w:val="24"/>
        </w:rPr>
        <w:t>“B</w:t>
      </w:r>
      <w:r w:rsidR="00E365A9" w:rsidRPr="00E365A9">
        <w:rPr>
          <w:rFonts w:eastAsia="Times New Roman" w:cs="Courier New"/>
          <w:sz w:val="24"/>
          <w:szCs w:val="24"/>
        </w:rPr>
        <w:t>ased on information provided by eligible entities in the State, a description of</w:t>
      </w:r>
      <w:r w:rsidR="00E365A9">
        <w:rPr>
          <w:rFonts w:eastAsia="Times New Roman" w:cs="Courier New"/>
          <w:sz w:val="24"/>
          <w:szCs w:val="24"/>
        </w:rPr>
        <w:t>…”</w:t>
      </w:r>
    </w:p>
    <w:p w14:paraId="54E4688A" w14:textId="77777777" w:rsidR="000B5EC4" w:rsidRPr="00B246C5" w:rsidRDefault="000B5EC4" w:rsidP="000B5EC4">
      <w:pPr>
        <w:spacing w:line="240" w:lineRule="auto"/>
        <w:ind w:left="720"/>
        <w:rPr>
          <w:b/>
          <w:i/>
          <w:sz w:val="24"/>
          <w:szCs w:val="24"/>
        </w:rPr>
      </w:pPr>
      <w:r w:rsidRPr="00B246C5">
        <w:rPr>
          <w:b/>
          <w:i/>
          <w:sz w:val="24"/>
          <w:szCs w:val="24"/>
        </w:rPr>
        <w:t xml:space="preserve">Eligible Entity Service Delivery System </w:t>
      </w:r>
    </w:p>
    <w:p w14:paraId="598B4C13" w14:textId="17A6B193" w:rsidR="000B5EC4" w:rsidRPr="00B246C5" w:rsidRDefault="000B5EC4" w:rsidP="000C5C4D">
      <w:pPr>
        <w:tabs>
          <w:tab w:val="left" w:pos="1440"/>
          <w:tab w:val="left" w:pos="2700"/>
        </w:tabs>
        <w:spacing w:line="240" w:lineRule="auto"/>
        <w:ind w:left="2700" w:hanging="1980"/>
        <w:rPr>
          <w:sz w:val="24"/>
          <w:szCs w:val="24"/>
        </w:rPr>
      </w:pPr>
      <w:r w:rsidRPr="00B246C5">
        <w:rPr>
          <w:b/>
          <w:sz w:val="24"/>
          <w:szCs w:val="24"/>
        </w:rPr>
        <w:lastRenderedPageBreak/>
        <w:t>14.3a.</w:t>
      </w:r>
      <w:r w:rsidRPr="00B246C5">
        <w:rPr>
          <w:sz w:val="24"/>
          <w:szCs w:val="24"/>
        </w:rPr>
        <w:t xml:space="preserve"> </w:t>
      </w:r>
      <w:r w:rsidR="00E365A9">
        <w:rPr>
          <w:b/>
          <w:sz w:val="24"/>
          <w:szCs w:val="24"/>
        </w:rPr>
        <w:t>676(b)(3)(</w:t>
      </w:r>
      <w:r w:rsidR="00143F62">
        <w:rPr>
          <w:b/>
          <w:sz w:val="24"/>
          <w:szCs w:val="24"/>
        </w:rPr>
        <w:t>A</w:t>
      </w:r>
      <w:r w:rsidR="00E365A9">
        <w:rPr>
          <w:b/>
          <w:sz w:val="24"/>
          <w:szCs w:val="24"/>
        </w:rPr>
        <w:t>)</w:t>
      </w:r>
      <w:r w:rsidR="000C5C4D">
        <w:rPr>
          <w:b/>
          <w:sz w:val="24"/>
          <w:szCs w:val="24"/>
        </w:rPr>
        <w:tab/>
      </w:r>
      <w:r w:rsidRPr="00B246C5">
        <w:rPr>
          <w:sz w:val="24"/>
          <w:szCs w:val="24"/>
        </w:rPr>
        <w:t>Describe “</w:t>
      </w:r>
      <w:r w:rsidRPr="00B246C5">
        <w:rPr>
          <w:rFonts w:eastAsia="Times New Roman" w:cs="Courier New"/>
          <w:sz w:val="24"/>
          <w:szCs w:val="24"/>
        </w:rPr>
        <w:t>the service delivery system, for services provided or coordinated with funds made available through grants made under 675C(a), targeted to low-income individuals and families in communities within the State;</w:t>
      </w:r>
    </w:p>
    <w:p w14:paraId="4FF25BDA" w14:textId="77777777" w:rsidR="000B5EC4" w:rsidRPr="00B246C5" w:rsidRDefault="000B5EC4" w:rsidP="000B5EC4">
      <w:pPr>
        <w:tabs>
          <w:tab w:val="left" w:pos="1440"/>
        </w:tabs>
        <w:spacing w:line="240" w:lineRule="auto"/>
        <w:ind w:left="1440" w:hanging="720"/>
        <w:rPr>
          <w:sz w:val="24"/>
          <w:szCs w:val="24"/>
        </w:rPr>
      </w:pPr>
      <w:r w:rsidRPr="00B246C5">
        <w:rPr>
          <w:b/>
          <w:sz w:val="24"/>
          <w:szCs w:val="24"/>
        </w:rPr>
        <w:tab/>
        <w:t>[Narrative, 2500 characters OR attach a document]</w:t>
      </w:r>
    </w:p>
    <w:p w14:paraId="1FBAAA11" w14:textId="77777777" w:rsidR="000B5EC4" w:rsidRPr="00B246C5" w:rsidRDefault="000B5EC4" w:rsidP="000B5EC4">
      <w:pPr>
        <w:spacing w:line="240" w:lineRule="auto"/>
        <w:ind w:left="720"/>
        <w:rPr>
          <w:b/>
          <w:i/>
          <w:sz w:val="24"/>
          <w:szCs w:val="24"/>
        </w:rPr>
      </w:pPr>
      <w:r w:rsidRPr="00B246C5">
        <w:rPr>
          <w:b/>
          <w:i/>
          <w:sz w:val="24"/>
          <w:szCs w:val="24"/>
        </w:rPr>
        <w:t>Eligible Entity Linkages – Approach to Filling Service Gaps</w:t>
      </w:r>
    </w:p>
    <w:p w14:paraId="571B08EB" w14:textId="70F719DC" w:rsidR="000B5EC4" w:rsidRPr="00B246C5" w:rsidRDefault="000B5EC4" w:rsidP="000C5C4D">
      <w:pPr>
        <w:tabs>
          <w:tab w:val="left" w:pos="1440"/>
          <w:tab w:val="left" w:pos="2700"/>
        </w:tabs>
        <w:spacing w:line="240" w:lineRule="auto"/>
        <w:ind w:left="2700" w:hanging="1980"/>
        <w:rPr>
          <w:sz w:val="24"/>
          <w:szCs w:val="24"/>
        </w:rPr>
      </w:pPr>
      <w:r w:rsidRPr="00B246C5">
        <w:rPr>
          <w:b/>
          <w:sz w:val="24"/>
          <w:szCs w:val="24"/>
        </w:rPr>
        <w:t>14.3b.</w:t>
      </w:r>
      <w:r w:rsidRPr="00B246C5">
        <w:rPr>
          <w:sz w:val="24"/>
          <w:szCs w:val="24"/>
        </w:rPr>
        <w:tab/>
      </w:r>
      <w:r w:rsidR="00E365A9">
        <w:rPr>
          <w:b/>
          <w:sz w:val="24"/>
          <w:szCs w:val="24"/>
        </w:rPr>
        <w:t>676(b)(3)(</w:t>
      </w:r>
      <w:r w:rsidR="00143F62">
        <w:rPr>
          <w:b/>
          <w:sz w:val="24"/>
          <w:szCs w:val="24"/>
        </w:rPr>
        <w:t>B</w:t>
      </w:r>
      <w:r w:rsidR="00E365A9">
        <w:rPr>
          <w:b/>
          <w:sz w:val="24"/>
          <w:szCs w:val="24"/>
        </w:rPr>
        <w:t>)</w:t>
      </w:r>
      <w:r>
        <w:rPr>
          <w:b/>
          <w:sz w:val="24"/>
        </w:rPr>
        <w:tab/>
      </w:r>
      <w:r w:rsidRPr="00B246C5">
        <w:rPr>
          <w:sz w:val="24"/>
          <w:szCs w:val="24"/>
        </w:rPr>
        <w:t>Describe “</w:t>
      </w:r>
      <w:r w:rsidRPr="00B246C5">
        <w:rPr>
          <w:rFonts w:eastAsia="Times New Roman" w:cs="Courier New"/>
          <w:sz w:val="24"/>
          <w:szCs w:val="24"/>
        </w:rPr>
        <w:t>how linkages will be developed to fill identified gaps in the services, through the provision of information, referrals, case management, and followup consultations</w:t>
      </w:r>
      <w:r w:rsidRPr="00B246C5">
        <w:rPr>
          <w:sz w:val="24"/>
          <w:szCs w:val="24"/>
        </w:rPr>
        <w:t xml:space="preserve">.” </w:t>
      </w:r>
    </w:p>
    <w:p w14:paraId="433208CC" w14:textId="107D1F72" w:rsidR="000B5EC4" w:rsidRPr="00B246C5" w:rsidRDefault="000B5EC4" w:rsidP="000B5EC4">
      <w:pPr>
        <w:tabs>
          <w:tab w:val="left" w:pos="1440"/>
        </w:tabs>
        <w:spacing w:line="240" w:lineRule="auto"/>
        <w:ind w:left="1440" w:hanging="720"/>
        <w:rPr>
          <w:sz w:val="24"/>
          <w:szCs w:val="24"/>
        </w:rPr>
      </w:pPr>
      <w:r w:rsidRPr="00B246C5">
        <w:rPr>
          <w:b/>
          <w:sz w:val="24"/>
          <w:szCs w:val="24"/>
        </w:rPr>
        <w:tab/>
        <w:t>Note</w:t>
      </w:r>
      <w:r w:rsidRPr="00515923">
        <w:rPr>
          <w:b/>
          <w:sz w:val="24"/>
          <w:szCs w:val="24"/>
        </w:rPr>
        <w:t>:</w:t>
      </w:r>
      <w:r w:rsidRPr="00B246C5">
        <w:rPr>
          <w:sz w:val="24"/>
          <w:szCs w:val="24"/>
        </w:rPr>
        <w:t xml:space="preserve"> the State describes this assurance in the State Linkages and Communication section, </w:t>
      </w:r>
      <w:r w:rsidR="007C5B5B">
        <w:rPr>
          <w:sz w:val="24"/>
          <w:szCs w:val="24"/>
        </w:rPr>
        <w:t>i</w:t>
      </w:r>
      <w:r w:rsidRPr="00B246C5">
        <w:rPr>
          <w:sz w:val="24"/>
          <w:szCs w:val="24"/>
        </w:rPr>
        <w:t>tem 9.</w:t>
      </w:r>
      <w:r w:rsidR="001E7B07">
        <w:rPr>
          <w:sz w:val="24"/>
          <w:szCs w:val="24"/>
        </w:rPr>
        <w:t>3b</w:t>
      </w:r>
      <w:r w:rsidRPr="00B246C5">
        <w:rPr>
          <w:sz w:val="24"/>
          <w:szCs w:val="24"/>
        </w:rPr>
        <w:t xml:space="preserve">. </w:t>
      </w:r>
    </w:p>
    <w:p w14:paraId="71884363" w14:textId="2B2C1B67" w:rsidR="000B5EC4" w:rsidRPr="00B246C5" w:rsidRDefault="001E7B07" w:rsidP="000B5EC4">
      <w:pPr>
        <w:tabs>
          <w:tab w:val="left" w:pos="1440"/>
        </w:tabs>
        <w:spacing w:line="240" w:lineRule="auto"/>
        <w:ind w:left="1440" w:hanging="720"/>
        <w:rPr>
          <w:sz w:val="24"/>
          <w:szCs w:val="24"/>
        </w:rPr>
      </w:pPr>
      <w:r>
        <w:rPr>
          <w:b/>
          <w:sz w:val="24"/>
          <w:szCs w:val="24"/>
        </w:rPr>
        <w:tab/>
        <w:t>[</w:t>
      </w:r>
      <w:r w:rsidR="00E365A9">
        <w:rPr>
          <w:b/>
          <w:sz w:val="24"/>
          <w:szCs w:val="24"/>
        </w:rPr>
        <w:t>No response; links</w:t>
      </w:r>
      <w:r>
        <w:rPr>
          <w:b/>
          <w:sz w:val="24"/>
          <w:szCs w:val="24"/>
        </w:rPr>
        <w:t xml:space="preserve"> to 9.3b</w:t>
      </w:r>
      <w:r w:rsidR="000B5EC4" w:rsidRPr="00B246C5">
        <w:rPr>
          <w:b/>
          <w:sz w:val="24"/>
          <w:szCs w:val="24"/>
        </w:rPr>
        <w:t>.]</w:t>
      </w:r>
    </w:p>
    <w:p w14:paraId="138E1F89" w14:textId="62E55931" w:rsidR="000B5EC4" w:rsidRPr="00B246C5" w:rsidRDefault="000B5EC4" w:rsidP="000B5EC4">
      <w:pPr>
        <w:tabs>
          <w:tab w:val="left" w:pos="1440"/>
        </w:tabs>
        <w:spacing w:line="240" w:lineRule="auto"/>
        <w:ind w:left="1440" w:hanging="720"/>
        <w:rPr>
          <w:b/>
          <w:i/>
          <w:sz w:val="24"/>
          <w:szCs w:val="24"/>
        </w:rPr>
      </w:pPr>
      <w:r w:rsidRPr="00B246C5">
        <w:rPr>
          <w:b/>
          <w:i/>
          <w:sz w:val="24"/>
          <w:szCs w:val="24"/>
        </w:rPr>
        <w:t xml:space="preserve">Coordination of Eligible Entity </w:t>
      </w:r>
      <w:r w:rsidR="00BB4CFC">
        <w:rPr>
          <w:b/>
          <w:i/>
          <w:sz w:val="24"/>
          <w:szCs w:val="24"/>
        </w:rPr>
        <w:t xml:space="preserve">Allocation </w:t>
      </w:r>
      <w:r w:rsidRPr="00B246C5">
        <w:rPr>
          <w:b/>
          <w:i/>
          <w:sz w:val="24"/>
          <w:szCs w:val="24"/>
        </w:rPr>
        <w:t>90 Percent Funds with Public/</w:t>
      </w:r>
      <w:r w:rsidR="007C5B5B">
        <w:rPr>
          <w:b/>
          <w:i/>
          <w:sz w:val="24"/>
          <w:szCs w:val="24"/>
        </w:rPr>
        <w:t>P</w:t>
      </w:r>
      <w:r w:rsidRPr="00B246C5">
        <w:rPr>
          <w:b/>
          <w:i/>
          <w:sz w:val="24"/>
          <w:szCs w:val="24"/>
        </w:rPr>
        <w:t>rivate Resources</w:t>
      </w:r>
    </w:p>
    <w:p w14:paraId="4E5C73E8" w14:textId="562400BA" w:rsidR="000B5EC4" w:rsidRPr="00B246C5" w:rsidRDefault="000B5EC4" w:rsidP="009C262D">
      <w:pPr>
        <w:tabs>
          <w:tab w:val="left" w:pos="1440"/>
          <w:tab w:val="left" w:pos="2700"/>
        </w:tabs>
        <w:spacing w:line="240" w:lineRule="auto"/>
        <w:ind w:left="2700" w:hanging="1980"/>
        <w:rPr>
          <w:sz w:val="24"/>
          <w:szCs w:val="24"/>
        </w:rPr>
      </w:pPr>
      <w:r w:rsidRPr="00B246C5">
        <w:rPr>
          <w:b/>
          <w:sz w:val="24"/>
          <w:szCs w:val="24"/>
        </w:rPr>
        <w:t xml:space="preserve">14.3c. </w:t>
      </w:r>
      <w:r w:rsidR="00E365A9">
        <w:rPr>
          <w:b/>
          <w:sz w:val="24"/>
          <w:szCs w:val="24"/>
        </w:rPr>
        <w:t>676(b)(3)(</w:t>
      </w:r>
      <w:r w:rsidR="00143F62">
        <w:rPr>
          <w:b/>
          <w:sz w:val="24"/>
          <w:szCs w:val="24"/>
        </w:rPr>
        <w:t>C</w:t>
      </w:r>
      <w:r w:rsidR="00E365A9">
        <w:rPr>
          <w:b/>
          <w:sz w:val="24"/>
          <w:szCs w:val="24"/>
        </w:rPr>
        <w:t>)</w:t>
      </w:r>
      <w:r w:rsidR="009C262D">
        <w:rPr>
          <w:b/>
          <w:sz w:val="24"/>
          <w:szCs w:val="24"/>
        </w:rPr>
        <w:tab/>
      </w:r>
      <w:r w:rsidRPr="00B246C5">
        <w:rPr>
          <w:sz w:val="24"/>
          <w:szCs w:val="24"/>
        </w:rPr>
        <w:t xml:space="preserve">Describe </w:t>
      </w:r>
      <w:r w:rsidRPr="00B246C5">
        <w:rPr>
          <w:rFonts w:eastAsia="Times New Roman" w:cs="Courier New"/>
          <w:sz w:val="24"/>
          <w:szCs w:val="24"/>
        </w:rPr>
        <w:t>how funds made available through grants made under 675C(a)will be coordinated with other public and private resources</w:t>
      </w:r>
      <w:r w:rsidRPr="00B246C5">
        <w:rPr>
          <w:sz w:val="24"/>
          <w:szCs w:val="24"/>
        </w:rPr>
        <w:t xml:space="preserve">.” </w:t>
      </w:r>
    </w:p>
    <w:p w14:paraId="4BD75A68" w14:textId="3EF47107" w:rsidR="000B5EC4" w:rsidRPr="00B246C5" w:rsidRDefault="000B5EC4" w:rsidP="000B5EC4">
      <w:pPr>
        <w:tabs>
          <w:tab w:val="left" w:pos="1440"/>
        </w:tabs>
        <w:spacing w:line="240" w:lineRule="auto"/>
        <w:ind w:left="1440" w:hanging="720"/>
        <w:rPr>
          <w:sz w:val="24"/>
          <w:szCs w:val="24"/>
        </w:rPr>
      </w:pPr>
      <w:r w:rsidRPr="00B246C5">
        <w:rPr>
          <w:b/>
          <w:sz w:val="24"/>
          <w:szCs w:val="24"/>
        </w:rPr>
        <w:tab/>
        <w:t>Note</w:t>
      </w:r>
      <w:r w:rsidRPr="00515923">
        <w:rPr>
          <w:b/>
          <w:sz w:val="24"/>
          <w:szCs w:val="24"/>
        </w:rPr>
        <w:t>:</w:t>
      </w:r>
      <w:r w:rsidRPr="00B246C5">
        <w:rPr>
          <w:sz w:val="24"/>
          <w:szCs w:val="24"/>
        </w:rPr>
        <w:t xml:space="preserve"> the State describes this assurance in the State Linkages and Communication section, </w:t>
      </w:r>
      <w:r w:rsidR="007C5B5B">
        <w:rPr>
          <w:sz w:val="24"/>
          <w:szCs w:val="24"/>
        </w:rPr>
        <w:t>i</w:t>
      </w:r>
      <w:r w:rsidRPr="00B246C5">
        <w:rPr>
          <w:sz w:val="24"/>
          <w:szCs w:val="24"/>
        </w:rPr>
        <w:t>tem 9.</w:t>
      </w:r>
      <w:r w:rsidR="001E7B07">
        <w:rPr>
          <w:sz w:val="24"/>
          <w:szCs w:val="24"/>
        </w:rPr>
        <w:t>7</w:t>
      </w:r>
      <w:r w:rsidRPr="00B246C5">
        <w:rPr>
          <w:sz w:val="24"/>
          <w:szCs w:val="24"/>
        </w:rPr>
        <w:t xml:space="preserve">.  </w:t>
      </w:r>
    </w:p>
    <w:p w14:paraId="1FB41A6E" w14:textId="42A0E539" w:rsidR="000B5EC4" w:rsidRPr="00B246C5" w:rsidRDefault="000B5EC4" w:rsidP="000B5EC4">
      <w:pPr>
        <w:tabs>
          <w:tab w:val="left" w:pos="1440"/>
        </w:tabs>
        <w:spacing w:line="240" w:lineRule="auto"/>
        <w:ind w:left="1440" w:hanging="720"/>
        <w:rPr>
          <w:sz w:val="24"/>
          <w:szCs w:val="24"/>
        </w:rPr>
      </w:pPr>
      <w:r w:rsidRPr="00B246C5">
        <w:rPr>
          <w:sz w:val="24"/>
          <w:szCs w:val="24"/>
        </w:rPr>
        <w:tab/>
      </w:r>
      <w:r w:rsidRPr="00B246C5">
        <w:rPr>
          <w:b/>
          <w:sz w:val="24"/>
          <w:szCs w:val="24"/>
        </w:rPr>
        <w:t>[</w:t>
      </w:r>
      <w:r w:rsidR="00E365A9">
        <w:rPr>
          <w:b/>
          <w:sz w:val="24"/>
          <w:szCs w:val="24"/>
        </w:rPr>
        <w:t xml:space="preserve">No response; links </w:t>
      </w:r>
      <w:r w:rsidRPr="00B246C5">
        <w:rPr>
          <w:b/>
          <w:sz w:val="24"/>
          <w:szCs w:val="24"/>
        </w:rPr>
        <w:t>to 9.</w:t>
      </w:r>
      <w:r w:rsidR="001E7B07">
        <w:rPr>
          <w:b/>
          <w:sz w:val="24"/>
          <w:szCs w:val="24"/>
        </w:rPr>
        <w:t>7</w:t>
      </w:r>
      <w:r w:rsidRPr="00B246C5">
        <w:rPr>
          <w:b/>
          <w:sz w:val="24"/>
          <w:szCs w:val="24"/>
        </w:rPr>
        <w:t>]</w:t>
      </w:r>
    </w:p>
    <w:p w14:paraId="5B66AED9" w14:textId="77777777" w:rsidR="000B5EC4" w:rsidRPr="00B246C5" w:rsidRDefault="000B5EC4" w:rsidP="000B5EC4">
      <w:pPr>
        <w:spacing w:line="240" w:lineRule="auto"/>
        <w:ind w:left="720"/>
        <w:rPr>
          <w:b/>
          <w:i/>
          <w:sz w:val="24"/>
          <w:szCs w:val="24"/>
        </w:rPr>
      </w:pPr>
      <w:r w:rsidRPr="00B246C5">
        <w:rPr>
          <w:b/>
          <w:i/>
          <w:sz w:val="24"/>
          <w:szCs w:val="24"/>
        </w:rPr>
        <w:t xml:space="preserve">Eligible Entity Innovative Community and Neighborhood Initiatives, Including Fatherhood/Parental Responsibility </w:t>
      </w:r>
    </w:p>
    <w:p w14:paraId="0D4EA037" w14:textId="318680B8" w:rsidR="000B5EC4" w:rsidRPr="00B246C5" w:rsidRDefault="000B5EC4" w:rsidP="009C262D">
      <w:pPr>
        <w:tabs>
          <w:tab w:val="left" w:pos="1440"/>
          <w:tab w:val="left" w:pos="2700"/>
        </w:tabs>
        <w:spacing w:line="240" w:lineRule="auto"/>
        <w:ind w:left="2700" w:hanging="1980"/>
        <w:rPr>
          <w:sz w:val="24"/>
          <w:szCs w:val="24"/>
        </w:rPr>
      </w:pPr>
      <w:r w:rsidRPr="00B246C5">
        <w:rPr>
          <w:b/>
          <w:sz w:val="24"/>
          <w:szCs w:val="24"/>
        </w:rPr>
        <w:t>14.3d.</w:t>
      </w:r>
      <w:r w:rsidRPr="00B246C5">
        <w:rPr>
          <w:sz w:val="24"/>
          <w:szCs w:val="24"/>
        </w:rPr>
        <w:tab/>
      </w:r>
      <w:r w:rsidR="00E365A9">
        <w:rPr>
          <w:b/>
          <w:sz w:val="24"/>
          <w:szCs w:val="24"/>
        </w:rPr>
        <w:t>676(b)(3)(</w:t>
      </w:r>
      <w:r w:rsidR="00143F62">
        <w:rPr>
          <w:b/>
          <w:sz w:val="24"/>
          <w:szCs w:val="24"/>
        </w:rPr>
        <w:t>D</w:t>
      </w:r>
      <w:r w:rsidR="00E365A9">
        <w:rPr>
          <w:b/>
          <w:sz w:val="24"/>
          <w:szCs w:val="24"/>
        </w:rPr>
        <w:t>)</w:t>
      </w:r>
      <w:r>
        <w:rPr>
          <w:b/>
          <w:sz w:val="24"/>
        </w:rPr>
        <w:tab/>
      </w:r>
      <w:r w:rsidRPr="00B246C5">
        <w:rPr>
          <w:sz w:val="24"/>
          <w:szCs w:val="24"/>
        </w:rPr>
        <w:t xml:space="preserve">Describe “how the local entity will use the funds [made available under 675C(a)] to </w:t>
      </w:r>
      <w:r w:rsidRPr="00B246C5">
        <w:rPr>
          <w:rFonts w:eastAsia="Times New Roman" w:cs="Courier New"/>
          <w:sz w:val="24"/>
          <w:szCs w:val="24"/>
        </w:rPr>
        <w:t>support innovative community and neighborhood-based initiatives related to the purposes of this subtitle, which may include fatherhood initiatives and other initiatives with the goal of strengthening families and encouraging parenting</w:t>
      </w:r>
      <w:r w:rsidRPr="00B246C5">
        <w:rPr>
          <w:sz w:val="24"/>
          <w:szCs w:val="24"/>
        </w:rPr>
        <w:t xml:space="preserve">.” </w:t>
      </w:r>
    </w:p>
    <w:p w14:paraId="1C65083E" w14:textId="1749BA31" w:rsidR="000B5EC4" w:rsidRPr="00B246C5" w:rsidRDefault="000B5EC4" w:rsidP="000B5EC4">
      <w:pPr>
        <w:tabs>
          <w:tab w:val="left" w:pos="1440"/>
        </w:tabs>
        <w:spacing w:line="240" w:lineRule="auto"/>
        <w:ind w:left="1440" w:hanging="720"/>
        <w:rPr>
          <w:sz w:val="24"/>
          <w:szCs w:val="24"/>
        </w:rPr>
      </w:pPr>
      <w:r w:rsidRPr="00B246C5">
        <w:rPr>
          <w:b/>
          <w:sz w:val="24"/>
          <w:szCs w:val="24"/>
        </w:rPr>
        <w:tab/>
        <w:t>Note</w:t>
      </w:r>
      <w:r w:rsidRPr="00515923">
        <w:rPr>
          <w:b/>
          <w:sz w:val="24"/>
          <w:szCs w:val="24"/>
        </w:rPr>
        <w:t>:</w:t>
      </w:r>
      <w:r w:rsidRPr="00B246C5">
        <w:rPr>
          <w:sz w:val="24"/>
          <w:szCs w:val="24"/>
        </w:rPr>
        <w:t xml:space="preserve"> </w:t>
      </w:r>
      <w:r w:rsidR="00F627F7">
        <w:rPr>
          <w:sz w:val="24"/>
          <w:szCs w:val="24"/>
        </w:rPr>
        <w:t xml:space="preserve">The description above is about eligible entity use of 90 percent funds to support these initiatives. </w:t>
      </w:r>
      <w:r w:rsidRPr="00B246C5">
        <w:rPr>
          <w:sz w:val="24"/>
          <w:szCs w:val="24"/>
        </w:rPr>
        <w:t>State</w:t>
      </w:r>
      <w:r w:rsidR="00483B6B">
        <w:rPr>
          <w:sz w:val="24"/>
          <w:szCs w:val="24"/>
        </w:rPr>
        <w:t>s</w:t>
      </w:r>
      <w:r w:rsidRPr="00B246C5">
        <w:rPr>
          <w:sz w:val="24"/>
          <w:szCs w:val="24"/>
        </w:rPr>
        <w:t xml:space="preserve"> </w:t>
      </w:r>
      <w:r w:rsidR="00F627F7">
        <w:rPr>
          <w:sz w:val="24"/>
          <w:szCs w:val="24"/>
        </w:rPr>
        <w:t xml:space="preserve">may also </w:t>
      </w:r>
      <w:r w:rsidRPr="00B246C5">
        <w:rPr>
          <w:sz w:val="24"/>
          <w:szCs w:val="24"/>
        </w:rPr>
        <w:t>support these types of activities</w:t>
      </w:r>
      <w:r w:rsidR="00F627F7">
        <w:rPr>
          <w:sz w:val="24"/>
          <w:szCs w:val="24"/>
        </w:rPr>
        <w:t xml:space="preserve"> at the local level using</w:t>
      </w:r>
      <w:r w:rsidRPr="00B246C5">
        <w:rPr>
          <w:sz w:val="24"/>
          <w:szCs w:val="24"/>
        </w:rPr>
        <w:t xml:space="preserve"> State remainder/discretionary funds</w:t>
      </w:r>
      <w:r w:rsidR="00F627F7">
        <w:rPr>
          <w:sz w:val="24"/>
          <w:szCs w:val="24"/>
        </w:rPr>
        <w:t>, allowable</w:t>
      </w:r>
      <w:r w:rsidRPr="00B246C5">
        <w:rPr>
          <w:sz w:val="24"/>
          <w:szCs w:val="24"/>
        </w:rPr>
        <w:t xml:space="preserve"> under Section 675C(b)(1)(F).  </w:t>
      </w:r>
      <w:r w:rsidR="00F627F7">
        <w:rPr>
          <w:sz w:val="24"/>
          <w:szCs w:val="24"/>
        </w:rPr>
        <w:t>In this State</w:t>
      </w:r>
      <w:r w:rsidR="00593AED">
        <w:rPr>
          <w:sz w:val="24"/>
          <w:szCs w:val="24"/>
        </w:rPr>
        <w:t xml:space="preserve"> Plan</w:t>
      </w:r>
      <w:r w:rsidR="00F627F7">
        <w:rPr>
          <w:sz w:val="24"/>
          <w:szCs w:val="24"/>
        </w:rPr>
        <w:t>, t</w:t>
      </w:r>
      <w:r w:rsidRPr="00B246C5">
        <w:rPr>
          <w:sz w:val="24"/>
          <w:szCs w:val="24"/>
        </w:rPr>
        <w:t>he State indicates funds allocated for these activities under</w:t>
      </w:r>
      <w:r w:rsidR="00872530">
        <w:rPr>
          <w:sz w:val="24"/>
          <w:szCs w:val="24"/>
        </w:rPr>
        <w:t xml:space="preserve"> </w:t>
      </w:r>
      <w:r w:rsidR="007C5B5B">
        <w:rPr>
          <w:sz w:val="24"/>
          <w:szCs w:val="24"/>
        </w:rPr>
        <w:t>i</w:t>
      </w:r>
      <w:r w:rsidR="00872530">
        <w:rPr>
          <w:sz w:val="24"/>
          <w:szCs w:val="24"/>
        </w:rPr>
        <w:t>tem 7.9</w:t>
      </w:r>
      <w:r w:rsidR="00F627F7">
        <w:rPr>
          <w:sz w:val="24"/>
          <w:szCs w:val="24"/>
        </w:rPr>
        <w:t>(f)</w:t>
      </w:r>
      <w:r w:rsidRPr="00B246C5">
        <w:rPr>
          <w:sz w:val="24"/>
          <w:szCs w:val="24"/>
        </w:rPr>
        <w:t xml:space="preserve">. </w:t>
      </w:r>
    </w:p>
    <w:p w14:paraId="6AF9F715" w14:textId="77777777" w:rsidR="000B5EC4" w:rsidRPr="00B246C5" w:rsidRDefault="000B5EC4" w:rsidP="000B5EC4">
      <w:pPr>
        <w:tabs>
          <w:tab w:val="left" w:pos="1440"/>
        </w:tabs>
        <w:spacing w:line="240" w:lineRule="auto"/>
        <w:ind w:left="1440" w:hanging="720"/>
        <w:rPr>
          <w:sz w:val="24"/>
          <w:szCs w:val="24"/>
        </w:rPr>
      </w:pPr>
      <w:r w:rsidRPr="00B246C5">
        <w:rPr>
          <w:b/>
          <w:sz w:val="24"/>
          <w:szCs w:val="24"/>
        </w:rPr>
        <w:tab/>
        <w:t>[Narrative, 2500 characters OR attach a document]</w:t>
      </w:r>
    </w:p>
    <w:p w14:paraId="7FE27C3E" w14:textId="77777777" w:rsidR="001929A3" w:rsidRDefault="001929A3" w:rsidP="000B5EC4">
      <w:pPr>
        <w:spacing w:line="240" w:lineRule="auto"/>
        <w:rPr>
          <w:rFonts w:eastAsia="Times New Roman" w:cs="Courier New"/>
          <w:b/>
          <w:sz w:val="24"/>
          <w:szCs w:val="24"/>
        </w:rPr>
      </w:pPr>
    </w:p>
    <w:p w14:paraId="535B497F" w14:textId="77777777" w:rsidR="001929A3" w:rsidRDefault="001929A3" w:rsidP="000B5EC4">
      <w:pPr>
        <w:spacing w:line="240" w:lineRule="auto"/>
        <w:rPr>
          <w:rFonts w:eastAsia="Times New Roman" w:cs="Courier New"/>
          <w:b/>
          <w:sz w:val="24"/>
          <w:szCs w:val="24"/>
        </w:rPr>
      </w:pPr>
    </w:p>
    <w:p w14:paraId="227CB103" w14:textId="77777777" w:rsidR="001929A3" w:rsidRDefault="001929A3" w:rsidP="000B5EC4">
      <w:pPr>
        <w:spacing w:line="240" w:lineRule="auto"/>
        <w:rPr>
          <w:rFonts w:eastAsia="Times New Roman" w:cs="Courier New"/>
          <w:b/>
          <w:sz w:val="24"/>
          <w:szCs w:val="24"/>
        </w:rPr>
      </w:pPr>
    </w:p>
    <w:p w14:paraId="1288C230" w14:textId="77777777" w:rsidR="000B5EC4" w:rsidRPr="00B246C5" w:rsidRDefault="000B5EC4" w:rsidP="000B5EC4">
      <w:pPr>
        <w:spacing w:line="240" w:lineRule="auto"/>
        <w:rPr>
          <w:rFonts w:eastAsia="Times New Roman" w:cs="Courier New"/>
          <w:b/>
          <w:sz w:val="24"/>
          <w:szCs w:val="24"/>
        </w:rPr>
      </w:pPr>
      <w:r w:rsidRPr="00B246C5">
        <w:rPr>
          <w:rFonts w:eastAsia="Times New Roman" w:cs="Courier New"/>
          <w:b/>
          <w:sz w:val="24"/>
          <w:szCs w:val="24"/>
        </w:rPr>
        <w:lastRenderedPageBreak/>
        <w:t>Eligible Entity Emergency Food and Nutrition Services</w:t>
      </w:r>
    </w:p>
    <w:p w14:paraId="238E7219" w14:textId="3F21E2FD" w:rsidR="000B5EC4" w:rsidRPr="00B246C5" w:rsidRDefault="000B5EC4" w:rsidP="009C262D">
      <w:pPr>
        <w:tabs>
          <w:tab w:val="left" w:pos="720"/>
          <w:tab w:val="left" w:pos="1800"/>
        </w:tabs>
        <w:spacing w:line="240" w:lineRule="auto"/>
        <w:ind w:left="1800" w:hanging="1800"/>
        <w:rPr>
          <w:sz w:val="24"/>
          <w:szCs w:val="24"/>
        </w:rPr>
      </w:pPr>
      <w:r w:rsidRPr="00B246C5">
        <w:rPr>
          <w:b/>
          <w:sz w:val="24"/>
          <w:szCs w:val="24"/>
        </w:rPr>
        <w:t>14.4.</w:t>
      </w:r>
      <w:r w:rsidRPr="00B246C5">
        <w:rPr>
          <w:sz w:val="24"/>
          <w:szCs w:val="24"/>
        </w:rPr>
        <w:tab/>
      </w:r>
      <w:r>
        <w:rPr>
          <w:b/>
          <w:sz w:val="24"/>
          <w:szCs w:val="24"/>
        </w:rPr>
        <w:t>676(b)(4)</w:t>
      </w:r>
      <w:r w:rsidR="009C262D">
        <w:rPr>
          <w:b/>
          <w:sz w:val="24"/>
          <w:szCs w:val="24"/>
        </w:rPr>
        <w:tab/>
      </w:r>
      <w:r w:rsidR="00C77E15">
        <w:rPr>
          <w:sz w:val="24"/>
          <w:szCs w:val="24"/>
        </w:rPr>
        <w:t>Describe how the State will ass</w:t>
      </w:r>
      <w:r w:rsidRPr="00B246C5">
        <w:rPr>
          <w:sz w:val="24"/>
          <w:szCs w:val="24"/>
        </w:rPr>
        <w:t xml:space="preserve">ure “that eligible entities in the State will provide, on an emergency basis, for the provision of such supplies and services, nutritious foods, and related services, as may be necessary to counteract conditions of starvation and malnutrition among low-income individuals.”  </w:t>
      </w:r>
    </w:p>
    <w:p w14:paraId="05AFB89D" w14:textId="32CB32D4" w:rsidR="000B5EC4" w:rsidRPr="00B246C5" w:rsidRDefault="000B5EC4" w:rsidP="000B5EC4">
      <w:pPr>
        <w:tabs>
          <w:tab w:val="left" w:pos="720"/>
        </w:tabs>
        <w:spacing w:line="240" w:lineRule="auto"/>
        <w:ind w:left="720" w:hanging="720"/>
        <w:rPr>
          <w:sz w:val="24"/>
          <w:szCs w:val="24"/>
        </w:rPr>
      </w:pPr>
      <w:r w:rsidRPr="00B246C5">
        <w:rPr>
          <w:sz w:val="24"/>
          <w:szCs w:val="24"/>
        </w:rPr>
        <w:tab/>
      </w:r>
      <w:r w:rsidRPr="00B246C5">
        <w:rPr>
          <w:b/>
          <w:sz w:val="24"/>
          <w:szCs w:val="24"/>
        </w:rPr>
        <w:t>[Narrative, 2500 characters OR attach a document]</w:t>
      </w:r>
    </w:p>
    <w:p w14:paraId="414A1A14" w14:textId="77777777" w:rsidR="000B5EC4" w:rsidRPr="00B246C5" w:rsidRDefault="000B5EC4" w:rsidP="000B5EC4">
      <w:pPr>
        <w:spacing w:line="240" w:lineRule="auto"/>
        <w:rPr>
          <w:rFonts w:eastAsia="Times New Roman" w:cs="Courier New"/>
          <w:b/>
          <w:sz w:val="24"/>
          <w:szCs w:val="24"/>
        </w:rPr>
      </w:pPr>
      <w:r w:rsidRPr="00B246C5">
        <w:rPr>
          <w:rFonts w:eastAsia="Times New Roman" w:cs="Courier New"/>
          <w:b/>
          <w:sz w:val="24"/>
          <w:szCs w:val="24"/>
        </w:rPr>
        <w:t>State and Eligible Entity Coordination/linkages and Workforce Innovation and Opportunity Act Employment and Training Activities</w:t>
      </w:r>
    </w:p>
    <w:p w14:paraId="52D75033" w14:textId="7C7D48FD" w:rsidR="000B5EC4" w:rsidRPr="00B246C5" w:rsidRDefault="000B5EC4" w:rsidP="009C262D">
      <w:pPr>
        <w:tabs>
          <w:tab w:val="left" w:pos="720"/>
          <w:tab w:val="left" w:pos="1800"/>
        </w:tabs>
        <w:spacing w:line="240" w:lineRule="auto"/>
        <w:ind w:left="1800" w:hanging="1800"/>
        <w:rPr>
          <w:rFonts w:eastAsia="Times New Roman" w:cs="Courier New"/>
          <w:sz w:val="24"/>
          <w:szCs w:val="24"/>
        </w:rPr>
      </w:pPr>
      <w:r w:rsidRPr="00B246C5">
        <w:rPr>
          <w:b/>
          <w:sz w:val="24"/>
          <w:szCs w:val="24"/>
        </w:rPr>
        <w:t>14.5.</w:t>
      </w:r>
      <w:r w:rsidRPr="00B246C5">
        <w:rPr>
          <w:sz w:val="24"/>
          <w:szCs w:val="24"/>
        </w:rPr>
        <w:tab/>
      </w:r>
      <w:r>
        <w:rPr>
          <w:b/>
          <w:sz w:val="24"/>
          <w:szCs w:val="24"/>
        </w:rPr>
        <w:t>676(b)(5)</w:t>
      </w:r>
      <w:r w:rsidR="009C262D">
        <w:rPr>
          <w:b/>
          <w:sz w:val="24"/>
          <w:szCs w:val="24"/>
        </w:rPr>
        <w:tab/>
      </w:r>
      <w:r w:rsidRPr="00B246C5">
        <w:rPr>
          <w:sz w:val="24"/>
          <w:szCs w:val="24"/>
        </w:rPr>
        <w:t xml:space="preserve">Describe how the State will assure “that the State and eligible entities in the State will </w:t>
      </w:r>
      <w:r w:rsidRPr="00B246C5">
        <w:rPr>
          <w:rFonts w:eastAsia="Times New Roman" w:cs="Courier New"/>
          <w:sz w:val="24"/>
          <w:szCs w:val="24"/>
        </w:rPr>
        <w:t xml:space="preserve">coordinate, and establish linkages between, governmental and other social services programs to assure the effective delivery of such services, and [describe] how the State and the </w:t>
      </w:r>
      <w:r>
        <w:rPr>
          <w:rFonts w:cs="NewCenturySchlbk-Roman"/>
          <w:sz w:val="24"/>
          <w:szCs w:val="24"/>
        </w:rPr>
        <w:t>eligible entities will coordinate the provision of employment and training activities, as defined in section 3 of the Workforce Innovation and Opportunity Act, in the State and in communities with entities providing activities through statewide and local workforce development systems under such Act.”</w:t>
      </w:r>
      <w:r w:rsidRPr="00B246C5">
        <w:rPr>
          <w:rFonts w:eastAsia="Times New Roman" w:cs="Courier New"/>
          <w:sz w:val="24"/>
          <w:szCs w:val="24"/>
        </w:rPr>
        <w:t xml:space="preserve"> </w:t>
      </w:r>
    </w:p>
    <w:p w14:paraId="292C93B0" w14:textId="23E55632" w:rsidR="000B5EC4" w:rsidRPr="00B246C5" w:rsidRDefault="000B5EC4" w:rsidP="000B5EC4">
      <w:pPr>
        <w:tabs>
          <w:tab w:val="left" w:pos="720"/>
        </w:tabs>
        <w:spacing w:line="240" w:lineRule="auto"/>
        <w:ind w:left="720" w:hanging="720"/>
        <w:rPr>
          <w:sz w:val="24"/>
          <w:szCs w:val="24"/>
        </w:rPr>
      </w:pPr>
      <w:r w:rsidRPr="00B246C5">
        <w:rPr>
          <w:b/>
          <w:sz w:val="24"/>
          <w:szCs w:val="24"/>
        </w:rPr>
        <w:tab/>
        <w:t>Note</w:t>
      </w:r>
      <w:r w:rsidR="001E7B07" w:rsidRPr="00515923">
        <w:rPr>
          <w:b/>
          <w:sz w:val="24"/>
          <w:szCs w:val="24"/>
        </w:rPr>
        <w:t>:</w:t>
      </w:r>
      <w:r w:rsidR="001E7B07">
        <w:rPr>
          <w:sz w:val="24"/>
          <w:szCs w:val="24"/>
        </w:rPr>
        <w:t xml:space="preserve"> T</w:t>
      </w:r>
      <w:r w:rsidRPr="00B246C5">
        <w:rPr>
          <w:sz w:val="24"/>
          <w:szCs w:val="24"/>
        </w:rPr>
        <w:t>he State describes this assurance in the State Linkages and</w:t>
      </w:r>
      <w:r>
        <w:rPr>
          <w:sz w:val="24"/>
          <w:szCs w:val="24"/>
        </w:rPr>
        <w:t xml:space="preserve"> Communication section, </w:t>
      </w:r>
      <w:r w:rsidR="007C5B5B">
        <w:rPr>
          <w:sz w:val="24"/>
          <w:szCs w:val="24"/>
        </w:rPr>
        <w:t>i</w:t>
      </w:r>
      <w:r>
        <w:rPr>
          <w:sz w:val="24"/>
          <w:szCs w:val="24"/>
        </w:rPr>
        <w:t xml:space="preserve">tems 9.1, 9.2, </w:t>
      </w:r>
      <w:r w:rsidRPr="00B246C5">
        <w:rPr>
          <w:sz w:val="24"/>
          <w:szCs w:val="24"/>
        </w:rPr>
        <w:t>9.3</w:t>
      </w:r>
      <w:r w:rsidR="001E7B07">
        <w:rPr>
          <w:sz w:val="24"/>
          <w:szCs w:val="24"/>
        </w:rPr>
        <w:t>a, 9.4, 9.4a</w:t>
      </w:r>
      <w:r w:rsidR="00DE0CA3">
        <w:rPr>
          <w:sz w:val="24"/>
          <w:szCs w:val="24"/>
        </w:rPr>
        <w:t>,</w:t>
      </w:r>
      <w:r w:rsidR="001E7B07">
        <w:rPr>
          <w:sz w:val="24"/>
          <w:szCs w:val="24"/>
        </w:rPr>
        <w:t xml:space="preserve"> and 9.4b</w:t>
      </w:r>
      <w:r w:rsidRPr="00B246C5">
        <w:rPr>
          <w:sz w:val="24"/>
          <w:szCs w:val="24"/>
        </w:rPr>
        <w:t xml:space="preserve">. </w:t>
      </w:r>
    </w:p>
    <w:p w14:paraId="2E2A94A4" w14:textId="30286EF7" w:rsidR="000B5EC4" w:rsidRPr="00B246C5" w:rsidRDefault="000B5EC4" w:rsidP="000B5EC4">
      <w:pPr>
        <w:tabs>
          <w:tab w:val="left" w:pos="720"/>
        </w:tabs>
        <w:spacing w:line="240" w:lineRule="auto"/>
        <w:ind w:left="720" w:hanging="720"/>
        <w:rPr>
          <w:rFonts w:eastAsia="Times New Roman" w:cs="Courier New"/>
          <w:b/>
          <w:sz w:val="24"/>
          <w:szCs w:val="24"/>
        </w:rPr>
      </w:pPr>
      <w:r w:rsidRPr="00B246C5">
        <w:rPr>
          <w:sz w:val="24"/>
          <w:szCs w:val="24"/>
        </w:rPr>
        <w:tab/>
      </w:r>
      <w:r w:rsidRPr="00B246C5">
        <w:rPr>
          <w:rFonts w:eastAsia="Times New Roman" w:cs="Courier New"/>
          <w:b/>
          <w:sz w:val="24"/>
          <w:szCs w:val="24"/>
        </w:rPr>
        <w:t>[</w:t>
      </w:r>
      <w:r w:rsidR="00E365A9">
        <w:rPr>
          <w:rFonts w:eastAsia="Times New Roman" w:cs="Courier New"/>
          <w:b/>
          <w:sz w:val="24"/>
          <w:szCs w:val="24"/>
        </w:rPr>
        <w:t>No response; links</w:t>
      </w:r>
      <w:r w:rsidRPr="00B246C5">
        <w:rPr>
          <w:rFonts w:eastAsia="Times New Roman" w:cs="Courier New"/>
          <w:b/>
          <w:sz w:val="24"/>
          <w:szCs w:val="24"/>
        </w:rPr>
        <w:t xml:space="preserve"> to items 9.1</w:t>
      </w:r>
      <w:r>
        <w:rPr>
          <w:rFonts w:eastAsia="Times New Roman" w:cs="Courier New"/>
          <w:b/>
          <w:sz w:val="24"/>
          <w:szCs w:val="24"/>
        </w:rPr>
        <w:t xml:space="preserve">, 9.2, </w:t>
      </w:r>
      <w:r w:rsidRPr="00B246C5">
        <w:rPr>
          <w:rFonts w:eastAsia="Times New Roman" w:cs="Courier New"/>
          <w:b/>
          <w:sz w:val="24"/>
          <w:szCs w:val="24"/>
        </w:rPr>
        <w:t>9.3</w:t>
      </w:r>
      <w:r w:rsidR="00DE0CA3">
        <w:rPr>
          <w:rFonts w:eastAsia="Times New Roman" w:cs="Courier New"/>
          <w:b/>
          <w:sz w:val="24"/>
          <w:szCs w:val="24"/>
        </w:rPr>
        <w:t>a, 9.4, 9.4a, and 9.4b</w:t>
      </w:r>
      <w:r w:rsidRPr="00B246C5">
        <w:rPr>
          <w:rFonts w:eastAsia="Times New Roman" w:cs="Courier New"/>
          <w:b/>
          <w:sz w:val="24"/>
          <w:szCs w:val="24"/>
        </w:rPr>
        <w:t>]</w:t>
      </w:r>
    </w:p>
    <w:p w14:paraId="329518EB" w14:textId="77777777" w:rsidR="000B5EC4" w:rsidRPr="00B246C5" w:rsidRDefault="000B5EC4" w:rsidP="000B5EC4">
      <w:pPr>
        <w:spacing w:line="240" w:lineRule="auto"/>
        <w:rPr>
          <w:rFonts w:eastAsia="Times New Roman" w:cs="Courier New"/>
          <w:b/>
          <w:sz w:val="24"/>
          <w:szCs w:val="24"/>
        </w:rPr>
      </w:pPr>
      <w:r w:rsidRPr="00B246C5">
        <w:rPr>
          <w:rFonts w:eastAsia="Times New Roman" w:cs="Courier New"/>
          <w:b/>
          <w:sz w:val="24"/>
          <w:szCs w:val="24"/>
        </w:rPr>
        <w:t>State Coordination/Linkages and Low-income Home Energy Assistance</w:t>
      </w:r>
    </w:p>
    <w:p w14:paraId="1CE9B1D6" w14:textId="3E2D996C" w:rsidR="000B5EC4" w:rsidRPr="00B246C5" w:rsidRDefault="000B5EC4" w:rsidP="009C262D">
      <w:pPr>
        <w:tabs>
          <w:tab w:val="left" w:pos="720"/>
          <w:tab w:val="left" w:pos="1800"/>
        </w:tabs>
        <w:spacing w:line="240" w:lineRule="auto"/>
        <w:ind w:left="1800" w:hanging="1800"/>
        <w:rPr>
          <w:sz w:val="24"/>
          <w:szCs w:val="24"/>
        </w:rPr>
      </w:pPr>
      <w:r w:rsidRPr="00B246C5">
        <w:rPr>
          <w:b/>
          <w:sz w:val="24"/>
          <w:szCs w:val="24"/>
        </w:rPr>
        <w:t>14.6.</w:t>
      </w:r>
      <w:r w:rsidRPr="00B246C5">
        <w:rPr>
          <w:sz w:val="24"/>
          <w:szCs w:val="24"/>
        </w:rPr>
        <w:tab/>
      </w:r>
      <w:r>
        <w:rPr>
          <w:b/>
          <w:sz w:val="24"/>
          <w:szCs w:val="24"/>
        </w:rPr>
        <w:t>676(b)(6)</w:t>
      </w:r>
      <w:r w:rsidR="009C262D">
        <w:rPr>
          <w:b/>
          <w:sz w:val="24"/>
          <w:szCs w:val="24"/>
        </w:rPr>
        <w:tab/>
      </w:r>
      <w:r w:rsidRPr="00B246C5">
        <w:rPr>
          <w:sz w:val="24"/>
          <w:szCs w:val="24"/>
        </w:rPr>
        <w:t xml:space="preserve">Provide “an assurance that the State </w:t>
      </w:r>
      <w:r w:rsidRPr="00B246C5">
        <w:rPr>
          <w:rFonts w:eastAsia="Times New Roman" w:cs="Courier New"/>
          <w:sz w:val="24"/>
          <w:szCs w:val="24"/>
        </w:rPr>
        <w:t xml:space="preserve">will ensure coordination between antipoverty programs in each community in the State, and ensure, where appropriate, that emergency energy crisis intervention programs under title XXVI (relating to low-income home energy assistance) are conducted in such community.” </w:t>
      </w:r>
    </w:p>
    <w:p w14:paraId="4C5816A3" w14:textId="1EE28FA0" w:rsidR="000B5EC4" w:rsidRPr="00B246C5" w:rsidRDefault="000B5EC4" w:rsidP="000B5EC4">
      <w:pPr>
        <w:tabs>
          <w:tab w:val="left" w:pos="720"/>
        </w:tabs>
        <w:spacing w:line="240" w:lineRule="auto"/>
        <w:ind w:left="720" w:hanging="720"/>
        <w:rPr>
          <w:sz w:val="24"/>
          <w:szCs w:val="24"/>
        </w:rPr>
      </w:pPr>
      <w:r w:rsidRPr="00B246C5">
        <w:rPr>
          <w:b/>
          <w:sz w:val="24"/>
          <w:szCs w:val="24"/>
        </w:rPr>
        <w:tab/>
        <w:t>Note</w:t>
      </w:r>
      <w:r w:rsidRPr="00515923">
        <w:rPr>
          <w:b/>
          <w:sz w:val="24"/>
          <w:szCs w:val="24"/>
        </w:rPr>
        <w:t>:</w:t>
      </w:r>
      <w:r w:rsidRPr="00B246C5">
        <w:rPr>
          <w:sz w:val="24"/>
          <w:szCs w:val="24"/>
        </w:rPr>
        <w:t xml:space="preserve"> </w:t>
      </w:r>
      <w:r w:rsidR="001E7B07">
        <w:rPr>
          <w:sz w:val="24"/>
          <w:szCs w:val="24"/>
        </w:rPr>
        <w:t>T</w:t>
      </w:r>
      <w:r w:rsidRPr="00B246C5">
        <w:rPr>
          <w:sz w:val="24"/>
          <w:szCs w:val="24"/>
        </w:rPr>
        <w:t xml:space="preserve">he State describes this assurance in the State Linkages and Communication section, </w:t>
      </w:r>
      <w:r w:rsidR="007C5B5B">
        <w:rPr>
          <w:sz w:val="24"/>
          <w:szCs w:val="24"/>
        </w:rPr>
        <w:t>i</w:t>
      </w:r>
      <w:r w:rsidRPr="00B246C5">
        <w:rPr>
          <w:sz w:val="24"/>
          <w:szCs w:val="24"/>
        </w:rPr>
        <w:t>tem</w:t>
      </w:r>
      <w:r w:rsidR="009C262D">
        <w:rPr>
          <w:sz w:val="24"/>
          <w:szCs w:val="24"/>
        </w:rPr>
        <w:t>s</w:t>
      </w:r>
      <w:r w:rsidRPr="00B246C5">
        <w:rPr>
          <w:sz w:val="24"/>
          <w:szCs w:val="24"/>
        </w:rPr>
        <w:t xml:space="preserve"> 9.2</w:t>
      </w:r>
      <w:r w:rsidR="00C77E15">
        <w:rPr>
          <w:sz w:val="24"/>
          <w:szCs w:val="24"/>
        </w:rPr>
        <w:t xml:space="preserve"> and 9.5</w:t>
      </w:r>
      <w:r w:rsidRPr="00B246C5">
        <w:rPr>
          <w:sz w:val="24"/>
          <w:szCs w:val="24"/>
        </w:rPr>
        <w:t xml:space="preserve">. </w:t>
      </w:r>
    </w:p>
    <w:p w14:paraId="6A695862" w14:textId="74ACB7FA" w:rsidR="000B5EC4" w:rsidRPr="00B246C5" w:rsidRDefault="000B5EC4" w:rsidP="000B5EC4">
      <w:pPr>
        <w:tabs>
          <w:tab w:val="left" w:pos="720"/>
        </w:tabs>
        <w:spacing w:line="240" w:lineRule="auto"/>
        <w:ind w:left="720" w:hanging="720"/>
        <w:rPr>
          <w:sz w:val="24"/>
          <w:szCs w:val="24"/>
        </w:rPr>
      </w:pPr>
      <w:r w:rsidRPr="00B246C5">
        <w:rPr>
          <w:sz w:val="24"/>
          <w:szCs w:val="24"/>
        </w:rPr>
        <w:tab/>
      </w:r>
      <w:r w:rsidR="00E365A9">
        <w:rPr>
          <w:b/>
          <w:sz w:val="24"/>
          <w:szCs w:val="24"/>
        </w:rPr>
        <w:t xml:space="preserve">[No response; links </w:t>
      </w:r>
      <w:r w:rsidR="00684427">
        <w:rPr>
          <w:b/>
          <w:sz w:val="24"/>
          <w:szCs w:val="24"/>
        </w:rPr>
        <w:t>to 9.2 and 9.5</w:t>
      </w:r>
      <w:r w:rsidRPr="00B246C5">
        <w:rPr>
          <w:b/>
          <w:sz w:val="24"/>
          <w:szCs w:val="24"/>
        </w:rPr>
        <w:t>]</w:t>
      </w:r>
    </w:p>
    <w:p w14:paraId="66709A64" w14:textId="715969E2" w:rsidR="000B5EC4" w:rsidRPr="00B246C5" w:rsidRDefault="000B5EC4" w:rsidP="000B5EC4">
      <w:pPr>
        <w:spacing w:line="240" w:lineRule="auto"/>
        <w:rPr>
          <w:sz w:val="24"/>
          <w:szCs w:val="24"/>
        </w:rPr>
      </w:pPr>
      <w:r w:rsidRPr="00B246C5">
        <w:rPr>
          <w:rFonts w:eastAsia="Times New Roman"/>
          <w:b/>
          <w:sz w:val="24"/>
          <w:szCs w:val="24"/>
          <w:lang w:val="en"/>
        </w:rPr>
        <w:t>Federal Investigations</w:t>
      </w:r>
    </w:p>
    <w:p w14:paraId="08DFD2A9" w14:textId="4B9B662B" w:rsidR="000B5EC4" w:rsidRPr="00B246C5" w:rsidRDefault="000B5EC4" w:rsidP="009C262D">
      <w:pPr>
        <w:tabs>
          <w:tab w:val="left" w:pos="720"/>
          <w:tab w:val="left" w:pos="1800"/>
          <w:tab w:val="left" w:pos="8640"/>
          <w:tab w:val="left" w:pos="9360"/>
        </w:tabs>
        <w:spacing w:line="240" w:lineRule="auto"/>
        <w:ind w:left="1800" w:hanging="1800"/>
        <w:rPr>
          <w:sz w:val="24"/>
          <w:szCs w:val="24"/>
        </w:rPr>
      </w:pPr>
      <w:r w:rsidRPr="00B246C5">
        <w:rPr>
          <w:b/>
          <w:sz w:val="24"/>
          <w:szCs w:val="24"/>
        </w:rPr>
        <w:t>14.7.</w:t>
      </w:r>
      <w:r w:rsidRPr="00B246C5">
        <w:rPr>
          <w:b/>
          <w:sz w:val="24"/>
          <w:szCs w:val="24"/>
        </w:rPr>
        <w:tab/>
      </w:r>
      <w:r>
        <w:rPr>
          <w:b/>
          <w:sz w:val="24"/>
          <w:szCs w:val="24"/>
        </w:rPr>
        <w:t>676(b)(7)</w:t>
      </w:r>
      <w:r w:rsidR="009C262D">
        <w:rPr>
          <w:b/>
          <w:sz w:val="24"/>
          <w:szCs w:val="24"/>
        </w:rPr>
        <w:tab/>
      </w:r>
      <w:r w:rsidRPr="00B246C5">
        <w:rPr>
          <w:sz w:val="24"/>
          <w:szCs w:val="24"/>
        </w:rPr>
        <w:t>Provide “an assurance that the</w:t>
      </w:r>
      <w:r w:rsidRPr="00B246C5">
        <w:rPr>
          <w:b/>
          <w:sz w:val="24"/>
          <w:szCs w:val="24"/>
        </w:rPr>
        <w:t xml:space="preserve"> </w:t>
      </w:r>
      <w:r w:rsidRPr="00B246C5">
        <w:rPr>
          <w:sz w:val="24"/>
          <w:szCs w:val="24"/>
        </w:rPr>
        <w:t xml:space="preserve">State will permit and cooperate with Federal investigations undertaken in accordance with section 678D.” </w:t>
      </w:r>
    </w:p>
    <w:p w14:paraId="0DA15931" w14:textId="0F755859" w:rsidR="000B5EC4" w:rsidRPr="00B246C5" w:rsidRDefault="000B5EC4" w:rsidP="000B5EC4">
      <w:pPr>
        <w:tabs>
          <w:tab w:val="left" w:pos="720"/>
          <w:tab w:val="left" w:pos="8640"/>
          <w:tab w:val="left" w:pos="9360"/>
        </w:tabs>
        <w:spacing w:line="240" w:lineRule="auto"/>
        <w:ind w:left="720" w:hanging="720"/>
        <w:rPr>
          <w:sz w:val="24"/>
          <w:szCs w:val="24"/>
        </w:rPr>
      </w:pPr>
      <w:r w:rsidRPr="00B246C5">
        <w:rPr>
          <w:b/>
          <w:sz w:val="24"/>
          <w:szCs w:val="24"/>
        </w:rPr>
        <w:tab/>
        <w:t>Note</w:t>
      </w:r>
      <w:r w:rsidRPr="007135E0">
        <w:rPr>
          <w:b/>
          <w:sz w:val="24"/>
          <w:szCs w:val="24"/>
        </w:rPr>
        <w:t>:</w:t>
      </w:r>
      <w:r w:rsidRPr="00B246C5">
        <w:rPr>
          <w:sz w:val="24"/>
          <w:szCs w:val="24"/>
        </w:rPr>
        <w:t xml:space="preserve"> the State addresses this assurance in the Fiscal Controls and Monitoring section, item 10.1</w:t>
      </w:r>
      <w:r w:rsidR="00757C47">
        <w:rPr>
          <w:sz w:val="24"/>
          <w:szCs w:val="24"/>
        </w:rPr>
        <w:t>3</w:t>
      </w:r>
      <w:r w:rsidRPr="00B246C5">
        <w:rPr>
          <w:sz w:val="24"/>
          <w:szCs w:val="24"/>
        </w:rPr>
        <w:t xml:space="preserve">.  </w:t>
      </w:r>
    </w:p>
    <w:p w14:paraId="01E75E55" w14:textId="211ADD45" w:rsidR="000B5EC4" w:rsidRPr="00B246C5" w:rsidRDefault="000B5EC4" w:rsidP="000B5EC4">
      <w:pPr>
        <w:tabs>
          <w:tab w:val="left" w:pos="720"/>
          <w:tab w:val="left" w:pos="8640"/>
          <w:tab w:val="left" w:pos="9360"/>
        </w:tabs>
        <w:spacing w:line="240" w:lineRule="auto"/>
        <w:ind w:left="720" w:hanging="720"/>
        <w:rPr>
          <w:sz w:val="24"/>
          <w:szCs w:val="24"/>
        </w:rPr>
      </w:pPr>
      <w:r w:rsidRPr="00B246C5">
        <w:rPr>
          <w:sz w:val="24"/>
          <w:szCs w:val="24"/>
        </w:rPr>
        <w:tab/>
      </w:r>
      <w:r w:rsidRPr="00B246C5">
        <w:rPr>
          <w:b/>
          <w:sz w:val="24"/>
          <w:szCs w:val="24"/>
        </w:rPr>
        <w:t>[</w:t>
      </w:r>
      <w:r w:rsidR="00E365A9">
        <w:rPr>
          <w:b/>
          <w:sz w:val="24"/>
          <w:szCs w:val="24"/>
        </w:rPr>
        <w:t xml:space="preserve">No response; links </w:t>
      </w:r>
      <w:r w:rsidRPr="00B246C5">
        <w:rPr>
          <w:b/>
          <w:sz w:val="24"/>
          <w:szCs w:val="24"/>
        </w:rPr>
        <w:t>to 10.1</w:t>
      </w:r>
      <w:r w:rsidR="00757C47">
        <w:rPr>
          <w:b/>
          <w:sz w:val="24"/>
          <w:szCs w:val="24"/>
        </w:rPr>
        <w:t>3</w:t>
      </w:r>
      <w:r w:rsidRPr="00B246C5">
        <w:rPr>
          <w:b/>
          <w:sz w:val="24"/>
          <w:szCs w:val="24"/>
        </w:rPr>
        <w:t>]</w:t>
      </w:r>
      <w:r w:rsidRPr="00B246C5">
        <w:rPr>
          <w:sz w:val="24"/>
          <w:szCs w:val="24"/>
        </w:rPr>
        <w:tab/>
      </w:r>
    </w:p>
    <w:p w14:paraId="734FB810" w14:textId="77777777" w:rsidR="001929A3" w:rsidRDefault="001929A3" w:rsidP="000B5EC4">
      <w:pPr>
        <w:spacing w:line="240" w:lineRule="auto"/>
        <w:rPr>
          <w:rFonts w:eastAsia="Times New Roman"/>
          <w:b/>
          <w:sz w:val="24"/>
          <w:szCs w:val="24"/>
          <w:lang w:val="en"/>
        </w:rPr>
      </w:pPr>
    </w:p>
    <w:p w14:paraId="241A98D4" w14:textId="29E22793" w:rsidR="000B5EC4" w:rsidRPr="00B246C5" w:rsidRDefault="0018527F" w:rsidP="000B5EC4">
      <w:pPr>
        <w:spacing w:line="240" w:lineRule="auto"/>
        <w:rPr>
          <w:rFonts w:eastAsia="Times New Roman"/>
          <w:b/>
          <w:sz w:val="24"/>
          <w:szCs w:val="24"/>
          <w:lang w:val="en"/>
        </w:rPr>
      </w:pPr>
      <w:r>
        <w:rPr>
          <w:rFonts w:eastAsia="Times New Roman"/>
          <w:b/>
          <w:sz w:val="24"/>
          <w:szCs w:val="24"/>
          <w:lang w:val="en"/>
        </w:rPr>
        <w:lastRenderedPageBreak/>
        <w:t xml:space="preserve">Funding Reduction or </w:t>
      </w:r>
      <w:r w:rsidR="0098399B">
        <w:rPr>
          <w:rFonts w:eastAsia="Times New Roman"/>
          <w:b/>
          <w:sz w:val="24"/>
          <w:szCs w:val="24"/>
          <w:lang w:val="en"/>
        </w:rPr>
        <w:t>Termination</w:t>
      </w:r>
    </w:p>
    <w:p w14:paraId="2B65CE77" w14:textId="2A74CA8B" w:rsidR="000B5EC4" w:rsidRPr="00B246C5" w:rsidRDefault="000B5EC4" w:rsidP="009C262D">
      <w:pPr>
        <w:tabs>
          <w:tab w:val="left" w:pos="720"/>
          <w:tab w:val="left" w:pos="1800"/>
          <w:tab w:val="left" w:pos="8640"/>
          <w:tab w:val="left" w:pos="9360"/>
        </w:tabs>
        <w:spacing w:line="240" w:lineRule="auto"/>
        <w:ind w:left="1800" w:hanging="1800"/>
        <w:rPr>
          <w:sz w:val="24"/>
          <w:szCs w:val="24"/>
        </w:rPr>
      </w:pPr>
      <w:r w:rsidRPr="00B246C5">
        <w:rPr>
          <w:b/>
          <w:sz w:val="24"/>
          <w:szCs w:val="24"/>
        </w:rPr>
        <w:t>14.8.</w:t>
      </w:r>
      <w:r w:rsidRPr="00B246C5">
        <w:rPr>
          <w:b/>
          <w:sz w:val="24"/>
          <w:szCs w:val="24"/>
        </w:rPr>
        <w:tab/>
      </w:r>
      <w:r>
        <w:rPr>
          <w:b/>
          <w:sz w:val="24"/>
          <w:szCs w:val="24"/>
        </w:rPr>
        <w:t>676(b)(8)</w:t>
      </w:r>
      <w:r w:rsidR="009C262D">
        <w:rPr>
          <w:b/>
          <w:sz w:val="24"/>
          <w:szCs w:val="24"/>
        </w:rPr>
        <w:tab/>
      </w:r>
      <w:r w:rsidRPr="00B246C5">
        <w:rPr>
          <w:sz w:val="24"/>
          <w:szCs w:val="24"/>
        </w:rPr>
        <w:t>Provide “</w:t>
      </w:r>
      <w:r w:rsidRPr="00B246C5">
        <w:rPr>
          <w:rFonts w:eastAsia="Times New Roman" w:cs="Courier New"/>
          <w:sz w:val="24"/>
          <w:szCs w:val="24"/>
        </w:rPr>
        <w:t>an assurance that any eligible entity in the State that received funding in the previous fiscal year through a community services block grant made under this subtitle will not have its funding terminated under this subtitle, or reduced below the proportional share of funding the entity received in the previous fiscal year unless, after providing notice and an opportunity for a hearing on the record, the State determines that cause exists for such termination or such reduction, subject to review by the Secretary as provided in section 678C(b).”</w:t>
      </w:r>
    </w:p>
    <w:p w14:paraId="7BAE86B7" w14:textId="77777777" w:rsidR="000B5EC4" w:rsidRPr="00B246C5" w:rsidRDefault="000B5EC4" w:rsidP="000B5EC4">
      <w:pPr>
        <w:tabs>
          <w:tab w:val="left" w:pos="720"/>
          <w:tab w:val="left" w:pos="8640"/>
          <w:tab w:val="left" w:pos="9360"/>
        </w:tabs>
        <w:spacing w:line="240" w:lineRule="auto"/>
        <w:ind w:left="720" w:hanging="720"/>
        <w:rPr>
          <w:sz w:val="24"/>
          <w:szCs w:val="24"/>
        </w:rPr>
      </w:pPr>
      <w:r w:rsidRPr="00B246C5">
        <w:rPr>
          <w:b/>
          <w:sz w:val="24"/>
          <w:szCs w:val="24"/>
        </w:rPr>
        <w:tab/>
        <w:t>Note</w:t>
      </w:r>
      <w:r w:rsidRPr="007135E0">
        <w:rPr>
          <w:b/>
          <w:sz w:val="24"/>
          <w:szCs w:val="24"/>
        </w:rPr>
        <w:t>:</w:t>
      </w:r>
      <w:r w:rsidRPr="00B246C5">
        <w:rPr>
          <w:sz w:val="24"/>
          <w:szCs w:val="24"/>
        </w:rPr>
        <w:t xml:space="preserve"> the State addresses this assurance in the Fiscal Controls and Monitoring section, item 10.7.  </w:t>
      </w:r>
    </w:p>
    <w:p w14:paraId="7173125D" w14:textId="1EA765D4" w:rsidR="000B5EC4" w:rsidRPr="00B246C5" w:rsidRDefault="000B5EC4" w:rsidP="000B5EC4">
      <w:pPr>
        <w:tabs>
          <w:tab w:val="left" w:pos="720"/>
          <w:tab w:val="left" w:pos="8640"/>
          <w:tab w:val="left" w:pos="9360"/>
        </w:tabs>
        <w:spacing w:line="240" w:lineRule="auto"/>
        <w:ind w:left="720" w:hanging="720"/>
        <w:rPr>
          <w:sz w:val="24"/>
          <w:szCs w:val="24"/>
        </w:rPr>
      </w:pPr>
      <w:r w:rsidRPr="00B246C5">
        <w:rPr>
          <w:sz w:val="24"/>
          <w:szCs w:val="24"/>
        </w:rPr>
        <w:tab/>
      </w:r>
      <w:r w:rsidRPr="00B246C5">
        <w:rPr>
          <w:b/>
          <w:sz w:val="24"/>
          <w:szCs w:val="24"/>
        </w:rPr>
        <w:t>[</w:t>
      </w:r>
      <w:r w:rsidR="00E365A9">
        <w:rPr>
          <w:b/>
          <w:sz w:val="24"/>
          <w:szCs w:val="24"/>
        </w:rPr>
        <w:t xml:space="preserve">No response; links </w:t>
      </w:r>
      <w:r w:rsidRPr="00B246C5">
        <w:rPr>
          <w:b/>
          <w:sz w:val="24"/>
          <w:szCs w:val="24"/>
        </w:rPr>
        <w:t>to 10.7]</w:t>
      </w:r>
      <w:r w:rsidRPr="00B246C5">
        <w:rPr>
          <w:sz w:val="24"/>
          <w:szCs w:val="24"/>
        </w:rPr>
        <w:tab/>
      </w:r>
    </w:p>
    <w:p w14:paraId="66946B99" w14:textId="09CBB929" w:rsidR="000B5EC4" w:rsidRPr="00B246C5" w:rsidRDefault="0094638C" w:rsidP="000B5EC4">
      <w:pPr>
        <w:spacing w:line="240" w:lineRule="auto"/>
        <w:rPr>
          <w:rFonts w:eastAsia="Times New Roman" w:cs="Courier New"/>
          <w:b/>
          <w:sz w:val="24"/>
          <w:szCs w:val="24"/>
        </w:rPr>
      </w:pPr>
      <w:r>
        <w:rPr>
          <w:rFonts w:eastAsia="Times New Roman" w:cs="Courier New"/>
          <w:b/>
          <w:sz w:val="24"/>
          <w:szCs w:val="24"/>
        </w:rPr>
        <w:t xml:space="preserve">Coordination with </w:t>
      </w:r>
      <w:r w:rsidR="000B5EC4" w:rsidRPr="00B246C5">
        <w:rPr>
          <w:rFonts w:eastAsia="Times New Roman" w:cs="Courier New"/>
          <w:b/>
          <w:sz w:val="24"/>
          <w:szCs w:val="24"/>
        </w:rPr>
        <w:t xml:space="preserve">Faith-based </w:t>
      </w:r>
      <w:r>
        <w:rPr>
          <w:rFonts w:eastAsia="Times New Roman" w:cs="Courier New"/>
          <w:b/>
          <w:sz w:val="24"/>
          <w:szCs w:val="24"/>
        </w:rPr>
        <w:t>O</w:t>
      </w:r>
      <w:r w:rsidR="000B5EC4" w:rsidRPr="00B246C5">
        <w:rPr>
          <w:rFonts w:eastAsia="Times New Roman" w:cs="Courier New"/>
          <w:b/>
          <w:sz w:val="24"/>
          <w:szCs w:val="24"/>
        </w:rPr>
        <w:t xml:space="preserve">rganizations, </w:t>
      </w:r>
      <w:r>
        <w:rPr>
          <w:rFonts w:eastAsia="Times New Roman" w:cs="Courier New"/>
          <w:b/>
          <w:sz w:val="24"/>
          <w:szCs w:val="24"/>
        </w:rPr>
        <w:t>C</w:t>
      </w:r>
      <w:r w:rsidR="000B5EC4" w:rsidRPr="00B246C5">
        <w:rPr>
          <w:rFonts w:eastAsia="Times New Roman" w:cs="Courier New"/>
          <w:b/>
          <w:sz w:val="24"/>
          <w:szCs w:val="24"/>
        </w:rPr>
        <w:t xml:space="preserve">haritable </w:t>
      </w:r>
      <w:r>
        <w:rPr>
          <w:rFonts w:eastAsia="Times New Roman" w:cs="Courier New"/>
          <w:b/>
          <w:sz w:val="24"/>
          <w:szCs w:val="24"/>
        </w:rPr>
        <w:t>G</w:t>
      </w:r>
      <w:r w:rsidR="000B5EC4" w:rsidRPr="00B246C5">
        <w:rPr>
          <w:rFonts w:eastAsia="Times New Roman" w:cs="Courier New"/>
          <w:b/>
          <w:sz w:val="24"/>
          <w:szCs w:val="24"/>
        </w:rPr>
        <w:t xml:space="preserve">roups, </w:t>
      </w:r>
      <w:r>
        <w:rPr>
          <w:rFonts w:eastAsia="Times New Roman" w:cs="Courier New"/>
          <w:b/>
          <w:sz w:val="24"/>
          <w:szCs w:val="24"/>
        </w:rPr>
        <w:t>C</w:t>
      </w:r>
      <w:r w:rsidR="000B5EC4" w:rsidRPr="00B246C5">
        <w:rPr>
          <w:rFonts w:eastAsia="Times New Roman" w:cs="Courier New"/>
          <w:b/>
          <w:sz w:val="24"/>
          <w:szCs w:val="24"/>
        </w:rPr>
        <w:t xml:space="preserve">ommunity </w:t>
      </w:r>
      <w:r>
        <w:rPr>
          <w:rFonts w:eastAsia="Times New Roman" w:cs="Courier New"/>
          <w:b/>
          <w:sz w:val="24"/>
          <w:szCs w:val="24"/>
        </w:rPr>
        <w:t>O</w:t>
      </w:r>
      <w:r w:rsidR="000B5EC4" w:rsidRPr="00B246C5">
        <w:rPr>
          <w:rFonts w:eastAsia="Times New Roman" w:cs="Courier New"/>
          <w:b/>
          <w:sz w:val="24"/>
          <w:szCs w:val="24"/>
        </w:rPr>
        <w:t>rganizations</w:t>
      </w:r>
    </w:p>
    <w:p w14:paraId="66F0C97C" w14:textId="776CF58B" w:rsidR="000B5EC4" w:rsidRPr="00B246C5" w:rsidRDefault="000B5EC4" w:rsidP="009C262D">
      <w:pPr>
        <w:tabs>
          <w:tab w:val="left" w:pos="720"/>
          <w:tab w:val="left" w:pos="1800"/>
        </w:tabs>
        <w:spacing w:line="240" w:lineRule="auto"/>
        <w:ind w:left="1800" w:hanging="1800"/>
        <w:rPr>
          <w:rFonts w:eastAsia="Times New Roman" w:cs="Courier New"/>
          <w:sz w:val="24"/>
          <w:szCs w:val="24"/>
        </w:rPr>
      </w:pPr>
      <w:r w:rsidRPr="00B246C5">
        <w:rPr>
          <w:b/>
          <w:sz w:val="24"/>
          <w:szCs w:val="24"/>
        </w:rPr>
        <w:t>14.9.</w:t>
      </w:r>
      <w:r w:rsidRPr="00B246C5">
        <w:rPr>
          <w:b/>
          <w:sz w:val="24"/>
          <w:szCs w:val="24"/>
        </w:rPr>
        <w:tab/>
      </w:r>
      <w:r>
        <w:rPr>
          <w:b/>
          <w:sz w:val="24"/>
          <w:szCs w:val="24"/>
        </w:rPr>
        <w:t>676(b)(9)</w:t>
      </w:r>
      <w:r w:rsidR="009C262D">
        <w:rPr>
          <w:b/>
          <w:sz w:val="24"/>
          <w:szCs w:val="24"/>
        </w:rPr>
        <w:tab/>
      </w:r>
      <w:r w:rsidRPr="00B246C5">
        <w:rPr>
          <w:sz w:val="24"/>
          <w:szCs w:val="24"/>
        </w:rPr>
        <w:t xml:space="preserve">Describe how the </w:t>
      </w:r>
      <w:r w:rsidR="00A41CD5">
        <w:rPr>
          <w:sz w:val="24"/>
          <w:szCs w:val="24"/>
        </w:rPr>
        <w:t>S</w:t>
      </w:r>
      <w:r w:rsidRPr="00B246C5">
        <w:rPr>
          <w:sz w:val="24"/>
          <w:szCs w:val="24"/>
        </w:rPr>
        <w:t xml:space="preserve">tate will assure “that the State and </w:t>
      </w:r>
      <w:r w:rsidRPr="00B246C5">
        <w:rPr>
          <w:rFonts w:eastAsia="Times New Roman" w:cs="Courier New"/>
          <w:sz w:val="24"/>
          <w:szCs w:val="24"/>
        </w:rPr>
        <w:t>eligible entities in the State will, to the maximum extent possible, coordinate programs with and form partnerships with other organizations serving low-income residents of the communities and members of the groups served by the State, including religious organizations, charitable groups, and community organizations.”</w:t>
      </w:r>
    </w:p>
    <w:p w14:paraId="3E6E9262" w14:textId="6223F976" w:rsidR="000B5EC4" w:rsidRPr="00B246C5" w:rsidRDefault="000B5EC4" w:rsidP="000B5EC4">
      <w:pPr>
        <w:tabs>
          <w:tab w:val="left" w:pos="720"/>
        </w:tabs>
        <w:spacing w:line="240" w:lineRule="auto"/>
        <w:ind w:left="720" w:hanging="720"/>
        <w:rPr>
          <w:rFonts w:eastAsia="Times New Roman" w:cs="Courier New"/>
          <w:sz w:val="24"/>
          <w:szCs w:val="24"/>
        </w:rPr>
      </w:pPr>
      <w:r w:rsidRPr="00B246C5">
        <w:rPr>
          <w:b/>
          <w:sz w:val="24"/>
          <w:szCs w:val="24"/>
        </w:rPr>
        <w:tab/>
        <w:t>Note</w:t>
      </w:r>
      <w:r w:rsidRPr="007135E0">
        <w:rPr>
          <w:b/>
          <w:sz w:val="24"/>
          <w:szCs w:val="24"/>
        </w:rPr>
        <w:t>:</w:t>
      </w:r>
      <w:r w:rsidRPr="00B246C5">
        <w:rPr>
          <w:sz w:val="24"/>
          <w:szCs w:val="24"/>
        </w:rPr>
        <w:t xml:space="preserve"> the State describes this assurance in the State Linkages and</w:t>
      </w:r>
      <w:r w:rsidR="00F225B7">
        <w:rPr>
          <w:sz w:val="24"/>
          <w:szCs w:val="24"/>
        </w:rPr>
        <w:t xml:space="preserve"> Communication section, item 9.6</w:t>
      </w:r>
      <w:r w:rsidRPr="00B246C5">
        <w:rPr>
          <w:sz w:val="24"/>
          <w:szCs w:val="24"/>
        </w:rPr>
        <w:t xml:space="preserve">.  </w:t>
      </w:r>
      <w:r w:rsidRPr="00B246C5">
        <w:rPr>
          <w:rFonts w:eastAsia="Times New Roman" w:cs="Courier New"/>
          <w:sz w:val="24"/>
          <w:szCs w:val="24"/>
        </w:rPr>
        <w:t xml:space="preserve"> </w:t>
      </w:r>
    </w:p>
    <w:p w14:paraId="32F28881" w14:textId="16B4B156" w:rsidR="000B5EC4" w:rsidRPr="00B246C5" w:rsidRDefault="000B5EC4" w:rsidP="000B5EC4">
      <w:pPr>
        <w:tabs>
          <w:tab w:val="left" w:pos="720"/>
        </w:tabs>
        <w:spacing w:line="240" w:lineRule="auto"/>
        <w:ind w:left="720" w:hanging="720"/>
        <w:rPr>
          <w:rFonts w:eastAsia="Times New Roman" w:cs="Courier New"/>
          <w:sz w:val="24"/>
          <w:szCs w:val="24"/>
        </w:rPr>
      </w:pPr>
      <w:r w:rsidRPr="00B246C5">
        <w:rPr>
          <w:rFonts w:eastAsia="Times New Roman" w:cs="Courier New"/>
          <w:sz w:val="24"/>
          <w:szCs w:val="24"/>
        </w:rPr>
        <w:tab/>
      </w:r>
      <w:r w:rsidRPr="00B246C5">
        <w:rPr>
          <w:b/>
          <w:sz w:val="24"/>
          <w:szCs w:val="24"/>
        </w:rPr>
        <w:t>[</w:t>
      </w:r>
      <w:r w:rsidR="000C5C4D">
        <w:rPr>
          <w:b/>
          <w:sz w:val="24"/>
          <w:szCs w:val="24"/>
        </w:rPr>
        <w:t xml:space="preserve">No response; links </w:t>
      </w:r>
      <w:r w:rsidR="00F225B7">
        <w:rPr>
          <w:b/>
          <w:sz w:val="24"/>
          <w:szCs w:val="24"/>
        </w:rPr>
        <w:t>to 9.6</w:t>
      </w:r>
      <w:r w:rsidRPr="00B246C5">
        <w:rPr>
          <w:b/>
          <w:sz w:val="24"/>
          <w:szCs w:val="24"/>
        </w:rPr>
        <w:t>]</w:t>
      </w:r>
      <w:r w:rsidRPr="00B246C5">
        <w:rPr>
          <w:rFonts w:eastAsia="Times New Roman" w:cs="Courier New"/>
          <w:sz w:val="24"/>
          <w:szCs w:val="24"/>
        </w:rPr>
        <w:t xml:space="preserve"> </w:t>
      </w:r>
    </w:p>
    <w:p w14:paraId="1D6B7A9B" w14:textId="77777777" w:rsidR="000B5EC4" w:rsidRPr="00B246C5" w:rsidRDefault="000B5EC4" w:rsidP="000B5EC4">
      <w:pPr>
        <w:spacing w:line="240" w:lineRule="auto"/>
        <w:rPr>
          <w:sz w:val="24"/>
          <w:szCs w:val="24"/>
        </w:rPr>
      </w:pPr>
      <w:r w:rsidRPr="00B246C5">
        <w:rPr>
          <w:rFonts w:eastAsia="Times New Roman"/>
          <w:b/>
          <w:sz w:val="24"/>
          <w:szCs w:val="24"/>
          <w:lang w:val="en"/>
        </w:rPr>
        <w:t>Eligible Entity Tripartite Board</w:t>
      </w:r>
      <w:r w:rsidRPr="00B246C5">
        <w:rPr>
          <w:b/>
          <w:sz w:val="24"/>
          <w:szCs w:val="24"/>
        </w:rPr>
        <w:t xml:space="preserve"> Representation </w:t>
      </w:r>
    </w:p>
    <w:p w14:paraId="3F4B598F" w14:textId="46082F65" w:rsidR="000B5EC4" w:rsidRPr="00B246C5" w:rsidRDefault="000B5EC4" w:rsidP="009C262D">
      <w:pPr>
        <w:tabs>
          <w:tab w:val="left" w:pos="720"/>
          <w:tab w:val="left" w:pos="1800"/>
        </w:tabs>
        <w:spacing w:line="240" w:lineRule="auto"/>
        <w:ind w:left="1800" w:hanging="1800"/>
        <w:rPr>
          <w:sz w:val="24"/>
          <w:szCs w:val="24"/>
        </w:rPr>
      </w:pPr>
      <w:r w:rsidRPr="00B246C5">
        <w:rPr>
          <w:b/>
          <w:sz w:val="24"/>
          <w:szCs w:val="24"/>
        </w:rPr>
        <w:t>14.10.</w:t>
      </w:r>
      <w:r w:rsidRPr="00B246C5">
        <w:rPr>
          <w:sz w:val="24"/>
          <w:szCs w:val="24"/>
        </w:rPr>
        <w:tab/>
      </w:r>
      <w:r>
        <w:rPr>
          <w:b/>
          <w:sz w:val="24"/>
          <w:szCs w:val="24"/>
        </w:rPr>
        <w:t>676(b)(10)</w:t>
      </w:r>
      <w:r w:rsidR="009C262D">
        <w:rPr>
          <w:b/>
          <w:sz w:val="24"/>
          <w:szCs w:val="24"/>
        </w:rPr>
        <w:tab/>
      </w:r>
      <w:r w:rsidRPr="00B246C5">
        <w:rPr>
          <w:sz w:val="24"/>
          <w:szCs w:val="24"/>
        </w:rPr>
        <w:t xml:space="preserve">Describe how “the </w:t>
      </w:r>
      <w:r w:rsidR="009C262D">
        <w:rPr>
          <w:sz w:val="24"/>
          <w:szCs w:val="24"/>
        </w:rPr>
        <w:t>S</w:t>
      </w:r>
      <w:r w:rsidRPr="00B246C5">
        <w:rPr>
          <w:sz w:val="24"/>
          <w:szCs w:val="24"/>
        </w:rPr>
        <w:t xml:space="preserve">tate will require each eligible entity in the State to establish procedures under which a low-income individual, community organization, or religious organization, or representative of low-income individuals that considers its organization, or low-income individuals, to be inadequately represented on the board (or other mechanism) of the eligible entity to petition for adequate representation.” </w:t>
      </w:r>
    </w:p>
    <w:p w14:paraId="48B7A734" w14:textId="77777777" w:rsidR="000B5EC4" w:rsidRPr="00B246C5" w:rsidRDefault="000B5EC4" w:rsidP="000B5EC4">
      <w:pPr>
        <w:tabs>
          <w:tab w:val="left" w:pos="720"/>
        </w:tabs>
        <w:spacing w:line="240" w:lineRule="auto"/>
        <w:ind w:left="720" w:hanging="720"/>
        <w:rPr>
          <w:sz w:val="24"/>
          <w:szCs w:val="24"/>
        </w:rPr>
      </w:pPr>
      <w:r w:rsidRPr="00B246C5">
        <w:rPr>
          <w:b/>
          <w:sz w:val="24"/>
          <w:szCs w:val="24"/>
        </w:rPr>
        <w:tab/>
        <w:t>Note</w:t>
      </w:r>
      <w:r w:rsidRPr="007135E0">
        <w:rPr>
          <w:b/>
          <w:sz w:val="24"/>
          <w:szCs w:val="24"/>
        </w:rPr>
        <w:t>:</w:t>
      </w:r>
      <w:r w:rsidRPr="00B246C5">
        <w:rPr>
          <w:sz w:val="24"/>
          <w:szCs w:val="24"/>
        </w:rPr>
        <w:t xml:space="preserve"> the State describes this assurance in the Eligible Entity Tripartite Board section, 11.3  </w:t>
      </w:r>
      <w:r w:rsidRPr="00B246C5">
        <w:rPr>
          <w:rFonts w:eastAsia="Times New Roman" w:cs="Courier New"/>
          <w:sz w:val="24"/>
          <w:szCs w:val="24"/>
        </w:rPr>
        <w:t xml:space="preserve"> </w:t>
      </w:r>
      <w:r w:rsidRPr="00B246C5">
        <w:rPr>
          <w:sz w:val="24"/>
          <w:szCs w:val="24"/>
        </w:rPr>
        <w:t xml:space="preserve"> </w:t>
      </w:r>
    </w:p>
    <w:p w14:paraId="48965114" w14:textId="2D03E6CB" w:rsidR="000B5EC4" w:rsidRPr="00B246C5" w:rsidRDefault="000B5EC4" w:rsidP="000B5EC4">
      <w:pPr>
        <w:tabs>
          <w:tab w:val="left" w:pos="720"/>
        </w:tabs>
        <w:spacing w:line="240" w:lineRule="auto"/>
        <w:ind w:left="720" w:hanging="720"/>
        <w:rPr>
          <w:b/>
          <w:sz w:val="24"/>
          <w:szCs w:val="24"/>
        </w:rPr>
      </w:pPr>
      <w:r w:rsidRPr="00B246C5">
        <w:rPr>
          <w:sz w:val="24"/>
          <w:szCs w:val="24"/>
        </w:rPr>
        <w:tab/>
      </w:r>
      <w:r w:rsidRPr="00B246C5">
        <w:rPr>
          <w:b/>
          <w:sz w:val="24"/>
          <w:szCs w:val="24"/>
        </w:rPr>
        <w:t>[</w:t>
      </w:r>
      <w:r w:rsidR="000C5C4D">
        <w:rPr>
          <w:b/>
          <w:sz w:val="24"/>
          <w:szCs w:val="24"/>
        </w:rPr>
        <w:t xml:space="preserve">No response; links </w:t>
      </w:r>
      <w:r w:rsidR="007C5B5B">
        <w:rPr>
          <w:b/>
          <w:sz w:val="24"/>
          <w:szCs w:val="24"/>
        </w:rPr>
        <w:t>to i</w:t>
      </w:r>
      <w:r w:rsidRPr="00B246C5">
        <w:rPr>
          <w:b/>
          <w:sz w:val="24"/>
          <w:szCs w:val="24"/>
        </w:rPr>
        <w:t>tem 11.3]</w:t>
      </w:r>
    </w:p>
    <w:p w14:paraId="1A05FAB0" w14:textId="77777777" w:rsidR="001929A3" w:rsidRDefault="001929A3" w:rsidP="000B5EC4">
      <w:pPr>
        <w:spacing w:line="240" w:lineRule="auto"/>
        <w:rPr>
          <w:rFonts w:eastAsia="Times New Roman" w:cs="Courier New"/>
          <w:b/>
          <w:sz w:val="24"/>
          <w:szCs w:val="24"/>
        </w:rPr>
      </w:pPr>
    </w:p>
    <w:p w14:paraId="6353BE25" w14:textId="77777777" w:rsidR="001929A3" w:rsidRDefault="001929A3" w:rsidP="000B5EC4">
      <w:pPr>
        <w:spacing w:line="240" w:lineRule="auto"/>
        <w:rPr>
          <w:rFonts w:eastAsia="Times New Roman" w:cs="Courier New"/>
          <w:b/>
          <w:sz w:val="24"/>
          <w:szCs w:val="24"/>
        </w:rPr>
      </w:pPr>
    </w:p>
    <w:p w14:paraId="2D908684" w14:textId="77777777" w:rsidR="001929A3" w:rsidRDefault="001929A3" w:rsidP="000B5EC4">
      <w:pPr>
        <w:spacing w:line="240" w:lineRule="auto"/>
        <w:rPr>
          <w:rFonts w:eastAsia="Times New Roman" w:cs="Courier New"/>
          <w:b/>
          <w:sz w:val="24"/>
          <w:szCs w:val="24"/>
        </w:rPr>
      </w:pPr>
    </w:p>
    <w:p w14:paraId="39DBE3C1" w14:textId="77777777" w:rsidR="001929A3" w:rsidRDefault="001929A3" w:rsidP="000B5EC4">
      <w:pPr>
        <w:spacing w:line="240" w:lineRule="auto"/>
        <w:rPr>
          <w:rFonts w:eastAsia="Times New Roman" w:cs="Courier New"/>
          <w:b/>
          <w:sz w:val="24"/>
          <w:szCs w:val="24"/>
        </w:rPr>
      </w:pPr>
    </w:p>
    <w:p w14:paraId="49B14847" w14:textId="77777777" w:rsidR="000B5EC4" w:rsidRPr="00B246C5" w:rsidRDefault="000B5EC4" w:rsidP="000B5EC4">
      <w:pPr>
        <w:spacing w:line="240" w:lineRule="auto"/>
        <w:rPr>
          <w:rFonts w:eastAsia="Times New Roman" w:cs="Courier New"/>
          <w:sz w:val="24"/>
          <w:szCs w:val="24"/>
        </w:rPr>
      </w:pPr>
      <w:r w:rsidRPr="00B246C5">
        <w:rPr>
          <w:rFonts w:eastAsia="Times New Roman" w:cs="Courier New"/>
          <w:b/>
          <w:sz w:val="24"/>
          <w:szCs w:val="24"/>
        </w:rPr>
        <w:lastRenderedPageBreak/>
        <w:t>Eligible Entity Community Action Plans and Community Needs Assessments</w:t>
      </w:r>
    </w:p>
    <w:p w14:paraId="312EA7BB" w14:textId="7AC878CD" w:rsidR="000B5EC4" w:rsidRPr="00B246C5" w:rsidRDefault="000B5EC4" w:rsidP="009C262D">
      <w:pPr>
        <w:tabs>
          <w:tab w:val="left" w:pos="720"/>
          <w:tab w:val="left" w:pos="1800"/>
          <w:tab w:val="left" w:pos="8640"/>
          <w:tab w:val="left" w:pos="9360"/>
        </w:tabs>
        <w:spacing w:line="240" w:lineRule="auto"/>
        <w:ind w:left="1800" w:hanging="1800"/>
        <w:rPr>
          <w:sz w:val="24"/>
          <w:szCs w:val="24"/>
        </w:rPr>
      </w:pPr>
      <w:r w:rsidRPr="00B246C5">
        <w:rPr>
          <w:rFonts w:eastAsia="Times New Roman" w:cs="Courier New"/>
          <w:sz w:val="24"/>
          <w:szCs w:val="24"/>
        </w:rPr>
        <w:t xml:space="preserve"> </w:t>
      </w:r>
      <w:r w:rsidRPr="00B246C5">
        <w:rPr>
          <w:b/>
          <w:sz w:val="24"/>
          <w:szCs w:val="24"/>
        </w:rPr>
        <w:t>14.11.</w:t>
      </w:r>
      <w:r w:rsidRPr="00B246C5">
        <w:rPr>
          <w:b/>
          <w:sz w:val="24"/>
          <w:szCs w:val="24"/>
        </w:rPr>
        <w:tab/>
      </w:r>
      <w:r>
        <w:rPr>
          <w:b/>
          <w:sz w:val="24"/>
          <w:szCs w:val="24"/>
        </w:rPr>
        <w:t>676(b)(11)</w:t>
      </w:r>
      <w:r w:rsidR="009C262D">
        <w:rPr>
          <w:b/>
          <w:sz w:val="24"/>
          <w:szCs w:val="24"/>
        </w:rPr>
        <w:tab/>
      </w:r>
      <w:r w:rsidRPr="00B246C5">
        <w:rPr>
          <w:sz w:val="24"/>
          <w:szCs w:val="24"/>
        </w:rPr>
        <w:t xml:space="preserve">Provide “an assurance that the State will secure from each eligible entity in the State, as a condition to receipt of funding by the entity through a community services block grant made under this subtitle for a program, a community action plan (which shall be submitted to the Secretary, at the request of the Secretary, with the State plan) that includes a community-needs assessment for the community served, which may be coordinated with community-needs assessments conducted for other programs.” </w:t>
      </w:r>
    </w:p>
    <w:p w14:paraId="65E585E6" w14:textId="09B9B638" w:rsidR="000B5EC4" w:rsidRPr="00B246C5" w:rsidRDefault="000B5EC4" w:rsidP="000B5EC4">
      <w:pPr>
        <w:tabs>
          <w:tab w:val="left" w:pos="720"/>
          <w:tab w:val="left" w:pos="8640"/>
          <w:tab w:val="left" w:pos="9360"/>
        </w:tabs>
        <w:spacing w:line="240" w:lineRule="auto"/>
        <w:ind w:left="720" w:hanging="720"/>
        <w:rPr>
          <w:rFonts w:eastAsia="Times New Roman" w:cs="Courier New"/>
          <w:sz w:val="24"/>
          <w:szCs w:val="24"/>
        </w:rPr>
      </w:pPr>
      <w:r w:rsidRPr="00B246C5">
        <w:rPr>
          <w:b/>
          <w:sz w:val="24"/>
          <w:szCs w:val="24"/>
        </w:rPr>
        <w:tab/>
        <w:t>[</w:t>
      </w:r>
      <w:r w:rsidR="000C5C4D">
        <w:rPr>
          <w:b/>
          <w:sz w:val="24"/>
          <w:szCs w:val="24"/>
        </w:rPr>
        <w:t xml:space="preserve">No response; links </w:t>
      </w:r>
      <w:r w:rsidR="00BF351F">
        <w:rPr>
          <w:b/>
          <w:sz w:val="24"/>
          <w:szCs w:val="24"/>
        </w:rPr>
        <w:t>to items 13.5 and 13.6</w:t>
      </w:r>
      <w:r w:rsidRPr="00B246C5">
        <w:rPr>
          <w:b/>
          <w:sz w:val="24"/>
          <w:szCs w:val="24"/>
        </w:rPr>
        <w:t>]</w:t>
      </w:r>
      <w:r w:rsidRPr="00B246C5">
        <w:rPr>
          <w:b/>
          <w:sz w:val="24"/>
          <w:szCs w:val="24"/>
        </w:rPr>
        <w:tab/>
      </w:r>
    </w:p>
    <w:p w14:paraId="314EC802" w14:textId="77777777" w:rsidR="000B5EC4" w:rsidRPr="00B246C5" w:rsidRDefault="000B5EC4" w:rsidP="000B5EC4">
      <w:pPr>
        <w:spacing w:line="240" w:lineRule="auto"/>
        <w:rPr>
          <w:rFonts w:eastAsia="Times New Roman" w:cs="Courier New"/>
          <w:b/>
          <w:sz w:val="24"/>
          <w:szCs w:val="24"/>
        </w:rPr>
      </w:pPr>
      <w:r w:rsidRPr="00B246C5">
        <w:rPr>
          <w:rFonts w:eastAsia="Times New Roman" w:cs="Courier New"/>
          <w:b/>
          <w:sz w:val="24"/>
          <w:szCs w:val="24"/>
        </w:rPr>
        <w:t>State and Eligible Entity Performance Measurement: ROMA or Alternate system</w:t>
      </w:r>
    </w:p>
    <w:p w14:paraId="365BCD71" w14:textId="43410947" w:rsidR="000B5EC4" w:rsidRPr="00B246C5" w:rsidRDefault="000B5EC4" w:rsidP="009C262D">
      <w:pPr>
        <w:tabs>
          <w:tab w:val="left" w:pos="720"/>
          <w:tab w:val="left" w:pos="1800"/>
          <w:tab w:val="left" w:pos="8640"/>
          <w:tab w:val="left" w:pos="9360"/>
        </w:tabs>
        <w:spacing w:line="240" w:lineRule="auto"/>
        <w:ind w:left="1800" w:hanging="1800"/>
        <w:rPr>
          <w:rFonts w:eastAsia="Times New Roman" w:cs="Courier New"/>
          <w:sz w:val="24"/>
          <w:szCs w:val="24"/>
        </w:rPr>
      </w:pPr>
      <w:r w:rsidRPr="00B246C5">
        <w:rPr>
          <w:b/>
          <w:sz w:val="24"/>
          <w:szCs w:val="24"/>
        </w:rPr>
        <w:t>14.12.</w:t>
      </w:r>
      <w:r w:rsidRPr="00B246C5">
        <w:rPr>
          <w:b/>
          <w:sz w:val="24"/>
          <w:szCs w:val="24"/>
        </w:rPr>
        <w:tab/>
      </w:r>
      <w:r>
        <w:rPr>
          <w:b/>
          <w:sz w:val="24"/>
          <w:szCs w:val="24"/>
        </w:rPr>
        <w:t>676(b)(12)</w:t>
      </w:r>
      <w:r w:rsidR="009C262D">
        <w:rPr>
          <w:b/>
          <w:sz w:val="24"/>
          <w:szCs w:val="24"/>
        </w:rPr>
        <w:tab/>
      </w:r>
      <w:r w:rsidRPr="00B246C5">
        <w:rPr>
          <w:sz w:val="24"/>
          <w:szCs w:val="24"/>
        </w:rPr>
        <w:t xml:space="preserve">Provide “an assurance that the State and all eligible entities in the </w:t>
      </w:r>
      <w:r w:rsidR="009C262D">
        <w:rPr>
          <w:sz w:val="24"/>
          <w:szCs w:val="24"/>
        </w:rPr>
        <w:t>S</w:t>
      </w:r>
      <w:r w:rsidRPr="00B246C5">
        <w:rPr>
          <w:sz w:val="24"/>
          <w:szCs w:val="24"/>
        </w:rPr>
        <w:t>tate will, not later than fiscal year 2001, participate in the Results Oriented Management and Accountability System,</w:t>
      </w:r>
      <w:r w:rsidRPr="00B246C5">
        <w:rPr>
          <w:b/>
          <w:sz w:val="24"/>
          <w:szCs w:val="24"/>
        </w:rPr>
        <w:t xml:space="preserve"> </w:t>
      </w:r>
      <w:r w:rsidRPr="00B246C5">
        <w:rPr>
          <w:sz w:val="24"/>
          <w:szCs w:val="24"/>
        </w:rPr>
        <w:t xml:space="preserve">another performance measure system for which the Secretary facilitated development pursuant to section 678E(b), or an alternative system for measuring performance and results that meets the requirements of that section, and [describe] outcome measures to be used to measure eligible entity performance in promoting self-sufficiency, family stability, and community revitalization.” </w:t>
      </w:r>
      <w:r w:rsidRPr="00B246C5">
        <w:rPr>
          <w:rFonts w:eastAsia="Times New Roman" w:cs="Courier New"/>
          <w:sz w:val="24"/>
          <w:szCs w:val="24"/>
        </w:rPr>
        <w:t xml:space="preserve"> </w:t>
      </w:r>
    </w:p>
    <w:p w14:paraId="1B0E0777" w14:textId="382EEEB0" w:rsidR="0032018D" w:rsidRDefault="000B5EC4" w:rsidP="00552DDC">
      <w:pPr>
        <w:tabs>
          <w:tab w:val="left" w:pos="720"/>
          <w:tab w:val="left" w:pos="8640"/>
          <w:tab w:val="left" w:pos="9360"/>
        </w:tabs>
        <w:spacing w:line="240" w:lineRule="auto"/>
        <w:ind w:left="720" w:hanging="720"/>
        <w:rPr>
          <w:rFonts w:eastAsia="Times New Roman" w:cs="Courier New"/>
          <w:sz w:val="24"/>
          <w:szCs w:val="24"/>
        </w:rPr>
      </w:pPr>
      <w:r w:rsidRPr="00B246C5">
        <w:rPr>
          <w:b/>
          <w:sz w:val="24"/>
          <w:szCs w:val="24"/>
        </w:rPr>
        <w:tab/>
      </w:r>
      <w:r w:rsidRPr="00B246C5">
        <w:rPr>
          <w:rFonts w:eastAsia="Times New Roman" w:cs="Courier New"/>
          <w:b/>
          <w:sz w:val="24"/>
          <w:szCs w:val="24"/>
        </w:rPr>
        <w:t>Note</w:t>
      </w:r>
      <w:r w:rsidRPr="007135E0">
        <w:rPr>
          <w:rFonts w:eastAsia="Times New Roman" w:cs="Courier New"/>
          <w:b/>
          <w:sz w:val="24"/>
          <w:szCs w:val="24"/>
        </w:rPr>
        <w:t>:</w:t>
      </w:r>
      <w:r w:rsidRPr="00B246C5">
        <w:rPr>
          <w:rFonts w:eastAsia="Times New Roman" w:cs="Courier New"/>
          <w:sz w:val="24"/>
          <w:szCs w:val="24"/>
        </w:rPr>
        <w:t xml:space="preserve"> The State describes this assurance in the ROMA section, items </w:t>
      </w:r>
      <w:r w:rsidR="0032018D">
        <w:rPr>
          <w:rFonts w:eastAsia="Times New Roman" w:cs="Courier New"/>
          <w:sz w:val="24"/>
          <w:szCs w:val="24"/>
        </w:rPr>
        <w:t xml:space="preserve">13.1, 13.2, </w:t>
      </w:r>
      <w:r w:rsidRPr="00B246C5">
        <w:rPr>
          <w:rFonts w:eastAsia="Times New Roman" w:cs="Courier New"/>
          <w:sz w:val="24"/>
          <w:szCs w:val="24"/>
        </w:rPr>
        <w:t>13.3</w:t>
      </w:r>
      <w:r w:rsidR="0032018D">
        <w:rPr>
          <w:rFonts w:eastAsia="Times New Roman" w:cs="Courier New"/>
          <w:sz w:val="24"/>
          <w:szCs w:val="24"/>
        </w:rPr>
        <w:t>, and 13.4</w:t>
      </w:r>
      <w:r w:rsidRPr="00B246C5">
        <w:rPr>
          <w:rFonts w:eastAsia="Times New Roman" w:cs="Courier New"/>
          <w:sz w:val="24"/>
          <w:szCs w:val="24"/>
        </w:rPr>
        <w:t xml:space="preserve">. </w:t>
      </w:r>
    </w:p>
    <w:p w14:paraId="4879955D" w14:textId="349025DC" w:rsidR="000B5EC4" w:rsidRPr="00B246C5" w:rsidRDefault="0032018D" w:rsidP="00552DDC">
      <w:pPr>
        <w:tabs>
          <w:tab w:val="left" w:pos="720"/>
          <w:tab w:val="left" w:pos="8640"/>
          <w:tab w:val="left" w:pos="9360"/>
        </w:tabs>
        <w:spacing w:line="240" w:lineRule="auto"/>
        <w:ind w:left="720" w:hanging="720"/>
        <w:rPr>
          <w:rFonts w:eastAsia="Times New Roman" w:cs="Courier New"/>
          <w:sz w:val="24"/>
          <w:szCs w:val="24"/>
        </w:rPr>
      </w:pPr>
      <w:r>
        <w:rPr>
          <w:rFonts w:eastAsia="Times New Roman" w:cs="Courier New"/>
          <w:b/>
          <w:sz w:val="24"/>
          <w:szCs w:val="24"/>
        </w:rPr>
        <w:tab/>
      </w:r>
      <w:r>
        <w:rPr>
          <w:b/>
          <w:sz w:val="24"/>
          <w:szCs w:val="24"/>
        </w:rPr>
        <w:t>[</w:t>
      </w:r>
      <w:r w:rsidR="000C5C4D">
        <w:rPr>
          <w:b/>
          <w:sz w:val="24"/>
          <w:szCs w:val="24"/>
        </w:rPr>
        <w:t>No response; links</w:t>
      </w:r>
      <w:r>
        <w:rPr>
          <w:b/>
          <w:sz w:val="24"/>
          <w:szCs w:val="24"/>
        </w:rPr>
        <w:t xml:space="preserve"> to 13.1, </w:t>
      </w:r>
      <w:r w:rsidR="000B5EC4" w:rsidRPr="00B246C5">
        <w:rPr>
          <w:b/>
          <w:sz w:val="24"/>
          <w:szCs w:val="24"/>
        </w:rPr>
        <w:t>13.2</w:t>
      </w:r>
      <w:r>
        <w:rPr>
          <w:b/>
          <w:sz w:val="24"/>
          <w:szCs w:val="24"/>
        </w:rPr>
        <w:t>, 13.3, and 13.4</w:t>
      </w:r>
      <w:r w:rsidR="000B5EC4" w:rsidRPr="00B246C5">
        <w:rPr>
          <w:b/>
          <w:sz w:val="24"/>
          <w:szCs w:val="24"/>
        </w:rPr>
        <w:t>]</w:t>
      </w:r>
    </w:p>
    <w:p w14:paraId="7B63D98A" w14:textId="77777777" w:rsidR="000B5EC4" w:rsidRPr="00B246C5" w:rsidRDefault="000B5EC4" w:rsidP="000B5EC4">
      <w:pPr>
        <w:spacing w:line="240" w:lineRule="auto"/>
        <w:rPr>
          <w:b/>
          <w:sz w:val="24"/>
          <w:szCs w:val="24"/>
        </w:rPr>
      </w:pPr>
      <w:r w:rsidRPr="00B246C5">
        <w:rPr>
          <w:b/>
          <w:sz w:val="24"/>
          <w:szCs w:val="24"/>
        </w:rPr>
        <w:t>Validation for CSBG Eligible Entity Programmatic Narrative Sections</w:t>
      </w:r>
    </w:p>
    <w:p w14:paraId="409D6B49" w14:textId="32148686" w:rsidR="000B5EC4" w:rsidRPr="00B246C5" w:rsidRDefault="000B5EC4" w:rsidP="009C262D">
      <w:pPr>
        <w:tabs>
          <w:tab w:val="left" w:pos="720"/>
          <w:tab w:val="left" w:pos="1800"/>
        </w:tabs>
        <w:spacing w:line="240" w:lineRule="auto"/>
        <w:ind w:left="1800" w:hanging="1800"/>
        <w:rPr>
          <w:sz w:val="24"/>
          <w:szCs w:val="24"/>
        </w:rPr>
      </w:pPr>
      <w:r w:rsidRPr="00B246C5">
        <w:rPr>
          <w:b/>
          <w:sz w:val="24"/>
          <w:szCs w:val="24"/>
        </w:rPr>
        <w:t>14.13.</w:t>
      </w:r>
      <w:r w:rsidRPr="00B246C5">
        <w:rPr>
          <w:sz w:val="24"/>
          <w:szCs w:val="24"/>
        </w:rPr>
        <w:tab/>
      </w:r>
      <w:r>
        <w:rPr>
          <w:b/>
          <w:sz w:val="24"/>
          <w:szCs w:val="24"/>
        </w:rPr>
        <w:t>676(b)(13)</w:t>
      </w:r>
      <w:r w:rsidR="009C262D">
        <w:rPr>
          <w:b/>
          <w:sz w:val="24"/>
          <w:szCs w:val="24"/>
        </w:rPr>
        <w:tab/>
      </w:r>
      <w:r w:rsidRPr="00B246C5">
        <w:rPr>
          <w:sz w:val="24"/>
          <w:szCs w:val="24"/>
        </w:rPr>
        <w:t xml:space="preserve">Provide “information describing how the </w:t>
      </w:r>
      <w:r w:rsidR="00A41CD5">
        <w:rPr>
          <w:sz w:val="24"/>
          <w:szCs w:val="24"/>
        </w:rPr>
        <w:t>S</w:t>
      </w:r>
      <w:r w:rsidRPr="00B246C5">
        <w:rPr>
          <w:sz w:val="24"/>
          <w:szCs w:val="24"/>
        </w:rPr>
        <w:t>tate will carry out the assurances described in this section.”</w:t>
      </w:r>
      <w:r w:rsidRPr="00B246C5">
        <w:rPr>
          <w:sz w:val="24"/>
          <w:szCs w:val="24"/>
        </w:rPr>
        <w:tab/>
      </w:r>
      <w:r w:rsidRPr="00B246C5">
        <w:rPr>
          <w:sz w:val="24"/>
          <w:szCs w:val="24"/>
        </w:rPr>
        <w:tab/>
      </w:r>
    </w:p>
    <w:p w14:paraId="72299593" w14:textId="0979972A" w:rsidR="000B5EC4" w:rsidRPr="00B246C5" w:rsidRDefault="000B5EC4" w:rsidP="000B5EC4">
      <w:pPr>
        <w:tabs>
          <w:tab w:val="left" w:pos="720"/>
        </w:tabs>
        <w:spacing w:line="240" w:lineRule="auto"/>
        <w:ind w:left="720" w:hanging="720"/>
        <w:rPr>
          <w:sz w:val="24"/>
          <w:szCs w:val="24"/>
        </w:rPr>
      </w:pPr>
      <w:r w:rsidRPr="00B246C5">
        <w:rPr>
          <w:b/>
          <w:sz w:val="24"/>
          <w:szCs w:val="24"/>
        </w:rPr>
        <w:tab/>
        <w:t>Note:</w:t>
      </w:r>
      <w:r w:rsidRPr="00B246C5">
        <w:rPr>
          <w:sz w:val="24"/>
          <w:szCs w:val="24"/>
        </w:rPr>
        <w:t xml:space="preserve"> The State provides information </w:t>
      </w:r>
      <w:r w:rsidR="00C162B1">
        <w:rPr>
          <w:sz w:val="24"/>
          <w:szCs w:val="24"/>
        </w:rPr>
        <w:t>for</w:t>
      </w:r>
      <w:r w:rsidRPr="00B246C5">
        <w:rPr>
          <w:sz w:val="24"/>
          <w:szCs w:val="24"/>
        </w:rPr>
        <w:t xml:space="preserve"> each of the assurances</w:t>
      </w:r>
      <w:r w:rsidR="00C162B1">
        <w:rPr>
          <w:sz w:val="24"/>
          <w:szCs w:val="24"/>
        </w:rPr>
        <w:t xml:space="preserve"> directly in section 14 or in corresponding items throughout the State </w:t>
      </w:r>
      <w:r w:rsidR="00593AED">
        <w:rPr>
          <w:sz w:val="24"/>
          <w:szCs w:val="24"/>
        </w:rPr>
        <w:t>P</w:t>
      </w:r>
      <w:r w:rsidR="00C162B1">
        <w:rPr>
          <w:sz w:val="24"/>
          <w:szCs w:val="24"/>
        </w:rPr>
        <w:t>lan, which are included as hyperlinks in section 14</w:t>
      </w:r>
      <w:r w:rsidRPr="00B246C5">
        <w:rPr>
          <w:sz w:val="24"/>
          <w:szCs w:val="24"/>
        </w:rPr>
        <w:t>.</w:t>
      </w:r>
    </w:p>
    <w:p w14:paraId="405C223C" w14:textId="343344D8" w:rsidR="000B5EC4" w:rsidRDefault="007C5B5B" w:rsidP="007135E0">
      <w:pPr>
        <w:tabs>
          <w:tab w:val="left" w:pos="720"/>
        </w:tabs>
        <w:spacing w:after="0" w:line="240" w:lineRule="auto"/>
        <w:ind w:left="720"/>
        <w:rPr>
          <w:b/>
          <w:sz w:val="24"/>
          <w:szCs w:val="24"/>
        </w:rPr>
      </w:pPr>
      <w:r>
        <w:rPr>
          <w:b/>
          <w:sz w:val="24"/>
          <w:szCs w:val="24"/>
        </w:rPr>
        <w:t>[No response for this i</w:t>
      </w:r>
      <w:r w:rsidR="000B5EC4" w:rsidRPr="00B246C5">
        <w:rPr>
          <w:b/>
          <w:sz w:val="24"/>
          <w:szCs w:val="24"/>
        </w:rPr>
        <w:t>tem]</w:t>
      </w:r>
    </w:p>
    <w:p w14:paraId="36CE3791" w14:textId="77777777" w:rsidR="00994A33" w:rsidRPr="00B246C5" w:rsidRDefault="00994A33" w:rsidP="007135E0">
      <w:pPr>
        <w:tabs>
          <w:tab w:val="left" w:pos="720"/>
        </w:tabs>
        <w:spacing w:after="0" w:line="240" w:lineRule="auto"/>
        <w:ind w:left="720" w:hanging="720"/>
        <w:rPr>
          <w:b/>
          <w:sz w:val="24"/>
          <w:szCs w:val="24"/>
        </w:rPr>
      </w:pPr>
    </w:p>
    <w:p w14:paraId="1C441D79" w14:textId="3EB54975" w:rsidR="00994A33" w:rsidRPr="00457029" w:rsidRDefault="00994A33" w:rsidP="00994A33">
      <w:pPr>
        <w:pStyle w:val="ListParagraph"/>
        <w:numPr>
          <w:ilvl w:val="0"/>
          <w:numId w:val="5"/>
        </w:numPr>
        <w:spacing w:after="200"/>
        <w:ind w:left="1080"/>
        <w:rPr>
          <w:rFonts w:asciiTheme="minorHAnsi" w:hAnsiTheme="minorHAnsi"/>
          <w:sz w:val="24"/>
          <w:szCs w:val="24"/>
        </w:rPr>
      </w:pPr>
      <w:r w:rsidRPr="00457029">
        <w:rPr>
          <w:rFonts w:asciiTheme="minorHAnsi" w:hAnsiTheme="minorHAnsi"/>
          <w:sz w:val="24"/>
          <w:szCs w:val="24"/>
        </w:rPr>
        <w:t xml:space="preserve">By checking this box, the </w:t>
      </w:r>
      <w:r w:rsidR="00BB2350">
        <w:rPr>
          <w:rFonts w:asciiTheme="minorHAnsi" w:hAnsiTheme="minorHAnsi"/>
          <w:sz w:val="24"/>
          <w:szCs w:val="24"/>
        </w:rPr>
        <w:t xml:space="preserve">State </w:t>
      </w:r>
      <w:r w:rsidR="00BB2350" w:rsidRPr="00D8414E">
        <w:rPr>
          <w:sz w:val="24"/>
        </w:rPr>
        <w:t>CSBG authorized official</w:t>
      </w:r>
      <w:r w:rsidR="00BB2350" w:rsidRPr="00457029">
        <w:rPr>
          <w:rFonts w:asciiTheme="minorHAnsi" w:hAnsiTheme="minorHAnsi"/>
          <w:sz w:val="24"/>
          <w:szCs w:val="24"/>
        </w:rPr>
        <w:t xml:space="preserve"> </w:t>
      </w:r>
      <w:r w:rsidRPr="00457029">
        <w:rPr>
          <w:rFonts w:asciiTheme="minorHAnsi" w:hAnsiTheme="minorHAnsi"/>
          <w:sz w:val="24"/>
          <w:szCs w:val="24"/>
        </w:rPr>
        <w:t xml:space="preserve">is </w:t>
      </w:r>
      <w:r>
        <w:rPr>
          <w:rFonts w:asciiTheme="minorHAnsi" w:hAnsiTheme="minorHAnsi"/>
          <w:sz w:val="24"/>
          <w:szCs w:val="24"/>
        </w:rPr>
        <w:t>certifying</w:t>
      </w:r>
      <w:r w:rsidRPr="00457029">
        <w:rPr>
          <w:rFonts w:asciiTheme="minorHAnsi" w:hAnsiTheme="minorHAnsi"/>
          <w:sz w:val="24"/>
          <w:szCs w:val="24"/>
        </w:rPr>
        <w:t xml:space="preserve"> the </w:t>
      </w:r>
      <w:r>
        <w:rPr>
          <w:rFonts w:asciiTheme="minorHAnsi" w:hAnsiTheme="minorHAnsi"/>
          <w:sz w:val="24"/>
          <w:szCs w:val="24"/>
        </w:rPr>
        <w:t>assurances</w:t>
      </w:r>
      <w:r w:rsidRPr="00457029">
        <w:rPr>
          <w:rFonts w:asciiTheme="minorHAnsi" w:hAnsiTheme="minorHAnsi"/>
          <w:sz w:val="24"/>
          <w:szCs w:val="24"/>
        </w:rPr>
        <w:t xml:space="preserve"> set out above.</w:t>
      </w:r>
    </w:p>
    <w:p w14:paraId="7EF5F385" w14:textId="4BD04902" w:rsidR="00EA506D" w:rsidRDefault="00EA506D">
      <w:pPr>
        <w:rPr>
          <w:b/>
          <w:sz w:val="24"/>
        </w:rPr>
      </w:pPr>
      <w:r>
        <w:rPr>
          <w:b/>
          <w:sz w:val="24"/>
        </w:rPr>
        <w:br w:type="page"/>
      </w:r>
    </w:p>
    <w:p w14:paraId="535AB82D" w14:textId="5D7FEECE" w:rsidR="003416C5" w:rsidRPr="008D2103" w:rsidRDefault="003416C5" w:rsidP="001F21DD">
      <w:pPr>
        <w:spacing w:after="0" w:line="240" w:lineRule="auto"/>
        <w:jc w:val="center"/>
        <w:rPr>
          <w:b/>
          <w:sz w:val="28"/>
          <w:szCs w:val="28"/>
        </w:rPr>
      </w:pPr>
      <w:bookmarkStart w:id="15" w:name="Section_15"/>
      <w:r w:rsidRPr="00457029">
        <w:rPr>
          <w:b/>
          <w:sz w:val="28"/>
          <w:szCs w:val="28"/>
        </w:rPr>
        <w:lastRenderedPageBreak/>
        <w:t xml:space="preserve">SECTION </w:t>
      </w:r>
      <w:r w:rsidR="00AB5E6F" w:rsidRPr="008D2103">
        <w:rPr>
          <w:b/>
          <w:sz w:val="28"/>
          <w:szCs w:val="28"/>
        </w:rPr>
        <w:t>1</w:t>
      </w:r>
      <w:r w:rsidR="0050011D" w:rsidRPr="008D2103">
        <w:rPr>
          <w:b/>
          <w:sz w:val="28"/>
          <w:szCs w:val="28"/>
        </w:rPr>
        <w:t>5</w:t>
      </w:r>
      <w:bookmarkEnd w:id="15"/>
      <w:r w:rsidR="00537CCA" w:rsidRPr="008D2103">
        <w:rPr>
          <w:bCs/>
          <w:szCs w:val="28"/>
        </w:rPr>
        <w:br/>
      </w:r>
      <w:r w:rsidRPr="008D2103">
        <w:rPr>
          <w:b/>
          <w:sz w:val="28"/>
          <w:szCs w:val="28"/>
        </w:rPr>
        <w:t>Federal Certifications</w:t>
      </w:r>
    </w:p>
    <w:p w14:paraId="3FC2ACA0" w14:textId="77777777" w:rsidR="003416C5" w:rsidRPr="003B49C0" w:rsidDel="00537CCA" w:rsidRDefault="003416C5" w:rsidP="0096552C">
      <w:pPr>
        <w:spacing w:after="0" w:line="240" w:lineRule="auto"/>
        <w:rPr>
          <w:rStyle w:val="Strong"/>
        </w:rPr>
      </w:pPr>
    </w:p>
    <w:p w14:paraId="1BAC3EAF" w14:textId="27BCF01B" w:rsidR="008E5E87" w:rsidRDefault="008D4714" w:rsidP="00B97AFD">
      <w:pPr>
        <w:spacing w:line="240" w:lineRule="auto"/>
        <w:rPr>
          <w:b/>
          <w:sz w:val="24"/>
          <w:szCs w:val="24"/>
        </w:rPr>
      </w:pPr>
      <w:r w:rsidRPr="00FE6D80">
        <w:rPr>
          <w:b/>
          <w:sz w:val="24"/>
          <w:szCs w:val="24"/>
        </w:rPr>
        <w:t>T</w:t>
      </w:r>
      <w:r w:rsidR="003416C5" w:rsidRPr="00FE6D80">
        <w:rPr>
          <w:b/>
          <w:sz w:val="24"/>
          <w:szCs w:val="24"/>
        </w:rPr>
        <w:t>he</w:t>
      </w:r>
      <w:r w:rsidR="003416C5" w:rsidRPr="00FE6D80">
        <w:rPr>
          <w:b/>
          <w:sz w:val="24"/>
        </w:rPr>
        <w:t xml:space="preserve"> </w:t>
      </w:r>
      <w:r w:rsidR="008E5E87">
        <w:rPr>
          <w:b/>
          <w:sz w:val="24"/>
        </w:rPr>
        <w:t xml:space="preserve">box after each certification must be checked by the </w:t>
      </w:r>
      <w:r w:rsidR="003416C5" w:rsidRPr="00FE6D80">
        <w:rPr>
          <w:b/>
          <w:sz w:val="24"/>
        </w:rPr>
        <w:t>State</w:t>
      </w:r>
      <w:r w:rsidR="00817443">
        <w:rPr>
          <w:b/>
          <w:sz w:val="24"/>
        </w:rPr>
        <w:t xml:space="preserve"> CSBG</w:t>
      </w:r>
      <w:r w:rsidR="008E5E87">
        <w:rPr>
          <w:b/>
          <w:sz w:val="24"/>
        </w:rPr>
        <w:t xml:space="preserve"> </w:t>
      </w:r>
      <w:r w:rsidR="00B86E5D">
        <w:rPr>
          <w:b/>
          <w:sz w:val="24"/>
        </w:rPr>
        <w:t>a</w:t>
      </w:r>
      <w:r w:rsidR="008E5E87">
        <w:rPr>
          <w:b/>
          <w:sz w:val="24"/>
        </w:rPr>
        <w:t xml:space="preserve">uthorized </w:t>
      </w:r>
      <w:r w:rsidR="00B86E5D">
        <w:rPr>
          <w:b/>
          <w:sz w:val="24"/>
        </w:rPr>
        <w:t>o</w:t>
      </w:r>
      <w:r w:rsidR="003416C5" w:rsidRPr="00FE6D80">
        <w:rPr>
          <w:b/>
          <w:sz w:val="24"/>
        </w:rPr>
        <w:t>fficial</w:t>
      </w:r>
      <w:r w:rsidR="008E5E87">
        <w:rPr>
          <w:b/>
          <w:sz w:val="24"/>
          <w:szCs w:val="24"/>
        </w:rPr>
        <w:t>.</w:t>
      </w:r>
    </w:p>
    <w:p w14:paraId="7AD250CF" w14:textId="5E7CF79A" w:rsidR="00B97AFD" w:rsidRPr="00294168" w:rsidRDefault="00B97AFD" w:rsidP="00294168">
      <w:pPr>
        <w:tabs>
          <w:tab w:val="left" w:pos="720"/>
        </w:tabs>
        <w:ind w:left="720" w:hanging="720"/>
        <w:rPr>
          <w:b/>
          <w:sz w:val="24"/>
        </w:rPr>
      </w:pPr>
      <w:r w:rsidRPr="00294168">
        <w:rPr>
          <w:b/>
          <w:sz w:val="24"/>
        </w:rPr>
        <w:t>1</w:t>
      </w:r>
      <w:r w:rsidR="0050011D" w:rsidRPr="00294168">
        <w:rPr>
          <w:b/>
          <w:sz w:val="24"/>
        </w:rPr>
        <w:t>5</w:t>
      </w:r>
      <w:r w:rsidRPr="00294168">
        <w:rPr>
          <w:b/>
          <w:sz w:val="24"/>
        </w:rPr>
        <w:t>.1</w:t>
      </w:r>
      <w:r w:rsidRPr="00294168">
        <w:rPr>
          <w:b/>
          <w:sz w:val="24"/>
        </w:rPr>
        <w:tab/>
        <w:t>Lobbying</w:t>
      </w:r>
    </w:p>
    <w:p w14:paraId="4F93EA17" w14:textId="77777777" w:rsidR="00513039" w:rsidRPr="00515923" w:rsidRDefault="00513039" w:rsidP="00515923">
      <w:pPr>
        <w:tabs>
          <w:tab w:val="left" w:pos="720"/>
        </w:tabs>
        <w:spacing w:line="240" w:lineRule="auto"/>
        <w:ind w:left="720" w:hanging="720"/>
        <w:rPr>
          <w:b/>
          <w:i/>
          <w:sz w:val="24"/>
        </w:rPr>
      </w:pPr>
      <w:r w:rsidRPr="00515923">
        <w:rPr>
          <w:b/>
          <w:i/>
          <w:sz w:val="24"/>
        </w:rPr>
        <w:t>Certification for Contracts, Grants, Loans, and Cooperative Agreements</w:t>
      </w:r>
    </w:p>
    <w:p w14:paraId="788850AA" w14:textId="77777777" w:rsidR="00513039" w:rsidRPr="00FE6D80" w:rsidRDefault="00513039" w:rsidP="00515923">
      <w:pPr>
        <w:tabs>
          <w:tab w:val="left" w:pos="720"/>
        </w:tabs>
        <w:spacing w:line="240" w:lineRule="auto"/>
        <w:ind w:left="720" w:hanging="720"/>
        <w:rPr>
          <w:sz w:val="24"/>
        </w:rPr>
      </w:pPr>
      <w:r w:rsidRPr="00FE6D80">
        <w:rPr>
          <w:sz w:val="24"/>
        </w:rPr>
        <w:t>The undersigned certifies, to the best of his or her knowledge and belief, that:</w:t>
      </w:r>
    </w:p>
    <w:p w14:paraId="208B8192" w14:textId="77777777" w:rsidR="00513039" w:rsidRPr="00FE6D80" w:rsidRDefault="00513039" w:rsidP="00515923">
      <w:pPr>
        <w:numPr>
          <w:ilvl w:val="0"/>
          <w:numId w:val="34"/>
        </w:numPr>
        <w:tabs>
          <w:tab w:val="left" w:pos="720"/>
        </w:tabs>
        <w:spacing w:line="240" w:lineRule="auto"/>
        <w:ind w:hanging="540"/>
        <w:rPr>
          <w:sz w:val="24"/>
        </w:rPr>
      </w:pPr>
      <w:r w:rsidRPr="00FE6D80">
        <w:rPr>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5FD0923" w14:textId="77777777" w:rsidR="00513039" w:rsidRPr="00FE6D80" w:rsidRDefault="00513039" w:rsidP="00515923">
      <w:pPr>
        <w:numPr>
          <w:ilvl w:val="0"/>
          <w:numId w:val="34"/>
        </w:numPr>
        <w:tabs>
          <w:tab w:val="left" w:pos="720"/>
        </w:tabs>
        <w:spacing w:line="240" w:lineRule="auto"/>
        <w:ind w:hanging="540"/>
        <w:rPr>
          <w:sz w:val="24"/>
        </w:rPr>
      </w:pPr>
      <w:r w:rsidRPr="00FE6D80">
        <w:rPr>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700169" w14:textId="77777777" w:rsidR="00513039" w:rsidRPr="00FE6D80" w:rsidRDefault="00513039" w:rsidP="00515923">
      <w:pPr>
        <w:numPr>
          <w:ilvl w:val="0"/>
          <w:numId w:val="34"/>
        </w:numPr>
        <w:tabs>
          <w:tab w:val="left" w:pos="720"/>
        </w:tabs>
        <w:spacing w:line="240" w:lineRule="auto"/>
        <w:ind w:hanging="540"/>
        <w:rPr>
          <w:sz w:val="24"/>
        </w:rPr>
      </w:pPr>
      <w:r w:rsidRPr="00FE6D80">
        <w:rPr>
          <w:sz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CF2E799" w14:textId="77777777" w:rsidR="00513039" w:rsidRPr="00515923" w:rsidRDefault="00513039" w:rsidP="00515923">
      <w:pPr>
        <w:tabs>
          <w:tab w:val="left" w:pos="720"/>
        </w:tabs>
        <w:spacing w:line="240" w:lineRule="auto"/>
        <w:ind w:left="720" w:hanging="720"/>
        <w:rPr>
          <w:i/>
          <w:sz w:val="24"/>
        </w:rPr>
      </w:pPr>
      <w:r w:rsidRPr="00515923">
        <w:rPr>
          <w:i/>
          <w:sz w:val="24"/>
        </w:rPr>
        <w:t>Statement for Loan Guarantees and Loan Insurance</w:t>
      </w:r>
    </w:p>
    <w:p w14:paraId="5DAB92E0" w14:textId="77777777" w:rsidR="00513039" w:rsidRPr="00FE6D80" w:rsidRDefault="00513039" w:rsidP="00515923">
      <w:pPr>
        <w:tabs>
          <w:tab w:val="left" w:pos="720"/>
        </w:tabs>
        <w:spacing w:line="240" w:lineRule="auto"/>
        <w:ind w:left="720" w:hanging="720"/>
        <w:rPr>
          <w:sz w:val="24"/>
        </w:rPr>
      </w:pPr>
      <w:r w:rsidRPr="00FE6D80">
        <w:rPr>
          <w:sz w:val="24"/>
        </w:rPr>
        <w:t xml:space="preserve">The undersigned states, to the best of his or her knowledge and belief, that: </w:t>
      </w:r>
    </w:p>
    <w:p w14:paraId="1A2E815B" w14:textId="2B629A0F" w:rsidR="00513039" w:rsidRPr="00FE6D80" w:rsidRDefault="00513039" w:rsidP="00515923">
      <w:pPr>
        <w:tabs>
          <w:tab w:val="left" w:pos="180"/>
        </w:tabs>
        <w:spacing w:line="240" w:lineRule="auto"/>
        <w:ind w:left="180"/>
        <w:rPr>
          <w:sz w:val="24"/>
        </w:rPr>
      </w:pPr>
      <w:r w:rsidRPr="00FE6D80">
        <w:rPr>
          <w:sz w:val="24"/>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entering into this transaction imposed by section 1352, title </w:t>
      </w:r>
      <w:r w:rsidRPr="00FE6D80">
        <w:rPr>
          <w:sz w:val="24"/>
        </w:rPr>
        <w:lastRenderedPageBreak/>
        <w:t>31, U.S. Code.  Any person who fails to file the required statement shall be subject to a civil penalty of not less than $10,000 and not more than $100,000 for each such failure.</w:t>
      </w:r>
    </w:p>
    <w:p w14:paraId="65767445" w14:textId="03A5500A" w:rsidR="00B97AFD" w:rsidRPr="00457029" w:rsidRDefault="00B97AFD" w:rsidP="00294168">
      <w:pPr>
        <w:pStyle w:val="ListParagraph"/>
        <w:numPr>
          <w:ilvl w:val="0"/>
          <w:numId w:val="5"/>
        </w:numPr>
        <w:spacing w:after="200"/>
        <w:ind w:left="1080"/>
        <w:rPr>
          <w:rFonts w:asciiTheme="minorHAnsi" w:hAnsiTheme="minorHAnsi"/>
          <w:sz w:val="24"/>
          <w:szCs w:val="24"/>
        </w:rPr>
      </w:pPr>
      <w:r w:rsidRPr="00457029">
        <w:rPr>
          <w:rFonts w:asciiTheme="minorHAnsi" w:hAnsiTheme="minorHAnsi"/>
          <w:sz w:val="24"/>
          <w:szCs w:val="24"/>
        </w:rPr>
        <w:t xml:space="preserve">By checking this box, the </w:t>
      </w:r>
      <w:r w:rsidR="00D8414E" w:rsidRPr="00D8414E">
        <w:rPr>
          <w:sz w:val="24"/>
        </w:rPr>
        <w:t>State CSBG authorized official</w:t>
      </w:r>
      <w:r w:rsidR="00D8414E" w:rsidRPr="00457029">
        <w:rPr>
          <w:rFonts w:asciiTheme="minorHAnsi" w:hAnsiTheme="minorHAnsi"/>
          <w:sz w:val="24"/>
          <w:szCs w:val="24"/>
        </w:rPr>
        <w:t xml:space="preserve"> </w:t>
      </w:r>
      <w:r w:rsidRPr="00457029">
        <w:rPr>
          <w:rFonts w:asciiTheme="minorHAnsi" w:hAnsiTheme="minorHAnsi"/>
          <w:sz w:val="24"/>
          <w:szCs w:val="24"/>
        </w:rPr>
        <w:t>is providing the certification set out above.</w:t>
      </w:r>
    </w:p>
    <w:p w14:paraId="73A4D3F4" w14:textId="13B4BD80" w:rsidR="00B97AFD" w:rsidRPr="00294168" w:rsidRDefault="00B97AFD" w:rsidP="00515923">
      <w:pPr>
        <w:tabs>
          <w:tab w:val="left" w:pos="720"/>
        </w:tabs>
        <w:spacing w:line="240" w:lineRule="auto"/>
        <w:ind w:left="720" w:hanging="720"/>
        <w:rPr>
          <w:b/>
          <w:sz w:val="24"/>
        </w:rPr>
      </w:pPr>
      <w:r w:rsidRPr="0025450F">
        <w:rPr>
          <w:b/>
          <w:sz w:val="24"/>
        </w:rPr>
        <w:t>1</w:t>
      </w:r>
      <w:r w:rsidR="0050011D" w:rsidRPr="0025450F">
        <w:rPr>
          <w:b/>
          <w:sz w:val="24"/>
        </w:rPr>
        <w:t>5</w:t>
      </w:r>
      <w:r w:rsidRPr="0025450F">
        <w:rPr>
          <w:b/>
          <w:sz w:val="24"/>
        </w:rPr>
        <w:t>.</w:t>
      </w:r>
      <w:r w:rsidRPr="00294168">
        <w:rPr>
          <w:b/>
          <w:sz w:val="24"/>
        </w:rPr>
        <w:t>2</w:t>
      </w:r>
      <w:r w:rsidRPr="00294168">
        <w:rPr>
          <w:b/>
          <w:sz w:val="24"/>
        </w:rPr>
        <w:tab/>
        <w:t>Drug-Free Workplace Requirements</w:t>
      </w:r>
    </w:p>
    <w:p w14:paraId="55A6BA76" w14:textId="2C0C35C3" w:rsidR="00513039" w:rsidRPr="00FE6D80" w:rsidRDefault="00513039" w:rsidP="00515923">
      <w:pPr>
        <w:tabs>
          <w:tab w:val="left" w:pos="720"/>
        </w:tabs>
        <w:spacing w:line="240" w:lineRule="auto"/>
        <w:rPr>
          <w:sz w:val="24"/>
        </w:rPr>
      </w:pPr>
      <w:r w:rsidRPr="00FE6D80">
        <w:rPr>
          <w:sz w:val="24"/>
        </w:rPr>
        <w:t>This certification is required by the regulations implementing the Drug-Free Workplace Act of 1988: 45 CFR Part 76, Subpart, F. Sections 76.630(c) and (d)(2) and 76.645 (a)(1) and (b) provide that a Federal agency may designate a central receipt point for STATE-WIDE AND STATE AGENCY-WIDE certifications, and for notification of criminal drug convictions. For the Department of Health and Human Services, the central point is: Division of Grants Management and Oversight, Office of Management and Acquisition, Department of Health and Human Services, Room 517-D, 200 Independence Avenue, SW Washington, DC 20201.</w:t>
      </w:r>
    </w:p>
    <w:p w14:paraId="784C1156" w14:textId="77777777" w:rsidR="00513039" w:rsidRPr="00FE6D80" w:rsidRDefault="00513039" w:rsidP="00515923">
      <w:pPr>
        <w:tabs>
          <w:tab w:val="left" w:pos="720"/>
        </w:tabs>
        <w:spacing w:line="240" w:lineRule="auto"/>
        <w:ind w:left="720" w:hanging="720"/>
        <w:rPr>
          <w:sz w:val="24"/>
        </w:rPr>
      </w:pPr>
      <w:r w:rsidRPr="00515923">
        <w:rPr>
          <w:b/>
          <w:i/>
          <w:sz w:val="24"/>
        </w:rPr>
        <w:t>Certification Regarding Drug-Free Workplace Requirements</w:t>
      </w:r>
      <w:r w:rsidRPr="00FE6D80">
        <w:rPr>
          <w:sz w:val="24"/>
        </w:rPr>
        <w:t xml:space="preserve"> (Instructions for Certification)</w:t>
      </w:r>
    </w:p>
    <w:p w14:paraId="16F671BB" w14:textId="748029F0" w:rsidR="00513039" w:rsidRPr="00515923" w:rsidRDefault="00513039" w:rsidP="00515923">
      <w:pPr>
        <w:pStyle w:val="ListParagraph"/>
        <w:numPr>
          <w:ilvl w:val="0"/>
          <w:numId w:val="28"/>
        </w:numPr>
        <w:tabs>
          <w:tab w:val="left" w:pos="720"/>
        </w:tabs>
        <w:spacing w:after="200"/>
        <w:ind w:hanging="540"/>
        <w:rPr>
          <w:sz w:val="24"/>
        </w:rPr>
      </w:pPr>
      <w:r w:rsidRPr="00515923">
        <w:rPr>
          <w:sz w:val="24"/>
        </w:rPr>
        <w:t>By signing and/or submitting this application or grant agreement, the grantee is providing the certification set out below.</w:t>
      </w:r>
    </w:p>
    <w:p w14:paraId="5012303C"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4A7CB7FC"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t>For grantees other than individuals, Alternate I applies.</w:t>
      </w:r>
    </w:p>
    <w:p w14:paraId="1615D3AF"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t>For grantees who are individuals, Alternate II applies.</w:t>
      </w:r>
    </w:p>
    <w:p w14:paraId="23F67E1B"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t>Workplaces under grants, for grantees other than individuals, need to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2B09BA29"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7F820771"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t>If the workplace identified to the agency changes during the performance of the grant, the grantee shall inform the agency of the change(s), if it previously identified the workplaces in question (see paragraph five).</w:t>
      </w:r>
    </w:p>
    <w:p w14:paraId="3C903754" w14:textId="77777777" w:rsidR="00513039" w:rsidRPr="00FE6D80" w:rsidRDefault="00513039" w:rsidP="00515923">
      <w:pPr>
        <w:numPr>
          <w:ilvl w:val="0"/>
          <w:numId w:val="28"/>
        </w:numPr>
        <w:tabs>
          <w:tab w:val="left" w:pos="720"/>
        </w:tabs>
        <w:spacing w:line="240" w:lineRule="auto"/>
        <w:ind w:hanging="540"/>
        <w:rPr>
          <w:sz w:val="24"/>
        </w:rPr>
      </w:pPr>
      <w:r w:rsidRPr="00FE6D80">
        <w:rPr>
          <w:sz w:val="24"/>
        </w:rPr>
        <w:lastRenderedPageBreak/>
        <w:t>Definitions of terms in the Nonprocurement Suspension and Debarment common rule and Drug-Free Workplace common rule apply to this certification. Grantees’ attention is called, in particular, to the following definitions from these rules:</w:t>
      </w:r>
    </w:p>
    <w:p w14:paraId="472D867C" w14:textId="77777777" w:rsidR="00513039" w:rsidRPr="00FE6D80" w:rsidRDefault="00513039" w:rsidP="00515923">
      <w:pPr>
        <w:tabs>
          <w:tab w:val="left" w:pos="0"/>
        </w:tabs>
        <w:spacing w:line="240" w:lineRule="auto"/>
        <w:rPr>
          <w:sz w:val="24"/>
        </w:rPr>
      </w:pPr>
      <w:r w:rsidRPr="00515923">
        <w:rPr>
          <w:i/>
          <w:sz w:val="24"/>
          <w:u w:val="single"/>
        </w:rPr>
        <w:t>Controlled substance</w:t>
      </w:r>
      <w:r w:rsidRPr="00FE6D80">
        <w:rPr>
          <w:i/>
          <w:sz w:val="24"/>
        </w:rPr>
        <w:t xml:space="preserve"> </w:t>
      </w:r>
      <w:r w:rsidRPr="00FE6D80">
        <w:rPr>
          <w:sz w:val="24"/>
        </w:rPr>
        <w:t>means a controlled substance in Schedules I through V of the Controlled Substances Act (21 U.S.C. 812) and as further defined by regulation (21 CFR 1308.11 through 1308.15);</w:t>
      </w:r>
    </w:p>
    <w:p w14:paraId="1618FEFB" w14:textId="77777777" w:rsidR="00513039" w:rsidRPr="00FE6D80" w:rsidRDefault="00513039" w:rsidP="00515923">
      <w:pPr>
        <w:tabs>
          <w:tab w:val="left" w:pos="0"/>
        </w:tabs>
        <w:spacing w:line="240" w:lineRule="auto"/>
        <w:rPr>
          <w:sz w:val="24"/>
        </w:rPr>
      </w:pPr>
      <w:r w:rsidRPr="00515923">
        <w:rPr>
          <w:i/>
          <w:sz w:val="24"/>
          <w:u w:val="single"/>
        </w:rPr>
        <w:t>Conviction</w:t>
      </w:r>
      <w:r w:rsidRPr="00FE6D80">
        <w:rPr>
          <w:i/>
          <w:sz w:val="24"/>
        </w:rPr>
        <w:t xml:space="preserve"> </w:t>
      </w:r>
      <w:r w:rsidRPr="00FE6D80">
        <w:rPr>
          <w:sz w:val="24"/>
        </w:rPr>
        <w:t>means a finding of guilt (including a plea of nolo contendere) or imposition of sentence, or both, by any judicial body charged with the responsibility to determine violations of the Federal or State criminal drug statutes;</w:t>
      </w:r>
    </w:p>
    <w:p w14:paraId="431F46D1" w14:textId="77777777" w:rsidR="00513039" w:rsidRPr="00FE6D80" w:rsidRDefault="00513039" w:rsidP="00515923">
      <w:pPr>
        <w:tabs>
          <w:tab w:val="left" w:pos="0"/>
        </w:tabs>
        <w:spacing w:line="240" w:lineRule="auto"/>
        <w:rPr>
          <w:sz w:val="24"/>
        </w:rPr>
      </w:pPr>
      <w:r w:rsidRPr="00515923">
        <w:rPr>
          <w:i/>
          <w:sz w:val="24"/>
          <w:u w:val="single"/>
        </w:rPr>
        <w:t>Criminal drug statute</w:t>
      </w:r>
      <w:r w:rsidRPr="00FE6D80">
        <w:rPr>
          <w:i/>
          <w:sz w:val="24"/>
        </w:rPr>
        <w:t xml:space="preserve"> </w:t>
      </w:r>
      <w:r w:rsidRPr="00FE6D80">
        <w:rPr>
          <w:sz w:val="24"/>
        </w:rPr>
        <w:t>means a Federal or non-Federal criminal statute involving the manufacture, distribution, dispensing, use, or possession of any controlled substance;</w:t>
      </w:r>
    </w:p>
    <w:p w14:paraId="0D6C1F06" w14:textId="77777777" w:rsidR="00513039" w:rsidRPr="00FE6D80" w:rsidRDefault="00513039" w:rsidP="00515923">
      <w:pPr>
        <w:tabs>
          <w:tab w:val="left" w:pos="0"/>
        </w:tabs>
        <w:spacing w:line="240" w:lineRule="auto"/>
        <w:rPr>
          <w:sz w:val="24"/>
        </w:rPr>
      </w:pPr>
      <w:r w:rsidRPr="00515923">
        <w:rPr>
          <w:i/>
          <w:sz w:val="24"/>
          <w:u w:val="single"/>
        </w:rPr>
        <w:t>Employee</w:t>
      </w:r>
      <w:r w:rsidRPr="00FE6D80">
        <w:rPr>
          <w:i/>
          <w:sz w:val="24"/>
        </w:rPr>
        <w:t xml:space="preserve"> </w:t>
      </w:r>
      <w:r w:rsidRPr="00FE6D80">
        <w:rPr>
          <w:sz w:val="24"/>
        </w:rPr>
        <w:t>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5E284A45" w14:textId="77777777" w:rsidR="00513039" w:rsidRPr="00515923" w:rsidRDefault="00513039" w:rsidP="00515923">
      <w:pPr>
        <w:tabs>
          <w:tab w:val="left" w:pos="720"/>
        </w:tabs>
        <w:spacing w:line="240" w:lineRule="auto"/>
        <w:ind w:left="720" w:hanging="720"/>
        <w:rPr>
          <w:b/>
          <w:i/>
          <w:sz w:val="24"/>
        </w:rPr>
      </w:pPr>
      <w:r w:rsidRPr="00515923">
        <w:rPr>
          <w:b/>
          <w:i/>
          <w:sz w:val="24"/>
        </w:rPr>
        <w:t>Certification Regarding Drug-Free Workplace Requirements</w:t>
      </w:r>
    </w:p>
    <w:p w14:paraId="46FD1493" w14:textId="77777777" w:rsidR="00513039" w:rsidRPr="00FE6D80" w:rsidRDefault="00513039" w:rsidP="00515923">
      <w:pPr>
        <w:tabs>
          <w:tab w:val="left" w:pos="720"/>
        </w:tabs>
        <w:spacing w:line="240" w:lineRule="auto"/>
        <w:ind w:left="720" w:hanging="720"/>
        <w:rPr>
          <w:sz w:val="24"/>
        </w:rPr>
      </w:pPr>
      <w:r w:rsidRPr="00FE6D80">
        <w:rPr>
          <w:sz w:val="24"/>
        </w:rPr>
        <w:t>Alternate I. (Grantees Other Than Individuals)</w:t>
      </w:r>
    </w:p>
    <w:p w14:paraId="21F46BFA" w14:textId="77777777" w:rsidR="00513039" w:rsidRPr="00FE6D80" w:rsidRDefault="00513039" w:rsidP="00515923">
      <w:pPr>
        <w:tabs>
          <w:tab w:val="left" w:pos="720"/>
        </w:tabs>
        <w:spacing w:line="240" w:lineRule="auto"/>
        <w:ind w:left="720" w:hanging="720"/>
        <w:rPr>
          <w:sz w:val="24"/>
        </w:rPr>
      </w:pPr>
      <w:r w:rsidRPr="00FE6D80">
        <w:rPr>
          <w:sz w:val="24"/>
        </w:rPr>
        <w:t>The grantee certifies that it will or will continue to provide a drug-free workplace by:</w:t>
      </w:r>
    </w:p>
    <w:p w14:paraId="62A4D58D" w14:textId="77777777" w:rsidR="00513039" w:rsidRPr="00FE6D80" w:rsidRDefault="00513039" w:rsidP="00515923">
      <w:pPr>
        <w:numPr>
          <w:ilvl w:val="0"/>
          <w:numId w:val="29"/>
        </w:numPr>
        <w:tabs>
          <w:tab w:val="left" w:pos="540"/>
        </w:tabs>
        <w:spacing w:line="240" w:lineRule="auto"/>
        <w:ind w:left="540"/>
        <w:rPr>
          <w:sz w:val="24"/>
        </w:rPr>
      </w:pPr>
      <w:r w:rsidRPr="00FE6D80">
        <w:rPr>
          <w:sz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1418C3AC" w14:textId="4D71493E" w:rsidR="00513039" w:rsidRPr="00515923" w:rsidRDefault="00513039" w:rsidP="00515923">
      <w:pPr>
        <w:numPr>
          <w:ilvl w:val="0"/>
          <w:numId w:val="29"/>
        </w:numPr>
        <w:tabs>
          <w:tab w:val="left" w:pos="540"/>
        </w:tabs>
        <w:spacing w:line="240" w:lineRule="auto"/>
        <w:ind w:left="540"/>
        <w:rPr>
          <w:sz w:val="24"/>
        </w:rPr>
      </w:pPr>
      <w:r w:rsidRPr="00515923">
        <w:rPr>
          <w:sz w:val="24"/>
        </w:rPr>
        <w:t>Establishing an ongoing drug-free awareness program to inform employees</w:t>
      </w:r>
      <w:r w:rsidR="006D2B31" w:rsidRPr="00515923">
        <w:rPr>
          <w:sz w:val="24"/>
        </w:rPr>
        <w:t xml:space="preserve"> </w:t>
      </w:r>
      <w:r w:rsidRPr="00515923">
        <w:rPr>
          <w:sz w:val="24"/>
        </w:rPr>
        <w:t>about - -</w:t>
      </w:r>
    </w:p>
    <w:p w14:paraId="1517668B" w14:textId="77777777" w:rsidR="00513039" w:rsidRPr="00FE6D80" w:rsidRDefault="00513039" w:rsidP="00515923">
      <w:pPr>
        <w:numPr>
          <w:ilvl w:val="0"/>
          <w:numId w:val="30"/>
        </w:numPr>
        <w:tabs>
          <w:tab w:val="left" w:pos="900"/>
        </w:tabs>
        <w:spacing w:line="240" w:lineRule="auto"/>
        <w:ind w:left="900"/>
        <w:rPr>
          <w:sz w:val="24"/>
        </w:rPr>
      </w:pPr>
      <w:r w:rsidRPr="00FE6D80">
        <w:rPr>
          <w:sz w:val="24"/>
        </w:rPr>
        <w:t>The dangers of drug abuse in the workplace;</w:t>
      </w:r>
    </w:p>
    <w:p w14:paraId="3DC599CB" w14:textId="77777777" w:rsidR="00513039" w:rsidRPr="00FE6D80" w:rsidRDefault="00513039" w:rsidP="00515923">
      <w:pPr>
        <w:numPr>
          <w:ilvl w:val="0"/>
          <w:numId w:val="30"/>
        </w:numPr>
        <w:tabs>
          <w:tab w:val="left" w:pos="900"/>
        </w:tabs>
        <w:spacing w:line="240" w:lineRule="auto"/>
        <w:ind w:left="900"/>
        <w:rPr>
          <w:sz w:val="24"/>
        </w:rPr>
      </w:pPr>
      <w:r w:rsidRPr="00FE6D80">
        <w:rPr>
          <w:sz w:val="24"/>
        </w:rPr>
        <w:t>The grantee’s policy of maintaining a drug-free workplace;</w:t>
      </w:r>
    </w:p>
    <w:p w14:paraId="6F7E3ACD" w14:textId="1AE25084" w:rsidR="00513039" w:rsidRPr="00515923" w:rsidRDefault="00513039" w:rsidP="00515923">
      <w:pPr>
        <w:numPr>
          <w:ilvl w:val="0"/>
          <w:numId w:val="30"/>
        </w:numPr>
        <w:tabs>
          <w:tab w:val="left" w:pos="900"/>
        </w:tabs>
        <w:spacing w:line="240" w:lineRule="auto"/>
        <w:ind w:left="900"/>
        <w:rPr>
          <w:sz w:val="24"/>
        </w:rPr>
      </w:pPr>
      <w:r w:rsidRPr="00515923">
        <w:rPr>
          <w:sz w:val="24"/>
        </w:rPr>
        <w:t>Any available drug counseling, rehabilitation, and employee assistance</w:t>
      </w:r>
      <w:r w:rsidR="006D2B31" w:rsidRPr="00515923">
        <w:rPr>
          <w:sz w:val="24"/>
        </w:rPr>
        <w:t xml:space="preserve"> </w:t>
      </w:r>
      <w:r w:rsidRPr="00515923">
        <w:rPr>
          <w:sz w:val="24"/>
        </w:rPr>
        <w:t>programs; and</w:t>
      </w:r>
    </w:p>
    <w:p w14:paraId="58A2ABCE" w14:textId="77777777" w:rsidR="00513039" w:rsidRPr="00FE6D80" w:rsidRDefault="00513039" w:rsidP="00515923">
      <w:pPr>
        <w:numPr>
          <w:ilvl w:val="0"/>
          <w:numId w:val="30"/>
        </w:numPr>
        <w:tabs>
          <w:tab w:val="left" w:pos="900"/>
        </w:tabs>
        <w:spacing w:line="240" w:lineRule="auto"/>
        <w:ind w:left="900"/>
        <w:rPr>
          <w:sz w:val="24"/>
        </w:rPr>
      </w:pPr>
      <w:r w:rsidRPr="00FE6D80">
        <w:rPr>
          <w:sz w:val="24"/>
        </w:rPr>
        <w:t>The penalties that may be imposed upon employees for drug abuse violations occurring in the workplace;</w:t>
      </w:r>
    </w:p>
    <w:p w14:paraId="73A5D5E0" w14:textId="77777777" w:rsidR="00513039" w:rsidRPr="00FE6D80" w:rsidRDefault="00513039" w:rsidP="00515923">
      <w:pPr>
        <w:numPr>
          <w:ilvl w:val="0"/>
          <w:numId w:val="29"/>
        </w:numPr>
        <w:tabs>
          <w:tab w:val="left" w:pos="540"/>
        </w:tabs>
        <w:spacing w:line="240" w:lineRule="auto"/>
        <w:ind w:left="540"/>
        <w:rPr>
          <w:sz w:val="24"/>
        </w:rPr>
      </w:pPr>
      <w:r w:rsidRPr="00FE6D80">
        <w:rPr>
          <w:sz w:val="24"/>
        </w:rPr>
        <w:t>Making it a requirement that each employee to be engaged in the performance of the grant be given a copy of the statement required by paragraph (a);</w:t>
      </w:r>
    </w:p>
    <w:p w14:paraId="3C0ADCA0" w14:textId="77777777" w:rsidR="00513039" w:rsidRPr="00FE6D80" w:rsidRDefault="00513039" w:rsidP="00515923">
      <w:pPr>
        <w:numPr>
          <w:ilvl w:val="0"/>
          <w:numId w:val="29"/>
        </w:numPr>
        <w:tabs>
          <w:tab w:val="left" w:pos="540"/>
        </w:tabs>
        <w:spacing w:line="240" w:lineRule="auto"/>
        <w:ind w:left="540"/>
        <w:rPr>
          <w:sz w:val="24"/>
        </w:rPr>
      </w:pPr>
      <w:r w:rsidRPr="00FE6D80">
        <w:rPr>
          <w:sz w:val="24"/>
        </w:rPr>
        <w:t>Notifying the employee in the statement required by paragraph (a) that, as a condition of employment under the grant, the employee will - -</w:t>
      </w:r>
    </w:p>
    <w:p w14:paraId="07BEAF55" w14:textId="77777777" w:rsidR="00513039" w:rsidRPr="00FE6D80" w:rsidRDefault="00513039" w:rsidP="00515923">
      <w:pPr>
        <w:numPr>
          <w:ilvl w:val="0"/>
          <w:numId w:val="31"/>
        </w:numPr>
        <w:tabs>
          <w:tab w:val="left" w:pos="900"/>
        </w:tabs>
        <w:spacing w:line="240" w:lineRule="auto"/>
        <w:ind w:left="907"/>
        <w:rPr>
          <w:sz w:val="24"/>
        </w:rPr>
      </w:pPr>
      <w:r w:rsidRPr="00FE6D80">
        <w:rPr>
          <w:sz w:val="24"/>
        </w:rPr>
        <w:lastRenderedPageBreak/>
        <w:t>Abide by the terms of the statement; and</w:t>
      </w:r>
    </w:p>
    <w:p w14:paraId="3959151D" w14:textId="77777777" w:rsidR="00513039" w:rsidRPr="00FE6D80" w:rsidRDefault="00513039" w:rsidP="00515923">
      <w:pPr>
        <w:numPr>
          <w:ilvl w:val="0"/>
          <w:numId w:val="31"/>
        </w:numPr>
        <w:tabs>
          <w:tab w:val="left" w:pos="900"/>
        </w:tabs>
        <w:spacing w:line="240" w:lineRule="auto"/>
        <w:ind w:left="907"/>
        <w:rPr>
          <w:sz w:val="24"/>
        </w:rPr>
      </w:pPr>
      <w:r w:rsidRPr="00FE6D80">
        <w:rPr>
          <w:sz w:val="24"/>
        </w:rPr>
        <w:t>Notify the employer in writing of his or her conviction for a violation of a criminal drug statute occurring in the workplace no later than five calendar days after such conviction;</w:t>
      </w:r>
    </w:p>
    <w:p w14:paraId="298BCD15" w14:textId="77777777" w:rsidR="00513039" w:rsidRPr="00FE6D80" w:rsidRDefault="00513039" w:rsidP="00515923">
      <w:pPr>
        <w:numPr>
          <w:ilvl w:val="0"/>
          <w:numId w:val="29"/>
        </w:numPr>
        <w:tabs>
          <w:tab w:val="left" w:pos="540"/>
        </w:tabs>
        <w:spacing w:line="240" w:lineRule="auto"/>
        <w:ind w:left="547"/>
        <w:rPr>
          <w:sz w:val="24"/>
        </w:rPr>
      </w:pPr>
      <w:r w:rsidRPr="00FE6D80">
        <w:rPr>
          <w:sz w:val="24"/>
        </w:rPr>
        <w:t>Notifying the agency in writing, within 10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14:paraId="73476668" w14:textId="77777777" w:rsidR="00513039" w:rsidRPr="00FE6D80" w:rsidRDefault="00513039" w:rsidP="00515923">
      <w:pPr>
        <w:numPr>
          <w:ilvl w:val="0"/>
          <w:numId w:val="29"/>
        </w:numPr>
        <w:tabs>
          <w:tab w:val="left" w:pos="540"/>
        </w:tabs>
        <w:spacing w:line="240" w:lineRule="auto"/>
        <w:ind w:left="547"/>
        <w:rPr>
          <w:sz w:val="24"/>
        </w:rPr>
      </w:pPr>
      <w:r w:rsidRPr="00FE6D80">
        <w:rPr>
          <w:sz w:val="24"/>
        </w:rPr>
        <w:t>Taking one of the following actions, within 30 calendar days of receiving notice under paragraph (d)(2), with respect to any employee who is so convicted - -</w:t>
      </w:r>
    </w:p>
    <w:p w14:paraId="1530A470" w14:textId="77777777" w:rsidR="00513039" w:rsidRPr="00FE6D80" w:rsidRDefault="00513039" w:rsidP="00515923">
      <w:pPr>
        <w:numPr>
          <w:ilvl w:val="0"/>
          <w:numId w:val="32"/>
        </w:numPr>
        <w:tabs>
          <w:tab w:val="left" w:pos="900"/>
        </w:tabs>
        <w:spacing w:line="240" w:lineRule="auto"/>
        <w:ind w:left="900"/>
        <w:rPr>
          <w:sz w:val="24"/>
        </w:rPr>
      </w:pPr>
      <w:r w:rsidRPr="00FE6D80">
        <w:rPr>
          <w:sz w:val="24"/>
        </w:rPr>
        <w:t>Taking appropriate personnel action against such an employee, up to and including termination, consistent with the requirements of the Rehabilitation Act of 1973, as amended; or</w:t>
      </w:r>
    </w:p>
    <w:p w14:paraId="06210B86" w14:textId="77777777" w:rsidR="00513039" w:rsidRPr="00FE6D80" w:rsidRDefault="00513039" w:rsidP="00515923">
      <w:pPr>
        <w:numPr>
          <w:ilvl w:val="0"/>
          <w:numId w:val="32"/>
        </w:numPr>
        <w:tabs>
          <w:tab w:val="left" w:pos="900"/>
        </w:tabs>
        <w:spacing w:line="240" w:lineRule="auto"/>
        <w:ind w:left="900"/>
        <w:rPr>
          <w:sz w:val="24"/>
        </w:rPr>
      </w:pPr>
      <w:r w:rsidRPr="00FE6D80">
        <w:rPr>
          <w:sz w:val="24"/>
        </w:rPr>
        <w:t>Requiring such employee to participate satisfactorily in a drug abuse assistance or rehabilitation program approved for such purposes by a Federal, State, or local health, law enforcement, or other appropriate agency;</w:t>
      </w:r>
    </w:p>
    <w:p w14:paraId="3CC3B4F3" w14:textId="77777777" w:rsidR="00513039" w:rsidRPr="00FE6D80" w:rsidRDefault="00513039" w:rsidP="00515923">
      <w:pPr>
        <w:numPr>
          <w:ilvl w:val="0"/>
          <w:numId w:val="29"/>
        </w:numPr>
        <w:tabs>
          <w:tab w:val="left" w:pos="540"/>
        </w:tabs>
        <w:spacing w:line="240" w:lineRule="auto"/>
        <w:ind w:left="547"/>
        <w:rPr>
          <w:sz w:val="24"/>
        </w:rPr>
      </w:pPr>
      <w:r w:rsidRPr="00FE6D80">
        <w:rPr>
          <w:sz w:val="24"/>
        </w:rPr>
        <w:t>Making a good faith effort to continue to maintain a drug-free workplace through implementation of paragraphs (a), (b), (c), (d), (e) and (f).</w:t>
      </w:r>
    </w:p>
    <w:p w14:paraId="3B019AA1" w14:textId="136E5267" w:rsidR="00513039" w:rsidRPr="00FE6D80" w:rsidRDefault="00513039" w:rsidP="007F5A08">
      <w:pPr>
        <w:tabs>
          <w:tab w:val="left" w:pos="360"/>
        </w:tabs>
        <w:spacing w:line="240" w:lineRule="auto"/>
        <w:rPr>
          <w:sz w:val="24"/>
        </w:rPr>
      </w:pPr>
      <w:r w:rsidRPr="00FE6D80">
        <w:rPr>
          <w:sz w:val="24"/>
        </w:rPr>
        <w:t>The grantee may insert in the space provided below the site(s) for the performance of work done</w:t>
      </w:r>
      <w:r w:rsidR="009D5F75">
        <w:rPr>
          <w:sz w:val="24"/>
        </w:rPr>
        <w:t xml:space="preserve"> </w:t>
      </w:r>
      <w:r w:rsidRPr="00FE6D80">
        <w:rPr>
          <w:sz w:val="24"/>
        </w:rPr>
        <w:t>in connection with the specific grant:</w:t>
      </w:r>
    </w:p>
    <w:p w14:paraId="6F9E8FAF" w14:textId="0FC79ED9" w:rsidR="00513039" w:rsidRPr="00FE6D80" w:rsidRDefault="00513039" w:rsidP="00515923">
      <w:pPr>
        <w:spacing w:line="240" w:lineRule="auto"/>
        <w:ind w:left="360"/>
        <w:rPr>
          <w:sz w:val="24"/>
        </w:rPr>
      </w:pPr>
      <w:r w:rsidRPr="00FE6D80">
        <w:rPr>
          <w:sz w:val="24"/>
        </w:rPr>
        <w:t>Place of Performance (Street address, city, county, state, zip code)</w:t>
      </w:r>
      <w:r w:rsidR="009179E2">
        <w:rPr>
          <w:sz w:val="24"/>
        </w:rPr>
        <w:t xml:space="preserve"> </w:t>
      </w:r>
      <w:r w:rsidR="009D5F75">
        <w:rPr>
          <w:b/>
          <w:sz w:val="24"/>
        </w:rPr>
        <w:t>[Narrative, 2500 characters]</w:t>
      </w:r>
    </w:p>
    <w:p w14:paraId="66578BF5" w14:textId="07CCFD5A" w:rsidR="00513039" w:rsidRPr="00FE6D80" w:rsidRDefault="00513039" w:rsidP="00515923">
      <w:pPr>
        <w:spacing w:line="240" w:lineRule="auto"/>
        <w:ind w:left="360"/>
        <w:rPr>
          <w:sz w:val="24"/>
        </w:rPr>
      </w:pPr>
      <w:r w:rsidRPr="00FE6D80">
        <w:rPr>
          <w:sz w:val="24"/>
        </w:rPr>
        <w:t>Check if there are workplaces on file that are not identified here.</w:t>
      </w:r>
      <w:r w:rsidR="009179E2">
        <w:rPr>
          <w:sz w:val="24"/>
        </w:rPr>
        <w:t xml:space="preserve"> </w:t>
      </w:r>
    </w:p>
    <w:p w14:paraId="0D47D0D6" w14:textId="77777777" w:rsidR="00513039" w:rsidRPr="00FE6D80" w:rsidRDefault="00513039" w:rsidP="00515923">
      <w:pPr>
        <w:tabs>
          <w:tab w:val="left" w:pos="720"/>
        </w:tabs>
        <w:spacing w:line="240" w:lineRule="auto"/>
        <w:ind w:left="720" w:hanging="720"/>
        <w:rPr>
          <w:sz w:val="24"/>
        </w:rPr>
      </w:pPr>
      <w:r w:rsidRPr="00FE6D80">
        <w:rPr>
          <w:sz w:val="24"/>
        </w:rPr>
        <w:t>Alternate II.  (Grantees Who Are Individuals)</w:t>
      </w:r>
    </w:p>
    <w:p w14:paraId="42B129B2" w14:textId="77777777" w:rsidR="00513039" w:rsidRPr="00FE6D80" w:rsidRDefault="00513039" w:rsidP="00515923">
      <w:pPr>
        <w:numPr>
          <w:ilvl w:val="0"/>
          <w:numId w:val="33"/>
        </w:numPr>
        <w:tabs>
          <w:tab w:val="left" w:pos="540"/>
        </w:tabs>
        <w:spacing w:line="240" w:lineRule="auto"/>
        <w:ind w:left="540"/>
        <w:rPr>
          <w:sz w:val="24"/>
        </w:rPr>
      </w:pPr>
      <w:r w:rsidRPr="00FE6D80">
        <w:rPr>
          <w:sz w:val="24"/>
        </w:rPr>
        <w:t>The grantee certifies that, as a condition of the grant, he or she will not engage in the unlawful manufacture, distribution, dispensing, possession, or use of a controlled substance in conducting any activity with the grant;</w:t>
      </w:r>
    </w:p>
    <w:p w14:paraId="154DEA95" w14:textId="77777777" w:rsidR="00513039" w:rsidRPr="00FE6D80" w:rsidRDefault="00513039" w:rsidP="00515923">
      <w:pPr>
        <w:numPr>
          <w:ilvl w:val="0"/>
          <w:numId w:val="33"/>
        </w:numPr>
        <w:tabs>
          <w:tab w:val="left" w:pos="540"/>
        </w:tabs>
        <w:spacing w:line="240" w:lineRule="auto"/>
        <w:ind w:left="540"/>
        <w:rPr>
          <w:sz w:val="24"/>
        </w:rPr>
      </w:pPr>
      <w:r w:rsidRPr="00FE6D80">
        <w:rPr>
          <w:sz w:val="24"/>
        </w:rPr>
        <w:t>If convicted of a criminal drug offense resulting from a violation occurring during the conduct of any grant activity, he or she will report the conviction, in writing, within 10 calendar days of the conviction, to every grant officer or other designee, unless the Federal agency designates a central point for the receipt of such notices.  When notice is made to such a central point, it shall include the identification number(s) of each affected grant.</w:t>
      </w:r>
    </w:p>
    <w:p w14:paraId="0EF52AA0" w14:textId="77777777" w:rsidR="00513039" w:rsidRPr="00FE6D80" w:rsidRDefault="00513039" w:rsidP="00515923">
      <w:pPr>
        <w:tabs>
          <w:tab w:val="left" w:pos="720"/>
        </w:tabs>
        <w:spacing w:line="240" w:lineRule="auto"/>
        <w:ind w:left="720" w:hanging="720"/>
        <w:rPr>
          <w:sz w:val="24"/>
        </w:rPr>
      </w:pPr>
      <w:r w:rsidRPr="00FE6D80">
        <w:rPr>
          <w:sz w:val="24"/>
        </w:rPr>
        <w:t>[55 FR 21690, 21702, May 25, 1990]</w:t>
      </w:r>
    </w:p>
    <w:p w14:paraId="3E9FE395" w14:textId="1F396CB9" w:rsidR="00B97AFD" w:rsidRPr="00457029" w:rsidRDefault="00B97AFD" w:rsidP="00515923">
      <w:pPr>
        <w:pStyle w:val="ListParagraph"/>
        <w:numPr>
          <w:ilvl w:val="0"/>
          <w:numId w:val="5"/>
        </w:numPr>
        <w:spacing w:after="200"/>
        <w:ind w:left="1080"/>
        <w:rPr>
          <w:rFonts w:asciiTheme="minorHAnsi" w:hAnsiTheme="minorHAnsi"/>
          <w:sz w:val="24"/>
          <w:szCs w:val="24"/>
        </w:rPr>
      </w:pPr>
      <w:r w:rsidRPr="00457029">
        <w:rPr>
          <w:rFonts w:asciiTheme="minorHAnsi" w:hAnsiTheme="minorHAnsi"/>
          <w:sz w:val="24"/>
          <w:szCs w:val="24"/>
        </w:rPr>
        <w:lastRenderedPageBreak/>
        <w:t xml:space="preserve">By checking this box, the </w:t>
      </w:r>
      <w:r w:rsidR="00D8414E">
        <w:rPr>
          <w:rFonts w:asciiTheme="minorHAnsi" w:hAnsiTheme="minorHAnsi"/>
          <w:sz w:val="24"/>
          <w:szCs w:val="24"/>
        </w:rPr>
        <w:t xml:space="preserve">State </w:t>
      </w:r>
      <w:r w:rsidR="00D8414E" w:rsidRPr="00D8414E">
        <w:rPr>
          <w:sz w:val="24"/>
        </w:rPr>
        <w:t>CSBG authorized official</w:t>
      </w:r>
      <w:r w:rsidR="00D8414E" w:rsidRPr="00457029">
        <w:rPr>
          <w:rFonts w:asciiTheme="minorHAnsi" w:hAnsiTheme="minorHAnsi"/>
          <w:sz w:val="24"/>
          <w:szCs w:val="24"/>
        </w:rPr>
        <w:t xml:space="preserve"> </w:t>
      </w:r>
      <w:r w:rsidRPr="00457029">
        <w:rPr>
          <w:rFonts w:asciiTheme="minorHAnsi" w:hAnsiTheme="minorHAnsi"/>
          <w:sz w:val="24"/>
          <w:szCs w:val="24"/>
        </w:rPr>
        <w:t>is providing the certification set out above.</w:t>
      </w:r>
    </w:p>
    <w:p w14:paraId="74E21F25" w14:textId="6685952C" w:rsidR="00B97AFD" w:rsidRPr="00294168" w:rsidRDefault="00B97AFD" w:rsidP="00515923">
      <w:pPr>
        <w:tabs>
          <w:tab w:val="left" w:pos="720"/>
        </w:tabs>
        <w:spacing w:line="240" w:lineRule="auto"/>
        <w:ind w:left="720" w:hanging="720"/>
        <w:rPr>
          <w:b/>
          <w:sz w:val="24"/>
        </w:rPr>
      </w:pPr>
      <w:r w:rsidRPr="0025450F">
        <w:rPr>
          <w:b/>
          <w:sz w:val="24"/>
        </w:rPr>
        <w:t>1</w:t>
      </w:r>
      <w:r w:rsidR="0050011D" w:rsidRPr="0025450F">
        <w:rPr>
          <w:b/>
          <w:sz w:val="24"/>
        </w:rPr>
        <w:t>5</w:t>
      </w:r>
      <w:r w:rsidRPr="00294168">
        <w:rPr>
          <w:b/>
          <w:sz w:val="24"/>
        </w:rPr>
        <w:t>.3</w:t>
      </w:r>
      <w:r w:rsidRPr="00294168">
        <w:rPr>
          <w:b/>
          <w:sz w:val="24"/>
        </w:rPr>
        <w:tab/>
        <w:t>Debarment</w:t>
      </w:r>
    </w:p>
    <w:p w14:paraId="3530C4D5" w14:textId="10ED74C5" w:rsidR="00735BCA" w:rsidRPr="00515923" w:rsidRDefault="00735BCA" w:rsidP="00515923">
      <w:pPr>
        <w:tabs>
          <w:tab w:val="left" w:pos="720"/>
        </w:tabs>
        <w:spacing w:line="240" w:lineRule="auto"/>
        <w:ind w:left="720" w:hanging="720"/>
        <w:rPr>
          <w:b/>
          <w:i/>
          <w:sz w:val="24"/>
        </w:rPr>
      </w:pPr>
      <w:r w:rsidRPr="00515923">
        <w:rPr>
          <w:b/>
          <w:i/>
          <w:sz w:val="24"/>
        </w:rPr>
        <w:t>CERTIFICATION REGARDING DEBARMENT, SUSPENSION AND OTHER</w:t>
      </w:r>
      <w:r w:rsidR="00413EC1" w:rsidRPr="00515923">
        <w:rPr>
          <w:b/>
          <w:i/>
          <w:sz w:val="24"/>
        </w:rPr>
        <w:t xml:space="preserve"> </w:t>
      </w:r>
      <w:r w:rsidRPr="00515923">
        <w:rPr>
          <w:b/>
          <w:i/>
          <w:sz w:val="24"/>
        </w:rPr>
        <w:t>RESPONSIBILITY MATTERS</w:t>
      </w:r>
    </w:p>
    <w:p w14:paraId="1CBD6BBD" w14:textId="77777777" w:rsidR="00735BCA" w:rsidRPr="00FE6D80" w:rsidRDefault="00735BCA" w:rsidP="00515923">
      <w:pPr>
        <w:tabs>
          <w:tab w:val="left" w:pos="720"/>
        </w:tabs>
        <w:spacing w:line="240" w:lineRule="auto"/>
        <w:ind w:left="720" w:hanging="720"/>
        <w:rPr>
          <w:sz w:val="24"/>
        </w:rPr>
      </w:pPr>
      <w:r w:rsidRPr="00FE6D80">
        <w:rPr>
          <w:sz w:val="24"/>
        </w:rPr>
        <w:t xml:space="preserve">Certification Regarding Debarment, Suspension, and Other Responsibility Matters - - </w:t>
      </w:r>
    </w:p>
    <w:p w14:paraId="29DAEB82" w14:textId="77777777" w:rsidR="00735BCA" w:rsidRPr="00FE6D80" w:rsidRDefault="00735BCA" w:rsidP="00515923">
      <w:pPr>
        <w:tabs>
          <w:tab w:val="left" w:pos="720"/>
        </w:tabs>
        <w:spacing w:line="240" w:lineRule="auto"/>
        <w:ind w:left="720" w:hanging="720"/>
        <w:rPr>
          <w:sz w:val="24"/>
        </w:rPr>
      </w:pPr>
      <w:r w:rsidRPr="00FE6D80">
        <w:rPr>
          <w:sz w:val="24"/>
        </w:rPr>
        <w:t>Primary Covered Transactions</w:t>
      </w:r>
    </w:p>
    <w:p w14:paraId="0F5B7510" w14:textId="77777777" w:rsidR="00735BCA" w:rsidRPr="00FE6D80" w:rsidRDefault="00735BCA" w:rsidP="00515923">
      <w:pPr>
        <w:tabs>
          <w:tab w:val="left" w:pos="720"/>
        </w:tabs>
        <w:spacing w:line="240" w:lineRule="auto"/>
        <w:ind w:left="720" w:hanging="720"/>
        <w:rPr>
          <w:sz w:val="24"/>
        </w:rPr>
      </w:pPr>
      <w:r w:rsidRPr="00FE6D80">
        <w:rPr>
          <w:sz w:val="24"/>
        </w:rPr>
        <w:t>Instructions for Certification</w:t>
      </w:r>
    </w:p>
    <w:p w14:paraId="0F81F7A4"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 xml:space="preserve"> By signing and submitting this proposal, the prospective primary participant is providing the certification set out below.</w:t>
      </w:r>
    </w:p>
    <w:p w14:paraId="08060175"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6972A5CA"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6E4F30BD"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6F0DB440"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7BC8E32C"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14:paraId="64C00CC9"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lastRenderedPageBreak/>
        <w:t>The prospective primary participant further agrees by submitting this proposal that it will include the clause titled “Certification Regarding Debarment, Suspension, Ineligibility and Voluntary Exclusive-Lower Tier Covered Transaction,” provided by the department or agency entering into this covered transaction, without modification, in all lower tier covered transactions and in all solicitations for lower tier covered transactions.</w:t>
      </w:r>
    </w:p>
    <w:p w14:paraId="36B77A53"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7DC8CEE"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176AF1" w14:textId="77777777" w:rsidR="00735BCA" w:rsidRPr="00FE6D80" w:rsidRDefault="00735BCA" w:rsidP="00515923">
      <w:pPr>
        <w:pStyle w:val="ListParagraph"/>
        <w:numPr>
          <w:ilvl w:val="0"/>
          <w:numId w:val="35"/>
        </w:numPr>
        <w:tabs>
          <w:tab w:val="left" w:pos="720"/>
        </w:tabs>
        <w:spacing w:after="200"/>
        <w:ind w:hanging="540"/>
        <w:rPr>
          <w:sz w:val="24"/>
        </w:rPr>
      </w:pPr>
      <w:r w:rsidRPr="00FE6D80">
        <w:rPr>
          <w:sz w:val="24"/>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2AC9BECF" w14:textId="77777777" w:rsidR="00735BCA" w:rsidRPr="00FE6D80" w:rsidRDefault="00735BCA" w:rsidP="00515923">
      <w:pPr>
        <w:tabs>
          <w:tab w:val="left" w:pos="720"/>
        </w:tabs>
        <w:spacing w:line="240" w:lineRule="auto"/>
        <w:ind w:left="720" w:hanging="720"/>
        <w:rPr>
          <w:sz w:val="24"/>
        </w:rPr>
      </w:pPr>
      <w:r w:rsidRPr="00FE6D80">
        <w:rPr>
          <w:sz w:val="24"/>
        </w:rPr>
        <w:t>************</w:t>
      </w:r>
    </w:p>
    <w:p w14:paraId="43805EF5" w14:textId="77777777" w:rsidR="00735BCA" w:rsidRPr="00515923" w:rsidRDefault="00735BCA" w:rsidP="00515923">
      <w:pPr>
        <w:tabs>
          <w:tab w:val="left" w:pos="720"/>
        </w:tabs>
        <w:spacing w:line="240" w:lineRule="auto"/>
        <w:ind w:left="720" w:hanging="720"/>
        <w:rPr>
          <w:b/>
          <w:i/>
          <w:sz w:val="24"/>
        </w:rPr>
      </w:pPr>
      <w:r w:rsidRPr="00515923">
        <w:rPr>
          <w:b/>
          <w:i/>
          <w:sz w:val="24"/>
        </w:rPr>
        <w:t>Certification Regarding Debarment, Suspension, and Other Responsibility Matters - -</w:t>
      </w:r>
    </w:p>
    <w:p w14:paraId="2EC7C501" w14:textId="77777777" w:rsidR="00735BCA" w:rsidRPr="00FE6D80" w:rsidRDefault="00735BCA" w:rsidP="00515923">
      <w:pPr>
        <w:tabs>
          <w:tab w:val="left" w:pos="720"/>
        </w:tabs>
        <w:spacing w:line="240" w:lineRule="auto"/>
        <w:ind w:left="720" w:hanging="720"/>
        <w:rPr>
          <w:sz w:val="24"/>
        </w:rPr>
      </w:pPr>
      <w:r w:rsidRPr="00FE6D80">
        <w:rPr>
          <w:sz w:val="24"/>
        </w:rPr>
        <w:t>Primary Covered Transactions</w:t>
      </w:r>
    </w:p>
    <w:p w14:paraId="0FC4C1CE" w14:textId="77777777" w:rsidR="00735BCA" w:rsidRPr="00FE6D80" w:rsidRDefault="00735BCA" w:rsidP="00515923">
      <w:pPr>
        <w:numPr>
          <w:ilvl w:val="0"/>
          <w:numId w:val="24"/>
        </w:numPr>
        <w:tabs>
          <w:tab w:val="left" w:pos="720"/>
        </w:tabs>
        <w:spacing w:line="240" w:lineRule="auto"/>
        <w:ind w:hanging="540"/>
        <w:rPr>
          <w:sz w:val="24"/>
        </w:rPr>
      </w:pPr>
      <w:r w:rsidRPr="00FE6D80">
        <w:rPr>
          <w:sz w:val="24"/>
        </w:rPr>
        <w:t>The prospective primary participant certifies to the best of its knowledge and belief, that it and its principals:</w:t>
      </w:r>
    </w:p>
    <w:p w14:paraId="0A4BC425" w14:textId="77777777" w:rsidR="00735BCA" w:rsidRPr="00FE6D80" w:rsidRDefault="00735BCA" w:rsidP="00515923">
      <w:pPr>
        <w:numPr>
          <w:ilvl w:val="0"/>
          <w:numId w:val="25"/>
        </w:numPr>
        <w:tabs>
          <w:tab w:val="left" w:pos="1080"/>
        </w:tabs>
        <w:spacing w:line="240" w:lineRule="auto"/>
        <w:ind w:left="1080"/>
        <w:rPr>
          <w:sz w:val="24"/>
        </w:rPr>
      </w:pPr>
      <w:r w:rsidRPr="00FE6D80">
        <w:rPr>
          <w:sz w:val="24"/>
        </w:rPr>
        <w:t>Are not presently debarred, suspended, proposed for debarment, declared ineligible, or voluntarily excluded by any Federal department or agency;</w:t>
      </w:r>
    </w:p>
    <w:p w14:paraId="17B07DC9" w14:textId="77777777" w:rsidR="00735BCA" w:rsidRPr="00FE6D80" w:rsidRDefault="00735BCA" w:rsidP="00515923">
      <w:pPr>
        <w:numPr>
          <w:ilvl w:val="0"/>
          <w:numId w:val="25"/>
        </w:numPr>
        <w:tabs>
          <w:tab w:val="left" w:pos="1080"/>
        </w:tabs>
        <w:spacing w:line="240" w:lineRule="auto"/>
        <w:ind w:left="1080"/>
        <w:rPr>
          <w:sz w:val="24"/>
        </w:rPr>
      </w:pPr>
      <w:r w:rsidRPr="00FE6D80">
        <w:rPr>
          <w:sz w:val="24"/>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68D6404A" w14:textId="77777777" w:rsidR="00735BCA" w:rsidRPr="00FE6D80" w:rsidRDefault="00735BCA" w:rsidP="00515923">
      <w:pPr>
        <w:numPr>
          <w:ilvl w:val="0"/>
          <w:numId w:val="25"/>
        </w:numPr>
        <w:tabs>
          <w:tab w:val="left" w:pos="1080"/>
        </w:tabs>
        <w:spacing w:line="240" w:lineRule="auto"/>
        <w:ind w:left="1080"/>
        <w:rPr>
          <w:sz w:val="24"/>
        </w:rPr>
      </w:pPr>
      <w:r w:rsidRPr="00FE6D80">
        <w:rPr>
          <w:sz w:val="24"/>
        </w:rPr>
        <w:lastRenderedPageBreak/>
        <w:t>Are not presently indicted for or otherwise criminally or civilly charged by a governmental entity (Federal, State or local) with commission of any of the offenses enumerated in paragraph (1)(b) of this certification; and</w:t>
      </w:r>
    </w:p>
    <w:p w14:paraId="7E6D4087" w14:textId="77777777" w:rsidR="00735BCA" w:rsidRPr="00FE6D80" w:rsidRDefault="00735BCA" w:rsidP="00515923">
      <w:pPr>
        <w:numPr>
          <w:ilvl w:val="0"/>
          <w:numId w:val="25"/>
        </w:numPr>
        <w:tabs>
          <w:tab w:val="left" w:pos="1080"/>
        </w:tabs>
        <w:spacing w:line="240" w:lineRule="auto"/>
        <w:ind w:left="1080"/>
        <w:rPr>
          <w:sz w:val="24"/>
        </w:rPr>
      </w:pPr>
      <w:r w:rsidRPr="00FE6D80">
        <w:rPr>
          <w:sz w:val="24"/>
        </w:rPr>
        <w:t>Have not within a three-year period preceding this application/proposal had one or more public transactions (Federal, State or local) terminated for cause or default.</w:t>
      </w:r>
    </w:p>
    <w:p w14:paraId="40517F97" w14:textId="77777777" w:rsidR="00735BCA" w:rsidRPr="00FE6D80" w:rsidRDefault="00735BCA" w:rsidP="00515923">
      <w:pPr>
        <w:numPr>
          <w:ilvl w:val="0"/>
          <w:numId w:val="24"/>
        </w:numPr>
        <w:tabs>
          <w:tab w:val="left" w:pos="720"/>
        </w:tabs>
        <w:spacing w:line="240" w:lineRule="auto"/>
        <w:ind w:hanging="540"/>
        <w:rPr>
          <w:sz w:val="24"/>
        </w:rPr>
      </w:pPr>
      <w:r w:rsidRPr="00FE6D80">
        <w:rPr>
          <w:sz w:val="24"/>
        </w:rPr>
        <w:t>Where the prospective primary participant is unable to certify to any of the statements in this certification, such prospective participant shall attach an explanation to this proposal.</w:t>
      </w:r>
    </w:p>
    <w:p w14:paraId="28C3B1DF" w14:textId="77777777" w:rsidR="00735BCA" w:rsidRPr="00515923" w:rsidRDefault="00735BCA" w:rsidP="00515923">
      <w:pPr>
        <w:spacing w:line="240" w:lineRule="auto"/>
        <w:rPr>
          <w:i/>
          <w:sz w:val="24"/>
        </w:rPr>
      </w:pPr>
      <w:r w:rsidRPr="00515923">
        <w:rPr>
          <w:i/>
          <w:sz w:val="24"/>
        </w:rPr>
        <w:t>Certification Regarding Debarment, Suspension, Ineligibility and Voluntary Exclusion - - Lower Tier Covered Transactions</w:t>
      </w:r>
    </w:p>
    <w:p w14:paraId="5E8D61BC" w14:textId="77777777" w:rsidR="00735BCA" w:rsidRPr="00FE6D80" w:rsidRDefault="00735BCA" w:rsidP="00515923">
      <w:pPr>
        <w:tabs>
          <w:tab w:val="left" w:pos="720"/>
        </w:tabs>
        <w:spacing w:line="240" w:lineRule="auto"/>
        <w:ind w:left="720" w:hanging="720"/>
        <w:rPr>
          <w:sz w:val="24"/>
        </w:rPr>
      </w:pPr>
      <w:r w:rsidRPr="00FE6D80">
        <w:rPr>
          <w:sz w:val="24"/>
        </w:rPr>
        <w:t>Instructions for Certification</w:t>
      </w:r>
    </w:p>
    <w:p w14:paraId="0EC00D44"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By signing and submitting this proposal, the prospective lower tier participant is providing the certification set out below.</w:t>
      </w:r>
    </w:p>
    <w:p w14:paraId="1E1B5633" w14:textId="77777777" w:rsidR="00413EC1" w:rsidRDefault="00735BCA" w:rsidP="00515923">
      <w:pPr>
        <w:numPr>
          <w:ilvl w:val="0"/>
          <w:numId w:val="36"/>
        </w:numPr>
        <w:tabs>
          <w:tab w:val="left" w:pos="720"/>
        </w:tabs>
        <w:spacing w:line="240" w:lineRule="auto"/>
        <w:ind w:hanging="540"/>
        <w:rPr>
          <w:sz w:val="24"/>
        </w:rPr>
      </w:pPr>
      <w:r w:rsidRPr="00FE6D80">
        <w:rPr>
          <w:sz w:val="24"/>
        </w:rPr>
        <w:t xml:space="preserve">The certification in this clause is a material representation of fact upon which reliance was </w:t>
      </w:r>
    </w:p>
    <w:p w14:paraId="78C9A844" w14:textId="19C6B387" w:rsidR="00735BCA" w:rsidRPr="00FE6D80" w:rsidRDefault="00735BCA" w:rsidP="00515923">
      <w:pPr>
        <w:numPr>
          <w:ilvl w:val="0"/>
          <w:numId w:val="36"/>
        </w:numPr>
        <w:tabs>
          <w:tab w:val="left" w:pos="720"/>
        </w:tabs>
        <w:spacing w:line="240" w:lineRule="auto"/>
        <w:ind w:hanging="540"/>
        <w:rPr>
          <w:sz w:val="24"/>
        </w:rPr>
      </w:pPr>
      <w:r w:rsidRPr="00FE6D80">
        <w:rPr>
          <w:sz w:val="24"/>
        </w:rPr>
        <w:t>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6B492C3D"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The prospective lower tier participant shall provide immediate written notice to the person to which this proposal is submitted if at any time the prospective lower tier participant learns that its certification was erroneous when submitted or had become erroneous by reason of changed circumstances.</w:t>
      </w:r>
    </w:p>
    <w:p w14:paraId="713323CE"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1F19B95"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3CEA85CF"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C1C3882"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1B092B1"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DF8645E" w14:textId="77777777" w:rsidR="00735BCA" w:rsidRPr="00FE6D80" w:rsidRDefault="00735BCA" w:rsidP="00515923">
      <w:pPr>
        <w:numPr>
          <w:ilvl w:val="0"/>
          <w:numId w:val="36"/>
        </w:numPr>
        <w:tabs>
          <w:tab w:val="left" w:pos="720"/>
        </w:tabs>
        <w:spacing w:line="240" w:lineRule="auto"/>
        <w:ind w:hanging="540"/>
        <w:rPr>
          <w:sz w:val="24"/>
        </w:rPr>
      </w:pPr>
      <w:r w:rsidRPr="00FE6D80">
        <w:rPr>
          <w:sz w:val="24"/>
        </w:rPr>
        <w:t>Except for transactions authorized under paragraph five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DEA9D8F" w14:textId="77777777" w:rsidR="00735BCA" w:rsidRPr="00FE6D80" w:rsidRDefault="00735BCA" w:rsidP="00515923">
      <w:pPr>
        <w:tabs>
          <w:tab w:val="left" w:pos="720"/>
        </w:tabs>
        <w:spacing w:line="240" w:lineRule="auto"/>
        <w:ind w:left="720" w:hanging="720"/>
        <w:rPr>
          <w:sz w:val="24"/>
        </w:rPr>
      </w:pPr>
      <w:r w:rsidRPr="00FE6D80">
        <w:rPr>
          <w:sz w:val="24"/>
        </w:rPr>
        <w:t>************</w:t>
      </w:r>
    </w:p>
    <w:p w14:paraId="02F6AAAE" w14:textId="77777777" w:rsidR="00735BCA" w:rsidRPr="00515923" w:rsidRDefault="00735BCA" w:rsidP="00515923">
      <w:pPr>
        <w:spacing w:line="240" w:lineRule="auto"/>
        <w:rPr>
          <w:i/>
          <w:sz w:val="24"/>
        </w:rPr>
      </w:pPr>
      <w:r w:rsidRPr="00515923">
        <w:rPr>
          <w:i/>
          <w:sz w:val="24"/>
        </w:rPr>
        <w:t>Certification Regarding Debarment, Suspension, Ineligibility and Voluntary Exclusion - - Lower Tier Covered Transactions</w:t>
      </w:r>
    </w:p>
    <w:p w14:paraId="7EC8D9DE" w14:textId="77777777" w:rsidR="00735BCA" w:rsidRPr="00FE6D80" w:rsidRDefault="00735BCA" w:rsidP="00515923">
      <w:pPr>
        <w:numPr>
          <w:ilvl w:val="0"/>
          <w:numId w:val="27"/>
        </w:numPr>
        <w:tabs>
          <w:tab w:val="left" w:pos="720"/>
        </w:tabs>
        <w:spacing w:line="240" w:lineRule="auto"/>
        <w:rPr>
          <w:sz w:val="24"/>
        </w:rPr>
      </w:pPr>
      <w:r w:rsidRPr="00FE6D80">
        <w:rPr>
          <w:sz w:val="24"/>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7A5B1248" w14:textId="77777777" w:rsidR="00735BCA" w:rsidRPr="00FE6D80" w:rsidRDefault="00735BCA" w:rsidP="00515923">
      <w:pPr>
        <w:numPr>
          <w:ilvl w:val="0"/>
          <w:numId w:val="27"/>
        </w:numPr>
        <w:tabs>
          <w:tab w:val="left" w:pos="720"/>
        </w:tabs>
        <w:spacing w:line="240" w:lineRule="auto"/>
        <w:rPr>
          <w:sz w:val="24"/>
        </w:rPr>
      </w:pPr>
      <w:r w:rsidRPr="00FE6D80">
        <w:rPr>
          <w:sz w:val="24"/>
        </w:rPr>
        <w:t>Where the prospective lower tier participant is unable to certify to any of the statements in this certification, such prospective participant shall attach an explanation to this proposal.</w:t>
      </w:r>
    </w:p>
    <w:p w14:paraId="06B27B8F" w14:textId="149FF273" w:rsidR="00B97AFD" w:rsidRPr="00457029" w:rsidRDefault="00B97AFD" w:rsidP="00515923">
      <w:pPr>
        <w:pStyle w:val="ListParagraph"/>
        <w:numPr>
          <w:ilvl w:val="0"/>
          <w:numId w:val="5"/>
        </w:numPr>
        <w:spacing w:after="200"/>
        <w:ind w:left="1080"/>
        <w:rPr>
          <w:rFonts w:asciiTheme="minorHAnsi" w:hAnsiTheme="minorHAnsi"/>
          <w:sz w:val="24"/>
          <w:szCs w:val="24"/>
        </w:rPr>
      </w:pPr>
      <w:r w:rsidRPr="00457029">
        <w:rPr>
          <w:rFonts w:asciiTheme="minorHAnsi" w:hAnsiTheme="minorHAnsi"/>
          <w:sz w:val="24"/>
          <w:szCs w:val="24"/>
        </w:rPr>
        <w:t xml:space="preserve">By checking this box, the </w:t>
      </w:r>
      <w:r w:rsidR="00D8414E">
        <w:rPr>
          <w:rFonts w:asciiTheme="minorHAnsi" w:hAnsiTheme="minorHAnsi"/>
          <w:sz w:val="24"/>
          <w:szCs w:val="24"/>
        </w:rPr>
        <w:t xml:space="preserve">State </w:t>
      </w:r>
      <w:r w:rsidR="00D8414E" w:rsidRPr="00D8414E">
        <w:rPr>
          <w:sz w:val="24"/>
        </w:rPr>
        <w:t>CSBG authorized official</w:t>
      </w:r>
      <w:r w:rsidR="00D8414E" w:rsidRPr="00457029">
        <w:rPr>
          <w:rFonts w:asciiTheme="minorHAnsi" w:hAnsiTheme="minorHAnsi"/>
          <w:sz w:val="24"/>
          <w:szCs w:val="24"/>
        </w:rPr>
        <w:t xml:space="preserve"> </w:t>
      </w:r>
      <w:r w:rsidRPr="00457029">
        <w:rPr>
          <w:rFonts w:asciiTheme="minorHAnsi" w:hAnsiTheme="minorHAnsi"/>
          <w:sz w:val="24"/>
          <w:szCs w:val="24"/>
        </w:rPr>
        <w:t>is providing the certification set out above.</w:t>
      </w:r>
    </w:p>
    <w:p w14:paraId="691F6A5F" w14:textId="57BB98B0" w:rsidR="00B97AFD" w:rsidRPr="00294168" w:rsidRDefault="00B97AFD" w:rsidP="00294168">
      <w:pPr>
        <w:tabs>
          <w:tab w:val="left" w:pos="720"/>
        </w:tabs>
        <w:ind w:left="720" w:hanging="720"/>
        <w:rPr>
          <w:b/>
          <w:sz w:val="24"/>
        </w:rPr>
      </w:pPr>
      <w:r w:rsidRPr="0025450F">
        <w:rPr>
          <w:b/>
          <w:sz w:val="24"/>
        </w:rPr>
        <w:t>1</w:t>
      </w:r>
      <w:r w:rsidR="0050011D" w:rsidRPr="0025450F">
        <w:rPr>
          <w:b/>
          <w:sz w:val="24"/>
        </w:rPr>
        <w:t>5</w:t>
      </w:r>
      <w:r w:rsidRPr="00294168">
        <w:rPr>
          <w:b/>
          <w:sz w:val="24"/>
        </w:rPr>
        <w:t>.4</w:t>
      </w:r>
      <w:r w:rsidRPr="00294168">
        <w:rPr>
          <w:b/>
          <w:sz w:val="24"/>
        </w:rPr>
        <w:tab/>
        <w:t>Environmental Tobacco Smoke</w:t>
      </w:r>
    </w:p>
    <w:p w14:paraId="77A5405E" w14:textId="77777777" w:rsidR="00735BCA" w:rsidRPr="00FE6D80" w:rsidRDefault="00735BCA" w:rsidP="00515923">
      <w:pPr>
        <w:tabs>
          <w:tab w:val="left" w:pos="720"/>
        </w:tabs>
        <w:spacing w:line="240" w:lineRule="auto"/>
        <w:ind w:left="720"/>
        <w:rPr>
          <w:sz w:val="24"/>
        </w:rPr>
      </w:pPr>
      <w:r w:rsidRPr="00FE6D80">
        <w:rPr>
          <w:sz w:val="24"/>
        </w:rPr>
        <w:t>Public Law 103227, Part C Environmental Tobacco Smoke, also known as the Pro Children Act of 1994, requires that smoking not be permitted in any portion of any indoor routinely owned or leased or contracted for by an entity and used routinely or regularly for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 by signing and submitting this application the applicant/grantee certifies that it will comply with the requirements of the Act.</w:t>
      </w:r>
    </w:p>
    <w:p w14:paraId="2ACA111C" w14:textId="25BB56AD" w:rsidR="00735BCA" w:rsidRPr="00FE6D80" w:rsidRDefault="00735BCA" w:rsidP="00515923">
      <w:pPr>
        <w:tabs>
          <w:tab w:val="left" w:pos="720"/>
        </w:tabs>
        <w:spacing w:line="240" w:lineRule="auto"/>
        <w:ind w:left="720" w:hanging="720"/>
        <w:rPr>
          <w:sz w:val="24"/>
        </w:rPr>
      </w:pPr>
      <w:r w:rsidRPr="00FE6D80">
        <w:rPr>
          <w:sz w:val="24"/>
        </w:rPr>
        <w:tab/>
        <w:t>The applicant/grantee further agrees that it will require the language of this certification be included in any subawards which contain provisions for the children’s services and that all subgrantees shall certify accordingly.</w:t>
      </w:r>
    </w:p>
    <w:p w14:paraId="0E546C27" w14:textId="2D465495" w:rsidR="00473E05" w:rsidRPr="00457029" w:rsidRDefault="00B97AFD" w:rsidP="00294168">
      <w:pPr>
        <w:pStyle w:val="ListParagraph"/>
        <w:numPr>
          <w:ilvl w:val="0"/>
          <w:numId w:val="5"/>
        </w:numPr>
        <w:spacing w:after="200"/>
        <w:ind w:left="1080"/>
        <w:rPr>
          <w:rFonts w:asciiTheme="minorHAnsi" w:hAnsiTheme="minorHAnsi"/>
          <w:sz w:val="24"/>
          <w:szCs w:val="24"/>
        </w:rPr>
      </w:pPr>
      <w:r w:rsidRPr="00457029">
        <w:rPr>
          <w:rFonts w:asciiTheme="minorHAnsi" w:hAnsiTheme="minorHAnsi"/>
          <w:sz w:val="24"/>
          <w:szCs w:val="24"/>
        </w:rPr>
        <w:t xml:space="preserve">By checking this box, the </w:t>
      </w:r>
      <w:r w:rsidR="00D8414E">
        <w:rPr>
          <w:rFonts w:asciiTheme="minorHAnsi" w:hAnsiTheme="minorHAnsi"/>
          <w:sz w:val="24"/>
          <w:szCs w:val="24"/>
        </w:rPr>
        <w:t xml:space="preserve">State </w:t>
      </w:r>
      <w:r w:rsidR="00D8414E" w:rsidRPr="00D8414E">
        <w:rPr>
          <w:sz w:val="24"/>
        </w:rPr>
        <w:t>CSBG authorized official</w:t>
      </w:r>
      <w:r w:rsidR="00D8414E" w:rsidRPr="00457029">
        <w:rPr>
          <w:rFonts w:asciiTheme="minorHAnsi" w:hAnsiTheme="minorHAnsi"/>
          <w:sz w:val="24"/>
          <w:szCs w:val="24"/>
        </w:rPr>
        <w:t xml:space="preserve"> </w:t>
      </w:r>
      <w:r w:rsidRPr="00457029">
        <w:rPr>
          <w:rFonts w:asciiTheme="minorHAnsi" w:hAnsiTheme="minorHAnsi"/>
          <w:sz w:val="24"/>
          <w:szCs w:val="24"/>
        </w:rPr>
        <w:t>is providing the certification set out above.</w:t>
      </w:r>
    </w:p>
    <w:p w14:paraId="5B4289BA" w14:textId="77777777" w:rsidR="000A67C9" w:rsidRPr="000A67C9" w:rsidRDefault="000A67C9" w:rsidP="000A67C9">
      <w:pPr>
        <w:rPr>
          <w:rFonts w:eastAsia="Times New Roman" w:cs="Arial"/>
          <w:sz w:val="20"/>
          <w:szCs w:val="20"/>
          <w:lang w:val="en"/>
        </w:rPr>
      </w:pPr>
    </w:p>
    <w:p w14:paraId="14C4680D" w14:textId="7D0AFFC9" w:rsidR="00016CE2" w:rsidRPr="000A67C9" w:rsidRDefault="00016CE2" w:rsidP="00981B19">
      <w:pPr>
        <w:rPr>
          <w:rFonts w:eastAsia="Times New Roman"/>
          <w:sz w:val="20"/>
          <w:lang w:val="en"/>
        </w:rPr>
      </w:pPr>
    </w:p>
    <w:sectPr w:rsidR="00016CE2" w:rsidRPr="000A67C9" w:rsidSect="00FE6D80">
      <w:headerReference w:type="even" r:id="rId17"/>
      <w:headerReference w:type="default" r:id="rId18"/>
      <w:headerReference w:type="first" r:id="rId19"/>
      <w:type w:val="continuous"/>
      <w:pgSz w:w="12240" w:h="15840" w:code="1"/>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D5822" w14:textId="77777777" w:rsidR="00D35CEF" w:rsidRDefault="00D35CEF" w:rsidP="00E34D61">
      <w:pPr>
        <w:spacing w:after="0" w:line="240" w:lineRule="auto"/>
      </w:pPr>
      <w:r>
        <w:separator/>
      </w:r>
    </w:p>
    <w:p w14:paraId="73DB0430" w14:textId="77777777" w:rsidR="00D35CEF" w:rsidRDefault="00D35CEF"/>
  </w:endnote>
  <w:endnote w:type="continuationSeparator" w:id="0">
    <w:p w14:paraId="149D227C" w14:textId="77777777" w:rsidR="00D35CEF" w:rsidRDefault="00D35CEF" w:rsidP="00E34D61">
      <w:pPr>
        <w:spacing w:after="0" w:line="240" w:lineRule="auto"/>
      </w:pPr>
      <w:r>
        <w:continuationSeparator/>
      </w:r>
    </w:p>
    <w:p w14:paraId="6B40ACC9" w14:textId="77777777" w:rsidR="00D35CEF" w:rsidRDefault="00D35CEF"/>
  </w:endnote>
  <w:endnote w:type="continuationNotice" w:id="1">
    <w:p w14:paraId="2739C12F" w14:textId="77777777" w:rsidR="00D35CEF" w:rsidRDefault="00D35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576043"/>
      <w:docPartObj>
        <w:docPartGallery w:val="Page Numbers (Bottom of Page)"/>
        <w:docPartUnique/>
      </w:docPartObj>
    </w:sdtPr>
    <w:sdtEndPr>
      <w:rPr>
        <w:noProof/>
      </w:rPr>
    </w:sdtEndPr>
    <w:sdtContent>
      <w:p w14:paraId="0F1F5B7F" w14:textId="67173A1F" w:rsidR="00EF7FA0" w:rsidRDefault="00EF7FA0">
        <w:pPr>
          <w:pStyle w:val="Footer"/>
          <w:rPr>
            <w:noProof/>
          </w:rPr>
        </w:pPr>
        <w:r>
          <w:t xml:space="preserve">Page </w:t>
        </w:r>
        <w:r>
          <w:fldChar w:fldCharType="begin"/>
        </w:r>
        <w:r>
          <w:instrText xml:space="preserve"> PAGE   \* MERGEFORMAT </w:instrText>
        </w:r>
        <w:r>
          <w:fldChar w:fldCharType="separate"/>
        </w:r>
        <w:r w:rsidR="000E49AC">
          <w:rPr>
            <w:noProof/>
          </w:rPr>
          <w:t>39</w:t>
        </w:r>
        <w:r>
          <w:rPr>
            <w:noProof/>
          </w:rPr>
          <w:fldChar w:fldCharType="end"/>
        </w:r>
      </w:p>
    </w:sdtContent>
  </w:sdt>
  <w:p w14:paraId="4105DC72" w14:textId="77777777" w:rsidR="00EF7FA0" w:rsidRDefault="00EF7F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7B932" w14:textId="77777777" w:rsidR="00D35CEF" w:rsidRDefault="00D35CEF" w:rsidP="00E34D61">
      <w:pPr>
        <w:spacing w:after="0" w:line="240" w:lineRule="auto"/>
      </w:pPr>
      <w:r>
        <w:separator/>
      </w:r>
    </w:p>
    <w:p w14:paraId="282856FB" w14:textId="77777777" w:rsidR="00D35CEF" w:rsidRDefault="00D35CEF"/>
  </w:footnote>
  <w:footnote w:type="continuationSeparator" w:id="0">
    <w:p w14:paraId="7233C47D" w14:textId="77777777" w:rsidR="00D35CEF" w:rsidRDefault="00D35CEF" w:rsidP="00E34D61">
      <w:pPr>
        <w:spacing w:after="0" w:line="240" w:lineRule="auto"/>
      </w:pPr>
      <w:r>
        <w:continuationSeparator/>
      </w:r>
    </w:p>
    <w:p w14:paraId="4705E26D" w14:textId="77777777" w:rsidR="00D35CEF" w:rsidRDefault="00D35CEF"/>
  </w:footnote>
  <w:footnote w:type="continuationNotice" w:id="1">
    <w:p w14:paraId="0221AB43" w14:textId="77777777" w:rsidR="00D35CEF" w:rsidRDefault="00D35CE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C49D" w14:textId="3705AFE9" w:rsidR="001929A3" w:rsidRDefault="00D35CEF">
    <w:pPr>
      <w:pStyle w:val="Header"/>
    </w:pPr>
    <w:r>
      <w:rPr>
        <w:noProof/>
      </w:rPr>
      <w:pict w14:anchorId="76EB2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8928" o:spid="_x0000_s2050"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9612" w14:textId="44941380" w:rsidR="00EF7FA0" w:rsidRPr="00EF7FA0" w:rsidRDefault="00D35CEF" w:rsidP="00CD4C8C">
    <w:pPr>
      <w:pStyle w:val="Header"/>
      <w:spacing w:after="120"/>
      <w:rPr>
        <w:sz w:val="20"/>
        <w:szCs w:val="20"/>
      </w:rPr>
    </w:pPr>
    <w:r>
      <w:rPr>
        <w:noProof/>
      </w:rPr>
      <w:pict w14:anchorId="0728D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8929" o:spid="_x0000_s2051"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F7FA0">
      <w:rPr>
        <w:sz w:val="20"/>
        <w:szCs w:val="20"/>
        <w:lang w:val="en"/>
      </w:rPr>
      <w:t>W</w:t>
    </w:r>
    <w:r w:rsidR="00EF7FA0" w:rsidRPr="00EF7FA0">
      <w:rPr>
        <w:sz w:val="20"/>
        <w:szCs w:val="20"/>
        <w:lang w:val="en"/>
      </w:rPr>
      <w:t>e are providing a Microsoft Word version of the</w:t>
    </w:r>
    <w:r w:rsidR="00CD4C8C">
      <w:rPr>
        <w:sz w:val="20"/>
        <w:szCs w:val="20"/>
        <w:lang w:val="en"/>
      </w:rPr>
      <w:t xml:space="preserve"> revised draft Model State Plan (MSP)</w:t>
    </w:r>
    <w:r w:rsidR="00EF7FA0" w:rsidRPr="00EF7FA0">
      <w:rPr>
        <w:sz w:val="20"/>
        <w:szCs w:val="20"/>
        <w:lang w:val="en"/>
      </w:rPr>
      <w:t xml:space="preserve"> for CSBG </w:t>
    </w:r>
    <w:r w:rsidR="00CD4C8C">
      <w:rPr>
        <w:sz w:val="20"/>
        <w:szCs w:val="20"/>
        <w:lang w:val="en"/>
      </w:rPr>
      <w:t>s</w:t>
    </w:r>
    <w:r w:rsidR="00EF7FA0" w:rsidRPr="00EF7FA0">
      <w:rPr>
        <w:sz w:val="20"/>
        <w:szCs w:val="20"/>
        <w:lang w:val="en"/>
      </w:rPr>
      <w:t>tate agencies to use for planning and development of their FY 2016 State plan.</w:t>
    </w:r>
    <w:r w:rsidR="00EF7FA0">
      <w:rPr>
        <w:sz w:val="20"/>
        <w:szCs w:val="20"/>
        <w:lang w:val="en"/>
      </w:rPr>
      <w:t xml:space="preserve">  </w:t>
    </w:r>
    <w:r w:rsidR="00CD4C8C">
      <w:rPr>
        <w:sz w:val="20"/>
        <w:szCs w:val="20"/>
        <w:lang w:val="en"/>
      </w:rPr>
      <w:t xml:space="preserve">While OMB may require further adjustments to the MSP after they have finalized their review (currently undergoing), we believe this is close to the final content of the document.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3969D" w14:textId="0747E68D" w:rsidR="00CD4C8C" w:rsidRPr="00E67845" w:rsidRDefault="00D35CEF">
    <w:pPr>
      <w:pStyle w:val="Header"/>
      <w:rPr>
        <w:b/>
      </w:rPr>
    </w:pPr>
    <w:r>
      <w:rPr>
        <w:b/>
        <w:noProof/>
      </w:rPr>
      <w:pict w14:anchorId="05CDB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8927" o:spid="_x0000_s2049"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31A1" w14:textId="56657D22" w:rsidR="001929A3" w:rsidRDefault="00D35CEF">
    <w:pPr>
      <w:pStyle w:val="Header"/>
    </w:pPr>
    <w:r>
      <w:rPr>
        <w:noProof/>
      </w:rPr>
      <w:pict w14:anchorId="1B3B8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8931" o:spid="_x0000_s2053" type="#_x0000_t136" style="position:absolute;margin-left:0;margin-top:0;width:444.15pt;height:266.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29F52" w14:textId="294AD646" w:rsidR="00CD4C8C" w:rsidRPr="00EF7FA0" w:rsidRDefault="00D35CEF" w:rsidP="00CD4C8C">
    <w:pPr>
      <w:pStyle w:val="Header"/>
      <w:spacing w:after="120"/>
      <w:rPr>
        <w:sz w:val="20"/>
        <w:szCs w:val="20"/>
      </w:rPr>
    </w:pPr>
    <w:r>
      <w:rPr>
        <w:noProof/>
      </w:rPr>
      <w:pict w14:anchorId="5E70D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8932" o:spid="_x0000_s2054" type="#_x0000_t136" style="position:absolute;margin-left:0;margin-top:0;width:444.15pt;height:266.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D4C8C">
      <w:rPr>
        <w:sz w:val="20"/>
        <w:szCs w:val="20"/>
        <w:lang w:val="en"/>
      </w:rPr>
      <w:t xml:space="preserve">This version of the MSP is currently under review by OMB, </w:t>
    </w:r>
    <w:r w:rsidR="00790C0F">
      <w:rPr>
        <w:sz w:val="20"/>
        <w:szCs w:val="20"/>
        <w:lang w:val="en"/>
      </w:rPr>
      <w:t>which may result in additional edits.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5DAE2" w14:textId="1D9AC6A1" w:rsidR="001929A3" w:rsidRDefault="00D35CEF">
    <w:pPr>
      <w:pStyle w:val="Header"/>
    </w:pPr>
    <w:r>
      <w:rPr>
        <w:noProof/>
      </w:rPr>
      <w:pict w14:anchorId="0ABD5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8930" o:spid="_x0000_s2052" type="#_x0000_t136" style="position:absolute;margin-left:0;margin-top:0;width:444.15pt;height:266.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479"/>
    <w:multiLevelType w:val="hybridMultilevel"/>
    <w:tmpl w:val="CF626DB4"/>
    <w:lvl w:ilvl="0" w:tplc="E38609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7058B"/>
    <w:multiLevelType w:val="hybridMultilevel"/>
    <w:tmpl w:val="A186252A"/>
    <w:lvl w:ilvl="0" w:tplc="5680D0C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2D2721"/>
    <w:multiLevelType w:val="hybridMultilevel"/>
    <w:tmpl w:val="3A2E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341E0"/>
    <w:multiLevelType w:val="hybridMultilevel"/>
    <w:tmpl w:val="FA82D98A"/>
    <w:lvl w:ilvl="0" w:tplc="E38609D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07167BC1"/>
    <w:multiLevelType w:val="hybridMultilevel"/>
    <w:tmpl w:val="94620078"/>
    <w:lvl w:ilvl="0" w:tplc="624C8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F2AD9"/>
    <w:multiLevelType w:val="hybridMultilevel"/>
    <w:tmpl w:val="E7A8D58E"/>
    <w:lvl w:ilvl="0" w:tplc="663C9A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B1C04"/>
    <w:multiLevelType w:val="hybridMultilevel"/>
    <w:tmpl w:val="F22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5260E"/>
    <w:multiLevelType w:val="hybridMultilevel"/>
    <w:tmpl w:val="0B42273A"/>
    <w:lvl w:ilvl="0" w:tplc="ED324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B7F4A"/>
    <w:multiLevelType w:val="hybridMultilevel"/>
    <w:tmpl w:val="5F42E3EE"/>
    <w:lvl w:ilvl="0" w:tplc="92D43D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64702"/>
    <w:multiLevelType w:val="hybridMultilevel"/>
    <w:tmpl w:val="96B8B9CC"/>
    <w:lvl w:ilvl="0" w:tplc="9EC4542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2785953"/>
    <w:multiLevelType w:val="hybridMultilevel"/>
    <w:tmpl w:val="737CB5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E50309"/>
    <w:multiLevelType w:val="hybridMultilevel"/>
    <w:tmpl w:val="3EDE2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6D6707"/>
    <w:multiLevelType w:val="hybridMultilevel"/>
    <w:tmpl w:val="98A69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9B2335C"/>
    <w:multiLevelType w:val="hybridMultilevel"/>
    <w:tmpl w:val="21A4FEFC"/>
    <w:lvl w:ilvl="0" w:tplc="E3860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1026F"/>
    <w:multiLevelType w:val="hybridMultilevel"/>
    <w:tmpl w:val="0C3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7A6F4D"/>
    <w:multiLevelType w:val="hybridMultilevel"/>
    <w:tmpl w:val="6A48A950"/>
    <w:lvl w:ilvl="0" w:tplc="E38609D6">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4059508D"/>
    <w:multiLevelType w:val="hybridMultilevel"/>
    <w:tmpl w:val="9E582794"/>
    <w:lvl w:ilvl="0" w:tplc="1C007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500BD"/>
    <w:multiLevelType w:val="hybridMultilevel"/>
    <w:tmpl w:val="E3EECFCC"/>
    <w:lvl w:ilvl="0" w:tplc="4552CAA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763E9"/>
    <w:multiLevelType w:val="hybridMultilevel"/>
    <w:tmpl w:val="635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43433"/>
    <w:multiLevelType w:val="hybridMultilevel"/>
    <w:tmpl w:val="8974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644E3"/>
    <w:multiLevelType w:val="hybridMultilevel"/>
    <w:tmpl w:val="EBD0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A59CF"/>
    <w:multiLevelType w:val="hybridMultilevel"/>
    <w:tmpl w:val="14C6357E"/>
    <w:lvl w:ilvl="0" w:tplc="CB980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953BB"/>
    <w:multiLevelType w:val="hybridMultilevel"/>
    <w:tmpl w:val="E7A8D58E"/>
    <w:lvl w:ilvl="0" w:tplc="663C9A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E529A"/>
    <w:multiLevelType w:val="hybridMultilevel"/>
    <w:tmpl w:val="94620078"/>
    <w:lvl w:ilvl="0" w:tplc="624C8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E65FC"/>
    <w:multiLevelType w:val="hybridMultilevel"/>
    <w:tmpl w:val="8348F4C6"/>
    <w:lvl w:ilvl="0" w:tplc="E38609D6">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nsid w:val="697F7618"/>
    <w:multiLevelType w:val="multilevel"/>
    <w:tmpl w:val="7018DE3A"/>
    <w:lvl w:ilvl="0">
      <w:start w:val="1"/>
      <w:numFmt w:val="decimal"/>
      <w:lvlText w:val="%1."/>
      <w:lvlJc w:val="left"/>
      <w:pPr>
        <w:ind w:left="360" w:hanging="360"/>
      </w:pPr>
      <w:rPr>
        <w:rFonts w:eastAsiaTheme="minorHAnsi" w:cstheme="minorBidi" w:hint="default"/>
        <w:b/>
        <w:color w:val="auto"/>
      </w:rPr>
    </w:lvl>
    <w:lvl w:ilvl="1">
      <w:start w:val="1"/>
      <w:numFmt w:val="decimal"/>
      <w:lvlText w:val="%1.%2."/>
      <w:lvlJc w:val="left"/>
      <w:pPr>
        <w:ind w:left="360" w:hanging="360"/>
      </w:pPr>
      <w:rPr>
        <w:rFonts w:eastAsiaTheme="minorHAnsi" w:cstheme="minorBidi" w:hint="default"/>
        <w:b/>
        <w:color w:val="auto"/>
      </w:rPr>
    </w:lvl>
    <w:lvl w:ilvl="2">
      <w:start w:val="1"/>
      <w:numFmt w:val="decimal"/>
      <w:lvlText w:val="%1.%2.%3."/>
      <w:lvlJc w:val="left"/>
      <w:pPr>
        <w:ind w:left="720" w:hanging="720"/>
      </w:pPr>
      <w:rPr>
        <w:rFonts w:eastAsiaTheme="minorHAnsi" w:cstheme="minorBidi" w:hint="default"/>
        <w:b/>
        <w:color w:val="auto"/>
      </w:rPr>
    </w:lvl>
    <w:lvl w:ilvl="3">
      <w:start w:val="1"/>
      <w:numFmt w:val="decimal"/>
      <w:lvlText w:val="%1.%2.%3.%4."/>
      <w:lvlJc w:val="left"/>
      <w:pPr>
        <w:ind w:left="720" w:hanging="720"/>
      </w:pPr>
      <w:rPr>
        <w:rFonts w:eastAsiaTheme="minorHAnsi" w:cstheme="minorBidi" w:hint="default"/>
        <w:b/>
        <w:color w:val="auto"/>
      </w:rPr>
    </w:lvl>
    <w:lvl w:ilvl="4">
      <w:start w:val="1"/>
      <w:numFmt w:val="decimal"/>
      <w:lvlText w:val="%1.%2.%3.%4.%5."/>
      <w:lvlJc w:val="left"/>
      <w:pPr>
        <w:ind w:left="1080" w:hanging="1080"/>
      </w:pPr>
      <w:rPr>
        <w:rFonts w:eastAsiaTheme="minorHAnsi" w:cstheme="minorBidi" w:hint="default"/>
        <w:b/>
        <w:color w:val="auto"/>
      </w:rPr>
    </w:lvl>
    <w:lvl w:ilvl="5">
      <w:start w:val="1"/>
      <w:numFmt w:val="decimal"/>
      <w:lvlText w:val="%1.%2.%3.%4.%5.%6."/>
      <w:lvlJc w:val="left"/>
      <w:pPr>
        <w:ind w:left="1080" w:hanging="1080"/>
      </w:pPr>
      <w:rPr>
        <w:rFonts w:eastAsiaTheme="minorHAnsi" w:cstheme="minorBidi" w:hint="default"/>
        <w:b/>
        <w:color w:val="auto"/>
      </w:rPr>
    </w:lvl>
    <w:lvl w:ilvl="6">
      <w:start w:val="1"/>
      <w:numFmt w:val="decimal"/>
      <w:lvlText w:val="%1.%2.%3.%4.%5.%6.%7."/>
      <w:lvlJc w:val="left"/>
      <w:pPr>
        <w:ind w:left="1440" w:hanging="1440"/>
      </w:pPr>
      <w:rPr>
        <w:rFonts w:eastAsiaTheme="minorHAnsi" w:cstheme="minorBidi" w:hint="default"/>
        <w:b/>
        <w:color w:val="auto"/>
      </w:rPr>
    </w:lvl>
    <w:lvl w:ilvl="7">
      <w:start w:val="1"/>
      <w:numFmt w:val="decimal"/>
      <w:lvlText w:val="%1.%2.%3.%4.%5.%6.%7.%8."/>
      <w:lvlJc w:val="left"/>
      <w:pPr>
        <w:ind w:left="1440" w:hanging="1440"/>
      </w:pPr>
      <w:rPr>
        <w:rFonts w:eastAsiaTheme="minorHAnsi" w:cstheme="minorBidi" w:hint="default"/>
        <w:b/>
        <w:color w:val="auto"/>
      </w:rPr>
    </w:lvl>
    <w:lvl w:ilvl="8">
      <w:start w:val="1"/>
      <w:numFmt w:val="decimal"/>
      <w:lvlText w:val="%1.%2.%3.%4.%5.%6.%7.%8.%9."/>
      <w:lvlJc w:val="left"/>
      <w:pPr>
        <w:ind w:left="1800" w:hanging="1800"/>
      </w:pPr>
      <w:rPr>
        <w:rFonts w:eastAsiaTheme="minorHAnsi" w:cstheme="minorBidi" w:hint="default"/>
        <w:b/>
        <w:color w:val="auto"/>
      </w:rPr>
    </w:lvl>
  </w:abstractNum>
  <w:abstractNum w:abstractNumId="26">
    <w:nsid w:val="6BEC191C"/>
    <w:multiLevelType w:val="hybridMultilevel"/>
    <w:tmpl w:val="A2D438C8"/>
    <w:lvl w:ilvl="0" w:tplc="5ECAD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5A2018"/>
    <w:multiLevelType w:val="hybridMultilevel"/>
    <w:tmpl w:val="BFBC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94C18"/>
    <w:multiLevelType w:val="hybridMultilevel"/>
    <w:tmpl w:val="E160D87A"/>
    <w:lvl w:ilvl="0" w:tplc="E38609D6">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7EB3DFF"/>
    <w:multiLevelType w:val="hybridMultilevel"/>
    <w:tmpl w:val="8062AB86"/>
    <w:lvl w:ilvl="0" w:tplc="0630C148">
      <w:start w:val="1"/>
      <w:numFmt w:val="upperRoman"/>
      <w:lvlText w:val="(%1)"/>
      <w:lvlJc w:val="left"/>
      <w:pPr>
        <w:ind w:left="1636" w:hanging="72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30">
    <w:nsid w:val="78EC35D9"/>
    <w:multiLevelType w:val="hybridMultilevel"/>
    <w:tmpl w:val="DA629E8E"/>
    <w:lvl w:ilvl="0" w:tplc="279E4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447686"/>
    <w:multiLevelType w:val="hybridMultilevel"/>
    <w:tmpl w:val="968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795AAF"/>
    <w:multiLevelType w:val="hybridMultilevel"/>
    <w:tmpl w:val="448AC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224A64"/>
    <w:multiLevelType w:val="hybridMultilevel"/>
    <w:tmpl w:val="2416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550B16"/>
    <w:multiLevelType w:val="hybridMultilevel"/>
    <w:tmpl w:val="060C5154"/>
    <w:lvl w:ilvl="0" w:tplc="CF3E2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7706D"/>
    <w:multiLevelType w:val="hybridMultilevel"/>
    <w:tmpl w:val="A78E81FC"/>
    <w:lvl w:ilvl="0" w:tplc="B0064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5"/>
  </w:num>
  <w:num w:numId="4">
    <w:abstractNumId w:val="24"/>
  </w:num>
  <w:num w:numId="5">
    <w:abstractNumId w:val="3"/>
  </w:num>
  <w:num w:numId="6">
    <w:abstractNumId w:val="12"/>
  </w:num>
  <w:num w:numId="7">
    <w:abstractNumId w:val="13"/>
  </w:num>
  <w:num w:numId="8">
    <w:abstractNumId w:val="20"/>
  </w:num>
  <w:num w:numId="9">
    <w:abstractNumId w:val="19"/>
  </w:num>
  <w:num w:numId="10">
    <w:abstractNumId w:val="32"/>
  </w:num>
  <w:num w:numId="11">
    <w:abstractNumId w:val="14"/>
  </w:num>
  <w:num w:numId="12">
    <w:abstractNumId w:val="27"/>
  </w:num>
  <w:num w:numId="13">
    <w:abstractNumId w:val="33"/>
  </w:num>
  <w:num w:numId="14">
    <w:abstractNumId w:val="6"/>
  </w:num>
  <w:num w:numId="15">
    <w:abstractNumId w:val="29"/>
  </w:num>
  <w:num w:numId="16">
    <w:abstractNumId w:val="10"/>
  </w:num>
  <w:num w:numId="17">
    <w:abstractNumId w:val="11"/>
  </w:num>
  <w:num w:numId="18">
    <w:abstractNumId w:val="1"/>
  </w:num>
  <w:num w:numId="19">
    <w:abstractNumId w:val="8"/>
  </w:num>
  <w:num w:numId="20">
    <w:abstractNumId w:val="18"/>
  </w:num>
  <w:num w:numId="21">
    <w:abstractNumId w:val="31"/>
  </w:num>
  <w:num w:numId="22">
    <w:abstractNumId w:val="0"/>
  </w:num>
  <w:num w:numId="23">
    <w:abstractNumId w:val="9"/>
  </w:num>
  <w:num w:numId="24">
    <w:abstractNumId w:val="4"/>
  </w:num>
  <w:num w:numId="25">
    <w:abstractNumId w:val="7"/>
  </w:num>
  <w:num w:numId="26">
    <w:abstractNumId w:val="2"/>
  </w:num>
  <w:num w:numId="27">
    <w:abstractNumId w:val="16"/>
  </w:num>
  <w:num w:numId="28">
    <w:abstractNumId w:val="22"/>
  </w:num>
  <w:num w:numId="29">
    <w:abstractNumId w:val="21"/>
  </w:num>
  <w:num w:numId="30">
    <w:abstractNumId w:val="26"/>
  </w:num>
  <w:num w:numId="31">
    <w:abstractNumId w:val="35"/>
  </w:num>
  <w:num w:numId="32">
    <w:abstractNumId w:val="30"/>
  </w:num>
  <w:num w:numId="33">
    <w:abstractNumId w:val="34"/>
  </w:num>
  <w:num w:numId="34">
    <w:abstractNumId w:val="17"/>
  </w:num>
  <w:num w:numId="35">
    <w:abstractNumId w:val="5"/>
  </w:num>
  <w:num w:numId="3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uHgPr4FZFtVGbV89g37WzQq3x5c=" w:salt="kvN6mUN4IPPCPrISzpLsmA=="/>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7A"/>
    <w:rsid w:val="000013D9"/>
    <w:rsid w:val="000019F0"/>
    <w:rsid w:val="000024D9"/>
    <w:rsid w:val="000037C6"/>
    <w:rsid w:val="000047C2"/>
    <w:rsid w:val="00005B46"/>
    <w:rsid w:val="00005F84"/>
    <w:rsid w:val="00006F35"/>
    <w:rsid w:val="000073C6"/>
    <w:rsid w:val="000074FE"/>
    <w:rsid w:val="00007B13"/>
    <w:rsid w:val="000105D5"/>
    <w:rsid w:val="00011649"/>
    <w:rsid w:val="00011AE5"/>
    <w:rsid w:val="00012AB5"/>
    <w:rsid w:val="00012EBB"/>
    <w:rsid w:val="00013A35"/>
    <w:rsid w:val="0001669F"/>
    <w:rsid w:val="00016CE2"/>
    <w:rsid w:val="00017745"/>
    <w:rsid w:val="0002010E"/>
    <w:rsid w:val="000219A2"/>
    <w:rsid w:val="00021CA1"/>
    <w:rsid w:val="00025591"/>
    <w:rsid w:val="00025785"/>
    <w:rsid w:val="00027E91"/>
    <w:rsid w:val="00027FFC"/>
    <w:rsid w:val="000309D6"/>
    <w:rsid w:val="00031674"/>
    <w:rsid w:val="00031F5B"/>
    <w:rsid w:val="00032C1E"/>
    <w:rsid w:val="000337E5"/>
    <w:rsid w:val="00033D11"/>
    <w:rsid w:val="00034194"/>
    <w:rsid w:val="00035581"/>
    <w:rsid w:val="00035AAF"/>
    <w:rsid w:val="00035AEF"/>
    <w:rsid w:val="000364F3"/>
    <w:rsid w:val="00036B54"/>
    <w:rsid w:val="00036F83"/>
    <w:rsid w:val="0004005E"/>
    <w:rsid w:val="0004127C"/>
    <w:rsid w:val="00043252"/>
    <w:rsid w:val="00044A22"/>
    <w:rsid w:val="00044F4F"/>
    <w:rsid w:val="00045459"/>
    <w:rsid w:val="000455D0"/>
    <w:rsid w:val="0004638C"/>
    <w:rsid w:val="00046627"/>
    <w:rsid w:val="00046F64"/>
    <w:rsid w:val="000502FB"/>
    <w:rsid w:val="0005070B"/>
    <w:rsid w:val="00050C89"/>
    <w:rsid w:val="000522CD"/>
    <w:rsid w:val="00052B8B"/>
    <w:rsid w:val="000554A5"/>
    <w:rsid w:val="00055532"/>
    <w:rsid w:val="00056829"/>
    <w:rsid w:val="00056AEB"/>
    <w:rsid w:val="00057276"/>
    <w:rsid w:val="00057F57"/>
    <w:rsid w:val="00060329"/>
    <w:rsid w:val="00061041"/>
    <w:rsid w:val="00061E9D"/>
    <w:rsid w:val="000646AE"/>
    <w:rsid w:val="00065659"/>
    <w:rsid w:val="00065D3E"/>
    <w:rsid w:val="00065FEE"/>
    <w:rsid w:val="00066820"/>
    <w:rsid w:val="000668A0"/>
    <w:rsid w:val="00066956"/>
    <w:rsid w:val="00067F3A"/>
    <w:rsid w:val="000700A2"/>
    <w:rsid w:val="00070737"/>
    <w:rsid w:val="00070C72"/>
    <w:rsid w:val="000710AC"/>
    <w:rsid w:val="00071811"/>
    <w:rsid w:val="000726DD"/>
    <w:rsid w:val="00072889"/>
    <w:rsid w:val="00072962"/>
    <w:rsid w:val="0007361F"/>
    <w:rsid w:val="000748DB"/>
    <w:rsid w:val="00075CFC"/>
    <w:rsid w:val="00076386"/>
    <w:rsid w:val="00076628"/>
    <w:rsid w:val="00076CFA"/>
    <w:rsid w:val="0007772C"/>
    <w:rsid w:val="00080030"/>
    <w:rsid w:val="0008034A"/>
    <w:rsid w:val="000806C9"/>
    <w:rsid w:val="00080E59"/>
    <w:rsid w:val="00081F34"/>
    <w:rsid w:val="00082FCB"/>
    <w:rsid w:val="00083753"/>
    <w:rsid w:val="00084FCA"/>
    <w:rsid w:val="00085B37"/>
    <w:rsid w:val="00085E1A"/>
    <w:rsid w:val="0008672A"/>
    <w:rsid w:val="00086D48"/>
    <w:rsid w:val="00086DAB"/>
    <w:rsid w:val="000870AC"/>
    <w:rsid w:val="0008765C"/>
    <w:rsid w:val="00087B67"/>
    <w:rsid w:val="00087FB6"/>
    <w:rsid w:val="000900F2"/>
    <w:rsid w:val="000918C0"/>
    <w:rsid w:val="00091D53"/>
    <w:rsid w:val="0009271A"/>
    <w:rsid w:val="00092790"/>
    <w:rsid w:val="00092EBB"/>
    <w:rsid w:val="00092F1D"/>
    <w:rsid w:val="00093A4F"/>
    <w:rsid w:val="00095367"/>
    <w:rsid w:val="0009544F"/>
    <w:rsid w:val="00097832"/>
    <w:rsid w:val="000A0474"/>
    <w:rsid w:val="000A1E85"/>
    <w:rsid w:val="000A22F3"/>
    <w:rsid w:val="000A2B58"/>
    <w:rsid w:val="000A2D5E"/>
    <w:rsid w:val="000A3CC6"/>
    <w:rsid w:val="000A3EDD"/>
    <w:rsid w:val="000A5425"/>
    <w:rsid w:val="000A5A2E"/>
    <w:rsid w:val="000A67C9"/>
    <w:rsid w:val="000A7261"/>
    <w:rsid w:val="000A7C1A"/>
    <w:rsid w:val="000A7FE6"/>
    <w:rsid w:val="000B0D61"/>
    <w:rsid w:val="000B142C"/>
    <w:rsid w:val="000B21D8"/>
    <w:rsid w:val="000B2828"/>
    <w:rsid w:val="000B2B86"/>
    <w:rsid w:val="000B2DA0"/>
    <w:rsid w:val="000B30E7"/>
    <w:rsid w:val="000B34AD"/>
    <w:rsid w:val="000B3946"/>
    <w:rsid w:val="000B4ABB"/>
    <w:rsid w:val="000B50B5"/>
    <w:rsid w:val="000B5455"/>
    <w:rsid w:val="000B5D3F"/>
    <w:rsid w:val="000B5EC4"/>
    <w:rsid w:val="000B660F"/>
    <w:rsid w:val="000B6EB5"/>
    <w:rsid w:val="000B6F59"/>
    <w:rsid w:val="000B7019"/>
    <w:rsid w:val="000B732D"/>
    <w:rsid w:val="000C032D"/>
    <w:rsid w:val="000C0686"/>
    <w:rsid w:val="000C20DF"/>
    <w:rsid w:val="000C2643"/>
    <w:rsid w:val="000C2FD3"/>
    <w:rsid w:val="000C3612"/>
    <w:rsid w:val="000C4091"/>
    <w:rsid w:val="000C4A2A"/>
    <w:rsid w:val="000C5C4D"/>
    <w:rsid w:val="000C7534"/>
    <w:rsid w:val="000D12F0"/>
    <w:rsid w:val="000D1DE5"/>
    <w:rsid w:val="000D251B"/>
    <w:rsid w:val="000D3667"/>
    <w:rsid w:val="000D5EE8"/>
    <w:rsid w:val="000D6323"/>
    <w:rsid w:val="000D681E"/>
    <w:rsid w:val="000D730B"/>
    <w:rsid w:val="000E0581"/>
    <w:rsid w:val="000E05AE"/>
    <w:rsid w:val="000E2395"/>
    <w:rsid w:val="000E2E5D"/>
    <w:rsid w:val="000E3739"/>
    <w:rsid w:val="000E4765"/>
    <w:rsid w:val="000E4950"/>
    <w:rsid w:val="000E49AC"/>
    <w:rsid w:val="000E49EA"/>
    <w:rsid w:val="000E4E67"/>
    <w:rsid w:val="000E5685"/>
    <w:rsid w:val="000E606B"/>
    <w:rsid w:val="000E73B7"/>
    <w:rsid w:val="000E7E6F"/>
    <w:rsid w:val="000F0441"/>
    <w:rsid w:val="000F17EE"/>
    <w:rsid w:val="000F24A6"/>
    <w:rsid w:val="000F2839"/>
    <w:rsid w:val="000F308C"/>
    <w:rsid w:val="000F43A1"/>
    <w:rsid w:val="000F496F"/>
    <w:rsid w:val="000F5118"/>
    <w:rsid w:val="000F5303"/>
    <w:rsid w:val="000F549D"/>
    <w:rsid w:val="000F56B6"/>
    <w:rsid w:val="000F5A03"/>
    <w:rsid w:val="000F71F2"/>
    <w:rsid w:val="00100067"/>
    <w:rsid w:val="0010090E"/>
    <w:rsid w:val="0010169A"/>
    <w:rsid w:val="001038F2"/>
    <w:rsid w:val="00103F22"/>
    <w:rsid w:val="00104664"/>
    <w:rsid w:val="001048A7"/>
    <w:rsid w:val="0010632F"/>
    <w:rsid w:val="0010657A"/>
    <w:rsid w:val="00107018"/>
    <w:rsid w:val="00107626"/>
    <w:rsid w:val="00107686"/>
    <w:rsid w:val="001109E2"/>
    <w:rsid w:val="001116E3"/>
    <w:rsid w:val="001125CE"/>
    <w:rsid w:val="00113454"/>
    <w:rsid w:val="00113D1D"/>
    <w:rsid w:val="001166F2"/>
    <w:rsid w:val="001178AF"/>
    <w:rsid w:val="0012006C"/>
    <w:rsid w:val="00120752"/>
    <w:rsid w:val="00121868"/>
    <w:rsid w:val="00121C01"/>
    <w:rsid w:val="00123562"/>
    <w:rsid w:val="001245E9"/>
    <w:rsid w:val="00124B42"/>
    <w:rsid w:val="00125824"/>
    <w:rsid w:val="00125DC4"/>
    <w:rsid w:val="00126174"/>
    <w:rsid w:val="00126EC5"/>
    <w:rsid w:val="001276F2"/>
    <w:rsid w:val="00130064"/>
    <w:rsid w:val="00130381"/>
    <w:rsid w:val="00130524"/>
    <w:rsid w:val="00130B67"/>
    <w:rsid w:val="00131365"/>
    <w:rsid w:val="0013147A"/>
    <w:rsid w:val="00131487"/>
    <w:rsid w:val="0013176A"/>
    <w:rsid w:val="00131F2C"/>
    <w:rsid w:val="0013387D"/>
    <w:rsid w:val="001343B7"/>
    <w:rsid w:val="001349F4"/>
    <w:rsid w:val="00134A26"/>
    <w:rsid w:val="00135353"/>
    <w:rsid w:val="00135F98"/>
    <w:rsid w:val="001360AB"/>
    <w:rsid w:val="001410C4"/>
    <w:rsid w:val="0014200C"/>
    <w:rsid w:val="001423F0"/>
    <w:rsid w:val="00142A21"/>
    <w:rsid w:val="00143F62"/>
    <w:rsid w:val="00144D77"/>
    <w:rsid w:val="00144DCF"/>
    <w:rsid w:val="001452E3"/>
    <w:rsid w:val="00145A5A"/>
    <w:rsid w:val="0014604B"/>
    <w:rsid w:val="00146939"/>
    <w:rsid w:val="00147307"/>
    <w:rsid w:val="001474FD"/>
    <w:rsid w:val="00150BBD"/>
    <w:rsid w:val="00150D27"/>
    <w:rsid w:val="0015116E"/>
    <w:rsid w:val="00152BC0"/>
    <w:rsid w:val="00154088"/>
    <w:rsid w:val="001541AF"/>
    <w:rsid w:val="0015484C"/>
    <w:rsid w:val="001549F2"/>
    <w:rsid w:val="001552A9"/>
    <w:rsid w:val="00155946"/>
    <w:rsid w:val="00155A60"/>
    <w:rsid w:val="00156294"/>
    <w:rsid w:val="0015662C"/>
    <w:rsid w:val="0015726E"/>
    <w:rsid w:val="001573A2"/>
    <w:rsid w:val="0015748C"/>
    <w:rsid w:val="0015795C"/>
    <w:rsid w:val="00160174"/>
    <w:rsid w:val="001604B2"/>
    <w:rsid w:val="00160578"/>
    <w:rsid w:val="001612D9"/>
    <w:rsid w:val="001616E7"/>
    <w:rsid w:val="001621A2"/>
    <w:rsid w:val="0016271A"/>
    <w:rsid w:val="001628B4"/>
    <w:rsid w:val="00162BDB"/>
    <w:rsid w:val="00163FB0"/>
    <w:rsid w:val="0016461F"/>
    <w:rsid w:val="00164B46"/>
    <w:rsid w:val="00164FA3"/>
    <w:rsid w:val="00164FFA"/>
    <w:rsid w:val="00165306"/>
    <w:rsid w:val="00166302"/>
    <w:rsid w:val="001663F1"/>
    <w:rsid w:val="00167756"/>
    <w:rsid w:val="00170781"/>
    <w:rsid w:val="001715BE"/>
    <w:rsid w:val="00172379"/>
    <w:rsid w:val="00172927"/>
    <w:rsid w:val="0017377E"/>
    <w:rsid w:val="00173A4C"/>
    <w:rsid w:val="00174164"/>
    <w:rsid w:val="00174617"/>
    <w:rsid w:val="00174A2E"/>
    <w:rsid w:val="00174B41"/>
    <w:rsid w:val="00174BEF"/>
    <w:rsid w:val="001759FC"/>
    <w:rsid w:val="00175CC1"/>
    <w:rsid w:val="00175FA2"/>
    <w:rsid w:val="0017620A"/>
    <w:rsid w:val="00176944"/>
    <w:rsid w:val="001770B5"/>
    <w:rsid w:val="00177B9E"/>
    <w:rsid w:val="00180F22"/>
    <w:rsid w:val="00182DFC"/>
    <w:rsid w:val="00182F57"/>
    <w:rsid w:val="001830D1"/>
    <w:rsid w:val="00183899"/>
    <w:rsid w:val="00184038"/>
    <w:rsid w:val="00184FF1"/>
    <w:rsid w:val="0018527F"/>
    <w:rsid w:val="001876DA"/>
    <w:rsid w:val="00187B84"/>
    <w:rsid w:val="00190CFE"/>
    <w:rsid w:val="001921BD"/>
    <w:rsid w:val="00192960"/>
    <w:rsid w:val="001929A3"/>
    <w:rsid w:val="00192CAD"/>
    <w:rsid w:val="00195172"/>
    <w:rsid w:val="00195CA9"/>
    <w:rsid w:val="0019713F"/>
    <w:rsid w:val="001A00B7"/>
    <w:rsid w:val="001A0481"/>
    <w:rsid w:val="001A06AF"/>
    <w:rsid w:val="001A11EE"/>
    <w:rsid w:val="001A16F0"/>
    <w:rsid w:val="001A33CA"/>
    <w:rsid w:val="001A3619"/>
    <w:rsid w:val="001A4846"/>
    <w:rsid w:val="001A4B4F"/>
    <w:rsid w:val="001A51A5"/>
    <w:rsid w:val="001A5267"/>
    <w:rsid w:val="001A7132"/>
    <w:rsid w:val="001A7442"/>
    <w:rsid w:val="001A79D7"/>
    <w:rsid w:val="001B0454"/>
    <w:rsid w:val="001B1439"/>
    <w:rsid w:val="001B1FBB"/>
    <w:rsid w:val="001B2787"/>
    <w:rsid w:val="001B2792"/>
    <w:rsid w:val="001B2DF1"/>
    <w:rsid w:val="001B3250"/>
    <w:rsid w:val="001B36F5"/>
    <w:rsid w:val="001B3DA6"/>
    <w:rsid w:val="001B4603"/>
    <w:rsid w:val="001B4A51"/>
    <w:rsid w:val="001B7F1D"/>
    <w:rsid w:val="001C0442"/>
    <w:rsid w:val="001C0F44"/>
    <w:rsid w:val="001C0FC6"/>
    <w:rsid w:val="001C2204"/>
    <w:rsid w:val="001C2A27"/>
    <w:rsid w:val="001C2C4F"/>
    <w:rsid w:val="001C2E84"/>
    <w:rsid w:val="001C393B"/>
    <w:rsid w:val="001C5042"/>
    <w:rsid w:val="001C5057"/>
    <w:rsid w:val="001C55D1"/>
    <w:rsid w:val="001C5863"/>
    <w:rsid w:val="001C5ED1"/>
    <w:rsid w:val="001C62FE"/>
    <w:rsid w:val="001C6541"/>
    <w:rsid w:val="001C751E"/>
    <w:rsid w:val="001C75CB"/>
    <w:rsid w:val="001C7A1B"/>
    <w:rsid w:val="001D03FC"/>
    <w:rsid w:val="001D07D2"/>
    <w:rsid w:val="001D2201"/>
    <w:rsid w:val="001D2A1A"/>
    <w:rsid w:val="001D370E"/>
    <w:rsid w:val="001D447F"/>
    <w:rsid w:val="001D4659"/>
    <w:rsid w:val="001D4FA5"/>
    <w:rsid w:val="001D6584"/>
    <w:rsid w:val="001D671A"/>
    <w:rsid w:val="001D7655"/>
    <w:rsid w:val="001D7701"/>
    <w:rsid w:val="001E0824"/>
    <w:rsid w:val="001E0AE3"/>
    <w:rsid w:val="001E0CA6"/>
    <w:rsid w:val="001E401F"/>
    <w:rsid w:val="001E44B6"/>
    <w:rsid w:val="001E4526"/>
    <w:rsid w:val="001E4F13"/>
    <w:rsid w:val="001E6212"/>
    <w:rsid w:val="001E69C4"/>
    <w:rsid w:val="001E7511"/>
    <w:rsid w:val="001E7524"/>
    <w:rsid w:val="001E7B07"/>
    <w:rsid w:val="001F0D79"/>
    <w:rsid w:val="001F21C6"/>
    <w:rsid w:val="001F21DD"/>
    <w:rsid w:val="001F2CA6"/>
    <w:rsid w:val="001F34C4"/>
    <w:rsid w:val="001F4213"/>
    <w:rsid w:val="001F5FF6"/>
    <w:rsid w:val="001F7070"/>
    <w:rsid w:val="00200F94"/>
    <w:rsid w:val="0020135F"/>
    <w:rsid w:val="00201F8A"/>
    <w:rsid w:val="00202513"/>
    <w:rsid w:val="00202597"/>
    <w:rsid w:val="00202E28"/>
    <w:rsid w:val="00203411"/>
    <w:rsid w:val="00204110"/>
    <w:rsid w:val="002042A8"/>
    <w:rsid w:val="00205CE4"/>
    <w:rsid w:val="00205F52"/>
    <w:rsid w:val="00207156"/>
    <w:rsid w:val="0020747C"/>
    <w:rsid w:val="0021098B"/>
    <w:rsid w:val="00210A1F"/>
    <w:rsid w:val="00210F4E"/>
    <w:rsid w:val="00211301"/>
    <w:rsid w:val="00211C95"/>
    <w:rsid w:val="0021273D"/>
    <w:rsid w:val="00213200"/>
    <w:rsid w:val="00214248"/>
    <w:rsid w:val="00215D7F"/>
    <w:rsid w:val="002162F0"/>
    <w:rsid w:val="00217239"/>
    <w:rsid w:val="002173A1"/>
    <w:rsid w:val="00217DE8"/>
    <w:rsid w:val="002203C4"/>
    <w:rsid w:val="0022063C"/>
    <w:rsid w:val="002207CC"/>
    <w:rsid w:val="00221111"/>
    <w:rsid w:val="00221B23"/>
    <w:rsid w:val="00222194"/>
    <w:rsid w:val="0022289A"/>
    <w:rsid w:val="00222B9B"/>
    <w:rsid w:val="002233E4"/>
    <w:rsid w:val="00224079"/>
    <w:rsid w:val="00224FA3"/>
    <w:rsid w:val="00226190"/>
    <w:rsid w:val="00226F4A"/>
    <w:rsid w:val="00227228"/>
    <w:rsid w:val="002309E3"/>
    <w:rsid w:val="00230D7F"/>
    <w:rsid w:val="00231531"/>
    <w:rsid w:val="002316F6"/>
    <w:rsid w:val="002318ED"/>
    <w:rsid w:val="00232454"/>
    <w:rsid w:val="002326CB"/>
    <w:rsid w:val="00232DA1"/>
    <w:rsid w:val="0023308F"/>
    <w:rsid w:val="00235236"/>
    <w:rsid w:val="00236440"/>
    <w:rsid w:val="00237A77"/>
    <w:rsid w:val="00237C77"/>
    <w:rsid w:val="002422C7"/>
    <w:rsid w:val="00242BA7"/>
    <w:rsid w:val="00242F29"/>
    <w:rsid w:val="00242FFE"/>
    <w:rsid w:val="00244804"/>
    <w:rsid w:val="00244FEB"/>
    <w:rsid w:val="00245ADF"/>
    <w:rsid w:val="00245D10"/>
    <w:rsid w:val="00245EEF"/>
    <w:rsid w:val="00246DCC"/>
    <w:rsid w:val="002471CF"/>
    <w:rsid w:val="0024733B"/>
    <w:rsid w:val="00247BEB"/>
    <w:rsid w:val="00250EB7"/>
    <w:rsid w:val="00251643"/>
    <w:rsid w:val="002522FF"/>
    <w:rsid w:val="00252F12"/>
    <w:rsid w:val="002532C5"/>
    <w:rsid w:val="00253399"/>
    <w:rsid w:val="00253762"/>
    <w:rsid w:val="00254169"/>
    <w:rsid w:val="0025450F"/>
    <w:rsid w:val="00256503"/>
    <w:rsid w:val="00256951"/>
    <w:rsid w:val="0026157D"/>
    <w:rsid w:val="00261943"/>
    <w:rsid w:val="002623EF"/>
    <w:rsid w:val="00262C86"/>
    <w:rsid w:val="0026305D"/>
    <w:rsid w:val="00264C13"/>
    <w:rsid w:val="00264F90"/>
    <w:rsid w:val="002658DF"/>
    <w:rsid w:val="00265B3A"/>
    <w:rsid w:val="00265BAF"/>
    <w:rsid w:val="00266716"/>
    <w:rsid w:val="00266D57"/>
    <w:rsid w:val="00271356"/>
    <w:rsid w:val="00271B3D"/>
    <w:rsid w:val="00272302"/>
    <w:rsid w:val="00272558"/>
    <w:rsid w:val="00272B8F"/>
    <w:rsid w:val="00273CCB"/>
    <w:rsid w:val="002744DA"/>
    <w:rsid w:val="00274C06"/>
    <w:rsid w:val="00274F4D"/>
    <w:rsid w:val="002759F9"/>
    <w:rsid w:val="0027634C"/>
    <w:rsid w:val="00276A15"/>
    <w:rsid w:val="00276CD4"/>
    <w:rsid w:val="002819E3"/>
    <w:rsid w:val="00281AEA"/>
    <w:rsid w:val="0028228A"/>
    <w:rsid w:val="002832F8"/>
    <w:rsid w:val="00283434"/>
    <w:rsid w:val="00283689"/>
    <w:rsid w:val="00283C72"/>
    <w:rsid w:val="00283DE5"/>
    <w:rsid w:val="00283E50"/>
    <w:rsid w:val="00284A0F"/>
    <w:rsid w:val="00286FA1"/>
    <w:rsid w:val="002871F9"/>
    <w:rsid w:val="0028755D"/>
    <w:rsid w:val="00287707"/>
    <w:rsid w:val="00287EE3"/>
    <w:rsid w:val="00290045"/>
    <w:rsid w:val="00290B31"/>
    <w:rsid w:val="002917FC"/>
    <w:rsid w:val="002931E2"/>
    <w:rsid w:val="00293E00"/>
    <w:rsid w:val="00294168"/>
    <w:rsid w:val="00294261"/>
    <w:rsid w:val="00295ADB"/>
    <w:rsid w:val="002960F2"/>
    <w:rsid w:val="00296A3C"/>
    <w:rsid w:val="00296ABF"/>
    <w:rsid w:val="00297427"/>
    <w:rsid w:val="002A037D"/>
    <w:rsid w:val="002A16C6"/>
    <w:rsid w:val="002A3C34"/>
    <w:rsid w:val="002A4211"/>
    <w:rsid w:val="002A44F9"/>
    <w:rsid w:val="002A4FCA"/>
    <w:rsid w:val="002A511A"/>
    <w:rsid w:val="002A58BE"/>
    <w:rsid w:val="002A5E16"/>
    <w:rsid w:val="002A5FD8"/>
    <w:rsid w:val="002B2D1E"/>
    <w:rsid w:val="002B2E06"/>
    <w:rsid w:val="002B2F36"/>
    <w:rsid w:val="002B2FAF"/>
    <w:rsid w:val="002B4C29"/>
    <w:rsid w:val="002B57A7"/>
    <w:rsid w:val="002B60CB"/>
    <w:rsid w:val="002B6240"/>
    <w:rsid w:val="002B6BF6"/>
    <w:rsid w:val="002B733C"/>
    <w:rsid w:val="002B75E9"/>
    <w:rsid w:val="002B785B"/>
    <w:rsid w:val="002B7A85"/>
    <w:rsid w:val="002C01E5"/>
    <w:rsid w:val="002C08B0"/>
    <w:rsid w:val="002C0DF0"/>
    <w:rsid w:val="002C216A"/>
    <w:rsid w:val="002C2199"/>
    <w:rsid w:val="002C2747"/>
    <w:rsid w:val="002C2765"/>
    <w:rsid w:val="002C2EDD"/>
    <w:rsid w:val="002C3888"/>
    <w:rsid w:val="002C3C43"/>
    <w:rsid w:val="002C4261"/>
    <w:rsid w:val="002C4CD1"/>
    <w:rsid w:val="002C4FC2"/>
    <w:rsid w:val="002C5FD9"/>
    <w:rsid w:val="002C6434"/>
    <w:rsid w:val="002C6F2D"/>
    <w:rsid w:val="002C70A2"/>
    <w:rsid w:val="002C74B3"/>
    <w:rsid w:val="002D0BA8"/>
    <w:rsid w:val="002D2046"/>
    <w:rsid w:val="002D2FB0"/>
    <w:rsid w:val="002D43CB"/>
    <w:rsid w:val="002D4AD2"/>
    <w:rsid w:val="002D5CCC"/>
    <w:rsid w:val="002D7FAF"/>
    <w:rsid w:val="002E0779"/>
    <w:rsid w:val="002E0892"/>
    <w:rsid w:val="002E1106"/>
    <w:rsid w:val="002E1201"/>
    <w:rsid w:val="002E363A"/>
    <w:rsid w:val="002E3935"/>
    <w:rsid w:val="002E44A1"/>
    <w:rsid w:val="002E48F5"/>
    <w:rsid w:val="002E5E1B"/>
    <w:rsid w:val="002E6354"/>
    <w:rsid w:val="002E64BF"/>
    <w:rsid w:val="002E655F"/>
    <w:rsid w:val="002E6DB2"/>
    <w:rsid w:val="002F004A"/>
    <w:rsid w:val="002F0550"/>
    <w:rsid w:val="002F08BD"/>
    <w:rsid w:val="002F0AEB"/>
    <w:rsid w:val="002F18A0"/>
    <w:rsid w:val="002F1A5A"/>
    <w:rsid w:val="002F1C4F"/>
    <w:rsid w:val="002F1F8E"/>
    <w:rsid w:val="002F23DD"/>
    <w:rsid w:val="002F3EFE"/>
    <w:rsid w:val="002F4199"/>
    <w:rsid w:val="002F4652"/>
    <w:rsid w:val="002F51DC"/>
    <w:rsid w:val="002F62B4"/>
    <w:rsid w:val="002F62FA"/>
    <w:rsid w:val="002F65B4"/>
    <w:rsid w:val="002F6BAB"/>
    <w:rsid w:val="002F6FFC"/>
    <w:rsid w:val="003004F5"/>
    <w:rsid w:val="00301FB4"/>
    <w:rsid w:val="00302161"/>
    <w:rsid w:val="00302431"/>
    <w:rsid w:val="00302A61"/>
    <w:rsid w:val="00303292"/>
    <w:rsid w:val="00303463"/>
    <w:rsid w:val="00303F20"/>
    <w:rsid w:val="0030471D"/>
    <w:rsid w:val="003048FF"/>
    <w:rsid w:val="00305019"/>
    <w:rsid w:val="003051A0"/>
    <w:rsid w:val="0030585D"/>
    <w:rsid w:val="0030586B"/>
    <w:rsid w:val="00306266"/>
    <w:rsid w:val="0030627E"/>
    <w:rsid w:val="00307903"/>
    <w:rsid w:val="00307E9A"/>
    <w:rsid w:val="0031012D"/>
    <w:rsid w:val="003126E8"/>
    <w:rsid w:val="00312785"/>
    <w:rsid w:val="00312861"/>
    <w:rsid w:val="00312BE0"/>
    <w:rsid w:val="0031302A"/>
    <w:rsid w:val="00313072"/>
    <w:rsid w:val="0031360A"/>
    <w:rsid w:val="00313C4B"/>
    <w:rsid w:val="00314061"/>
    <w:rsid w:val="0031415B"/>
    <w:rsid w:val="00315090"/>
    <w:rsid w:val="00315E9D"/>
    <w:rsid w:val="003168B4"/>
    <w:rsid w:val="00316E55"/>
    <w:rsid w:val="00317133"/>
    <w:rsid w:val="00317202"/>
    <w:rsid w:val="0031786C"/>
    <w:rsid w:val="00317A8C"/>
    <w:rsid w:val="00317BB0"/>
    <w:rsid w:val="0032018D"/>
    <w:rsid w:val="00320584"/>
    <w:rsid w:val="00320637"/>
    <w:rsid w:val="003213B0"/>
    <w:rsid w:val="0032189B"/>
    <w:rsid w:val="003226C6"/>
    <w:rsid w:val="003238A8"/>
    <w:rsid w:val="00323FDA"/>
    <w:rsid w:val="00325018"/>
    <w:rsid w:val="00325AA0"/>
    <w:rsid w:val="0032661E"/>
    <w:rsid w:val="0032729A"/>
    <w:rsid w:val="003279D8"/>
    <w:rsid w:val="00327D85"/>
    <w:rsid w:val="00327EB3"/>
    <w:rsid w:val="0033160F"/>
    <w:rsid w:val="00331704"/>
    <w:rsid w:val="003322C4"/>
    <w:rsid w:val="00333E7A"/>
    <w:rsid w:val="00334225"/>
    <w:rsid w:val="00334743"/>
    <w:rsid w:val="00335470"/>
    <w:rsid w:val="00337651"/>
    <w:rsid w:val="00337652"/>
    <w:rsid w:val="00337DC3"/>
    <w:rsid w:val="00341041"/>
    <w:rsid w:val="003416C5"/>
    <w:rsid w:val="00341F34"/>
    <w:rsid w:val="00342B51"/>
    <w:rsid w:val="0034340F"/>
    <w:rsid w:val="0034350E"/>
    <w:rsid w:val="0034380F"/>
    <w:rsid w:val="00343AE3"/>
    <w:rsid w:val="00344563"/>
    <w:rsid w:val="00344ADB"/>
    <w:rsid w:val="003454F0"/>
    <w:rsid w:val="0034654C"/>
    <w:rsid w:val="00346AA1"/>
    <w:rsid w:val="0034705A"/>
    <w:rsid w:val="00347D0C"/>
    <w:rsid w:val="003500CD"/>
    <w:rsid w:val="0035010F"/>
    <w:rsid w:val="0035176F"/>
    <w:rsid w:val="00352DF2"/>
    <w:rsid w:val="00354510"/>
    <w:rsid w:val="00354864"/>
    <w:rsid w:val="00354B59"/>
    <w:rsid w:val="0035586C"/>
    <w:rsid w:val="00355F67"/>
    <w:rsid w:val="003568F8"/>
    <w:rsid w:val="0035741D"/>
    <w:rsid w:val="00360C68"/>
    <w:rsid w:val="00360FC0"/>
    <w:rsid w:val="00361A80"/>
    <w:rsid w:val="00361C4E"/>
    <w:rsid w:val="003623CE"/>
    <w:rsid w:val="00362878"/>
    <w:rsid w:val="003628A5"/>
    <w:rsid w:val="00363241"/>
    <w:rsid w:val="0036490C"/>
    <w:rsid w:val="00364E47"/>
    <w:rsid w:val="00365058"/>
    <w:rsid w:val="00365933"/>
    <w:rsid w:val="00366224"/>
    <w:rsid w:val="0036655B"/>
    <w:rsid w:val="00366837"/>
    <w:rsid w:val="00366885"/>
    <w:rsid w:val="003675D8"/>
    <w:rsid w:val="00367611"/>
    <w:rsid w:val="00370752"/>
    <w:rsid w:val="00370FC6"/>
    <w:rsid w:val="003715A4"/>
    <w:rsid w:val="0037171E"/>
    <w:rsid w:val="0037200B"/>
    <w:rsid w:val="00372A2F"/>
    <w:rsid w:val="003733AC"/>
    <w:rsid w:val="00373E44"/>
    <w:rsid w:val="00374A2D"/>
    <w:rsid w:val="00374B64"/>
    <w:rsid w:val="00375330"/>
    <w:rsid w:val="003754B1"/>
    <w:rsid w:val="0037687C"/>
    <w:rsid w:val="00377170"/>
    <w:rsid w:val="00377A09"/>
    <w:rsid w:val="00380306"/>
    <w:rsid w:val="00380576"/>
    <w:rsid w:val="00380A6E"/>
    <w:rsid w:val="00380F64"/>
    <w:rsid w:val="00381F01"/>
    <w:rsid w:val="00381F7C"/>
    <w:rsid w:val="003821C9"/>
    <w:rsid w:val="0038267A"/>
    <w:rsid w:val="003828E2"/>
    <w:rsid w:val="00382CDA"/>
    <w:rsid w:val="003836D3"/>
    <w:rsid w:val="00383C74"/>
    <w:rsid w:val="0038441B"/>
    <w:rsid w:val="00384D24"/>
    <w:rsid w:val="00385968"/>
    <w:rsid w:val="0038611E"/>
    <w:rsid w:val="00387EA7"/>
    <w:rsid w:val="00390BF8"/>
    <w:rsid w:val="00391CE3"/>
    <w:rsid w:val="00391FE8"/>
    <w:rsid w:val="00392B75"/>
    <w:rsid w:val="0039398D"/>
    <w:rsid w:val="0039424B"/>
    <w:rsid w:val="00394BC3"/>
    <w:rsid w:val="00395EC1"/>
    <w:rsid w:val="00396184"/>
    <w:rsid w:val="003962C4"/>
    <w:rsid w:val="00396C15"/>
    <w:rsid w:val="00396EB3"/>
    <w:rsid w:val="003A06AE"/>
    <w:rsid w:val="003A2C07"/>
    <w:rsid w:val="003A6A9A"/>
    <w:rsid w:val="003B0FA5"/>
    <w:rsid w:val="003B27B0"/>
    <w:rsid w:val="003B2FBB"/>
    <w:rsid w:val="003B49C0"/>
    <w:rsid w:val="003B54AC"/>
    <w:rsid w:val="003B7F0E"/>
    <w:rsid w:val="003C036D"/>
    <w:rsid w:val="003C2525"/>
    <w:rsid w:val="003C282A"/>
    <w:rsid w:val="003C330C"/>
    <w:rsid w:val="003C3ADD"/>
    <w:rsid w:val="003C622E"/>
    <w:rsid w:val="003C7945"/>
    <w:rsid w:val="003D1102"/>
    <w:rsid w:val="003D1A1E"/>
    <w:rsid w:val="003D1ACC"/>
    <w:rsid w:val="003D227D"/>
    <w:rsid w:val="003D238F"/>
    <w:rsid w:val="003D2A51"/>
    <w:rsid w:val="003D2BE2"/>
    <w:rsid w:val="003D37B0"/>
    <w:rsid w:val="003D3924"/>
    <w:rsid w:val="003D4758"/>
    <w:rsid w:val="003D53AF"/>
    <w:rsid w:val="003D7449"/>
    <w:rsid w:val="003E0842"/>
    <w:rsid w:val="003E1D09"/>
    <w:rsid w:val="003E1F3C"/>
    <w:rsid w:val="003E26DB"/>
    <w:rsid w:val="003E3657"/>
    <w:rsid w:val="003E445C"/>
    <w:rsid w:val="003E454B"/>
    <w:rsid w:val="003E47A1"/>
    <w:rsid w:val="003E6689"/>
    <w:rsid w:val="003E6C79"/>
    <w:rsid w:val="003E6FD7"/>
    <w:rsid w:val="003E7B14"/>
    <w:rsid w:val="003E7F5D"/>
    <w:rsid w:val="003F0083"/>
    <w:rsid w:val="003F06E2"/>
    <w:rsid w:val="003F1628"/>
    <w:rsid w:val="003F1D0F"/>
    <w:rsid w:val="003F1E4E"/>
    <w:rsid w:val="003F24E3"/>
    <w:rsid w:val="003F2BA0"/>
    <w:rsid w:val="003F463B"/>
    <w:rsid w:val="003F73D7"/>
    <w:rsid w:val="003F7511"/>
    <w:rsid w:val="00400E9D"/>
    <w:rsid w:val="00401357"/>
    <w:rsid w:val="004025AE"/>
    <w:rsid w:val="00402650"/>
    <w:rsid w:val="004033DF"/>
    <w:rsid w:val="00403B29"/>
    <w:rsid w:val="00404082"/>
    <w:rsid w:val="004044C1"/>
    <w:rsid w:val="00405591"/>
    <w:rsid w:val="00406404"/>
    <w:rsid w:val="00407110"/>
    <w:rsid w:val="004079C5"/>
    <w:rsid w:val="00407D9C"/>
    <w:rsid w:val="00410976"/>
    <w:rsid w:val="0041099D"/>
    <w:rsid w:val="00410D6F"/>
    <w:rsid w:val="00410F11"/>
    <w:rsid w:val="0041294F"/>
    <w:rsid w:val="00413EC1"/>
    <w:rsid w:val="004140E1"/>
    <w:rsid w:val="0041469B"/>
    <w:rsid w:val="0041508F"/>
    <w:rsid w:val="00415F4D"/>
    <w:rsid w:val="00416623"/>
    <w:rsid w:val="0041674A"/>
    <w:rsid w:val="0042029C"/>
    <w:rsid w:val="004208EC"/>
    <w:rsid w:val="00420CF3"/>
    <w:rsid w:val="00420FD1"/>
    <w:rsid w:val="00421401"/>
    <w:rsid w:val="0042283F"/>
    <w:rsid w:val="00422B5C"/>
    <w:rsid w:val="004236C7"/>
    <w:rsid w:val="00423EAD"/>
    <w:rsid w:val="004246AB"/>
    <w:rsid w:val="004258F5"/>
    <w:rsid w:val="00427349"/>
    <w:rsid w:val="0042756A"/>
    <w:rsid w:val="00427788"/>
    <w:rsid w:val="00427E13"/>
    <w:rsid w:val="00430207"/>
    <w:rsid w:val="00430833"/>
    <w:rsid w:val="00430B3F"/>
    <w:rsid w:val="00431180"/>
    <w:rsid w:val="00431A51"/>
    <w:rsid w:val="004338CE"/>
    <w:rsid w:val="00433E8E"/>
    <w:rsid w:val="00434987"/>
    <w:rsid w:val="00434A34"/>
    <w:rsid w:val="004361E4"/>
    <w:rsid w:val="0043666F"/>
    <w:rsid w:val="004376BC"/>
    <w:rsid w:val="004377B4"/>
    <w:rsid w:val="004424A8"/>
    <w:rsid w:val="00442CF8"/>
    <w:rsid w:val="0044369F"/>
    <w:rsid w:val="004444C3"/>
    <w:rsid w:val="004454A5"/>
    <w:rsid w:val="004456D2"/>
    <w:rsid w:val="00445B38"/>
    <w:rsid w:val="004461B0"/>
    <w:rsid w:val="00446929"/>
    <w:rsid w:val="0044795F"/>
    <w:rsid w:val="00451404"/>
    <w:rsid w:val="0045226F"/>
    <w:rsid w:val="00452EBA"/>
    <w:rsid w:val="00452F35"/>
    <w:rsid w:val="004534A5"/>
    <w:rsid w:val="00457029"/>
    <w:rsid w:val="00457CCD"/>
    <w:rsid w:val="004600A3"/>
    <w:rsid w:val="00460E99"/>
    <w:rsid w:val="0046140B"/>
    <w:rsid w:val="004614DE"/>
    <w:rsid w:val="004617E6"/>
    <w:rsid w:val="00462623"/>
    <w:rsid w:val="0046317D"/>
    <w:rsid w:val="00463E2F"/>
    <w:rsid w:val="0046403C"/>
    <w:rsid w:val="0046482E"/>
    <w:rsid w:val="00464A8A"/>
    <w:rsid w:val="00464C19"/>
    <w:rsid w:val="004653F5"/>
    <w:rsid w:val="004653F6"/>
    <w:rsid w:val="004656F7"/>
    <w:rsid w:val="00465972"/>
    <w:rsid w:val="004670E4"/>
    <w:rsid w:val="004700D6"/>
    <w:rsid w:val="00470379"/>
    <w:rsid w:val="00470EAF"/>
    <w:rsid w:val="00471250"/>
    <w:rsid w:val="0047127E"/>
    <w:rsid w:val="00471559"/>
    <w:rsid w:val="00473499"/>
    <w:rsid w:val="004734C9"/>
    <w:rsid w:val="00473E05"/>
    <w:rsid w:val="004758E0"/>
    <w:rsid w:val="0047765E"/>
    <w:rsid w:val="00477AC9"/>
    <w:rsid w:val="0048041C"/>
    <w:rsid w:val="004806B2"/>
    <w:rsid w:val="00481502"/>
    <w:rsid w:val="004819BC"/>
    <w:rsid w:val="00481C9B"/>
    <w:rsid w:val="004824AC"/>
    <w:rsid w:val="00483B6B"/>
    <w:rsid w:val="0048690B"/>
    <w:rsid w:val="0048774F"/>
    <w:rsid w:val="00490C38"/>
    <w:rsid w:val="00491903"/>
    <w:rsid w:val="0049215A"/>
    <w:rsid w:val="00493B43"/>
    <w:rsid w:val="00493B96"/>
    <w:rsid w:val="00494091"/>
    <w:rsid w:val="0049459A"/>
    <w:rsid w:val="00494E55"/>
    <w:rsid w:val="004958FF"/>
    <w:rsid w:val="004965E2"/>
    <w:rsid w:val="004968CB"/>
    <w:rsid w:val="00496DEC"/>
    <w:rsid w:val="00497070"/>
    <w:rsid w:val="0049767D"/>
    <w:rsid w:val="004A005E"/>
    <w:rsid w:val="004A0591"/>
    <w:rsid w:val="004A1350"/>
    <w:rsid w:val="004A3164"/>
    <w:rsid w:val="004A322C"/>
    <w:rsid w:val="004A336C"/>
    <w:rsid w:val="004A39DE"/>
    <w:rsid w:val="004A3B26"/>
    <w:rsid w:val="004A3FD4"/>
    <w:rsid w:val="004A4544"/>
    <w:rsid w:val="004A457D"/>
    <w:rsid w:val="004A53CA"/>
    <w:rsid w:val="004A6E3A"/>
    <w:rsid w:val="004A79FC"/>
    <w:rsid w:val="004B0D91"/>
    <w:rsid w:val="004B1A78"/>
    <w:rsid w:val="004B2493"/>
    <w:rsid w:val="004B2993"/>
    <w:rsid w:val="004B2FA8"/>
    <w:rsid w:val="004B39A6"/>
    <w:rsid w:val="004B3EC0"/>
    <w:rsid w:val="004B4166"/>
    <w:rsid w:val="004B43DE"/>
    <w:rsid w:val="004B4DF1"/>
    <w:rsid w:val="004B503F"/>
    <w:rsid w:val="004B56BF"/>
    <w:rsid w:val="004B6A76"/>
    <w:rsid w:val="004C00E1"/>
    <w:rsid w:val="004C07A2"/>
    <w:rsid w:val="004C1345"/>
    <w:rsid w:val="004C1BB2"/>
    <w:rsid w:val="004C36CA"/>
    <w:rsid w:val="004C42B5"/>
    <w:rsid w:val="004C4E4E"/>
    <w:rsid w:val="004C513B"/>
    <w:rsid w:val="004C5512"/>
    <w:rsid w:val="004C5692"/>
    <w:rsid w:val="004C645B"/>
    <w:rsid w:val="004C6D17"/>
    <w:rsid w:val="004C7943"/>
    <w:rsid w:val="004D2104"/>
    <w:rsid w:val="004D2145"/>
    <w:rsid w:val="004D34A7"/>
    <w:rsid w:val="004D3BD1"/>
    <w:rsid w:val="004D5460"/>
    <w:rsid w:val="004D5478"/>
    <w:rsid w:val="004D549F"/>
    <w:rsid w:val="004D61DE"/>
    <w:rsid w:val="004D6753"/>
    <w:rsid w:val="004D6929"/>
    <w:rsid w:val="004E03D1"/>
    <w:rsid w:val="004E1DB7"/>
    <w:rsid w:val="004E3E44"/>
    <w:rsid w:val="004E573C"/>
    <w:rsid w:val="004E575C"/>
    <w:rsid w:val="004E5A1C"/>
    <w:rsid w:val="004E5DAD"/>
    <w:rsid w:val="004E5FDF"/>
    <w:rsid w:val="004E6262"/>
    <w:rsid w:val="004E7CD8"/>
    <w:rsid w:val="004E7DC7"/>
    <w:rsid w:val="004F05C8"/>
    <w:rsid w:val="004F0A66"/>
    <w:rsid w:val="004F1253"/>
    <w:rsid w:val="004F18F1"/>
    <w:rsid w:val="004F18F9"/>
    <w:rsid w:val="004F42D7"/>
    <w:rsid w:val="004F43B6"/>
    <w:rsid w:val="004F5587"/>
    <w:rsid w:val="004F57CE"/>
    <w:rsid w:val="004F5851"/>
    <w:rsid w:val="004F6728"/>
    <w:rsid w:val="004F6B4B"/>
    <w:rsid w:val="004F78CC"/>
    <w:rsid w:val="0050011D"/>
    <w:rsid w:val="005017C2"/>
    <w:rsid w:val="00501F03"/>
    <w:rsid w:val="00501F8E"/>
    <w:rsid w:val="00501FD9"/>
    <w:rsid w:val="00502181"/>
    <w:rsid w:val="0050232E"/>
    <w:rsid w:val="00502D58"/>
    <w:rsid w:val="00503241"/>
    <w:rsid w:val="00506163"/>
    <w:rsid w:val="0051016C"/>
    <w:rsid w:val="00511B49"/>
    <w:rsid w:val="00511E1F"/>
    <w:rsid w:val="00512377"/>
    <w:rsid w:val="00513039"/>
    <w:rsid w:val="005131FA"/>
    <w:rsid w:val="00513F76"/>
    <w:rsid w:val="005142EA"/>
    <w:rsid w:val="00514307"/>
    <w:rsid w:val="00514BF5"/>
    <w:rsid w:val="005155B5"/>
    <w:rsid w:val="005158F1"/>
    <w:rsid w:val="00515917"/>
    <w:rsid w:val="00515923"/>
    <w:rsid w:val="00515EE5"/>
    <w:rsid w:val="005166B4"/>
    <w:rsid w:val="00516B14"/>
    <w:rsid w:val="005178E6"/>
    <w:rsid w:val="0052015F"/>
    <w:rsid w:val="0052035E"/>
    <w:rsid w:val="00520955"/>
    <w:rsid w:val="00520E0D"/>
    <w:rsid w:val="00523691"/>
    <w:rsid w:val="005239B2"/>
    <w:rsid w:val="0052434B"/>
    <w:rsid w:val="005245D3"/>
    <w:rsid w:val="00524CBF"/>
    <w:rsid w:val="00525E56"/>
    <w:rsid w:val="005262B2"/>
    <w:rsid w:val="005271B0"/>
    <w:rsid w:val="0052741B"/>
    <w:rsid w:val="005275B1"/>
    <w:rsid w:val="0053014A"/>
    <w:rsid w:val="005303E2"/>
    <w:rsid w:val="00530738"/>
    <w:rsid w:val="005310A0"/>
    <w:rsid w:val="00531AC5"/>
    <w:rsid w:val="00532004"/>
    <w:rsid w:val="00532BDB"/>
    <w:rsid w:val="00532E74"/>
    <w:rsid w:val="00534861"/>
    <w:rsid w:val="00535A62"/>
    <w:rsid w:val="005364E8"/>
    <w:rsid w:val="00537CCA"/>
    <w:rsid w:val="00543E74"/>
    <w:rsid w:val="00544109"/>
    <w:rsid w:val="0054515C"/>
    <w:rsid w:val="00545AAE"/>
    <w:rsid w:val="00545B27"/>
    <w:rsid w:val="00545D57"/>
    <w:rsid w:val="005465FE"/>
    <w:rsid w:val="00547B99"/>
    <w:rsid w:val="0055055B"/>
    <w:rsid w:val="00550720"/>
    <w:rsid w:val="00551500"/>
    <w:rsid w:val="0055253D"/>
    <w:rsid w:val="00552DDC"/>
    <w:rsid w:val="005537AF"/>
    <w:rsid w:val="00553D62"/>
    <w:rsid w:val="00554544"/>
    <w:rsid w:val="005555EE"/>
    <w:rsid w:val="00555E58"/>
    <w:rsid w:val="0055771F"/>
    <w:rsid w:val="00557ECC"/>
    <w:rsid w:val="00561387"/>
    <w:rsid w:val="00561606"/>
    <w:rsid w:val="005618B5"/>
    <w:rsid w:val="00561C3A"/>
    <w:rsid w:val="00562421"/>
    <w:rsid w:val="00562E58"/>
    <w:rsid w:val="00562E94"/>
    <w:rsid w:val="005635C0"/>
    <w:rsid w:val="00565360"/>
    <w:rsid w:val="005656E7"/>
    <w:rsid w:val="00566537"/>
    <w:rsid w:val="0056705C"/>
    <w:rsid w:val="00567B8F"/>
    <w:rsid w:val="005716D6"/>
    <w:rsid w:val="005717E7"/>
    <w:rsid w:val="0057207D"/>
    <w:rsid w:val="00573286"/>
    <w:rsid w:val="005736E5"/>
    <w:rsid w:val="0057469F"/>
    <w:rsid w:val="00574851"/>
    <w:rsid w:val="00574F3E"/>
    <w:rsid w:val="00576E49"/>
    <w:rsid w:val="00580437"/>
    <w:rsid w:val="00581054"/>
    <w:rsid w:val="005813E9"/>
    <w:rsid w:val="005816E1"/>
    <w:rsid w:val="0058177E"/>
    <w:rsid w:val="005822E0"/>
    <w:rsid w:val="0058297F"/>
    <w:rsid w:val="00584812"/>
    <w:rsid w:val="00584AB4"/>
    <w:rsid w:val="00585164"/>
    <w:rsid w:val="005857C8"/>
    <w:rsid w:val="00585FDC"/>
    <w:rsid w:val="00586CE1"/>
    <w:rsid w:val="00586E76"/>
    <w:rsid w:val="005902E7"/>
    <w:rsid w:val="00590B44"/>
    <w:rsid w:val="00590D80"/>
    <w:rsid w:val="005916DB"/>
    <w:rsid w:val="005924EA"/>
    <w:rsid w:val="00592D9E"/>
    <w:rsid w:val="00592DF1"/>
    <w:rsid w:val="00593AED"/>
    <w:rsid w:val="0059431E"/>
    <w:rsid w:val="00594954"/>
    <w:rsid w:val="0059499A"/>
    <w:rsid w:val="00594D7F"/>
    <w:rsid w:val="00595735"/>
    <w:rsid w:val="00595F46"/>
    <w:rsid w:val="00595FA3"/>
    <w:rsid w:val="0059640F"/>
    <w:rsid w:val="005A094A"/>
    <w:rsid w:val="005A1198"/>
    <w:rsid w:val="005A20C2"/>
    <w:rsid w:val="005A2541"/>
    <w:rsid w:val="005A2F12"/>
    <w:rsid w:val="005A3DF0"/>
    <w:rsid w:val="005A3EE3"/>
    <w:rsid w:val="005A3F9E"/>
    <w:rsid w:val="005A4333"/>
    <w:rsid w:val="005A547A"/>
    <w:rsid w:val="005A79DD"/>
    <w:rsid w:val="005A7F14"/>
    <w:rsid w:val="005B05ED"/>
    <w:rsid w:val="005B243E"/>
    <w:rsid w:val="005B2942"/>
    <w:rsid w:val="005B2A50"/>
    <w:rsid w:val="005B2B5B"/>
    <w:rsid w:val="005B2DBD"/>
    <w:rsid w:val="005B399E"/>
    <w:rsid w:val="005B3A3E"/>
    <w:rsid w:val="005B449A"/>
    <w:rsid w:val="005B51BB"/>
    <w:rsid w:val="005B5B19"/>
    <w:rsid w:val="005B5C45"/>
    <w:rsid w:val="005B6786"/>
    <w:rsid w:val="005B6ACB"/>
    <w:rsid w:val="005B70AF"/>
    <w:rsid w:val="005B714C"/>
    <w:rsid w:val="005B7557"/>
    <w:rsid w:val="005B7D9B"/>
    <w:rsid w:val="005B7F5A"/>
    <w:rsid w:val="005C00FF"/>
    <w:rsid w:val="005C05B8"/>
    <w:rsid w:val="005C0676"/>
    <w:rsid w:val="005C0B6B"/>
    <w:rsid w:val="005C0E8E"/>
    <w:rsid w:val="005C1590"/>
    <w:rsid w:val="005C171F"/>
    <w:rsid w:val="005C1E99"/>
    <w:rsid w:val="005C22DF"/>
    <w:rsid w:val="005C2892"/>
    <w:rsid w:val="005C2F30"/>
    <w:rsid w:val="005C345E"/>
    <w:rsid w:val="005C3A2D"/>
    <w:rsid w:val="005C51A0"/>
    <w:rsid w:val="005C6223"/>
    <w:rsid w:val="005C6E20"/>
    <w:rsid w:val="005C7A45"/>
    <w:rsid w:val="005D0EAE"/>
    <w:rsid w:val="005D1555"/>
    <w:rsid w:val="005D1BF1"/>
    <w:rsid w:val="005D2173"/>
    <w:rsid w:val="005D3E83"/>
    <w:rsid w:val="005D5177"/>
    <w:rsid w:val="005D545E"/>
    <w:rsid w:val="005D6170"/>
    <w:rsid w:val="005D680A"/>
    <w:rsid w:val="005D6E38"/>
    <w:rsid w:val="005D6F2D"/>
    <w:rsid w:val="005E0741"/>
    <w:rsid w:val="005E1D3C"/>
    <w:rsid w:val="005E254F"/>
    <w:rsid w:val="005E2814"/>
    <w:rsid w:val="005E2D1F"/>
    <w:rsid w:val="005E2D85"/>
    <w:rsid w:val="005E34BE"/>
    <w:rsid w:val="005E3768"/>
    <w:rsid w:val="005E47F6"/>
    <w:rsid w:val="005E48FC"/>
    <w:rsid w:val="005E4B91"/>
    <w:rsid w:val="005E4C5A"/>
    <w:rsid w:val="005E533E"/>
    <w:rsid w:val="005E5723"/>
    <w:rsid w:val="005E65B3"/>
    <w:rsid w:val="005E6641"/>
    <w:rsid w:val="005E72C3"/>
    <w:rsid w:val="005F06BE"/>
    <w:rsid w:val="005F0C69"/>
    <w:rsid w:val="005F211A"/>
    <w:rsid w:val="005F2B56"/>
    <w:rsid w:val="005F3C61"/>
    <w:rsid w:val="005F4582"/>
    <w:rsid w:val="005F4F1D"/>
    <w:rsid w:val="005F5884"/>
    <w:rsid w:val="005F6FA9"/>
    <w:rsid w:val="005F784B"/>
    <w:rsid w:val="006005E6"/>
    <w:rsid w:val="0060071A"/>
    <w:rsid w:val="00601FCD"/>
    <w:rsid w:val="006020A2"/>
    <w:rsid w:val="00602230"/>
    <w:rsid w:val="00602A4F"/>
    <w:rsid w:val="00602C37"/>
    <w:rsid w:val="006033C2"/>
    <w:rsid w:val="00603E3B"/>
    <w:rsid w:val="00604B5B"/>
    <w:rsid w:val="00604DA1"/>
    <w:rsid w:val="006053C1"/>
    <w:rsid w:val="0060684E"/>
    <w:rsid w:val="00606A88"/>
    <w:rsid w:val="00606D80"/>
    <w:rsid w:val="006077D8"/>
    <w:rsid w:val="00610026"/>
    <w:rsid w:val="00610248"/>
    <w:rsid w:val="006109D7"/>
    <w:rsid w:val="00610F08"/>
    <w:rsid w:val="0061143E"/>
    <w:rsid w:val="00612AF7"/>
    <w:rsid w:val="00613469"/>
    <w:rsid w:val="006137F9"/>
    <w:rsid w:val="006142CA"/>
    <w:rsid w:val="00614BBB"/>
    <w:rsid w:val="0061589E"/>
    <w:rsid w:val="00615FB8"/>
    <w:rsid w:val="00616231"/>
    <w:rsid w:val="00617410"/>
    <w:rsid w:val="00620182"/>
    <w:rsid w:val="006204B8"/>
    <w:rsid w:val="00620F5D"/>
    <w:rsid w:val="006212B5"/>
    <w:rsid w:val="006216D5"/>
    <w:rsid w:val="0062261F"/>
    <w:rsid w:val="00622AE7"/>
    <w:rsid w:val="00623160"/>
    <w:rsid w:val="006243E1"/>
    <w:rsid w:val="006247F2"/>
    <w:rsid w:val="00625803"/>
    <w:rsid w:val="00625AF3"/>
    <w:rsid w:val="00627757"/>
    <w:rsid w:val="00627E0E"/>
    <w:rsid w:val="00630EA3"/>
    <w:rsid w:val="0063163B"/>
    <w:rsid w:val="00634175"/>
    <w:rsid w:val="0063469E"/>
    <w:rsid w:val="00634F72"/>
    <w:rsid w:val="006359EB"/>
    <w:rsid w:val="0063627D"/>
    <w:rsid w:val="006363C6"/>
    <w:rsid w:val="00636635"/>
    <w:rsid w:val="00636902"/>
    <w:rsid w:val="00637402"/>
    <w:rsid w:val="00641CA0"/>
    <w:rsid w:val="006433B1"/>
    <w:rsid w:val="00644A9C"/>
    <w:rsid w:val="0064539E"/>
    <w:rsid w:val="00645C3D"/>
    <w:rsid w:val="006469DE"/>
    <w:rsid w:val="00647412"/>
    <w:rsid w:val="0064768B"/>
    <w:rsid w:val="00647BEA"/>
    <w:rsid w:val="00650C1C"/>
    <w:rsid w:val="00651C01"/>
    <w:rsid w:val="00652299"/>
    <w:rsid w:val="00652D78"/>
    <w:rsid w:val="0065348E"/>
    <w:rsid w:val="0065388E"/>
    <w:rsid w:val="00653BCB"/>
    <w:rsid w:val="00654684"/>
    <w:rsid w:val="00654B6C"/>
    <w:rsid w:val="006566C5"/>
    <w:rsid w:val="00656A9F"/>
    <w:rsid w:val="006574F1"/>
    <w:rsid w:val="0066064F"/>
    <w:rsid w:val="00660985"/>
    <w:rsid w:val="006610B1"/>
    <w:rsid w:val="0066174E"/>
    <w:rsid w:val="006617F6"/>
    <w:rsid w:val="00661F67"/>
    <w:rsid w:val="006623B4"/>
    <w:rsid w:val="006626D9"/>
    <w:rsid w:val="00662C09"/>
    <w:rsid w:val="00662EDD"/>
    <w:rsid w:val="00663733"/>
    <w:rsid w:val="00664EC2"/>
    <w:rsid w:val="00665423"/>
    <w:rsid w:val="006654EE"/>
    <w:rsid w:val="0066552E"/>
    <w:rsid w:val="00665558"/>
    <w:rsid w:val="00665593"/>
    <w:rsid w:val="00666087"/>
    <w:rsid w:val="006663BD"/>
    <w:rsid w:val="00667DC6"/>
    <w:rsid w:val="00670544"/>
    <w:rsid w:val="00670B91"/>
    <w:rsid w:val="00670F45"/>
    <w:rsid w:val="006714EF"/>
    <w:rsid w:val="00671D93"/>
    <w:rsid w:val="006726BB"/>
    <w:rsid w:val="006727DE"/>
    <w:rsid w:val="00673FB2"/>
    <w:rsid w:val="00674DE4"/>
    <w:rsid w:val="00677AD4"/>
    <w:rsid w:val="00680042"/>
    <w:rsid w:val="00681F41"/>
    <w:rsid w:val="00683B85"/>
    <w:rsid w:val="0068408A"/>
    <w:rsid w:val="00684427"/>
    <w:rsid w:val="0068481A"/>
    <w:rsid w:val="00684A14"/>
    <w:rsid w:val="00685658"/>
    <w:rsid w:val="00685C84"/>
    <w:rsid w:val="006865D9"/>
    <w:rsid w:val="00686ABA"/>
    <w:rsid w:val="00686D74"/>
    <w:rsid w:val="006876AD"/>
    <w:rsid w:val="00687DF7"/>
    <w:rsid w:val="006900AE"/>
    <w:rsid w:val="006906E3"/>
    <w:rsid w:val="0069070F"/>
    <w:rsid w:val="006918D2"/>
    <w:rsid w:val="00691AF8"/>
    <w:rsid w:val="00692D79"/>
    <w:rsid w:val="00693173"/>
    <w:rsid w:val="00693B66"/>
    <w:rsid w:val="00694253"/>
    <w:rsid w:val="006944B2"/>
    <w:rsid w:val="006A0066"/>
    <w:rsid w:val="006A1C3C"/>
    <w:rsid w:val="006A28E1"/>
    <w:rsid w:val="006A2D93"/>
    <w:rsid w:val="006A3B90"/>
    <w:rsid w:val="006A49AE"/>
    <w:rsid w:val="006A58E6"/>
    <w:rsid w:val="006A63BF"/>
    <w:rsid w:val="006A6744"/>
    <w:rsid w:val="006A7033"/>
    <w:rsid w:val="006B2134"/>
    <w:rsid w:val="006B326F"/>
    <w:rsid w:val="006B51D0"/>
    <w:rsid w:val="006B59D4"/>
    <w:rsid w:val="006B7013"/>
    <w:rsid w:val="006B702E"/>
    <w:rsid w:val="006C067A"/>
    <w:rsid w:val="006C2038"/>
    <w:rsid w:val="006C2DFD"/>
    <w:rsid w:val="006C37E4"/>
    <w:rsid w:val="006C3E06"/>
    <w:rsid w:val="006C42AA"/>
    <w:rsid w:val="006C5280"/>
    <w:rsid w:val="006C5D17"/>
    <w:rsid w:val="006C71BA"/>
    <w:rsid w:val="006C7B80"/>
    <w:rsid w:val="006C7B9C"/>
    <w:rsid w:val="006D0C45"/>
    <w:rsid w:val="006D1389"/>
    <w:rsid w:val="006D15B8"/>
    <w:rsid w:val="006D1755"/>
    <w:rsid w:val="006D23CF"/>
    <w:rsid w:val="006D25A6"/>
    <w:rsid w:val="006D2B31"/>
    <w:rsid w:val="006D46DD"/>
    <w:rsid w:val="006D5381"/>
    <w:rsid w:val="006D5F90"/>
    <w:rsid w:val="006D6051"/>
    <w:rsid w:val="006D6280"/>
    <w:rsid w:val="006D62C0"/>
    <w:rsid w:val="006D67BB"/>
    <w:rsid w:val="006D79A1"/>
    <w:rsid w:val="006E047B"/>
    <w:rsid w:val="006E2FC1"/>
    <w:rsid w:val="006E417C"/>
    <w:rsid w:val="006E4393"/>
    <w:rsid w:val="006E50CD"/>
    <w:rsid w:val="006E5171"/>
    <w:rsid w:val="006E6538"/>
    <w:rsid w:val="006E714A"/>
    <w:rsid w:val="006E727D"/>
    <w:rsid w:val="006E793B"/>
    <w:rsid w:val="006E7CE6"/>
    <w:rsid w:val="006E7FA0"/>
    <w:rsid w:val="006F12CD"/>
    <w:rsid w:val="006F1DD3"/>
    <w:rsid w:val="006F2065"/>
    <w:rsid w:val="006F2914"/>
    <w:rsid w:val="006F2A66"/>
    <w:rsid w:val="006F2B01"/>
    <w:rsid w:val="006F2D42"/>
    <w:rsid w:val="006F2E73"/>
    <w:rsid w:val="006F328F"/>
    <w:rsid w:val="006F463A"/>
    <w:rsid w:val="006F4791"/>
    <w:rsid w:val="006F48BF"/>
    <w:rsid w:val="006F4C5D"/>
    <w:rsid w:val="006F76E7"/>
    <w:rsid w:val="00701685"/>
    <w:rsid w:val="00701BA2"/>
    <w:rsid w:val="00701FCA"/>
    <w:rsid w:val="007020EF"/>
    <w:rsid w:val="00703905"/>
    <w:rsid w:val="00705BCC"/>
    <w:rsid w:val="00706352"/>
    <w:rsid w:val="00706F77"/>
    <w:rsid w:val="007071C7"/>
    <w:rsid w:val="007074F2"/>
    <w:rsid w:val="00707D57"/>
    <w:rsid w:val="00710F0C"/>
    <w:rsid w:val="00711CA8"/>
    <w:rsid w:val="00712F94"/>
    <w:rsid w:val="00713376"/>
    <w:rsid w:val="007135E0"/>
    <w:rsid w:val="00713C8A"/>
    <w:rsid w:val="007147DD"/>
    <w:rsid w:val="0071560D"/>
    <w:rsid w:val="00716C83"/>
    <w:rsid w:val="00717692"/>
    <w:rsid w:val="00717733"/>
    <w:rsid w:val="007209DF"/>
    <w:rsid w:val="00720E75"/>
    <w:rsid w:val="00722092"/>
    <w:rsid w:val="007230C0"/>
    <w:rsid w:val="00723FB5"/>
    <w:rsid w:val="0072444E"/>
    <w:rsid w:val="0072477E"/>
    <w:rsid w:val="00724C26"/>
    <w:rsid w:val="00724ECD"/>
    <w:rsid w:val="00724F54"/>
    <w:rsid w:val="00725B87"/>
    <w:rsid w:val="00725E8A"/>
    <w:rsid w:val="007267F7"/>
    <w:rsid w:val="00727EB8"/>
    <w:rsid w:val="00730016"/>
    <w:rsid w:val="00730563"/>
    <w:rsid w:val="007305F0"/>
    <w:rsid w:val="00730C03"/>
    <w:rsid w:val="007318AA"/>
    <w:rsid w:val="007319C3"/>
    <w:rsid w:val="00731E48"/>
    <w:rsid w:val="007322A8"/>
    <w:rsid w:val="00733837"/>
    <w:rsid w:val="00733FEB"/>
    <w:rsid w:val="00735BCA"/>
    <w:rsid w:val="00737442"/>
    <w:rsid w:val="0074096D"/>
    <w:rsid w:val="0074136B"/>
    <w:rsid w:val="0074162C"/>
    <w:rsid w:val="007425B4"/>
    <w:rsid w:val="00742EB4"/>
    <w:rsid w:val="007439F6"/>
    <w:rsid w:val="007453A7"/>
    <w:rsid w:val="00745718"/>
    <w:rsid w:val="00745A40"/>
    <w:rsid w:val="00746653"/>
    <w:rsid w:val="007467F9"/>
    <w:rsid w:val="00746AC5"/>
    <w:rsid w:val="0074718F"/>
    <w:rsid w:val="00747915"/>
    <w:rsid w:val="00750EB9"/>
    <w:rsid w:val="007519B1"/>
    <w:rsid w:val="007539E3"/>
    <w:rsid w:val="00755077"/>
    <w:rsid w:val="00755FA7"/>
    <w:rsid w:val="00756B8C"/>
    <w:rsid w:val="00756CF0"/>
    <w:rsid w:val="00756EAB"/>
    <w:rsid w:val="00757C47"/>
    <w:rsid w:val="007604E1"/>
    <w:rsid w:val="0076127D"/>
    <w:rsid w:val="0076128B"/>
    <w:rsid w:val="0076226E"/>
    <w:rsid w:val="007623AF"/>
    <w:rsid w:val="007623D6"/>
    <w:rsid w:val="0076288A"/>
    <w:rsid w:val="00762B17"/>
    <w:rsid w:val="0076325E"/>
    <w:rsid w:val="00763BD8"/>
    <w:rsid w:val="00763BE9"/>
    <w:rsid w:val="00766045"/>
    <w:rsid w:val="007675A8"/>
    <w:rsid w:val="00767722"/>
    <w:rsid w:val="007731A1"/>
    <w:rsid w:val="007735DB"/>
    <w:rsid w:val="00773CF9"/>
    <w:rsid w:val="00773F17"/>
    <w:rsid w:val="0077447F"/>
    <w:rsid w:val="0077450C"/>
    <w:rsid w:val="00775486"/>
    <w:rsid w:val="00775558"/>
    <w:rsid w:val="00775912"/>
    <w:rsid w:val="00775B8D"/>
    <w:rsid w:val="0078150E"/>
    <w:rsid w:val="00781819"/>
    <w:rsid w:val="00781845"/>
    <w:rsid w:val="0078230C"/>
    <w:rsid w:val="0078272C"/>
    <w:rsid w:val="00784986"/>
    <w:rsid w:val="00784EB4"/>
    <w:rsid w:val="007850B2"/>
    <w:rsid w:val="007859D7"/>
    <w:rsid w:val="00787056"/>
    <w:rsid w:val="00787CB1"/>
    <w:rsid w:val="00790C0F"/>
    <w:rsid w:val="00790F35"/>
    <w:rsid w:val="007914EA"/>
    <w:rsid w:val="00791EE2"/>
    <w:rsid w:val="0079220D"/>
    <w:rsid w:val="00793979"/>
    <w:rsid w:val="00793CDF"/>
    <w:rsid w:val="00793D28"/>
    <w:rsid w:val="00794DB0"/>
    <w:rsid w:val="00794F3E"/>
    <w:rsid w:val="00796B3B"/>
    <w:rsid w:val="00797AFD"/>
    <w:rsid w:val="007A02CE"/>
    <w:rsid w:val="007A0981"/>
    <w:rsid w:val="007A142B"/>
    <w:rsid w:val="007A1E79"/>
    <w:rsid w:val="007A2229"/>
    <w:rsid w:val="007A226F"/>
    <w:rsid w:val="007A2472"/>
    <w:rsid w:val="007A2591"/>
    <w:rsid w:val="007A31AF"/>
    <w:rsid w:val="007A3479"/>
    <w:rsid w:val="007A3C8F"/>
    <w:rsid w:val="007A427F"/>
    <w:rsid w:val="007A4421"/>
    <w:rsid w:val="007A48BF"/>
    <w:rsid w:val="007A49E5"/>
    <w:rsid w:val="007A6010"/>
    <w:rsid w:val="007A7137"/>
    <w:rsid w:val="007A7686"/>
    <w:rsid w:val="007A780C"/>
    <w:rsid w:val="007B13BC"/>
    <w:rsid w:val="007B18C3"/>
    <w:rsid w:val="007B19FD"/>
    <w:rsid w:val="007B1BDB"/>
    <w:rsid w:val="007B2143"/>
    <w:rsid w:val="007B2951"/>
    <w:rsid w:val="007B350C"/>
    <w:rsid w:val="007B3820"/>
    <w:rsid w:val="007B3B60"/>
    <w:rsid w:val="007B3E92"/>
    <w:rsid w:val="007B5413"/>
    <w:rsid w:val="007B5B57"/>
    <w:rsid w:val="007B5FE2"/>
    <w:rsid w:val="007B6606"/>
    <w:rsid w:val="007B6D10"/>
    <w:rsid w:val="007B73EC"/>
    <w:rsid w:val="007C0A2A"/>
    <w:rsid w:val="007C1173"/>
    <w:rsid w:val="007C17B5"/>
    <w:rsid w:val="007C1805"/>
    <w:rsid w:val="007C1D5E"/>
    <w:rsid w:val="007C23E7"/>
    <w:rsid w:val="007C2473"/>
    <w:rsid w:val="007C2551"/>
    <w:rsid w:val="007C2BA0"/>
    <w:rsid w:val="007C2F2D"/>
    <w:rsid w:val="007C3524"/>
    <w:rsid w:val="007C541C"/>
    <w:rsid w:val="007C5B5B"/>
    <w:rsid w:val="007C5BDC"/>
    <w:rsid w:val="007C5C33"/>
    <w:rsid w:val="007C5EBD"/>
    <w:rsid w:val="007C6578"/>
    <w:rsid w:val="007C65DC"/>
    <w:rsid w:val="007C797E"/>
    <w:rsid w:val="007D17CA"/>
    <w:rsid w:val="007D3744"/>
    <w:rsid w:val="007D47CE"/>
    <w:rsid w:val="007D4A8D"/>
    <w:rsid w:val="007D7246"/>
    <w:rsid w:val="007D7658"/>
    <w:rsid w:val="007E00A3"/>
    <w:rsid w:val="007E0472"/>
    <w:rsid w:val="007E08FE"/>
    <w:rsid w:val="007E0D70"/>
    <w:rsid w:val="007E0DAE"/>
    <w:rsid w:val="007E166D"/>
    <w:rsid w:val="007E19B4"/>
    <w:rsid w:val="007E1C3E"/>
    <w:rsid w:val="007E2136"/>
    <w:rsid w:val="007E2F02"/>
    <w:rsid w:val="007E320E"/>
    <w:rsid w:val="007E3777"/>
    <w:rsid w:val="007E4EF8"/>
    <w:rsid w:val="007E73B8"/>
    <w:rsid w:val="007E788C"/>
    <w:rsid w:val="007E7CD8"/>
    <w:rsid w:val="007F08A7"/>
    <w:rsid w:val="007F22D4"/>
    <w:rsid w:val="007F2962"/>
    <w:rsid w:val="007F2B60"/>
    <w:rsid w:val="007F4056"/>
    <w:rsid w:val="007F4151"/>
    <w:rsid w:val="007F4410"/>
    <w:rsid w:val="007F5A08"/>
    <w:rsid w:val="007F5DA9"/>
    <w:rsid w:val="007F6037"/>
    <w:rsid w:val="007F72D3"/>
    <w:rsid w:val="007F7574"/>
    <w:rsid w:val="00800CCB"/>
    <w:rsid w:val="008018EF"/>
    <w:rsid w:val="00801FC2"/>
    <w:rsid w:val="00803795"/>
    <w:rsid w:val="00804559"/>
    <w:rsid w:val="0080477E"/>
    <w:rsid w:val="00804C86"/>
    <w:rsid w:val="00805A74"/>
    <w:rsid w:val="00805B8C"/>
    <w:rsid w:val="00805BA9"/>
    <w:rsid w:val="00806C42"/>
    <w:rsid w:val="00807F92"/>
    <w:rsid w:val="0081031C"/>
    <w:rsid w:val="008104EA"/>
    <w:rsid w:val="00810C65"/>
    <w:rsid w:val="008119D3"/>
    <w:rsid w:val="008119FC"/>
    <w:rsid w:val="00811EA9"/>
    <w:rsid w:val="00812629"/>
    <w:rsid w:val="008141A1"/>
    <w:rsid w:val="0081504C"/>
    <w:rsid w:val="00815075"/>
    <w:rsid w:val="008159B8"/>
    <w:rsid w:val="00816BE0"/>
    <w:rsid w:val="00817443"/>
    <w:rsid w:val="00817D29"/>
    <w:rsid w:val="008207DB"/>
    <w:rsid w:val="00821660"/>
    <w:rsid w:val="00822375"/>
    <w:rsid w:val="00822989"/>
    <w:rsid w:val="00823A61"/>
    <w:rsid w:val="00824535"/>
    <w:rsid w:val="008245A2"/>
    <w:rsid w:val="008249F8"/>
    <w:rsid w:val="00824EBD"/>
    <w:rsid w:val="00825147"/>
    <w:rsid w:val="008259CC"/>
    <w:rsid w:val="00825A7F"/>
    <w:rsid w:val="00826745"/>
    <w:rsid w:val="00826F0E"/>
    <w:rsid w:val="008271ED"/>
    <w:rsid w:val="0082740F"/>
    <w:rsid w:val="00827956"/>
    <w:rsid w:val="00831C16"/>
    <w:rsid w:val="00831E68"/>
    <w:rsid w:val="00832BF4"/>
    <w:rsid w:val="00833CD2"/>
    <w:rsid w:val="008346C7"/>
    <w:rsid w:val="00834AC0"/>
    <w:rsid w:val="00834C5A"/>
    <w:rsid w:val="008358EA"/>
    <w:rsid w:val="00837365"/>
    <w:rsid w:val="00837EC5"/>
    <w:rsid w:val="008409EC"/>
    <w:rsid w:val="00841BB9"/>
    <w:rsid w:val="00841DFD"/>
    <w:rsid w:val="00841F6D"/>
    <w:rsid w:val="00842434"/>
    <w:rsid w:val="00842589"/>
    <w:rsid w:val="00842F14"/>
    <w:rsid w:val="00844120"/>
    <w:rsid w:val="0084515A"/>
    <w:rsid w:val="008460D7"/>
    <w:rsid w:val="0084760C"/>
    <w:rsid w:val="008477C6"/>
    <w:rsid w:val="008506DE"/>
    <w:rsid w:val="008508A5"/>
    <w:rsid w:val="00850CFD"/>
    <w:rsid w:val="00851537"/>
    <w:rsid w:val="00851A09"/>
    <w:rsid w:val="00851F5C"/>
    <w:rsid w:val="00852781"/>
    <w:rsid w:val="00853838"/>
    <w:rsid w:val="00853AA4"/>
    <w:rsid w:val="00854347"/>
    <w:rsid w:val="008548DE"/>
    <w:rsid w:val="00855FE1"/>
    <w:rsid w:val="00856138"/>
    <w:rsid w:val="00856425"/>
    <w:rsid w:val="008572AE"/>
    <w:rsid w:val="00860A47"/>
    <w:rsid w:val="00862620"/>
    <w:rsid w:val="00862FAD"/>
    <w:rsid w:val="008635AD"/>
    <w:rsid w:val="00864C4A"/>
    <w:rsid w:val="0086563A"/>
    <w:rsid w:val="00865C86"/>
    <w:rsid w:val="008666A0"/>
    <w:rsid w:val="00866E44"/>
    <w:rsid w:val="00870633"/>
    <w:rsid w:val="00870BAE"/>
    <w:rsid w:val="00870C8E"/>
    <w:rsid w:val="00872530"/>
    <w:rsid w:val="00872908"/>
    <w:rsid w:val="00872A0C"/>
    <w:rsid w:val="00873163"/>
    <w:rsid w:val="00873423"/>
    <w:rsid w:val="00874BB4"/>
    <w:rsid w:val="00874E29"/>
    <w:rsid w:val="0087544E"/>
    <w:rsid w:val="008756ED"/>
    <w:rsid w:val="00876B25"/>
    <w:rsid w:val="00876DE6"/>
    <w:rsid w:val="00877CF1"/>
    <w:rsid w:val="00877DE5"/>
    <w:rsid w:val="00880459"/>
    <w:rsid w:val="00880B44"/>
    <w:rsid w:val="00881AE2"/>
    <w:rsid w:val="00882194"/>
    <w:rsid w:val="00882F53"/>
    <w:rsid w:val="00882F7E"/>
    <w:rsid w:val="00883037"/>
    <w:rsid w:val="008839E3"/>
    <w:rsid w:val="00883AD9"/>
    <w:rsid w:val="00884F36"/>
    <w:rsid w:val="00885297"/>
    <w:rsid w:val="00887026"/>
    <w:rsid w:val="00887282"/>
    <w:rsid w:val="0089030E"/>
    <w:rsid w:val="0089038E"/>
    <w:rsid w:val="00890595"/>
    <w:rsid w:val="00891456"/>
    <w:rsid w:val="00891935"/>
    <w:rsid w:val="008920FA"/>
    <w:rsid w:val="00892D5D"/>
    <w:rsid w:val="0089359E"/>
    <w:rsid w:val="008942C6"/>
    <w:rsid w:val="00894AA3"/>
    <w:rsid w:val="00896324"/>
    <w:rsid w:val="00897925"/>
    <w:rsid w:val="008A0798"/>
    <w:rsid w:val="008A0CA1"/>
    <w:rsid w:val="008A16E2"/>
    <w:rsid w:val="008A1B2E"/>
    <w:rsid w:val="008A2ACF"/>
    <w:rsid w:val="008A2C67"/>
    <w:rsid w:val="008A2C89"/>
    <w:rsid w:val="008A418E"/>
    <w:rsid w:val="008A4DDE"/>
    <w:rsid w:val="008A5E4D"/>
    <w:rsid w:val="008A603C"/>
    <w:rsid w:val="008B124B"/>
    <w:rsid w:val="008B232B"/>
    <w:rsid w:val="008B2A8E"/>
    <w:rsid w:val="008B2F22"/>
    <w:rsid w:val="008B3AE6"/>
    <w:rsid w:val="008B6FCB"/>
    <w:rsid w:val="008B7356"/>
    <w:rsid w:val="008B75D3"/>
    <w:rsid w:val="008C072D"/>
    <w:rsid w:val="008C108A"/>
    <w:rsid w:val="008C2DB2"/>
    <w:rsid w:val="008C34A8"/>
    <w:rsid w:val="008C4EE3"/>
    <w:rsid w:val="008C55A6"/>
    <w:rsid w:val="008C7451"/>
    <w:rsid w:val="008D0BFC"/>
    <w:rsid w:val="008D2024"/>
    <w:rsid w:val="008D2103"/>
    <w:rsid w:val="008D228E"/>
    <w:rsid w:val="008D36B2"/>
    <w:rsid w:val="008D46F3"/>
    <w:rsid w:val="008D4714"/>
    <w:rsid w:val="008D747B"/>
    <w:rsid w:val="008E0025"/>
    <w:rsid w:val="008E00B0"/>
    <w:rsid w:val="008E02DA"/>
    <w:rsid w:val="008E060E"/>
    <w:rsid w:val="008E11DB"/>
    <w:rsid w:val="008E1652"/>
    <w:rsid w:val="008E1721"/>
    <w:rsid w:val="008E4BE7"/>
    <w:rsid w:val="008E572C"/>
    <w:rsid w:val="008E5E87"/>
    <w:rsid w:val="008E76DC"/>
    <w:rsid w:val="008E77A4"/>
    <w:rsid w:val="008F01C4"/>
    <w:rsid w:val="008F0434"/>
    <w:rsid w:val="008F131E"/>
    <w:rsid w:val="008F1554"/>
    <w:rsid w:val="008F1DA4"/>
    <w:rsid w:val="008F244F"/>
    <w:rsid w:val="008F2CA8"/>
    <w:rsid w:val="008F48B4"/>
    <w:rsid w:val="008F4DEB"/>
    <w:rsid w:val="008F5856"/>
    <w:rsid w:val="008F5860"/>
    <w:rsid w:val="008F5D58"/>
    <w:rsid w:val="008F5FC3"/>
    <w:rsid w:val="008F6943"/>
    <w:rsid w:val="008F7C1F"/>
    <w:rsid w:val="00900BC8"/>
    <w:rsid w:val="00901C9F"/>
    <w:rsid w:val="00901F28"/>
    <w:rsid w:val="00902B18"/>
    <w:rsid w:val="0090361A"/>
    <w:rsid w:val="0090366F"/>
    <w:rsid w:val="009038A7"/>
    <w:rsid w:val="009038EF"/>
    <w:rsid w:val="00905355"/>
    <w:rsid w:val="00905B97"/>
    <w:rsid w:val="00905D66"/>
    <w:rsid w:val="00905EE5"/>
    <w:rsid w:val="00906A77"/>
    <w:rsid w:val="00907D32"/>
    <w:rsid w:val="009128E4"/>
    <w:rsid w:val="00914A17"/>
    <w:rsid w:val="009155E4"/>
    <w:rsid w:val="009179E2"/>
    <w:rsid w:val="0092014B"/>
    <w:rsid w:val="009209E4"/>
    <w:rsid w:val="009213B1"/>
    <w:rsid w:val="00921D47"/>
    <w:rsid w:val="009225C9"/>
    <w:rsid w:val="00922E09"/>
    <w:rsid w:val="0092372B"/>
    <w:rsid w:val="009237DA"/>
    <w:rsid w:val="00925675"/>
    <w:rsid w:val="00925C77"/>
    <w:rsid w:val="00925D1F"/>
    <w:rsid w:val="00925E99"/>
    <w:rsid w:val="00927AAA"/>
    <w:rsid w:val="0093089C"/>
    <w:rsid w:val="00930E12"/>
    <w:rsid w:val="00930EEE"/>
    <w:rsid w:val="0093265A"/>
    <w:rsid w:val="0093347B"/>
    <w:rsid w:val="0093361A"/>
    <w:rsid w:val="00933ED3"/>
    <w:rsid w:val="00934441"/>
    <w:rsid w:val="009367A8"/>
    <w:rsid w:val="009371D4"/>
    <w:rsid w:val="00937EA1"/>
    <w:rsid w:val="00941EAA"/>
    <w:rsid w:val="009421BA"/>
    <w:rsid w:val="00942802"/>
    <w:rsid w:val="0094459E"/>
    <w:rsid w:val="00944654"/>
    <w:rsid w:val="00945D1E"/>
    <w:rsid w:val="0094638C"/>
    <w:rsid w:val="0094697C"/>
    <w:rsid w:val="00947CFA"/>
    <w:rsid w:val="00950780"/>
    <w:rsid w:val="0095252E"/>
    <w:rsid w:val="00953656"/>
    <w:rsid w:val="00955415"/>
    <w:rsid w:val="00956341"/>
    <w:rsid w:val="00956705"/>
    <w:rsid w:val="00957D10"/>
    <w:rsid w:val="00961940"/>
    <w:rsid w:val="00962636"/>
    <w:rsid w:val="0096313D"/>
    <w:rsid w:val="0096324B"/>
    <w:rsid w:val="00963C2C"/>
    <w:rsid w:val="009649FC"/>
    <w:rsid w:val="0096552C"/>
    <w:rsid w:val="00965A98"/>
    <w:rsid w:val="0096632E"/>
    <w:rsid w:val="00966AC0"/>
    <w:rsid w:val="00967612"/>
    <w:rsid w:val="00972ABB"/>
    <w:rsid w:val="00973C23"/>
    <w:rsid w:val="00973CCD"/>
    <w:rsid w:val="00975147"/>
    <w:rsid w:val="009753F4"/>
    <w:rsid w:val="0097543C"/>
    <w:rsid w:val="00975886"/>
    <w:rsid w:val="00975CA7"/>
    <w:rsid w:val="00976C13"/>
    <w:rsid w:val="00977B39"/>
    <w:rsid w:val="00977F1D"/>
    <w:rsid w:val="009800EB"/>
    <w:rsid w:val="009809F5"/>
    <w:rsid w:val="00980BCF"/>
    <w:rsid w:val="00981B19"/>
    <w:rsid w:val="00981C55"/>
    <w:rsid w:val="00981EB4"/>
    <w:rsid w:val="009826A3"/>
    <w:rsid w:val="009837EE"/>
    <w:rsid w:val="00983833"/>
    <w:rsid w:val="0098399B"/>
    <w:rsid w:val="00984303"/>
    <w:rsid w:val="00985A28"/>
    <w:rsid w:val="00986216"/>
    <w:rsid w:val="009866C6"/>
    <w:rsid w:val="00986E87"/>
    <w:rsid w:val="00987F2B"/>
    <w:rsid w:val="00990E48"/>
    <w:rsid w:val="00991228"/>
    <w:rsid w:val="00991253"/>
    <w:rsid w:val="009918C7"/>
    <w:rsid w:val="00992639"/>
    <w:rsid w:val="00992EDD"/>
    <w:rsid w:val="009938C4"/>
    <w:rsid w:val="0099478B"/>
    <w:rsid w:val="00994A33"/>
    <w:rsid w:val="00994BF9"/>
    <w:rsid w:val="00996C60"/>
    <w:rsid w:val="009A0A9B"/>
    <w:rsid w:val="009A0C4E"/>
    <w:rsid w:val="009A0E59"/>
    <w:rsid w:val="009A2203"/>
    <w:rsid w:val="009A39F7"/>
    <w:rsid w:val="009A3F55"/>
    <w:rsid w:val="009A77BE"/>
    <w:rsid w:val="009A7D87"/>
    <w:rsid w:val="009B060A"/>
    <w:rsid w:val="009B0F38"/>
    <w:rsid w:val="009B2950"/>
    <w:rsid w:val="009B6805"/>
    <w:rsid w:val="009C012F"/>
    <w:rsid w:val="009C0378"/>
    <w:rsid w:val="009C0D0F"/>
    <w:rsid w:val="009C221A"/>
    <w:rsid w:val="009C262D"/>
    <w:rsid w:val="009C2C45"/>
    <w:rsid w:val="009C33A1"/>
    <w:rsid w:val="009C343F"/>
    <w:rsid w:val="009C40ED"/>
    <w:rsid w:val="009C4836"/>
    <w:rsid w:val="009C4C75"/>
    <w:rsid w:val="009C4EAD"/>
    <w:rsid w:val="009C62EF"/>
    <w:rsid w:val="009C6678"/>
    <w:rsid w:val="009C6B94"/>
    <w:rsid w:val="009C6D90"/>
    <w:rsid w:val="009D0628"/>
    <w:rsid w:val="009D1295"/>
    <w:rsid w:val="009D2235"/>
    <w:rsid w:val="009D2DDC"/>
    <w:rsid w:val="009D31AB"/>
    <w:rsid w:val="009D3886"/>
    <w:rsid w:val="009D4828"/>
    <w:rsid w:val="009D50AE"/>
    <w:rsid w:val="009D5F75"/>
    <w:rsid w:val="009D70E4"/>
    <w:rsid w:val="009E086E"/>
    <w:rsid w:val="009E0A6A"/>
    <w:rsid w:val="009E0AAC"/>
    <w:rsid w:val="009E0FE1"/>
    <w:rsid w:val="009E1004"/>
    <w:rsid w:val="009E133E"/>
    <w:rsid w:val="009E18AF"/>
    <w:rsid w:val="009E1C90"/>
    <w:rsid w:val="009E2A0E"/>
    <w:rsid w:val="009E31CC"/>
    <w:rsid w:val="009E40A0"/>
    <w:rsid w:val="009E47BE"/>
    <w:rsid w:val="009E551E"/>
    <w:rsid w:val="009E5B21"/>
    <w:rsid w:val="009E60B3"/>
    <w:rsid w:val="009E63BA"/>
    <w:rsid w:val="009E7E2D"/>
    <w:rsid w:val="009F0C7E"/>
    <w:rsid w:val="009F180A"/>
    <w:rsid w:val="009F212B"/>
    <w:rsid w:val="009F213A"/>
    <w:rsid w:val="009F3261"/>
    <w:rsid w:val="009F4012"/>
    <w:rsid w:val="009F426F"/>
    <w:rsid w:val="009F4F49"/>
    <w:rsid w:val="00A010BF"/>
    <w:rsid w:val="00A01744"/>
    <w:rsid w:val="00A020C9"/>
    <w:rsid w:val="00A03C36"/>
    <w:rsid w:val="00A0446E"/>
    <w:rsid w:val="00A06CD4"/>
    <w:rsid w:val="00A06E6F"/>
    <w:rsid w:val="00A077C4"/>
    <w:rsid w:val="00A0798D"/>
    <w:rsid w:val="00A11136"/>
    <w:rsid w:val="00A12C5C"/>
    <w:rsid w:val="00A133DB"/>
    <w:rsid w:val="00A13820"/>
    <w:rsid w:val="00A14B23"/>
    <w:rsid w:val="00A1518E"/>
    <w:rsid w:val="00A15719"/>
    <w:rsid w:val="00A176D7"/>
    <w:rsid w:val="00A20A04"/>
    <w:rsid w:val="00A20E19"/>
    <w:rsid w:val="00A21137"/>
    <w:rsid w:val="00A213C0"/>
    <w:rsid w:val="00A218AC"/>
    <w:rsid w:val="00A21A60"/>
    <w:rsid w:val="00A230B3"/>
    <w:rsid w:val="00A235D9"/>
    <w:rsid w:val="00A23A86"/>
    <w:rsid w:val="00A24251"/>
    <w:rsid w:val="00A25740"/>
    <w:rsid w:val="00A25A84"/>
    <w:rsid w:val="00A266B6"/>
    <w:rsid w:val="00A27702"/>
    <w:rsid w:val="00A30918"/>
    <w:rsid w:val="00A30DAE"/>
    <w:rsid w:val="00A30F6C"/>
    <w:rsid w:val="00A3123A"/>
    <w:rsid w:val="00A31BD1"/>
    <w:rsid w:val="00A31F36"/>
    <w:rsid w:val="00A3240F"/>
    <w:rsid w:val="00A329FF"/>
    <w:rsid w:val="00A32F29"/>
    <w:rsid w:val="00A33717"/>
    <w:rsid w:val="00A33FBB"/>
    <w:rsid w:val="00A3459F"/>
    <w:rsid w:val="00A34C76"/>
    <w:rsid w:val="00A374AD"/>
    <w:rsid w:val="00A37AAB"/>
    <w:rsid w:val="00A37E79"/>
    <w:rsid w:val="00A401E4"/>
    <w:rsid w:val="00A416AB"/>
    <w:rsid w:val="00A41ACA"/>
    <w:rsid w:val="00A41CD5"/>
    <w:rsid w:val="00A41E3B"/>
    <w:rsid w:val="00A42424"/>
    <w:rsid w:val="00A4439C"/>
    <w:rsid w:val="00A4482F"/>
    <w:rsid w:val="00A44E28"/>
    <w:rsid w:val="00A45180"/>
    <w:rsid w:val="00A451A7"/>
    <w:rsid w:val="00A453A6"/>
    <w:rsid w:val="00A45819"/>
    <w:rsid w:val="00A45BC6"/>
    <w:rsid w:val="00A45E35"/>
    <w:rsid w:val="00A476D6"/>
    <w:rsid w:val="00A47859"/>
    <w:rsid w:val="00A519BF"/>
    <w:rsid w:val="00A52205"/>
    <w:rsid w:val="00A53548"/>
    <w:rsid w:val="00A539B0"/>
    <w:rsid w:val="00A53A10"/>
    <w:rsid w:val="00A54A63"/>
    <w:rsid w:val="00A54D32"/>
    <w:rsid w:val="00A55C05"/>
    <w:rsid w:val="00A55FCA"/>
    <w:rsid w:val="00A57172"/>
    <w:rsid w:val="00A60E41"/>
    <w:rsid w:val="00A6131C"/>
    <w:rsid w:val="00A61647"/>
    <w:rsid w:val="00A6232B"/>
    <w:rsid w:val="00A624ED"/>
    <w:rsid w:val="00A62649"/>
    <w:rsid w:val="00A6294A"/>
    <w:rsid w:val="00A66132"/>
    <w:rsid w:val="00A66250"/>
    <w:rsid w:val="00A664C4"/>
    <w:rsid w:val="00A67352"/>
    <w:rsid w:val="00A679BD"/>
    <w:rsid w:val="00A70C7D"/>
    <w:rsid w:val="00A713DE"/>
    <w:rsid w:val="00A716BA"/>
    <w:rsid w:val="00A71B7D"/>
    <w:rsid w:val="00A71EA4"/>
    <w:rsid w:val="00A72BF2"/>
    <w:rsid w:val="00A73BD3"/>
    <w:rsid w:val="00A748A2"/>
    <w:rsid w:val="00A748EC"/>
    <w:rsid w:val="00A7617C"/>
    <w:rsid w:val="00A77131"/>
    <w:rsid w:val="00A800B2"/>
    <w:rsid w:val="00A80689"/>
    <w:rsid w:val="00A8198D"/>
    <w:rsid w:val="00A822C3"/>
    <w:rsid w:val="00A826C9"/>
    <w:rsid w:val="00A82D67"/>
    <w:rsid w:val="00A847F9"/>
    <w:rsid w:val="00A85AC6"/>
    <w:rsid w:val="00A85B38"/>
    <w:rsid w:val="00A85B9F"/>
    <w:rsid w:val="00A85C73"/>
    <w:rsid w:val="00A86A5E"/>
    <w:rsid w:val="00A90397"/>
    <w:rsid w:val="00A90DBE"/>
    <w:rsid w:val="00A91DD1"/>
    <w:rsid w:val="00A929CA"/>
    <w:rsid w:val="00A93DD1"/>
    <w:rsid w:val="00A95600"/>
    <w:rsid w:val="00AA0474"/>
    <w:rsid w:val="00AA0AE7"/>
    <w:rsid w:val="00AA0F59"/>
    <w:rsid w:val="00AA15AA"/>
    <w:rsid w:val="00AA2392"/>
    <w:rsid w:val="00AA2FC5"/>
    <w:rsid w:val="00AA4CB8"/>
    <w:rsid w:val="00AA4F54"/>
    <w:rsid w:val="00AA50D4"/>
    <w:rsid w:val="00AA6842"/>
    <w:rsid w:val="00AA7BF5"/>
    <w:rsid w:val="00AB0C60"/>
    <w:rsid w:val="00AB12DE"/>
    <w:rsid w:val="00AB1C10"/>
    <w:rsid w:val="00AB1D5E"/>
    <w:rsid w:val="00AB1FB6"/>
    <w:rsid w:val="00AB240C"/>
    <w:rsid w:val="00AB2481"/>
    <w:rsid w:val="00AB36CD"/>
    <w:rsid w:val="00AB3DBB"/>
    <w:rsid w:val="00AB46F8"/>
    <w:rsid w:val="00AB5E6F"/>
    <w:rsid w:val="00AB606B"/>
    <w:rsid w:val="00AB65EC"/>
    <w:rsid w:val="00AB7176"/>
    <w:rsid w:val="00AB7D1E"/>
    <w:rsid w:val="00AC07A3"/>
    <w:rsid w:val="00AC1822"/>
    <w:rsid w:val="00AC18A7"/>
    <w:rsid w:val="00AC2CAC"/>
    <w:rsid w:val="00AC2D05"/>
    <w:rsid w:val="00AC2D73"/>
    <w:rsid w:val="00AC3424"/>
    <w:rsid w:val="00AC355E"/>
    <w:rsid w:val="00AC5033"/>
    <w:rsid w:val="00AC5ABC"/>
    <w:rsid w:val="00AC6B86"/>
    <w:rsid w:val="00AC7EA5"/>
    <w:rsid w:val="00AD0BE2"/>
    <w:rsid w:val="00AD1865"/>
    <w:rsid w:val="00AD1BE5"/>
    <w:rsid w:val="00AD1F85"/>
    <w:rsid w:val="00AD222D"/>
    <w:rsid w:val="00AD2478"/>
    <w:rsid w:val="00AD39A8"/>
    <w:rsid w:val="00AD5162"/>
    <w:rsid w:val="00AD59AD"/>
    <w:rsid w:val="00AD62BF"/>
    <w:rsid w:val="00AD6A31"/>
    <w:rsid w:val="00AE0B3A"/>
    <w:rsid w:val="00AE0E3F"/>
    <w:rsid w:val="00AE1A83"/>
    <w:rsid w:val="00AE1ACF"/>
    <w:rsid w:val="00AE1D41"/>
    <w:rsid w:val="00AE237D"/>
    <w:rsid w:val="00AE23DF"/>
    <w:rsid w:val="00AE3955"/>
    <w:rsid w:val="00AE3FB0"/>
    <w:rsid w:val="00AE411A"/>
    <w:rsid w:val="00AE4F09"/>
    <w:rsid w:val="00AE6FC3"/>
    <w:rsid w:val="00AF0129"/>
    <w:rsid w:val="00AF0767"/>
    <w:rsid w:val="00AF0A3A"/>
    <w:rsid w:val="00AF130E"/>
    <w:rsid w:val="00AF1C08"/>
    <w:rsid w:val="00AF48D3"/>
    <w:rsid w:val="00AF4F71"/>
    <w:rsid w:val="00AF52F8"/>
    <w:rsid w:val="00AF57C2"/>
    <w:rsid w:val="00AF7BBD"/>
    <w:rsid w:val="00B003CE"/>
    <w:rsid w:val="00B007E9"/>
    <w:rsid w:val="00B00BDC"/>
    <w:rsid w:val="00B01127"/>
    <w:rsid w:val="00B01341"/>
    <w:rsid w:val="00B01A5D"/>
    <w:rsid w:val="00B0281C"/>
    <w:rsid w:val="00B03028"/>
    <w:rsid w:val="00B03A94"/>
    <w:rsid w:val="00B041F5"/>
    <w:rsid w:val="00B0463F"/>
    <w:rsid w:val="00B06624"/>
    <w:rsid w:val="00B06F22"/>
    <w:rsid w:val="00B0751C"/>
    <w:rsid w:val="00B10C79"/>
    <w:rsid w:val="00B112B8"/>
    <w:rsid w:val="00B11BE4"/>
    <w:rsid w:val="00B12384"/>
    <w:rsid w:val="00B12C42"/>
    <w:rsid w:val="00B12E05"/>
    <w:rsid w:val="00B12EAB"/>
    <w:rsid w:val="00B13A77"/>
    <w:rsid w:val="00B13D07"/>
    <w:rsid w:val="00B14890"/>
    <w:rsid w:val="00B1521F"/>
    <w:rsid w:val="00B16123"/>
    <w:rsid w:val="00B16906"/>
    <w:rsid w:val="00B17F32"/>
    <w:rsid w:val="00B206EF"/>
    <w:rsid w:val="00B21595"/>
    <w:rsid w:val="00B2188B"/>
    <w:rsid w:val="00B226F8"/>
    <w:rsid w:val="00B227BF"/>
    <w:rsid w:val="00B23B86"/>
    <w:rsid w:val="00B242CD"/>
    <w:rsid w:val="00B2437E"/>
    <w:rsid w:val="00B24C16"/>
    <w:rsid w:val="00B24C82"/>
    <w:rsid w:val="00B250B9"/>
    <w:rsid w:val="00B26274"/>
    <w:rsid w:val="00B26665"/>
    <w:rsid w:val="00B26C1B"/>
    <w:rsid w:val="00B26F1F"/>
    <w:rsid w:val="00B27722"/>
    <w:rsid w:val="00B30AE3"/>
    <w:rsid w:val="00B30BF2"/>
    <w:rsid w:val="00B31275"/>
    <w:rsid w:val="00B322AF"/>
    <w:rsid w:val="00B323EE"/>
    <w:rsid w:val="00B32543"/>
    <w:rsid w:val="00B32848"/>
    <w:rsid w:val="00B33968"/>
    <w:rsid w:val="00B3488C"/>
    <w:rsid w:val="00B35077"/>
    <w:rsid w:val="00B35095"/>
    <w:rsid w:val="00B354A6"/>
    <w:rsid w:val="00B35B9B"/>
    <w:rsid w:val="00B36203"/>
    <w:rsid w:val="00B379EB"/>
    <w:rsid w:val="00B37B6B"/>
    <w:rsid w:val="00B40BB3"/>
    <w:rsid w:val="00B435D9"/>
    <w:rsid w:val="00B4377A"/>
    <w:rsid w:val="00B46F60"/>
    <w:rsid w:val="00B502BA"/>
    <w:rsid w:val="00B513FA"/>
    <w:rsid w:val="00B51810"/>
    <w:rsid w:val="00B51A42"/>
    <w:rsid w:val="00B51F55"/>
    <w:rsid w:val="00B53771"/>
    <w:rsid w:val="00B54DDE"/>
    <w:rsid w:val="00B551D5"/>
    <w:rsid w:val="00B55520"/>
    <w:rsid w:val="00B557FD"/>
    <w:rsid w:val="00B56429"/>
    <w:rsid w:val="00B569A9"/>
    <w:rsid w:val="00B56F1A"/>
    <w:rsid w:val="00B56F7A"/>
    <w:rsid w:val="00B57783"/>
    <w:rsid w:val="00B60054"/>
    <w:rsid w:val="00B60965"/>
    <w:rsid w:val="00B60B9F"/>
    <w:rsid w:val="00B62A0E"/>
    <w:rsid w:val="00B62B3E"/>
    <w:rsid w:val="00B63BD3"/>
    <w:rsid w:val="00B65A97"/>
    <w:rsid w:val="00B65BE9"/>
    <w:rsid w:val="00B66666"/>
    <w:rsid w:val="00B67D38"/>
    <w:rsid w:val="00B67D5C"/>
    <w:rsid w:val="00B67F0A"/>
    <w:rsid w:val="00B700B2"/>
    <w:rsid w:val="00B7091A"/>
    <w:rsid w:val="00B70E55"/>
    <w:rsid w:val="00B71E8B"/>
    <w:rsid w:val="00B71EF7"/>
    <w:rsid w:val="00B728B4"/>
    <w:rsid w:val="00B72B92"/>
    <w:rsid w:val="00B730C4"/>
    <w:rsid w:val="00B754C9"/>
    <w:rsid w:val="00B76096"/>
    <w:rsid w:val="00B76F2D"/>
    <w:rsid w:val="00B77A32"/>
    <w:rsid w:val="00B77E77"/>
    <w:rsid w:val="00B811C9"/>
    <w:rsid w:val="00B81240"/>
    <w:rsid w:val="00B81311"/>
    <w:rsid w:val="00B8155A"/>
    <w:rsid w:val="00B81C05"/>
    <w:rsid w:val="00B82E5E"/>
    <w:rsid w:val="00B83046"/>
    <w:rsid w:val="00B8365F"/>
    <w:rsid w:val="00B83CEF"/>
    <w:rsid w:val="00B83CF7"/>
    <w:rsid w:val="00B840A8"/>
    <w:rsid w:val="00B84142"/>
    <w:rsid w:val="00B84B3C"/>
    <w:rsid w:val="00B85BA5"/>
    <w:rsid w:val="00B86E5D"/>
    <w:rsid w:val="00B873C0"/>
    <w:rsid w:val="00B8790B"/>
    <w:rsid w:val="00B87C20"/>
    <w:rsid w:val="00B9090E"/>
    <w:rsid w:val="00B90D51"/>
    <w:rsid w:val="00B91034"/>
    <w:rsid w:val="00B92548"/>
    <w:rsid w:val="00B92617"/>
    <w:rsid w:val="00B92A39"/>
    <w:rsid w:val="00B93151"/>
    <w:rsid w:val="00B93497"/>
    <w:rsid w:val="00B93C05"/>
    <w:rsid w:val="00B9422A"/>
    <w:rsid w:val="00B94FDF"/>
    <w:rsid w:val="00B959B7"/>
    <w:rsid w:val="00B96121"/>
    <w:rsid w:val="00B96B67"/>
    <w:rsid w:val="00B97009"/>
    <w:rsid w:val="00B97AFD"/>
    <w:rsid w:val="00BA065F"/>
    <w:rsid w:val="00BA10E7"/>
    <w:rsid w:val="00BA16F0"/>
    <w:rsid w:val="00BA1736"/>
    <w:rsid w:val="00BA1AF5"/>
    <w:rsid w:val="00BA2670"/>
    <w:rsid w:val="00BA33D9"/>
    <w:rsid w:val="00BA358F"/>
    <w:rsid w:val="00BA407B"/>
    <w:rsid w:val="00BA4A44"/>
    <w:rsid w:val="00BA5635"/>
    <w:rsid w:val="00BA7291"/>
    <w:rsid w:val="00BA7B5E"/>
    <w:rsid w:val="00BB0CD5"/>
    <w:rsid w:val="00BB1163"/>
    <w:rsid w:val="00BB1C52"/>
    <w:rsid w:val="00BB2350"/>
    <w:rsid w:val="00BB2FCF"/>
    <w:rsid w:val="00BB33D7"/>
    <w:rsid w:val="00BB3438"/>
    <w:rsid w:val="00BB366D"/>
    <w:rsid w:val="00BB4CFC"/>
    <w:rsid w:val="00BB5C7E"/>
    <w:rsid w:val="00BB669D"/>
    <w:rsid w:val="00BB7079"/>
    <w:rsid w:val="00BC1769"/>
    <w:rsid w:val="00BC1D87"/>
    <w:rsid w:val="00BC1DBF"/>
    <w:rsid w:val="00BC235E"/>
    <w:rsid w:val="00BC2564"/>
    <w:rsid w:val="00BC35CE"/>
    <w:rsid w:val="00BC3C5B"/>
    <w:rsid w:val="00BC435A"/>
    <w:rsid w:val="00BC5906"/>
    <w:rsid w:val="00BC5A0A"/>
    <w:rsid w:val="00BC6236"/>
    <w:rsid w:val="00BC64CD"/>
    <w:rsid w:val="00BC6B0B"/>
    <w:rsid w:val="00BC7BC9"/>
    <w:rsid w:val="00BD02B5"/>
    <w:rsid w:val="00BD0502"/>
    <w:rsid w:val="00BD062A"/>
    <w:rsid w:val="00BD0A42"/>
    <w:rsid w:val="00BD0F39"/>
    <w:rsid w:val="00BD17EA"/>
    <w:rsid w:val="00BD1CF2"/>
    <w:rsid w:val="00BD3C75"/>
    <w:rsid w:val="00BD6A1E"/>
    <w:rsid w:val="00BD7695"/>
    <w:rsid w:val="00BE0089"/>
    <w:rsid w:val="00BE0223"/>
    <w:rsid w:val="00BE06C9"/>
    <w:rsid w:val="00BE0734"/>
    <w:rsid w:val="00BE0E39"/>
    <w:rsid w:val="00BE1D47"/>
    <w:rsid w:val="00BE2124"/>
    <w:rsid w:val="00BE2305"/>
    <w:rsid w:val="00BE2493"/>
    <w:rsid w:val="00BE2B22"/>
    <w:rsid w:val="00BE2C3C"/>
    <w:rsid w:val="00BE2E52"/>
    <w:rsid w:val="00BE3075"/>
    <w:rsid w:val="00BE384C"/>
    <w:rsid w:val="00BE3CCE"/>
    <w:rsid w:val="00BE4B51"/>
    <w:rsid w:val="00BE685C"/>
    <w:rsid w:val="00BF086A"/>
    <w:rsid w:val="00BF0A6E"/>
    <w:rsid w:val="00BF0AF2"/>
    <w:rsid w:val="00BF159D"/>
    <w:rsid w:val="00BF1AEA"/>
    <w:rsid w:val="00BF1F71"/>
    <w:rsid w:val="00BF22DE"/>
    <w:rsid w:val="00BF24B7"/>
    <w:rsid w:val="00BF29F0"/>
    <w:rsid w:val="00BF349F"/>
    <w:rsid w:val="00BF351F"/>
    <w:rsid w:val="00BF3750"/>
    <w:rsid w:val="00BF5B0A"/>
    <w:rsid w:val="00BF5E75"/>
    <w:rsid w:val="00BF61DE"/>
    <w:rsid w:val="00C003E2"/>
    <w:rsid w:val="00C0175E"/>
    <w:rsid w:val="00C02B9C"/>
    <w:rsid w:val="00C03069"/>
    <w:rsid w:val="00C04D6D"/>
    <w:rsid w:val="00C05D89"/>
    <w:rsid w:val="00C05DCE"/>
    <w:rsid w:val="00C07FEE"/>
    <w:rsid w:val="00C100FB"/>
    <w:rsid w:val="00C11453"/>
    <w:rsid w:val="00C11B12"/>
    <w:rsid w:val="00C11B1C"/>
    <w:rsid w:val="00C138D9"/>
    <w:rsid w:val="00C16160"/>
    <w:rsid w:val="00C162B1"/>
    <w:rsid w:val="00C1631C"/>
    <w:rsid w:val="00C166A6"/>
    <w:rsid w:val="00C168F5"/>
    <w:rsid w:val="00C1797B"/>
    <w:rsid w:val="00C21236"/>
    <w:rsid w:val="00C2306B"/>
    <w:rsid w:val="00C23221"/>
    <w:rsid w:val="00C23DC6"/>
    <w:rsid w:val="00C25836"/>
    <w:rsid w:val="00C26451"/>
    <w:rsid w:val="00C26503"/>
    <w:rsid w:val="00C27254"/>
    <w:rsid w:val="00C27538"/>
    <w:rsid w:val="00C313EF"/>
    <w:rsid w:val="00C31CA9"/>
    <w:rsid w:val="00C324DB"/>
    <w:rsid w:val="00C32917"/>
    <w:rsid w:val="00C33C99"/>
    <w:rsid w:val="00C3619A"/>
    <w:rsid w:val="00C365B9"/>
    <w:rsid w:val="00C36FB4"/>
    <w:rsid w:val="00C3715B"/>
    <w:rsid w:val="00C37666"/>
    <w:rsid w:val="00C40F1D"/>
    <w:rsid w:val="00C410FE"/>
    <w:rsid w:val="00C41150"/>
    <w:rsid w:val="00C41BDD"/>
    <w:rsid w:val="00C41D4B"/>
    <w:rsid w:val="00C41E63"/>
    <w:rsid w:val="00C41F6A"/>
    <w:rsid w:val="00C430F2"/>
    <w:rsid w:val="00C43771"/>
    <w:rsid w:val="00C441EC"/>
    <w:rsid w:val="00C45CF3"/>
    <w:rsid w:val="00C4639D"/>
    <w:rsid w:val="00C46F33"/>
    <w:rsid w:val="00C5032B"/>
    <w:rsid w:val="00C50F50"/>
    <w:rsid w:val="00C51550"/>
    <w:rsid w:val="00C51AB0"/>
    <w:rsid w:val="00C52691"/>
    <w:rsid w:val="00C52E11"/>
    <w:rsid w:val="00C539B9"/>
    <w:rsid w:val="00C53D9D"/>
    <w:rsid w:val="00C54A1C"/>
    <w:rsid w:val="00C554B6"/>
    <w:rsid w:val="00C55761"/>
    <w:rsid w:val="00C601E3"/>
    <w:rsid w:val="00C606D9"/>
    <w:rsid w:val="00C61527"/>
    <w:rsid w:val="00C619D2"/>
    <w:rsid w:val="00C61A43"/>
    <w:rsid w:val="00C62BAE"/>
    <w:rsid w:val="00C63E9D"/>
    <w:rsid w:val="00C647BD"/>
    <w:rsid w:val="00C6618A"/>
    <w:rsid w:val="00C66325"/>
    <w:rsid w:val="00C670AB"/>
    <w:rsid w:val="00C67876"/>
    <w:rsid w:val="00C70020"/>
    <w:rsid w:val="00C701F2"/>
    <w:rsid w:val="00C70237"/>
    <w:rsid w:val="00C70DAE"/>
    <w:rsid w:val="00C717EC"/>
    <w:rsid w:val="00C7249C"/>
    <w:rsid w:val="00C724BB"/>
    <w:rsid w:val="00C72918"/>
    <w:rsid w:val="00C72C9C"/>
    <w:rsid w:val="00C73EC4"/>
    <w:rsid w:val="00C7443E"/>
    <w:rsid w:val="00C74CC1"/>
    <w:rsid w:val="00C74F1C"/>
    <w:rsid w:val="00C7589E"/>
    <w:rsid w:val="00C77520"/>
    <w:rsid w:val="00C77C79"/>
    <w:rsid w:val="00C77E15"/>
    <w:rsid w:val="00C80184"/>
    <w:rsid w:val="00C803B0"/>
    <w:rsid w:val="00C80608"/>
    <w:rsid w:val="00C815D6"/>
    <w:rsid w:val="00C82169"/>
    <w:rsid w:val="00C82483"/>
    <w:rsid w:val="00C82728"/>
    <w:rsid w:val="00C82A72"/>
    <w:rsid w:val="00C84ACA"/>
    <w:rsid w:val="00C8585E"/>
    <w:rsid w:val="00C873EE"/>
    <w:rsid w:val="00C87609"/>
    <w:rsid w:val="00C92C3A"/>
    <w:rsid w:val="00C9362A"/>
    <w:rsid w:val="00C9607C"/>
    <w:rsid w:val="00C96AAE"/>
    <w:rsid w:val="00C97900"/>
    <w:rsid w:val="00C97C7C"/>
    <w:rsid w:val="00C97D57"/>
    <w:rsid w:val="00C97F95"/>
    <w:rsid w:val="00CA0459"/>
    <w:rsid w:val="00CA08F3"/>
    <w:rsid w:val="00CA0909"/>
    <w:rsid w:val="00CA1009"/>
    <w:rsid w:val="00CA1580"/>
    <w:rsid w:val="00CA19EB"/>
    <w:rsid w:val="00CA1C75"/>
    <w:rsid w:val="00CA1FE0"/>
    <w:rsid w:val="00CA3486"/>
    <w:rsid w:val="00CA3A4C"/>
    <w:rsid w:val="00CA494E"/>
    <w:rsid w:val="00CA498F"/>
    <w:rsid w:val="00CA5512"/>
    <w:rsid w:val="00CA6B3F"/>
    <w:rsid w:val="00CA7FD0"/>
    <w:rsid w:val="00CB02C3"/>
    <w:rsid w:val="00CB13D3"/>
    <w:rsid w:val="00CB18D5"/>
    <w:rsid w:val="00CB214F"/>
    <w:rsid w:val="00CB2A9D"/>
    <w:rsid w:val="00CB3950"/>
    <w:rsid w:val="00CB3F02"/>
    <w:rsid w:val="00CB3F53"/>
    <w:rsid w:val="00CB5276"/>
    <w:rsid w:val="00CB5526"/>
    <w:rsid w:val="00CB575F"/>
    <w:rsid w:val="00CB5CF6"/>
    <w:rsid w:val="00CB6F6D"/>
    <w:rsid w:val="00CB794D"/>
    <w:rsid w:val="00CB7D7E"/>
    <w:rsid w:val="00CB7DE2"/>
    <w:rsid w:val="00CC0298"/>
    <w:rsid w:val="00CC02E7"/>
    <w:rsid w:val="00CC0E28"/>
    <w:rsid w:val="00CC1400"/>
    <w:rsid w:val="00CC1C9E"/>
    <w:rsid w:val="00CC1F59"/>
    <w:rsid w:val="00CC2441"/>
    <w:rsid w:val="00CC518B"/>
    <w:rsid w:val="00CC525E"/>
    <w:rsid w:val="00CC63F1"/>
    <w:rsid w:val="00CC7583"/>
    <w:rsid w:val="00CC7636"/>
    <w:rsid w:val="00CC79DA"/>
    <w:rsid w:val="00CD048E"/>
    <w:rsid w:val="00CD1557"/>
    <w:rsid w:val="00CD380A"/>
    <w:rsid w:val="00CD3E99"/>
    <w:rsid w:val="00CD4C8C"/>
    <w:rsid w:val="00CD4ECF"/>
    <w:rsid w:val="00CD585C"/>
    <w:rsid w:val="00CD63C0"/>
    <w:rsid w:val="00CD6743"/>
    <w:rsid w:val="00CD69DA"/>
    <w:rsid w:val="00CD72AF"/>
    <w:rsid w:val="00CD77E1"/>
    <w:rsid w:val="00CD7CDB"/>
    <w:rsid w:val="00CE064A"/>
    <w:rsid w:val="00CE06C6"/>
    <w:rsid w:val="00CE084C"/>
    <w:rsid w:val="00CE2026"/>
    <w:rsid w:val="00CE22CF"/>
    <w:rsid w:val="00CE261A"/>
    <w:rsid w:val="00CE32A0"/>
    <w:rsid w:val="00CE3C4F"/>
    <w:rsid w:val="00CE4149"/>
    <w:rsid w:val="00CE41A3"/>
    <w:rsid w:val="00CE4F9D"/>
    <w:rsid w:val="00CE5FDB"/>
    <w:rsid w:val="00CE787A"/>
    <w:rsid w:val="00CF0E55"/>
    <w:rsid w:val="00CF2B5F"/>
    <w:rsid w:val="00CF2E37"/>
    <w:rsid w:val="00CF3077"/>
    <w:rsid w:val="00CF3224"/>
    <w:rsid w:val="00CF43C1"/>
    <w:rsid w:val="00CF66E2"/>
    <w:rsid w:val="00CF6977"/>
    <w:rsid w:val="00CF7F7E"/>
    <w:rsid w:val="00D00137"/>
    <w:rsid w:val="00D00798"/>
    <w:rsid w:val="00D008CF"/>
    <w:rsid w:val="00D00EE0"/>
    <w:rsid w:val="00D01448"/>
    <w:rsid w:val="00D024FD"/>
    <w:rsid w:val="00D02BCB"/>
    <w:rsid w:val="00D0308F"/>
    <w:rsid w:val="00D03F56"/>
    <w:rsid w:val="00D046C5"/>
    <w:rsid w:val="00D048A5"/>
    <w:rsid w:val="00D04A77"/>
    <w:rsid w:val="00D04B7D"/>
    <w:rsid w:val="00D0628A"/>
    <w:rsid w:val="00D067A7"/>
    <w:rsid w:val="00D06B9E"/>
    <w:rsid w:val="00D07F80"/>
    <w:rsid w:val="00D10224"/>
    <w:rsid w:val="00D106E4"/>
    <w:rsid w:val="00D11F8A"/>
    <w:rsid w:val="00D16B88"/>
    <w:rsid w:val="00D17463"/>
    <w:rsid w:val="00D22ADD"/>
    <w:rsid w:val="00D2311E"/>
    <w:rsid w:val="00D24A80"/>
    <w:rsid w:val="00D2578F"/>
    <w:rsid w:val="00D25EBC"/>
    <w:rsid w:val="00D261C4"/>
    <w:rsid w:val="00D26F58"/>
    <w:rsid w:val="00D30F0C"/>
    <w:rsid w:val="00D312A8"/>
    <w:rsid w:val="00D313EE"/>
    <w:rsid w:val="00D31DA8"/>
    <w:rsid w:val="00D32277"/>
    <w:rsid w:val="00D322AC"/>
    <w:rsid w:val="00D323FA"/>
    <w:rsid w:val="00D33D74"/>
    <w:rsid w:val="00D34C36"/>
    <w:rsid w:val="00D353C4"/>
    <w:rsid w:val="00D35767"/>
    <w:rsid w:val="00D35CEF"/>
    <w:rsid w:val="00D377D5"/>
    <w:rsid w:val="00D37993"/>
    <w:rsid w:val="00D40161"/>
    <w:rsid w:val="00D40C38"/>
    <w:rsid w:val="00D42B3A"/>
    <w:rsid w:val="00D42E64"/>
    <w:rsid w:val="00D432D2"/>
    <w:rsid w:val="00D441AD"/>
    <w:rsid w:val="00D44479"/>
    <w:rsid w:val="00D45185"/>
    <w:rsid w:val="00D45B41"/>
    <w:rsid w:val="00D46A85"/>
    <w:rsid w:val="00D46C58"/>
    <w:rsid w:val="00D46F29"/>
    <w:rsid w:val="00D47F72"/>
    <w:rsid w:val="00D50DFE"/>
    <w:rsid w:val="00D510D6"/>
    <w:rsid w:val="00D51107"/>
    <w:rsid w:val="00D51933"/>
    <w:rsid w:val="00D524AF"/>
    <w:rsid w:val="00D552C5"/>
    <w:rsid w:val="00D554E5"/>
    <w:rsid w:val="00D563E9"/>
    <w:rsid w:val="00D56AEC"/>
    <w:rsid w:val="00D57F53"/>
    <w:rsid w:val="00D60FB2"/>
    <w:rsid w:val="00D617DE"/>
    <w:rsid w:val="00D62BC9"/>
    <w:rsid w:val="00D62C60"/>
    <w:rsid w:val="00D631FF"/>
    <w:rsid w:val="00D63EC6"/>
    <w:rsid w:val="00D646D4"/>
    <w:rsid w:val="00D647BA"/>
    <w:rsid w:val="00D65A76"/>
    <w:rsid w:val="00D6637D"/>
    <w:rsid w:val="00D676DA"/>
    <w:rsid w:val="00D67C0E"/>
    <w:rsid w:val="00D67D6F"/>
    <w:rsid w:val="00D71B4C"/>
    <w:rsid w:val="00D71DF2"/>
    <w:rsid w:val="00D720DC"/>
    <w:rsid w:val="00D72E1D"/>
    <w:rsid w:val="00D73ABA"/>
    <w:rsid w:val="00D74118"/>
    <w:rsid w:val="00D742E0"/>
    <w:rsid w:val="00D74633"/>
    <w:rsid w:val="00D76B45"/>
    <w:rsid w:val="00D77076"/>
    <w:rsid w:val="00D77292"/>
    <w:rsid w:val="00D775AF"/>
    <w:rsid w:val="00D80962"/>
    <w:rsid w:val="00D8117E"/>
    <w:rsid w:val="00D82464"/>
    <w:rsid w:val="00D82B5B"/>
    <w:rsid w:val="00D83F6C"/>
    <w:rsid w:val="00D8414E"/>
    <w:rsid w:val="00D8635E"/>
    <w:rsid w:val="00D87F11"/>
    <w:rsid w:val="00D903B8"/>
    <w:rsid w:val="00D90856"/>
    <w:rsid w:val="00D90C46"/>
    <w:rsid w:val="00D91144"/>
    <w:rsid w:val="00D9240D"/>
    <w:rsid w:val="00D92AF2"/>
    <w:rsid w:val="00D936DF"/>
    <w:rsid w:val="00D93C4E"/>
    <w:rsid w:val="00D94522"/>
    <w:rsid w:val="00D9468F"/>
    <w:rsid w:val="00D94F12"/>
    <w:rsid w:val="00D95A06"/>
    <w:rsid w:val="00D961A3"/>
    <w:rsid w:val="00DA17AE"/>
    <w:rsid w:val="00DA1B1C"/>
    <w:rsid w:val="00DA1BC9"/>
    <w:rsid w:val="00DA1D83"/>
    <w:rsid w:val="00DA1DD1"/>
    <w:rsid w:val="00DA272B"/>
    <w:rsid w:val="00DA2733"/>
    <w:rsid w:val="00DA2FA8"/>
    <w:rsid w:val="00DA466E"/>
    <w:rsid w:val="00DA4700"/>
    <w:rsid w:val="00DA487B"/>
    <w:rsid w:val="00DA53BC"/>
    <w:rsid w:val="00DB093E"/>
    <w:rsid w:val="00DB09B1"/>
    <w:rsid w:val="00DB0AE2"/>
    <w:rsid w:val="00DB18A4"/>
    <w:rsid w:val="00DB20FF"/>
    <w:rsid w:val="00DB4164"/>
    <w:rsid w:val="00DB4DD7"/>
    <w:rsid w:val="00DB5486"/>
    <w:rsid w:val="00DB6540"/>
    <w:rsid w:val="00DC032C"/>
    <w:rsid w:val="00DC06D2"/>
    <w:rsid w:val="00DC1653"/>
    <w:rsid w:val="00DC1FCD"/>
    <w:rsid w:val="00DC4361"/>
    <w:rsid w:val="00DC43E0"/>
    <w:rsid w:val="00DC5000"/>
    <w:rsid w:val="00DC5249"/>
    <w:rsid w:val="00DC52C1"/>
    <w:rsid w:val="00DC5A81"/>
    <w:rsid w:val="00DC5F04"/>
    <w:rsid w:val="00DC7AE2"/>
    <w:rsid w:val="00DD1110"/>
    <w:rsid w:val="00DD135C"/>
    <w:rsid w:val="00DD16C5"/>
    <w:rsid w:val="00DD1FF5"/>
    <w:rsid w:val="00DD2E0A"/>
    <w:rsid w:val="00DD2EAF"/>
    <w:rsid w:val="00DD2F94"/>
    <w:rsid w:val="00DD348C"/>
    <w:rsid w:val="00DD3680"/>
    <w:rsid w:val="00DD3964"/>
    <w:rsid w:val="00DD3BB3"/>
    <w:rsid w:val="00DD3C94"/>
    <w:rsid w:val="00DD57D8"/>
    <w:rsid w:val="00DD5CBB"/>
    <w:rsid w:val="00DE0CA3"/>
    <w:rsid w:val="00DE0E29"/>
    <w:rsid w:val="00DE132B"/>
    <w:rsid w:val="00DE2228"/>
    <w:rsid w:val="00DE3DEC"/>
    <w:rsid w:val="00DE4AD8"/>
    <w:rsid w:val="00DE4B3F"/>
    <w:rsid w:val="00DE52A2"/>
    <w:rsid w:val="00DE54B4"/>
    <w:rsid w:val="00DE6937"/>
    <w:rsid w:val="00DE7290"/>
    <w:rsid w:val="00DE772C"/>
    <w:rsid w:val="00DF09A2"/>
    <w:rsid w:val="00DF11AB"/>
    <w:rsid w:val="00DF142B"/>
    <w:rsid w:val="00DF228E"/>
    <w:rsid w:val="00DF34E2"/>
    <w:rsid w:val="00DF4536"/>
    <w:rsid w:val="00DF45C8"/>
    <w:rsid w:val="00DF47AA"/>
    <w:rsid w:val="00DF52A8"/>
    <w:rsid w:val="00DF54F9"/>
    <w:rsid w:val="00DF5900"/>
    <w:rsid w:val="00DF7003"/>
    <w:rsid w:val="00DF7609"/>
    <w:rsid w:val="00E00244"/>
    <w:rsid w:val="00E01338"/>
    <w:rsid w:val="00E01F76"/>
    <w:rsid w:val="00E02318"/>
    <w:rsid w:val="00E031F9"/>
    <w:rsid w:val="00E03536"/>
    <w:rsid w:val="00E03A2C"/>
    <w:rsid w:val="00E03EF1"/>
    <w:rsid w:val="00E04637"/>
    <w:rsid w:val="00E04D1B"/>
    <w:rsid w:val="00E05218"/>
    <w:rsid w:val="00E05623"/>
    <w:rsid w:val="00E05E9F"/>
    <w:rsid w:val="00E05FF0"/>
    <w:rsid w:val="00E07285"/>
    <w:rsid w:val="00E078FF"/>
    <w:rsid w:val="00E07FE9"/>
    <w:rsid w:val="00E10883"/>
    <w:rsid w:val="00E1103E"/>
    <w:rsid w:val="00E112B6"/>
    <w:rsid w:val="00E1148B"/>
    <w:rsid w:val="00E12722"/>
    <w:rsid w:val="00E12A1E"/>
    <w:rsid w:val="00E12BC8"/>
    <w:rsid w:val="00E13EF9"/>
    <w:rsid w:val="00E14822"/>
    <w:rsid w:val="00E148FD"/>
    <w:rsid w:val="00E15E2B"/>
    <w:rsid w:val="00E1700F"/>
    <w:rsid w:val="00E20218"/>
    <w:rsid w:val="00E20EA4"/>
    <w:rsid w:val="00E2112A"/>
    <w:rsid w:val="00E21203"/>
    <w:rsid w:val="00E21EE7"/>
    <w:rsid w:val="00E235E5"/>
    <w:rsid w:val="00E2396C"/>
    <w:rsid w:val="00E23AEF"/>
    <w:rsid w:val="00E23C26"/>
    <w:rsid w:val="00E24CD6"/>
    <w:rsid w:val="00E24FDE"/>
    <w:rsid w:val="00E25764"/>
    <w:rsid w:val="00E2631B"/>
    <w:rsid w:val="00E270AF"/>
    <w:rsid w:val="00E27656"/>
    <w:rsid w:val="00E277A2"/>
    <w:rsid w:val="00E31B3C"/>
    <w:rsid w:val="00E324E8"/>
    <w:rsid w:val="00E3286F"/>
    <w:rsid w:val="00E33CFC"/>
    <w:rsid w:val="00E344AD"/>
    <w:rsid w:val="00E34D61"/>
    <w:rsid w:val="00E34EB8"/>
    <w:rsid w:val="00E350EE"/>
    <w:rsid w:val="00E356B3"/>
    <w:rsid w:val="00E358A9"/>
    <w:rsid w:val="00E365A9"/>
    <w:rsid w:val="00E36836"/>
    <w:rsid w:val="00E37665"/>
    <w:rsid w:val="00E42912"/>
    <w:rsid w:val="00E43736"/>
    <w:rsid w:val="00E444CF"/>
    <w:rsid w:val="00E44CB2"/>
    <w:rsid w:val="00E459FD"/>
    <w:rsid w:val="00E4614A"/>
    <w:rsid w:val="00E51D85"/>
    <w:rsid w:val="00E523EC"/>
    <w:rsid w:val="00E555A1"/>
    <w:rsid w:val="00E55829"/>
    <w:rsid w:val="00E55865"/>
    <w:rsid w:val="00E56A5F"/>
    <w:rsid w:val="00E56D4B"/>
    <w:rsid w:val="00E579E7"/>
    <w:rsid w:val="00E57C5C"/>
    <w:rsid w:val="00E60485"/>
    <w:rsid w:val="00E609F3"/>
    <w:rsid w:val="00E60C92"/>
    <w:rsid w:val="00E61D8E"/>
    <w:rsid w:val="00E62218"/>
    <w:rsid w:val="00E62588"/>
    <w:rsid w:val="00E64766"/>
    <w:rsid w:val="00E6542E"/>
    <w:rsid w:val="00E65CD1"/>
    <w:rsid w:val="00E65CE8"/>
    <w:rsid w:val="00E66829"/>
    <w:rsid w:val="00E67845"/>
    <w:rsid w:val="00E67B8D"/>
    <w:rsid w:val="00E702C4"/>
    <w:rsid w:val="00E705DF"/>
    <w:rsid w:val="00E7229C"/>
    <w:rsid w:val="00E7248C"/>
    <w:rsid w:val="00E72B02"/>
    <w:rsid w:val="00E74481"/>
    <w:rsid w:val="00E74C81"/>
    <w:rsid w:val="00E74D38"/>
    <w:rsid w:val="00E74FCD"/>
    <w:rsid w:val="00E756A7"/>
    <w:rsid w:val="00E756B4"/>
    <w:rsid w:val="00E75C19"/>
    <w:rsid w:val="00E76421"/>
    <w:rsid w:val="00E7717F"/>
    <w:rsid w:val="00E809FD"/>
    <w:rsid w:val="00E80A04"/>
    <w:rsid w:val="00E819E5"/>
    <w:rsid w:val="00E81BD3"/>
    <w:rsid w:val="00E82453"/>
    <w:rsid w:val="00E827FF"/>
    <w:rsid w:val="00E82C94"/>
    <w:rsid w:val="00E834B9"/>
    <w:rsid w:val="00E83BF6"/>
    <w:rsid w:val="00E83ECC"/>
    <w:rsid w:val="00E8422D"/>
    <w:rsid w:val="00E84A3F"/>
    <w:rsid w:val="00E84CD0"/>
    <w:rsid w:val="00E85C01"/>
    <w:rsid w:val="00E8719C"/>
    <w:rsid w:val="00E8776C"/>
    <w:rsid w:val="00E8791A"/>
    <w:rsid w:val="00E87A46"/>
    <w:rsid w:val="00E91413"/>
    <w:rsid w:val="00E91BD9"/>
    <w:rsid w:val="00E91D4E"/>
    <w:rsid w:val="00E9406A"/>
    <w:rsid w:val="00E9672A"/>
    <w:rsid w:val="00E973AB"/>
    <w:rsid w:val="00E97A0B"/>
    <w:rsid w:val="00EA1C09"/>
    <w:rsid w:val="00EA1D93"/>
    <w:rsid w:val="00EA444A"/>
    <w:rsid w:val="00EA485D"/>
    <w:rsid w:val="00EA48EA"/>
    <w:rsid w:val="00EA506D"/>
    <w:rsid w:val="00EA5479"/>
    <w:rsid w:val="00EA5A66"/>
    <w:rsid w:val="00EB2BDC"/>
    <w:rsid w:val="00EB51FC"/>
    <w:rsid w:val="00EB5F8C"/>
    <w:rsid w:val="00EB6CCC"/>
    <w:rsid w:val="00EB7553"/>
    <w:rsid w:val="00EC1C3A"/>
    <w:rsid w:val="00EC208B"/>
    <w:rsid w:val="00EC2341"/>
    <w:rsid w:val="00EC23B5"/>
    <w:rsid w:val="00EC34A5"/>
    <w:rsid w:val="00EC3534"/>
    <w:rsid w:val="00EC480C"/>
    <w:rsid w:val="00EC521E"/>
    <w:rsid w:val="00EC58BD"/>
    <w:rsid w:val="00EC6381"/>
    <w:rsid w:val="00EC65A2"/>
    <w:rsid w:val="00ED1B4E"/>
    <w:rsid w:val="00ED1DB3"/>
    <w:rsid w:val="00ED26AD"/>
    <w:rsid w:val="00ED336D"/>
    <w:rsid w:val="00ED3446"/>
    <w:rsid w:val="00ED37D3"/>
    <w:rsid w:val="00ED40FE"/>
    <w:rsid w:val="00ED44A4"/>
    <w:rsid w:val="00ED4E07"/>
    <w:rsid w:val="00ED54D8"/>
    <w:rsid w:val="00ED5FFC"/>
    <w:rsid w:val="00ED6963"/>
    <w:rsid w:val="00ED70BD"/>
    <w:rsid w:val="00ED7D01"/>
    <w:rsid w:val="00EE05B9"/>
    <w:rsid w:val="00EE0B08"/>
    <w:rsid w:val="00EE0D26"/>
    <w:rsid w:val="00EE1A91"/>
    <w:rsid w:val="00EE1FF4"/>
    <w:rsid w:val="00EE2975"/>
    <w:rsid w:val="00EE2CD9"/>
    <w:rsid w:val="00EE3363"/>
    <w:rsid w:val="00EE3E3E"/>
    <w:rsid w:val="00EE41FC"/>
    <w:rsid w:val="00EE4C10"/>
    <w:rsid w:val="00EE7292"/>
    <w:rsid w:val="00EE7588"/>
    <w:rsid w:val="00EE787B"/>
    <w:rsid w:val="00EF008E"/>
    <w:rsid w:val="00EF06A0"/>
    <w:rsid w:val="00EF0DBD"/>
    <w:rsid w:val="00EF0E32"/>
    <w:rsid w:val="00EF1211"/>
    <w:rsid w:val="00EF138F"/>
    <w:rsid w:val="00EF19C1"/>
    <w:rsid w:val="00EF1D8E"/>
    <w:rsid w:val="00EF2D63"/>
    <w:rsid w:val="00EF33E6"/>
    <w:rsid w:val="00EF424F"/>
    <w:rsid w:val="00EF4D30"/>
    <w:rsid w:val="00EF5359"/>
    <w:rsid w:val="00EF57FC"/>
    <w:rsid w:val="00EF5D31"/>
    <w:rsid w:val="00EF6938"/>
    <w:rsid w:val="00EF75F3"/>
    <w:rsid w:val="00EF7928"/>
    <w:rsid w:val="00EF7FA0"/>
    <w:rsid w:val="00F00389"/>
    <w:rsid w:val="00F00A8F"/>
    <w:rsid w:val="00F00BEA"/>
    <w:rsid w:val="00F01A92"/>
    <w:rsid w:val="00F02146"/>
    <w:rsid w:val="00F030C9"/>
    <w:rsid w:val="00F033E8"/>
    <w:rsid w:val="00F0450B"/>
    <w:rsid w:val="00F0458F"/>
    <w:rsid w:val="00F04E88"/>
    <w:rsid w:val="00F05361"/>
    <w:rsid w:val="00F053BC"/>
    <w:rsid w:val="00F0553A"/>
    <w:rsid w:val="00F057EE"/>
    <w:rsid w:val="00F06181"/>
    <w:rsid w:val="00F0640D"/>
    <w:rsid w:val="00F066A7"/>
    <w:rsid w:val="00F12471"/>
    <w:rsid w:val="00F131EE"/>
    <w:rsid w:val="00F13232"/>
    <w:rsid w:val="00F13D8B"/>
    <w:rsid w:val="00F14582"/>
    <w:rsid w:val="00F156E4"/>
    <w:rsid w:val="00F15DAB"/>
    <w:rsid w:val="00F170EC"/>
    <w:rsid w:val="00F1752F"/>
    <w:rsid w:val="00F17D08"/>
    <w:rsid w:val="00F201DE"/>
    <w:rsid w:val="00F2059F"/>
    <w:rsid w:val="00F20E32"/>
    <w:rsid w:val="00F215C7"/>
    <w:rsid w:val="00F21610"/>
    <w:rsid w:val="00F225B7"/>
    <w:rsid w:val="00F23B88"/>
    <w:rsid w:val="00F23D34"/>
    <w:rsid w:val="00F23E2E"/>
    <w:rsid w:val="00F2464B"/>
    <w:rsid w:val="00F247B8"/>
    <w:rsid w:val="00F2488B"/>
    <w:rsid w:val="00F24AF1"/>
    <w:rsid w:val="00F25BC1"/>
    <w:rsid w:val="00F25C09"/>
    <w:rsid w:val="00F26E5D"/>
    <w:rsid w:val="00F315F0"/>
    <w:rsid w:val="00F3167D"/>
    <w:rsid w:val="00F3195E"/>
    <w:rsid w:val="00F33A58"/>
    <w:rsid w:val="00F341FC"/>
    <w:rsid w:val="00F349EB"/>
    <w:rsid w:val="00F34FF8"/>
    <w:rsid w:val="00F364A1"/>
    <w:rsid w:val="00F36D67"/>
    <w:rsid w:val="00F36DB5"/>
    <w:rsid w:val="00F37837"/>
    <w:rsid w:val="00F37D67"/>
    <w:rsid w:val="00F40A30"/>
    <w:rsid w:val="00F40C09"/>
    <w:rsid w:val="00F41BE3"/>
    <w:rsid w:val="00F420AD"/>
    <w:rsid w:val="00F439F1"/>
    <w:rsid w:val="00F43E74"/>
    <w:rsid w:val="00F45558"/>
    <w:rsid w:val="00F46428"/>
    <w:rsid w:val="00F46561"/>
    <w:rsid w:val="00F465CE"/>
    <w:rsid w:val="00F47026"/>
    <w:rsid w:val="00F470AA"/>
    <w:rsid w:val="00F5010E"/>
    <w:rsid w:val="00F52735"/>
    <w:rsid w:val="00F5404C"/>
    <w:rsid w:val="00F544AD"/>
    <w:rsid w:val="00F5468F"/>
    <w:rsid w:val="00F55949"/>
    <w:rsid w:val="00F56118"/>
    <w:rsid w:val="00F564B3"/>
    <w:rsid w:val="00F5770A"/>
    <w:rsid w:val="00F5791D"/>
    <w:rsid w:val="00F606A8"/>
    <w:rsid w:val="00F609CC"/>
    <w:rsid w:val="00F62632"/>
    <w:rsid w:val="00F627F7"/>
    <w:rsid w:val="00F62972"/>
    <w:rsid w:val="00F63B08"/>
    <w:rsid w:val="00F648D0"/>
    <w:rsid w:val="00F64AC8"/>
    <w:rsid w:val="00F64AD7"/>
    <w:rsid w:val="00F64B01"/>
    <w:rsid w:val="00F64E63"/>
    <w:rsid w:val="00F64ED0"/>
    <w:rsid w:val="00F65A10"/>
    <w:rsid w:val="00F664E0"/>
    <w:rsid w:val="00F677F7"/>
    <w:rsid w:val="00F678B2"/>
    <w:rsid w:val="00F70EBD"/>
    <w:rsid w:val="00F71CFC"/>
    <w:rsid w:val="00F725E0"/>
    <w:rsid w:val="00F74D3B"/>
    <w:rsid w:val="00F7602E"/>
    <w:rsid w:val="00F8026B"/>
    <w:rsid w:val="00F80276"/>
    <w:rsid w:val="00F814D8"/>
    <w:rsid w:val="00F8165E"/>
    <w:rsid w:val="00F8194A"/>
    <w:rsid w:val="00F82268"/>
    <w:rsid w:val="00F82E83"/>
    <w:rsid w:val="00F834EF"/>
    <w:rsid w:val="00F83E68"/>
    <w:rsid w:val="00F84FF4"/>
    <w:rsid w:val="00F85417"/>
    <w:rsid w:val="00F8546A"/>
    <w:rsid w:val="00F85B7B"/>
    <w:rsid w:val="00F85FA4"/>
    <w:rsid w:val="00F861BB"/>
    <w:rsid w:val="00F86460"/>
    <w:rsid w:val="00F87D43"/>
    <w:rsid w:val="00F903C4"/>
    <w:rsid w:val="00F906D1"/>
    <w:rsid w:val="00F916AD"/>
    <w:rsid w:val="00F92EA1"/>
    <w:rsid w:val="00F92FD1"/>
    <w:rsid w:val="00F93391"/>
    <w:rsid w:val="00F94080"/>
    <w:rsid w:val="00F946C5"/>
    <w:rsid w:val="00F9502C"/>
    <w:rsid w:val="00F95E20"/>
    <w:rsid w:val="00F97039"/>
    <w:rsid w:val="00F974FF"/>
    <w:rsid w:val="00F97CC8"/>
    <w:rsid w:val="00FA0516"/>
    <w:rsid w:val="00FA0F42"/>
    <w:rsid w:val="00FA29B8"/>
    <w:rsid w:val="00FA4DC9"/>
    <w:rsid w:val="00FA4FFA"/>
    <w:rsid w:val="00FA51C1"/>
    <w:rsid w:val="00FA59AC"/>
    <w:rsid w:val="00FA5EE1"/>
    <w:rsid w:val="00FA6D86"/>
    <w:rsid w:val="00FB00FE"/>
    <w:rsid w:val="00FB0A54"/>
    <w:rsid w:val="00FB189D"/>
    <w:rsid w:val="00FB1DB5"/>
    <w:rsid w:val="00FB24DC"/>
    <w:rsid w:val="00FB2763"/>
    <w:rsid w:val="00FB2F0E"/>
    <w:rsid w:val="00FB2FF6"/>
    <w:rsid w:val="00FB3523"/>
    <w:rsid w:val="00FB36D6"/>
    <w:rsid w:val="00FB3AD3"/>
    <w:rsid w:val="00FB42BD"/>
    <w:rsid w:val="00FB4A28"/>
    <w:rsid w:val="00FB608F"/>
    <w:rsid w:val="00FB626E"/>
    <w:rsid w:val="00FB65D8"/>
    <w:rsid w:val="00FB6C4B"/>
    <w:rsid w:val="00FB7760"/>
    <w:rsid w:val="00FC04F1"/>
    <w:rsid w:val="00FC1DCF"/>
    <w:rsid w:val="00FC2A76"/>
    <w:rsid w:val="00FC4013"/>
    <w:rsid w:val="00FC408D"/>
    <w:rsid w:val="00FC5B10"/>
    <w:rsid w:val="00FC5B54"/>
    <w:rsid w:val="00FC73ED"/>
    <w:rsid w:val="00FC7C7D"/>
    <w:rsid w:val="00FC7E6F"/>
    <w:rsid w:val="00FD2F99"/>
    <w:rsid w:val="00FD3E06"/>
    <w:rsid w:val="00FD4D12"/>
    <w:rsid w:val="00FD5CA0"/>
    <w:rsid w:val="00FD5CDE"/>
    <w:rsid w:val="00FD7944"/>
    <w:rsid w:val="00FD7FAD"/>
    <w:rsid w:val="00FE0190"/>
    <w:rsid w:val="00FE07D9"/>
    <w:rsid w:val="00FE0A36"/>
    <w:rsid w:val="00FE0F3C"/>
    <w:rsid w:val="00FE120C"/>
    <w:rsid w:val="00FE122D"/>
    <w:rsid w:val="00FE15DB"/>
    <w:rsid w:val="00FE16A5"/>
    <w:rsid w:val="00FE1DFB"/>
    <w:rsid w:val="00FE2D47"/>
    <w:rsid w:val="00FE3151"/>
    <w:rsid w:val="00FE339F"/>
    <w:rsid w:val="00FE343E"/>
    <w:rsid w:val="00FE3950"/>
    <w:rsid w:val="00FE4A00"/>
    <w:rsid w:val="00FE5AC5"/>
    <w:rsid w:val="00FE6D80"/>
    <w:rsid w:val="00FF027E"/>
    <w:rsid w:val="00FF05C7"/>
    <w:rsid w:val="00FF061A"/>
    <w:rsid w:val="00FF0D0A"/>
    <w:rsid w:val="00FF1C59"/>
    <w:rsid w:val="00FF2209"/>
    <w:rsid w:val="00FF2324"/>
    <w:rsid w:val="00FF2507"/>
    <w:rsid w:val="00FF4990"/>
    <w:rsid w:val="00FF5473"/>
    <w:rsid w:val="00FF56C0"/>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4C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36CD"/>
    <w:pPr>
      <w:keepNext/>
      <w:keepLines/>
      <w:spacing w:before="480" w:after="0"/>
      <w:outlineLvl w:val="0"/>
    </w:pPr>
    <w:rPr>
      <w:rFonts w:ascii="Calibri" w:eastAsiaTheme="majorEastAsia" w:hAnsi="Calibr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7A"/>
    <w:pPr>
      <w:spacing w:after="0" w:line="240" w:lineRule="auto"/>
      <w:ind w:left="720"/>
    </w:pPr>
    <w:rPr>
      <w:rFonts w:ascii="Calibri" w:hAnsi="Calibri" w:cs="Times New Roman"/>
    </w:rPr>
  </w:style>
  <w:style w:type="table" w:styleId="TableGrid">
    <w:name w:val="Table Grid"/>
    <w:basedOn w:val="TableNormal"/>
    <w:uiPriority w:val="59"/>
    <w:rsid w:val="0046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878"/>
    <w:rPr>
      <w:sz w:val="16"/>
      <w:szCs w:val="16"/>
    </w:rPr>
  </w:style>
  <w:style w:type="paragraph" w:styleId="CommentText">
    <w:name w:val="annotation text"/>
    <w:basedOn w:val="Normal"/>
    <w:link w:val="CommentTextChar"/>
    <w:uiPriority w:val="99"/>
    <w:unhideWhenUsed/>
    <w:rsid w:val="00362878"/>
    <w:pPr>
      <w:spacing w:line="240" w:lineRule="auto"/>
    </w:pPr>
    <w:rPr>
      <w:sz w:val="20"/>
      <w:szCs w:val="20"/>
    </w:rPr>
  </w:style>
  <w:style w:type="character" w:customStyle="1" w:styleId="CommentTextChar">
    <w:name w:val="Comment Text Char"/>
    <w:basedOn w:val="DefaultParagraphFont"/>
    <w:link w:val="CommentText"/>
    <w:uiPriority w:val="99"/>
    <w:rsid w:val="00362878"/>
    <w:rPr>
      <w:sz w:val="20"/>
      <w:szCs w:val="20"/>
    </w:rPr>
  </w:style>
  <w:style w:type="paragraph" w:styleId="CommentSubject">
    <w:name w:val="annotation subject"/>
    <w:basedOn w:val="CommentText"/>
    <w:next w:val="CommentText"/>
    <w:link w:val="CommentSubjectChar"/>
    <w:uiPriority w:val="99"/>
    <w:semiHidden/>
    <w:unhideWhenUsed/>
    <w:rsid w:val="00362878"/>
    <w:rPr>
      <w:b/>
      <w:bCs/>
    </w:rPr>
  </w:style>
  <w:style w:type="character" w:customStyle="1" w:styleId="CommentSubjectChar">
    <w:name w:val="Comment Subject Char"/>
    <w:basedOn w:val="CommentTextChar"/>
    <w:link w:val="CommentSubject"/>
    <w:uiPriority w:val="99"/>
    <w:semiHidden/>
    <w:rsid w:val="00362878"/>
    <w:rPr>
      <w:b/>
      <w:bCs/>
      <w:sz w:val="20"/>
      <w:szCs w:val="20"/>
    </w:rPr>
  </w:style>
  <w:style w:type="paragraph" w:styleId="BalloonText">
    <w:name w:val="Balloon Text"/>
    <w:basedOn w:val="Normal"/>
    <w:link w:val="BalloonTextChar"/>
    <w:uiPriority w:val="99"/>
    <w:semiHidden/>
    <w:unhideWhenUsed/>
    <w:rsid w:val="00362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78"/>
    <w:rPr>
      <w:rFonts w:ascii="Tahoma" w:hAnsi="Tahoma" w:cs="Tahoma"/>
      <w:sz w:val="16"/>
      <w:szCs w:val="16"/>
    </w:rPr>
  </w:style>
  <w:style w:type="paragraph" w:styleId="Header">
    <w:name w:val="header"/>
    <w:basedOn w:val="Normal"/>
    <w:link w:val="HeaderChar"/>
    <w:uiPriority w:val="99"/>
    <w:unhideWhenUsed/>
    <w:rsid w:val="00E3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D61"/>
  </w:style>
  <w:style w:type="paragraph" w:styleId="Footer">
    <w:name w:val="footer"/>
    <w:basedOn w:val="Normal"/>
    <w:link w:val="FooterChar"/>
    <w:uiPriority w:val="99"/>
    <w:unhideWhenUsed/>
    <w:rsid w:val="00E3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D61"/>
  </w:style>
  <w:style w:type="paragraph" w:styleId="HTMLPreformatted">
    <w:name w:val="HTML Preformatted"/>
    <w:basedOn w:val="Normal"/>
    <w:link w:val="HTMLPreformattedChar"/>
    <w:uiPriority w:val="99"/>
    <w:semiHidden/>
    <w:unhideWhenUsed/>
    <w:rsid w:val="000E4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950"/>
    <w:rPr>
      <w:rFonts w:ascii="Courier New" w:eastAsia="Times New Roman" w:hAnsi="Courier New" w:cs="Courier New"/>
      <w:sz w:val="20"/>
      <w:szCs w:val="20"/>
    </w:rPr>
  </w:style>
  <w:style w:type="paragraph" w:styleId="Revision">
    <w:name w:val="Revision"/>
    <w:hidden/>
    <w:uiPriority w:val="99"/>
    <w:semiHidden/>
    <w:rsid w:val="00756B8C"/>
    <w:pPr>
      <w:spacing w:after="0" w:line="240" w:lineRule="auto"/>
    </w:pPr>
  </w:style>
  <w:style w:type="character" w:styleId="PlaceholderText">
    <w:name w:val="Placeholder Text"/>
    <w:basedOn w:val="DefaultParagraphFont"/>
    <w:uiPriority w:val="99"/>
    <w:semiHidden/>
    <w:rsid w:val="007623AF"/>
    <w:rPr>
      <w:color w:val="808080"/>
    </w:rPr>
  </w:style>
  <w:style w:type="paragraph" w:styleId="FootnoteText">
    <w:name w:val="footnote text"/>
    <w:basedOn w:val="Normal"/>
    <w:link w:val="FootnoteTextChar"/>
    <w:uiPriority w:val="99"/>
    <w:unhideWhenUsed/>
    <w:rsid w:val="00B32543"/>
    <w:pPr>
      <w:spacing w:after="0" w:line="240" w:lineRule="auto"/>
    </w:pPr>
    <w:rPr>
      <w:sz w:val="20"/>
      <w:szCs w:val="20"/>
    </w:rPr>
  </w:style>
  <w:style w:type="character" w:customStyle="1" w:styleId="FootnoteTextChar">
    <w:name w:val="Footnote Text Char"/>
    <w:basedOn w:val="DefaultParagraphFont"/>
    <w:link w:val="FootnoteText"/>
    <w:uiPriority w:val="99"/>
    <w:rsid w:val="00B32543"/>
    <w:rPr>
      <w:sz w:val="20"/>
      <w:szCs w:val="20"/>
    </w:rPr>
  </w:style>
  <w:style w:type="character" w:styleId="FootnoteReference">
    <w:name w:val="footnote reference"/>
    <w:basedOn w:val="DefaultParagraphFont"/>
    <w:uiPriority w:val="99"/>
    <w:semiHidden/>
    <w:unhideWhenUsed/>
    <w:rsid w:val="00B32543"/>
    <w:rPr>
      <w:vertAlign w:val="superscript"/>
    </w:rPr>
  </w:style>
  <w:style w:type="character" w:styleId="Hyperlink">
    <w:name w:val="Hyperlink"/>
    <w:basedOn w:val="DefaultParagraphFont"/>
    <w:uiPriority w:val="99"/>
    <w:unhideWhenUsed/>
    <w:rsid w:val="004D3BD1"/>
    <w:rPr>
      <w:color w:val="0000FF" w:themeColor="hyperlink"/>
      <w:u w:val="single"/>
    </w:rPr>
  </w:style>
  <w:style w:type="character" w:styleId="FollowedHyperlink">
    <w:name w:val="FollowedHyperlink"/>
    <w:basedOn w:val="DefaultParagraphFont"/>
    <w:uiPriority w:val="99"/>
    <w:semiHidden/>
    <w:unhideWhenUsed/>
    <w:rsid w:val="004D3BD1"/>
    <w:rPr>
      <w:color w:val="800080" w:themeColor="followedHyperlink"/>
      <w:u w:val="single"/>
    </w:rPr>
  </w:style>
  <w:style w:type="paragraph" w:styleId="Title">
    <w:name w:val="Title"/>
    <w:basedOn w:val="Normal"/>
    <w:next w:val="Normal"/>
    <w:link w:val="TitleChar"/>
    <w:uiPriority w:val="10"/>
    <w:qFormat/>
    <w:rsid w:val="00BD0F39"/>
    <w:pPr>
      <w:pBdr>
        <w:bottom w:val="single" w:sz="8" w:space="4" w:color="4F81BD" w:themeColor="accent1"/>
      </w:pBdr>
      <w:spacing w:after="300" w:line="240" w:lineRule="auto"/>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uiPriority w:val="10"/>
    <w:rsid w:val="00BD0F39"/>
    <w:rPr>
      <w:rFonts w:ascii="Calibri" w:eastAsiaTheme="majorEastAsia" w:hAnsi="Calibri" w:cstheme="majorBidi"/>
      <w:b/>
      <w:spacing w:val="5"/>
      <w:kern w:val="28"/>
      <w:sz w:val="28"/>
      <w:szCs w:val="52"/>
    </w:rPr>
  </w:style>
  <w:style w:type="character" w:styleId="Strong">
    <w:name w:val="Strong"/>
    <w:basedOn w:val="DefaultParagraphFont"/>
    <w:uiPriority w:val="22"/>
    <w:qFormat/>
    <w:rsid w:val="00BD0F39"/>
    <w:rPr>
      <w:rFonts w:ascii="Calibri" w:hAnsi="Calibri"/>
      <w:b/>
      <w:bCs/>
      <w:i w:val="0"/>
      <w:color w:val="auto"/>
      <w:sz w:val="28"/>
    </w:rPr>
  </w:style>
  <w:style w:type="character" w:customStyle="1" w:styleId="Heading1Char">
    <w:name w:val="Heading 1 Char"/>
    <w:basedOn w:val="DefaultParagraphFont"/>
    <w:link w:val="Heading1"/>
    <w:uiPriority w:val="9"/>
    <w:rsid w:val="00AB36CD"/>
    <w:rPr>
      <w:rFonts w:ascii="Calibri" w:eastAsiaTheme="majorEastAsia" w:hAnsi="Calibri" w:cstheme="majorBidi"/>
      <w:b/>
      <w:bCs/>
      <w:sz w:val="32"/>
      <w:szCs w:val="28"/>
    </w:rPr>
  </w:style>
  <w:style w:type="character" w:customStyle="1" w:styleId="Style1">
    <w:name w:val="Style1"/>
    <w:basedOn w:val="DefaultParagraphFont"/>
    <w:uiPriority w:val="1"/>
    <w:rsid w:val="002F4652"/>
    <w:rPr>
      <w:rFonts w:ascii="Calibri" w:hAnsi="Calibri"/>
      <w:b w:val="0"/>
      <w:color w:val="auto"/>
      <w:sz w:val="20"/>
    </w:rPr>
  </w:style>
  <w:style w:type="character" w:customStyle="1" w:styleId="Style2">
    <w:name w:val="Style2"/>
    <w:basedOn w:val="DefaultParagraphFont"/>
    <w:uiPriority w:val="1"/>
    <w:rsid w:val="002F4652"/>
    <w:rPr>
      <w:rFonts w:ascii="Calibri" w:hAnsi="Calibri"/>
      <w:sz w:val="20"/>
    </w:rPr>
  </w:style>
  <w:style w:type="character" w:customStyle="1" w:styleId="Style3">
    <w:name w:val="Style3"/>
    <w:basedOn w:val="DefaultParagraphFont"/>
    <w:uiPriority w:val="1"/>
    <w:rsid w:val="002F4652"/>
    <w:rPr>
      <w:rFonts w:ascii="Calibri" w:hAnsi="Calibr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36CD"/>
    <w:pPr>
      <w:keepNext/>
      <w:keepLines/>
      <w:spacing w:before="480" w:after="0"/>
      <w:outlineLvl w:val="0"/>
    </w:pPr>
    <w:rPr>
      <w:rFonts w:ascii="Calibri" w:eastAsiaTheme="majorEastAsia" w:hAnsi="Calibr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7A"/>
    <w:pPr>
      <w:spacing w:after="0" w:line="240" w:lineRule="auto"/>
      <w:ind w:left="720"/>
    </w:pPr>
    <w:rPr>
      <w:rFonts w:ascii="Calibri" w:hAnsi="Calibri" w:cs="Times New Roman"/>
    </w:rPr>
  </w:style>
  <w:style w:type="table" w:styleId="TableGrid">
    <w:name w:val="Table Grid"/>
    <w:basedOn w:val="TableNormal"/>
    <w:uiPriority w:val="59"/>
    <w:rsid w:val="0046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878"/>
    <w:rPr>
      <w:sz w:val="16"/>
      <w:szCs w:val="16"/>
    </w:rPr>
  </w:style>
  <w:style w:type="paragraph" w:styleId="CommentText">
    <w:name w:val="annotation text"/>
    <w:basedOn w:val="Normal"/>
    <w:link w:val="CommentTextChar"/>
    <w:uiPriority w:val="99"/>
    <w:unhideWhenUsed/>
    <w:rsid w:val="00362878"/>
    <w:pPr>
      <w:spacing w:line="240" w:lineRule="auto"/>
    </w:pPr>
    <w:rPr>
      <w:sz w:val="20"/>
      <w:szCs w:val="20"/>
    </w:rPr>
  </w:style>
  <w:style w:type="character" w:customStyle="1" w:styleId="CommentTextChar">
    <w:name w:val="Comment Text Char"/>
    <w:basedOn w:val="DefaultParagraphFont"/>
    <w:link w:val="CommentText"/>
    <w:uiPriority w:val="99"/>
    <w:rsid w:val="00362878"/>
    <w:rPr>
      <w:sz w:val="20"/>
      <w:szCs w:val="20"/>
    </w:rPr>
  </w:style>
  <w:style w:type="paragraph" w:styleId="CommentSubject">
    <w:name w:val="annotation subject"/>
    <w:basedOn w:val="CommentText"/>
    <w:next w:val="CommentText"/>
    <w:link w:val="CommentSubjectChar"/>
    <w:uiPriority w:val="99"/>
    <w:semiHidden/>
    <w:unhideWhenUsed/>
    <w:rsid w:val="00362878"/>
    <w:rPr>
      <w:b/>
      <w:bCs/>
    </w:rPr>
  </w:style>
  <w:style w:type="character" w:customStyle="1" w:styleId="CommentSubjectChar">
    <w:name w:val="Comment Subject Char"/>
    <w:basedOn w:val="CommentTextChar"/>
    <w:link w:val="CommentSubject"/>
    <w:uiPriority w:val="99"/>
    <w:semiHidden/>
    <w:rsid w:val="00362878"/>
    <w:rPr>
      <w:b/>
      <w:bCs/>
      <w:sz w:val="20"/>
      <w:szCs w:val="20"/>
    </w:rPr>
  </w:style>
  <w:style w:type="paragraph" w:styleId="BalloonText">
    <w:name w:val="Balloon Text"/>
    <w:basedOn w:val="Normal"/>
    <w:link w:val="BalloonTextChar"/>
    <w:uiPriority w:val="99"/>
    <w:semiHidden/>
    <w:unhideWhenUsed/>
    <w:rsid w:val="00362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78"/>
    <w:rPr>
      <w:rFonts w:ascii="Tahoma" w:hAnsi="Tahoma" w:cs="Tahoma"/>
      <w:sz w:val="16"/>
      <w:szCs w:val="16"/>
    </w:rPr>
  </w:style>
  <w:style w:type="paragraph" w:styleId="Header">
    <w:name w:val="header"/>
    <w:basedOn w:val="Normal"/>
    <w:link w:val="HeaderChar"/>
    <w:uiPriority w:val="99"/>
    <w:unhideWhenUsed/>
    <w:rsid w:val="00E3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D61"/>
  </w:style>
  <w:style w:type="paragraph" w:styleId="Footer">
    <w:name w:val="footer"/>
    <w:basedOn w:val="Normal"/>
    <w:link w:val="FooterChar"/>
    <w:uiPriority w:val="99"/>
    <w:unhideWhenUsed/>
    <w:rsid w:val="00E3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D61"/>
  </w:style>
  <w:style w:type="paragraph" w:styleId="HTMLPreformatted">
    <w:name w:val="HTML Preformatted"/>
    <w:basedOn w:val="Normal"/>
    <w:link w:val="HTMLPreformattedChar"/>
    <w:uiPriority w:val="99"/>
    <w:semiHidden/>
    <w:unhideWhenUsed/>
    <w:rsid w:val="000E4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950"/>
    <w:rPr>
      <w:rFonts w:ascii="Courier New" w:eastAsia="Times New Roman" w:hAnsi="Courier New" w:cs="Courier New"/>
      <w:sz w:val="20"/>
      <w:szCs w:val="20"/>
    </w:rPr>
  </w:style>
  <w:style w:type="paragraph" w:styleId="Revision">
    <w:name w:val="Revision"/>
    <w:hidden/>
    <w:uiPriority w:val="99"/>
    <w:semiHidden/>
    <w:rsid w:val="00756B8C"/>
    <w:pPr>
      <w:spacing w:after="0" w:line="240" w:lineRule="auto"/>
    </w:pPr>
  </w:style>
  <w:style w:type="character" w:styleId="PlaceholderText">
    <w:name w:val="Placeholder Text"/>
    <w:basedOn w:val="DefaultParagraphFont"/>
    <w:uiPriority w:val="99"/>
    <w:semiHidden/>
    <w:rsid w:val="007623AF"/>
    <w:rPr>
      <w:color w:val="808080"/>
    </w:rPr>
  </w:style>
  <w:style w:type="paragraph" w:styleId="FootnoteText">
    <w:name w:val="footnote text"/>
    <w:basedOn w:val="Normal"/>
    <w:link w:val="FootnoteTextChar"/>
    <w:uiPriority w:val="99"/>
    <w:unhideWhenUsed/>
    <w:rsid w:val="00B32543"/>
    <w:pPr>
      <w:spacing w:after="0" w:line="240" w:lineRule="auto"/>
    </w:pPr>
    <w:rPr>
      <w:sz w:val="20"/>
      <w:szCs w:val="20"/>
    </w:rPr>
  </w:style>
  <w:style w:type="character" w:customStyle="1" w:styleId="FootnoteTextChar">
    <w:name w:val="Footnote Text Char"/>
    <w:basedOn w:val="DefaultParagraphFont"/>
    <w:link w:val="FootnoteText"/>
    <w:uiPriority w:val="99"/>
    <w:rsid w:val="00B32543"/>
    <w:rPr>
      <w:sz w:val="20"/>
      <w:szCs w:val="20"/>
    </w:rPr>
  </w:style>
  <w:style w:type="character" w:styleId="FootnoteReference">
    <w:name w:val="footnote reference"/>
    <w:basedOn w:val="DefaultParagraphFont"/>
    <w:uiPriority w:val="99"/>
    <w:semiHidden/>
    <w:unhideWhenUsed/>
    <w:rsid w:val="00B32543"/>
    <w:rPr>
      <w:vertAlign w:val="superscript"/>
    </w:rPr>
  </w:style>
  <w:style w:type="character" w:styleId="Hyperlink">
    <w:name w:val="Hyperlink"/>
    <w:basedOn w:val="DefaultParagraphFont"/>
    <w:uiPriority w:val="99"/>
    <w:unhideWhenUsed/>
    <w:rsid w:val="004D3BD1"/>
    <w:rPr>
      <w:color w:val="0000FF" w:themeColor="hyperlink"/>
      <w:u w:val="single"/>
    </w:rPr>
  </w:style>
  <w:style w:type="character" w:styleId="FollowedHyperlink">
    <w:name w:val="FollowedHyperlink"/>
    <w:basedOn w:val="DefaultParagraphFont"/>
    <w:uiPriority w:val="99"/>
    <w:semiHidden/>
    <w:unhideWhenUsed/>
    <w:rsid w:val="004D3BD1"/>
    <w:rPr>
      <w:color w:val="800080" w:themeColor="followedHyperlink"/>
      <w:u w:val="single"/>
    </w:rPr>
  </w:style>
  <w:style w:type="paragraph" w:styleId="Title">
    <w:name w:val="Title"/>
    <w:basedOn w:val="Normal"/>
    <w:next w:val="Normal"/>
    <w:link w:val="TitleChar"/>
    <w:uiPriority w:val="10"/>
    <w:qFormat/>
    <w:rsid w:val="00BD0F39"/>
    <w:pPr>
      <w:pBdr>
        <w:bottom w:val="single" w:sz="8" w:space="4" w:color="4F81BD" w:themeColor="accent1"/>
      </w:pBdr>
      <w:spacing w:after="300" w:line="240" w:lineRule="auto"/>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uiPriority w:val="10"/>
    <w:rsid w:val="00BD0F39"/>
    <w:rPr>
      <w:rFonts w:ascii="Calibri" w:eastAsiaTheme="majorEastAsia" w:hAnsi="Calibri" w:cstheme="majorBidi"/>
      <w:b/>
      <w:spacing w:val="5"/>
      <w:kern w:val="28"/>
      <w:sz w:val="28"/>
      <w:szCs w:val="52"/>
    </w:rPr>
  </w:style>
  <w:style w:type="character" w:styleId="Strong">
    <w:name w:val="Strong"/>
    <w:basedOn w:val="DefaultParagraphFont"/>
    <w:uiPriority w:val="22"/>
    <w:qFormat/>
    <w:rsid w:val="00BD0F39"/>
    <w:rPr>
      <w:rFonts w:ascii="Calibri" w:hAnsi="Calibri"/>
      <w:b/>
      <w:bCs/>
      <w:i w:val="0"/>
      <w:color w:val="auto"/>
      <w:sz w:val="28"/>
    </w:rPr>
  </w:style>
  <w:style w:type="character" w:customStyle="1" w:styleId="Heading1Char">
    <w:name w:val="Heading 1 Char"/>
    <w:basedOn w:val="DefaultParagraphFont"/>
    <w:link w:val="Heading1"/>
    <w:uiPriority w:val="9"/>
    <w:rsid w:val="00AB36CD"/>
    <w:rPr>
      <w:rFonts w:ascii="Calibri" w:eastAsiaTheme="majorEastAsia" w:hAnsi="Calibri" w:cstheme="majorBidi"/>
      <w:b/>
      <w:bCs/>
      <w:sz w:val="32"/>
      <w:szCs w:val="28"/>
    </w:rPr>
  </w:style>
  <w:style w:type="character" w:customStyle="1" w:styleId="Style1">
    <w:name w:val="Style1"/>
    <w:basedOn w:val="DefaultParagraphFont"/>
    <w:uiPriority w:val="1"/>
    <w:rsid w:val="002F4652"/>
    <w:rPr>
      <w:rFonts w:ascii="Calibri" w:hAnsi="Calibri"/>
      <w:b w:val="0"/>
      <w:color w:val="auto"/>
      <w:sz w:val="20"/>
    </w:rPr>
  </w:style>
  <w:style w:type="character" w:customStyle="1" w:styleId="Style2">
    <w:name w:val="Style2"/>
    <w:basedOn w:val="DefaultParagraphFont"/>
    <w:uiPriority w:val="1"/>
    <w:rsid w:val="002F4652"/>
    <w:rPr>
      <w:rFonts w:ascii="Calibri" w:hAnsi="Calibri"/>
      <w:sz w:val="20"/>
    </w:rPr>
  </w:style>
  <w:style w:type="character" w:customStyle="1" w:styleId="Style3">
    <w:name w:val="Style3"/>
    <w:basedOn w:val="DefaultParagraphFont"/>
    <w:uiPriority w:val="1"/>
    <w:rsid w:val="002F4652"/>
    <w:rPr>
      <w:rFonts w:ascii="Calibri" w:hAnsi="Calibr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3065">
      <w:bodyDiv w:val="1"/>
      <w:marLeft w:val="0"/>
      <w:marRight w:val="0"/>
      <w:marTop w:val="0"/>
      <w:marBottom w:val="0"/>
      <w:divBdr>
        <w:top w:val="none" w:sz="0" w:space="0" w:color="auto"/>
        <w:left w:val="none" w:sz="0" w:space="0" w:color="auto"/>
        <w:bottom w:val="none" w:sz="0" w:space="0" w:color="auto"/>
        <w:right w:val="none" w:sz="0" w:space="0" w:color="auto"/>
      </w:divBdr>
    </w:div>
    <w:div w:id="76362560">
      <w:bodyDiv w:val="1"/>
      <w:marLeft w:val="0"/>
      <w:marRight w:val="0"/>
      <w:marTop w:val="0"/>
      <w:marBottom w:val="0"/>
      <w:divBdr>
        <w:top w:val="none" w:sz="0" w:space="0" w:color="auto"/>
        <w:left w:val="none" w:sz="0" w:space="0" w:color="auto"/>
        <w:bottom w:val="none" w:sz="0" w:space="0" w:color="auto"/>
        <w:right w:val="none" w:sz="0" w:space="0" w:color="auto"/>
      </w:divBdr>
    </w:div>
    <w:div w:id="116067974">
      <w:bodyDiv w:val="1"/>
      <w:marLeft w:val="0"/>
      <w:marRight w:val="0"/>
      <w:marTop w:val="0"/>
      <w:marBottom w:val="0"/>
      <w:divBdr>
        <w:top w:val="none" w:sz="0" w:space="0" w:color="auto"/>
        <w:left w:val="none" w:sz="0" w:space="0" w:color="auto"/>
        <w:bottom w:val="none" w:sz="0" w:space="0" w:color="auto"/>
        <w:right w:val="none" w:sz="0" w:space="0" w:color="auto"/>
      </w:divBdr>
    </w:div>
    <w:div w:id="132259283">
      <w:bodyDiv w:val="1"/>
      <w:marLeft w:val="0"/>
      <w:marRight w:val="0"/>
      <w:marTop w:val="0"/>
      <w:marBottom w:val="0"/>
      <w:divBdr>
        <w:top w:val="none" w:sz="0" w:space="0" w:color="auto"/>
        <w:left w:val="none" w:sz="0" w:space="0" w:color="auto"/>
        <w:bottom w:val="none" w:sz="0" w:space="0" w:color="auto"/>
        <w:right w:val="none" w:sz="0" w:space="0" w:color="auto"/>
      </w:divBdr>
    </w:div>
    <w:div w:id="187303940">
      <w:bodyDiv w:val="1"/>
      <w:marLeft w:val="0"/>
      <w:marRight w:val="0"/>
      <w:marTop w:val="0"/>
      <w:marBottom w:val="0"/>
      <w:divBdr>
        <w:top w:val="none" w:sz="0" w:space="0" w:color="auto"/>
        <w:left w:val="none" w:sz="0" w:space="0" w:color="auto"/>
        <w:bottom w:val="none" w:sz="0" w:space="0" w:color="auto"/>
        <w:right w:val="none" w:sz="0" w:space="0" w:color="auto"/>
      </w:divBdr>
    </w:div>
    <w:div w:id="202593197">
      <w:bodyDiv w:val="1"/>
      <w:marLeft w:val="0"/>
      <w:marRight w:val="0"/>
      <w:marTop w:val="0"/>
      <w:marBottom w:val="0"/>
      <w:divBdr>
        <w:top w:val="none" w:sz="0" w:space="0" w:color="auto"/>
        <w:left w:val="none" w:sz="0" w:space="0" w:color="auto"/>
        <w:bottom w:val="none" w:sz="0" w:space="0" w:color="auto"/>
        <w:right w:val="none" w:sz="0" w:space="0" w:color="auto"/>
      </w:divBdr>
    </w:div>
    <w:div w:id="263148306">
      <w:bodyDiv w:val="1"/>
      <w:marLeft w:val="0"/>
      <w:marRight w:val="0"/>
      <w:marTop w:val="0"/>
      <w:marBottom w:val="0"/>
      <w:divBdr>
        <w:top w:val="none" w:sz="0" w:space="0" w:color="auto"/>
        <w:left w:val="none" w:sz="0" w:space="0" w:color="auto"/>
        <w:bottom w:val="none" w:sz="0" w:space="0" w:color="auto"/>
        <w:right w:val="none" w:sz="0" w:space="0" w:color="auto"/>
      </w:divBdr>
    </w:div>
    <w:div w:id="281495053">
      <w:bodyDiv w:val="1"/>
      <w:marLeft w:val="0"/>
      <w:marRight w:val="0"/>
      <w:marTop w:val="0"/>
      <w:marBottom w:val="0"/>
      <w:divBdr>
        <w:top w:val="none" w:sz="0" w:space="0" w:color="auto"/>
        <w:left w:val="none" w:sz="0" w:space="0" w:color="auto"/>
        <w:bottom w:val="none" w:sz="0" w:space="0" w:color="auto"/>
        <w:right w:val="none" w:sz="0" w:space="0" w:color="auto"/>
      </w:divBdr>
    </w:div>
    <w:div w:id="298416553">
      <w:bodyDiv w:val="1"/>
      <w:marLeft w:val="0"/>
      <w:marRight w:val="0"/>
      <w:marTop w:val="0"/>
      <w:marBottom w:val="0"/>
      <w:divBdr>
        <w:top w:val="none" w:sz="0" w:space="0" w:color="auto"/>
        <w:left w:val="none" w:sz="0" w:space="0" w:color="auto"/>
        <w:bottom w:val="none" w:sz="0" w:space="0" w:color="auto"/>
        <w:right w:val="none" w:sz="0" w:space="0" w:color="auto"/>
      </w:divBdr>
    </w:div>
    <w:div w:id="347605962">
      <w:bodyDiv w:val="1"/>
      <w:marLeft w:val="0"/>
      <w:marRight w:val="0"/>
      <w:marTop w:val="0"/>
      <w:marBottom w:val="0"/>
      <w:divBdr>
        <w:top w:val="none" w:sz="0" w:space="0" w:color="auto"/>
        <w:left w:val="none" w:sz="0" w:space="0" w:color="auto"/>
        <w:bottom w:val="none" w:sz="0" w:space="0" w:color="auto"/>
        <w:right w:val="none" w:sz="0" w:space="0" w:color="auto"/>
      </w:divBdr>
    </w:div>
    <w:div w:id="412239867">
      <w:bodyDiv w:val="1"/>
      <w:marLeft w:val="0"/>
      <w:marRight w:val="0"/>
      <w:marTop w:val="0"/>
      <w:marBottom w:val="0"/>
      <w:divBdr>
        <w:top w:val="none" w:sz="0" w:space="0" w:color="auto"/>
        <w:left w:val="none" w:sz="0" w:space="0" w:color="auto"/>
        <w:bottom w:val="none" w:sz="0" w:space="0" w:color="auto"/>
        <w:right w:val="none" w:sz="0" w:space="0" w:color="auto"/>
      </w:divBdr>
    </w:div>
    <w:div w:id="425199880">
      <w:bodyDiv w:val="1"/>
      <w:marLeft w:val="0"/>
      <w:marRight w:val="0"/>
      <w:marTop w:val="0"/>
      <w:marBottom w:val="0"/>
      <w:divBdr>
        <w:top w:val="none" w:sz="0" w:space="0" w:color="auto"/>
        <w:left w:val="none" w:sz="0" w:space="0" w:color="auto"/>
        <w:bottom w:val="none" w:sz="0" w:space="0" w:color="auto"/>
        <w:right w:val="none" w:sz="0" w:space="0" w:color="auto"/>
      </w:divBdr>
    </w:div>
    <w:div w:id="434718371">
      <w:bodyDiv w:val="1"/>
      <w:marLeft w:val="0"/>
      <w:marRight w:val="0"/>
      <w:marTop w:val="0"/>
      <w:marBottom w:val="0"/>
      <w:divBdr>
        <w:top w:val="none" w:sz="0" w:space="0" w:color="auto"/>
        <w:left w:val="none" w:sz="0" w:space="0" w:color="auto"/>
        <w:bottom w:val="none" w:sz="0" w:space="0" w:color="auto"/>
        <w:right w:val="none" w:sz="0" w:space="0" w:color="auto"/>
      </w:divBdr>
    </w:div>
    <w:div w:id="469709175">
      <w:bodyDiv w:val="1"/>
      <w:marLeft w:val="0"/>
      <w:marRight w:val="0"/>
      <w:marTop w:val="0"/>
      <w:marBottom w:val="0"/>
      <w:divBdr>
        <w:top w:val="none" w:sz="0" w:space="0" w:color="auto"/>
        <w:left w:val="none" w:sz="0" w:space="0" w:color="auto"/>
        <w:bottom w:val="none" w:sz="0" w:space="0" w:color="auto"/>
        <w:right w:val="none" w:sz="0" w:space="0" w:color="auto"/>
      </w:divBdr>
    </w:div>
    <w:div w:id="478115022">
      <w:bodyDiv w:val="1"/>
      <w:marLeft w:val="0"/>
      <w:marRight w:val="0"/>
      <w:marTop w:val="0"/>
      <w:marBottom w:val="0"/>
      <w:divBdr>
        <w:top w:val="none" w:sz="0" w:space="0" w:color="auto"/>
        <w:left w:val="none" w:sz="0" w:space="0" w:color="auto"/>
        <w:bottom w:val="none" w:sz="0" w:space="0" w:color="auto"/>
        <w:right w:val="none" w:sz="0" w:space="0" w:color="auto"/>
      </w:divBdr>
    </w:div>
    <w:div w:id="484318683">
      <w:bodyDiv w:val="1"/>
      <w:marLeft w:val="0"/>
      <w:marRight w:val="0"/>
      <w:marTop w:val="0"/>
      <w:marBottom w:val="0"/>
      <w:divBdr>
        <w:top w:val="none" w:sz="0" w:space="0" w:color="auto"/>
        <w:left w:val="none" w:sz="0" w:space="0" w:color="auto"/>
        <w:bottom w:val="none" w:sz="0" w:space="0" w:color="auto"/>
        <w:right w:val="none" w:sz="0" w:space="0" w:color="auto"/>
      </w:divBdr>
    </w:div>
    <w:div w:id="511653498">
      <w:bodyDiv w:val="1"/>
      <w:marLeft w:val="0"/>
      <w:marRight w:val="0"/>
      <w:marTop w:val="0"/>
      <w:marBottom w:val="0"/>
      <w:divBdr>
        <w:top w:val="none" w:sz="0" w:space="0" w:color="auto"/>
        <w:left w:val="none" w:sz="0" w:space="0" w:color="auto"/>
        <w:bottom w:val="none" w:sz="0" w:space="0" w:color="auto"/>
        <w:right w:val="none" w:sz="0" w:space="0" w:color="auto"/>
      </w:divBdr>
    </w:div>
    <w:div w:id="516165155">
      <w:bodyDiv w:val="1"/>
      <w:marLeft w:val="0"/>
      <w:marRight w:val="0"/>
      <w:marTop w:val="0"/>
      <w:marBottom w:val="0"/>
      <w:divBdr>
        <w:top w:val="none" w:sz="0" w:space="0" w:color="auto"/>
        <w:left w:val="none" w:sz="0" w:space="0" w:color="auto"/>
        <w:bottom w:val="none" w:sz="0" w:space="0" w:color="auto"/>
        <w:right w:val="none" w:sz="0" w:space="0" w:color="auto"/>
      </w:divBdr>
    </w:div>
    <w:div w:id="555045492">
      <w:bodyDiv w:val="1"/>
      <w:marLeft w:val="0"/>
      <w:marRight w:val="0"/>
      <w:marTop w:val="0"/>
      <w:marBottom w:val="0"/>
      <w:divBdr>
        <w:top w:val="none" w:sz="0" w:space="0" w:color="auto"/>
        <w:left w:val="none" w:sz="0" w:space="0" w:color="auto"/>
        <w:bottom w:val="none" w:sz="0" w:space="0" w:color="auto"/>
        <w:right w:val="none" w:sz="0" w:space="0" w:color="auto"/>
      </w:divBdr>
    </w:div>
    <w:div w:id="616835582">
      <w:bodyDiv w:val="1"/>
      <w:marLeft w:val="0"/>
      <w:marRight w:val="0"/>
      <w:marTop w:val="0"/>
      <w:marBottom w:val="0"/>
      <w:divBdr>
        <w:top w:val="none" w:sz="0" w:space="0" w:color="auto"/>
        <w:left w:val="none" w:sz="0" w:space="0" w:color="auto"/>
        <w:bottom w:val="none" w:sz="0" w:space="0" w:color="auto"/>
        <w:right w:val="none" w:sz="0" w:space="0" w:color="auto"/>
      </w:divBdr>
    </w:div>
    <w:div w:id="669216969">
      <w:bodyDiv w:val="1"/>
      <w:marLeft w:val="0"/>
      <w:marRight w:val="0"/>
      <w:marTop w:val="0"/>
      <w:marBottom w:val="0"/>
      <w:divBdr>
        <w:top w:val="none" w:sz="0" w:space="0" w:color="auto"/>
        <w:left w:val="none" w:sz="0" w:space="0" w:color="auto"/>
        <w:bottom w:val="none" w:sz="0" w:space="0" w:color="auto"/>
        <w:right w:val="none" w:sz="0" w:space="0" w:color="auto"/>
      </w:divBdr>
    </w:div>
    <w:div w:id="747462287">
      <w:bodyDiv w:val="1"/>
      <w:marLeft w:val="0"/>
      <w:marRight w:val="0"/>
      <w:marTop w:val="0"/>
      <w:marBottom w:val="0"/>
      <w:divBdr>
        <w:top w:val="none" w:sz="0" w:space="0" w:color="auto"/>
        <w:left w:val="none" w:sz="0" w:space="0" w:color="auto"/>
        <w:bottom w:val="none" w:sz="0" w:space="0" w:color="auto"/>
        <w:right w:val="none" w:sz="0" w:space="0" w:color="auto"/>
      </w:divBdr>
    </w:div>
    <w:div w:id="802115964">
      <w:bodyDiv w:val="1"/>
      <w:marLeft w:val="0"/>
      <w:marRight w:val="0"/>
      <w:marTop w:val="0"/>
      <w:marBottom w:val="0"/>
      <w:divBdr>
        <w:top w:val="none" w:sz="0" w:space="0" w:color="auto"/>
        <w:left w:val="none" w:sz="0" w:space="0" w:color="auto"/>
        <w:bottom w:val="none" w:sz="0" w:space="0" w:color="auto"/>
        <w:right w:val="none" w:sz="0" w:space="0" w:color="auto"/>
      </w:divBdr>
    </w:div>
    <w:div w:id="825513108">
      <w:bodyDiv w:val="1"/>
      <w:marLeft w:val="0"/>
      <w:marRight w:val="0"/>
      <w:marTop w:val="0"/>
      <w:marBottom w:val="0"/>
      <w:divBdr>
        <w:top w:val="none" w:sz="0" w:space="0" w:color="auto"/>
        <w:left w:val="none" w:sz="0" w:space="0" w:color="auto"/>
        <w:bottom w:val="none" w:sz="0" w:space="0" w:color="auto"/>
        <w:right w:val="none" w:sz="0" w:space="0" w:color="auto"/>
      </w:divBdr>
    </w:div>
    <w:div w:id="834952667">
      <w:bodyDiv w:val="1"/>
      <w:marLeft w:val="0"/>
      <w:marRight w:val="0"/>
      <w:marTop w:val="0"/>
      <w:marBottom w:val="0"/>
      <w:divBdr>
        <w:top w:val="none" w:sz="0" w:space="0" w:color="auto"/>
        <w:left w:val="none" w:sz="0" w:space="0" w:color="auto"/>
        <w:bottom w:val="none" w:sz="0" w:space="0" w:color="auto"/>
        <w:right w:val="none" w:sz="0" w:space="0" w:color="auto"/>
      </w:divBdr>
    </w:div>
    <w:div w:id="850216395">
      <w:bodyDiv w:val="1"/>
      <w:marLeft w:val="0"/>
      <w:marRight w:val="0"/>
      <w:marTop w:val="0"/>
      <w:marBottom w:val="0"/>
      <w:divBdr>
        <w:top w:val="none" w:sz="0" w:space="0" w:color="auto"/>
        <w:left w:val="none" w:sz="0" w:space="0" w:color="auto"/>
        <w:bottom w:val="none" w:sz="0" w:space="0" w:color="auto"/>
        <w:right w:val="none" w:sz="0" w:space="0" w:color="auto"/>
      </w:divBdr>
    </w:div>
    <w:div w:id="882180316">
      <w:bodyDiv w:val="1"/>
      <w:marLeft w:val="0"/>
      <w:marRight w:val="0"/>
      <w:marTop w:val="0"/>
      <w:marBottom w:val="0"/>
      <w:divBdr>
        <w:top w:val="none" w:sz="0" w:space="0" w:color="auto"/>
        <w:left w:val="none" w:sz="0" w:space="0" w:color="auto"/>
        <w:bottom w:val="none" w:sz="0" w:space="0" w:color="auto"/>
        <w:right w:val="none" w:sz="0" w:space="0" w:color="auto"/>
      </w:divBdr>
    </w:div>
    <w:div w:id="915095011">
      <w:bodyDiv w:val="1"/>
      <w:marLeft w:val="0"/>
      <w:marRight w:val="0"/>
      <w:marTop w:val="0"/>
      <w:marBottom w:val="0"/>
      <w:divBdr>
        <w:top w:val="none" w:sz="0" w:space="0" w:color="auto"/>
        <w:left w:val="none" w:sz="0" w:space="0" w:color="auto"/>
        <w:bottom w:val="none" w:sz="0" w:space="0" w:color="auto"/>
        <w:right w:val="none" w:sz="0" w:space="0" w:color="auto"/>
      </w:divBdr>
    </w:div>
    <w:div w:id="1008144625">
      <w:bodyDiv w:val="1"/>
      <w:marLeft w:val="0"/>
      <w:marRight w:val="0"/>
      <w:marTop w:val="0"/>
      <w:marBottom w:val="0"/>
      <w:divBdr>
        <w:top w:val="none" w:sz="0" w:space="0" w:color="auto"/>
        <w:left w:val="none" w:sz="0" w:space="0" w:color="auto"/>
        <w:bottom w:val="none" w:sz="0" w:space="0" w:color="auto"/>
        <w:right w:val="none" w:sz="0" w:space="0" w:color="auto"/>
      </w:divBdr>
    </w:div>
    <w:div w:id="1093160096">
      <w:bodyDiv w:val="1"/>
      <w:marLeft w:val="0"/>
      <w:marRight w:val="0"/>
      <w:marTop w:val="0"/>
      <w:marBottom w:val="0"/>
      <w:divBdr>
        <w:top w:val="none" w:sz="0" w:space="0" w:color="auto"/>
        <w:left w:val="none" w:sz="0" w:space="0" w:color="auto"/>
        <w:bottom w:val="none" w:sz="0" w:space="0" w:color="auto"/>
        <w:right w:val="none" w:sz="0" w:space="0" w:color="auto"/>
      </w:divBdr>
    </w:div>
    <w:div w:id="1095514045">
      <w:bodyDiv w:val="1"/>
      <w:marLeft w:val="0"/>
      <w:marRight w:val="0"/>
      <w:marTop w:val="0"/>
      <w:marBottom w:val="0"/>
      <w:divBdr>
        <w:top w:val="none" w:sz="0" w:space="0" w:color="auto"/>
        <w:left w:val="none" w:sz="0" w:space="0" w:color="auto"/>
        <w:bottom w:val="none" w:sz="0" w:space="0" w:color="auto"/>
        <w:right w:val="none" w:sz="0" w:space="0" w:color="auto"/>
      </w:divBdr>
    </w:div>
    <w:div w:id="1244953500">
      <w:bodyDiv w:val="1"/>
      <w:marLeft w:val="0"/>
      <w:marRight w:val="0"/>
      <w:marTop w:val="0"/>
      <w:marBottom w:val="0"/>
      <w:divBdr>
        <w:top w:val="none" w:sz="0" w:space="0" w:color="auto"/>
        <w:left w:val="none" w:sz="0" w:space="0" w:color="auto"/>
        <w:bottom w:val="none" w:sz="0" w:space="0" w:color="auto"/>
        <w:right w:val="none" w:sz="0" w:space="0" w:color="auto"/>
      </w:divBdr>
    </w:div>
    <w:div w:id="1253664691">
      <w:bodyDiv w:val="1"/>
      <w:marLeft w:val="0"/>
      <w:marRight w:val="0"/>
      <w:marTop w:val="0"/>
      <w:marBottom w:val="0"/>
      <w:divBdr>
        <w:top w:val="none" w:sz="0" w:space="0" w:color="auto"/>
        <w:left w:val="none" w:sz="0" w:space="0" w:color="auto"/>
        <w:bottom w:val="none" w:sz="0" w:space="0" w:color="auto"/>
        <w:right w:val="none" w:sz="0" w:space="0" w:color="auto"/>
      </w:divBdr>
    </w:div>
    <w:div w:id="1296763794">
      <w:bodyDiv w:val="1"/>
      <w:marLeft w:val="0"/>
      <w:marRight w:val="0"/>
      <w:marTop w:val="0"/>
      <w:marBottom w:val="0"/>
      <w:divBdr>
        <w:top w:val="none" w:sz="0" w:space="0" w:color="auto"/>
        <w:left w:val="none" w:sz="0" w:space="0" w:color="auto"/>
        <w:bottom w:val="none" w:sz="0" w:space="0" w:color="auto"/>
        <w:right w:val="none" w:sz="0" w:space="0" w:color="auto"/>
      </w:divBdr>
    </w:div>
    <w:div w:id="1297030714">
      <w:bodyDiv w:val="1"/>
      <w:marLeft w:val="0"/>
      <w:marRight w:val="0"/>
      <w:marTop w:val="0"/>
      <w:marBottom w:val="0"/>
      <w:divBdr>
        <w:top w:val="none" w:sz="0" w:space="0" w:color="auto"/>
        <w:left w:val="none" w:sz="0" w:space="0" w:color="auto"/>
        <w:bottom w:val="none" w:sz="0" w:space="0" w:color="auto"/>
        <w:right w:val="none" w:sz="0" w:space="0" w:color="auto"/>
      </w:divBdr>
    </w:div>
    <w:div w:id="135044885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74759955">
      <w:bodyDiv w:val="1"/>
      <w:marLeft w:val="0"/>
      <w:marRight w:val="0"/>
      <w:marTop w:val="0"/>
      <w:marBottom w:val="0"/>
      <w:divBdr>
        <w:top w:val="none" w:sz="0" w:space="0" w:color="auto"/>
        <w:left w:val="none" w:sz="0" w:space="0" w:color="auto"/>
        <w:bottom w:val="none" w:sz="0" w:space="0" w:color="auto"/>
        <w:right w:val="none" w:sz="0" w:space="0" w:color="auto"/>
      </w:divBdr>
    </w:div>
    <w:div w:id="1513447311">
      <w:bodyDiv w:val="1"/>
      <w:marLeft w:val="0"/>
      <w:marRight w:val="0"/>
      <w:marTop w:val="0"/>
      <w:marBottom w:val="0"/>
      <w:divBdr>
        <w:top w:val="none" w:sz="0" w:space="0" w:color="auto"/>
        <w:left w:val="none" w:sz="0" w:space="0" w:color="auto"/>
        <w:bottom w:val="none" w:sz="0" w:space="0" w:color="auto"/>
        <w:right w:val="none" w:sz="0" w:space="0" w:color="auto"/>
      </w:divBdr>
    </w:div>
    <w:div w:id="1513760342">
      <w:bodyDiv w:val="1"/>
      <w:marLeft w:val="0"/>
      <w:marRight w:val="0"/>
      <w:marTop w:val="0"/>
      <w:marBottom w:val="0"/>
      <w:divBdr>
        <w:top w:val="none" w:sz="0" w:space="0" w:color="auto"/>
        <w:left w:val="none" w:sz="0" w:space="0" w:color="auto"/>
        <w:bottom w:val="none" w:sz="0" w:space="0" w:color="auto"/>
        <w:right w:val="none" w:sz="0" w:space="0" w:color="auto"/>
      </w:divBdr>
    </w:div>
    <w:div w:id="1672295806">
      <w:bodyDiv w:val="1"/>
      <w:marLeft w:val="0"/>
      <w:marRight w:val="0"/>
      <w:marTop w:val="0"/>
      <w:marBottom w:val="0"/>
      <w:divBdr>
        <w:top w:val="none" w:sz="0" w:space="0" w:color="auto"/>
        <w:left w:val="none" w:sz="0" w:space="0" w:color="auto"/>
        <w:bottom w:val="none" w:sz="0" w:space="0" w:color="auto"/>
        <w:right w:val="none" w:sz="0" w:space="0" w:color="auto"/>
      </w:divBdr>
    </w:div>
    <w:div w:id="1798137330">
      <w:bodyDiv w:val="1"/>
      <w:marLeft w:val="0"/>
      <w:marRight w:val="0"/>
      <w:marTop w:val="0"/>
      <w:marBottom w:val="0"/>
      <w:divBdr>
        <w:top w:val="none" w:sz="0" w:space="0" w:color="auto"/>
        <w:left w:val="none" w:sz="0" w:space="0" w:color="auto"/>
        <w:bottom w:val="none" w:sz="0" w:space="0" w:color="auto"/>
        <w:right w:val="none" w:sz="0" w:space="0" w:color="auto"/>
      </w:divBdr>
    </w:div>
    <w:div w:id="1822572905">
      <w:bodyDiv w:val="1"/>
      <w:marLeft w:val="0"/>
      <w:marRight w:val="0"/>
      <w:marTop w:val="0"/>
      <w:marBottom w:val="0"/>
      <w:divBdr>
        <w:top w:val="none" w:sz="0" w:space="0" w:color="auto"/>
        <w:left w:val="none" w:sz="0" w:space="0" w:color="auto"/>
        <w:bottom w:val="none" w:sz="0" w:space="0" w:color="auto"/>
        <w:right w:val="none" w:sz="0" w:space="0" w:color="auto"/>
      </w:divBdr>
    </w:div>
    <w:div w:id="1869873966">
      <w:bodyDiv w:val="1"/>
      <w:marLeft w:val="0"/>
      <w:marRight w:val="0"/>
      <w:marTop w:val="0"/>
      <w:marBottom w:val="0"/>
      <w:divBdr>
        <w:top w:val="none" w:sz="0" w:space="0" w:color="auto"/>
        <w:left w:val="none" w:sz="0" w:space="0" w:color="auto"/>
        <w:bottom w:val="none" w:sz="0" w:space="0" w:color="auto"/>
        <w:right w:val="none" w:sz="0" w:space="0" w:color="auto"/>
      </w:divBdr>
    </w:div>
    <w:div w:id="1878470340">
      <w:bodyDiv w:val="1"/>
      <w:marLeft w:val="0"/>
      <w:marRight w:val="0"/>
      <w:marTop w:val="0"/>
      <w:marBottom w:val="0"/>
      <w:divBdr>
        <w:top w:val="none" w:sz="0" w:space="0" w:color="auto"/>
        <w:left w:val="none" w:sz="0" w:space="0" w:color="auto"/>
        <w:bottom w:val="none" w:sz="0" w:space="0" w:color="auto"/>
        <w:right w:val="none" w:sz="0" w:space="0" w:color="auto"/>
      </w:divBdr>
    </w:div>
    <w:div w:id="1939561370">
      <w:bodyDiv w:val="1"/>
      <w:marLeft w:val="0"/>
      <w:marRight w:val="0"/>
      <w:marTop w:val="0"/>
      <w:marBottom w:val="0"/>
      <w:divBdr>
        <w:top w:val="none" w:sz="0" w:space="0" w:color="auto"/>
        <w:left w:val="none" w:sz="0" w:space="0" w:color="auto"/>
        <w:bottom w:val="none" w:sz="0" w:space="0" w:color="auto"/>
        <w:right w:val="none" w:sz="0" w:space="0" w:color="auto"/>
      </w:divBdr>
    </w:div>
    <w:div w:id="2039623998">
      <w:bodyDiv w:val="1"/>
      <w:marLeft w:val="0"/>
      <w:marRight w:val="0"/>
      <w:marTop w:val="0"/>
      <w:marBottom w:val="0"/>
      <w:divBdr>
        <w:top w:val="none" w:sz="0" w:space="0" w:color="auto"/>
        <w:left w:val="none" w:sz="0" w:space="0" w:color="auto"/>
        <w:bottom w:val="none" w:sz="0" w:space="0" w:color="auto"/>
        <w:right w:val="none" w:sz="0" w:space="0" w:color="auto"/>
      </w:divBdr>
    </w:div>
    <w:div w:id="20673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cf.hhs.gov/programs/ocs/resource/csbg-im-138-state-establishment-of-organizational-standards-for-csbg-eligible-ent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B344241C7A4A9FBEBCA0F8614002AF"/>
        <w:category>
          <w:name w:val="General"/>
          <w:gallery w:val="placeholder"/>
        </w:category>
        <w:types>
          <w:type w:val="bbPlcHdr"/>
        </w:types>
        <w:behaviors>
          <w:behavior w:val="content"/>
        </w:behaviors>
        <w:guid w:val="{90EB5626-4254-4B5D-9D40-917DA09EB2BE}"/>
      </w:docPartPr>
      <w:docPartBody>
        <w:p w:rsidR="00094662" w:rsidRDefault="00094662">
          <w:pPr>
            <w:pStyle w:val="29B344241C7A4A9FBEBCA0F8614002AF"/>
          </w:pPr>
          <w:r w:rsidRPr="00E22FDF">
            <w:rPr>
              <w:rStyle w:val="PlaceholderText"/>
            </w:rPr>
            <w:t>Choose an item.</w:t>
          </w:r>
        </w:p>
      </w:docPartBody>
    </w:docPart>
    <w:docPart>
      <w:docPartPr>
        <w:name w:val="858FC20F23F1403B85F4CD69212063C0"/>
        <w:category>
          <w:name w:val="General"/>
          <w:gallery w:val="placeholder"/>
        </w:category>
        <w:types>
          <w:type w:val="bbPlcHdr"/>
        </w:types>
        <w:behaviors>
          <w:behavior w:val="content"/>
        </w:behaviors>
        <w:guid w:val="{68C74423-5DC1-48E8-A9B8-FD1D9947DA9E}"/>
      </w:docPartPr>
      <w:docPartBody>
        <w:p w:rsidR="00094662" w:rsidRDefault="00094662">
          <w:pPr>
            <w:pStyle w:val="858FC20F23F1403B85F4CD69212063C0"/>
          </w:pPr>
          <w:r w:rsidRPr="00E22FDF">
            <w:rPr>
              <w:rStyle w:val="PlaceholderText"/>
            </w:rPr>
            <w:t>Choose an item.</w:t>
          </w:r>
        </w:p>
      </w:docPartBody>
    </w:docPart>
    <w:docPart>
      <w:docPartPr>
        <w:name w:val="C7D8DF29363F4CE792BDCA435F720B36"/>
        <w:category>
          <w:name w:val="General"/>
          <w:gallery w:val="placeholder"/>
        </w:category>
        <w:types>
          <w:type w:val="bbPlcHdr"/>
        </w:types>
        <w:behaviors>
          <w:behavior w:val="content"/>
        </w:behaviors>
        <w:guid w:val="{939A5CE8-88CE-4A80-8DC3-FFCFE87ECA10}"/>
      </w:docPartPr>
      <w:docPartBody>
        <w:p w:rsidR="00094662" w:rsidRDefault="00094662">
          <w:pPr>
            <w:pStyle w:val="C7D8DF29363F4CE792BDCA435F720B36"/>
          </w:pPr>
          <w:r w:rsidRPr="00E22FDF">
            <w:rPr>
              <w:rStyle w:val="PlaceholderText"/>
            </w:rPr>
            <w:t>Choose an item.</w:t>
          </w:r>
        </w:p>
      </w:docPartBody>
    </w:docPart>
    <w:docPart>
      <w:docPartPr>
        <w:name w:val="653A394250D84399957CF3031A15F75D"/>
        <w:category>
          <w:name w:val="General"/>
          <w:gallery w:val="placeholder"/>
        </w:category>
        <w:types>
          <w:type w:val="bbPlcHdr"/>
        </w:types>
        <w:behaviors>
          <w:behavior w:val="content"/>
        </w:behaviors>
        <w:guid w:val="{0546A8E6-EC62-4ECB-85BE-F98BBF0784B7}"/>
      </w:docPartPr>
      <w:docPartBody>
        <w:p w:rsidR="00094662" w:rsidRDefault="00094662">
          <w:pPr>
            <w:pStyle w:val="653A394250D84399957CF3031A15F75D"/>
          </w:pPr>
          <w:r w:rsidRPr="00E22FDF">
            <w:rPr>
              <w:rStyle w:val="PlaceholderText"/>
            </w:rPr>
            <w:t>Choose an item.</w:t>
          </w:r>
        </w:p>
      </w:docPartBody>
    </w:docPart>
    <w:docPart>
      <w:docPartPr>
        <w:name w:val="DD0374CE6A1A4791A27238B7AC74B2CD"/>
        <w:category>
          <w:name w:val="General"/>
          <w:gallery w:val="placeholder"/>
        </w:category>
        <w:types>
          <w:type w:val="bbPlcHdr"/>
        </w:types>
        <w:behaviors>
          <w:behavior w:val="content"/>
        </w:behaviors>
        <w:guid w:val="{FB222518-3560-40EC-8EE3-13FF98F55A59}"/>
      </w:docPartPr>
      <w:docPartBody>
        <w:p w:rsidR="00094662" w:rsidRDefault="00094662">
          <w:pPr>
            <w:pStyle w:val="DD0374CE6A1A4791A27238B7AC74B2CD"/>
          </w:pPr>
          <w:r w:rsidRPr="00E22FDF">
            <w:rPr>
              <w:rStyle w:val="PlaceholderText"/>
            </w:rPr>
            <w:t>Choose an item.</w:t>
          </w:r>
        </w:p>
      </w:docPartBody>
    </w:docPart>
    <w:docPart>
      <w:docPartPr>
        <w:name w:val="D9F77D08FBE74E9481CE159A47A18E97"/>
        <w:category>
          <w:name w:val="General"/>
          <w:gallery w:val="placeholder"/>
        </w:category>
        <w:types>
          <w:type w:val="bbPlcHdr"/>
        </w:types>
        <w:behaviors>
          <w:behavior w:val="content"/>
        </w:behaviors>
        <w:guid w:val="{FB0631F8-5A38-4926-9FDE-FEA28F443DA3}"/>
      </w:docPartPr>
      <w:docPartBody>
        <w:p w:rsidR="00094662" w:rsidRDefault="00094662">
          <w:pPr>
            <w:pStyle w:val="D9F77D08FBE74E9481CE159A47A18E97"/>
          </w:pPr>
          <w:r w:rsidRPr="00E22FDF">
            <w:rPr>
              <w:rStyle w:val="PlaceholderText"/>
            </w:rPr>
            <w:t>Choose an item.</w:t>
          </w:r>
        </w:p>
      </w:docPartBody>
    </w:docPart>
    <w:docPart>
      <w:docPartPr>
        <w:name w:val="DF136BEB306D4E30AFFF07DDF1D904CD"/>
        <w:category>
          <w:name w:val="General"/>
          <w:gallery w:val="placeholder"/>
        </w:category>
        <w:types>
          <w:type w:val="bbPlcHdr"/>
        </w:types>
        <w:behaviors>
          <w:behavior w:val="content"/>
        </w:behaviors>
        <w:guid w:val="{301E7FE4-1611-4D91-9E25-344736505AED}"/>
      </w:docPartPr>
      <w:docPartBody>
        <w:p w:rsidR="00094662" w:rsidRDefault="00094662">
          <w:pPr>
            <w:pStyle w:val="DF136BEB306D4E30AFFF07DDF1D904CD"/>
          </w:pPr>
          <w:r w:rsidRPr="00E22FDF">
            <w:rPr>
              <w:rStyle w:val="PlaceholderText"/>
            </w:rPr>
            <w:t>Choose an item.</w:t>
          </w:r>
        </w:p>
      </w:docPartBody>
    </w:docPart>
    <w:docPart>
      <w:docPartPr>
        <w:name w:val="7079B0C19BCE422A9D49F9B0CE2BB481"/>
        <w:category>
          <w:name w:val="General"/>
          <w:gallery w:val="placeholder"/>
        </w:category>
        <w:types>
          <w:type w:val="bbPlcHdr"/>
        </w:types>
        <w:behaviors>
          <w:behavior w:val="content"/>
        </w:behaviors>
        <w:guid w:val="{A75A81B8-7F52-493E-A345-168653148357}"/>
      </w:docPartPr>
      <w:docPartBody>
        <w:p w:rsidR="00094662" w:rsidRDefault="00094662">
          <w:pPr>
            <w:pStyle w:val="7079B0C19BCE422A9D49F9B0CE2BB481"/>
          </w:pPr>
          <w:r w:rsidRPr="00E22FDF">
            <w:rPr>
              <w:rStyle w:val="PlaceholderText"/>
            </w:rPr>
            <w:t>Choose an item.</w:t>
          </w:r>
        </w:p>
      </w:docPartBody>
    </w:docPart>
    <w:docPart>
      <w:docPartPr>
        <w:name w:val="A02A76C9324843509F1EC3BECD20A783"/>
        <w:category>
          <w:name w:val="General"/>
          <w:gallery w:val="placeholder"/>
        </w:category>
        <w:types>
          <w:type w:val="bbPlcHdr"/>
        </w:types>
        <w:behaviors>
          <w:behavior w:val="content"/>
        </w:behaviors>
        <w:guid w:val="{FCE542AD-7261-45BC-8AB2-C046552BE290}"/>
      </w:docPartPr>
      <w:docPartBody>
        <w:p w:rsidR="00094662" w:rsidRDefault="00094662">
          <w:pPr>
            <w:pStyle w:val="A02A76C9324843509F1EC3BECD20A783"/>
          </w:pPr>
          <w:r w:rsidRPr="00E22FDF">
            <w:rPr>
              <w:rStyle w:val="PlaceholderText"/>
            </w:rPr>
            <w:t>Choose an item.</w:t>
          </w:r>
        </w:p>
      </w:docPartBody>
    </w:docPart>
    <w:docPart>
      <w:docPartPr>
        <w:name w:val="3A3BA5E45EE548DCB86BF664969A84B7"/>
        <w:category>
          <w:name w:val="General"/>
          <w:gallery w:val="placeholder"/>
        </w:category>
        <w:types>
          <w:type w:val="bbPlcHdr"/>
        </w:types>
        <w:behaviors>
          <w:behavior w:val="content"/>
        </w:behaviors>
        <w:guid w:val="{DC465F1C-77F7-4F34-827D-E6F00D528ACA}"/>
      </w:docPartPr>
      <w:docPartBody>
        <w:p w:rsidR="00094662" w:rsidRDefault="00C97809" w:rsidP="00C97809">
          <w:pPr>
            <w:pStyle w:val="3A3BA5E45EE548DCB86BF664969A84B72"/>
          </w:pPr>
          <w:r w:rsidRPr="00E22FDF">
            <w:rPr>
              <w:rStyle w:val="PlaceholderText"/>
            </w:rPr>
            <w:t>Choose an item.</w:t>
          </w:r>
        </w:p>
      </w:docPartBody>
    </w:docPart>
    <w:docPart>
      <w:docPartPr>
        <w:name w:val="F2C29C1C3B0C4EBDAAD9346E4C69ED5F"/>
        <w:category>
          <w:name w:val="General"/>
          <w:gallery w:val="placeholder"/>
        </w:category>
        <w:types>
          <w:type w:val="bbPlcHdr"/>
        </w:types>
        <w:behaviors>
          <w:behavior w:val="content"/>
        </w:behaviors>
        <w:guid w:val="{B2844032-53C9-44F6-8A86-839DC51787E5}"/>
      </w:docPartPr>
      <w:docPartBody>
        <w:p w:rsidR="00094662" w:rsidRDefault="00C97809" w:rsidP="00C97809">
          <w:pPr>
            <w:pStyle w:val="F2C29C1C3B0C4EBDAAD9346E4C69ED5F2"/>
          </w:pPr>
          <w:r w:rsidRPr="00E22FDF">
            <w:rPr>
              <w:rStyle w:val="PlaceholderText"/>
            </w:rPr>
            <w:t>Choose an item.</w:t>
          </w:r>
        </w:p>
      </w:docPartBody>
    </w:docPart>
    <w:docPart>
      <w:docPartPr>
        <w:name w:val="01F1E67796E445ABB533EA6C5BC6DE09"/>
        <w:category>
          <w:name w:val="General"/>
          <w:gallery w:val="placeholder"/>
        </w:category>
        <w:types>
          <w:type w:val="bbPlcHdr"/>
        </w:types>
        <w:behaviors>
          <w:behavior w:val="content"/>
        </w:behaviors>
        <w:guid w:val="{8D0FFF22-BECC-44B8-847E-782845AF07B8}"/>
      </w:docPartPr>
      <w:docPartBody>
        <w:p w:rsidR="00094662" w:rsidRDefault="00C97809" w:rsidP="00C97809">
          <w:pPr>
            <w:pStyle w:val="01F1E67796E445ABB533EA6C5BC6DE092"/>
          </w:pPr>
          <w:r w:rsidRPr="00E22FDF">
            <w:rPr>
              <w:rStyle w:val="PlaceholderText"/>
            </w:rPr>
            <w:t>Choose an item.</w:t>
          </w:r>
        </w:p>
      </w:docPartBody>
    </w:docPart>
    <w:docPart>
      <w:docPartPr>
        <w:name w:val="58EADE0A61944332A5BCB09814DFE43A"/>
        <w:category>
          <w:name w:val="General"/>
          <w:gallery w:val="placeholder"/>
        </w:category>
        <w:types>
          <w:type w:val="bbPlcHdr"/>
        </w:types>
        <w:behaviors>
          <w:behavior w:val="content"/>
        </w:behaviors>
        <w:guid w:val="{646CB4E2-F40E-4B19-9FD6-8D837C0B4342}"/>
      </w:docPartPr>
      <w:docPartBody>
        <w:p w:rsidR="00C97809" w:rsidRDefault="00C97809" w:rsidP="00C97809">
          <w:pPr>
            <w:pStyle w:val="58EADE0A61944332A5BCB09814DFE43A"/>
          </w:pPr>
          <w:r w:rsidRPr="00E22FDF">
            <w:rPr>
              <w:rStyle w:val="PlaceholderText"/>
            </w:rPr>
            <w:t>Choose an item.</w:t>
          </w:r>
        </w:p>
      </w:docPartBody>
    </w:docPart>
    <w:docPart>
      <w:docPartPr>
        <w:name w:val="B5EA185B08BF4B64BAEE895B94B1182A"/>
        <w:category>
          <w:name w:val="General"/>
          <w:gallery w:val="placeholder"/>
        </w:category>
        <w:types>
          <w:type w:val="bbPlcHdr"/>
        </w:types>
        <w:behaviors>
          <w:behavior w:val="content"/>
        </w:behaviors>
        <w:guid w:val="{61712364-53EF-4ED8-A08C-4B98148AA1E4}"/>
      </w:docPartPr>
      <w:docPartBody>
        <w:p w:rsidR="00C97809" w:rsidRDefault="00C97809" w:rsidP="00C97809">
          <w:pPr>
            <w:pStyle w:val="B5EA185B08BF4B64BAEE895B94B1182A"/>
          </w:pPr>
          <w:r w:rsidRPr="00E22FDF">
            <w:rPr>
              <w:rStyle w:val="PlaceholderText"/>
            </w:rPr>
            <w:t>Choose an item.</w:t>
          </w:r>
        </w:p>
      </w:docPartBody>
    </w:docPart>
    <w:docPart>
      <w:docPartPr>
        <w:name w:val="5AF2F33A45C44076A55933FC04DFA20B"/>
        <w:category>
          <w:name w:val="General"/>
          <w:gallery w:val="placeholder"/>
        </w:category>
        <w:types>
          <w:type w:val="bbPlcHdr"/>
        </w:types>
        <w:behaviors>
          <w:behavior w:val="content"/>
        </w:behaviors>
        <w:guid w:val="{4667AF40-6AD3-4ED2-9022-BAE0D8055537}"/>
      </w:docPartPr>
      <w:docPartBody>
        <w:p w:rsidR="00C97809" w:rsidRDefault="00C97809" w:rsidP="00C97809">
          <w:pPr>
            <w:pStyle w:val="5AF2F33A45C44076A55933FC04DFA20B"/>
          </w:pPr>
          <w:r w:rsidRPr="00E22F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62"/>
    <w:rsid w:val="000539F1"/>
    <w:rsid w:val="00094662"/>
    <w:rsid w:val="000A3B95"/>
    <w:rsid w:val="002D3F45"/>
    <w:rsid w:val="00392AD5"/>
    <w:rsid w:val="004C6550"/>
    <w:rsid w:val="00676E29"/>
    <w:rsid w:val="007E14C7"/>
    <w:rsid w:val="009D667A"/>
    <w:rsid w:val="009F07C5"/>
    <w:rsid w:val="00A41E45"/>
    <w:rsid w:val="00B3788B"/>
    <w:rsid w:val="00B44F95"/>
    <w:rsid w:val="00C97809"/>
    <w:rsid w:val="00E2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C879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809"/>
    <w:rPr>
      <w:color w:val="808080"/>
    </w:rPr>
  </w:style>
  <w:style w:type="paragraph" w:customStyle="1" w:styleId="29B344241C7A4A9FBEBCA0F8614002AF">
    <w:name w:val="29B344241C7A4A9FBEBCA0F8614002AF"/>
  </w:style>
  <w:style w:type="paragraph" w:customStyle="1" w:styleId="858FC20F23F1403B85F4CD69212063C0">
    <w:name w:val="858FC20F23F1403B85F4CD69212063C0"/>
  </w:style>
  <w:style w:type="paragraph" w:customStyle="1" w:styleId="C7D8DF29363F4CE792BDCA435F720B36">
    <w:name w:val="C7D8DF29363F4CE792BDCA435F720B36"/>
  </w:style>
  <w:style w:type="paragraph" w:customStyle="1" w:styleId="05CF3853DE73407D80A77090D9066E63">
    <w:name w:val="05CF3853DE73407D80A77090D9066E63"/>
  </w:style>
  <w:style w:type="paragraph" w:customStyle="1" w:styleId="653A394250D84399957CF3031A15F75D">
    <w:name w:val="653A394250D84399957CF3031A15F75D"/>
  </w:style>
  <w:style w:type="paragraph" w:customStyle="1" w:styleId="DD0374CE6A1A4791A27238B7AC74B2CD">
    <w:name w:val="DD0374CE6A1A4791A27238B7AC74B2CD"/>
  </w:style>
  <w:style w:type="paragraph" w:customStyle="1" w:styleId="C1A00D2A0706445A88C0A9D9F4C0964A">
    <w:name w:val="C1A00D2A0706445A88C0A9D9F4C0964A"/>
  </w:style>
  <w:style w:type="paragraph" w:customStyle="1" w:styleId="D9F77D08FBE74E9481CE159A47A18E97">
    <w:name w:val="D9F77D08FBE74E9481CE159A47A18E97"/>
  </w:style>
  <w:style w:type="paragraph" w:customStyle="1" w:styleId="DF136BEB306D4E30AFFF07DDF1D904CD">
    <w:name w:val="DF136BEB306D4E30AFFF07DDF1D904CD"/>
  </w:style>
  <w:style w:type="paragraph" w:customStyle="1" w:styleId="299FAACC44124EC78B03298DE0263A03">
    <w:name w:val="299FAACC44124EC78B03298DE0263A03"/>
  </w:style>
  <w:style w:type="paragraph" w:customStyle="1" w:styleId="7079B0C19BCE422A9D49F9B0CE2BB481">
    <w:name w:val="7079B0C19BCE422A9D49F9B0CE2BB481"/>
  </w:style>
  <w:style w:type="paragraph" w:customStyle="1" w:styleId="A02A76C9324843509F1EC3BECD20A783">
    <w:name w:val="A02A76C9324843509F1EC3BECD20A783"/>
  </w:style>
  <w:style w:type="paragraph" w:customStyle="1" w:styleId="3A3BA5E45EE548DCB86BF664969A84B7">
    <w:name w:val="3A3BA5E45EE548DCB86BF664969A84B7"/>
  </w:style>
  <w:style w:type="paragraph" w:customStyle="1" w:styleId="F2C29C1C3B0C4EBDAAD9346E4C69ED5F">
    <w:name w:val="F2C29C1C3B0C4EBDAAD9346E4C69ED5F"/>
  </w:style>
  <w:style w:type="paragraph" w:customStyle="1" w:styleId="01F1E67796E445ABB533EA6C5BC6DE09">
    <w:name w:val="01F1E67796E445ABB533EA6C5BC6DE09"/>
  </w:style>
  <w:style w:type="paragraph" w:customStyle="1" w:styleId="3A3BA5E45EE548DCB86BF664969A84B71">
    <w:name w:val="3A3BA5E45EE548DCB86BF664969A84B71"/>
    <w:rsid w:val="00C97809"/>
    <w:rPr>
      <w:rFonts w:eastAsiaTheme="minorHAnsi"/>
    </w:rPr>
  </w:style>
  <w:style w:type="paragraph" w:customStyle="1" w:styleId="F2C29C1C3B0C4EBDAAD9346E4C69ED5F1">
    <w:name w:val="F2C29C1C3B0C4EBDAAD9346E4C69ED5F1"/>
    <w:rsid w:val="00C97809"/>
    <w:rPr>
      <w:rFonts w:eastAsiaTheme="minorHAnsi"/>
    </w:rPr>
  </w:style>
  <w:style w:type="paragraph" w:customStyle="1" w:styleId="01F1E67796E445ABB533EA6C5BC6DE091">
    <w:name w:val="01F1E67796E445ABB533EA6C5BC6DE091"/>
    <w:rsid w:val="00C97809"/>
    <w:rPr>
      <w:rFonts w:eastAsiaTheme="minorHAnsi"/>
    </w:rPr>
  </w:style>
  <w:style w:type="paragraph" w:customStyle="1" w:styleId="58EADE0A61944332A5BCB09814DFE43A">
    <w:name w:val="58EADE0A61944332A5BCB09814DFE43A"/>
    <w:rsid w:val="00C97809"/>
  </w:style>
  <w:style w:type="paragraph" w:customStyle="1" w:styleId="B5EA185B08BF4B64BAEE895B94B1182A">
    <w:name w:val="B5EA185B08BF4B64BAEE895B94B1182A"/>
    <w:rsid w:val="00C97809"/>
  </w:style>
  <w:style w:type="paragraph" w:customStyle="1" w:styleId="5AF2F33A45C44076A55933FC04DFA20B">
    <w:name w:val="5AF2F33A45C44076A55933FC04DFA20B"/>
    <w:rsid w:val="00C97809"/>
  </w:style>
  <w:style w:type="paragraph" w:customStyle="1" w:styleId="3A3BA5E45EE548DCB86BF664969A84B72">
    <w:name w:val="3A3BA5E45EE548DCB86BF664969A84B72"/>
    <w:rsid w:val="00C97809"/>
    <w:rPr>
      <w:rFonts w:eastAsiaTheme="minorHAnsi"/>
    </w:rPr>
  </w:style>
  <w:style w:type="paragraph" w:customStyle="1" w:styleId="F2C29C1C3B0C4EBDAAD9346E4C69ED5F2">
    <w:name w:val="F2C29C1C3B0C4EBDAAD9346E4C69ED5F2"/>
    <w:rsid w:val="00C97809"/>
    <w:rPr>
      <w:rFonts w:eastAsiaTheme="minorHAnsi"/>
    </w:rPr>
  </w:style>
  <w:style w:type="paragraph" w:customStyle="1" w:styleId="01F1E67796E445ABB533EA6C5BC6DE092">
    <w:name w:val="01F1E67796E445ABB533EA6C5BC6DE092"/>
    <w:rsid w:val="00C97809"/>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809"/>
    <w:rPr>
      <w:color w:val="808080"/>
    </w:rPr>
  </w:style>
  <w:style w:type="paragraph" w:customStyle="1" w:styleId="29B344241C7A4A9FBEBCA0F8614002AF">
    <w:name w:val="29B344241C7A4A9FBEBCA0F8614002AF"/>
  </w:style>
  <w:style w:type="paragraph" w:customStyle="1" w:styleId="858FC20F23F1403B85F4CD69212063C0">
    <w:name w:val="858FC20F23F1403B85F4CD69212063C0"/>
  </w:style>
  <w:style w:type="paragraph" w:customStyle="1" w:styleId="C7D8DF29363F4CE792BDCA435F720B36">
    <w:name w:val="C7D8DF29363F4CE792BDCA435F720B36"/>
  </w:style>
  <w:style w:type="paragraph" w:customStyle="1" w:styleId="05CF3853DE73407D80A77090D9066E63">
    <w:name w:val="05CF3853DE73407D80A77090D9066E63"/>
  </w:style>
  <w:style w:type="paragraph" w:customStyle="1" w:styleId="653A394250D84399957CF3031A15F75D">
    <w:name w:val="653A394250D84399957CF3031A15F75D"/>
  </w:style>
  <w:style w:type="paragraph" w:customStyle="1" w:styleId="DD0374CE6A1A4791A27238B7AC74B2CD">
    <w:name w:val="DD0374CE6A1A4791A27238B7AC74B2CD"/>
  </w:style>
  <w:style w:type="paragraph" w:customStyle="1" w:styleId="C1A00D2A0706445A88C0A9D9F4C0964A">
    <w:name w:val="C1A00D2A0706445A88C0A9D9F4C0964A"/>
  </w:style>
  <w:style w:type="paragraph" w:customStyle="1" w:styleId="D9F77D08FBE74E9481CE159A47A18E97">
    <w:name w:val="D9F77D08FBE74E9481CE159A47A18E97"/>
  </w:style>
  <w:style w:type="paragraph" w:customStyle="1" w:styleId="DF136BEB306D4E30AFFF07DDF1D904CD">
    <w:name w:val="DF136BEB306D4E30AFFF07DDF1D904CD"/>
  </w:style>
  <w:style w:type="paragraph" w:customStyle="1" w:styleId="299FAACC44124EC78B03298DE0263A03">
    <w:name w:val="299FAACC44124EC78B03298DE0263A03"/>
  </w:style>
  <w:style w:type="paragraph" w:customStyle="1" w:styleId="7079B0C19BCE422A9D49F9B0CE2BB481">
    <w:name w:val="7079B0C19BCE422A9D49F9B0CE2BB481"/>
  </w:style>
  <w:style w:type="paragraph" w:customStyle="1" w:styleId="A02A76C9324843509F1EC3BECD20A783">
    <w:name w:val="A02A76C9324843509F1EC3BECD20A783"/>
  </w:style>
  <w:style w:type="paragraph" w:customStyle="1" w:styleId="3A3BA5E45EE548DCB86BF664969A84B7">
    <w:name w:val="3A3BA5E45EE548DCB86BF664969A84B7"/>
  </w:style>
  <w:style w:type="paragraph" w:customStyle="1" w:styleId="F2C29C1C3B0C4EBDAAD9346E4C69ED5F">
    <w:name w:val="F2C29C1C3B0C4EBDAAD9346E4C69ED5F"/>
  </w:style>
  <w:style w:type="paragraph" w:customStyle="1" w:styleId="01F1E67796E445ABB533EA6C5BC6DE09">
    <w:name w:val="01F1E67796E445ABB533EA6C5BC6DE09"/>
  </w:style>
  <w:style w:type="paragraph" w:customStyle="1" w:styleId="3A3BA5E45EE548DCB86BF664969A84B71">
    <w:name w:val="3A3BA5E45EE548DCB86BF664969A84B71"/>
    <w:rsid w:val="00C97809"/>
    <w:rPr>
      <w:rFonts w:eastAsiaTheme="minorHAnsi"/>
    </w:rPr>
  </w:style>
  <w:style w:type="paragraph" w:customStyle="1" w:styleId="F2C29C1C3B0C4EBDAAD9346E4C69ED5F1">
    <w:name w:val="F2C29C1C3B0C4EBDAAD9346E4C69ED5F1"/>
    <w:rsid w:val="00C97809"/>
    <w:rPr>
      <w:rFonts w:eastAsiaTheme="minorHAnsi"/>
    </w:rPr>
  </w:style>
  <w:style w:type="paragraph" w:customStyle="1" w:styleId="01F1E67796E445ABB533EA6C5BC6DE091">
    <w:name w:val="01F1E67796E445ABB533EA6C5BC6DE091"/>
    <w:rsid w:val="00C97809"/>
    <w:rPr>
      <w:rFonts w:eastAsiaTheme="minorHAnsi"/>
    </w:rPr>
  </w:style>
  <w:style w:type="paragraph" w:customStyle="1" w:styleId="58EADE0A61944332A5BCB09814DFE43A">
    <w:name w:val="58EADE0A61944332A5BCB09814DFE43A"/>
    <w:rsid w:val="00C97809"/>
  </w:style>
  <w:style w:type="paragraph" w:customStyle="1" w:styleId="B5EA185B08BF4B64BAEE895B94B1182A">
    <w:name w:val="B5EA185B08BF4B64BAEE895B94B1182A"/>
    <w:rsid w:val="00C97809"/>
  </w:style>
  <w:style w:type="paragraph" w:customStyle="1" w:styleId="5AF2F33A45C44076A55933FC04DFA20B">
    <w:name w:val="5AF2F33A45C44076A55933FC04DFA20B"/>
    <w:rsid w:val="00C97809"/>
  </w:style>
  <w:style w:type="paragraph" w:customStyle="1" w:styleId="3A3BA5E45EE548DCB86BF664969A84B72">
    <w:name w:val="3A3BA5E45EE548DCB86BF664969A84B72"/>
    <w:rsid w:val="00C97809"/>
    <w:rPr>
      <w:rFonts w:eastAsiaTheme="minorHAnsi"/>
    </w:rPr>
  </w:style>
  <w:style w:type="paragraph" w:customStyle="1" w:styleId="F2C29C1C3B0C4EBDAAD9346E4C69ED5F2">
    <w:name w:val="F2C29C1C3B0C4EBDAAD9346E4C69ED5F2"/>
    <w:rsid w:val="00C97809"/>
    <w:rPr>
      <w:rFonts w:eastAsiaTheme="minorHAnsi"/>
    </w:rPr>
  </w:style>
  <w:style w:type="paragraph" w:customStyle="1" w:styleId="01F1E67796E445ABB533EA6C5BC6DE092">
    <w:name w:val="01F1E67796E445ABB533EA6C5BC6DE092"/>
    <w:rsid w:val="00C9780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49C018301524FA2BF96E2B2F9C95A" ma:contentTypeVersion="65" ma:contentTypeDescription="Create a new document." ma:contentTypeScope="" ma:versionID="de77af096aade9453ace99ed3cb18781">
  <xsd:schema xmlns:xsd="http://www.w3.org/2001/XMLSchema" xmlns:xs="http://www.w3.org/2001/XMLSchema" xmlns:p="http://schemas.microsoft.com/office/2006/metadata/properties" xmlns:ns1="http://schemas.microsoft.com/sharepoint/v3" xmlns:ns2="774d9272-1ab9-4b21-b81a-38117d4dd44f" targetNamespace="http://schemas.microsoft.com/office/2006/metadata/properties" ma:root="true" ma:fieldsID="54c14673ba96c5fc64b8a52771b4a434" ns1:_="" ns2:_="">
    <xsd:import namespace="http://schemas.microsoft.com/sharepoint/v3"/>
    <xsd:import namespace="774d9272-1ab9-4b21-b81a-38117d4dd44f"/>
    <xsd:element name="properties">
      <xsd:complexType>
        <xsd:sequence>
          <xsd:element name="documentManagement">
            <xsd:complexType>
              <xsd:all>
                <xsd:element ref="ns2:Division"/>
                <xsd:element ref="ns2:Fiscal_x0020_Year"/>
                <xsd:element ref="ns2:Type_x0020_of_x0020_Doc"/>
                <xsd:element ref="ns2:_x0035_08_x0020_Compliance"/>
                <xsd:element ref="ns2:_x0035_08_x0020_Compliance_x003a__x0020_508_x0020_Ready_x003f_"/>
                <xsd:element ref="ns2:Hard_x0020_Copy_x0020_Received" minOccurs="0"/>
                <xsd:element ref="ns2:Submitted_x0020_to_x0020_Jeannie" minOccurs="0"/>
                <xsd:element ref="ns2:Returned_x0020_to_x0020_Initiator" minOccurs="0"/>
                <xsd:element ref="ns2:Sent_x0020_to_x0020_OLAB" minOccurs="0"/>
                <xsd:element ref="ns2:Sent_x0020_to_x0020_DGP" minOccurs="0"/>
                <xsd:element ref="ns1:V3Comments" minOccurs="0"/>
                <xsd:element ref="ns2:Due_x0020_Date"/>
                <xsd:element ref="ns2:Mailed_x0020_Date" minOccurs="0"/>
                <xsd:element ref="ns2:Posted_x0020_On_x0020_Web" minOccurs="0"/>
                <xsd:element ref="ns2:Completed_x003f_" minOccurs="0"/>
                <xsd:element ref="ns2:Tracking_x0020_Number" minOccurs="0"/>
                <xsd:element ref="ns2:OD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1"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4d9272-1ab9-4b21-b81a-38117d4dd44f" elementFormDefault="qualified">
    <xsd:import namespace="http://schemas.microsoft.com/office/2006/documentManagement/types"/>
    <xsd:import namespace="http://schemas.microsoft.com/office/infopath/2007/PartnerControls"/>
    <xsd:element name="Division" ma:index="1" ma:displayName="Division" ma:format="Dropdown" ma:internalName="Division" ma:readOnly="false">
      <xsd:simpleType>
        <xsd:restriction base="dms:Choice">
          <xsd:enumeration value="AFI"/>
          <xsd:enumeration value="DCDP"/>
          <xsd:enumeration value="DEA"/>
          <xsd:enumeration value="DSA"/>
        </xsd:restriction>
      </xsd:simpleType>
    </xsd:element>
    <xsd:element name="Fiscal_x0020_Year" ma:index="2" ma:displayName="Fiscal Year" ma:format="Dropdown" ma:internalName="Fiscal_x0020_Year" ma:readOnly="false">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3" ma:displayName="Type of Doc" ma:format="Dropdown" ma:internalName="Type_x0020_of_x0020_Doc">
      <xsd:simpleType>
        <xsd:restriction base="dms:Choice">
          <xsd:enumeration value="Action Transmittal"/>
          <xsd:enumeration value="Conference Approval Package"/>
          <xsd:enumeration value="CSBG Federal Review of De-Designation"/>
          <xsd:enumeration value="Dear Colleague Letters"/>
          <xsd:enumeration value="Decision Memo"/>
          <xsd:enumeration value="Deviation Memo"/>
          <xsd:enumeration value="Disallowance"/>
          <xsd:enumeration value="Federal Register Notices"/>
          <xsd:enumeration value="FOAs-Funding Opportunity Announcements"/>
          <xsd:enumeration value="FOIAs - Freedom of Information Request"/>
          <xsd:enumeration value="Funding Decision Memo"/>
          <xsd:enumeration value="GAO - Government Accounting Office Responses"/>
          <xsd:enumeration value="Home Energy Notebook"/>
          <xsd:enumeration value="IM-Information Memorandum"/>
          <xsd:enumeration value="Monitoring Letters (LIHEAP)"/>
          <xsd:enumeration value="MOU-Memorandums of Understanding"/>
          <xsd:enumeration value="Non-SWIFT Correspondence"/>
          <xsd:enumeration value="OIG Reponses"/>
          <xsd:enumeration value="Planning and Budget"/>
          <xsd:enumeration value="Press Release"/>
          <xsd:enumeration value="Qs +As Documents"/>
          <xsd:enumeration value="Report to Congress"/>
          <xsd:enumeration value="State Assessments Reports"/>
          <xsd:enumeration value="Waiver Letters"/>
        </xsd:restriction>
      </xsd:simpleType>
    </xsd:element>
    <xsd:element name="_x0035_08_x0020_Compliance" ma:index="4" ma:displayName="508 Compliance: Posted by OCS?" ma:description="Is the document going to be posted on the web by OCS Staff?" ma:format="Dropdown" ma:internalName="_x0035_08_x0020_Compliance" ma:readOnly="false">
      <xsd:simpleType>
        <xsd:restriction base="dms:Choice">
          <xsd:enumeration value="No"/>
          <xsd:enumeration value="Yes"/>
        </xsd:restriction>
      </xsd:simpleType>
    </xsd:element>
    <xsd:element name="_x0035_08_x0020_Compliance_x003a__x0020_508_x0020_Ready_x003f_" ma:index="5" ma:displayName="508 Compliance: 508 Ready?" ma:description="Is the document already 508 compliant?" ma:format="Dropdown" ma:internalName="_x0035_08_x0020_Compliance_x003a__x0020_508_x0020_Ready_x003f_" ma:readOnly="false">
      <xsd:simpleType>
        <xsd:restriction base="dms:Choice">
          <xsd:enumeration value="No"/>
          <xsd:enumeration value="Yes"/>
        </xsd:restriction>
      </xsd:simpleType>
    </xsd:element>
    <xsd:element name="Hard_x0020_Copy_x0020_Received" ma:index="6" nillable="true" ma:displayName="Hard Copy (HC) Received" ma:description="*If Applicable *For OD use" ma:format="DateOnly" ma:internalName="Hard_x0020_Copy_x0020_Received">
      <xsd:simpleType>
        <xsd:restriction base="dms:DateTime"/>
      </xsd:simpleType>
    </xsd:element>
    <xsd:element name="Submitted_x0020_to_x0020_Jeannie" ma:index="7" nillable="true" ma:displayName="HC Sent to Jeannie" ma:description="*If Applicable *For OD use" ma:format="DateOnly" ma:internalName="Submitted_x0020_to_x0020_Jeannie">
      <xsd:simpleType>
        <xsd:restriction base="dms:DateTime"/>
      </xsd:simpleType>
    </xsd:element>
    <xsd:element name="Returned_x0020_to_x0020_Initiator" ma:index="8" nillable="true" ma:displayName="HC Returned to Finalizer" ma:description="*If Applicable *For OD use" ma:format="DateOnly" ma:internalName="Returned_x0020_to_x0020_Initiator">
      <xsd:simpleType>
        <xsd:restriction base="dms:DateTime"/>
      </xsd:simpleType>
    </xsd:element>
    <xsd:element name="Sent_x0020_to_x0020_OLAB" ma:index="9" nillable="true" ma:displayName="HC Sent to OLAB" ma:description="*If Applicable *For OD use" ma:format="DateOnly" ma:internalName="Sent_x0020_to_x0020_OLAB">
      <xsd:simpleType>
        <xsd:restriction base="dms:DateTime"/>
      </xsd:simpleType>
    </xsd:element>
    <xsd:element name="Sent_x0020_to_x0020_DGP" ma:index="10" nillable="true" ma:displayName="HC Sent to DGP" ma:description="*If Applicable *For OD use" ma:format="DateOnly" ma:internalName="Sent_x0020_to_x0020_DGP">
      <xsd:simpleType>
        <xsd:restriction base="dms:DateTime"/>
      </xsd:simpleType>
    </xsd:element>
    <xsd:element name="Due_x0020_Date" ma:index="12" ma:displayName="Due Date" ma:description="The overall final due date the document has to be mailed/sent digitally" ma:format="DateOnly" ma:internalName="Due_x0020_Date" ma:readOnly="false">
      <xsd:simpleType>
        <xsd:restriction base="dms:DateTime"/>
      </xsd:simpleType>
    </xsd:element>
    <xsd:element name="Mailed_x0020_Date" ma:index="13" nillable="true" ma:displayName="Hard Copy (HC) Mailed Date" ma:description="To be filled out by the finalizer once item has been mailed/completed" ma:format="DateOnly" ma:internalName="Mailed_x0020_Date">
      <xsd:simpleType>
        <xsd:restriction base="dms:DateTime"/>
      </xsd:simpleType>
    </xsd:element>
    <xsd:element name="Posted_x0020_On_x0020_Web" ma:index="14" nillable="true" ma:displayName="Posted On Web" ma:format="DateOnly" ma:internalName="Posted_x0020_On_x0020_Web">
      <xsd:simpleType>
        <xsd:restriction base="dms:DateTime"/>
      </xsd:simpleType>
    </xsd:element>
    <xsd:element name="Completed_x003f_" ma:index="15" nillable="true" ma:displayName="Completed?" ma:default="No" ma:description="Completed items will be moved to the &quot;Archive&quot; folder" ma:format="Dropdown" ma:internalName="Completed_x003f_" ma:readOnly="false">
      <xsd:simpleType>
        <xsd:restriction base="dms:Choice">
          <xsd:enumeration value="No"/>
          <xsd:enumeration value="Yes"/>
        </xsd:restriction>
      </xsd:simpleType>
    </xsd:element>
    <xsd:element name="Tracking_x0020_Number" ma:index="23" nillable="true" ma:displayName="Tracking Number" ma:description="Tracking Number for Majoree Graves' use" ma:hidden="true" ma:internalName="Tracking_x0020_Number" ma:readOnly="false">
      <xsd:simpleType>
        <xsd:restriction base="dms:Text">
          <xsd:maxLength value="255"/>
        </xsd:restriction>
      </xsd:simpleType>
    </xsd:element>
    <xsd:element name="ODcheck" ma:index="26" nillable="true" ma:displayName="ODcheck" ma:default="No" ma:format="Dropdown" ma:hidden="true" ma:internalName="ODcheck"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Doc xmlns="774d9272-1ab9-4b21-b81a-38117d4dd44f">Dear Colleague Letters</Type_x0020_of_x0020_Doc>
    <Returned_x0020_to_x0020_Initiator xmlns="774d9272-1ab9-4b21-b81a-38117d4dd44f" xsi:nil="true"/>
    <Fiscal_x0020_Year xmlns="774d9272-1ab9-4b21-b81a-38117d4dd44f">2015</Fiscal_x0020_Year>
    <_x0035_08_x0020_Compliance_x003a__x0020_508_x0020_Ready_x003f_ xmlns="774d9272-1ab9-4b21-b81a-38117d4dd44f">No</_x0035_08_x0020_Compliance_x003a__x0020_508_x0020_Ready_x003f_>
    <Posted_x0020_On_x0020_Web xmlns="774d9272-1ab9-4b21-b81a-38117d4dd44f" xsi:nil="true"/>
    <Division xmlns="774d9272-1ab9-4b21-b81a-38117d4dd44f">DSA</Division>
    <V3Comments xmlns="http://schemas.microsoft.com/sharepoint/v3" xsi:nil="true"/>
    <Mailed_x0020_Date xmlns="774d9272-1ab9-4b21-b81a-38117d4dd44f" xsi:nil="true"/>
    <Submitted_x0020_to_x0020_Jeannie xmlns="774d9272-1ab9-4b21-b81a-38117d4dd44f" xsi:nil="true"/>
    <Sent_x0020_to_x0020_DGP xmlns="774d9272-1ab9-4b21-b81a-38117d4dd44f" xsi:nil="true"/>
    <_x0035_08_x0020_Compliance xmlns="774d9272-1ab9-4b21-b81a-38117d4dd44f">Yes</_x0035_08_x0020_Compliance>
    <Hard_x0020_Copy_x0020_Received xmlns="774d9272-1ab9-4b21-b81a-38117d4dd44f" xsi:nil="true"/>
    <Tracking_x0020_Number xmlns="774d9272-1ab9-4b21-b81a-38117d4dd44f">423</Tracking_x0020_Number>
    <Sent_x0020_to_x0020_OLAB xmlns="774d9272-1ab9-4b21-b81a-38117d4dd44f" xsi:nil="true"/>
    <ODcheck xmlns="774d9272-1ab9-4b21-b81a-38117d4dd44f">No</ODcheck>
    <Due_x0020_Date xmlns="774d9272-1ab9-4b21-b81a-38117d4dd44f">2015-05-19T04:00:00+00:00</Due_x0020_Date>
    <Completed_x003f_ xmlns="774d9272-1ab9-4b21-b81a-38117d4dd44f">No</Comp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E5CB-6E2E-4FC7-A8ED-87FB3DF2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4d9272-1ab9-4b21-b81a-38117d4dd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08ABF-788E-4E44-9F99-98F19087D0D9}">
  <ds:schemaRefs>
    <ds:schemaRef ds:uri="http://schemas.microsoft.com/sharepoint/v3/contenttype/forms"/>
  </ds:schemaRefs>
</ds:datastoreItem>
</file>

<file path=customXml/itemProps3.xml><?xml version="1.0" encoding="utf-8"?>
<ds:datastoreItem xmlns:ds="http://schemas.openxmlformats.org/officeDocument/2006/customXml" ds:itemID="{1B2E9A5B-F2D5-4F25-8A53-60CD5599A15F}">
  <ds:schemaRefs>
    <ds:schemaRef ds:uri="http://schemas.microsoft.com/office/2006/metadata/properties"/>
    <ds:schemaRef ds:uri="http://schemas.microsoft.com/office/infopath/2007/PartnerControls"/>
    <ds:schemaRef ds:uri="774d9272-1ab9-4b21-b81a-38117d4dd44f"/>
    <ds:schemaRef ds:uri="http://schemas.microsoft.com/sharepoint/v3"/>
  </ds:schemaRefs>
</ds:datastoreItem>
</file>

<file path=customXml/itemProps4.xml><?xml version="1.0" encoding="utf-8"?>
<ds:datastoreItem xmlns:ds="http://schemas.openxmlformats.org/officeDocument/2006/customXml" ds:itemID="{C18BE29D-3F9C-485F-9421-2759024B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12461</Words>
  <Characters>71031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Tate, Richard A</cp:lastModifiedBy>
  <cp:revision>2</cp:revision>
  <cp:lastPrinted>2015-05-04T19:40:00Z</cp:lastPrinted>
  <dcterms:created xsi:type="dcterms:W3CDTF">2015-08-26T17:49:00Z</dcterms:created>
  <dcterms:modified xsi:type="dcterms:W3CDTF">2015-08-26T17:49:00Z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0x0101009EF49C018301524FA2BF96E2B2F9C95A</vt:lpwstr>
  </property>
  <property fmtid="{D5CDD505-2E9C-101B-9397-08002B2CF9AE}" pid="3" name="WorkflowChangePath">
    <vt:lpwstr>ac1bb747-7ccb-424b-89f4-5eedef4c9a89,2;ac1bb747-7ccb-424b-89f4-5eedef4c9a89,2;</vt:lpwstr>
  </property>
</Properties>
</file>