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02</w:t>
      </w:r>
      <w:r>
        <w:rPr>
          <w:rFonts w:ascii="Times New Roman" w:hAnsi="Times New Roman" w:cs="Times New Roman"/>
          <w:sz w:val="18"/>
          <w:szCs w:val="18"/>
        </w:rPr>
        <w:t>/31/2014</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2B62C4" w:rsidRDefault="002B62C4" w:rsidP="005372D9">
            <w:pPr>
              <w:jc w:val="center"/>
              <w:rPr>
                <w:rFonts w:ascii="Times New Roman" w:hAnsi="Times New Roman" w:cs="Times New Roman"/>
                <w:b/>
                <w:sz w:val="28"/>
                <w:szCs w:val="28"/>
              </w:rPr>
            </w:pPr>
            <w:r>
              <w:rPr>
                <w:rFonts w:ascii="Times New Roman" w:hAnsi="Times New Roman" w:cs="Times New Roman"/>
                <w:b/>
                <w:sz w:val="28"/>
                <w:szCs w:val="28"/>
              </w:rPr>
              <w:t xml:space="preserve">IFQ Registered Buyer </w:t>
            </w:r>
          </w:p>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sz w:val="28"/>
                <w:szCs w:val="28"/>
              </w:rPr>
              <w:t>Landings Report</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F1379D1" wp14:editId="69350FD4">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A74BD5" w:rsidRDefault="00CC2CE9" w:rsidP="00CC2CE9">
      <w:pPr>
        <w:spacing w:after="0" w:line="240" w:lineRule="auto"/>
        <w:rPr>
          <w:rFonts w:ascii="Times New Roman" w:hAnsi="Times New Roman" w:cs="Times New Roman"/>
          <w:sz w:val="24"/>
          <w:szCs w:val="24"/>
        </w:rPr>
      </w:pPr>
      <w:r w:rsidRPr="00CC2CE9">
        <w:rPr>
          <w:rFonts w:ascii="Times New Roman" w:hAnsi="Times New Roman" w:cs="Times New Roman"/>
          <w:sz w:val="24"/>
          <w:szCs w:val="24"/>
        </w:rPr>
        <w:t xml:space="preserve">Registered Buyers must report </w:t>
      </w:r>
      <w:r w:rsidR="00A74BD5">
        <w:rPr>
          <w:rFonts w:ascii="Times New Roman" w:hAnsi="Times New Roman" w:cs="Times New Roman"/>
          <w:sz w:val="24"/>
          <w:szCs w:val="24"/>
        </w:rPr>
        <w:t>individual fishing quota (</w:t>
      </w:r>
      <w:r w:rsidRPr="00CC2CE9">
        <w:rPr>
          <w:rFonts w:ascii="Times New Roman" w:hAnsi="Times New Roman" w:cs="Times New Roman"/>
          <w:sz w:val="24"/>
          <w:szCs w:val="24"/>
        </w:rPr>
        <w:t>IFQ</w:t>
      </w:r>
      <w:r w:rsidR="00A74BD5">
        <w:rPr>
          <w:rFonts w:ascii="Times New Roman" w:hAnsi="Times New Roman" w:cs="Times New Roman"/>
          <w:sz w:val="24"/>
          <w:szCs w:val="24"/>
        </w:rPr>
        <w:t>)</w:t>
      </w:r>
      <w:r w:rsidRPr="00CC2CE9">
        <w:rPr>
          <w:rFonts w:ascii="Times New Roman" w:hAnsi="Times New Roman" w:cs="Times New Roman"/>
          <w:sz w:val="24"/>
          <w:szCs w:val="24"/>
        </w:rPr>
        <w:t xml:space="preserve"> halibut/sablefish landings and </w:t>
      </w:r>
      <w:r w:rsidR="00A74BD5">
        <w:rPr>
          <w:rFonts w:ascii="Times New Roman" w:hAnsi="Times New Roman" w:cs="Times New Roman"/>
          <w:sz w:val="24"/>
          <w:szCs w:val="24"/>
        </w:rPr>
        <w:t xml:space="preserve">Western </w:t>
      </w:r>
    </w:p>
    <w:p w:rsidR="00CC2CE9" w:rsidRPr="00CC2CE9" w:rsidRDefault="00A74BD5" w:rsidP="00C92DB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Alaska Community Development Quota (</w:t>
      </w:r>
      <w:r w:rsidR="00CC2CE9" w:rsidRPr="00CC2CE9">
        <w:rPr>
          <w:rFonts w:ascii="Times New Roman" w:hAnsi="Times New Roman" w:cs="Times New Roman"/>
          <w:sz w:val="24"/>
          <w:szCs w:val="24"/>
        </w:rPr>
        <w:t>CDQ</w:t>
      </w:r>
      <w:r>
        <w:rPr>
          <w:rFonts w:ascii="Times New Roman" w:hAnsi="Times New Roman" w:cs="Times New Roman"/>
          <w:sz w:val="24"/>
          <w:szCs w:val="24"/>
        </w:rPr>
        <w:t>)</w:t>
      </w:r>
      <w:r w:rsidR="00CC2CE9" w:rsidRPr="00CC2CE9">
        <w:rPr>
          <w:rFonts w:ascii="Times New Roman" w:hAnsi="Times New Roman" w:cs="Times New Roman"/>
          <w:sz w:val="24"/>
          <w:szCs w:val="24"/>
        </w:rPr>
        <w:t xml:space="preserve"> halibut landings to NMFS electronically using eLandings or using </w:t>
      </w:r>
      <w:proofErr w:type="spellStart"/>
      <w:r>
        <w:rPr>
          <w:rFonts w:ascii="Times New Roman" w:hAnsi="Times New Roman" w:cs="Times New Roman"/>
          <w:sz w:val="24"/>
          <w:szCs w:val="24"/>
        </w:rPr>
        <w:t>eFISH</w:t>
      </w:r>
      <w:proofErr w:type="spellEnd"/>
      <w:r>
        <w:rPr>
          <w:rFonts w:ascii="Times New Roman" w:hAnsi="Times New Roman" w:cs="Times New Roman"/>
          <w:sz w:val="24"/>
          <w:szCs w:val="24"/>
        </w:rPr>
        <w:t xml:space="preserve"> online</w:t>
      </w:r>
      <w:r w:rsidR="00C92DB6">
        <w:rPr>
          <w:rFonts w:ascii="Times New Roman" w:hAnsi="Times New Roman" w:cs="Times New Roman"/>
          <w:sz w:val="24"/>
          <w:szCs w:val="24"/>
        </w:rPr>
        <w:t>.</w:t>
      </w:r>
      <w:proofErr w:type="gramEnd"/>
      <w:r w:rsidR="00C92DB6">
        <w:rPr>
          <w:rFonts w:ascii="Times New Roman" w:hAnsi="Times New Roman" w:cs="Times New Roman"/>
          <w:sz w:val="24"/>
          <w:szCs w:val="24"/>
        </w:rPr>
        <w:t xml:space="preserve">  The decision to use one of the two methods depends on the respondent.  M</w:t>
      </w:r>
      <w:r w:rsidR="00C92DB6" w:rsidRPr="00C92DB6">
        <w:rPr>
          <w:rFonts w:ascii="Times New Roman" w:hAnsi="Times New Roman" w:cs="Times New Roman"/>
          <w:sz w:val="24"/>
          <w:szCs w:val="24"/>
        </w:rPr>
        <w:t>any</w:t>
      </w:r>
      <w:r w:rsidR="00C92DB6">
        <w:rPr>
          <w:rFonts w:ascii="Times New Roman" w:hAnsi="Times New Roman" w:cs="Times New Roman"/>
          <w:sz w:val="24"/>
          <w:szCs w:val="24"/>
        </w:rPr>
        <w:t xml:space="preserve"> respondents </w:t>
      </w:r>
      <w:r w:rsidR="00C92DB6" w:rsidRPr="00C92DB6">
        <w:rPr>
          <w:rFonts w:ascii="Times New Roman" w:hAnsi="Times New Roman" w:cs="Times New Roman"/>
          <w:sz w:val="24"/>
          <w:szCs w:val="24"/>
        </w:rPr>
        <w:t>prefer to sell to a processor</w:t>
      </w:r>
      <w:r w:rsidR="00C92DB6">
        <w:rPr>
          <w:rFonts w:ascii="Times New Roman" w:hAnsi="Times New Roman" w:cs="Times New Roman"/>
          <w:sz w:val="24"/>
          <w:szCs w:val="24"/>
        </w:rPr>
        <w:t>, because</w:t>
      </w:r>
      <w:r w:rsidR="00C92DB6" w:rsidRPr="00C92DB6">
        <w:rPr>
          <w:rFonts w:ascii="Times New Roman" w:hAnsi="Times New Roman" w:cs="Times New Roman"/>
          <w:sz w:val="24"/>
          <w:szCs w:val="24"/>
        </w:rPr>
        <w:t xml:space="preserve"> they don't have to do the actual IFQ report submissions.</w:t>
      </w:r>
      <w:r w:rsidR="00C92DB6">
        <w:rPr>
          <w:rFonts w:ascii="Times New Roman" w:hAnsi="Times New Roman" w:cs="Times New Roman"/>
          <w:sz w:val="24"/>
          <w:szCs w:val="24"/>
        </w:rPr>
        <w:t xml:space="preserve">  The processor does the reporting on eLandings.  F</w:t>
      </w:r>
      <w:r w:rsidR="00C92DB6" w:rsidRPr="00C92DB6">
        <w:rPr>
          <w:rFonts w:ascii="Times New Roman" w:hAnsi="Times New Roman" w:cs="Times New Roman"/>
          <w:sz w:val="24"/>
          <w:szCs w:val="24"/>
        </w:rPr>
        <w:t>or out of state IFQ landings, there are no processors in Washington that have access to e</w:t>
      </w:r>
      <w:r w:rsidR="00C92DB6">
        <w:rPr>
          <w:rFonts w:ascii="Times New Roman" w:hAnsi="Times New Roman" w:cs="Times New Roman"/>
          <w:sz w:val="24"/>
          <w:szCs w:val="24"/>
        </w:rPr>
        <w:t>L</w:t>
      </w:r>
      <w:r w:rsidR="00C92DB6" w:rsidRPr="00C92DB6">
        <w:rPr>
          <w:rFonts w:ascii="Times New Roman" w:hAnsi="Times New Roman" w:cs="Times New Roman"/>
          <w:sz w:val="24"/>
          <w:szCs w:val="24"/>
        </w:rPr>
        <w:t>andings</w:t>
      </w:r>
      <w:r w:rsidR="00C92DB6">
        <w:rPr>
          <w:rFonts w:ascii="Times New Roman" w:hAnsi="Times New Roman" w:cs="Times New Roman"/>
          <w:sz w:val="24"/>
          <w:szCs w:val="24"/>
        </w:rPr>
        <w:t xml:space="preserve">, so </w:t>
      </w:r>
      <w:proofErr w:type="spellStart"/>
      <w:r w:rsidR="00C92DB6">
        <w:rPr>
          <w:rFonts w:ascii="Times New Roman" w:hAnsi="Times New Roman" w:cs="Times New Roman"/>
          <w:sz w:val="24"/>
          <w:szCs w:val="24"/>
        </w:rPr>
        <w:t>eFISH</w:t>
      </w:r>
      <w:proofErr w:type="spellEnd"/>
      <w:r w:rsidR="00C92DB6">
        <w:rPr>
          <w:rFonts w:ascii="Times New Roman" w:hAnsi="Times New Roman" w:cs="Times New Roman"/>
          <w:sz w:val="24"/>
          <w:szCs w:val="24"/>
        </w:rPr>
        <w:t xml:space="preserve"> is a natural choice for them</w:t>
      </w:r>
      <w:r w:rsidR="00C92DB6" w:rsidRPr="00C92DB6">
        <w:rPr>
          <w:rFonts w:ascii="Times New Roman" w:hAnsi="Times New Roman" w:cs="Times New Roman"/>
          <w:sz w:val="24"/>
          <w:szCs w:val="24"/>
        </w:rPr>
        <w:t>.</w:t>
      </w:r>
    </w:p>
    <w:p w:rsidR="00CC2CE9" w:rsidRDefault="00CC2CE9" w:rsidP="00CC2CE9">
      <w:pPr>
        <w:spacing w:after="0" w:line="240" w:lineRule="auto"/>
        <w:rPr>
          <w:rFonts w:ascii="Times New Roman" w:hAnsi="Times New Roman" w:cs="Times New Roman"/>
          <w:sz w:val="24"/>
          <w:szCs w:val="24"/>
        </w:rPr>
      </w:pPr>
    </w:p>
    <w:p w:rsidR="009156CE" w:rsidRDefault="009156CE" w:rsidP="009156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eLandings, a </w:t>
      </w:r>
      <w:r w:rsidRPr="009156CE">
        <w:rPr>
          <w:rFonts w:ascii="Times New Roman" w:hAnsi="Times New Roman" w:cs="Times New Roman"/>
          <w:sz w:val="24"/>
          <w:szCs w:val="24"/>
        </w:rPr>
        <w:t xml:space="preserve">Registered Buyer Landing report </w:t>
      </w:r>
      <w:r>
        <w:rPr>
          <w:rFonts w:ascii="Times New Roman" w:hAnsi="Times New Roman" w:cs="Times New Roman"/>
          <w:sz w:val="24"/>
          <w:szCs w:val="24"/>
        </w:rPr>
        <w:t xml:space="preserve">is </w:t>
      </w:r>
      <w:r w:rsidRPr="009156CE">
        <w:rPr>
          <w:rFonts w:ascii="Times New Roman" w:hAnsi="Times New Roman" w:cs="Times New Roman"/>
          <w:sz w:val="24"/>
          <w:szCs w:val="24"/>
        </w:rPr>
        <w:t xml:space="preserve">called the "groundfish landing report" and there is the ability to submit an IFQ report within it if the fisher has landed halibut or sablefish. </w:t>
      </w:r>
    </w:p>
    <w:p w:rsidR="00717E8D" w:rsidRDefault="009156CE" w:rsidP="00717E8D">
      <w:pPr>
        <w:spacing w:after="0" w:line="240" w:lineRule="auto"/>
        <w:rPr>
          <w:rFonts w:ascii="Times New Roman" w:hAnsi="Times New Roman" w:cs="Times New Roman"/>
          <w:sz w:val="24"/>
          <w:szCs w:val="24"/>
        </w:rPr>
      </w:pPr>
      <w:r w:rsidRPr="009156CE">
        <w:rPr>
          <w:rFonts w:ascii="Times New Roman" w:hAnsi="Times New Roman" w:cs="Times New Roman"/>
          <w:sz w:val="24"/>
          <w:szCs w:val="24"/>
        </w:rPr>
        <w:t xml:space="preserve">Here is an example: </w:t>
      </w:r>
      <w:hyperlink r:id="rId10" w:history="1">
        <w:r w:rsidRPr="00EC3536">
          <w:rPr>
            <w:rStyle w:val="Hyperlink"/>
            <w:rFonts w:ascii="Times New Roman" w:hAnsi="Times New Roman" w:cs="Times New Roman"/>
            <w:sz w:val="24"/>
            <w:szCs w:val="24"/>
          </w:rPr>
          <w:t>https://elandings.atlassian.net/wiki/display/tr/eLandings+IFQ+halibut+and+IFQ+sablefish+landing+report</w:t>
        </w:r>
      </w:hyperlink>
      <w:r w:rsidR="00717E8D">
        <w:rPr>
          <w:rFonts w:ascii="Times New Roman" w:hAnsi="Times New Roman" w:cs="Times New Roman"/>
          <w:sz w:val="24"/>
          <w:szCs w:val="24"/>
        </w:rPr>
        <w:t xml:space="preserve">  </w:t>
      </w:r>
      <w:proofErr w:type="gramStart"/>
      <w:r w:rsidR="00717E8D" w:rsidRPr="009156CE">
        <w:rPr>
          <w:rFonts w:ascii="Times New Roman" w:hAnsi="Times New Roman" w:cs="Times New Roman"/>
          <w:sz w:val="24"/>
          <w:szCs w:val="24"/>
        </w:rPr>
        <w:t>The</w:t>
      </w:r>
      <w:proofErr w:type="gramEnd"/>
      <w:r w:rsidR="00717E8D" w:rsidRPr="009156CE">
        <w:rPr>
          <w:rFonts w:ascii="Times New Roman" w:hAnsi="Times New Roman" w:cs="Times New Roman"/>
          <w:sz w:val="24"/>
          <w:szCs w:val="24"/>
        </w:rPr>
        <w:t xml:space="preserve"> processor that buys the fish must have a </w:t>
      </w:r>
      <w:r w:rsidR="00717E8D">
        <w:rPr>
          <w:rFonts w:ascii="Times New Roman" w:hAnsi="Times New Roman" w:cs="Times New Roman"/>
          <w:sz w:val="24"/>
          <w:szCs w:val="24"/>
        </w:rPr>
        <w:t>R</w:t>
      </w:r>
      <w:r w:rsidR="00717E8D" w:rsidRPr="009156CE">
        <w:rPr>
          <w:rFonts w:ascii="Times New Roman" w:hAnsi="Times New Roman" w:cs="Times New Roman"/>
          <w:sz w:val="24"/>
          <w:szCs w:val="24"/>
        </w:rPr>
        <w:t xml:space="preserve">egistered </w:t>
      </w:r>
      <w:r w:rsidR="00717E8D">
        <w:rPr>
          <w:rFonts w:ascii="Times New Roman" w:hAnsi="Times New Roman" w:cs="Times New Roman"/>
          <w:sz w:val="24"/>
          <w:szCs w:val="24"/>
        </w:rPr>
        <w:t>B</w:t>
      </w:r>
      <w:r w:rsidR="00717E8D" w:rsidRPr="009156CE">
        <w:rPr>
          <w:rFonts w:ascii="Times New Roman" w:hAnsi="Times New Roman" w:cs="Times New Roman"/>
          <w:sz w:val="24"/>
          <w:szCs w:val="24"/>
        </w:rPr>
        <w:t>uyer permit associated with the operation prior to the landing entry in e</w:t>
      </w:r>
      <w:r w:rsidR="00717E8D">
        <w:rPr>
          <w:rFonts w:ascii="Times New Roman" w:hAnsi="Times New Roman" w:cs="Times New Roman"/>
          <w:sz w:val="24"/>
          <w:szCs w:val="24"/>
        </w:rPr>
        <w:t>L</w:t>
      </w:r>
      <w:r w:rsidR="00717E8D" w:rsidRPr="009156CE">
        <w:rPr>
          <w:rFonts w:ascii="Times New Roman" w:hAnsi="Times New Roman" w:cs="Times New Roman"/>
          <w:sz w:val="24"/>
          <w:szCs w:val="24"/>
        </w:rPr>
        <w:t>andings.</w:t>
      </w:r>
    </w:p>
    <w:p w:rsidR="009156CE" w:rsidRDefault="009156CE" w:rsidP="009156CE">
      <w:pPr>
        <w:spacing w:after="0" w:line="240" w:lineRule="auto"/>
        <w:rPr>
          <w:rFonts w:ascii="Times New Roman" w:hAnsi="Times New Roman" w:cs="Times New Roman"/>
          <w:sz w:val="24"/>
          <w:szCs w:val="24"/>
        </w:rPr>
      </w:pPr>
    </w:p>
    <w:p w:rsidR="009156CE" w:rsidRDefault="009156CE" w:rsidP="009156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e</w:t>
      </w:r>
      <w:r w:rsidRPr="009156CE">
        <w:rPr>
          <w:rFonts w:ascii="Times New Roman" w:hAnsi="Times New Roman" w:cs="Times New Roman"/>
          <w:sz w:val="24"/>
          <w:szCs w:val="24"/>
        </w:rPr>
        <w:t>FISH</w:t>
      </w:r>
      <w:proofErr w:type="spellEnd"/>
      <w:r w:rsidRPr="009156CE">
        <w:rPr>
          <w:rFonts w:ascii="Times New Roman" w:hAnsi="Times New Roman" w:cs="Times New Roman"/>
          <w:sz w:val="24"/>
          <w:szCs w:val="24"/>
        </w:rPr>
        <w:t xml:space="preserve"> a Registered Buyer Landing Report</w:t>
      </w:r>
      <w:r>
        <w:rPr>
          <w:rFonts w:ascii="Times New Roman" w:hAnsi="Times New Roman" w:cs="Times New Roman"/>
          <w:sz w:val="24"/>
          <w:szCs w:val="24"/>
        </w:rPr>
        <w:t xml:space="preserve"> is called</w:t>
      </w:r>
      <w:r w:rsidRPr="009156CE">
        <w:rPr>
          <w:rFonts w:ascii="Times New Roman" w:hAnsi="Times New Roman" w:cs="Times New Roman"/>
          <w:sz w:val="24"/>
          <w:szCs w:val="24"/>
        </w:rPr>
        <w:t xml:space="preserve"> an "IFQ Permit Holder/Hired Master Landing Report" (</w:t>
      </w:r>
      <w:hyperlink r:id="rId11" w:history="1">
        <w:r w:rsidR="00717E8D" w:rsidRPr="00EC3536">
          <w:rPr>
            <w:rStyle w:val="Hyperlink"/>
            <w:rFonts w:ascii="Times New Roman" w:hAnsi="Times New Roman" w:cs="Times New Roman"/>
            <w:sz w:val="24"/>
            <w:szCs w:val="24"/>
          </w:rPr>
          <w:t>https://elandings.atlassian.net/wiki/pages/viewpage.action?pageId=10427626</w:t>
        </w:r>
      </w:hyperlink>
      <w:r w:rsidRPr="009156CE">
        <w:rPr>
          <w:rFonts w:ascii="Times New Roman" w:hAnsi="Times New Roman" w:cs="Times New Roman"/>
          <w:sz w:val="24"/>
          <w:szCs w:val="24"/>
        </w:rPr>
        <w:t xml:space="preserve">) and it's used primarily for out of state IFQ landings and for those fishers in Alaska that only </w:t>
      </w:r>
      <w:proofErr w:type="gramStart"/>
      <w:r w:rsidRPr="009156CE">
        <w:rPr>
          <w:rFonts w:ascii="Times New Roman" w:hAnsi="Times New Roman" w:cs="Times New Roman"/>
          <w:sz w:val="24"/>
          <w:szCs w:val="24"/>
        </w:rPr>
        <w:t>sell</w:t>
      </w:r>
      <w:proofErr w:type="gramEnd"/>
      <w:r w:rsidRPr="009156CE">
        <w:rPr>
          <w:rFonts w:ascii="Times New Roman" w:hAnsi="Times New Roman" w:cs="Times New Roman"/>
          <w:sz w:val="24"/>
          <w:szCs w:val="24"/>
        </w:rPr>
        <w:t xml:space="preserve"> dockside instead of to a processo</w:t>
      </w:r>
      <w:r w:rsidR="00717E8D">
        <w:rPr>
          <w:rFonts w:ascii="Times New Roman" w:hAnsi="Times New Roman" w:cs="Times New Roman"/>
          <w:sz w:val="24"/>
          <w:szCs w:val="24"/>
        </w:rPr>
        <w:t xml:space="preserve">r.  </w:t>
      </w:r>
    </w:p>
    <w:p w:rsidR="009156CE" w:rsidRDefault="009156CE" w:rsidP="00CC2CE9">
      <w:pPr>
        <w:spacing w:after="0" w:line="240" w:lineRule="auto"/>
        <w:rPr>
          <w:rFonts w:ascii="Times New Roman" w:hAnsi="Times New Roman" w:cs="Times New Roman"/>
          <w:sz w:val="24"/>
          <w:szCs w:val="24"/>
        </w:rPr>
      </w:pPr>
    </w:p>
    <w:p w:rsidR="00B062D9" w:rsidRDefault="00A74BD5" w:rsidP="00B062D9">
      <w:pPr>
        <w:spacing w:after="0" w:line="240" w:lineRule="auto"/>
        <w:rPr>
          <w:rFonts w:ascii="Times New Roman" w:hAnsi="Times New Roman" w:cs="Times New Roman"/>
          <w:sz w:val="24"/>
          <w:szCs w:val="24"/>
        </w:rPr>
      </w:pPr>
      <w:proofErr w:type="spellStart"/>
      <w:r w:rsidRPr="00816444">
        <w:rPr>
          <w:rFonts w:ascii="Times New Roman" w:hAnsi="Times New Roman" w:cs="Times New Roman"/>
          <w:sz w:val="24"/>
          <w:szCs w:val="24"/>
        </w:rPr>
        <w:t>The</w:t>
      </w:r>
      <w:proofErr w:type="spellEnd"/>
      <w:r w:rsidRPr="00816444">
        <w:rPr>
          <w:rFonts w:ascii="Times New Roman" w:hAnsi="Times New Roman" w:cs="Times New Roman"/>
          <w:sz w:val="24"/>
          <w:szCs w:val="24"/>
        </w:rPr>
        <w:t xml:space="preserve"> Registered Buyer must </w:t>
      </w:r>
      <w:r w:rsidR="00C41968">
        <w:rPr>
          <w:rFonts w:ascii="Times New Roman" w:hAnsi="Times New Roman" w:cs="Times New Roman"/>
          <w:sz w:val="24"/>
          <w:szCs w:val="24"/>
        </w:rPr>
        <w:t xml:space="preserve">sign and </w:t>
      </w:r>
      <w:r w:rsidRPr="00816444">
        <w:rPr>
          <w:rFonts w:ascii="Times New Roman" w:hAnsi="Times New Roman" w:cs="Times New Roman"/>
          <w:sz w:val="24"/>
          <w:szCs w:val="24"/>
        </w:rPr>
        <w:t xml:space="preserve">submit a completed landing report within six hours after all IFQ halibut, CDQ halibut, and IFQ sablefish are offloaded from a </w:t>
      </w:r>
      <w:r w:rsidR="00B062D9">
        <w:rPr>
          <w:rFonts w:ascii="Times New Roman" w:hAnsi="Times New Roman" w:cs="Times New Roman"/>
          <w:sz w:val="24"/>
          <w:szCs w:val="24"/>
        </w:rPr>
        <w:t xml:space="preserve">harvesting </w:t>
      </w:r>
      <w:r w:rsidRPr="00816444">
        <w:rPr>
          <w:rFonts w:ascii="Times New Roman" w:hAnsi="Times New Roman" w:cs="Times New Roman"/>
          <w:sz w:val="24"/>
          <w:szCs w:val="24"/>
        </w:rPr>
        <w:t xml:space="preserve">vessel and prior to shipment or transfer of </w:t>
      </w:r>
      <w:r w:rsidR="00B062D9">
        <w:rPr>
          <w:rFonts w:ascii="Times New Roman" w:hAnsi="Times New Roman" w:cs="Times New Roman"/>
          <w:sz w:val="24"/>
          <w:szCs w:val="24"/>
        </w:rPr>
        <w:t>the</w:t>
      </w:r>
      <w:r w:rsidRPr="00816444">
        <w:rPr>
          <w:rFonts w:ascii="Times New Roman" w:hAnsi="Times New Roman" w:cs="Times New Roman"/>
          <w:sz w:val="24"/>
          <w:szCs w:val="24"/>
        </w:rPr>
        <w:t xml:space="preserve"> fish from the landing site.</w:t>
      </w:r>
      <w:r w:rsidR="00B062D9">
        <w:rPr>
          <w:rFonts w:ascii="Times New Roman" w:hAnsi="Times New Roman" w:cs="Times New Roman"/>
          <w:sz w:val="24"/>
          <w:szCs w:val="24"/>
        </w:rPr>
        <w:t xml:space="preserve">  </w:t>
      </w:r>
      <w:r w:rsidR="00B062D9">
        <w:rPr>
          <w:rFonts w:ascii="Times New Roman" w:hAnsi="Times New Roman" w:cs="Times New Roman"/>
          <w:sz w:val="24"/>
          <w:szCs w:val="24"/>
        </w:rPr>
        <w:t xml:space="preserve">If </w:t>
      </w:r>
      <w:r w:rsidR="00B062D9">
        <w:rPr>
          <w:rFonts w:ascii="Times New Roman" w:hAnsi="Times New Roman" w:cs="Times New Roman"/>
          <w:sz w:val="24"/>
          <w:szCs w:val="24"/>
        </w:rPr>
        <w:t xml:space="preserve">the </w:t>
      </w:r>
      <w:r w:rsidR="00B062D9" w:rsidRPr="00CC2CE9">
        <w:rPr>
          <w:rFonts w:ascii="Times New Roman" w:hAnsi="Times New Roman" w:cs="Times New Roman"/>
          <w:sz w:val="24"/>
          <w:szCs w:val="24"/>
        </w:rPr>
        <w:t>landing report</w:t>
      </w:r>
      <w:r w:rsidR="00B062D9">
        <w:rPr>
          <w:rFonts w:ascii="Times New Roman" w:hAnsi="Times New Roman" w:cs="Times New Roman"/>
          <w:sz w:val="24"/>
          <w:szCs w:val="24"/>
        </w:rPr>
        <w:t xml:space="preserve"> is submitted</w:t>
      </w:r>
      <w:r w:rsidR="00B062D9" w:rsidRPr="00CC2CE9">
        <w:rPr>
          <w:rFonts w:ascii="Times New Roman" w:hAnsi="Times New Roman" w:cs="Times New Roman"/>
          <w:sz w:val="24"/>
          <w:szCs w:val="24"/>
        </w:rPr>
        <w:t xml:space="preserve"> online, </w:t>
      </w:r>
      <w:r w:rsidR="00B062D9">
        <w:rPr>
          <w:rFonts w:ascii="Times New Roman" w:hAnsi="Times New Roman" w:cs="Times New Roman"/>
          <w:sz w:val="24"/>
          <w:szCs w:val="24"/>
        </w:rPr>
        <w:t xml:space="preserve">the </w:t>
      </w:r>
      <w:r w:rsidR="00B062D9" w:rsidRPr="00CC2CE9">
        <w:rPr>
          <w:rFonts w:ascii="Times New Roman" w:hAnsi="Times New Roman" w:cs="Times New Roman"/>
          <w:sz w:val="24"/>
          <w:szCs w:val="24"/>
        </w:rPr>
        <w:t xml:space="preserve">NMFS ID and password </w:t>
      </w:r>
      <w:r w:rsidR="00B062D9">
        <w:rPr>
          <w:rFonts w:ascii="Times New Roman" w:hAnsi="Times New Roman" w:cs="Times New Roman"/>
          <w:sz w:val="24"/>
          <w:szCs w:val="24"/>
        </w:rPr>
        <w:t xml:space="preserve">are the equivalent of a signature.  </w:t>
      </w:r>
    </w:p>
    <w:p w:rsidR="00A74BD5" w:rsidRPr="00816444" w:rsidRDefault="00A74BD5" w:rsidP="00A74BD5">
      <w:pPr>
        <w:spacing w:after="0" w:line="240" w:lineRule="auto"/>
        <w:rPr>
          <w:rFonts w:ascii="Times New Roman" w:hAnsi="Times New Roman" w:cs="Times New Roman"/>
          <w:sz w:val="24"/>
          <w:szCs w:val="24"/>
        </w:rPr>
      </w:pPr>
    </w:p>
    <w:p w:rsidR="00A74BD5" w:rsidRDefault="00A74BD5" w:rsidP="00A74BD5">
      <w:pPr>
        <w:spacing w:after="0" w:line="240" w:lineRule="auto"/>
        <w:rPr>
          <w:rStyle w:val="Hyperlink"/>
          <w:rFonts w:ascii="Times New Roman" w:hAnsi="Times New Roman" w:cs="Times New Roman"/>
          <w:color w:val="auto"/>
          <w:sz w:val="24"/>
          <w:szCs w:val="24"/>
          <w:u w:val="none"/>
        </w:rPr>
      </w:pPr>
      <w:r w:rsidRPr="00816444">
        <w:rPr>
          <w:rFonts w:ascii="Times New Roman" w:hAnsi="Times New Roman" w:cs="Times New Roman"/>
          <w:sz w:val="24"/>
          <w:szCs w:val="24"/>
        </w:rPr>
        <w:t xml:space="preserve">This report may be submitted online through </w:t>
      </w:r>
      <w:proofErr w:type="spellStart"/>
      <w:r w:rsidRPr="00816444">
        <w:rPr>
          <w:rFonts w:ascii="Times New Roman" w:hAnsi="Times New Roman" w:cs="Times New Roman"/>
          <w:sz w:val="24"/>
          <w:szCs w:val="24"/>
        </w:rPr>
        <w:t>eFISH</w:t>
      </w:r>
      <w:proofErr w:type="spellEnd"/>
      <w:r w:rsidRPr="00816444">
        <w:rPr>
          <w:rFonts w:ascii="Times New Roman" w:hAnsi="Times New Roman" w:cs="Times New Roman"/>
          <w:sz w:val="24"/>
          <w:szCs w:val="24"/>
        </w:rPr>
        <w:t xml:space="preserve"> at</w:t>
      </w:r>
      <w:r>
        <w:rPr>
          <w:rFonts w:ascii="Times New Roman" w:hAnsi="Times New Roman" w:cs="Times New Roman"/>
          <w:sz w:val="24"/>
          <w:szCs w:val="24"/>
        </w:rPr>
        <w:t xml:space="preserve"> </w:t>
      </w:r>
      <w:hyperlink r:id="rId12" w:history="1">
        <w:r w:rsidRPr="00156BC6">
          <w:rPr>
            <w:rStyle w:val="Hyperlink"/>
            <w:rFonts w:ascii="Times New Roman" w:hAnsi="Times New Roman" w:cs="Times New Roman"/>
            <w:sz w:val="24"/>
            <w:szCs w:val="24"/>
          </w:rPr>
          <w:t>https://alaskafisheries.noaa.gov/webapps/efish/</w:t>
        </w:r>
        <w:r w:rsidRPr="00156BC6">
          <w:rPr>
            <w:rStyle w:val="Hyperlink"/>
            <w:rFonts w:ascii="Times New Roman" w:hAnsi="Times New Roman" w:cs="Times New Roman"/>
            <w:sz w:val="24"/>
            <w:szCs w:val="24"/>
          </w:rPr>
          <w:t>l</w:t>
        </w:r>
        <w:r w:rsidRPr="00156BC6">
          <w:rPr>
            <w:rStyle w:val="Hyperlink"/>
            <w:rFonts w:ascii="Times New Roman" w:hAnsi="Times New Roman" w:cs="Times New Roman"/>
            <w:sz w:val="24"/>
            <w:szCs w:val="24"/>
          </w:rPr>
          <w:t>ogin</w:t>
        </w:r>
      </w:hyperlink>
      <w:r w:rsidR="00717E8D" w:rsidRPr="00717E8D">
        <w:rPr>
          <w:rStyle w:val="Hyperlink"/>
          <w:rFonts w:ascii="Times New Roman" w:hAnsi="Times New Roman" w:cs="Times New Roman"/>
          <w:sz w:val="24"/>
          <w:szCs w:val="24"/>
          <w:u w:val="none"/>
        </w:rPr>
        <w:t xml:space="preserve"> </w:t>
      </w:r>
      <w:r w:rsidR="00717E8D" w:rsidRPr="00B062D9">
        <w:rPr>
          <w:rStyle w:val="Hyperlink"/>
          <w:rFonts w:ascii="Times New Roman" w:hAnsi="Times New Roman" w:cs="Times New Roman"/>
          <w:color w:val="auto"/>
          <w:sz w:val="24"/>
          <w:szCs w:val="24"/>
          <w:u w:val="none"/>
        </w:rPr>
        <w:t xml:space="preserve">or submitted through eLandings at </w:t>
      </w:r>
      <w:hyperlink r:id="rId13" w:history="1">
        <w:r w:rsidR="00B062D9" w:rsidRPr="00EC3536">
          <w:rPr>
            <w:rStyle w:val="Hyperlink"/>
            <w:rFonts w:ascii="Times New Roman" w:hAnsi="Times New Roman" w:cs="Times New Roman"/>
            <w:sz w:val="24"/>
            <w:szCs w:val="24"/>
          </w:rPr>
          <w:t>http://www.alaskafisheries.noaa.gov/er/</w:t>
        </w:r>
      </w:hyperlink>
      <w:r w:rsidR="00B062D9">
        <w:rPr>
          <w:rStyle w:val="Hyperlink"/>
          <w:rFonts w:ascii="Times New Roman" w:hAnsi="Times New Roman" w:cs="Times New Roman"/>
          <w:color w:val="auto"/>
          <w:sz w:val="24"/>
          <w:szCs w:val="24"/>
          <w:u w:val="none"/>
        </w:rPr>
        <w:t>.</w:t>
      </w:r>
    </w:p>
    <w:p w:rsidR="00B062D9" w:rsidRPr="00B062D9" w:rsidRDefault="00B062D9" w:rsidP="00A74BD5">
      <w:pPr>
        <w:spacing w:after="0" w:line="240" w:lineRule="auto"/>
        <w:rPr>
          <w:rFonts w:ascii="Times New Roman" w:hAnsi="Times New Roman" w:cs="Times New Roman"/>
          <w:sz w:val="24"/>
          <w:szCs w:val="24"/>
        </w:rPr>
      </w:pP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b/>
          <w:sz w:val="20"/>
          <w:szCs w:val="20"/>
        </w:rPr>
      </w:pPr>
      <w:r w:rsidRPr="00816444">
        <w:rPr>
          <w:rFonts w:ascii="Times New Roman" w:hAnsi="Times New Roman" w:cs="Times New Roman"/>
          <w:b/>
          <w:sz w:val="20"/>
          <w:szCs w:val="20"/>
        </w:rPr>
        <w:t>Registered Buyer landing report</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UserID and password of person assigned for that system</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Landing date (mm/</w:t>
      </w:r>
      <w:proofErr w:type="spellStart"/>
      <w:r w:rsidRPr="00816444">
        <w:rPr>
          <w:rFonts w:ascii="Times New Roman" w:hAnsi="Times New Roman" w:cs="Times New Roman"/>
          <w:sz w:val="20"/>
          <w:szCs w:val="20"/>
        </w:rPr>
        <w:t>dd</w:t>
      </w:r>
      <w:proofErr w:type="spellEnd"/>
      <w:r w:rsidRPr="00816444">
        <w:rPr>
          <w:rFonts w:ascii="Times New Roman" w:hAnsi="Times New Roman" w:cs="Times New Roman"/>
          <w:sz w:val="20"/>
          <w:szCs w:val="20"/>
        </w:rPr>
        <w:t>/</w:t>
      </w:r>
      <w:proofErr w:type="spellStart"/>
      <w:r w:rsidRPr="00816444">
        <w:rPr>
          <w:rFonts w:ascii="Times New Roman" w:hAnsi="Times New Roman" w:cs="Times New Roman"/>
          <w:sz w:val="20"/>
          <w:szCs w:val="20"/>
        </w:rPr>
        <w:t>yyyy</w:t>
      </w:r>
      <w:proofErr w:type="spellEnd"/>
      <w:r w:rsidRPr="00816444">
        <w:rPr>
          <w:rFonts w:ascii="Times New Roman" w:hAnsi="Times New Roman" w:cs="Times New Roman"/>
          <w:sz w:val="20"/>
          <w:szCs w:val="20"/>
        </w:rPr>
        <w:t>)</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Location (port code) of the landing</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Permit number of the IFQ permit holder, and any IFQ hired master permit holder, or CDQ hired master permit holder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w:t>
      </w:r>
      <w:proofErr w:type="gramStart"/>
      <w:r w:rsidR="00816444" w:rsidRPr="00816444">
        <w:rPr>
          <w:rFonts w:ascii="Times New Roman" w:hAnsi="Times New Roman" w:cs="Times New Roman"/>
          <w:sz w:val="20"/>
          <w:szCs w:val="20"/>
        </w:rPr>
        <w:t>harvesting</w:t>
      </w:r>
      <w:proofErr w:type="gramEnd"/>
      <w:r w:rsidR="00816444" w:rsidRPr="00816444">
        <w:rPr>
          <w:rFonts w:ascii="Times New Roman" w:hAnsi="Times New Roman" w:cs="Times New Roman"/>
          <w:sz w:val="20"/>
          <w:szCs w:val="20"/>
        </w:rPr>
        <w:t xml:space="preserve"> the fish and permit number of Registered Buyer receiving the IFQ halibut, IFQ sablefish, or CDQ halibut.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 xml:space="preserve">Delivery information as reported by the IFQ permit holder, IFQ hired master permit holder, or CDQ hired master </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permit</w:t>
      </w:r>
      <w:proofErr w:type="gramEnd"/>
      <w:r w:rsidR="00816444" w:rsidRPr="00816444">
        <w:rPr>
          <w:rFonts w:ascii="Times New Roman" w:hAnsi="Times New Roman" w:cs="Times New Roman"/>
          <w:sz w:val="20"/>
          <w:szCs w:val="20"/>
        </w:rPr>
        <w:t xml:space="preserve"> holder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Harvesting vessel's ADF&amp;G vessel registration number</w:t>
      </w:r>
    </w:p>
    <w:p w:rsidR="00816444" w:rsidRP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Gear code of gear used to harvest IFQ halibut, IFQ sablefish, or CDQ halibut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ADF&amp;G fish ticket number(s) for the landing (after the initial eLandings report is submitted, eLandings assigns an</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ADF&amp;G fish ticket number to the landing report)</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ADF&amp;G statistical area of harvest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r>
      <w:r w:rsidRPr="00816444">
        <w:rPr>
          <w:rFonts w:ascii="Times New Roman" w:hAnsi="Times New Roman" w:cs="Times New Roman"/>
          <w:sz w:val="20"/>
          <w:szCs w:val="20"/>
        </w:rPr>
        <w:tab/>
        <w:t xml:space="preserve">If ADF&amp;G statistical area is bisected by a line dividing two IFQ regulatory areas, provide the IFQ regulatory area </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of</w:t>
      </w:r>
      <w:proofErr w:type="gramEnd"/>
      <w:r w:rsidR="00816444" w:rsidRPr="00816444">
        <w:rPr>
          <w:rFonts w:ascii="Times New Roman" w:hAnsi="Times New Roman" w:cs="Times New Roman"/>
          <w:sz w:val="20"/>
          <w:szCs w:val="20"/>
        </w:rPr>
        <w:t xml:space="preserve"> harvest</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Initial accurate scale weight(s) (to the nearest pound) made at the time of offloading for IFQ halibut, IFQ sablefish, or</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CDQ halibut.</w:t>
      </w:r>
      <w:proofErr w:type="gramEnd"/>
      <w:r w:rsidR="00816444" w:rsidRPr="00816444">
        <w:rPr>
          <w:rFonts w:ascii="Times New Roman" w:hAnsi="Times New Roman" w:cs="Times New Roman"/>
          <w:sz w:val="20"/>
          <w:szCs w:val="20"/>
        </w:rPr>
        <w:t xml:space="preserve"> Includes sold and retained (where retained includes fish intended for personal use, fish weighed and</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reloaded</w:t>
      </w:r>
      <w:proofErr w:type="gramEnd"/>
      <w:r w:rsidR="00816444" w:rsidRPr="00816444">
        <w:rPr>
          <w:rFonts w:ascii="Times New Roman" w:hAnsi="Times New Roman" w:cs="Times New Roman"/>
          <w:sz w:val="20"/>
          <w:szCs w:val="20"/>
        </w:rPr>
        <w:t xml:space="preserve"> for delivery to another processor, and fish landed but rejected at the dock by the Registered Buyer).</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Species codes, delivery condition code, and disposition code for each ADF&amp;G statistical area of harvest</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r>
      <w:r w:rsidRPr="00816444">
        <w:rPr>
          <w:rFonts w:ascii="Times New Roman" w:hAnsi="Times New Roman" w:cs="Times New Roman"/>
          <w:sz w:val="20"/>
          <w:szCs w:val="20"/>
        </w:rPr>
        <w:tab/>
        <w:t>NOTE:  Accurate weight of IFQ sablefish processed product obtained before the offload may be substituted for the</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w:t>
      </w:r>
      <w:proofErr w:type="gramStart"/>
      <w:r w:rsidR="00816444" w:rsidRPr="00816444">
        <w:rPr>
          <w:rFonts w:ascii="Times New Roman" w:hAnsi="Times New Roman" w:cs="Times New Roman"/>
          <w:sz w:val="20"/>
          <w:szCs w:val="20"/>
        </w:rPr>
        <w:t>initial</w:t>
      </w:r>
      <w:proofErr w:type="gramEnd"/>
      <w:r w:rsidR="00816444" w:rsidRPr="00816444">
        <w:rPr>
          <w:rFonts w:ascii="Times New Roman" w:hAnsi="Times New Roman" w:cs="Times New Roman"/>
          <w:sz w:val="20"/>
          <w:szCs w:val="20"/>
        </w:rPr>
        <w:t xml:space="preserve"> accurate scale weight at time of offload, if the vessel operator is a Registered Buyer reporting an IFQ sablefish</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816444" w:rsidRPr="00816444">
        <w:rPr>
          <w:rFonts w:ascii="Times New Roman" w:hAnsi="Times New Roman" w:cs="Times New Roman"/>
          <w:sz w:val="20"/>
          <w:szCs w:val="20"/>
        </w:rPr>
        <w:t xml:space="preserve"> </w:t>
      </w:r>
      <w:proofErr w:type="gramStart"/>
      <w:r w:rsidR="00816444" w:rsidRPr="00816444">
        <w:rPr>
          <w:rFonts w:ascii="Times New Roman" w:hAnsi="Times New Roman" w:cs="Times New Roman"/>
          <w:sz w:val="20"/>
          <w:szCs w:val="20"/>
        </w:rPr>
        <w:t>landing</w:t>
      </w:r>
      <w:proofErr w:type="gramEnd"/>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16444" w:rsidRPr="00816444">
        <w:rPr>
          <w:rFonts w:ascii="Times New Roman" w:hAnsi="Times New Roman" w:cs="Times New Roman"/>
          <w:sz w:val="20"/>
          <w:szCs w:val="20"/>
        </w:rPr>
        <w:t xml:space="preserve">Indicate whether initial accurate scale weight is given with or without ice and slime. </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Fish which have been washed prior to weighing or which have been offloaded from refrigerated salt water are not eligible</w:t>
      </w:r>
    </w:p>
    <w:p w:rsidR="00F315DA"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for</w:t>
      </w:r>
      <w:proofErr w:type="gramEnd"/>
      <w:r w:rsidR="00816444" w:rsidRPr="00816444">
        <w:rPr>
          <w:rFonts w:ascii="Times New Roman" w:hAnsi="Times New Roman" w:cs="Times New Roman"/>
          <w:sz w:val="20"/>
          <w:szCs w:val="20"/>
        </w:rPr>
        <w:t xml:space="preserve"> a 2% deduction for ice and slime and must be reported as fish weights without ice and slime. The 2%t deduction is</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made</w:t>
      </w:r>
      <w:proofErr w:type="gramEnd"/>
      <w:r w:rsidR="00816444" w:rsidRPr="00816444">
        <w:rPr>
          <w:rFonts w:ascii="Times New Roman" w:hAnsi="Times New Roman" w:cs="Times New Roman"/>
          <w:sz w:val="20"/>
          <w:szCs w:val="20"/>
        </w:rPr>
        <w:t xml:space="preserve"> by NMFS, not the submitter </w:t>
      </w:r>
    </w:p>
    <w:p w:rsidR="00F315DA"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Indicate whether IFQ halibut is incidental catch concurrent with legal landing of salmon or concurrent with legal landing</w:t>
      </w:r>
    </w:p>
    <w:p w:rsidR="00816444" w:rsidRPr="00816444" w:rsidRDefault="00F315DA" w:rsidP="00816444">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816444" w:rsidRPr="00816444">
        <w:rPr>
          <w:rFonts w:ascii="Times New Roman" w:hAnsi="Times New Roman" w:cs="Times New Roman"/>
          <w:sz w:val="20"/>
          <w:szCs w:val="20"/>
        </w:rPr>
        <w:t>of</w:t>
      </w:r>
      <w:proofErr w:type="gramEnd"/>
      <w:r w:rsidR="00816444" w:rsidRPr="00816444">
        <w:rPr>
          <w:rFonts w:ascii="Times New Roman" w:hAnsi="Times New Roman" w:cs="Times New Roman"/>
          <w:sz w:val="20"/>
          <w:szCs w:val="20"/>
        </w:rPr>
        <w:t xml:space="preserve"> lingcod harvested using dinglebar gear</w:t>
      </w:r>
    </w:p>
    <w:p w:rsidR="00816444" w:rsidRDefault="00816444" w:rsidP="00816444">
      <w:pPr>
        <w:tabs>
          <w:tab w:val="left" w:pos="360"/>
          <w:tab w:val="left" w:pos="720"/>
          <w:tab w:val="left" w:pos="1080"/>
          <w:tab w:val="left" w:pos="1440"/>
        </w:tabs>
        <w:spacing w:after="0" w:line="240" w:lineRule="auto"/>
        <w:rPr>
          <w:rFonts w:ascii="Times New Roman" w:hAnsi="Times New Roman" w:cs="Times New Roman"/>
          <w:sz w:val="20"/>
          <w:szCs w:val="20"/>
        </w:rPr>
      </w:pPr>
      <w:r w:rsidRPr="00816444">
        <w:rPr>
          <w:rFonts w:ascii="Times New Roman" w:hAnsi="Times New Roman" w:cs="Times New Roman"/>
          <w:sz w:val="20"/>
          <w:szCs w:val="20"/>
        </w:rPr>
        <w:tab/>
        <w:t>Signatures for IFQ halibut, CDQ halibut, or IFQ sablefish deliveries</w:t>
      </w:r>
    </w:p>
    <w:p w:rsidR="00C41968" w:rsidRDefault="00C41968" w:rsidP="00816444">
      <w:pPr>
        <w:tabs>
          <w:tab w:val="left" w:pos="360"/>
          <w:tab w:val="left" w:pos="720"/>
          <w:tab w:val="left" w:pos="1080"/>
          <w:tab w:val="left" w:pos="1440"/>
        </w:tabs>
        <w:spacing w:after="0" w:line="240" w:lineRule="auto"/>
        <w:rPr>
          <w:rFonts w:ascii="Times New Roman" w:hAnsi="Times New Roman" w:cs="Times New Roman"/>
          <w:sz w:val="20"/>
          <w:szCs w:val="20"/>
        </w:rPr>
      </w:pPr>
    </w:p>
    <w:p w:rsidR="00C41968" w:rsidRPr="00D569F0" w:rsidRDefault="00C41968" w:rsidP="00D569F0">
      <w:pPr>
        <w:tabs>
          <w:tab w:val="left" w:pos="360"/>
          <w:tab w:val="left" w:pos="720"/>
          <w:tab w:val="left" w:pos="1080"/>
          <w:tab w:val="left" w:pos="1440"/>
        </w:tabs>
        <w:spacing w:after="0" w:line="240" w:lineRule="auto"/>
        <w:rPr>
          <w:rFonts w:ascii="Times New Roman" w:hAnsi="Times New Roman" w:cs="Times New Roman"/>
          <w:sz w:val="20"/>
          <w:szCs w:val="20"/>
        </w:rPr>
      </w:pPr>
    </w:p>
    <w:p w:rsidR="00D569F0" w:rsidRPr="00D569F0" w:rsidRDefault="00D569F0" w:rsidP="00D569F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4B00BFDA" wp14:editId="76CCF55E">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sidR="00CE5353">
        <w:rPr>
          <w:rFonts w:ascii="Times New Roman" w:hAnsi="Times New Roman" w:cs="Times New Roman"/>
          <w:sz w:val="20"/>
          <w:szCs w:val="20"/>
        </w:rPr>
        <w:t xml:space="preserve">8 minutes for electronic response or 18 minutes for manual response,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2FEE1BEC" wp14:editId="5CB2017A">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D569F0" w:rsidRPr="00D569F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D569F0" w:rsidRPr="00366780" w:rsidRDefault="00D569F0" w:rsidP="00D569F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0" w:name="_GoBack"/>
      <w:bookmarkEnd w:id="0"/>
    </w:p>
    <w:p w:rsidR="00D569F0" w:rsidRPr="00816444" w:rsidRDefault="00D569F0" w:rsidP="00816444">
      <w:pPr>
        <w:tabs>
          <w:tab w:val="left" w:pos="360"/>
          <w:tab w:val="left" w:pos="720"/>
          <w:tab w:val="left" w:pos="1080"/>
          <w:tab w:val="left" w:pos="1440"/>
        </w:tabs>
        <w:spacing w:after="0" w:line="240" w:lineRule="auto"/>
        <w:rPr>
          <w:rFonts w:ascii="Times New Roman" w:hAnsi="Times New Roman" w:cs="Times New Roman"/>
          <w:sz w:val="20"/>
          <w:szCs w:val="20"/>
        </w:rPr>
      </w:pPr>
    </w:p>
    <w:sectPr w:rsidR="00D569F0" w:rsidRPr="00816444" w:rsidSect="00D874B3">
      <w:footerReference w:type="default" r:id="rId14"/>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FB" w:rsidRDefault="00FB18FB" w:rsidP="00FB18FB">
      <w:pPr>
        <w:spacing w:after="0" w:line="240" w:lineRule="auto"/>
      </w:pPr>
      <w:r>
        <w:separator/>
      </w:r>
    </w:p>
  </w:endnote>
  <w:endnote w:type="continuationSeparator" w:id="0">
    <w:p w:rsidR="00FB18FB" w:rsidRDefault="00FB18FB" w:rsidP="00FB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7950"/>
      <w:docPartObj>
        <w:docPartGallery w:val="Page Numbers (Bottom of Page)"/>
        <w:docPartUnique/>
      </w:docPartObj>
    </w:sdtPr>
    <w:sdtContent>
      <w:sdt>
        <w:sdtPr>
          <w:id w:val="-1669238322"/>
          <w:docPartObj>
            <w:docPartGallery w:val="Page Numbers (Top of Page)"/>
            <w:docPartUnique/>
          </w:docPartObj>
        </w:sdtPr>
        <w:sdtContent>
          <w:p w:rsidR="00FB18FB" w:rsidRDefault="00FB18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B18FB" w:rsidRDefault="00FB1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FB" w:rsidRDefault="00FB18FB" w:rsidP="00FB18FB">
      <w:pPr>
        <w:spacing w:after="0" w:line="240" w:lineRule="auto"/>
      </w:pPr>
      <w:r>
        <w:separator/>
      </w:r>
    </w:p>
  </w:footnote>
  <w:footnote w:type="continuationSeparator" w:id="0">
    <w:p w:rsidR="00FB18FB" w:rsidRDefault="00FB18FB" w:rsidP="00FB1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2B62C4"/>
    <w:rsid w:val="00717E8D"/>
    <w:rsid w:val="00816444"/>
    <w:rsid w:val="009156CE"/>
    <w:rsid w:val="00A74BD5"/>
    <w:rsid w:val="00B062D9"/>
    <w:rsid w:val="00C41968"/>
    <w:rsid w:val="00C92DB6"/>
    <w:rsid w:val="00CC2CE9"/>
    <w:rsid w:val="00CE5353"/>
    <w:rsid w:val="00D56993"/>
    <w:rsid w:val="00D569F0"/>
    <w:rsid w:val="00D874B3"/>
    <w:rsid w:val="00F315DA"/>
    <w:rsid w:val="00FB18FB"/>
    <w:rsid w:val="00FD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character" w:styleId="FollowedHyperlink">
    <w:name w:val="FollowedHyperlink"/>
    <w:basedOn w:val="DefaultParagraphFont"/>
    <w:uiPriority w:val="99"/>
    <w:semiHidden/>
    <w:unhideWhenUsed/>
    <w:rsid w:val="00FD22C7"/>
    <w:rPr>
      <w:color w:val="800080" w:themeColor="followedHyperlink"/>
      <w:u w:val="single"/>
    </w:rPr>
  </w:style>
  <w:style w:type="paragraph" w:customStyle="1" w:styleId="Quick1">
    <w:name w:val="Quick 1."/>
    <w:rsid w:val="00D569F0"/>
    <w:pPr>
      <w:autoSpaceDE w:val="0"/>
      <w:autoSpaceDN w:val="0"/>
      <w:adjustRightInd w:val="0"/>
      <w:spacing w:after="0" w:line="240" w:lineRule="auto"/>
      <w:ind w:left="-1440"/>
    </w:pPr>
    <w:rPr>
      <w:rFonts w:ascii="Courier" w:eastAsia="Times New Roman" w:hAnsi="Courier" w:cs="Times New Roman"/>
      <w:sz w:val="24"/>
      <w:szCs w:val="24"/>
    </w:rPr>
  </w:style>
  <w:style w:type="paragraph" w:styleId="Header">
    <w:name w:val="header"/>
    <w:basedOn w:val="Normal"/>
    <w:link w:val="HeaderChar"/>
    <w:uiPriority w:val="99"/>
    <w:unhideWhenUsed/>
    <w:rsid w:val="00FB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8FB"/>
  </w:style>
  <w:style w:type="paragraph" w:styleId="Footer">
    <w:name w:val="footer"/>
    <w:basedOn w:val="Normal"/>
    <w:link w:val="FooterChar"/>
    <w:uiPriority w:val="99"/>
    <w:unhideWhenUsed/>
    <w:rsid w:val="00FB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character" w:styleId="FollowedHyperlink">
    <w:name w:val="FollowedHyperlink"/>
    <w:basedOn w:val="DefaultParagraphFont"/>
    <w:uiPriority w:val="99"/>
    <w:semiHidden/>
    <w:unhideWhenUsed/>
    <w:rsid w:val="00FD22C7"/>
    <w:rPr>
      <w:color w:val="800080" w:themeColor="followedHyperlink"/>
      <w:u w:val="single"/>
    </w:rPr>
  </w:style>
  <w:style w:type="paragraph" w:customStyle="1" w:styleId="Quick1">
    <w:name w:val="Quick 1."/>
    <w:rsid w:val="00D569F0"/>
    <w:pPr>
      <w:autoSpaceDE w:val="0"/>
      <w:autoSpaceDN w:val="0"/>
      <w:adjustRightInd w:val="0"/>
      <w:spacing w:after="0" w:line="240" w:lineRule="auto"/>
      <w:ind w:left="-1440"/>
    </w:pPr>
    <w:rPr>
      <w:rFonts w:ascii="Courier" w:eastAsia="Times New Roman" w:hAnsi="Courier" w:cs="Times New Roman"/>
      <w:sz w:val="24"/>
      <w:szCs w:val="24"/>
    </w:rPr>
  </w:style>
  <w:style w:type="paragraph" w:styleId="Header">
    <w:name w:val="header"/>
    <w:basedOn w:val="Normal"/>
    <w:link w:val="HeaderChar"/>
    <w:uiPriority w:val="99"/>
    <w:unhideWhenUsed/>
    <w:rsid w:val="00FB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8FB"/>
  </w:style>
  <w:style w:type="paragraph" w:styleId="Footer">
    <w:name w:val="footer"/>
    <w:basedOn w:val="Normal"/>
    <w:link w:val="FooterChar"/>
    <w:uiPriority w:val="99"/>
    <w:unhideWhenUsed/>
    <w:rsid w:val="00FB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askafisheries.noaa.gov/e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laskafisheries.noaa.gov/webapps/efish/logi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landings.atlassian.net/wiki/pages/viewpage.action?pageId=104276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dings.atlassian.net/wiki/display/tr/eLandings+IFQ+halibut+and+IFQ+sablefish+landing+report" TargetMode="Externa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2015-01-14T19:05:00Z</dcterms:created>
  <dcterms:modified xsi:type="dcterms:W3CDTF">2015-01-14T23:24:00Z</dcterms:modified>
</cp:coreProperties>
</file>