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35A1" w14:textId="77777777" w:rsidR="00C50B5B" w:rsidRPr="002A7951" w:rsidRDefault="00C50B5B" w:rsidP="00C50B5B">
      <w:pPr>
        <w:jc w:val="center"/>
        <w:rPr>
          <w:rFonts w:asciiTheme="majorHAnsi" w:hAnsiTheme="majorHAnsi" w:cstheme="majorHAnsi"/>
          <w:b/>
          <w:bCs/>
          <w:color w:val="000000"/>
          <w:sz w:val="28"/>
          <w:szCs w:val="28"/>
        </w:rPr>
      </w:pPr>
      <w:r w:rsidRPr="002A7951">
        <w:rPr>
          <w:rFonts w:asciiTheme="majorHAnsi" w:hAnsiTheme="majorHAnsi" w:cstheme="majorHAnsi"/>
          <w:b/>
          <w:bCs/>
          <w:color w:val="000000"/>
          <w:sz w:val="28"/>
          <w:szCs w:val="28"/>
        </w:rPr>
        <w:t>Health Message Testing System Expedited Review Form</w:t>
      </w:r>
    </w:p>
    <w:p w14:paraId="28102EE4" w14:textId="77777777" w:rsidR="00C50B5B" w:rsidRPr="007E5D15" w:rsidRDefault="00C50B5B" w:rsidP="00C50B5B">
      <w:pPr>
        <w:rPr>
          <w:rFonts w:asciiTheme="majorHAnsi" w:hAnsiTheme="majorHAnsi" w:cstheme="majorHAnsi"/>
          <w:b/>
          <w:bCs/>
          <w:color w:val="000000"/>
        </w:rPr>
      </w:pPr>
    </w:p>
    <w:p w14:paraId="0FE3ACA9" w14:textId="77777777" w:rsidR="00C50B5B" w:rsidRPr="002A7951" w:rsidRDefault="00C50B5B" w:rsidP="00C50B5B">
      <w:pPr>
        <w:pStyle w:val="ListParagraph"/>
        <w:numPr>
          <w:ilvl w:val="0"/>
          <w:numId w:val="2"/>
        </w:numPr>
        <w:ind w:left="360"/>
        <w:rPr>
          <w:rFonts w:asciiTheme="majorHAnsi" w:hAnsiTheme="majorHAnsi" w:cstheme="majorHAnsi"/>
          <w:b/>
          <w:bCs/>
          <w:color w:val="000000"/>
        </w:rPr>
      </w:pPr>
      <w:r w:rsidRPr="002A7951">
        <w:rPr>
          <w:rFonts w:asciiTheme="majorHAnsi" w:hAnsiTheme="majorHAnsi" w:cstheme="majorHAnsi"/>
          <w:b/>
          <w:bCs/>
          <w:color w:val="000000"/>
        </w:rPr>
        <w:t>Title of Study: (Please append screener and questionnaire)</w:t>
      </w:r>
    </w:p>
    <w:p w14:paraId="2C637BFA" w14:textId="56987630" w:rsidR="00C50B5B" w:rsidRPr="00D76F62" w:rsidRDefault="0069020E" w:rsidP="00AE2000">
      <w:pPr>
        <w:pBdr>
          <w:top w:val="single" w:sz="4" w:space="1" w:color="auto"/>
          <w:left w:val="single" w:sz="4" w:space="4" w:color="auto"/>
          <w:bottom w:val="single" w:sz="4" w:space="0" w:color="auto"/>
          <w:right w:val="single" w:sz="4" w:space="4" w:color="auto"/>
        </w:pBdr>
        <w:rPr>
          <w:rFonts w:asciiTheme="majorHAnsi" w:hAnsiTheme="majorHAnsi" w:cstheme="majorHAnsi"/>
          <w:sz w:val="22"/>
        </w:rPr>
      </w:pPr>
      <w:r w:rsidRPr="006C2EAC">
        <w:rPr>
          <w:rFonts w:asciiTheme="majorHAnsi" w:hAnsiTheme="majorHAnsi" w:cstheme="majorHAnsi"/>
          <w:sz w:val="22"/>
        </w:rPr>
        <w:t xml:space="preserve">Community Health Media Center </w:t>
      </w:r>
      <w:r w:rsidR="00221776" w:rsidRPr="006C2EAC">
        <w:rPr>
          <w:rFonts w:asciiTheme="majorHAnsi" w:hAnsiTheme="majorHAnsi" w:cstheme="majorHAnsi"/>
          <w:sz w:val="22"/>
        </w:rPr>
        <w:t>–</w:t>
      </w:r>
      <w:r w:rsidRPr="006C2EAC">
        <w:rPr>
          <w:rFonts w:asciiTheme="majorHAnsi" w:hAnsiTheme="majorHAnsi" w:cstheme="majorHAnsi"/>
          <w:sz w:val="22"/>
        </w:rPr>
        <w:t xml:space="preserve"> </w:t>
      </w:r>
      <w:r w:rsidR="00221776" w:rsidRPr="006C2EAC">
        <w:rPr>
          <w:rFonts w:asciiTheme="majorHAnsi" w:hAnsiTheme="majorHAnsi" w:cstheme="majorHAnsi"/>
          <w:sz w:val="22"/>
        </w:rPr>
        <w:t xml:space="preserve">Testing </w:t>
      </w:r>
      <w:r w:rsidRPr="006C2EAC">
        <w:rPr>
          <w:rFonts w:asciiTheme="majorHAnsi" w:hAnsiTheme="majorHAnsi" w:cstheme="majorHAnsi"/>
          <w:sz w:val="22"/>
        </w:rPr>
        <w:t>Educatio</w:t>
      </w:r>
      <w:r w:rsidR="002454D2" w:rsidRPr="006C2EAC">
        <w:rPr>
          <w:rFonts w:asciiTheme="majorHAnsi" w:hAnsiTheme="majorHAnsi" w:cstheme="majorHAnsi"/>
          <w:sz w:val="22"/>
        </w:rPr>
        <w:t xml:space="preserve">nal Campaign Materials </w:t>
      </w:r>
      <w:r w:rsidR="006C2EAC" w:rsidRPr="006C2EAC">
        <w:rPr>
          <w:rFonts w:asciiTheme="majorHAnsi" w:hAnsiTheme="majorHAnsi" w:cstheme="majorHAnsi"/>
          <w:sz w:val="22"/>
        </w:rPr>
        <w:t>with African American and Hispanic Audiences</w:t>
      </w:r>
      <w:r w:rsidR="00221776" w:rsidRPr="006C2EAC">
        <w:rPr>
          <w:rFonts w:asciiTheme="majorHAnsi" w:hAnsiTheme="majorHAnsi" w:cstheme="majorHAnsi"/>
          <w:sz w:val="22"/>
        </w:rPr>
        <w:t xml:space="preserve"> </w:t>
      </w:r>
    </w:p>
    <w:p w14:paraId="7F980294" w14:textId="77777777" w:rsidR="00C50B5B" w:rsidRPr="002A7951" w:rsidRDefault="00C50B5B" w:rsidP="00C50B5B">
      <w:pPr>
        <w:rPr>
          <w:rFonts w:asciiTheme="majorHAnsi" w:hAnsiTheme="majorHAnsi" w:cstheme="majorHAnsi"/>
        </w:rPr>
      </w:pPr>
    </w:p>
    <w:p w14:paraId="05A7E307" w14:textId="77777777" w:rsidR="00C50B5B" w:rsidRPr="002A7951" w:rsidRDefault="00C50B5B" w:rsidP="00C50B5B">
      <w:pPr>
        <w:pStyle w:val="ListParagraph"/>
        <w:numPr>
          <w:ilvl w:val="0"/>
          <w:numId w:val="2"/>
        </w:numPr>
        <w:ind w:left="360"/>
        <w:rPr>
          <w:rFonts w:asciiTheme="majorHAnsi" w:hAnsiTheme="majorHAnsi" w:cstheme="majorHAnsi"/>
          <w:b/>
        </w:rPr>
      </w:pPr>
      <w:r w:rsidRPr="002A7951">
        <w:rPr>
          <w:rFonts w:asciiTheme="majorHAnsi" w:hAnsiTheme="majorHAnsi" w:cstheme="majorHAnsi"/>
          <w:b/>
        </w:rPr>
        <w:t>Study Population: (Discuss study population and explain how they will be selected/recruited.)</w:t>
      </w:r>
    </w:p>
    <w:p w14:paraId="5F2BBEEA" w14:textId="66DC8F86" w:rsidR="004012D9" w:rsidRPr="00D76F62" w:rsidRDefault="004012D9" w:rsidP="003D3379">
      <w:pPr>
        <w:pBdr>
          <w:top w:val="single" w:sz="4" w:space="1" w:color="auto"/>
          <w:left w:val="single" w:sz="4" w:space="4" w:color="auto"/>
          <w:bottom w:val="single" w:sz="4" w:space="1" w:color="auto"/>
          <w:right w:val="single" w:sz="4" w:space="4" w:color="auto"/>
        </w:pBdr>
        <w:ind w:left="360"/>
        <w:rPr>
          <w:rFonts w:asciiTheme="majorHAnsi" w:hAnsiTheme="majorHAnsi" w:cstheme="majorHAnsi"/>
          <w:sz w:val="22"/>
        </w:rPr>
      </w:pPr>
      <w:r w:rsidRPr="00D76F62">
        <w:rPr>
          <w:rFonts w:asciiTheme="majorHAnsi" w:hAnsiTheme="majorHAnsi" w:cstheme="majorHAnsi"/>
          <w:sz w:val="22"/>
        </w:rPr>
        <w:t>An online survey will be use</w:t>
      </w:r>
      <w:r w:rsidR="008C431B">
        <w:rPr>
          <w:rFonts w:asciiTheme="majorHAnsi" w:hAnsiTheme="majorHAnsi" w:cstheme="majorHAnsi"/>
          <w:sz w:val="22"/>
        </w:rPr>
        <w:t xml:space="preserve">d to recruit adult </w:t>
      </w:r>
      <w:r w:rsidR="008C431B" w:rsidRPr="00D76F62">
        <w:rPr>
          <w:rFonts w:asciiTheme="majorHAnsi" w:hAnsiTheme="majorHAnsi" w:cstheme="majorHAnsi"/>
          <w:sz w:val="22"/>
        </w:rPr>
        <w:t xml:space="preserve">African Americans and Hispanic </w:t>
      </w:r>
      <w:r w:rsidR="008C431B">
        <w:rPr>
          <w:rFonts w:asciiTheme="majorHAnsi" w:hAnsiTheme="majorHAnsi" w:cstheme="majorHAnsi"/>
          <w:sz w:val="22"/>
        </w:rPr>
        <w:t>respondents from market research panels</w:t>
      </w:r>
      <w:r w:rsidRPr="00D76F62">
        <w:rPr>
          <w:rFonts w:asciiTheme="majorHAnsi" w:hAnsiTheme="majorHAnsi" w:cstheme="majorHAnsi"/>
          <w:sz w:val="22"/>
        </w:rPr>
        <w:t>. Two-thirds of the participants will be screened in for being overweight or obese, according to BMI calculations (Approximately 69% of US population was overweigh</w:t>
      </w:r>
      <w:r w:rsidR="00D76F62" w:rsidRPr="00D76F62">
        <w:rPr>
          <w:rFonts w:asciiTheme="majorHAnsi" w:hAnsiTheme="majorHAnsi" w:cstheme="majorHAnsi"/>
          <w:sz w:val="22"/>
        </w:rPr>
        <w:t>t or obese in 2011–2012</w:t>
      </w:r>
      <w:r w:rsidRPr="00D76F62">
        <w:rPr>
          <w:rFonts w:asciiTheme="majorHAnsi" w:hAnsiTheme="majorHAnsi" w:cstheme="majorHAnsi"/>
          <w:sz w:val="22"/>
        </w:rPr>
        <w:t xml:space="preserve">; </w:t>
      </w:r>
      <w:r w:rsidR="00D76F62" w:rsidRPr="00D76F62">
        <w:rPr>
          <w:rFonts w:asciiTheme="majorHAnsi" w:hAnsiTheme="majorHAnsi" w:cstheme="majorHAnsi"/>
          <w:sz w:val="22"/>
        </w:rPr>
        <w:t>http://www.cdc.gov/nchs/data/hus/hus13.pdf#064</w:t>
      </w:r>
      <w:r w:rsidRPr="00D76F62">
        <w:rPr>
          <w:rFonts w:asciiTheme="majorHAnsi" w:hAnsiTheme="majorHAnsi" w:cstheme="majorHAnsi"/>
          <w:sz w:val="22"/>
        </w:rPr>
        <w:t>).</w:t>
      </w:r>
    </w:p>
    <w:p w14:paraId="38CF59AE" w14:textId="77777777" w:rsidR="00C50B5B" w:rsidRPr="002A7951" w:rsidRDefault="00C50B5B" w:rsidP="00C50B5B">
      <w:pPr>
        <w:rPr>
          <w:rFonts w:asciiTheme="majorHAnsi" w:hAnsiTheme="majorHAnsi" w:cstheme="majorHAnsi"/>
        </w:rPr>
      </w:pPr>
    </w:p>
    <w:p w14:paraId="05B03FF5" w14:textId="77777777" w:rsidR="00C50B5B" w:rsidRPr="002A7951" w:rsidRDefault="00C50B5B" w:rsidP="00C50B5B">
      <w:pPr>
        <w:rPr>
          <w:rFonts w:asciiTheme="majorHAnsi" w:hAnsiTheme="majorHAnsi" w:cstheme="majorHAnsi"/>
        </w:rPr>
      </w:pPr>
      <w:r w:rsidRPr="002A7951">
        <w:rPr>
          <w:rFonts w:asciiTheme="majorHAnsi" w:hAnsiTheme="majorHAnsi" w:cstheme="majorHAnsi"/>
        </w:rPr>
        <w:t>Respondent characteristics:</w:t>
      </w:r>
    </w:p>
    <w:p w14:paraId="55924204" w14:textId="0B79B2B4" w:rsidR="00C50B5B" w:rsidRPr="002A7951" w:rsidRDefault="00C50B5B" w:rsidP="00C50B5B">
      <w:pPr>
        <w:tabs>
          <w:tab w:val="left" w:pos="720"/>
          <w:tab w:val="left" w:pos="6480"/>
          <w:tab w:val="left" w:pos="8640"/>
        </w:tabs>
        <w:spacing w:after="60"/>
        <w:rPr>
          <w:rFonts w:asciiTheme="majorHAnsi" w:hAnsiTheme="majorHAnsi" w:cstheme="majorHAnsi"/>
        </w:rPr>
      </w:pPr>
      <w:r w:rsidRPr="002A7951">
        <w:rPr>
          <w:rFonts w:asciiTheme="majorHAnsi" w:hAnsiTheme="majorHAnsi" w:cstheme="majorHAnsi"/>
        </w:rPr>
        <w:tab/>
        <w:t xml:space="preserve">Number of subject: </w:t>
      </w:r>
      <w:r w:rsidR="00180E78">
        <w:rPr>
          <w:rFonts w:asciiTheme="majorHAnsi" w:hAnsiTheme="majorHAnsi" w:cstheme="majorHAnsi"/>
          <w:bdr w:val="single" w:sz="4" w:space="0" w:color="auto"/>
        </w:rPr>
        <w:t>3,8</w:t>
      </w:r>
      <w:r w:rsidR="00D76F62">
        <w:rPr>
          <w:rFonts w:asciiTheme="majorHAnsi" w:hAnsiTheme="majorHAnsi" w:cstheme="majorHAnsi"/>
          <w:bdr w:val="single" w:sz="4" w:space="0" w:color="auto"/>
        </w:rPr>
        <w:t>0</w:t>
      </w:r>
      <w:r w:rsidR="0076368B">
        <w:rPr>
          <w:rFonts w:asciiTheme="majorHAnsi" w:hAnsiTheme="majorHAnsi" w:cstheme="majorHAnsi"/>
          <w:bdr w:val="single" w:sz="4" w:space="0" w:color="auto"/>
        </w:rPr>
        <w:t>0</w:t>
      </w:r>
      <w:r w:rsidRPr="002A7951">
        <w:rPr>
          <w:rFonts w:asciiTheme="majorHAnsi" w:hAnsiTheme="majorHAnsi" w:cstheme="majorHAnsi"/>
        </w:rPr>
        <w:tab/>
        <w:t>Number of males:</w:t>
      </w:r>
      <w:r w:rsidRPr="002A7951">
        <w:rPr>
          <w:rFonts w:asciiTheme="majorHAnsi" w:hAnsiTheme="majorHAnsi" w:cstheme="majorHAnsi"/>
        </w:rPr>
        <w:tab/>
      </w:r>
      <w:r w:rsidR="00180E78">
        <w:rPr>
          <w:rFonts w:asciiTheme="majorHAnsi" w:hAnsiTheme="majorHAnsi" w:cstheme="majorHAnsi"/>
          <w:bdr w:val="single" w:sz="4" w:space="0" w:color="auto"/>
        </w:rPr>
        <w:t>1,9</w:t>
      </w:r>
      <w:r w:rsidR="0076368B">
        <w:rPr>
          <w:rFonts w:asciiTheme="majorHAnsi" w:hAnsiTheme="majorHAnsi" w:cstheme="majorHAnsi"/>
          <w:bdr w:val="single" w:sz="4" w:space="0" w:color="auto"/>
        </w:rPr>
        <w:t>00</w:t>
      </w:r>
      <w:r w:rsidR="00C95DD3" w:rsidRPr="002A7951">
        <w:rPr>
          <w:rFonts w:asciiTheme="majorHAnsi" w:hAnsiTheme="majorHAnsi" w:cstheme="majorHAnsi"/>
          <w:bdr w:val="single" w:sz="4" w:space="0" w:color="auto"/>
          <w:shd w:val="clear" w:color="auto" w:fill="FFFF00"/>
        </w:rPr>
        <w:t xml:space="preserve"> </w:t>
      </w:r>
    </w:p>
    <w:p w14:paraId="66FB6D24" w14:textId="1508FA45" w:rsidR="00C50B5B" w:rsidRPr="002A7951" w:rsidRDefault="00C50B5B" w:rsidP="00C50B5B">
      <w:pPr>
        <w:tabs>
          <w:tab w:val="left" w:pos="720"/>
          <w:tab w:val="left" w:pos="6480"/>
        </w:tabs>
        <w:spacing w:after="60"/>
        <w:rPr>
          <w:rFonts w:asciiTheme="majorHAnsi" w:hAnsiTheme="majorHAnsi" w:cstheme="majorHAnsi"/>
        </w:rPr>
      </w:pPr>
      <w:r w:rsidRPr="002A7951">
        <w:rPr>
          <w:rFonts w:asciiTheme="majorHAnsi" w:hAnsiTheme="majorHAnsi" w:cstheme="majorHAnsi"/>
        </w:rPr>
        <w:tab/>
        <w:t xml:space="preserve">Age range: </w:t>
      </w:r>
      <w:r w:rsidR="001618E4" w:rsidRPr="002A7951">
        <w:rPr>
          <w:rFonts w:asciiTheme="majorHAnsi" w:hAnsiTheme="majorHAnsi" w:cstheme="majorHAnsi"/>
        </w:rPr>
        <w:t xml:space="preserve"> </w:t>
      </w:r>
      <w:r w:rsidR="008C431B">
        <w:rPr>
          <w:rFonts w:asciiTheme="majorHAnsi" w:hAnsiTheme="majorHAnsi" w:cstheme="majorHAnsi"/>
          <w:bdr w:val="single" w:sz="4" w:space="0" w:color="auto"/>
        </w:rPr>
        <w:t>25</w:t>
      </w:r>
      <w:r w:rsidR="0076368B">
        <w:rPr>
          <w:rFonts w:asciiTheme="majorHAnsi" w:hAnsiTheme="majorHAnsi" w:cstheme="majorHAnsi"/>
          <w:bdr w:val="single" w:sz="4" w:space="0" w:color="auto"/>
        </w:rPr>
        <w:t>-64</w:t>
      </w:r>
      <w:r w:rsidRPr="002A7951">
        <w:rPr>
          <w:rFonts w:asciiTheme="majorHAnsi" w:hAnsiTheme="majorHAnsi" w:cstheme="majorHAnsi"/>
        </w:rPr>
        <w:tab/>
        <w:t>Number of females:</w:t>
      </w:r>
      <w:r w:rsidRPr="002A7951">
        <w:rPr>
          <w:rFonts w:asciiTheme="majorHAnsi" w:hAnsiTheme="majorHAnsi" w:cstheme="majorHAnsi"/>
        </w:rPr>
        <w:tab/>
      </w:r>
      <w:r w:rsidR="00180E78">
        <w:rPr>
          <w:rFonts w:asciiTheme="majorHAnsi" w:hAnsiTheme="majorHAnsi" w:cstheme="majorHAnsi"/>
          <w:bdr w:val="single" w:sz="4" w:space="0" w:color="auto"/>
        </w:rPr>
        <w:t>1,9</w:t>
      </w:r>
      <w:r w:rsidR="0076368B">
        <w:rPr>
          <w:rFonts w:asciiTheme="majorHAnsi" w:hAnsiTheme="majorHAnsi" w:cstheme="majorHAnsi"/>
          <w:bdr w:val="single" w:sz="4" w:space="0" w:color="auto"/>
        </w:rPr>
        <w:t>00</w:t>
      </w:r>
    </w:p>
    <w:p w14:paraId="5696E82D" w14:textId="77777777" w:rsidR="00341B50" w:rsidRPr="002A7951" w:rsidRDefault="00C50B5B" w:rsidP="00581C9D">
      <w:pPr>
        <w:tabs>
          <w:tab w:val="left" w:pos="720"/>
          <w:tab w:val="left" w:pos="6480"/>
        </w:tabs>
        <w:rPr>
          <w:rFonts w:asciiTheme="majorHAnsi" w:hAnsiTheme="majorHAnsi" w:cstheme="majorHAnsi"/>
        </w:rPr>
      </w:pPr>
      <w:r w:rsidRPr="002A7951">
        <w:rPr>
          <w:rFonts w:asciiTheme="majorHAnsi" w:hAnsiTheme="majorHAnsi" w:cstheme="majorHAnsi"/>
        </w:rPr>
        <w:tab/>
        <w:t xml:space="preserve">Race/ethic composition: </w:t>
      </w:r>
    </w:p>
    <w:p w14:paraId="232B3D04" w14:textId="4F670CA9" w:rsidR="00D76F62" w:rsidRPr="00D76F62" w:rsidRDefault="00D76F62" w:rsidP="00D76F62">
      <w:pPr>
        <w:pStyle w:val="ListParagraph"/>
        <w:numPr>
          <w:ilvl w:val="0"/>
          <w:numId w:val="9"/>
        </w:numPr>
        <w:pBdr>
          <w:top w:val="single" w:sz="4" w:space="1" w:color="auto"/>
          <w:left w:val="single" w:sz="4" w:space="4" w:color="auto"/>
          <w:bottom w:val="single" w:sz="4" w:space="1" w:color="auto"/>
          <w:right w:val="single" w:sz="4" w:space="0" w:color="auto"/>
        </w:pBdr>
        <w:tabs>
          <w:tab w:val="left" w:pos="720"/>
          <w:tab w:val="left" w:pos="6480"/>
        </w:tabs>
        <w:rPr>
          <w:rFonts w:asciiTheme="majorHAnsi" w:hAnsiTheme="majorHAnsi" w:cstheme="majorHAnsi"/>
          <w:sz w:val="22"/>
        </w:rPr>
      </w:pPr>
      <w:r w:rsidRPr="00D76F62">
        <w:rPr>
          <w:rFonts w:asciiTheme="majorHAnsi" w:hAnsiTheme="majorHAnsi" w:cstheme="majorHAnsi"/>
          <w:sz w:val="22"/>
        </w:rPr>
        <w:t>African American</w:t>
      </w:r>
      <w:r w:rsidR="00106D97">
        <w:rPr>
          <w:rFonts w:asciiTheme="majorHAnsi" w:hAnsiTheme="majorHAnsi" w:cstheme="majorHAnsi"/>
          <w:sz w:val="22"/>
        </w:rPr>
        <w:t>s</w:t>
      </w:r>
      <w:r w:rsidRPr="00D76F62">
        <w:rPr>
          <w:rFonts w:asciiTheme="majorHAnsi" w:hAnsiTheme="majorHAnsi" w:cstheme="majorHAnsi"/>
          <w:sz w:val="22"/>
        </w:rPr>
        <w:t xml:space="preserve"> (n=1,</w:t>
      </w:r>
      <w:r w:rsidR="008C431B">
        <w:rPr>
          <w:rFonts w:asciiTheme="majorHAnsi" w:hAnsiTheme="majorHAnsi" w:cstheme="majorHAnsi"/>
          <w:sz w:val="22"/>
        </w:rPr>
        <w:t>0</w:t>
      </w:r>
      <w:r w:rsidRPr="00D76F62">
        <w:rPr>
          <w:rFonts w:asciiTheme="majorHAnsi" w:hAnsiTheme="majorHAnsi" w:cstheme="majorHAnsi"/>
          <w:sz w:val="22"/>
        </w:rPr>
        <w:t>00)</w:t>
      </w:r>
    </w:p>
    <w:p w14:paraId="58B155A9" w14:textId="3946F737" w:rsidR="00581C9D" w:rsidRPr="00D76F62" w:rsidRDefault="0076368B" w:rsidP="00D76F62">
      <w:pPr>
        <w:pStyle w:val="ListParagraph"/>
        <w:numPr>
          <w:ilvl w:val="0"/>
          <w:numId w:val="9"/>
        </w:numPr>
        <w:pBdr>
          <w:top w:val="single" w:sz="4" w:space="1" w:color="auto"/>
          <w:left w:val="single" w:sz="4" w:space="4" w:color="auto"/>
          <w:bottom w:val="single" w:sz="4" w:space="1" w:color="auto"/>
          <w:right w:val="single" w:sz="4" w:space="0" w:color="auto"/>
        </w:pBdr>
        <w:tabs>
          <w:tab w:val="left" w:pos="720"/>
          <w:tab w:val="left" w:pos="6480"/>
        </w:tabs>
        <w:rPr>
          <w:rFonts w:asciiTheme="majorHAnsi" w:hAnsiTheme="majorHAnsi" w:cstheme="majorHAnsi"/>
          <w:sz w:val="22"/>
        </w:rPr>
      </w:pPr>
      <w:r w:rsidRPr="00D76F62">
        <w:rPr>
          <w:rFonts w:asciiTheme="majorHAnsi" w:hAnsiTheme="majorHAnsi" w:cstheme="majorHAnsi"/>
          <w:sz w:val="22"/>
        </w:rPr>
        <w:t>Hispanic/Latinos fluent in English</w:t>
      </w:r>
      <w:r w:rsidR="008C431B">
        <w:rPr>
          <w:rFonts w:asciiTheme="majorHAnsi" w:hAnsiTheme="majorHAnsi" w:cstheme="majorHAnsi"/>
          <w:sz w:val="22"/>
        </w:rPr>
        <w:t xml:space="preserve"> (n=1,4</w:t>
      </w:r>
      <w:r w:rsidR="00D76F62" w:rsidRPr="00D76F62">
        <w:rPr>
          <w:rFonts w:asciiTheme="majorHAnsi" w:hAnsiTheme="majorHAnsi" w:cstheme="majorHAnsi"/>
          <w:sz w:val="22"/>
        </w:rPr>
        <w:t>00)</w:t>
      </w:r>
    </w:p>
    <w:p w14:paraId="63F44FB2" w14:textId="0BB3EE7A" w:rsidR="00D76F62" w:rsidRPr="00D76F62" w:rsidRDefault="00D76F62" w:rsidP="00D76F62">
      <w:pPr>
        <w:pStyle w:val="ListParagraph"/>
        <w:numPr>
          <w:ilvl w:val="0"/>
          <w:numId w:val="9"/>
        </w:numPr>
        <w:pBdr>
          <w:top w:val="single" w:sz="4" w:space="1" w:color="auto"/>
          <w:left w:val="single" w:sz="4" w:space="4" w:color="auto"/>
          <w:bottom w:val="single" w:sz="4" w:space="1" w:color="auto"/>
          <w:right w:val="single" w:sz="4" w:space="0" w:color="auto"/>
        </w:pBdr>
        <w:tabs>
          <w:tab w:val="left" w:pos="720"/>
          <w:tab w:val="left" w:pos="6480"/>
        </w:tabs>
        <w:rPr>
          <w:rFonts w:asciiTheme="majorHAnsi" w:hAnsiTheme="majorHAnsi" w:cstheme="majorHAnsi"/>
          <w:sz w:val="22"/>
        </w:rPr>
      </w:pPr>
      <w:r w:rsidRPr="00D76F62">
        <w:rPr>
          <w:rFonts w:asciiTheme="majorHAnsi" w:hAnsiTheme="majorHAnsi" w:cstheme="majorHAnsi"/>
          <w:sz w:val="22"/>
        </w:rPr>
        <w:t>Hispanic/Latinos fluent in Spanish (n=1,</w:t>
      </w:r>
      <w:r w:rsidR="00180E78">
        <w:rPr>
          <w:rFonts w:asciiTheme="majorHAnsi" w:hAnsiTheme="majorHAnsi" w:cstheme="majorHAnsi"/>
          <w:sz w:val="22"/>
        </w:rPr>
        <w:t>4</w:t>
      </w:r>
      <w:r w:rsidRPr="00D76F62">
        <w:rPr>
          <w:rFonts w:asciiTheme="majorHAnsi" w:hAnsiTheme="majorHAnsi" w:cstheme="majorHAnsi"/>
          <w:sz w:val="22"/>
        </w:rPr>
        <w:t>00)</w:t>
      </w:r>
    </w:p>
    <w:p w14:paraId="26300758" w14:textId="77777777" w:rsidR="00C50B5B" w:rsidRPr="002A7951" w:rsidRDefault="00C50B5B" w:rsidP="00581C9D">
      <w:pPr>
        <w:tabs>
          <w:tab w:val="left" w:pos="720"/>
          <w:tab w:val="left" w:pos="6480"/>
        </w:tabs>
        <w:spacing w:after="60"/>
        <w:ind w:left="3150"/>
        <w:rPr>
          <w:rFonts w:asciiTheme="majorHAnsi" w:hAnsiTheme="majorHAnsi" w:cstheme="majorHAnsi"/>
        </w:rPr>
      </w:pPr>
      <w:r w:rsidRPr="002A7951">
        <w:rPr>
          <w:rFonts w:asciiTheme="majorHAnsi" w:hAnsiTheme="majorHAnsi" w:cstheme="majorHAnsi"/>
        </w:rPr>
        <w:t>Special group status: (e.g., risk group, health care providers)</w:t>
      </w:r>
    </w:p>
    <w:tbl>
      <w:tblPr>
        <w:tblStyle w:val="TableGrid"/>
        <w:tblW w:w="0" w:type="auto"/>
        <w:tblInd w:w="1278" w:type="dxa"/>
        <w:tblLook w:val="00A0" w:firstRow="1" w:lastRow="0" w:firstColumn="1" w:lastColumn="0" w:noHBand="0" w:noVBand="0"/>
      </w:tblPr>
      <w:tblGrid>
        <w:gridCol w:w="2700"/>
        <w:gridCol w:w="5508"/>
      </w:tblGrid>
      <w:tr w:rsidR="00C50B5B" w:rsidRPr="002A7951" w14:paraId="46FCABBC" w14:textId="77777777">
        <w:tc>
          <w:tcPr>
            <w:tcW w:w="2700" w:type="dxa"/>
            <w:tcBorders>
              <w:top w:val="nil"/>
              <w:left w:val="nil"/>
              <w:bottom w:val="nil"/>
              <w:right w:val="single" w:sz="4" w:space="0" w:color="auto"/>
            </w:tcBorders>
          </w:tcPr>
          <w:p w14:paraId="1B96715F" w14:textId="77777777" w:rsidR="00C50B5B" w:rsidRPr="002A7951" w:rsidRDefault="00C50B5B" w:rsidP="00C50B5B">
            <w:pPr>
              <w:tabs>
                <w:tab w:val="left" w:pos="720"/>
                <w:tab w:val="left" w:pos="1800"/>
                <w:tab w:val="left" w:pos="6480"/>
              </w:tabs>
              <w:rPr>
                <w:rFonts w:asciiTheme="majorHAnsi" w:hAnsiTheme="majorHAnsi" w:cstheme="majorHAnsi"/>
              </w:rPr>
            </w:pPr>
            <w:r w:rsidRPr="002A7951">
              <w:rPr>
                <w:rFonts w:asciiTheme="majorHAnsi" w:hAnsiTheme="majorHAnsi" w:cstheme="majorHAnsi"/>
              </w:rPr>
              <w:t xml:space="preserve">Type of group(s): </w:t>
            </w:r>
          </w:p>
        </w:tc>
        <w:tc>
          <w:tcPr>
            <w:tcW w:w="5508" w:type="dxa"/>
            <w:tcBorders>
              <w:left w:val="single" w:sz="4" w:space="0" w:color="auto"/>
              <w:bottom w:val="single" w:sz="4" w:space="0" w:color="000000" w:themeColor="text1"/>
            </w:tcBorders>
          </w:tcPr>
          <w:p w14:paraId="7C43901D" w14:textId="31FB0500" w:rsidR="00C50B5B" w:rsidRPr="0076368B" w:rsidRDefault="0076368B" w:rsidP="00D76F62">
            <w:pPr>
              <w:tabs>
                <w:tab w:val="left" w:pos="720"/>
                <w:tab w:val="left" w:pos="1800"/>
                <w:tab w:val="left" w:pos="6480"/>
              </w:tabs>
              <w:rPr>
                <w:rFonts w:asciiTheme="majorHAnsi" w:hAnsiTheme="majorHAnsi" w:cstheme="majorHAnsi"/>
              </w:rPr>
            </w:pPr>
            <w:r w:rsidRPr="00D76F62">
              <w:rPr>
                <w:rFonts w:asciiTheme="majorHAnsi" w:hAnsiTheme="majorHAnsi" w:cstheme="majorHAnsi"/>
                <w:sz w:val="22"/>
              </w:rPr>
              <w:t xml:space="preserve">67% will </w:t>
            </w:r>
            <w:r w:rsidR="00D76F62" w:rsidRPr="00D76F62">
              <w:rPr>
                <w:rFonts w:asciiTheme="majorHAnsi" w:hAnsiTheme="majorHAnsi" w:cstheme="majorHAnsi"/>
                <w:sz w:val="22"/>
              </w:rPr>
              <w:t xml:space="preserve">have </w:t>
            </w:r>
            <w:r w:rsidRPr="00D76F62">
              <w:rPr>
                <w:rFonts w:asciiTheme="majorHAnsi" w:hAnsiTheme="majorHAnsi" w:cstheme="majorHAnsi"/>
                <w:sz w:val="22"/>
              </w:rPr>
              <w:t>BMI</w:t>
            </w:r>
            <w:r w:rsidR="00D76F62" w:rsidRPr="00D76F62">
              <w:rPr>
                <w:rFonts w:asciiTheme="majorHAnsi" w:hAnsiTheme="majorHAnsi" w:cstheme="majorHAnsi"/>
                <w:sz w:val="22"/>
              </w:rPr>
              <w:t xml:space="preserve"> calculated as overweight or obese based on screening questions.</w:t>
            </w:r>
          </w:p>
        </w:tc>
      </w:tr>
      <w:tr w:rsidR="00741513" w:rsidRPr="002A7951" w14:paraId="7EEA214A" w14:textId="77777777" w:rsidTr="001C5897">
        <w:tc>
          <w:tcPr>
            <w:tcW w:w="2700" w:type="dxa"/>
            <w:tcBorders>
              <w:top w:val="nil"/>
              <w:left w:val="nil"/>
              <w:bottom w:val="nil"/>
              <w:right w:val="nil"/>
            </w:tcBorders>
          </w:tcPr>
          <w:p w14:paraId="6655273B" w14:textId="77777777" w:rsidR="00741513" w:rsidRPr="002A7951" w:rsidRDefault="00741513" w:rsidP="00C50B5B">
            <w:pPr>
              <w:tabs>
                <w:tab w:val="left" w:pos="720"/>
                <w:tab w:val="left" w:pos="1800"/>
                <w:tab w:val="left" w:pos="6480"/>
              </w:tabs>
              <w:rPr>
                <w:rFonts w:asciiTheme="majorHAnsi" w:hAnsiTheme="majorHAnsi" w:cstheme="majorHAnsi"/>
              </w:rPr>
            </w:pPr>
          </w:p>
        </w:tc>
        <w:tc>
          <w:tcPr>
            <w:tcW w:w="5508" w:type="dxa"/>
            <w:tcBorders>
              <w:left w:val="nil"/>
              <w:bottom w:val="single" w:sz="4" w:space="0" w:color="000000" w:themeColor="text1"/>
              <w:right w:val="nil"/>
            </w:tcBorders>
          </w:tcPr>
          <w:p w14:paraId="6BCEFDC3" w14:textId="77777777" w:rsidR="00741513" w:rsidRPr="002A7951" w:rsidRDefault="00741513" w:rsidP="00C50B5B">
            <w:pPr>
              <w:tabs>
                <w:tab w:val="left" w:pos="720"/>
                <w:tab w:val="left" w:pos="1800"/>
                <w:tab w:val="left" w:pos="6480"/>
              </w:tabs>
              <w:rPr>
                <w:rFonts w:asciiTheme="majorHAnsi" w:hAnsiTheme="majorHAnsi" w:cstheme="majorHAnsi"/>
              </w:rPr>
            </w:pPr>
          </w:p>
        </w:tc>
      </w:tr>
      <w:tr w:rsidR="00741513" w:rsidRPr="002A7951" w14:paraId="1BB7A5A0" w14:textId="77777777" w:rsidTr="001C5897">
        <w:tc>
          <w:tcPr>
            <w:tcW w:w="2700" w:type="dxa"/>
            <w:tcBorders>
              <w:top w:val="nil"/>
              <w:left w:val="nil"/>
              <w:bottom w:val="nil"/>
              <w:right w:val="single" w:sz="4" w:space="0" w:color="auto"/>
            </w:tcBorders>
          </w:tcPr>
          <w:p w14:paraId="770C1308" w14:textId="77777777" w:rsidR="00741513" w:rsidRPr="002A7951" w:rsidRDefault="00741513" w:rsidP="00C50B5B">
            <w:pPr>
              <w:tabs>
                <w:tab w:val="left" w:pos="720"/>
                <w:tab w:val="left" w:pos="1800"/>
                <w:tab w:val="left" w:pos="6480"/>
              </w:tabs>
              <w:rPr>
                <w:rFonts w:asciiTheme="majorHAnsi" w:hAnsiTheme="majorHAnsi" w:cstheme="majorHAnsi"/>
              </w:rPr>
            </w:pPr>
            <w:r w:rsidRPr="002A7951">
              <w:rPr>
                <w:rFonts w:asciiTheme="majorHAnsi" w:hAnsiTheme="majorHAnsi" w:cstheme="majorHAnsi"/>
              </w:rPr>
              <w:t>Geographic Location(s):</w:t>
            </w:r>
          </w:p>
        </w:tc>
        <w:tc>
          <w:tcPr>
            <w:tcW w:w="5508" w:type="dxa"/>
            <w:tcBorders>
              <w:left w:val="single" w:sz="4" w:space="0" w:color="auto"/>
            </w:tcBorders>
            <w:shd w:val="clear" w:color="auto" w:fill="auto"/>
          </w:tcPr>
          <w:p w14:paraId="2543238D" w14:textId="77777777" w:rsidR="00741513" w:rsidRPr="002A7951" w:rsidRDefault="007E210F" w:rsidP="00377CA6">
            <w:pPr>
              <w:tabs>
                <w:tab w:val="left" w:pos="720"/>
                <w:tab w:val="left" w:pos="1800"/>
                <w:tab w:val="left" w:pos="6480"/>
              </w:tabs>
              <w:rPr>
                <w:rFonts w:asciiTheme="majorHAnsi" w:hAnsiTheme="majorHAnsi" w:cstheme="majorHAnsi"/>
              </w:rPr>
            </w:pPr>
            <w:r w:rsidRPr="00D76F62">
              <w:rPr>
                <w:rFonts w:asciiTheme="majorHAnsi" w:hAnsiTheme="majorHAnsi" w:cstheme="majorHAnsi"/>
                <w:sz w:val="22"/>
              </w:rPr>
              <w:t>United States</w:t>
            </w:r>
          </w:p>
        </w:tc>
      </w:tr>
    </w:tbl>
    <w:p w14:paraId="6F59B6F3" w14:textId="77777777" w:rsidR="00C50B5B" w:rsidRPr="002A7951" w:rsidRDefault="00C50B5B" w:rsidP="00C50B5B">
      <w:pPr>
        <w:tabs>
          <w:tab w:val="left" w:pos="720"/>
          <w:tab w:val="left" w:pos="1800"/>
          <w:tab w:val="left" w:pos="6480"/>
        </w:tabs>
        <w:rPr>
          <w:rFonts w:asciiTheme="majorHAnsi" w:hAnsiTheme="majorHAnsi" w:cstheme="majorHAnsi"/>
        </w:rPr>
      </w:pPr>
    </w:p>
    <w:p w14:paraId="5FCC8196" w14:textId="77777777" w:rsidR="00741513" w:rsidRPr="002A7951" w:rsidRDefault="00741513" w:rsidP="00C50B5B">
      <w:pPr>
        <w:tabs>
          <w:tab w:val="left" w:pos="720"/>
          <w:tab w:val="left" w:pos="6480"/>
        </w:tabs>
        <w:rPr>
          <w:rFonts w:asciiTheme="majorHAnsi" w:hAnsiTheme="majorHAnsi" w:cstheme="majorHAnsi"/>
          <w:b/>
        </w:rPr>
      </w:pPr>
      <w:r w:rsidRPr="002A7951">
        <w:rPr>
          <w:rFonts w:asciiTheme="majorHAnsi" w:hAnsiTheme="majorHAnsi" w:cstheme="majorHAnsi"/>
          <w:b/>
        </w:rPr>
        <w:t>3.  Incentives: (State what incentive will be offered and justify proposed incentives to be used in study.)</w:t>
      </w:r>
    </w:p>
    <w:p w14:paraId="43943454" w14:textId="564D613F" w:rsidR="00CA1D04" w:rsidRPr="00D76F62" w:rsidRDefault="0076368B" w:rsidP="004C7890">
      <w:pPr>
        <w:pBdr>
          <w:top w:val="single" w:sz="4" w:space="1" w:color="auto"/>
          <w:left w:val="single" w:sz="4" w:space="4" w:color="auto"/>
          <w:bottom w:val="single" w:sz="4" w:space="1" w:color="auto"/>
          <w:right w:val="single" w:sz="4" w:space="4" w:color="auto"/>
        </w:pBdr>
        <w:tabs>
          <w:tab w:val="left" w:pos="720"/>
          <w:tab w:val="left" w:pos="6480"/>
        </w:tabs>
        <w:rPr>
          <w:rFonts w:asciiTheme="majorHAnsi" w:hAnsiTheme="majorHAnsi" w:cstheme="majorHAnsi"/>
          <w:sz w:val="22"/>
        </w:rPr>
      </w:pPr>
      <w:r w:rsidRPr="00D76F62">
        <w:rPr>
          <w:rFonts w:asciiTheme="majorHAnsi" w:hAnsiTheme="majorHAnsi" w:cstheme="majorHAnsi"/>
          <w:sz w:val="22"/>
        </w:rPr>
        <w:t>CDC is not providing direct incentives for this educational campaign material testing activity.  Participants are members of custom online panels and will receive small incentives from the panel. The exact amount is determined by each panel, and this study will recruit from multiple panels. Typical incentives for panels are nominal amounts of money (approximately $2) or a series of points that participants can collect over time to redeem for a nominal amount of money (approximately $2). Other than these small rewards, there are no direct incentives for this material testing.</w:t>
      </w:r>
    </w:p>
    <w:p w14:paraId="27A85661" w14:textId="77777777" w:rsidR="00741664" w:rsidRPr="002A7951" w:rsidRDefault="00741664" w:rsidP="00741513">
      <w:pPr>
        <w:tabs>
          <w:tab w:val="left" w:pos="720"/>
          <w:tab w:val="left" w:pos="7200"/>
        </w:tabs>
        <w:rPr>
          <w:rFonts w:asciiTheme="majorHAnsi" w:hAnsiTheme="majorHAnsi" w:cstheme="majorHAnsi"/>
          <w:b/>
        </w:rPr>
      </w:pPr>
    </w:p>
    <w:p w14:paraId="0006953E" w14:textId="77777777" w:rsidR="00F55099" w:rsidRPr="002A7951" w:rsidRDefault="00F55099" w:rsidP="00741513">
      <w:pPr>
        <w:tabs>
          <w:tab w:val="left" w:pos="720"/>
          <w:tab w:val="left" w:pos="7200"/>
        </w:tabs>
        <w:rPr>
          <w:rFonts w:asciiTheme="majorHAnsi" w:hAnsiTheme="majorHAnsi" w:cstheme="majorHAnsi"/>
        </w:rPr>
      </w:pPr>
      <w:r w:rsidRPr="002A7951">
        <w:rPr>
          <w:rFonts w:asciiTheme="majorHAnsi" w:hAnsiTheme="majorHAnsi" w:cstheme="majorHAnsi"/>
          <w:b/>
        </w:rPr>
        <w:t xml:space="preserve">4. Study method: </w:t>
      </w:r>
      <w:r w:rsidRPr="002A7951">
        <w:rPr>
          <w:rFonts w:asciiTheme="majorHAnsi" w:hAnsiTheme="majorHAnsi" w:cstheme="majorHAnsi"/>
        </w:rPr>
        <w:t xml:space="preserve">(Please check </w:t>
      </w:r>
      <w:r w:rsidRPr="002A7951">
        <w:rPr>
          <w:rFonts w:asciiTheme="majorHAnsi" w:hAnsiTheme="majorHAnsi" w:cstheme="majorHAnsi"/>
          <w:b/>
        </w:rPr>
        <w:t>one</w:t>
      </w:r>
      <w:r w:rsidRPr="002A7951">
        <w:rPr>
          <w:rFonts w:asciiTheme="majorHAnsi" w:hAnsiTheme="majorHAnsi" w:cstheme="majorHAnsi"/>
        </w:rPr>
        <w:t xml:space="preserve"> below)</w:t>
      </w:r>
    </w:p>
    <w:p w14:paraId="17982260" w14:textId="77777777" w:rsidR="00F55099" w:rsidRPr="002A7951" w:rsidRDefault="00F55099" w:rsidP="00F55099">
      <w:pPr>
        <w:tabs>
          <w:tab w:val="left" w:pos="720"/>
          <w:tab w:val="left" w:pos="4680"/>
          <w:tab w:val="left" w:pos="7200"/>
        </w:tabs>
        <w:rPr>
          <w:rFonts w:asciiTheme="majorHAnsi" w:hAnsiTheme="majorHAnsi" w:cstheme="majorHAnsi"/>
        </w:rPr>
      </w:pPr>
      <w:r w:rsidRPr="002A7951">
        <w:rPr>
          <w:rFonts w:asciiTheme="majorHAnsi" w:hAnsiTheme="majorHAnsi" w:cstheme="majorHAnsi"/>
        </w:rPr>
        <w:t>Central location intercept interview:</w:t>
      </w:r>
      <w:r w:rsidRPr="002A7951">
        <w:rPr>
          <w:rFonts w:asciiTheme="majorHAnsi" w:hAnsiTheme="majorHAnsi" w:cstheme="majorHAnsi"/>
        </w:rPr>
        <w:tab/>
        <w:t xml:space="preserve">Focus group: </w:t>
      </w:r>
      <w:r w:rsidRPr="00D76F62">
        <w:rPr>
          <w:rFonts w:asciiTheme="majorHAnsi" w:hAnsiTheme="majorHAnsi" w:cstheme="majorHAnsi"/>
          <w:u w:val="single"/>
          <w:bdr w:val="single" w:sz="4" w:space="0" w:color="auto"/>
        </w:rPr>
        <w:t>_</w:t>
      </w:r>
      <w:r w:rsidR="007B5400" w:rsidRPr="00D76F62">
        <w:rPr>
          <w:rFonts w:asciiTheme="majorHAnsi" w:hAnsiTheme="majorHAnsi" w:cstheme="majorHAnsi"/>
          <w:u w:val="single"/>
          <w:bdr w:val="single" w:sz="4" w:space="0" w:color="auto"/>
        </w:rPr>
        <w:t xml:space="preserve"> </w:t>
      </w:r>
      <w:r w:rsidRPr="00D76F62">
        <w:rPr>
          <w:rFonts w:asciiTheme="majorHAnsi" w:hAnsiTheme="majorHAnsi" w:cstheme="majorHAnsi"/>
          <w:u w:val="single"/>
          <w:bdr w:val="single" w:sz="4" w:space="0" w:color="auto"/>
        </w:rPr>
        <w:t>_</w:t>
      </w:r>
    </w:p>
    <w:p w14:paraId="426B6EDB" w14:textId="25954173" w:rsidR="00F55099" w:rsidRPr="002A7951" w:rsidRDefault="00F55099" w:rsidP="00F55099">
      <w:pPr>
        <w:tabs>
          <w:tab w:val="left" w:pos="720"/>
          <w:tab w:val="left" w:pos="4680"/>
          <w:tab w:val="left" w:pos="7200"/>
        </w:tabs>
        <w:rPr>
          <w:rFonts w:asciiTheme="majorHAnsi" w:hAnsiTheme="majorHAnsi" w:cstheme="majorHAnsi"/>
        </w:rPr>
      </w:pPr>
      <w:r w:rsidRPr="002A7951">
        <w:rPr>
          <w:rFonts w:asciiTheme="majorHAnsi" w:hAnsiTheme="majorHAnsi" w:cstheme="majorHAnsi"/>
        </w:rPr>
        <w:t xml:space="preserve">Online Interview: </w:t>
      </w:r>
      <w:r w:rsidR="00E11D11" w:rsidRPr="002A7951">
        <w:rPr>
          <w:rFonts w:asciiTheme="majorHAnsi" w:hAnsiTheme="majorHAnsi" w:cstheme="majorHAnsi"/>
          <w:bdr w:val="single" w:sz="4" w:space="0" w:color="auto"/>
        </w:rPr>
        <w:t>_</w:t>
      </w:r>
      <w:r w:rsidR="00057513" w:rsidRPr="002A7951">
        <w:rPr>
          <w:rFonts w:asciiTheme="majorHAnsi" w:hAnsiTheme="majorHAnsi" w:cstheme="majorHAnsi"/>
          <w:bdr w:val="single" w:sz="4" w:space="0" w:color="auto"/>
        </w:rPr>
        <w:t xml:space="preserve"> </w:t>
      </w:r>
      <w:r w:rsidR="0076368B">
        <w:rPr>
          <w:rFonts w:asciiTheme="majorHAnsi" w:hAnsiTheme="majorHAnsi" w:cstheme="majorHAnsi"/>
          <w:bdr w:val="single" w:sz="4" w:space="0" w:color="auto"/>
        </w:rPr>
        <w:t>X</w:t>
      </w:r>
      <w:r w:rsidRPr="002A7951">
        <w:rPr>
          <w:rFonts w:asciiTheme="majorHAnsi" w:hAnsiTheme="majorHAnsi" w:cstheme="majorHAnsi"/>
          <w:bdr w:val="single" w:sz="4" w:space="0" w:color="auto"/>
        </w:rPr>
        <w:t>_</w:t>
      </w:r>
      <w:r w:rsidRPr="002A7951">
        <w:rPr>
          <w:rFonts w:asciiTheme="majorHAnsi" w:hAnsiTheme="majorHAnsi" w:cstheme="majorHAnsi"/>
        </w:rPr>
        <w:tab/>
        <w:t xml:space="preserve">Individual in-depth interview (cognitive interview): </w:t>
      </w:r>
      <w:r w:rsidR="003F408C" w:rsidRPr="002A7951">
        <w:rPr>
          <w:rFonts w:asciiTheme="majorHAnsi" w:hAnsiTheme="majorHAnsi" w:cstheme="majorHAnsi"/>
          <w:bdr w:val="single" w:sz="4" w:space="0" w:color="auto"/>
        </w:rPr>
        <w:t>_</w:t>
      </w:r>
      <w:r w:rsidRPr="002A7951">
        <w:rPr>
          <w:rFonts w:asciiTheme="majorHAnsi" w:hAnsiTheme="majorHAnsi" w:cstheme="majorHAnsi"/>
          <w:bdr w:val="single" w:sz="4" w:space="0" w:color="auto"/>
        </w:rPr>
        <w:t>_</w:t>
      </w:r>
    </w:p>
    <w:p w14:paraId="2E888E9C" w14:textId="09802906" w:rsidR="00F55099" w:rsidRPr="002A7951" w:rsidRDefault="00F55099" w:rsidP="00F55099">
      <w:pPr>
        <w:tabs>
          <w:tab w:val="left" w:pos="720"/>
          <w:tab w:val="left" w:pos="2880"/>
          <w:tab w:val="left" w:pos="7200"/>
        </w:tabs>
        <w:rPr>
          <w:rFonts w:asciiTheme="majorHAnsi" w:hAnsiTheme="majorHAnsi" w:cstheme="majorHAnsi"/>
        </w:rPr>
      </w:pPr>
      <w:r w:rsidRPr="002A7951">
        <w:rPr>
          <w:rFonts w:asciiTheme="majorHAnsi" w:hAnsiTheme="majorHAnsi" w:cstheme="majorHAnsi"/>
        </w:rPr>
        <w:t xml:space="preserve">Telephone Interview:   </w:t>
      </w:r>
      <w:r w:rsidRPr="002A7951">
        <w:rPr>
          <w:rFonts w:asciiTheme="majorHAnsi" w:hAnsiTheme="majorHAnsi" w:cstheme="majorHAnsi"/>
          <w:u w:val="single"/>
          <w:bdr w:val="single" w:sz="4" w:space="0" w:color="auto"/>
        </w:rPr>
        <w:t>_</w:t>
      </w:r>
      <w:r w:rsidR="00E11D11" w:rsidRPr="002A7951">
        <w:rPr>
          <w:rFonts w:asciiTheme="majorHAnsi" w:hAnsiTheme="majorHAnsi" w:cstheme="majorHAnsi"/>
          <w:u w:val="single"/>
          <w:bdr w:val="single" w:sz="4" w:space="0" w:color="auto"/>
        </w:rPr>
        <w:t xml:space="preserve"> </w:t>
      </w:r>
      <w:r w:rsidRPr="002A7951">
        <w:rPr>
          <w:rFonts w:asciiTheme="majorHAnsi" w:hAnsiTheme="majorHAnsi" w:cstheme="majorHAnsi"/>
          <w:u w:val="single"/>
          <w:bdr w:val="single" w:sz="4" w:space="0" w:color="auto"/>
        </w:rPr>
        <w:t>_</w:t>
      </w:r>
      <w:r w:rsidRPr="002A7951">
        <w:rPr>
          <w:rFonts w:asciiTheme="majorHAnsi" w:hAnsiTheme="majorHAnsi" w:cstheme="majorHAnsi"/>
        </w:rPr>
        <w:tab/>
        <w:t xml:space="preserve">(CATI used: yes or no): </w:t>
      </w:r>
      <w:r w:rsidR="00656AC0" w:rsidRPr="002A7951">
        <w:rPr>
          <w:rFonts w:asciiTheme="majorHAnsi" w:hAnsiTheme="majorHAnsi" w:cstheme="majorHAnsi"/>
          <w:bdr w:val="single" w:sz="4" w:space="0" w:color="auto"/>
        </w:rPr>
        <w:t>_</w:t>
      </w:r>
      <w:r w:rsidR="0076368B">
        <w:rPr>
          <w:rFonts w:asciiTheme="majorHAnsi" w:hAnsiTheme="majorHAnsi" w:cstheme="majorHAnsi"/>
          <w:bdr w:val="single" w:sz="4" w:space="0" w:color="auto"/>
        </w:rPr>
        <w:t>No</w:t>
      </w:r>
      <w:r w:rsidR="00656AC0" w:rsidRPr="002A7951">
        <w:rPr>
          <w:rFonts w:asciiTheme="majorHAnsi" w:hAnsiTheme="majorHAnsi" w:cstheme="majorHAnsi"/>
          <w:u w:val="single"/>
          <w:bdr w:val="single" w:sz="4" w:space="0" w:color="auto"/>
        </w:rPr>
        <w:t>_</w:t>
      </w:r>
    </w:p>
    <w:p w14:paraId="47D3D023" w14:textId="5A5BA971" w:rsidR="00F55099" w:rsidRPr="002A7951" w:rsidRDefault="00F55099" w:rsidP="00741513">
      <w:pPr>
        <w:tabs>
          <w:tab w:val="left" w:pos="720"/>
          <w:tab w:val="left" w:pos="7200"/>
        </w:tabs>
        <w:rPr>
          <w:rFonts w:asciiTheme="majorHAnsi" w:hAnsiTheme="majorHAnsi" w:cstheme="majorHAnsi"/>
          <w:b/>
        </w:rPr>
      </w:pPr>
      <w:r w:rsidRPr="002A7951">
        <w:rPr>
          <w:rFonts w:asciiTheme="majorHAnsi" w:hAnsiTheme="majorHAnsi" w:cstheme="majorHAnsi"/>
        </w:rPr>
        <w:t xml:space="preserve">Other (describe):  </w:t>
      </w:r>
      <w:r w:rsidR="0076368B">
        <w:rPr>
          <w:rFonts w:asciiTheme="majorHAnsi" w:hAnsiTheme="majorHAnsi" w:cstheme="majorHAnsi"/>
          <w:bdr w:val="single" w:sz="4" w:space="0" w:color="auto"/>
        </w:rPr>
        <w:t>___</w:t>
      </w:r>
    </w:p>
    <w:p w14:paraId="23E4A3E9" w14:textId="77777777" w:rsidR="0037386F" w:rsidRPr="002A7951" w:rsidRDefault="0037386F" w:rsidP="00741513">
      <w:pPr>
        <w:tabs>
          <w:tab w:val="left" w:pos="720"/>
          <w:tab w:val="left" w:pos="7200"/>
        </w:tabs>
        <w:rPr>
          <w:rFonts w:asciiTheme="majorHAnsi" w:hAnsiTheme="majorHAnsi" w:cstheme="majorHAnsi"/>
          <w:b/>
        </w:rPr>
      </w:pPr>
    </w:p>
    <w:p w14:paraId="1570E947" w14:textId="77777777" w:rsidR="00F55099" w:rsidRPr="002A7951" w:rsidRDefault="00F55099" w:rsidP="00741513">
      <w:pPr>
        <w:tabs>
          <w:tab w:val="left" w:pos="720"/>
          <w:tab w:val="left" w:pos="7200"/>
        </w:tabs>
        <w:rPr>
          <w:rFonts w:asciiTheme="majorHAnsi" w:hAnsiTheme="majorHAnsi" w:cstheme="majorHAnsi"/>
          <w:b/>
        </w:rPr>
      </w:pPr>
      <w:r w:rsidRPr="002A7951">
        <w:rPr>
          <w:rFonts w:asciiTheme="majorHAnsi" w:hAnsiTheme="majorHAnsi" w:cstheme="majorHAnsi"/>
          <w:b/>
        </w:rPr>
        <w:t>5. Purpose of the overall communication effort into which this health message(s) will fit:</w:t>
      </w:r>
    </w:p>
    <w:p w14:paraId="27B21526" w14:textId="77777777" w:rsidR="00F55099" w:rsidRPr="002A7951" w:rsidRDefault="00F55099" w:rsidP="00F55099">
      <w:pPr>
        <w:tabs>
          <w:tab w:val="left" w:pos="270"/>
          <w:tab w:val="left" w:pos="720"/>
          <w:tab w:val="left" w:pos="7200"/>
        </w:tabs>
        <w:rPr>
          <w:rFonts w:asciiTheme="majorHAnsi" w:hAnsiTheme="majorHAnsi" w:cstheme="majorHAnsi"/>
          <w:b/>
        </w:rPr>
      </w:pPr>
      <w:r w:rsidRPr="002A7951">
        <w:rPr>
          <w:rFonts w:asciiTheme="majorHAnsi" w:hAnsiTheme="majorHAnsi" w:cstheme="majorHAnsi"/>
        </w:rPr>
        <w:tab/>
      </w:r>
      <w:r w:rsidRPr="002A7951">
        <w:rPr>
          <w:rFonts w:asciiTheme="majorHAnsi" w:hAnsiTheme="majorHAnsi" w:cstheme="majorHAnsi"/>
          <w:b/>
        </w:rPr>
        <w:t>(Please provide 2-3 sentences below.)</w:t>
      </w:r>
    </w:p>
    <w:p w14:paraId="75E209CD" w14:textId="36C6A246" w:rsidR="00F55099" w:rsidRPr="00D76F62" w:rsidRDefault="003600A5" w:rsidP="00636820">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sz w:val="22"/>
        </w:rPr>
      </w:pPr>
      <w:r w:rsidRPr="009D2222">
        <w:rPr>
          <w:rFonts w:asciiTheme="majorHAnsi" w:hAnsiTheme="majorHAnsi" w:cstheme="majorHAnsi"/>
          <w:sz w:val="22"/>
        </w:rPr>
        <w:t xml:space="preserve">Approximately </w:t>
      </w:r>
      <w:r w:rsidR="008B6FF4">
        <w:rPr>
          <w:rFonts w:asciiTheme="majorHAnsi" w:hAnsiTheme="majorHAnsi" w:cstheme="majorHAnsi"/>
          <w:sz w:val="22"/>
        </w:rPr>
        <w:t>114</w:t>
      </w:r>
      <w:r w:rsidRPr="009D2222">
        <w:rPr>
          <w:rFonts w:asciiTheme="majorHAnsi" w:hAnsiTheme="majorHAnsi" w:cstheme="majorHAnsi"/>
          <w:sz w:val="22"/>
        </w:rPr>
        <w:t xml:space="preserve"> educational campaign materials will be tested</w:t>
      </w:r>
      <w:r>
        <w:rPr>
          <w:rFonts w:asciiTheme="majorHAnsi" w:hAnsiTheme="majorHAnsi" w:cstheme="majorHAnsi"/>
          <w:sz w:val="22"/>
        </w:rPr>
        <w:t xml:space="preserve"> with the audience(s) for which the materials were</w:t>
      </w:r>
      <w:r w:rsidR="008B6FF4">
        <w:rPr>
          <w:rFonts w:asciiTheme="majorHAnsi" w:hAnsiTheme="majorHAnsi" w:cstheme="majorHAnsi"/>
          <w:sz w:val="22"/>
        </w:rPr>
        <w:t xml:space="preserve"> developed (African American (32</w:t>
      </w:r>
      <w:r>
        <w:rPr>
          <w:rFonts w:asciiTheme="majorHAnsi" w:hAnsiTheme="majorHAnsi" w:cstheme="majorHAnsi"/>
          <w:sz w:val="22"/>
        </w:rPr>
        <w:t xml:space="preserve"> ads), Hispanic-English (4</w:t>
      </w:r>
      <w:r w:rsidR="008B6FF4">
        <w:rPr>
          <w:rFonts w:asciiTheme="majorHAnsi" w:hAnsiTheme="majorHAnsi" w:cstheme="majorHAnsi"/>
          <w:sz w:val="22"/>
        </w:rPr>
        <w:t>1</w:t>
      </w:r>
      <w:r>
        <w:rPr>
          <w:rFonts w:asciiTheme="majorHAnsi" w:hAnsiTheme="majorHAnsi" w:cstheme="majorHAnsi"/>
          <w:sz w:val="22"/>
        </w:rPr>
        <w:t xml:space="preserve"> ads), and Hispanic-Spanish (4</w:t>
      </w:r>
      <w:r w:rsidR="008B6FF4">
        <w:rPr>
          <w:rFonts w:asciiTheme="majorHAnsi" w:hAnsiTheme="majorHAnsi" w:cstheme="majorHAnsi"/>
          <w:sz w:val="22"/>
        </w:rPr>
        <w:t>1</w:t>
      </w:r>
      <w:r>
        <w:rPr>
          <w:rFonts w:asciiTheme="majorHAnsi" w:hAnsiTheme="majorHAnsi" w:cstheme="majorHAnsi"/>
          <w:sz w:val="22"/>
        </w:rPr>
        <w:t xml:space="preserve"> ads))</w:t>
      </w:r>
      <w:r w:rsidRPr="009D2222">
        <w:rPr>
          <w:rFonts w:asciiTheme="majorHAnsi" w:hAnsiTheme="majorHAnsi" w:cstheme="majorHAnsi"/>
          <w:sz w:val="22"/>
        </w:rPr>
        <w:t xml:space="preserve">. </w:t>
      </w:r>
      <w:r>
        <w:rPr>
          <w:rFonts w:asciiTheme="majorHAnsi" w:hAnsiTheme="majorHAnsi" w:cstheme="majorHAnsi"/>
          <w:sz w:val="22"/>
        </w:rPr>
        <w:t>Materials for each of these audiences focus on one of 4</w:t>
      </w:r>
      <w:r w:rsidRPr="009D2222">
        <w:rPr>
          <w:rFonts w:asciiTheme="majorHAnsi" w:hAnsiTheme="majorHAnsi" w:cstheme="majorHAnsi"/>
          <w:sz w:val="22"/>
        </w:rPr>
        <w:t xml:space="preserve"> categories:</w:t>
      </w:r>
      <w:r>
        <w:rPr>
          <w:rFonts w:asciiTheme="majorHAnsi" w:hAnsiTheme="majorHAnsi" w:cstheme="majorHAnsi"/>
          <w:sz w:val="22"/>
        </w:rPr>
        <w:t xml:space="preserve"> healthy drinks, </w:t>
      </w:r>
      <w:r w:rsidR="008B6FF4">
        <w:rPr>
          <w:rFonts w:asciiTheme="majorHAnsi" w:hAnsiTheme="majorHAnsi" w:cstheme="majorHAnsi"/>
          <w:sz w:val="22"/>
        </w:rPr>
        <w:t>physical activity, healthy food</w:t>
      </w:r>
      <w:r>
        <w:rPr>
          <w:rFonts w:asciiTheme="majorHAnsi" w:hAnsiTheme="majorHAnsi" w:cstheme="majorHAnsi"/>
          <w:sz w:val="22"/>
        </w:rPr>
        <w:t>,</w:t>
      </w:r>
      <w:r w:rsidRPr="009D2222">
        <w:rPr>
          <w:rFonts w:asciiTheme="majorHAnsi" w:hAnsiTheme="majorHAnsi" w:cstheme="majorHAnsi"/>
          <w:sz w:val="22"/>
        </w:rPr>
        <w:t xml:space="preserve"> </w:t>
      </w:r>
      <w:r>
        <w:rPr>
          <w:rFonts w:asciiTheme="majorHAnsi" w:hAnsiTheme="majorHAnsi" w:cstheme="majorHAnsi"/>
          <w:sz w:val="22"/>
        </w:rPr>
        <w:t>or healthy living</w:t>
      </w:r>
      <w:r w:rsidRPr="009D2222">
        <w:rPr>
          <w:rFonts w:asciiTheme="majorHAnsi" w:hAnsiTheme="majorHAnsi" w:cstheme="majorHAnsi"/>
          <w:sz w:val="22"/>
        </w:rPr>
        <w:t>.</w:t>
      </w:r>
      <w:r>
        <w:rPr>
          <w:rFonts w:asciiTheme="majorHAnsi" w:hAnsiTheme="majorHAnsi" w:cstheme="majorHAnsi"/>
          <w:sz w:val="22"/>
        </w:rPr>
        <w:t xml:space="preserve"> Materials are housed in CDC’s Community Health Media Center (CHMC) and can be accessed for use in st</w:t>
      </w:r>
      <w:r w:rsidR="008B6FF4">
        <w:rPr>
          <w:rFonts w:asciiTheme="majorHAnsi" w:hAnsiTheme="majorHAnsi" w:cstheme="majorHAnsi"/>
          <w:sz w:val="22"/>
        </w:rPr>
        <w:t>ate and local health campaigns.</w:t>
      </w:r>
      <w:r w:rsidR="0076368B" w:rsidRPr="00D76F62">
        <w:rPr>
          <w:rFonts w:asciiTheme="majorHAnsi" w:hAnsiTheme="majorHAnsi" w:cstheme="majorHAnsi"/>
          <w:sz w:val="22"/>
        </w:rPr>
        <w:t xml:space="preserve"> </w:t>
      </w:r>
      <w:r w:rsidR="00500C29">
        <w:rPr>
          <w:rFonts w:asciiTheme="majorHAnsi" w:hAnsiTheme="majorHAnsi" w:cstheme="majorHAnsi"/>
          <w:sz w:val="22"/>
        </w:rPr>
        <w:t>Information will be collected to assess</w:t>
      </w:r>
      <w:r w:rsidR="0076368B" w:rsidRPr="00D76F62">
        <w:rPr>
          <w:rFonts w:asciiTheme="majorHAnsi" w:hAnsiTheme="majorHAnsi" w:cstheme="majorHAnsi"/>
          <w:sz w:val="22"/>
        </w:rPr>
        <w:t xml:space="preserve"> ad appeal, </w:t>
      </w:r>
      <w:r w:rsidR="008B6FF4">
        <w:rPr>
          <w:rFonts w:asciiTheme="majorHAnsi" w:hAnsiTheme="majorHAnsi" w:cstheme="majorHAnsi"/>
          <w:sz w:val="22"/>
        </w:rPr>
        <w:t>salience</w:t>
      </w:r>
      <w:r w:rsidR="0076368B" w:rsidRPr="00D76F62">
        <w:rPr>
          <w:rFonts w:asciiTheme="majorHAnsi" w:hAnsiTheme="majorHAnsi" w:cstheme="majorHAnsi"/>
          <w:sz w:val="22"/>
        </w:rPr>
        <w:t xml:space="preserve">, believability, perceived effectiveness, relevance, message interest, and trust. </w:t>
      </w:r>
      <w:r w:rsidR="003023A6">
        <w:rPr>
          <w:rFonts w:asciiTheme="majorHAnsi" w:hAnsiTheme="majorHAnsi" w:cstheme="majorHAnsi"/>
          <w:sz w:val="22"/>
        </w:rPr>
        <w:t xml:space="preserve"> </w:t>
      </w:r>
      <w:r w:rsidR="00310148">
        <w:rPr>
          <w:rFonts w:asciiTheme="majorHAnsi" w:hAnsiTheme="majorHAnsi" w:cstheme="majorHAnsi"/>
          <w:sz w:val="22"/>
        </w:rPr>
        <w:t>The information to be collected will be used by</w:t>
      </w:r>
      <w:r w:rsidR="00500C29">
        <w:rPr>
          <w:rFonts w:asciiTheme="majorHAnsi" w:hAnsiTheme="majorHAnsi" w:cstheme="majorHAnsi"/>
          <w:sz w:val="22"/>
        </w:rPr>
        <w:t xml:space="preserve"> media campaign planners</w:t>
      </w:r>
      <w:r w:rsidR="00492482">
        <w:rPr>
          <w:rFonts w:asciiTheme="majorHAnsi" w:hAnsiTheme="majorHAnsi" w:cstheme="majorHAnsi"/>
          <w:sz w:val="22"/>
        </w:rPr>
        <w:t xml:space="preserve"> to select and place ads.</w:t>
      </w:r>
    </w:p>
    <w:p w14:paraId="7B9EE3BF" w14:textId="77777777" w:rsidR="005F5127" w:rsidRPr="002A7951" w:rsidRDefault="005F5127" w:rsidP="00741513">
      <w:pPr>
        <w:tabs>
          <w:tab w:val="left" w:pos="720"/>
          <w:tab w:val="left" w:pos="7200"/>
        </w:tabs>
        <w:rPr>
          <w:rFonts w:asciiTheme="majorHAnsi" w:hAnsiTheme="majorHAnsi" w:cstheme="majorHAnsi"/>
          <w:b/>
        </w:rPr>
      </w:pPr>
    </w:p>
    <w:p w14:paraId="19941458" w14:textId="77777777" w:rsidR="00F55099" w:rsidRPr="002A7951" w:rsidRDefault="00F55099" w:rsidP="00741513">
      <w:pPr>
        <w:tabs>
          <w:tab w:val="left" w:pos="720"/>
          <w:tab w:val="left" w:pos="7200"/>
        </w:tabs>
        <w:rPr>
          <w:rFonts w:asciiTheme="majorHAnsi" w:hAnsiTheme="majorHAnsi" w:cstheme="majorHAnsi"/>
          <w:b/>
        </w:rPr>
      </w:pPr>
      <w:r w:rsidRPr="002A7951">
        <w:rPr>
          <w:rFonts w:asciiTheme="majorHAnsi" w:hAnsiTheme="majorHAnsi" w:cstheme="majorHAnsi"/>
          <w:b/>
        </w:rPr>
        <w:t xml:space="preserve">6. </w:t>
      </w:r>
      <w:r w:rsidR="00B56050" w:rsidRPr="002A7951">
        <w:rPr>
          <w:rFonts w:asciiTheme="majorHAnsi" w:hAnsiTheme="majorHAnsi" w:cstheme="majorHAnsi"/>
          <w:b/>
        </w:rPr>
        <w:t xml:space="preserve">Category of time sensitivity: </w:t>
      </w:r>
      <w:r w:rsidR="00B56050" w:rsidRPr="002A7951">
        <w:rPr>
          <w:rFonts w:asciiTheme="majorHAnsi" w:hAnsiTheme="majorHAnsi" w:cstheme="majorHAnsi"/>
        </w:rPr>
        <w:t>(Please</w:t>
      </w:r>
      <w:r w:rsidRPr="002A7951">
        <w:rPr>
          <w:rFonts w:asciiTheme="majorHAnsi" w:hAnsiTheme="majorHAnsi" w:cstheme="majorHAnsi"/>
        </w:rPr>
        <w:t xml:space="preserve"> check one below)</w:t>
      </w:r>
    </w:p>
    <w:p w14:paraId="60DD347B" w14:textId="5675B62D" w:rsidR="00F55099" w:rsidRPr="002A7951" w:rsidRDefault="00F55099" w:rsidP="002A7951">
      <w:pPr>
        <w:tabs>
          <w:tab w:val="left" w:pos="720"/>
          <w:tab w:val="left" w:pos="3420"/>
          <w:tab w:val="left" w:pos="3960"/>
          <w:tab w:val="left" w:pos="7200"/>
        </w:tabs>
        <w:rPr>
          <w:rFonts w:asciiTheme="majorHAnsi" w:hAnsiTheme="majorHAnsi" w:cstheme="majorHAnsi"/>
        </w:rPr>
      </w:pPr>
      <w:r w:rsidRPr="002A7951">
        <w:rPr>
          <w:rFonts w:asciiTheme="majorHAnsi" w:hAnsiTheme="majorHAnsi" w:cstheme="majorHAnsi"/>
        </w:rPr>
        <w:t xml:space="preserve">Health emergency: </w:t>
      </w:r>
      <w:r w:rsidRPr="002A7951">
        <w:rPr>
          <w:rFonts w:asciiTheme="majorHAnsi" w:hAnsiTheme="majorHAnsi" w:cstheme="majorHAnsi"/>
          <w:bdr w:val="single" w:sz="4" w:space="0" w:color="auto"/>
        </w:rPr>
        <w:t>___</w:t>
      </w:r>
      <w:r w:rsidR="002A7951">
        <w:rPr>
          <w:rFonts w:asciiTheme="majorHAnsi" w:hAnsiTheme="majorHAnsi" w:cstheme="majorHAnsi"/>
        </w:rPr>
        <w:tab/>
      </w:r>
      <w:r w:rsidRPr="002A7951">
        <w:rPr>
          <w:rFonts w:asciiTheme="majorHAnsi" w:hAnsiTheme="majorHAnsi" w:cstheme="majorHAnsi"/>
        </w:rPr>
        <w:t xml:space="preserve">Time-limited </w:t>
      </w:r>
      <w:proofErr w:type="gramStart"/>
      <w:r w:rsidRPr="002A7951">
        <w:rPr>
          <w:rFonts w:asciiTheme="majorHAnsi" w:hAnsiTheme="majorHAnsi" w:cstheme="majorHAnsi"/>
        </w:rPr>
        <w:t>audiences</w:t>
      </w:r>
      <w:proofErr w:type="gramEnd"/>
      <w:r w:rsidRPr="002A7951">
        <w:rPr>
          <w:rFonts w:asciiTheme="majorHAnsi" w:hAnsiTheme="majorHAnsi" w:cstheme="majorHAnsi"/>
        </w:rPr>
        <w:t xml:space="preserve"> access:  </w:t>
      </w:r>
      <w:r w:rsidRPr="002A7951">
        <w:rPr>
          <w:rFonts w:asciiTheme="majorHAnsi" w:hAnsiTheme="majorHAnsi" w:cstheme="majorHAnsi"/>
          <w:bdr w:val="single" w:sz="4" w:space="0" w:color="auto"/>
        </w:rPr>
        <w:t>___</w:t>
      </w:r>
    </w:p>
    <w:p w14:paraId="21333B96" w14:textId="77777777" w:rsidR="00F55099" w:rsidRPr="002A7951" w:rsidRDefault="00F55099" w:rsidP="002A7951">
      <w:pPr>
        <w:tabs>
          <w:tab w:val="left" w:pos="720"/>
          <w:tab w:val="left" w:pos="3420"/>
          <w:tab w:val="left" w:pos="4320"/>
          <w:tab w:val="left" w:pos="7200"/>
        </w:tabs>
        <w:rPr>
          <w:rFonts w:asciiTheme="majorHAnsi" w:hAnsiTheme="majorHAnsi" w:cstheme="majorHAnsi"/>
        </w:rPr>
      </w:pPr>
      <w:r w:rsidRPr="002A7951">
        <w:rPr>
          <w:rFonts w:asciiTheme="majorHAnsi" w:hAnsiTheme="majorHAnsi" w:cstheme="majorHAnsi"/>
        </w:rPr>
        <w:t xml:space="preserve">Press coverage correction: </w:t>
      </w:r>
      <w:r w:rsidRPr="002A7951">
        <w:rPr>
          <w:rFonts w:asciiTheme="majorHAnsi" w:hAnsiTheme="majorHAnsi" w:cstheme="majorHAnsi"/>
          <w:bdr w:val="single" w:sz="4" w:space="0" w:color="auto"/>
        </w:rPr>
        <w:t>___</w:t>
      </w:r>
      <w:r w:rsidRPr="002A7951">
        <w:rPr>
          <w:rFonts w:asciiTheme="majorHAnsi" w:hAnsiTheme="majorHAnsi" w:cstheme="majorHAnsi"/>
        </w:rPr>
        <w:tab/>
        <w:t xml:space="preserve">Time-limited congressional/administrative mandate:  </w:t>
      </w:r>
      <w:r w:rsidRPr="002A7951">
        <w:rPr>
          <w:rFonts w:asciiTheme="majorHAnsi" w:hAnsiTheme="majorHAnsi" w:cstheme="majorHAnsi"/>
          <w:bdr w:val="single" w:sz="4" w:space="0" w:color="auto"/>
        </w:rPr>
        <w:t>___</w:t>
      </w:r>
    </w:p>
    <w:p w14:paraId="4581A85B" w14:textId="77777777" w:rsidR="00741513" w:rsidRPr="002A7951" w:rsidRDefault="00F55099" w:rsidP="002A7951">
      <w:pPr>
        <w:tabs>
          <w:tab w:val="left" w:pos="720"/>
          <w:tab w:val="left" w:pos="3420"/>
          <w:tab w:val="left" w:pos="4320"/>
          <w:tab w:val="left" w:pos="7200"/>
        </w:tabs>
        <w:rPr>
          <w:rFonts w:asciiTheme="majorHAnsi" w:hAnsiTheme="majorHAnsi" w:cstheme="majorHAnsi"/>
        </w:rPr>
      </w:pPr>
      <w:r w:rsidRPr="002A7951">
        <w:rPr>
          <w:rFonts w:asciiTheme="majorHAnsi" w:hAnsiTheme="majorHAnsi" w:cstheme="majorHAnsi"/>
        </w:rPr>
        <w:t xml:space="preserve">Trend Tracking: </w:t>
      </w:r>
      <w:r w:rsidRPr="002A7951">
        <w:rPr>
          <w:rFonts w:asciiTheme="majorHAnsi" w:hAnsiTheme="majorHAnsi" w:cstheme="majorHAnsi"/>
          <w:bdr w:val="single" w:sz="4" w:space="0" w:color="auto"/>
        </w:rPr>
        <w:t>___</w:t>
      </w:r>
      <w:r w:rsidRPr="002A7951">
        <w:rPr>
          <w:rFonts w:asciiTheme="majorHAnsi" w:hAnsiTheme="majorHAnsi" w:cstheme="majorHAnsi"/>
        </w:rPr>
        <w:tab/>
        <w:t xml:space="preserve">Ineffective existing materials due to historical events/social trends: </w:t>
      </w:r>
      <w:r w:rsidR="000938AB" w:rsidRPr="002A7951">
        <w:rPr>
          <w:rFonts w:asciiTheme="majorHAnsi" w:hAnsiTheme="majorHAnsi" w:cstheme="majorHAnsi"/>
          <w:bdr w:val="single" w:sz="4" w:space="0" w:color="auto"/>
        </w:rPr>
        <w:t>_</w:t>
      </w:r>
      <w:r w:rsidR="000938AB" w:rsidRPr="002A7951">
        <w:rPr>
          <w:rFonts w:asciiTheme="majorHAnsi" w:hAnsiTheme="majorHAnsi" w:cstheme="majorHAnsi"/>
          <w:u w:val="single"/>
          <w:bdr w:val="single" w:sz="4" w:space="0" w:color="auto"/>
        </w:rPr>
        <w:t>X</w:t>
      </w:r>
      <w:r w:rsidR="000938AB" w:rsidRPr="002A7951">
        <w:rPr>
          <w:rFonts w:asciiTheme="majorHAnsi" w:hAnsiTheme="majorHAnsi" w:cstheme="majorHAnsi"/>
          <w:bdr w:val="single" w:sz="4" w:space="0" w:color="auto"/>
        </w:rPr>
        <w:t>_</w:t>
      </w:r>
    </w:p>
    <w:p w14:paraId="1A24941C" w14:textId="77777777" w:rsidR="00247B8A" w:rsidRPr="002A7951" w:rsidRDefault="00247B8A">
      <w:pPr>
        <w:rPr>
          <w:rFonts w:asciiTheme="majorHAnsi" w:hAnsiTheme="majorHAnsi" w:cstheme="majorHAnsi"/>
          <w:b/>
        </w:rPr>
      </w:pPr>
    </w:p>
    <w:p w14:paraId="0852C2FA" w14:textId="77777777" w:rsidR="00741513" w:rsidRPr="002A7951" w:rsidRDefault="00741513" w:rsidP="00741513">
      <w:pPr>
        <w:tabs>
          <w:tab w:val="left" w:pos="720"/>
          <w:tab w:val="left" w:pos="7200"/>
        </w:tabs>
        <w:rPr>
          <w:rFonts w:asciiTheme="majorHAnsi" w:hAnsiTheme="majorHAnsi" w:cstheme="majorHAnsi"/>
          <w:b/>
        </w:rPr>
      </w:pPr>
      <w:r w:rsidRPr="002A7951">
        <w:rPr>
          <w:rFonts w:asciiTheme="majorHAnsi" w:hAnsiTheme="majorHAnsi" w:cstheme="majorHAnsi"/>
          <w:b/>
        </w:rPr>
        <w:t>7. Describe nature of time sensitivity: (Please provide 2-3 sentences below.)</w:t>
      </w:r>
    </w:p>
    <w:p w14:paraId="6A0EAB43" w14:textId="16A3E499" w:rsidR="001A4A85" w:rsidRPr="00D76F62" w:rsidRDefault="007A5013" w:rsidP="000F4FB9">
      <w:pPr>
        <w:pBdr>
          <w:top w:val="single" w:sz="4" w:space="1" w:color="auto"/>
          <w:left w:val="single" w:sz="4" w:space="4" w:color="auto"/>
          <w:bottom w:val="single" w:sz="4" w:space="1" w:color="auto"/>
          <w:right w:val="single" w:sz="4" w:space="4" w:color="auto"/>
        </w:pBdr>
        <w:rPr>
          <w:rFonts w:asciiTheme="majorHAnsi" w:hAnsiTheme="majorHAnsi" w:cstheme="majorHAnsi"/>
          <w:sz w:val="22"/>
        </w:rPr>
      </w:pPr>
      <w:r w:rsidRPr="00A364E0">
        <w:rPr>
          <w:rFonts w:asciiTheme="majorHAnsi" w:hAnsiTheme="majorHAnsi" w:cstheme="majorHAnsi"/>
          <w:sz w:val="22"/>
        </w:rPr>
        <w:t xml:space="preserve">Current Division of Community Health (DCH) materials </w:t>
      </w:r>
      <w:r w:rsidR="00B03C10" w:rsidRPr="00A364E0">
        <w:rPr>
          <w:rFonts w:asciiTheme="majorHAnsi" w:hAnsiTheme="majorHAnsi" w:cstheme="majorHAnsi"/>
          <w:sz w:val="22"/>
        </w:rPr>
        <w:t xml:space="preserve">need to </w:t>
      </w:r>
      <w:r w:rsidRPr="00A364E0">
        <w:rPr>
          <w:rFonts w:asciiTheme="majorHAnsi" w:hAnsiTheme="majorHAnsi" w:cstheme="majorHAnsi"/>
          <w:sz w:val="22"/>
        </w:rPr>
        <w:t>align with DCH's vision of community health as an aggregate effort promoting sustainable community action to improve health and achieve health equity. It is</w:t>
      </w:r>
      <w:r w:rsidRPr="007004D9">
        <w:rPr>
          <w:rFonts w:asciiTheme="majorHAnsi" w:hAnsiTheme="majorHAnsi" w:cstheme="majorHAnsi"/>
          <w:sz w:val="22"/>
        </w:rPr>
        <w:t xml:space="preserve"> imperative that DCH implement material testing efforts in the immediate future to inform the development of new communication materials</w:t>
      </w:r>
      <w:r w:rsidR="00B03C10">
        <w:rPr>
          <w:rFonts w:asciiTheme="majorHAnsi" w:hAnsiTheme="majorHAnsi" w:cstheme="majorHAnsi"/>
          <w:sz w:val="22"/>
        </w:rPr>
        <w:t xml:space="preserve"> and use of existing ones</w:t>
      </w:r>
      <w:r w:rsidR="007004D9" w:rsidRPr="007004D9">
        <w:rPr>
          <w:rFonts w:asciiTheme="majorHAnsi" w:hAnsiTheme="majorHAnsi" w:cstheme="majorHAnsi"/>
          <w:sz w:val="22"/>
        </w:rPr>
        <w:t>, specifically with African American and Hispanic populations</w:t>
      </w:r>
      <w:r w:rsidRPr="007004D9">
        <w:rPr>
          <w:rFonts w:asciiTheme="majorHAnsi" w:hAnsiTheme="majorHAnsi" w:cstheme="majorHAnsi"/>
          <w:sz w:val="22"/>
        </w:rPr>
        <w:t xml:space="preserve">. </w:t>
      </w:r>
    </w:p>
    <w:p w14:paraId="4FCD1D41" w14:textId="77777777" w:rsidR="00741513" w:rsidRPr="002A7951" w:rsidRDefault="00741513" w:rsidP="001A4A85">
      <w:pPr>
        <w:tabs>
          <w:tab w:val="left" w:pos="720"/>
          <w:tab w:val="left" w:pos="7200"/>
        </w:tabs>
        <w:rPr>
          <w:rFonts w:asciiTheme="majorHAnsi" w:hAnsiTheme="majorHAnsi" w:cstheme="majorHAnsi"/>
        </w:rPr>
      </w:pPr>
    </w:p>
    <w:p w14:paraId="0AE82062" w14:textId="77777777" w:rsidR="00741513" w:rsidRPr="002A7951" w:rsidRDefault="00741513" w:rsidP="00741513">
      <w:pPr>
        <w:tabs>
          <w:tab w:val="left" w:pos="720"/>
          <w:tab w:val="left" w:pos="7200"/>
        </w:tabs>
        <w:rPr>
          <w:rFonts w:asciiTheme="majorHAnsi" w:hAnsiTheme="majorHAnsi" w:cstheme="majorHAnsi"/>
          <w:b/>
        </w:rPr>
      </w:pPr>
    </w:p>
    <w:p w14:paraId="062EF3F2" w14:textId="1C2957DE" w:rsidR="00741513" w:rsidRPr="002A7951" w:rsidRDefault="00741513" w:rsidP="00741513">
      <w:pPr>
        <w:tabs>
          <w:tab w:val="left" w:pos="720"/>
          <w:tab w:val="left" w:pos="7200"/>
        </w:tabs>
        <w:spacing w:after="60"/>
        <w:rPr>
          <w:rFonts w:asciiTheme="majorHAnsi" w:hAnsiTheme="majorHAnsi" w:cstheme="majorHAnsi"/>
          <w:b/>
        </w:rPr>
      </w:pPr>
      <w:r w:rsidRPr="002A7951">
        <w:rPr>
          <w:rFonts w:asciiTheme="majorHAnsi" w:hAnsiTheme="majorHAnsi" w:cstheme="majorHAnsi"/>
          <w:b/>
        </w:rPr>
        <w:t xml:space="preserve">8. Number of burden hours requested: </w:t>
      </w:r>
      <w:r w:rsidR="002414F2">
        <w:rPr>
          <w:rFonts w:asciiTheme="majorHAnsi" w:hAnsiTheme="majorHAnsi" w:cstheme="majorHAnsi"/>
          <w:bdr w:val="single" w:sz="4" w:space="0" w:color="auto"/>
        </w:rPr>
        <w:t>1</w:t>
      </w:r>
      <w:r w:rsidR="000C1451">
        <w:rPr>
          <w:rFonts w:asciiTheme="majorHAnsi" w:hAnsiTheme="majorHAnsi" w:cstheme="majorHAnsi"/>
          <w:bdr w:val="single" w:sz="4" w:space="0" w:color="auto"/>
        </w:rPr>
        <w:t>,</w:t>
      </w:r>
      <w:r w:rsidR="00180E78">
        <w:rPr>
          <w:rFonts w:asciiTheme="majorHAnsi" w:hAnsiTheme="majorHAnsi" w:cstheme="majorHAnsi"/>
          <w:bdr w:val="single" w:sz="4" w:space="0" w:color="auto"/>
        </w:rPr>
        <w:t>584</w:t>
      </w:r>
      <w:r w:rsidRPr="002A7951">
        <w:rPr>
          <w:rFonts w:asciiTheme="majorHAnsi" w:hAnsiTheme="majorHAnsi" w:cstheme="majorHAnsi"/>
          <w:bdr w:val="single" w:sz="4" w:space="0" w:color="auto"/>
        </w:rPr>
        <w:t xml:space="preserve"> hours</w:t>
      </w:r>
    </w:p>
    <w:p w14:paraId="5251420F" w14:textId="77777777" w:rsidR="00741513" w:rsidRPr="002A7951" w:rsidRDefault="00741513" w:rsidP="00741513">
      <w:pPr>
        <w:tabs>
          <w:tab w:val="left" w:pos="720"/>
          <w:tab w:val="left" w:pos="7200"/>
        </w:tabs>
        <w:rPr>
          <w:rFonts w:asciiTheme="majorHAnsi" w:hAnsiTheme="majorHAnsi" w:cstheme="majorHAnsi"/>
          <w:b/>
        </w:rPr>
      </w:pPr>
      <w:r w:rsidRPr="002A7951">
        <w:rPr>
          <w:rFonts w:asciiTheme="majorHAnsi" w:hAnsiTheme="majorHAnsi" w:cstheme="majorHAnsi"/>
          <w:b/>
        </w:rPr>
        <w:t>BURDEN HOURS</w:t>
      </w:r>
    </w:p>
    <w:tbl>
      <w:tblPr>
        <w:tblStyle w:val="TableGrid"/>
        <w:tblW w:w="10908" w:type="dxa"/>
        <w:tblInd w:w="108" w:type="dxa"/>
        <w:tblLayout w:type="fixed"/>
        <w:tblLook w:val="00A0" w:firstRow="1" w:lastRow="0" w:firstColumn="1" w:lastColumn="0" w:noHBand="0" w:noVBand="0"/>
      </w:tblPr>
      <w:tblGrid>
        <w:gridCol w:w="5310"/>
        <w:gridCol w:w="1866"/>
        <w:gridCol w:w="1866"/>
        <w:gridCol w:w="1866"/>
      </w:tblGrid>
      <w:tr w:rsidR="00741513" w:rsidRPr="002A7951" w14:paraId="61602794" w14:textId="77777777" w:rsidTr="00E931EF">
        <w:tc>
          <w:tcPr>
            <w:tcW w:w="5310" w:type="dxa"/>
          </w:tcPr>
          <w:p w14:paraId="12602DAB" w14:textId="77777777" w:rsidR="00741513" w:rsidRPr="002A7951" w:rsidRDefault="00741513" w:rsidP="00741513">
            <w:pPr>
              <w:tabs>
                <w:tab w:val="left" w:pos="720"/>
                <w:tab w:val="left" w:pos="7200"/>
              </w:tabs>
              <w:rPr>
                <w:rFonts w:asciiTheme="majorHAnsi" w:hAnsiTheme="majorHAnsi" w:cstheme="majorHAnsi"/>
                <w:b/>
              </w:rPr>
            </w:pPr>
            <w:r w:rsidRPr="002A7951">
              <w:rPr>
                <w:rFonts w:asciiTheme="majorHAnsi" w:hAnsiTheme="majorHAnsi" w:cstheme="majorHAnsi"/>
                <w:b/>
              </w:rPr>
              <w:t>Category of Respondent</w:t>
            </w:r>
          </w:p>
          <w:p w14:paraId="0EC4A209" w14:textId="77777777" w:rsidR="00741513" w:rsidRPr="002A7951" w:rsidRDefault="00741513" w:rsidP="00741513">
            <w:pPr>
              <w:tabs>
                <w:tab w:val="left" w:pos="720"/>
                <w:tab w:val="left" w:pos="7200"/>
              </w:tabs>
              <w:rPr>
                <w:rFonts w:asciiTheme="majorHAnsi" w:hAnsiTheme="majorHAnsi" w:cstheme="majorHAnsi"/>
                <w:b/>
              </w:rPr>
            </w:pPr>
          </w:p>
        </w:tc>
        <w:tc>
          <w:tcPr>
            <w:tcW w:w="1866" w:type="dxa"/>
            <w:tcBorders>
              <w:bottom w:val="single" w:sz="4" w:space="0" w:color="000000" w:themeColor="text1"/>
            </w:tcBorders>
          </w:tcPr>
          <w:p w14:paraId="2888ED7E" w14:textId="77777777" w:rsidR="00741513" w:rsidRPr="002A7951" w:rsidRDefault="00741513" w:rsidP="00741513">
            <w:pPr>
              <w:tabs>
                <w:tab w:val="left" w:pos="720"/>
                <w:tab w:val="left" w:pos="7200"/>
              </w:tabs>
              <w:rPr>
                <w:rFonts w:asciiTheme="majorHAnsi" w:hAnsiTheme="majorHAnsi" w:cstheme="majorHAnsi"/>
                <w:b/>
              </w:rPr>
            </w:pPr>
            <w:r w:rsidRPr="002A7951">
              <w:rPr>
                <w:rFonts w:asciiTheme="majorHAnsi" w:hAnsiTheme="majorHAnsi" w:cstheme="majorHAnsi"/>
                <w:b/>
              </w:rPr>
              <w:t>No. of Respondents</w:t>
            </w:r>
          </w:p>
        </w:tc>
        <w:tc>
          <w:tcPr>
            <w:tcW w:w="1866" w:type="dxa"/>
          </w:tcPr>
          <w:p w14:paraId="280BB36C" w14:textId="77777777" w:rsidR="00741513" w:rsidRPr="002A7951" w:rsidRDefault="00741513" w:rsidP="00741513">
            <w:pPr>
              <w:tabs>
                <w:tab w:val="left" w:pos="720"/>
                <w:tab w:val="left" w:pos="7200"/>
              </w:tabs>
              <w:rPr>
                <w:rFonts w:asciiTheme="majorHAnsi" w:hAnsiTheme="majorHAnsi" w:cstheme="majorHAnsi"/>
                <w:b/>
              </w:rPr>
            </w:pPr>
            <w:r w:rsidRPr="002A7951">
              <w:rPr>
                <w:rFonts w:asciiTheme="majorHAnsi" w:hAnsiTheme="majorHAnsi" w:cstheme="majorHAnsi"/>
                <w:b/>
              </w:rPr>
              <w:t>Participation Time</w:t>
            </w:r>
          </w:p>
        </w:tc>
        <w:tc>
          <w:tcPr>
            <w:tcW w:w="1866" w:type="dxa"/>
            <w:tcBorders>
              <w:bottom w:val="single" w:sz="4" w:space="0" w:color="000000" w:themeColor="text1"/>
            </w:tcBorders>
          </w:tcPr>
          <w:p w14:paraId="63EEF5FF" w14:textId="77777777" w:rsidR="00741513" w:rsidRPr="002A7951" w:rsidRDefault="00741513" w:rsidP="00741513">
            <w:pPr>
              <w:tabs>
                <w:tab w:val="left" w:pos="720"/>
                <w:tab w:val="left" w:pos="7200"/>
              </w:tabs>
              <w:rPr>
                <w:rFonts w:asciiTheme="majorHAnsi" w:hAnsiTheme="majorHAnsi" w:cstheme="majorHAnsi"/>
                <w:b/>
              </w:rPr>
            </w:pPr>
            <w:r w:rsidRPr="002A7951">
              <w:rPr>
                <w:rFonts w:asciiTheme="majorHAnsi" w:hAnsiTheme="majorHAnsi" w:cstheme="majorHAnsi"/>
                <w:b/>
              </w:rPr>
              <w:t>Burden</w:t>
            </w:r>
          </w:p>
        </w:tc>
      </w:tr>
      <w:tr w:rsidR="00D76F62" w:rsidRPr="002A7951" w14:paraId="0DD86CBD" w14:textId="77777777" w:rsidTr="00E931EF">
        <w:tc>
          <w:tcPr>
            <w:tcW w:w="5310" w:type="dxa"/>
          </w:tcPr>
          <w:p w14:paraId="3F3EBCA2" w14:textId="2A9A2213" w:rsidR="00D76F62" w:rsidRPr="000C1451" w:rsidRDefault="00D76F62" w:rsidP="00282E3A">
            <w:pPr>
              <w:tabs>
                <w:tab w:val="left" w:pos="720"/>
                <w:tab w:val="left" w:pos="7200"/>
              </w:tabs>
              <w:rPr>
                <w:rFonts w:asciiTheme="majorHAnsi" w:hAnsiTheme="majorHAnsi" w:cstheme="majorHAnsi"/>
              </w:rPr>
            </w:pPr>
            <w:r w:rsidRPr="000C1451">
              <w:rPr>
                <w:rFonts w:asciiTheme="majorHAnsi" w:hAnsiTheme="majorHAnsi" w:cstheme="majorHAnsi"/>
              </w:rPr>
              <w:t>African American</w:t>
            </w:r>
            <w:r w:rsidR="006C2EAC" w:rsidRPr="000C1451">
              <w:rPr>
                <w:rFonts w:asciiTheme="majorHAnsi" w:hAnsiTheme="majorHAnsi" w:cstheme="majorHAnsi"/>
              </w:rPr>
              <w:t>s</w:t>
            </w:r>
          </w:p>
        </w:tc>
        <w:tc>
          <w:tcPr>
            <w:tcW w:w="1866" w:type="dxa"/>
            <w:tcBorders>
              <w:bottom w:val="single" w:sz="4" w:space="0" w:color="000000" w:themeColor="text1"/>
            </w:tcBorders>
            <w:shd w:val="clear" w:color="auto" w:fill="auto"/>
          </w:tcPr>
          <w:p w14:paraId="64D75E87" w14:textId="5BD37964" w:rsidR="00D76F62" w:rsidRDefault="00221776" w:rsidP="00D76F62">
            <w:pPr>
              <w:tabs>
                <w:tab w:val="left" w:pos="720"/>
                <w:tab w:val="left" w:pos="7200"/>
              </w:tabs>
              <w:jc w:val="center"/>
              <w:rPr>
                <w:rFonts w:asciiTheme="majorHAnsi" w:hAnsiTheme="majorHAnsi" w:cstheme="majorHAnsi"/>
              </w:rPr>
            </w:pPr>
            <w:r>
              <w:rPr>
                <w:rFonts w:asciiTheme="majorHAnsi" w:hAnsiTheme="majorHAnsi" w:cstheme="majorHAnsi"/>
              </w:rPr>
              <w:t>1,0</w:t>
            </w:r>
            <w:r w:rsidR="00D76F62">
              <w:rPr>
                <w:rFonts w:asciiTheme="majorHAnsi" w:hAnsiTheme="majorHAnsi" w:cstheme="majorHAnsi"/>
              </w:rPr>
              <w:t>00</w:t>
            </w:r>
          </w:p>
        </w:tc>
        <w:tc>
          <w:tcPr>
            <w:tcW w:w="1866" w:type="dxa"/>
            <w:tcBorders>
              <w:bottom w:val="single" w:sz="4" w:space="0" w:color="000000" w:themeColor="text1"/>
            </w:tcBorders>
          </w:tcPr>
          <w:p w14:paraId="35524C6B" w14:textId="31FCF548" w:rsidR="00D76F62" w:rsidRDefault="003D2294" w:rsidP="00D76F62">
            <w:pPr>
              <w:tabs>
                <w:tab w:val="left" w:pos="720"/>
                <w:tab w:val="left" w:pos="7200"/>
              </w:tabs>
              <w:jc w:val="center"/>
              <w:rPr>
                <w:rFonts w:asciiTheme="majorHAnsi" w:hAnsiTheme="majorHAnsi" w:cstheme="majorHAnsi"/>
              </w:rPr>
            </w:pPr>
            <w:r>
              <w:rPr>
                <w:rFonts w:asciiTheme="majorHAnsi" w:hAnsiTheme="majorHAnsi" w:cstheme="majorHAnsi"/>
              </w:rPr>
              <w:t xml:space="preserve">25/60 </w:t>
            </w:r>
            <w:proofErr w:type="spellStart"/>
            <w:r>
              <w:rPr>
                <w:rFonts w:asciiTheme="majorHAnsi" w:hAnsiTheme="majorHAnsi" w:cstheme="majorHAnsi"/>
              </w:rPr>
              <w:t>hrs</w:t>
            </w:r>
            <w:proofErr w:type="spellEnd"/>
          </w:p>
        </w:tc>
        <w:tc>
          <w:tcPr>
            <w:tcW w:w="1866" w:type="dxa"/>
            <w:tcBorders>
              <w:bottom w:val="single" w:sz="4" w:space="0" w:color="000000" w:themeColor="text1"/>
            </w:tcBorders>
            <w:shd w:val="clear" w:color="auto" w:fill="auto"/>
          </w:tcPr>
          <w:p w14:paraId="314A6383" w14:textId="64ECE58E" w:rsidR="00D76F62" w:rsidRDefault="00221776" w:rsidP="00D76F62">
            <w:pPr>
              <w:tabs>
                <w:tab w:val="left" w:pos="720"/>
                <w:tab w:val="left" w:pos="7200"/>
              </w:tabs>
              <w:jc w:val="center"/>
              <w:rPr>
                <w:rFonts w:asciiTheme="majorHAnsi" w:hAnsiTheme="majorHAnsi" w:cstheme="majorHAnsi"/>
              </w:rPr>
            </w:pPr>
            <w:r>
              <w:rPr>
                <w:rFonts w:asciiTheme="majorHAnsi" w:hAnsiTheme="majorHAnsi" w:cstheme="majorHAnsi"/>
              </w:rPr>
              <w:t>416</w:t>
            </w:r>
            <w:r w:rsidR="003D2294">
              <w:rPr>
                <w:rFonts w:asciiTheme="majorHAnsi" w:hAnsiTheme="majorHAnsi" w:cstheme="majorHAnsi"/>
              </w:rPr>
              <w:t xml:space="preserve"> </w:t>
            </w:r>
            <w:proofErr w:type="spellStart"/>
            <w:r w:rsidR="003D2294">
              <w:rPr>
                <w:rFonts w:asciiTheme="majorHAnsi" w:hAnsiTheme="majorHAnsi" w:cstheme="majorHAnsi"/>
              </w:rPr>
              <w:t>hrs</w:t>
            </w:r>
            <w:proofErr w:type="spellEnd"/>
          </w:p>
        </w:tc>
      </w:tr>
      <w:tr w:rsidR="00D76F62" w:rsidRPr="002A7951" w14:paraId="0AB8D042" w14:textId="77777777" w:rsidTr="00E931EF">
        <w:tc>
          <w:tcPr>
            <w:tcW w:w="5310" w:type="dxa"/>
          </w:tcPr>
          <w:p w14:paraId="592ECFF3" w14:textId="649BB0B7" w:rsidR="00D76F62" w:rsidRPr="000C1451" w:rsidRDefault="00D76F62" w:rsidP="00282E3A">
            <w:pPr>
              <w:tabs>
                <w:tab w:val="left" w:pos="720"/>
                <w:tab w:val="left" w:pos="7200"/>
              </w:tabs>
              <w:rPr>
                <w:rFonts w:asciiTheme="majorHAnsi" w:hAnsiTheme="majorHAnsi" w:cstheme="majorHAnsi"/>
              </w:rPr>
            </w:pPr>
            <w:r w:rsidRPr="000C1451">
              <w:rPr>
                <w:rFonts w:asciiTheme="majorHAnsi" w:hAnsiTheme="majorHAnsi" w:cstheme="majorHAnsi"/>
              </w:rPr>
              <w:t>Hispanic/Latino (English</w:t>
            </w:r>
            <w:r w:rsidR="000C1451">
              <w:rPr>
                <w:rFonts w:asciiTheme="majorHAnsi" w:hAnsiTheme="majorHAnsi" w:cstheme="majorHAnsi"/>
              </w:rPr>
              <w:t>-speaking</w:t>
            </w:r>
            <w:r w:rsidRPr="000C1451">
              <w:rPr>
                <w:rFonts w:asciiTheme="majorHAnsi" w:hAnsiTheme="majorHAnsi" w:cstheme="majorHAnsi"/>
              </w:rPr>
              <w:t>)</w:t>
            </w:r>
          </w:p>
        </w:tc>
        <w:tc>
          <w:tcPr>
            <w:tcW w:w="1866" w:type="dxa"/>
            <w:tcBorders>
              <w:bottom w:val="single" w:sz="4" w:space="0" w:color="000000" w:themeColor="text1"/>
            </w:tcBorders>
            <w:shd w:val="clear" w:color="auto" w:fill="auto"/>
          </w:tcPr>
          <w:p w14:paraId="73EC893F" w14:textId="19721E58" w:rsidR="00D76F62" w:rsidRDefault="00221776" w:rsidP="00D76F62">
            <w:pPr>
              <w:tabs>
                <w:tab w:val="left" w:pos="720"/>
                <w:tab w:val="left" w:pos="7200"/>
              </w:tabs>
              <w:jc w:val="center"/>
              <w:rPr>
                <w:rFonts w:asciiTheme="majorHAnsi" w:hAnsiTheme="majorHAnsi" w:cstheme="majorHAnsi"/>
              </w:rPr>
            </w:pPr>
            <w:r>
              <w:rPr>
                <w:rFonts w:asciiTheme="majorHAnsi" w:hAnsiTheme="majorHAnsi" w:cstheme="majorHAnsi"/>
              </w:rPr>
              <w:t>1,4</w:t>
            </w:r>
            <w:r w:rsidR="00D76F62">
              <w:rPr>
                <w:rFonts w:asciiTheme="majorHAnsi" w:hAnsiTheme="majorHAnsi" w:cstheme="majorHAnsi"/>
              </w:rPr>
              <w:t>00</w:t>
            </w:r>
          </w:p>
        </w:tc>
        <w:tc>
          <w:tcPr>
            <w:tcW w:w="1866" w:type="dxa"/>
            <w:tcBorders>
              <w:bottom w:val="single" w:sz="4" w:space="0" w:color="000000" w:themeColor="text1"/>
            </w:tcBorders>
          </w:tcPr>
          <w:p w14:paraId="545A2C46" w14:textId="505AAB5D" w:rsidR="00D76F62" w:rsidRDefault="003D2294" w:rsidP="00D76F62">
            <w:pPr>
              <w:tabs>
                <w:tab w:val="left" w:pos="720"/>
                <w:tab w:val="left" w:pos="7200"/>
              </w:tabs>
              <w:jc w:val="center"/>
              <w:rPr>
                <w:rFonts w:asciiTheme="majorHAnsi" w:hAnsiTheme="majorHAnsi" w:cstheme="majorHAnsi"/>
              </w:rPr>
            </w:pPr>
            <w:r>
              <w:rPr>
                <w:rFonts w:asciiTheme="majorHAnsi" w:hAnsiTheme="majorHAnsi" w:cstheme="majorHAnsi"/>
              </w:rPr>
              <w:t xml:space="preserve">25/60 </w:t>
            </w:r>
            <w:proofErr w:type="spellStart"/>
            <w:r>
              <w:rPr>
                <w:rFonts w:asciiTheme="majorHAnsi" w:hAnsiTheme="majorHAnsi" w:cstheme="majorHAnsi"/>
              </w:rPr>
              <w:t>hrs</w:t>
            </w:r>
            <w:proofErr w:type="spellEnd"/>
          </w:p>
        </w:tc>
        <w:tc>
          <w:tcPr>
            <w:tcW w:w="1866" w:type="dxa"/>
            <w:tcBorders>
              <w:bottom w:val="single" w:sz="4" w:space="0" w:color="000000" w:themeColor="text1"/>
            </w:tcBorders>
            <w:shd w:val="clear" w:color="auto" w:fill="auto"/>
          </w:tcPr>
          <w:p w14:paraId="226152F9" w14:textId="1E2BEC1D" w:rsidR="00D76F62" w:rsidRDefault="00221776" w:rsidP="00D76F62">
            <w:pPr>
              <w:tabs>
                <w:tab w:val="left" w:pos="720"/>
                <w:tab w:val="left" w:pos="7200"/>
              </w:tabs>
              <w:jc w:val="center"/>
              <w:rPr>
                <w:rFonts w:asciiTheme="majorHAnsi" w:hAnsiTheme="majorHAnsi" w:cstheme="majorHAnsi"/>
              </w:rPr>
            </w:pPr>
            <w:r>
              <w:rPr>
                <w:rFonts w:asciiTheme="majorHAnsi" w:hAnsiTheme="majorHAnsi" w:cstheme="majorHAnsi"/>
              </w:rPr>
              <w:t>584</w:t>
            </w:r>
            <w:r w:rsidR="003D2294">
              <w:rPr>
                <w:rFonts w:asciiTheme="majorHAnsi" w:hAnsiTheme="majorHAnsi" w:cstheme="majorHAnsi"/>
              </w:rPr>
              <w:t xml:space="preserve"> </w:t>
            </w:r>
            <w:proofErr w:type="spellStart"/>
            <w:r w:rsidR="003D2294">
              <w:rPr>
                <w:rFonts w:asciiTheme="majorHAnsi" w:hAnsiTheme="majorHAnsi" w:cstheme="majorHAnsi"/>
              </w:rPr>
              <w:t>hrs</w:t>
            </w:r>
            <w:proofErr w:type="spellEnd"/>
          </w:p>
        </w:tc>
      </w:tr>
      <w:tr w:rsidR="00741513" w:rsidRPr="002A7951" w14:paraId="58E4D459" w14:textId="77777777" w:rsidTr="00E931EF">
        <w:tc>
          <w:tcPr>
            <w:tcW w:w="5310" w:type="dxa"/>
          </w:tcPr>
          <w:p w14:paraId="40DB40D7" w14:textId="43D753D7" w:rsidR="00741513" w:rsidRPr="000C1451" w:rsidRDefault="00D76F62" w:rsidP="00282E3A">
            <w:pPr>
              <w:tabs>
                <w:tab w:val="left" w:pos="720"/>
                <w:tab w:val="left" w:pos="7200"/>
              </w:tabs>
              <w:rPr>
                <w:rFonts w:asciiTheme="majorHAnsi" w:hAnsiTheme="majorHAnsi" w:cstheme="majorHAnsi"/>
              </w:rPr>
            </w:pPr>
            <w:r w:rsidRPr="000C1451">
              <w:rPr>
                <w:rFonts w:asciiTheme="majorHAnsi" w:hAnsiTheme="majorHAnsi" w:cstheme="majorHAnsi"/>
              </w:rPr>
              <w:t>Hispanics/Latino (Spanish</w:t>
            </w:r>
            <w:r w:rsidR="000C1451">
              <w:rPr>
                <w:rFonts w:asciiTheme="majorHAnsi" w:hAnsiTheme="majorHAnsi" w:cstheme="majorHAnsi"/>
              </w:rPr>
              <w:t>-speaking</w:t>
            </w:r>
            <w:r w:rsidRPr="000C1451">
              <w:rPr>
                <w:rFonts w:asciiTheme="majorHAnsi" w:hAnsiTheme="majorHAnsi" w:cstheme="majorHAnsi"/>
              </w:rPr>
              <w:t>)</w:t>
            </w:r>
          </w:p>
        </w:tc>
        <w:tc>
          <w:tcPr>
            <w:tcW w:w="1866" w:type="dxa"/>
            <w:tcBorders>
              <w:bottom w:val="single" w:sz="4" w:space="0" w:color="000000" w:themeColor="text1"/>
            </w:tcBorders>
            <w:shd w:val="clear" w:color="auto" w:fill="auto"/>
          </w:tcPr>
          <w:p w14:paraId="36535D69" w14:textId="282D1A94" w:rsidR="00741513" w:rsidRPr="007E5D15" w:rsidRDefault="00221776" w:rsidP="00180E78">
            <w:pPr>
              <w:tabs>
                <w:tab w:val="left" w:pos="720"/>
                <w:tab w:val="left" w:pos="7200"/>
              </w:tabs>
              <w:jc w:val="center"/>
              <w:rPr>
                <w:rFonts w:asciiTheme="majorHAnsi" w:hAnsiTheme="majorHAnsi" w:cstheme="majorHAnsi"/>
              </w:rPr>
            </w:pPr>
            <w:r>
              <w:rPr>
                <w:rFonts w:asciiTheme="majorHAnsi" w:hAnsiTheme="majorHAnsi" w:cstheme="majorHAnsi"/>
              </w:rPr>
              <w:t>1,</w:t>
            </w:r>
            <w:r w:rsidR="00180E78">
              <w:rPr>
                <w:rFonts w:asciiTheme="majorHAnsi" w:hAnsiTheme="majorHAnsi" w:cstheme="majorHAnsi"/>
              </w:rPr>
              <w:t>4</w:t>
            </w:r>
            <w:r w:rsidR="00D76F62">
              <w:rPr>
                <w:rFonts w:asciiTheme="majorHAnsi" w:hAnsiTheme="majorHAnsi" w:cstheme="majorHAnsi"/>
              </w:rPr>
              <w:t>00</w:t>
            </w:r>
          </w:p>
        </w:tc>
        <w:tc>
          <w:tcPr>
            <w:tcW w:w="1866" w:type="dxa"/>
            <w:tcBorders>
              <w:bottom w:val="single" w:sz="4" w:space="0" w:color="000000" w:themeColor="text1"/>
            </w:tcBorders>
          </w:tcPr>
          <w:p w14:paraId="37334ECD" w14:textId="4E8C3C70" w:rsidR="00741513" w:rsidRPr="007E5D15" w:rsidRDefault="00891F4A" w:rsidP="00D76F62">
            <w:pPr>
              <w:tabs>
                <w:tab w:val="left" w:pos="720"/>
                <w:tab w:val="left" w:pos="7200"/>
              </w:tabs>
              <w:jc w:val="center"/>
              <w:rPr>
                <w:rFonts w:asciiTheme="majorHAnsi" w:hAnsiTheme="majorHAnsi" w:cstheme="majorHAnsi"/>
              </w:rPr>
            </w:pPr>
            <w:r>
              <w:rPr>
                <w:rFonts w:asciiTheme="majorHAnsi" w:hAnsiTheme="majorHAnsi" w:cstheme="majorHAnsi"/>
              </w:rPr>
              <w:t xml:space="preserve">25/60 </w:t>
            </w:r>
            <w:proofErr w:type="spellStart"/>
            <w:r>
              <w:rPr>
                <w:rFonts w:asciiTheme="majorHAnsi" w:hAnsiTheme="majorHAnsi" w:cstheme="majorHAnsi"/>
              </w:rPr>
              <w:t>hrs</w:t>
            </w:r>
            <w:proofErr w:type="spellEnd"/>
          </w:p>
        </w:tc>
        <w:tc>
          <w:tcPr>
            <w:tcW w:w="1866" w:type="dxa"/>
            <w:tcBorders>
              <w:bottom w:val="single" w:sz="4" w:space="0" w:color="000000" w:themeColor="text1"/>
            </w:tcBorders>
            <w:shd w:val="clear" w:color="auto" w:fill="auto"/>
          </w:tcPr>
          <w:p w14:paraId="4662D727" w14:textId="5C109895" w:rsidR="00741513" w:rsidRPr="007E5D15" w:rsidRDefault="00180E78" w:rsidP="00D76F62">
            <w:pPr>
              <w:tabs>
                <w:tab w:val="left" w:pos="720"/>
                <w:tab w:val="left" w:pos="7200"/>
              </w:tabs>
              <w:jc w:val="center"/>
              <w:rPr>
                <w:rFonts w:asciiTheme="majorHAnsi" w:hAnsiTheme="majorHAnsi" w:cstheme="majorHAnsi"/>
              </w:rPr>
            </w:pPr>
            <w:r>
              <w:rPr>
                <w:rFonts w:asciiTheme="majorHAnsi" w:hAnsiTheme="majorHAnsi" w:cstheme="majorHAnsi"/>
              </w:rPr>
              <w:t>584</w:t>
            </w:r>
            <w:r w:rsidR="003D2294">
              <w:rPr>
                <w:rFonts w:asciiTheme="majorHAnsi" w:hAnsiTheme="majorHAnsi" w:cstheme="majorHAnsi"/>
              </w:rPr>
              <w:t xml:space="preserve"> </w:t>
            </w:r>
            <w:proofErr w:type="spellStart"/>
            <w:r w:rsidR="003D2294">
              <w:rPr>
                <w:rFonts w:asciiTheme="majorHAnsi" w:hAnsiTheme="majorHAnsi" w:cstheme="majorHAnsi"/>
              </w:rPr>
              <w:t>hrs</w:t>
            </w:r>
            <w:proofErr w:type="spellEnd"/>
          </w:p>
        </w:tc>
      </w:tr>
      <w:tr w:rsidR="00D76F62" w:rsidRPr="002A7951" w14:paraId="7FC38D1C" w14:textId="77777777" w:rsidTr="00E931EF">
        <w:tc>
          <w:tcPr>
            <w:tcW w:w="5310" w:type="dxa"/>
          </w:tcPr>
          <w:p w14:paraId="6D82395D" w14:textId="20EE31EA" w:rsidR="00D76F62" w:rsidRDefault="00D76F62" w:rsidP="00282E3A">
            <w:pPr>
              <w:tabs>
                <w:tab w:val="left" w:pos="720"/>
                <w:tab w:val="left" w:pos="7200"/>
              </w:tabs>
              <w:rPr>
                <w:rFonts w:asciiTheme="majorHAnsi" w:hAnsiTheme="majorHAnsi" w:cstheme="majorHAnsi"/>
              </w:rPr>
            </w:pPr>
          </w:p>
        </w:tc>
        <w:tc>
          <w:tcPr>
            <w:tcW w:w="1866" w:type="dxa"/>
            <w:tcBorders>
              <w:bottom w:val="single" w:sz="4" w:space="0" w:color="000000" w:themeColor="text1"/>
            </w:tcBorders>
            <w:shd w:val="clear" w:color="auto" w:fill="auto"/>
          </w:tcPr>
          <w:p w14:paraId="37DF9960" w14:textId="5341DDFE" w:rsidR="00D76F62" w:rsidRDefault="00D76F62" w:rsidP="00D76F62">
            <w:pPr>
              <w:tabs>
                <w:tab w:val="left" w:pos="720"/>
                <w:tab w:val="left" w:pos="7200"/>
              </w:tabs>
              <w:jc w:val="center"/>
              <w:rPr>
                <w:rFonts w:asciiTheme="majorHAnsi" w:hAnsiTheme="majorHAnsi" w:cstheme="majorHAnsi"/>
              </w:rPr>
            </w:pPr>
          </w:p>
        </w:tc>
        <w:tc>
          <w:tcPr>
            <w:tcW w:w="1866" w:type="dxa"/>
            <w:tcBorders>
              <w:bottom w:val="single" w:sz="4" w:space="0" w:color="000000" w:themeColor="text1"/>
            </w:tcBorders>
          </w:tcPr>
          <w:p w14:paraId="180BC3A1" w14:textId="7DAC3A34" w:rsidR="00D76F62" w:rsidRDefault="00D76F62" w:rsidP="00D76F62">
            <w:pPr>
              <w:tabs>
                <w:tab w:val="left" w:pos="720"/>
                <w:tab w:val="left" w:pos="7200"/>
              </w:tabs>
              <w:jc w:val="center"/>
              <w:rPr>
                <w:rFonts w:asciiTheme="majorHAnsi" w:hAnsiTheme="majorHAnsi" w:cstheme="majorHAnsi"/>
              </w:rPr>
            </w:pPr>
          </w:p>
        </w:tc>
        <w:tc>
          <w:tcPr>
            <w:tcW w:w="1866" w:type="dxa"/>
            <w:tcBorders>
              <w:bottom w:val="single" w:sz="4" w:space="0" w:color="000000" w:themeColor="text1"/>
            </w:tcBorders>
            <w:shd w:val="clear" w:color="auto" w:fill="auto"/>
          </w:tcPr>
          <w:p w14:paraId="165CC378" w14:textId="442940EA" w:rsidR="00D76F62" w:rsidRDefault="00D76F62" w:rsidP="00D76F62">
            <w:pPr>
              <w:tabs>
                <w:tab w:val="left" w:pos="720"/>
                <w:tab w:val="left" w:pos="7200"/>
              </w:tabs>
              <w:jc w:val="center"/>
              <w:rPr>
                <w:rFonts w:asciiTheme="majorHAnsi" w:hAnsiTheme="majorHAnsi" w:cstheme="majorHAnsi"/>
              </w:rPr>
            </w:pPr>
          </w:p>
        </w:tc>
      </w:tr>
      <w:tr w:rsidR="00741513" w:rsidRPr="002A7951" w14:paraId="06792D0B" w14:textId="77777777" w:rsidTr="00D7311D">
        <w:tc>
          <w:tcPr>
            <w:tcW w:w="5310" w:type="dxa"/>
          </w:tcPr>
          <w:p w14:paraId="78B83C93" w14:textId="77777777" w:rsidR="00741513" w:rsidRPr="002A7951" w:rsidRDefault="00741513" w:rsidP="00741513">
            <w:pPr>
              <w:tabs>
                <w:tab w:val="left" w:pos="720"/>
                <w:tab w:val="left" w:pos="7200"/>
              </w:tabs>
              <w:rPr>
                <w:rFonts w:asciiTheme="majorHAnsi" w:hAnsiTheme="majorHAnsi" w:cstheme="majorHAnsi"/>
                <w:b/>
              </w:rPr>
            </w:pPr>
            <w:r w:rsidRPr="002A7951">
              <w:rPr>
                <w:rFonts w:asciiTheme="majorHAnsi" w:hAnsiTheme="majorHAnsi" w:cstheme="majorHAnsi"/>
                <w:b/>
              </w:rPr>
              <w:t>Totals</w:t>
            </w:r>
          </w:p>
        </w:tc>
        <w:tc>
          <w:tcPr>
            <w:tcW w:w="1866" w:type="dxa"/>
            <w:shd w:val="clear" w:color="auto" w:fill="auto"/>
          </w:tcPr>
          <w:p w14:paraId="4EF8CF09" w14:textId="25CE870A" w:rsidR="00741513" w:rsidRPr="002A7951" w:rsidRDefault="00180E78" w:rsidP="00D76F62">
            <w:pPr>
              <w:tabs>
                <w:tab w:val="left" w:pos="720"/>
                <w:tab w:val="left" w:pos="7200"/>
              </w:tabs>
              <w:jc w:val="center"/>
              <w:rPr>
                <w:rFonts w:asciiTheme="majorHAnsi" w:hAnsiTheme="majorHAnsi" w:cstheme="majorHAnsi"/>
                <w:b/>
              </w:rPr>
            </w:pPr>
            <w:r>
              <w:rPr>
                <w:rFonts w:asciiTheme="majorHAnsi" w:hAnsiTheme="majorHAnsi" w:cstheme="majorHAnsi"/>
                <w:b/>
              </w:rPr>
              <w:t>3,8</w:t>
            </w:r>
            <w:r w:rsidR="00891F4A">
              <w:rPr>
                <w:rFonts w:asciiTheme="majorHAnsi" w:hAnsiTheme="majorHAnsi" w:cstheme="majorHAnsi"/>
                <w:b/>
              </w:rPr>
              <w:t>00</w:t>
            </w:r>
          </w:p>
        </w:tc>
        <w:tc>
          <w:tcPr>
            <w:tcW w:w="1866" w:type="dxa"/>
          </w:tcPr>
          <w:p w14:paraId="3A2B5B05" w14:textId="56EFD954" w:rsidR="00741513" w:rsidRPr="002A7951" w:rsidRDefault="00891F4A" w:rsidP="00D76F62">
            <w:pPr>
              <w:tabs>
                <w:tab w:val="left" w:pos="720"/>
                <w:tab w:val="left" w:pos="7200"/>
              </w:tabs>
              <w:jc w:val="center"/>
              <w:rPr>
                <w:rFonts w:asciiTheme="majorHAnsi" w:hAnsiTheme="majorHAnsi" w:cstheme="majorHAnsi"/>
                <w:b/>
              </w:rPr>
            </w:pPr>
            <w:r>
              <w:rPr>
                <w:rFonts w:asciiTheme="majorHAnsi" w:hAnsiTheme="majorHAnsi" w:cstheme="majorHAnsi"/>
                <w:b/>
              </w:rPr>
              <w:t xml:space="preserve">25/60 </w:t>
            </w:r>
            <w:proofErr w:type="spellStart"/>
            <w:r>
              <w:rPr>
                <w:rFonts w:asciiTheme="majorHAnsi" w:hAnsiTheme="majorHAnsi" w:cstheme="majorHAnsi"/>
                <w:b/>
              </w:rPr>
              <w:t>hrs</w:t>
            </w:r>
            <w:proofErr w:type="spellEnd"/>
          </w:p>
        </w:tc>
        <w:tc>
          <w:tcPr>
            <w:tcW w:w="1866" w:type="dxa"/>
            <w:shd w:val="clear" w:color="auto" w:fill="auto"/>
          </w:tcPr>
          <w:p w14:paraId="2C4FA4FC" w14:textId="3436A68B" w:rsidR="00741513" w:rsidRPr="002A7951" w:rsidRDefault="00891F4A" w:rsidP="00D76F62">
            <w:pPr>
              <w:tabs>
                <w:tab w:val="left" w:pos="720"/>
                <w:tab w:val="left" w:pos="7200"/>
              </w:tabs>
              <w:jc w:val="center"/>
              <w:rPr>
                <w:rFonts w:asciiTheme="majorHAnsi" w:hAnsiTheme="majorHAnsi" w:cstheme="majorHAnsi"/>
                <w:b/>
              </w:rPr>
            </w:pPr>
            <w:r>
              <w:rPr>
                <w:rFonts w:asciiTheme="majorHAnsi" w:hAnsiTheme="majorHAnsi" w:cstheme="majorHAnsi"/>
                <w:b/>
              </w:rPr>
              <w:t>1</w:t>
            </w:r>
            <w:r w:rsidR="00180E78">
              <w:rPr>
                <w:rFonts w:asciiTheme="majorHAnsi" w:hAnsiTheme="majorHAnsi" w:cstheme="majorHAnsi"/>
                <w:b/>
              </w:rPr>
              <w:t>,584</w:t>
            </w:r>
            <w:r w:rsidR="00741513" w:rsidRPr="002A7951">
              <w:rPr>
                <w:rFonts w:asciiTheme="majorHAnsi" w:hAnsiTheme="majorHAnsi" w:cstheme="majorHAnsi"/>
                <w:b/>
              </w:rPr>
              <w:t xml:space="preserve"> hours</w:t>
            </w:r>
          </w:p>
        </w:tc>
      </w:tr>
    </w:tbl>
    <w:p w14:paraId="71C1BC23" w14:textId="77777777" w:rsidR="00741513" w:rsidRPr="002A7951" w:rsidRDefault="00741513" w:rsidP="00741513">
      <w:pPr>
        <w:tabs>
          <w:tab w:val="left" w:pos="720"/>
          <w:tab w:val="left" w:pos="7200"/>
        </w:tabs>
        <w:rPr>
          <w:rFonts w:asciiTheme="majorHAnsi" w:hAnsiTheme="majorHAnsi" w:cstheme="majorHAnsi"/>
          <w:b/>
        </w:rPr>
      </w:pPr>
    </w:p>
    <w:p w14:paraId="305B6CF2" w14:textId="77777777" w:rsidR="00741513" w:rsidRPr="002A7951" w:rsidRDefault="00741513" w:rsidP="00741513">
      <w:pPr>
        <w:tabs>
          <w:tab w:val="left" w:pos="720"/>
          <w:tab w:val="left" w:pos="7200"/>
        </w:tabs>
        <w:rPr>
          <w:rFonts w:asciiTheme="majorHAnsi" w:hAnsiTheme="majorHAnsi" w:cstheme="majorHAnsi"/>
        </w:rPr>
      </w:pPr>
      <w:r w:rsidRPr="002A7951">
        <w:rPr>
          <w:rFonts w:asciiTheme="majorHAnsi" w:hAnsiTheme="majorHAnsi" w:cstheme="majorHAnsi"/>
          <w:b/>
        </w:rPr>
        <w:t>9. Are you using questions from the approved question bank?</w:t>
      </w:r>
      <w:r w:rsidRPr="002A7951">
        <w:rPr>
          <w:rFonts w:asciiTheme="majorHAnsi" w:hAnsiTheme="majorHAnsi" w:cstheme="majorHAnsi"/>
        </w:rPr>
        <w:t xml:space="preserve"> </w:t>
      </w:r>
      <w:r w:rsidRPr="002A7951">
        <w:rPr>
          <w:rFonts w:asciiTheme="majorHAnsi" w:hAnsiTheme="majorHAnsi" w:cstheme="majorHAnsi"/>
        </w:rPr>
        <w:tab/>
      </w:r>
      <w:r w:rsidR="00C750EE" w:rsidRPr="002A7951">
        <w:rPr>
          <w:rFonts w:asciiTheme="majorHAnsi" w:hAnsiTheme="majorHAnsi" w:cstheme="majorHAnsi"/>
          <w:bdr w:val="single" w:sz="4" w:space="0" w:color="auto"/>
        </w:rPr>
        <w:t>Yes</w:t>
      </w:r>
    </w:p>
    <w:p w14:paraId="3E6F5ED9" w14:textId="77777777" w:rsidR="00741513" w:rsidRPr="002A7951" w:rsidRDefault="00741513" w:rsidP="00741513">
      <w:pPr>
        <w:tabs>
          <w:tab w:val="left" w:pos="720"/>
          <w:tab w:val="left" w:pos="7200"/>
        </w:tabs>
        <w:rPr>
          <w:rFonts w:asciiTheme="majorHAnsi" w:hAnsiTheme="majorHAnsi" w:cstheme="majorHAnsi"/>
        </w:rPr>
      </w:pPr>
    </w:p>
    <w:p w14:paraId="519689FD" w14:textId="77777777" w:rsidR="00741513" w:rsidRPr="002A7951" w:rsidRDefault="00741513" w:rsidP="00741513">
      <w:pPr>
        <w:tabs>
          <w:tab w:val="left" w:pos="720"/>
          <w:tab w:val="left" w:pos="7200"/>
        </w:tabs>
        <w:ind w:left="270"/>
        <w:rPr>
          <w:rFonts w:asciiTheme="majorHAnsi" w:hAnsiTheme="majorHAnsi" w:cstheme="majorHAnsi"/>
        </w:rPr>
      </w:pPr>
      <w:r w:rsidRPr="002A7951">
        <w:rPr>
          <w:rFonts w:asciiTheme="majorHAnsi" w:hAnsiTheme="majorHAnsi" w:cstheme="majorHAnsi"/>
        </w:rPr>
        <w:t xml:space="preserve">If </w:t>
      </w:r>
      <w:r w:rsidRPr="002A7951">
        <w:rPr>
          <w:rFonts w:asciiTheme="majorHAnsi" w:hAnsiTheme="majorHAnsi" w:cstheme="majorHAnsi"/>
          <w:b/>
        </w:rPr>
        <w:t>yes</w:t>
      </w:r>
      <w:r w:rsidRPr="002A7951">
        <w:rPr>
          <w:rFonts w:asciiTheme="majorHAnsi" w:hAnsiTheme="majorHAnsi" w:cstheme="majorHAnsi"/>
        </w:rPr>
        <w:t>, please list the item number(s) for questions used from the question bank separated by a comma.</w:t>
      </w:r>
    </w:p>
    <w:p w14:paraId="1738A2FA" w14:textId="77777777" w:rsidR="00741513" w:rsidRPr="002A7951" w:rsidRDefault="00741513" w:rsidP="00741513">
      <w:pPr>
        <w:tabs>
          <w:tab w:val="left" w:pos="720"/>
          <w:tab w:val="left" w:pos="7200"/>
        </w:tabs>
        <w:ind w:left="270"/>
        <w:rPr>
          <w:rFonts w:asciiTheme="majorHAnsi" w:hAnsiTheme="majorHAnsi" w:cstheme="majorHAnsi"/>
        </w:rPr>
      </w:pPr>
      <w:r w:rsidRPr="002A7951">
        <w:rPr>
          <w:rFonts w:asciiTheme="majorHAnsi" w:hAnsiTheme="majorHAnsi" w:cstheme="majorHAnsi"/>
        </w:rPr>
        <w:t>(e.g., 1a, 3c, 130d)</w:t>
      </w:r>
    </w:p>
    <w:p w14:paraId="72AC9388" w14:textId="77777777" w:rsidR="00C748C6" w:rsidRPr="00F53302" w:rsidRDefault="00C748C6" w:rsidP="00C748C6">
      <w:pPr>
        <w:pBdr>
          <w:top w:val="single" w:sz="4" w:space="1" w:color="auto"/>
          <w:left w:val="single" w:sz="4" w:space="4" w:color="auto"/>
          <w:bottom w:val="single" w:sz="4" w:space="1" w:color="auto"/>
          <w:right w:val="single" w:sz="4" w:space="4" w:color="auto"/>
        </w:pBdr>
        <w:tabs>
          <w:tab w:val="left" w:pos="720"/>
          <w:tab w:val="left" w:pos="7200"/>
        </w:tabs>
        <w:ind w:left="270"/>
        <w:rPr>
          <w:rFonts w:asciiTheme="majorHAnsi" w:hAnsiTheme="majorHAnsi" w:cstheme="majorHAnsi"/>
        </w:rPr>
      </w:pPr>
      <w:r w:rsidRPr="00F53302">
        <w:rPr>
          <w:rFonts w:asciiTheme="majorHAnsi" w:hAnsiTheme="majorHAnsi" w:cstheme="majorHAnsi"/>
        </w:rPr>
        <w:t>[Listed in order of first use.] HMTS questions: 3a, 4a, 8a, 2b, 14c, 16f, 42f, 46f, 55f, 30d, 15d, 26e, 36e, 39e, 74e, 68e, 69e, 71e, 40e, 33e, 35e, 13e, 72e, 73e, 15d, 12a</w:t>
      </w:r>
    </w:p>
    <w:p w14:paraId="2DB38E65" w14:textId="61A4C1DD" w:rsidR="00475106" w:rsidRPr="002A7951" w:rsidRDefault="00C748C6" w:rsidP="00C748C6">
      <w:pPr>
        <w:pBdr>
          <w:top w:val="single" w:sz="4" w:space="1" w:color="auto"/>
          <w:left w:val="single" w:sz="4" w:space="4" w:color="auto"/>
          <w:bottom w:val="single" w:sz="4" w:space="1" w:color="auto"/>
          <w:right w:val="single" w:sz="4" w:space="4" w:color="auto"/>
        </w:pBdr>
        <w:tabs>
          <w:tab w:val="left" w:pos="720"/>
          <w:tab w:val="left" w:pos="7200"/>
        </w:tabs>
        <w:ind w:left="270"/>
        <w:rPr>
          <w:rFonts w:asciiTheme="majorHAnsi" w:hAnsiTheme="majorHAnsi" w:cstheme="majorHAnsi"/>
        </w:rPr>
      </w:pPr>
      <w:r w:rsidRPr="00F53302">
        <w:rPr>
          <w:rFonts w:asciiTheme="majorHAnsi" w:hAnsiTheme="majorHAnsi" w:cstheme="majorHAnsi"/>
        </w:rPr>
        <w:t>Modified HMTS questions: 1a, 5a, 1b, 15c, 37a, 16f, 34a, 17f, 54f, 22d, 25d, 30e, 39e, 73e, 22d, 25d, 30f, 10a, 14a, 13a</w:t>
      </w:r>
    </w:p>
    <w:p w14:paraId="7DB571E5" w14:textId="77777777" w:rsidR="00DB0968" w:rsidRPr="002A7951" w:rsidRDefault="00DB0968" w:rsidP="002454D2">
      <w:pPr>
        <w:tabs>
          <w:tab w:val="left" w:pos="720"/>
          <w:tab w:val="left" w:pos="7200"/>
        </w:tabs>
        <w:rPr>
          <w:rFonts w:asciiTheme="majorHAnsi" w:hAnsiTheme="majorHAnsi" w:cstheme="majorHAnsi"/>
        </w:rPr>
      </w:pPr>
    </w:p>
    <w:p w14:paraId="34DF6942" w14:textId="77777777" w:rsidR="00741513" w:rsidRPr="002A7951" w:rsidRDefault="00741513" w:rsidP="00741513">
      <w:pPr>
        <w:tabs>
          <w:tab w:val="left" w:pos="720"/>
          <w:tab w:val="left" w:pos="7200"/>
        </w:tabs>
        <w:ind w:left="270"/>
        <w:rPr>
          <w:rFonts w:asciiTheme="majorHAnsi" w:hAnsiTheme="majorHAnsi" w:cstheme="majorHAnsi"/>
        </w:rPr>
      </w:pPr>
    </w:p>
    <w:p w14:paraId="79D5E79C" w14:textId="77777777" w:rsidR="00DB0968" w:rsidRPr="002A7951" w:rsidRDefault="0037386F" w:rsidP="00DB0968">
      <w:pPr>
        <w:pBdr>
          <w:top w:val="dotDash" w:sz="18" w:space="1" w:color="800000"/>
          <w:left w:val="dotDash" w:sz="18" w:space="4" w:color="800000"/>
          <w:bottom w:val="dotDash" w:sz="18" w:space="1" w:color="800000"/>
          <w:right w:val="dotDash" w:sz="18" w:space="4" w:color="800000"/>
        </w:pBdr>
        <w:tabs>
          <w:tab w:val="left" w:pos="720"/>
          <w:tab w:val="left" w:pos="7200"/>
        </w:tabs>
        <w:ind w:left="270"/>
        <w:jc w:val="center"/>
        <w:rPr>
          <w:rFonts w:asciiTheme="majorHAnsi" w:hAnsiTheme="majorHAnsi" w:cstheme="majorHAnsi"/>
          <w:b/>
        </w:rPr>
      </w:pPr>
      <w:r w:rsidRPr="002A7951">
        <w:rPr>
          <w:rFonts w:asciiTheme="majorHAnsi" w:hAnsiTheme="majorHAnsi" w:cstheme="majorHAnsi"/>
          <w:b/>
        </w:rPr>
        <w:t>***Items below to be completed by Office of Associate Director for Communication (OADC</w:t>
      </w:r>
      <w:proofErr w:type="gramStart"/>
      <w:r w:rsidRPr="002A7951">
        <w:rPr>
          <w:rFonts w:asciiTheme="majorHAnsi" w:hAnsiTheme="majorHAnsi" w:cstheme="majorHAnsi"/>
          <w:b/>
        </w:rPr>
        <w:t>)*</w:t>
      </w:r>
      <w:proofErr w:type="gramEnd"/>
      <w:r w:rsidRPr="002A7951">
        <w:rPr>
          <w:rFonts w:asciiTheme="majorHAnsi" w:hAnsiTheme="majorHAnsi" w:cstheme="majorHAnsi"/>
          <w:b/>
        </w:rPr>
        <w:t>**</w:t>
      </w:r>
    </w:p>
    <w:p w14:paraId="1E233553" w14:textId="77777777" w:rsidR="0037386F" w:rsidRPr="002A7951" w:rsidRDefault="0037386F" w:rsidP="00DB0968">
      <w:pPr>
        <w:pBdr>
          <w:top w:val="dotDash" w:sz="18" w:space="1" w:color="800000"/>
          <w:left w:val="dotDash" w:sz="18" w:space="4" w:color="800000"/>
          <w:bottom w:val="dotDash" w:sz="18" w:space="1" w:color="800000"/>
          <w:right w:val="dotDash" w:sz="18" w:space="4" w:color="800000"/>
        </w:pBdr>
        <w:tabs>
          <w:tab w:val="left" w:pos="720"/>
          <w:tab w:val="left" w:pos="7200"/>
        </w:tabs>
        <w:ind w:left="270"/>
        <w:jc w:val="center"/>
        <w:rPr>
          <w:rFonts w:asciiTheme="majorHAnsi" w:hAnsiTheme="majorHAnsi" w:cstheme="majorHAnsi"/>
          <w:b/>
        </w:rPr>
      </w:pPr>
    </w:p>
    <w:p w14:paraId="47C16920" w14:textId="5089E566" w:rsidR="0037386F" w:rsidRPr="002A7951" w:rsidRDefault="0037386F" w:rsidP="00DB0968">
      <w:pPr>
        <w:pStyle w:val="ListParagraph"/>
        <w:numPr>
          <w:ilvl w:val="0"/>
          <w:numId w:val="3"/>
        </w:numPr>
        <w:pBdr>
          <w:top w:val="dotDash" w:sz="18" w:space="1" w:color="800000"/>
          <w:left w:val="dotDash" w:sz="18" w:space="4" w:color="800000"/>
          <w:bottom w:val="dotDash" w:sz="18" w:space="1" w:color="800000"/>
          <w:right w:val="dotDash" w:sz="18" w:space="4" w:color="800000"/>
        </w:pBdr>
        <w:tabs>
          <w:tab w:val="left" w:pos="720"/>
          <w:tab w:val="left" w:pos="7200"/>
        </w:tabs>
        <w:ind w:left="270" w:firstLine="0"/>
        <w:rPr>
          <w:rFonts w:asciiTheme="majorHAnsi" w:hAnsiTheme="majorHAnsi" w:cstheme="majorHAnsi"/>
        </w:rPr>
      </w:pPr>
      <w:r w:rsidRPr="002A7951">
        <w:rPr>
          <w:rFonts w:asciiTheme="majorHAnsi" w:hAnsiTheme="majorHAnsi" w:cstheme="majorHAnsi"/>
        </w:rPr>
        <w:t xml:space="preserve">Number of burden hours remaining in current year’s allocation: </w:t>
      </w:r>
      <w:r w:rsidR="00DB0968" w:rsidRPr="002A7951">
        <w:rPr>
          <w:rFonts w:asciiTheme="majorHAnsi" w:hAnsiTheme="majorHAnsi" w:cstheme="majorHAnsi"/>
          <w:bdr w:val="single" w:sz="2" w:space="0" w:color="auto"/>
        </w:rPr>
        <w:t>____</w:t>
      </w:r>
      <w:r w:rsidR="00911A47">
        <w:rPr>
          <w:rFonts w:asciiTheme="majorHAnsi" w:hAnsiTheme="majorHAnsi" w:cstheme="majorHAnsi"/>
          <w:bdr w:val="single" w:sz="2" w:space="0" w:color="auto"/>
        </w:rPr>
        <w:t>746</w:t>
      </w:r>
      <w:r w:rsidR="00DB0968" w:rsidRPr="002A7951">
        <w:rPr>
          <w:rFonts w:asciiTheme="majorHAnsi" w:hAnsiTheme="majorHAnsi" w:cstheme="majorHAnsi"/>
          <w:bdr w:val="single" w:sz="2" w:space="0" w:color="auto"/>
        </w:rPr>
        <w:t>______________________</w:t>
      </w:r>
    </w:p>
    <w:p w14:paraId="61EABE66" w14:textId="77777777" w:rsidR="0037386F" w:rsidRPr="002A7951" w:rsidRDefault="0037386F" w:rsidP="00DB0968">
      <w:pPr>
        <w:pStyle w:val="ListParagraph"/>
        <w:numPr>
          <w:ilvl w:val="0"/>
          <w:numId w:val="3"/>
        </w:numPr>
        <w:pBdr>
          <w:top w:val="dotDash" w:sz="18" w:space="1" w:color="800000"/>
          <w:left w:val="dotDash" w:sz="18" w:space="4" w:color="800000"/>
          <w:bottom w:val="dotDash" w:sz="18" w:space="1" w:color="800000"/>
          <w:right w:val="dotDash" w:sz="18" w:space="4" w:color="800000"/>
        </w:pBdr>
        <w:tabs>
          <w:tab w:val="left" w:pos="720"/>
          <w:tab w:val="left" w:pos="7200"/>
        </w:tabs>
        <w:ind w:left="270" w:firstLine="0"/>
        <w:rPr>
          <w:rFonts w:asciiTheme="majorHAnsi" w:hAnsiTheme="majorHAnsi" w:cstheme="majorHAnsi"/>
        </w:rPr>
      </w:pPr>
      <w:r w:rsidRPr="002A7951">
        <w:rPr>
          <w:rFonts w:asciiTheme="majorHAnsi" w:hAnsiTheme="majorHAnsi" w:cstheme="majorHAnsi"/>
        </w:rPr>
        <w:t>OADC confirmation of time-sensitivity:</w:t>
      </w:r>
    </w:p>
    <w:p w14:paraId="05973DBA" w14:textId="55326D38" w:rsidR="00DB0968" w:rsidRPr="002A7951" w:rsidRDefault="0037386F"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7200"/>
        </w:tabs>
        <w:spacing w:before="60" w:after="120"/>
        <w:ind w:left="270"/>
        <w:rPr>
          <w:rFonts w:asciiTheme="majorHAnsi" w:hAnsiTheme="majorHAnsi" w:cstheme="majorHAnsi"/>
        </w:rPr>
      </w:pPr>
      <w:r w:rsidRPr="002A7951">
        <w:rPr>
          <w:rFonts w:asciiTheme="majorHAnsi" w:hAnsiTheme="majorHAnsi" w:cstheme="majorHAnsi"/>
        </w:rPr>
        <w:t xml:space="preserve">Yes: </w:t>
      </w:r>
      <w:r w:rsidR="00DB0968" w:rsidRPr="002A7951">
        <w:rPr>
          <w:rFonts w:asciiTheme="majorHAnsi" w:hAnsiTheme="majorHAnsi" w:cstheme="majorHAnsi"/>
          <w:bdr w:val="single" w:sz="4" w:space="0" w:color="auto"/>
        </w:rPr>
        <w:t>__</w:t>
      </w:r>
      <w:r w:rsidR="00911A47">
        <w:rPr>
          <w:rFonts w:asciiTheme="majorHAnsi" w:hAnsiTheme="majorHAnsi" w:cstheme="majorHAnsi"/>
          <w:bdr w:val="single" w:sz="4" w:space="0" w:color="auto"/>
        </w:rPr>
        <w:t>X</w:t>
      </w:r>
      <w:r w:rsidR="00DB0968" w:rsidRPr="002A7951">
        <w:rPr>
          <w:rFonts w:asciiTheme="majorHAnsi" w:hAnsiTheme="majorHAnsi" w:cstheme="majorHAnsi"/>
          <w:bdr w:val="single" w:sz="4" w:space="0" w:color="auto"/>
        </w:rPr>
        <w:t>_</w:t>
      </w:r>
    </w:p>
    <w:p w14:paraId="1627C6EA" w14:textId="44E4CD9B" w:rsidR="0037386F" w:rsidRPr="002A7951" w:rsidRDefault="00DB0968"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7200"/>
        </w:tabs>
        <w:spacing w:before="60" w:after="120"/>
        <w:ind w:left="270"/>
        <w:rPr>
          <w:rFonts w:asciiTheme="majorHAnsi" w:hAnsiTheme="majorHAnsi" w:cstheme="majorHAnsi"/>
        </w:rPr>
      </w:pPr>
      <w:r w:rsidRPr="002A7951">
        <w:rPr>
          <w:rFonts w:asciiTheme="majorHAnsi" w:hAnsiTheme="majorHAnsi" w:cstheme="majorHAnsi"/>
        </w:rPr>
        <w:tab/>
      </w:r>
      <w:r w:rsidRPr="002A7951">
        <w:rPr>
          <w:rFonts w:asciiTheme="majorHAnsi" w:hAnsiTheme="majorHAnsi" w:cstheme="majorHAnsi"/>
        </w:rPr>
        <w:tab/>
      </w:r>
      <w:r w:rsidRPr="002A7951">
        <w:rPr>
          <w:rFonts w:asciiTheme="majorHAnsi" w:hAnsiTheme="majorHAnsi" w:cstheme="majorHAnsi"/>
          <w:bdr w:val="single" w:sz="2" w:space="0" w:color="auto"/>
        </w:rPr>
        <w:t>______</w:t>
      </w:r>
      <w:r w:rsidR="00911A47">
        <w:rPr>
          <w:rFonts w:asciiTheme="majorHAnsi" w:hAnsiTheme="majorHAnsi" w:cstheme="majorHAnsi"/>
          <w:bdr w:val="single" w:sz="2" w:space="0" w:color="auto"/>
        </w:rPr>
        <w:t>Barbara Morrison</w:t>
      </w:r>
      <w:bookmarkStart w:id="0" w:name="_GoBack"/>
      <w:bookmarkEnd w:id="0"/>
      <w:r w:rsidRPr="002A7951">
        <w:rPr>
          <w:rFonts w:asciiTheme="majorHAnsi" w:hAnsiTheme="majorHAnsi" w:cstheme="majorHAnsi"/>
          <w:bdr w:val="single" w:sz="2" w:space="0" w:color="auto"/>
        </w:rPr>
        <w:t>____________</w:t>
      </w:r>
    </w:p>
    <w:p w14:paraId="0F06B748" w14:textId="77777777" w:rsidR="00DB0968" w:rsidRPr="002A7951" w:rsidRDefault="0037386F"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6480"/>
          <w:tab w:val="left" w:pos="6840"/>
          <w:tab w:val="left" w:pos="7200"/>
        </w:tabs>
        <w:spacing w:before="120" w:after="60"/>
        <w:ind w:left="270"/>
        <w:rPr>
          <w:rFonts w:asciiTheme="majorHAnsi" w:hAnsiTheme="majorHAnsi" w:cstheme="majorHAnsi"/>
          <w:b/>
        </w:rPr>
      </w:pPr>
      <w:r w:rsidRPr="002A7951">
        <w:rPr>
          <w:rFonts w:asciiTheme="majorHAnsi" w:hAnsiTheme="majorHAnsi" w:cstheme="majorHAnsi"/>
        </w:rPr>
        <w:t xml:space="preserve">No:  </w:t>
      </w:r>
      <w:r w:rsidR="00DB0968" w:rsidRPr="002A7951">
        <w:rPr>
          <w:rFonts w:asciiTheme="majorHAnsi" w:hAnsiTheme="majorHAnsi" w:cstheme="majorHAnsi"/>
          <w:bdr w:val="single" w:sz="4" w:space="0" w:color="auto"/>
        </w:rPr>
        <w:t>___</w:t>
      </w:r>
      <w:r w:rsidR="00DB0968" w:rsidRPr="002A7951">
        <w:rPr>
          <w:rFonts w:asciiTheme="majorHAnsi" w:hAnsiTheme="majorHAnsi" w:cstheme="majorHAnsi"/>
        </w:rPr>
        <w:tab/>
      </w:r>
      <w:r w:rsidR="00DB0968" w:rsidRPr="002A7951">
        <w:rPr>
          <w:rFonts w:asciiTheme="majorHAnsi" w:hAnsiTheme="majorHAnsi" w:cstheme="majorHAnsi"/>
        </w:rPr>
        <w:tab/>
      </w:r>
      <w:r w:rsidR="00DB0968" w:rsidRPr="002A7951">
        <w:rPr>
          <w:rFonts w:asciiTheme="majorHAnsi" w:hAnsiTheme="majorHAnsi" w:cstheme="majorHAnsi"/>
          <w:b/>
        </w:rPr>
        <w:tab/>
      </w:r>
      <w:r w:rsidR="00DB0968" w:rsidRPr="002A7951">
        <w:rPr>
          <w:rFonts w:asciiTheme="majorHAnsi" w:hAnsiTheme="majorHAnsi" w:cstheme="majorHAnsi"/>
          <w:b/>
        </w:rPr>
        <w:tab/>
        <w:t>Project Officer</w:t>
      </w:r>
    </w:p>
    <w:p w14:paraId="0FB20872" w14:textId="77777777" w:rsidR="00C50B5B" w:rsidRPr="002A7951" w:rsidRDefault="00C50B5B"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6480"/>
          <w:tab w:val="left" w:pos="6840"/>
          <w:tab w:val="left" w:pos="7200"/>
        </w:tabs>
        <w:spacing w:before="120" w:after="60"/>
        <w:ind w:left="270"/>
        <w:rPr>
          <w:rFonts w:asciiTheme="majorHAnsi" w:hAnsiTheme="majorHAnsi" w:cstheme="majorHAnsi"/>
        </w:rPr>
      </w:pPr>
    </w:p>
    <w:sectPr w:rsidR="00C50B5B" w:rsidRPr="002A7951" w:rsidSect="00DB0968">
      <w:pgSz w:w="12240" w:h="15840"/>
      <w:pgMar w:top="720" w:right="72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BC5"/>
    <w:multiLevelType w:val="hybridMultilevel"/>
    <w:tmpl w:val="425AED30"/>
    <w:lvl w:ilvl="0" w:tplc="A9049596">
      <w:start w:val="1"/>
      <w:numFmt w:val="bullet"/>
      <w:lvlText w:val="-"/>
      <w:lvlJc w:val="left"/>
      <w:pPr>
        <w:ind w:left="2250" w:hanging="360"/>
      </w:pPr>
      <w:rPr>
        <w:rFonts w:ascii="Times New Roman" w:eastAsiaTheme="minorHAnsi" w:hAnsi="Times New Roman" w:cs="Times New Roman"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1A402F94"/>
    <w:multiLevelType w:val="hybridMultilevel"/>
    <w:tmpl w:val="2A9C0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2A3A"/>
    <w:multiLevelType w:val="hybridMultilevel"/>
    <w:tmpl w:val="179C24AA"/>
    <w:lvl w:ilvl="0" w:tplc="11FC3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6149C"/>
    <w:multiLevelType w:val="hybridMultilevel"/>
    <w:tmpl w:val="8160CECC"/>
    <w:lvl w:ilvl="0" w:tplc="BC685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326B2"/>
    <w:multiLevelType w:val="hybridMultilevel"/>
    <w:tmpl w:val="354C3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725E2"/>
    <w:multiLevelType w:val="hybridMultilevel"/>
    <w:tmpl w:val="8FF415AE"/>
    <w:lvl w:ilvl="0" w:tplc="9A0AF2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2845746"/>
    <w:multiLevelType w:val="hybridMultilevel"/>
    <w:tmpl w:val="0ABC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27C5C"/>
    <w:multiLevelType w:val="hybridMultilevel"/>
    <w:tmpl w:val="40D8F88C"/>
    <w:lvl w:ilvl="0" w:tplc="2FB6D2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91B94"/>
    <w:multiLevelType w:val="hybridMultilevel"/>
    <w:tmpl w:val="B804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C727B"/>
    <w:multiLevelType w:val="hybridMultilevel"/>
    <w:tmpl w:val="5BB0FE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EFB0544"/>
    <w:multiLevelType w:val="hybridMultilevel"/>
    <w:tmpl w:val="6630C788"/>
    <w:lvl w:ilvl="0" w:tplc="8F287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0"/>
  </w:num>
  <w:num w:numId="5">
    <w:abstractNumId w:val="7"/>
  </w:num>
  <w:num w:numId="6">
    <w:abstractNumId w:val="2"/>
  </w:num>
  <w:num w:numId="7">
    <w:abstractNumId w:val="3"/>
  </w:num>
  <w:num w:numId="8">
    <w:abstractNumId w:val="1"/>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B"/>
    <w:rsid w:val="00013EC4"/>
    <w:rsid w:val="00020372"/>
    <w:rsid w:val="00022908"/>
    <w:rsid w:val="0003478E"/>
    <w:rsid w:val="0003666C"/>
    <w:rsid w:val="00036F36"/>
    <w:rsid w:val="00057513"/>
    <w:rsid w:val="00061D22"/>
    <w:rsid w:val="00082C2B"/>
    <w:rsid w:val="00086A20"/>
    <w:rsid w:val="000938AB"/>
    <w:rsid w:val="000B78C3"/>
    <w:rsid w:val="000C1451"/>
    <w:rsid w:val="000C68FE"/>
    <w:rsid w:val="000D29A9"/>
    <w:rsid w:val="000F01CC"/>
    <w:rsid w:val="000F4F97"/>
    <w:rsid w:val="000F4FB9"/>
    <w:rsid w:val="000F586F"/>
    <w:rsid w:val="000F6CF5"/>
    <w:rsid w:val="0010598B"/>
    <w:rsid w:val="00106D97"/>
    <w:rsid w:val="00113FE0"/>
    <w:rsid w:val="00117CA5"/>
    <w:rsid w:val="00124970"/>
    <w:rsid w:val="001321A2"/>
    <w:rsid w:val="00134937"/>
    <w:rsid w:val="00137A18"/>
    <w:rsid w:val="00142B7B"/>
    <w:rsid w:val="0016100E"/>
    <w:rsid w:val="001618E4"/>
    <w:rsid w:val="00163A52"/>
    <w:rsid w:val="0017280B"/>
    <w:rsid w:val="00174301"/>
    <w:rsid w:val="00174ED6"/>
    <w:rsid w:val="00175D1A"/>
    <w:rsid w:val="00175F8D"/>
    <w:rsid w:val="001761FA"/>
    <w:rsid w:val="00180E78"/>
    <w:rsid w:val="001863B2"/>
    <w:rsid w:val="00192AF7"/>
    <w:rsid w:val="001A4A85"/>
    <w:rsid w:val="001A682F"/>
    <w:rsid w:val="001B7D06"/>
    <w:rsid w:val="001C5897"/>
    <w:rsid w:val="001C58B2"/>
    <w:rsid w:val="001D2E2F"/>
    <w:rsid w:val="001D543D"/>
    <w:rsid w:val="001E55AA"/>
    <w:rsid w:val="001F608D"/>
    <w:rsid w:val="001F673C"/>
    <w:rsid w:val="001F72AD"/>
    <w:rsid w:val="00201D12"/>
    <w:rsid w:val="00203665"/>
    <w:rsid w:val="002168DD"/>
    <w:rsid w:val="00220F62"/>
    <w:rsid w:val="00221776"/>
    <w:rsid w:val="002223EB"/>
    <w:rsid w:val="00223D97"/>
    <w:rsid w:val="0022726B"/>
    <w:rsid w:val="002414F2"/>
    <w:rsid w:val="002454D2"/>
    <w:rsid w:val="00247B8A"/>
    <w:rsid w:val="002504F2"/>
    <w:rsid w:val="00257182"/>
    <w:rsid w:val="002601F0"/>
    <w:rsid w:val="002629F6"/>
    <w:rsid w:val="00271B28"/>
    <w:rsid w:val="002773F5"/>
    <w:rsid w:val="00282E3A"/>
    <w:rsid w:val="00285F98"/>
    <w:rsid w:val="00297107"/>
    <w:rsid w:val="00297944"/>
    <w:rsid w:val="00297A59"/>
    <w:rsid w:val="002A2B78"/>
    <w:rsid w:val="002A5ED9"/>
    <w:rsid w:val="002A7951"/>
    <w:rsid w:val="002A79AE"/>
    <w:rsid w:val="002B09AB"/>
    <w:rsid w:val="002B5017"/>
    <w:rsid w:val="002B5036"/>
    <w:rsid w:val="002C7ABC"/>
    <w:rsid w:val="002E0A69"/>
    <w:rsid w:val="002E2731"/>
    <w:rsid w:val="002F45BE"/>
    <w:rsid w:val="002F6B1A"/>
    <w:rsid w:val="003023A6"/>
    <w:rsid w:val="00303FCE"/>
    <w:rsid w:val="00310148"/>
    <w:rsid w:val="00314DA6"/>
    <w:rsid w:val="0032002F"/>
    <w:rsid w:val="00320FFE"/>
    <w:rsid w:val="0032308B"/>
    <w:rsid w:val="00324925"/>
    <w:rsid w:val="00327076"/>
    <w:rsid w:val="00331CE4"/>
    <w:rsid w:val="003351E7"/>
    <w:rsid w:val="00341B50"/>
    <w:rsid w:val="003600A5"/>
    <w:rsid w:val="0036249D"/>
    <w:rsid w:val="0037313D"/>
    <w:rsid w:val="0037386F"/>
    <w:rsid w:val="00377CA6"/>
    <w:rsid w:val="0038422D"/>
    <w:rsid w:val="00385B3B"/>
    <w:rsid w:val="00385C51"/>
    <w:rsid w:val="0038786B"/>
    <w:rsid w:val="00394D7A"/>
    <w:rsid w:val="00397873"/>
    <w:rsid w:val="00397E26"/>
    <w:rsid w:val="003B1432"/>
    <w:rsid w:val="003C41A7"/>
    <w:rsid w:val="003D1B72"/>
    <w:rsid w:val="003D2294"/>
    <w:rsid w:val="003D3379"/>
    <w:rsid w:val="003F2217"/>
    <w:rsid w:val="003F3C41"/>
    <w:rsid w:val="003F408C"/>
    <w:rsid w:val="003F65EB"/>
    <w:rsid w:val="004012D9"/>
    <w:rsid w:val="00413890"/>
    <w:rsid w:val="00421A46"/>
    <w:rsid w:val="00423BD6"/>
    <w:rsid w:val="00424C98"/>
    <w:rsid w:val="004263C0"/>
    <w:rsid w:val="00446462"/>
    <w:rsid w:val="004465FD"/>
    <w:rsid w:val="004562F1"/>
    <w:rsid w:val="00474DBE"/>
    <w:rsid w:val="00475106"/>
    <w:rsid w:val="0048023C"/>
    <w:rsid w:val="00492482"/>
    <w:rsid w:val="004A0B1B"/>
    <w:rsid w:val="004A0BC2"/>
    <w:rsid w:val="004A15D2"/>
    <w:rsid w:val="004B1F85"/>
    <w:rsid w:val="004C3B1A"/>
    <w:rsid w:val="004C7890"/>
    <w:rsid w:val="004D3464"/>
    <w:rsid w:val="004D46C2"/>
    <w:rsid w:val="004E42E5"/>
    <w:rsid w:val="00500C29"/>
    <w:rsid w:val="005115CD"/>
    <w:rsid w:val="00511F1D"/>
    <w:rsid w:val="00520C91"/>
    <w:rsid w:val="00532497"/>
    <w:rsid w:val="0054781A"/>
    <w:rsid w:val="00563064"/>
    <w:rsid w:val="00581C9D"/>
    <w:rsid w:val="0058493E"/>
    <w:rsid w:val="00597CCB"/>
    <w:rsid w:val="005A270C"/>
    <w:rsid w:val="005A2BD1"/>
    <w:rsid w:val="005C2033"/>
    <w:rsid w:val="005C23FE"/>
    <w:rsid w:val="005C35E7"/>
    <w:rsid w:val="005D0A22"/>
    <w:rsid w:val="005D19C3"/>
    <w:rsid w:val="005D1D89"/>
    <w:rsid w:val="005D5585"/>
    <w:rsid w:val="005D69B2"/>
    <w:rsid w:val="005D7D47"/>
    <w:rsid w:val="005E4679"/>
    <w:rsid w:val="005F3BF7"/>
    <w:rsid w:val="005F5127"/>
    <w:rsid w:val="005F5DA5"/>
    <w:rsid w:val="00614E1D"/>
    <w:rsid w:val="00635168"/>
    <w:rsid w:val="00635513"/>
    <w:rsid w:val="00636820"/>
    <w:rsid w:val="00643410"/>
    <w:rsid w:val="00655EA6"/>
    <w:rsid w:val="00656AC0"/>
    <w:rsid w:val="0066633E"/>
    <w:rsid w:val="00672B51"/>
    <w:rsid w:val="0068133E"/>
    <w:rsid w:val="00681D34"/>
    <w:rsid w:val="00683908"/>
    <w:rsid w:val="006861C8"/>
    <w:rsid w:val="0069020E"/>
    <w:rsid w:val="00691B47"/>
    <w:rsid w:val="006A7AB2"/>
    <w:rsid w:val="006B26BB"/>
    <w:rsid w:val="006C2EAC"/>
    <w:rsid w:val="006E641F"/>
    <w:rsid w:val="006E7ACC"/>
    <w:rsid w:val="006F3BE5"/>
    <w:rsid w:val="007004D9"/>
    <w:rsid w:val="007018C5"/>
    <w:rsid w:val="00703DF9"/>
    <w:rsid w:val="00706729"/>
    <w:rsid w:val="00716D02"/>
    <w:rsid w:val="007179B7"/>
    <w:rsid w:val="007251A0"/>
    <w:rsid w:val="00741513"/>
    <w:rsid w:val="00741664"/>
    <w:rsid w:val="0074230D"/>
    <w:rsid w:val="00752494"/>
    <w:rsid w:val="00757996"/>
    <w:rsid w:val="0076368B"/>
    <w:rsid w:val="00764888"/>
    <w:rsid w:val="0078561D"/>
    <w:rsid w:val="00786A56"/>
    <w:rsid w:val="00787F0B"/>
    <w:rsid w:val="00790821"/>
    <w:rsid w:val="00792976"/>
    <w:rsid w:val="007947F9"/>
    <w:rsid w:val="007A28AA"/>
    <w:rsid w:val="007A5013"/>
    <w:rsid w:val="007A6DA8"/>
    <w:rsid w:val="007B5400"/>
    <w:rsid w:val="007B6435"/>
    <w:rsid w:val="007C5DD2"/>
    <w:rsid w:val="007E0FA9"/>
    <w:rsid w:val="007E210F"/>
    <w:rsid w:val="007E219F"/>
    <w:rsid w:val="007E5D15"/>
    <w:rsid w:val="00812530"/>
    <w:rsid w:val="00812B0A"/>
    <w:rsid w:val="00827392"/>
    <w:rsid w:val="00830007"/>
    <w:rsid w:val="008370C1"/>
    <w:rsid w:val="008403CD"/>
    <w:rsid w:val="00846D1E"/>
    <w:rsid w:val="008509F2"/>
    <w:rsid w:val="0085716F"/>
    <w:rsid w:val="00860D51"/>
    <w:rsid w:val="008615D2"/>
    <w:rsid w:val="008615FA"/>
    <w:rsid w:val="008625D1"/>
    <w:rsid w:val="008635AB"/>
    <w:rsid w:val="0086380F"/>
    <w:rsid w:val="00877F73"/>
    <w:rsid w:val="00887F71"/>
    <w:rsid w:val="00891F4A"/>
    <w:rsid w:val="008A07B7"/>
    <w:rsid w:val="008A26CF"/>
    <w:rsid w:val="008A362E"/>
    <w:rsid w:val="008A5D49"/>
    <w:rsid w:val="008B4A8A"/>
    <w:rsid w:val="008B5177"/>
    <w:rsid w:val="008B6FF4"/>
    <w:rsid w:val="008C1DC1"/>
    <w:rsid w:val="008C431B"/>
    <w:rsid w:val="008D4BEC"/>
    <w:rsid w:val="008D502E"/>
    <w:rsid w:val="008F413F"/>
    <w:rsid w:val="008F7208"/>
    <w:rsid w:val="00903C64"/>
    <w:rsid w:val="0090577A"/>
    <w:rsid w:val="00911A47"/>
    <w:rsid w:val="00913000"/>
    <w:rsid w:val="009147D7"/>
    <w:rsid w:val="009171A6"/>
    <w:rsid w:val="009326FF"/>
    <w:rsid w:val="00936187"/>
    <w:rsid w:val="009405A6"/>
    <w:rsid w:val="0094589A"/>
    <w:rsid w:val="0094781E"/>
    <w:rsid w:val="009670EA"/>
    <w:rsid w:val="0097260A"/>
    <w:rsid w:val="00993BDC"/>
    <w:rsid w:val="009A0D88"/>
    <w:rsid w:val="009B4096"/>
    <w:rsid w:val="009C1F92"/>
    <w:rsid w:val="009D2222"/>
    <w:rsid w:val="009D7B73"/>
    <w:rsid w:val="009E1BD3"/>
    <w:rsid w:val="009E51AD"/>
    <w:rsid w:val="009F28C1"/>
    <w:rsid w:val="00A033D1"/>
    <w:rsid w:val="00A070E1"/>
    <w:rsid w:val="00A074B2"/>
    <w:rsid w:val="00A2487F"/>
    <w:rsid w:val="00A31468"/>
    <w:rsid w:val="00A341C5"/>
    <w:rsid w:val="00A34CF4"/>
    <w:rsid w:val="00A364E0"/>
    <w:rsid w:val="00A4483B"/>
    <w:rsid w:val="00A45568"/>
    <w:rsid w:val="00A61A2E"/>
    <w:rsid w:val="00A67D43"/>
    <w:rsid w:val="00A70BAC"/>
    <w:rsid w:val="00A73432"/>
    <w:rsid w:val="00A74A4C"/>
    <w:rsid w:val="00A85696"/>
    <w:rsid w:val="00AC2267"/>
    <w:rsid w:val="00AC3AFB"/>
    <w:rsid w:val="00AC5153"/>
    <w:rsid w:val="00AD5BC8"/>
    <w:rsid w:val="00AE1FB8"/>
    <w:rsid w:val="00AE2000"/>
    <w:rsid w:val="00AE2653"/>
    <w:rsid w:val="00AE6304"/>
    <w:rsid w:val="00AF44CF"/>
    <w:rsid w:val="00B02643"/>
    <w:rsid w:val="00B03C10"/>
    <w:rsid w:val="00B04E27"/>
    <w:rsid w:val="00B05F12"/>
    <w:rsid w:val="00B0614E"/>
    <w:rsid w:val="00B2426F"/>
    <w:rsid w:val="00B32D08"/>
    <w:rsid w:val="00B366B0"/>
    <w:rsid w:val="00B37C22"/>
    <w:rsid w:val="00B4382F"/>
    <w:rsid w:val="00B50A66"/>
    <w:rsid w:val="00B56033"/>
    <w:rsid w:val="00B56050"/>
    <w:rsid w:val="00B76F08"/>
    <w:rsid w:val="00B82D01"/>
    <w:rsid w:val="00B82F2F"/>
    <w:rsid w:val="00B83735"/>
    <w:rsid w:val="00B84C3B"/>
    <w:rsid w:val="00BA135B"/>
    <w:rsid w:val="00BB1DD3"/>
    <w:rsid w:val="00BB203C"/>
    <w:rsid w:val="00BB33D1"/>
    <w:rsid w:val="00BB63B5"/>
    <w:rsid w:val="00BC3F76"/>
    <w:rsid w:val="00BE0959"/>
    <w:rsid w:val="00BE1A7D"/>
    <w:rsid w:val="00C0002D"/>
    <w:rsid w:val="00C24594"/>
    <w:rsid w:val="00C24671"/>
    <w:rsid w:val="00C31DD6"/>
    <w:rsid w:val="00C47AC2"/>
    <w:rsid w:val="00C50B5B"/>
    <w:rsid w:val="00C54E8E"/>
    <w:rsid w:val="00C70B97"/>
    <w:rsid w:val="00C7441C"/>
    <w:rsid w:val="00C748C6"/>
    <w:rsid w:val="00C750EE"/>
    <w:rsid w:val="00C80426"/>
    <w:rsid w:val="00C85A54"/>
    <w:rsid w:val="00C90C17"/>
    <w:rsid w:val="00C95DD3"/>
    <w:rsid w:val="00C97D24"/>
    <w:rsid w:val="00CA1D04"/>
    <w:rsid w:val="00CA1E1A"/>
    <w:rsid w:val="00CB60D2"/>
    <w:rsid w:val="00CB74D6"/>
    <w:rsid w:val="00CC158F"/>
    <w:rsid w:val="00CC5AA0"/>
    <w:rsid w:val="00CC63E8"/>
    <w:rsid w:val="00CD7240"/>
    <w:rsid w:val="00CF77C8"/>
    <w:rsid w:val="00D033C6"/>
    <w:rsid w:val="00D046E1"/>
    <w:rsid w:val="00D05EA8"/>
    <w:rsid w:val="00D15FA9"/>
    <w:rsid w:val="00D2674D"/>
    <w:rsid w:val="00D308D4"/>
    <w:rsid w:val="00D30A98"/>
    <w:rsid w:val="00D34048"/>
    <w:rsid w:val="00D418E6"/>
    <w:rsid w:val="00D7311D"/>
    <w:rsid w:val="00D76F62"/>
    <w:rsid w:val="00D84B7E"/>
    <w:rsid w:val="00DA1735"/>
    <w:rsid w:val="00DB0968"/>
    <w:rsid w:val="00DB7113"/>
    <w:rsid w:val="00DD2C6A"/>
    <w:rsid w:val="00DD5D14"/>
    <w:rsid w:val="00DE138C"/>
    <w:rsid w:val="00DE60B8"/>
    <w:rsid w:val="00E0238F"/>
    <w:rsid w:val="00E03876"/>
    <w:rsid w:val="00E0708C"/>
    <w:rsid w:val="00E075A1"/>
    <w:rsid w:val="00E11D11"/>
    <w:rsid w:val="00E16AE5"/>
    <w:rsid w:val="00E35D5A"/>
    <w:rsid w:val="00E64B78"/>
    <w:rsid w:val="00E83781"/>
    <w:rsid w:val="00E931EF"/>
    <w:rsid w:val="00E934FF"/>
    <w:rsid w:val="00E966E1"/>
    <w:rsid w:val="00EC2B43"/>
    <w:rsid w:val="00EC3E3C"/>
    <w:rsid w:val="00EC7AA8"/>
    <w:rsid w:val="00ED5F40"/>
    <w:rsid w:val="00EF0A6D"/>
    <w:rsid w:val="00EF5968"/>
    <w:rsid w:val="00F12050"/>
    <w:rsid w:val="00F13C3E"/>
    <w:rsid w:val="00F3422D"/>
    <w:rsid w:val="00F36023"/>
    <w:rsid w:val="00F41FA7"/>
    <w:rsid w:val="00F4281B"/>
    <w:rsid w:val="00F43E14"/>
    <w:rsid w:val="00F4645E"/>
    <w:rsid w:val="00F47143"/>
    <w:rsid w:val="00F53302"/>
    <w:rsid w:val="00F55099"/>
    <w:rsid w:val="00F56003"/>
    <w:rsid w:val="00F5775F"/>
    <w:rsid w:val="00F63943"/>
    <w:rsid w:val="00F723BE"/>
    <w:rsid w:val="00F75FD3"/>
    <w:rsid w:val="00F80524"/>
    <w:rsid w:val="00F8370B"/>
    <w:rsid w:val="00F8456D"/>
    <w:rsid w:val="00F954B4"/>
    <w:rsid w:val="00FA35CC"/>
    <w:rsid w:val="00FB423A"/>
    <w:rsid w:val="00FB5727"/>
    <w:rsid w:val="00FD7AA9"/>
    <w:rsid w:val="00FE1486"/>
    <w:rsid w:val="00FF10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A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3529E"/>
    <w:rPr>
      <w:rFonts w:ascii="Lucida Grande" w:hAnsi="Lucida Grande"/>
      <w:sz w:val="18"/>
      <w:szCs w:val="18"/>
    </w:rPr>
  </w:style>
  <w:style w:type="character" w:customStyle="1" w:styleId="BalloonTextChar">
    <w:name w:val="Balloon Text Char"/>
    <w:basedOn w:val="DefaultParagraphFont"/>
    <w:uiPriority w:val="99"/>
    <w:semiHidden/>
    <w:rsid w:val="004874BC"/>
    <w:rPr>
      <w:rFonts w:ascii="Lucida Grande" w:hAnsi="Lucida Grande" w:cs="Lucida Grande"/>
      <w:sz w:val="18"/>
      <w:szCs w:val="18"/>
    </w:rPr>
  </w:style>
  <w:style w:type="character" w:customStyle="1" w:styleId="BalloonTextChar0">
    <w:name w:val="Balloon Text Char"/>
    <w:basedOn w:val="DefaultParagraphFont"/>
    <w:uiPriority w:val="99"/>
    <w:semiHidden/>
    <w:rsid w:val="004874BC"/>
    <w:rPr>
      <w:rFonts w:ascii="Lucida Grande" w:hAnsi="Lucida Grande" w:cs="Lucida Grande"/>
      <w:sz w:val="18"/>
      <w:szCs w:val="18"/>
    </w:rPr>
  </w:style>
  <w:style w:type="character" w:customStyle="1" w:styleId="BalloonTextChar2">
    <w:name w:val="Balloon Text Char"/>
    <w:basedOn w:val="DefaultParagraphFont"/>
    <w:uiPriority w:val="99"/>
    <w:semiHidden/>
    <w:rsid w:val="004874BC"/>
    <w:rPr>
      <w:rFonts w:ascii="Lucida Grande" w:hAnsi="Lucida Grande" w:cs="Lucida Grande"/>
      <w:sz w:val="18"/>
      <w:szCs w:val="18"/>
    </w:rPr>
  </w:style>
  <w:style w:type="character" w:customStyle="1" w:styleId="BalloonTextChar3">
    <w:name w:val="Balloon Text Char"/>
    <w:basedOn w:val="DefaultParagraphFont"/>
    <w:uiPriority w:val="99"/>
    <w:semiHidden/>
    <w:rsid w:val="00045ECA"/>
    <w:rPr>
      <w:rFonts w:ascii="Lucida Grande" w:hAnsi="Lucida Grande"/>
      <w:sz w:val="18"/>
      <w:szCs w:val="18"/>
    </w:rPr>
  </w:style>
  <w:style w:type="character" w:customStyle="1" w:styleId="BalloonTextChar4">
    <w:name w:val="Balloon Text Char"/>
    <w:basedOn w:val="DefaultParagraphFont"/>
    <w:uiPriority w:val="99"/>
    <w:semiHidden/>
    <w:rsid w:val="0013529E"/>
    <w:rPr>
      <w:rFonts w:ascii="Lucida Grande" w:hAnsi="Lucida Grande"/>
      <w:sz w:val="18"/>
      <w:szCs w:val="18"/>
    </w:rPr>
  </w:style>
  <w:style w:type="character" w:customStyle="1" w:styleId="BalloonTextChar5">
    <w:name w:val="Balloon Text Char"/>
    <w:basedOn w:val="DefaultParagraphFont"/>
    <w:uiPriority w:val="99"/>
    <w:semiHidden/>
    <w:rsid w:val="001352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529E"/>
    <w:rPr>
      <w:rFonts w:ascii="Lucida Grande" w:hAnsi="Lucida Grande"/>
      <w:sz w:val="18"/>
      <w:szCs w:val="18"/>
    </w:rPr>
  </w:style>
  <w:style w:type="paragraph" w:styleId="ListParagraph">
    <w:name w:val="List Paragraph"/>
    <w:basedOn w:val="Normal"/>
    <w:uiPriority w:val="34"/>
    <w:qFormat/>
    <w:rsid w:val="00C50B5B"/>
    <w:pPr>
      <w:ind w:left="720"/>
      <w:contextualSpacing/>
    </w:pPr>
  </w:style>
  <w:style w:type="table" w:styleId="TableGrid">
    <w:name w:val="Table Grid"/>
    <w:basedOn w:val="TableNormal"/>
    <w:uiPriority w:val="59"/>
    <w:rsid w:val="00C50B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B76F08"/>
    <w:rPr>
      <w:sz w:val="18"/>
      <w:szCs w:val="18"/>
    </w:rPr>
  </w:style>
  <w:style w:type="paragraph" w:styleId="CommentText">
    <w:name w:val="annotation text"/>
    <w:basedOn w:val="Normal"/>
    <w:link w:val="CommentTextChar"/>
    <w:rsid w:val="00B76F08"/>
  </w:style>
  <w:style w:type="character" w:customStyle="1" w:styleId="CommentTextChar">
    <w:name w:val="Comment Text Char"/>
    <w:basedOn w:val="DefaultParagraphFont"/>
    <w:link w:val="CommentText"/>
    <w:rsid w:val="00B76F08"/>
  </w:style>
  <w:style w:type="paragraph" w:styleId="CommentSubject">
    <w:name w:val="annotation subject"/>
    <w:basedOn w:val="CommentText"/>
    <w:next w:val="CommentText"/>
    <w:link w:val="CommentSubjectChar"/>
    <w:rsid w:val="00B76F08"/>
    <w:rPr>
      <w:b/>
      <w:bCs/>
      <w:sz w:val="20"/>
      <w:szCs w:val="20"/>
    </w:rPr>
  </w:style>
  <w:style w:type="character" w:customStyle="1" w:styleId="CommentSubjectChar">
    <w:name w:val="Comment Subject Char"/>
    <w:basedOn w:val="CommentTextChar"/>
    <w:link w:val="CommentSubject"/>
    <w:rsid w:val="00B76F08"/>
    <w:rPr>
      <w:b/>
      <w:bCs/>
      <w:sz w:val="20"/>
      <w:szCs w:val="20"/>
    </w:rPr>
  </w:style>
  <w:style w:type="character" w:customStyle="1" w:styleId="apple-converted-space">
    <w:name w:val="apple-converted-space"/>
    <w:basedOn w:val="DefaultParagraphFont"/>
    <w:rsid w:val="00036F36"/>
  </w:style>
  <w:style w:type="paragraph" w:styleId="Revision">
    <w:name w:val="Revision"/>
    <w:hidden/>
    <w:semiHidden/>
    <w:rsid w:val="00706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3529E"/>
    <w:rPr>
      <w:rFonts w:ascii="Lucida Grande" w:hAnsi="Lucida Grande"/>
      <w:sz w:val="18"/>
      <w:szCs w:val="18"/>
    </w:rPr>
  </w:style>
  <w:style w:type="character" w:customStyle="1" w:styleId="BalloonTextChar">
    <w:name w:val="Balloon Text Char"/>
    <w:basedOn w:val="DefaultParagraphFont"/>
    <w:uiPriority w:val="99"/>
    <w:semiHidden/>
    <w:rsid w:val="004874BC"/>
    <w:rPr>
      <w:rFonts w:ascii="Lucida Grande" w:hAnsi="Lucida Grande" w:cs="Lucida Grande"/>
      <w:sz w:val="18"/>
      <w:szCs w:val="18"/>
    </w:rPr>
  </w:style>
  <w:style w:type="character" w:customStyle="1" w:styleId="BalloonTextChar0">
    <w:name w:val="Balloon Text Char"/>
    <w:basedOn w:val="DefaultParagraphFont"/>
    <w:uiPriority w:val="99"/>
    <w:semiHidden/>
    <w:rsid w:val="004874BC"/>
    <w:rPr>
      <w:rFonts w:ascii="Lucida Grande" w:hAnsi="Lucida Grande" w:cs="Lucida Grande"/>
      <w:sz w:val="18"/>
      <w:szCs w:val="18"/>
    </w:rPr>
  </w:style>
  <w:style w:type="character" w:customStyle="1" w:styleId="BalloonTextChar2">
    <w:name w:val="Balloon Text Char"/>
    <w:basedOn w:val="DefaultParagraphFont"/>
    <w:uiPriority w:val="99"/>
    <w:semiHidden/>
    <w:rsid w:val="004874BC"/>
    <w:rPr>
      <w:rFonts w:ascii="Lucida Grande" w:hAnsi="Lucida Grande" w:cs="Lucida Grande"/>
      <w:sz w:val="18"/>
      <w:szCs w:val="18"/>
    </w:rPr>
  </w:style>
  <w:style w:type="character" w:customStyle="1" w:styleId="BalloonTextChar3">
    <w:name w:val="Balloon Text Char"/>
    <w:basedOn w:val="DefaultParagraphFont"/>
    <w:uiPriority w:val="99"/>
    <w:semiHidden/>
    <w:rsid w:val="00045ECA"/>
    <w:rPr>
      <w:rFonts w:ascii="Lucida Grande" w:hAnsi="Lucida Grande"/>
      <w:sz w:val="18"/>
      <w:szCs w:val="18"/>
    </w:rPr>
  </w:style>
  <w:style w:type="character" w:customStyle="1" w:styleId="BalloonTextChar4">
    <w:name w:val="Balloon Text Char"/>
    <w:basedOn w:val="DefaultParagraphFont"/>
    <w:uiPriority w:val="99"/>
    <w:semiHidden/>
    <w:rsid w:val="0013529E"/>
    <w:rPr>
      <w:rFonts w:ascii="Lucida Grande" w:hAnsi="Lucida Grande"/>
      <w:sz w:val="18"/>
      <w:szCs w:val="18"/>
    </w:rPr>
  </w:style>
  <w:style w:type="character" w:customStyle="1" w:styleId="BalloonTextChar5">
    <w:name w:val="Balloon Text Char"/>
    <w:basedOn w:val="DefaultParagraphFont"/>
    <w:uiPriority w:val="99"/>
    <w:semiHidden/>
    <w:rsid w:val="001352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529E"/>
    <w:rPr>
      <w:rFonts w:ascii="Lucida Grande" w:hAnsi="Lucida Grande"/>
      <w:sz w:val="18"/>
      <w:szCs w:val="18"/>
    </w:rPr>
  </w:style>
  <w:style w:type="paragraph" w:styleId="ListParagraph">
    <w:name w:val="List Paragraph"/>
    <w:basedOn w:val="Normal"/>
    <w:uiPriority w:val="34"/>
    <w:qFormat/>
    <w:rsid w:val="00C50B5B"/>
    <w:pPr>
      <w:ind w:left="720"/>
      <w:contextualSpacing/>
    </w:pPr>
  </w:style>
  <w:style w:type="table" w:styleId="TableGrid">
    <w:name w:val="Table Grid"/>
    <w:basedOn w:val="TableNormal"/>
    <w:uiPriority w:val="59"/>
    <w:rsid w:val="00C50B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B76F08"/>
    <w:rPr>
      <w:sz w:val="18"/>
      <w:szCs w:val="18"/>
    </w:rPr>
  </w:style>
  <w:style w:type="paragraph" w:styleId="CommentText">
    <w:name w:val="annotation text"/>
    <w:basedOn w:val="Normal"/>
    <w:link w:val="CommentTextChar"/>
    <w:rsid w:val="00B76F08"/>
  </w:style>
  <w:style w:type="character" w:customStyle="1" w:styleId="CommentTextChar">
    <w:name w:val="Comment Text Char"/>
    <w:basedOn w:val="DefaultParagraphFont"/>
    <w:link w:val="CommentText"/>
    <w:rsid w:val="00B76F08"/>
  </w:style>
  <w:style w:type="paragraph" w:styleId="CommentSubject">
    <w:name w:val="annotation subject"/>
    <w:basedOn w:val="CommentText"/>
    <w:next w:val="CommentText"/>
    <w:link w:val="CommentSubjectChar"/>
    <w:rsid w:val="00B76F08"/>
    <w:rPr>
      <w:b/>
      <w:bCs/>
      <w:sz w:val="20"/>
      <w:szCs w:val="20"/>
    </w:rPr>
  </w:style>
  <w:style w:type="character" w:customStyle="1" w:styleId="CommentSubjectChar">
    <w:name w:val="Comment Subject Char"/>
    <w:basedOn w:val="CommentTextChar"/>
    <w:link w:val="CommentSubject"/>
    <w:rsid w:val="00B76F08"/>
    <w:rPr>
      <w:b/>
      <w:bCs/>
      <w:sz w:val="20"/>
      <w:szCs w:val="20"/>
    </w:rPr>
  </w:style>
  <w:style w:type="character" w:customStyle="1" w:styleId="apple-converted-space">
    <w:name w:val="apple-converted-space"/>
    <w:basedOn w:val="DefaultParagraphFont"/>
    <w:rsid w:val="00036F36"/>
  </w:style>
  <w:style w:type="paragraph" w:styleId="Revision">
    <w:name w:val="Revision"/>
    <w:hidden/>
    <w:semiHidden/>
    <w:rsid w:val="0070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3690">
      <w:bodyDiv w:val="1"/>
      <w:marLeft w:val="0"/>
      <w:marRight w:val="0"/>
      <w:marTop w:val="0"/>
      <w:marBottom w:val="0"/>
      <w:divBdr>
        <w:top w:val="none" w:sz="0" w:space="0" w:color="auto"/>
        <w:left w:val="none" w:sz="0" w:space="0" w:color="auto"/>
        <w:bottom w:val="none" w:sz="0" w:space="0" w:color="auto"/>
        <w:right w:val="none" w:sz="0" w:space="0" w:color="auto"/>
      </w:divBdr>
    </w:div>
    <w:div w:id="319165144">
      <w:bodyDiv w:val="1"/>
      <w:marLeft w:val="0"/>
      <w:marRight w:val="0"/>
      <w:marTop w:val="0"/>
      <w:marBottom w:val="0"/>
      <w:divBdr>
        <w:top w:val="none" w:sz="0" w:space="0" w:color="auto"/>
        <w:left w:val="none" w:sz="0" w:space="0" w:color="auto"/>
        <w:bottom w:val="none" w:sz="0" w:space="0" w:color="auto"/>
        <w:right w:val="none" w:sz="0" w:space="0" w:color="auto"/>
      </w:divBdr>
    </w:div>
    <w:div w:id="384843122">
      <w:bodyDiv w:val="1"/>
      <w:marLeft w:val="0"/>
      <w:marRight w:val="0"/>
      <w:marTop w:val="0"/>
      <w:marBottom w:val="0"/>
      <w:divBdr>
        <w:top w:val="none" w:sz="0" w:space="0" w:color="auto"/>
        <w:left w:val="none" w:sz="0" w:space="0" w:color="auto"/>
        <w:bottom w:val="none" w:sz="0" w:space="0" w:color="auto"/>
        <w:right w:val="none" w:sz="0" w:space="0" w:color="auto"/>
      </w:divBdr>
    </w:div>
    <w:div w:id="972753250">
      <w:bodyDiv w:val="1"/>
      <w:marLeft w:val="0"/>
      <w:marRight w:val="0"/>
      <w:marTop w:val="0"/>
      <w:marBottom w:val="0"/>
      <w:divBdr>
        <w:top w:val="none" w:sz="0" w:space="0" w:color="auto"/>
        <w:left w:val="none" w:sz="0" w:space="0" w:color="auto"/>
        <w:bottom w:val="none" w:sz="0" w:space="0" w:color="auto"/>
        <w:right w:val="none" w:sz="0" w:space="0" w:color="auto"/>
      </w:divBdr>
    </w:div>
    <w:div w:id="1005716932">
      <w:bodyDiv w:val="1"/>
      <w:marLeft w:val="0"/>
      <w:marRight w:val="0"/>
      <w:marTop w:val="0"/>
      <w:marBottom w:val="0"/>
      <w:divBdr>
        <w:top w:val="none" w:sz="0" w:space="0" w:color="auto"/>
        <w:left w:val="none" w:sz="0" w:space="0" w:color="auto"/>
        <w:bottom w:val="none" w:sz="0" w:space="0" w:color="auto"/>
        <w:right w:val="none" w:sz="0" w:space="0" w:color="auto"/>
      </w:divBdr>
    </w:div>
    <w:div w:id="1190342002">
      <w:bodyDiv w:val="1"/>
      <w:marLeft w:val="0"/>
      <w:marRight w:val="0"/>
      <w:marTop w:val="0"/>
      <w:marBottom w:val="0"/>
      <w:divBdr>
        <w:top w:val="none" w:sz="0" w:space="0" w:color="auto"/>
        <w:left w:val="none" w:sz="0" w:space="0" w:color="auto"/>
        <w:bottom w:val="none" w:sz="0" w:space="0" w:color="auto"/>
        <w:right w:val="none" w:sz="0" w:space="0" w:color="auto"/>
      </w:divBdr>
    </w:div>
    <w:div w:id="1333293534">
      <w:bodyDiv w:val="1"/>
      <w:marLeft w:val="0"/>
      <w:marRight w:val="0"/>
      <w:marTop w:val="0"/>
      <w:marBottom w:val="0"/>
      <w:divBdr>
        <w:top w:val="none" w:sz="0" w:space="0" w:color="auto"/>
        <w:left w:val="none" w:sz="0" w:space="0" w:color="auto"/>
        <w:bottom w:val="none" w:sz="0" w:space="0" w:color="auto"/>
        <w:right w:val="none" w:sz="0" w:space="0" w:color="auto"/>
      </w:divBdr>
    </w:div>
    <w:div w:id="1543008443">
      <w:bodyDiv w:val="1"/>
      <w:marLeft w:val="0"/>
      <w:marRight w:val="0"/>
      <w:marTop w:val="0"/>
      <w:marBottom w:val="0"/>
      <w:divBdr>
        <w:top w:val="none" w:sz="0" w:space="0" w:color="auto"/>
        <w:left w:val="none" w:sz="0" w:space="0" w:color="auto"/>
        <w:bottom w:val="none" w:sz="0" w:space="0" w:color="auto"/>
        <w:right w:val="none" w:sz="0" w:space="0" w:color="auto"/>
      </w:divBdr>
    </w:div>
    <w:div w:id="1738741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501F-5304-45D5-BCA8-841B039E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Olson</dc:creator>
  <cp:lastModifiedBy>CDC User</cp:lastModifiedBy>
  <cp:revision>6</cp:revision>
  <cp:lastPrinted>2014-12-18T16:26:00Z</cp:lastPrinted>
  <dcterms:created xsi:type="dcterms:W3CDTF">2014-12-18T15:18:00Z</dcterms:created>
  <dcterms:modified xsi:type="dcterms:W3CDTF">2014-12-18T21:32:00Z</dcterms:modified>
</cp:coreProperties>
</file>