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006D5F47" w:rsidRPr="00686301">
        <w:t>0925</w:t>
      </w:r>
      <w:r w:rsidRPr="00686301">
        <w:t>-</w:t>
      </w:r>
      <w:r w:rsidR="00A115C6">
        <w:t>064</w:t>
      </w:r>
      <w:r w:rsidR="00EF6677">
        <w:t>8</w:t>
      </w:r>
      <w:r w:rsidR="00686301">
        <w:t xml:space="preserve"> Exp</w:t>
      </w:r>
      <w:r w:rsidR="00686301" w:rsidRPr="00686301">
        <w:t>Date:</w:t>
      </w:r>
      <w:r w:rsidR="00EF6677">
        <w:t>03</w:t>
      </w:r>
      <w:r w:rsidR="00686301" w:rsidRPr="00686301">
        <w:t>/</w:t>
      </w:r>
      <w:r w:rsidR="00EF6677">
        <w:t>2018</w:t>
      </w:r>
      <w:bookmarkStart w:id="0" w:name="_GoBack"/>
      <w:bookmarkEnd w:id="0"/>
      <w:r>
        <w:rPr>
          <w:sz w:val="28"/>
        </w:rPr>
        <w:t>)</w:t>
      </w:r>
    </w:p>
    <w:p w:rsidR="00E50293" w:rsidRPr="009239AA" w:rsidRDefault="004A42FE" w:rsidP="00434E33">
      <w:pPr>
        <w:rPr>
          <w:b/>
        </w:rPr>
      </w:pPr>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A7DE5"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5E714A">
        <w:t xml:space="preserve">  </w:t>
      </w:r>
      <w:r w:rsidR="007B5929">
        <w:t>NCI OSFM Fitness Center Survey</w:t>
      </w:r>
    </w:p>
    <w:p w:rsidR="005E714A" w:rsidRDefault="005E714A"/>
    <w:p w:rsidR="001B0AAA" w:rsidRDefault="00F15956">
      <w:r>
        <w:rPr>
          <w:b/>
        </w:rPr>
        <w:t>PURPOSE</w:t>
      </w:r>
      <w:r w:rsidRPr="009239AA">
        <w:rPr>
          <w:b/>
        </w:rPr>
        <w:t>:</w:t>
      </w:r>
      <w:r w:rsidR="00C14CC4" w:rsidRPr="009239AA">
        <w:rPr>
          <w:b/>
        </w:rPr>
        <w:t xml:space="preserve">  </w:t>
      </w:r>
    </w:p>
    <w:p w:rsidR="00DA3901" w:rsidRDefault="00DA3901" w:rsidP="00DA3901">
      <w:r>
        <w:t>The NCI Fitness Center is one of the many services offered by the Office of Space and Facilities Management at NCI Shady Grove. The Fitness Center has 500 active members, 448 federal staff members and 54 contracted employees that use the fitness facility. Operated by Federal Occupational Health (FOC) the NCI Fitness Center offers 21 group exercise classes per week including yoga, pilates, Zumba, kickboxing, boot camp and strength training. The Fitness Survey is sent out to Fitness Center members allowing OSFM and Fitness Center staff to receive customer feedback on the services and improve service delivery.</w:t>
      </w:r>
    </w:p>
    <w:p w:rsidR="00C8488C" w:rsidRDefault="00C8488C"/>
    <w:p w:rsidR="00C8488C" w:rsidRDefault="00C8488C"/>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C8488C" w:rsidRDefault="001B728D">
      <w:r>
        <w:t xml:space="preserve">The NCI Fitness Center is sent to all NCI Fitness Center members including federal employees and contractors. We are seeking OMB Clearance for the non-federal employees that will be surveyed. </w:t>
      </w:r>
    </w:p>
    <w:p w:rsidR="00F15956" w:rsidRDefault="00F15956"/>
    <w:p w:rsidR="00434E33" w:rsidRDefault="00434E33"/>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1B728D">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C80C1E" w:rsidRPr="00F06866">
        <w:rPr>
          <w:bCs/>
          <w:sz w:val="24"/>
          <w:u w:val="single"/>
        </w:rPr>
        <w:t>______</w:t>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1B728D" w:rsidP="009C13B9">
      <w:r>
        <w:t xml:space="preserve">Name: </w:t>
      </w:r>
      <w:r w:rsidRPr="001B728D">
        <w:rPr>
          <w:u w:val="single"/>
        </w:rPr>
        <w:t>Gehmelle Johnson, Senior Program Analyst/COR</w:t>
      </w:r>
      <w:r w:rsidRPr="001B728D">
        <w:t xml:space="preserve"> </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1B728D">
        <w:t>x</w:t>
      </w:r>
      <w:r w:rsidR="009239AA">
        <w:t xml:space="preserve"> ]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633F74" w:rsidRDefault="00633F74" w:rsidP="00633F74">
      <w:pPr>
        <w:pStyle w:val="ListParagraph"/>
        <w:ind w:left="360"/>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1B728D">
        <w:t>x</w:t>
      </w:r>
      <w:r>
        <w:t xml:space="preserve">] No  </w:t>
      </w:r>
    </w:p>
    <w:p w:rsidR="004D6E14" w:rsidRDefault="004D6E14">
      <w:pPr>
        <w:rPr>
          <w:b/>
        </w:rPr>
      </w:pPr>
    </w:p>
    <w:p w:rsidR="00F24CFC" w:rsidRDefault="00F24CFC">
      <w:pPr>
        <w:rPr>
          <w:b/>
        </w:rPr>
      </w:pPr>
    </w:p>
    <w:p w:rsidR="005E714A" w:rsidRPr="00BC676D" w:rsidRDefault="003668D6" w:rsidP="00C86E91">
      <w:pPr>
        <w:rPr>
          <w:b/>
          <w:i/>
        </w:rPr>
      </w:pPr>
      <w:r>
        <w:rPr>
          <w:b/>
        </w:rPr>
        <w:t xml:space="preserve">ESTIMATED </w:t>
      </w:r>
      <w:r w:rsidR="005E714A">
        <w:rPr>
          <w:b/>
        </w:rPr>
        <w:t xml:space="preserve">BURDEN </w:t>
      </w:r>
      <w:r w:rsidR="005E714A" w:rsidRPr="00BC676D">
        <w:rPr>
          <w:b/>
        </w:rPr>
        <w:t>HOUR</w:t>
      </w:r>
      <w:r w:rsidR="00441434" w:rsidRPr="00BC676D">
        <w:rPr>
          <w:b/>
        </w:rPr>
        <w:t>S</w:t>
      </w:r>
      <w:r w:rsidR="005E714A" w:rsidRPr="00BC676D">
        <w:rPr>
          <w:b/>
        </w:rPr>
        <w:t xml:space="preserve"> </w:t>
      </w:r>
      <w:r w:rsidR="00BC676D" w:rsidRPr="00BC676D">
        <w:rPr>
          <w:b/>
        </w:rPr>
        <w:t>and COSTS</w:t>
      </w:r>
    </w:p>
    <w:p w:rsidR="006832D9" w:rsidRPr="006832D9" w:rsidRDefault="006832D9" w:rsidP="00F3170F">
      <w:pPr>
        <w:keepNext/>
        <w:keepLines/>
        <w:rPr>
          <w:b/>
        </w:rPr>
      </w:pPr>
    </w:p>
    <w:tbl>
      <w:tblPr>
        <w:tblW w:w="917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7"/>
        <w:gridCol w:w="1925"/>
        <w:gridCol w:w="2156"/>
        <w:gridCol w:w="1386"/>
        <w:gridCol w:w="1323"/>
      </w:tblGrid>
      <w:tr w:rsidR="00DA3901" w:rsidTr="00EF48C6">
        <w:trPr>
          <w:trHeight w:val="322"/>
        </w:trPr>
        <w:tc>
          <w:tcPr>
            <w:tcW w:w="2387" w:type="dxa"/>
          </w:tcPr>
          <w:p w:rsidR="00DA3901" w:rsidRPr="002D26E2" w:rsidRDefault="00DA3901" w:rsidP="00EF48C6">
            <w:pPr>
              <w:jc w:val="center"/>
              <w:rPr>
                <w:b/>
              </w:rPr>
            </w:pPr>
            <w:r w:rsidRPr="002D26E2">
              <w:rPr>
                <w:b/>
              </w:rPr>
              <w:t>Category of Respondent</w:t>
            </w:r>
          </w:p>
        </w:tc>
        <w:tc>
          <w:tcPr>
            <w:tcW w:w="1925" w:type="dxa"/>
          </w:tcPr>
          <w:p w:rsidR="00DA3901" w:rsidRPr="002D26E2" w:rsidRDefault="00DA3901" w:rsidP="00EF48C6">
            <w:pPr>
              <w:jc w:val="center"/>
              <w:rPr>
                <w:b/>
              </w:rPr>
            </w:pPr>
            <w:r w:rsidRPr="002D26E2">
              <w:rPr>
                <w:b/>
              </w:rPr>
              <w:t>No. of Respondents</w:t>
            </w:r>
          </w:p>
        </w:tc>
        <w:tc>
          <w:tcPr>
            <w:tcW w:w="2156" w:type="dxa"/>
          </w:tcPr>
          <w:p w:rsidR="00DA3901" w:rsidRPr="002D26E2" w:rsidRDefault="00DA3901" w:rsidP="00EF48C6">
            <w:pPr>
              <w:jc w:val="center"/>
              <w:rPr>
                <w:b/>
              </w:rPr>
            </w:pPr>
            <w:r>
              <w:rPr>
                <w:b/>
              </w:rPr>
              <w:t>No. of Responses per Respondent</w:t>
            </w:r>
          </w:p>
        </w:tc>
        <w:tc>
          <w:tcPr>
            <w:tcW w:w="1386" w:type="dxa"/>
          </w:tcPr>
          <w:p w:rsidR="00DA3901" w:rsidRDefault="00DA3901" w:rsidP="00EF48C6">
            <w:pPr>
              <w:jc w:val="center"/>
              <w:rPr>
                <w:b/>
              </w:rPr>
            </w:pPr>
            <w:r>
              <w:rPr>
                <w:b/>
              </w:rPr>
              <w:t>Time per</w:t>
            </w:r>
          </w:p>
          <w:p w:rsidR="00DA3901" w:rsidRDefault="00DA3901" w:rsidP="00EF48C6">
            <w:pPr>
              <w:jc w:val="center"/>
              <w:rPr>
                <w:b/>
              </w:rPr>
            </w:pPr>
            <w:r>
              <w:rPr>
                <w:b/>
              </w:rPr>
              <w:t>Response</w:t>
            </w:r>
          </w:p>
          <w:p w:rsidR="00DA3901" w:rsidRPr="002D26E2" w:rsidRDefault="00DA3901" w:rsidP="00EF48C6">
            <w:pPr>
              <w:jc w:val="center"/>
              <w:rPr>
                <w:b/>
              </w:rPr>
            </w:pPr>
            <w:r>
              <w:rPr>
                <w:b/>
              </w:rPr>
              <w:t>(in hours)</w:t>
            </w:r>
          </w:p>
        </w:tc>
        <w:tc>
          <w:tcPr>
            <w:tcW w:w="1323" w:type="dxa"/>
          </w:tcPr>
          <w:p w:rsidR="00DA3901" w:rsidRDefault="00DA3901" w:rsidP="00EF48C6">
            <w:pPr>
              <w:jc w:val="center"/>
              <w:rPr>
                <w:b/>
              </w:rPr>
            </w:pPr>
            <w:r>
              <w:rPr>
                <w:b/>
              </w:rPr>
              <w:t xml:space="preserve">Total </w:t>
            </w:r>
            <w:r w:rsidRPr="002D26E2">
              <w:rPr>
                <w:b/>
              </w:rPr>
              <w:t>Burden</w:t>
            </w:r>
          </w:p>
          <w:p w:rsidR="00DA3901" w:rsidRPr="002D26E2" w:rsidRDefault="00DA3901" w:rsidP="00EF48C6">
            <w:pPr>
              <w:jc w:val="center"/>
              <w:rPr>
                <w:b/>
              </w:rPr>
            </w:pPr>
            <w:r>
              <w:rPr>
                <w:b/>
              </w:rPr>
              <w:t>Hours</w:t>
            </w:r>
          </w:p>
        </w:tc>
      </w:tr>
      <w:tr w:rsidR="00DA3901" w:rsidTr="00EF48C6">
        <w:trPr>
          <w:trHeight w:val="306"/>
        </w:trPr>
        <w:tc>
          <w:tcPr>
            <w:tcW w:w="2387" w:type="dxa"/>
          </w:tcPr>
          <w:p w:rsidR="00DA3901" w:rsidRDefault="00DA3901" w:rsidP="00EF48C6">
            <w:pPr>
              <w:jc w:val="center"/>
            </w:pPr>
            <w:r>
              <w:t>Individual</w:t>
            </w:r>
          </w:p>
        </w:tc>
        <w:tc>
          <w:tcPr>
            <w:tcW w:w="1925" w:type="dxa"/>
          </w:tcPr>
          <w:p w:rsidR="00DA3901" w:rsidRDefault="00DA3901" w:rsidP="00EF48C6">
            <w:pPr>
              <w:jc w:val="center"/>
            </w:pPr>
            <w:r>
              <w:t>536</w:t>
            </w:r>
          </w:p>
        </w:tc>
        <w:tc>
          <w:tcPr>
            <w:tcW w:w="2156" w:type="dxa"/>
          </w:tcPr>
          <w:p w:rsidR="00DA3901" w:rsidRDefault="00DA3901" w:rsidP="00EF48C6">
            <w:pPr>
              <w:jc w:val="center"/>
            </w:pPr>
            <w:r>
              <w:t>1</w:t>
            </w:r>
          </w:p>
        </w:tc>
        <w:tc>
          <w:tcPr>
            <w:tcW w:w="1386" w:type="dxa"/>
          </w:tcPr>
          <w:p w:rsidR="00DA3901" w:rsidRDefault="00DA3901" w:rsidP="00EF48C6">
            <w:pPr>
              <w:jc w:val="center"/>
            </w:pPr>
            <w:r>
              <w:t>2/60</w:t>
            </w:r>
          </w:p>
        </w:tc>
        <w:tc>
          <w:tcPr>
            <w:tcW w:w="1323" w:type="dxa"/>
          </w:tcPr>
          <w:p w:rsidR="00DA3901" w:rsidRDefault="00DA3901" w:rsidP="00EF48C6">
            <w:pPr>
              <w:jc w:val="center"/>
            </w:pPr>
            <w:r>
              <w:t>18</w:t>
            </w:r>
          </w:p>
        </w:tc>
      </w:tr>
      <w:tr w:rsidR="00DA3901" w:rsidTr="00EF48C6">
        <w:trPr>
          <w:trHeight w:val="340"/>
        </w:trPr>
        <w:tc>
          <w:tcPr>
            <w:tcW w:w="2387" w:type="dxa"/>
          </w:tcPr>
          <w:p w:rsidR="00DA3901" w:rsidRPr="002D26E2" w:rsidRDefault="00DA3901" w:rsidP="00EF48C6">
            <w:pPr>
              <w:jc w:val="center"/>
              <w:rPr>
                <w:b/>
              </w:rPr>
            </w:pPr>
            <w:r w:rsidRPr="002D26E2">
              <w:rPr>
                <w:b/>
              </w:rPr>
              <w:t>Totals</w:t>
            </w:r>
          </w:p>
        </w:tc>
        <w:tc>
          <w:tcPr>
            <w:tcW w:w="1925" w:type="dxa"/>
          </w:tcPr>
          <w:p w:rsidR="00DA3901" w:rsidRPr="002D26E2" w:rsidRDefault="00DA3901" w:rsidP="00EF48C6">
            <w:pPr>
              <w:jc w:val="center"/>
              <w:rPr>
                <w:b/>
              </w:rPr>
            </w:pPr>
            <w:r>
              <w:rPr>
                <w:b/>
              </w:rPr>
              <w:t>536</w:t>
            </w:r>
          </w:p>
        </w:tc>
        <w:tc>
          <w:tcPr>
            <w:tcW w:w="2156" w:type="dxa"/>
          </w:tcPr>
          <w:p w:rsidR="00DA3901" w:rsidRPr="009A19B5" w:rsidRDefault="00DA3901" w:rsidP="00EF48C6">
            <w:pPr>
              <w:jc w:val="center"/>
              <w:rPr>
                <w:b/>
              </w:rPr>
            </w:pPr>
            <w:r>
              <w:rPr>
                <w:b/>
              </w:rPr>
              <w:t>536</w:t>
            </w:r>
          </w:p>
        </w:tc>
        <w:tc>
          <w:tcPr>
            <w:tcW w:w="1386" w:type="dxa"/>
          </w:tcPr>
          <w:p w:rsidR="00DA3901" w:rsidRDefault="00DA3901" w:rsidP="00EF48C6">
            <w:pPr>
              <w:jc w:val="center"/>
            </w:pPr>
          </w:p>
        </w:tc>
        <w:tc>
          <w:tcPr>
            <w:tcW w:w="1323" w:type="dxa"/>
          </w:tcPr>
          <w:p w:rsidR="00DA3901" w:rsidRPr="002D26E2" w:rsidRDefault="00DA3901" w:rsidP="00EF48C6">
            <w:pPr>
              <w:jc w:val="center"/>
              <w:rPr>
                <w:b/>
              </w:rPr>
            </w:pPr>
            <w:r>
              <w:rPr>
                <w:b/>
              </w:rPr>
              <w:t>18</w:t>
            </w:r>
          </w:p>
        </w:tc>
      </w:tr>
    </w:tbl>
    <w:p w:rsidR="00DA3901" w:rsidRDefault="00DA3901" w:rsidP="00DA3901"/>
    <w:p w:rsidR="00DA3901" w:rsidRPr="009A036B" w:rsidRDefault="00DA3901" w:rsidP="00DA3901">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tblGrid>
      <w:tr w:rsidR="00DA3901" w:rsidRPr="009A036B" w:rsidTr="00EF48C6">
        <w:trPr>
          <w:trHeight w:val="274"/>
        </w:trPr>
        <w:tc>
          <w:tcPr>
            <w:tcW w:w="2790" w:type="dxa"/>
          </w:tcPr>
          <w:p w:rsidR="00DA3901" w:rsidRPr="009A036B" w:rsidRDefault="00DA3901" w:rsidP="00EF48C6">
            <w:pPr>
              <w:rPr>
                <w:b/>
              </w:rPr>
            </w:pPr>
            <w:r w:rsidRPr="009A036B">
              <w:rPr>
                <w:b/>
              </w:rPr>
              <w:t xml:space="preserve"> </w:t>
            </w:r>
            <w:r w:rsidRPr="00CA2010">
              <w:rPr>
                <w:b/>
              </w:rPr>
              <w:t>Category of Respondent</w:t>
            </w:r>
          </w:p>
          <w:p w:rsidR="00DA3901" w:rsidRPr="009A036B" w:rsidRDefault="00DA3901" w:rsidP="00EF48C6">
            <w:pPr>
              <w:rPr>
                <w:b/>
              </w:rPr>
            </w:pPr>
          </w:p>
        </w:tc>
        <w:tc>
          <w:tcPr>
            <w:tcW w:w="2250" w:type="dxa"/>
          </w:tcPr>
          <w:p w:rsidR="00DA3901" w:rsidRPr="00CA2010" w:rsidRDefault="00DA3901" w:rsidP="00EF48C6">
            <w:pPr>
              <w:rPr>
                <w:b/>
              </w:rPr>
            </w:pPr>
            <w:r w:rsidRPr="00CA2010">
              <w:rPr>
                <w:b/>
              </w:rPr>
              <w:t>Total Burden</w:t>
            </w:r>
          </w:p>
          <w:p w:rsidR="00DA3901" w:rsidRPr="009A036B" w:rsidRDefault="00DA3901" w:rsidP="00EF48C6">
            <w:pPr>
              <w:rPr>
                <w:b/>
              </w:rPr>
            </w:pPr>
            <w:r w:rsidRPr="00CA2010">
              <w:rPr>
                <w:b/>
              </w:rPr>
              <w:t>Hours</w:t>
            </w:r>
          </w:p>
        </w:tc>
        <w:tc>
          <w:tcPr>
            <w:tcW w:w="2520" w:type="dxa"/>
          </w:tcPr>
          <w:p w:rsidR="00DA3901" w:rsidRPr="009A036B" w:rsidRDefault="00DA3901" w:rsidP="00EF48C6">
            <w:pPr>
              <w:rPr>
                <w:b/>
              </w:rPr>
            </w:pPr>
            <w:r>
              <w:rPr>
                <w:b/>
              </w:rPr>
              <w:t>Wage Rate*</w:t>
            </w:r>
          </w:p>
        </w:tc>
        <w:tc>
          <w:tcPr>
            <w:tcW w:w="1620" w:type="dxa"/>
          </w:tcPr>
          <w:p w:rsidR="00DA3901" w:rsidRPr="009A036B" w:rsidRDefault="00DA3901" w:rsidP="00EF48C6">
            <w:pPr>
              <w:rPr>
                <w:b/>
              </w:rPr>
            </w:pPr>
            <w:r>
              <w:rPr>
                <w:b/>
              </w:rPr>
              <w:t>Total Burden Cost</w:t>
            </w:r>
            <w:r w:rsidRPr="009A036B">
              <w:rPr>
                <w:b/>
              </w:rPr>
              <w:t xml:space="preserve"> </w:t>
            </w:r>
          </w:p>
        </w:tc>
      </w:tr>
      <w:tr w:rsidR="00DA3901" w:rsidRPr="009A036B" w:rsidTr="00EF48C6">
        <w:trPr>
          <w:trHeight w:val="260"/>
        </w:trPr>
        <w:tc>
          <w:tcPr>
            <w:tcW w:w="2790" w:type="dxa"/>
          </w:tcPr>
          <w:p w:rsidR="00DA3901" w:rsidRDefault="00DA3901" w:rsidP="00EF48C6">
            <w:pPr>
              <w:jc w:val="center"/>
            </w:pPr>
            <w:r>
              <w:t>Individual</w:t>
            </w:r>
          </w:p>
        </w:tc>
        <w:tc>
          <w:tcPr>
            <w:tcW w:w="2250" w:type="dxa"/>
          </w:tcPr>
          <w:p w:rsidR="00DA3901" w:rsidRPr="009A036B" w:rsidRDefault="00DA3901" w:rsidP="00EF48C6">
            <w:pPr>
              <w:jc w:val="center"/>
            </w:pPr>
            <w:r>
              <w:t>18</w:t>
            </w:r>
          </w:p>
        </w:tc>
        <w:tc>
          <w:tcPr>
            <w:tcW w:w="2520" w:type="dxa"/>
          </w:tcPr>
          <w:p w:rsidR="00DA3901" w:rsidRPr="009A036B" w:rsidRDefault="00DA3901" w:rsidP="00EF48C6">
            <w:pPr>
              <w:jc w:val="center"/>
            </w:pPr>
            <w:r>
              <w:t>$23.23</w:t>
            </w:r>
          </w:p>
        </w:tc>
        <w:tc>
          <w:tcPr>
            <w:tcW w:w="1620" w:type="dxa"/>
          </w:tcPr>
          <w:p w:rsidR="00DA3901" w:rsidRPr="009A036B" w:rsidRDefault="00DA3901" w:rsidP="00EF48C6">
            <w:pPr>
              <w:jc w:val="center"/>
            </w:pPr>
            <w:r>
              <w:t>418.14</w:t>
            </w:r>
          </w:p>
        </w:tc>
      </w:tr>
      <w:tr w:rsidR="00DA3901" w:rsidRPr="009A036B" w:rsidTr="00EF48C6">
        <w:trPr>
          <w:trHeight w:val="289"/>
        </w:trPr>
        <w:tc>
          <w:tcPr>
            <w:tcW w:w="2790" w:type="dxa"/>
          </w:tcPr>
          <w:p w:rsidR="00DA3901" w:rsidRPr="009A036B" w:rsidRDefault="00DA3901" w:rsidP="00EF48C6">
            <w:pPr>
              <w:rPr>
                <w:b/>
              </w:rPr>
            </w:pPr>
            <w:r w:rsidRPr="009A036B">
              <w:rPr>
                <w:b/>
              </w:rPr>
              <w:t>Totals</w:t>
            </w:r>
          </w:p>
        </w:tc>
        <w:tc>
          <w:tcPr>
            <w:tcW w:w="2250" w:type="dxa"/>
          </w:tcPr>
          <w:p w:rsidR="00DA3901" w:rsidRPr="009A036B" w:rsidRDefault="00DA3901" w:rsidP="00EF48C6">
            <w:pPr>
              <w:jc w:val="center"/>
              <w:rPr>
                <w:b/>
              </w:rPr>
            </w:pPr>
            <w:r>
              <w:rPr>
                <w:b/>
              </w:rPr>
              <w:t>18</w:t>
            </w:r>
          </w:p>
        </w:tc>
        <w:tc>
          <w:tcPr>
            <w:tcW w:w="2520" w:type="dxa"/>
          </w:tcPr>
          <w:p w:rsidR="00DA3901" w:rsidRPr="009A036B" w:rsidRDefault="00DA3901" w:rsidP="00EF48C6">
            <w:pPr>
              <w:jc w:val="center"/>
            </w:pPr>
          </w:p>
        </w:tc>
        <w:tc>
          <w:tcPr>
            <w:tcW w:w="1620" w:type="dxa"/>
          </w:tcPr>
          <w:p w:rsidR="00DA3901" w:rsidRPr="009A036B" w:rsidRDefault="00DA3901" w:rsidP="00EF48C6">
            <w:pPr>
              <w:jc w:val="center"/>
            </w:pPr>
            <w:r>
              <w:t>418.14</w:t>
            </w:r>
          </w:p>
        </w:tc>
      </w:tr>
    </w:tbl>
    <w:p w:rsidR="009A036B" w:rsidRPr="009A036B" w:rsidRDefault="009A036B" w:rsidP="009A036B"/>
    <w:p w:rsidR="0002693A" w:rsidRPr="009A036B" w:rsidRDefault="0002693A" w:rsidP="0002693A">
      <w:r>
        <w:t xml:space="preserve">*Bureau of Labor Statistics Occupation Title “All Occupations” Code 00-0000 </w:t>
      </w:r>
      <w:hyperlink r:id="rId8" w:anchor="00-0000" w:history="1">
        <w:r w:rsidRPr="000D3275">
          <w:rPr>
            <w:rStyle w:val="Hyperlink"/>
          </w:rPr>
          <w:t>http://www.bls.gov/oes/current/oes_nat.htm#00-0000</w:t>
        </w:r>
      </w:hyperlink>
      <w:r>
        <w:t>.</w:t>
      </w:r>
    </w:p>
    <w:p w:rsidR="009A036B" w:rsidRDefault="009A036B" w:rsidP="00F3170F"/>
    <w:p w:rsidR="00441434" w:rsidRDefault="00441434" w:rsidP="00F3170F"/>
    <w:p w:rsidR="005E714A"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02693A">
        <w:t xml:space="preserve">is </w:t>
      </w:r>
      <w:r w:rsidR="0002693A" w:rsidRPr="00984957">
        <w:rPr>
          <w:u w:val="single"/>
        </w:rPr>
        <w:t>$</w:t>
      </w:r>
      <w:r w:rsidR="0002693A">
        <w:rPr>
          <w:u w:val="single"/>
        </w:rPr>
        <w:t>2,088.66</w:t>
      </w:r>
    </w:p>
    <w:p w:rsidR="009A036B" w:rsidRPr="009A036B" w:rsidRDefault="009A036B" w:rsidP="009A036B">
      <w:r>
        <w:rPr>
          <w:b/>
        </w:rPr>
        <w:t xml:space="preserve">                         </w:t>
      </w:r>
    </w:p>
    <w:p w:rsidR="009A036B" w:rsidRPr="009A036B" w:rsidRDefault="009A036B" w:rsidP="009A036B"/>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9A036B" w:rsidRPr="009A036B" w:rsidTr="009A036B">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9A036B" w:rsidRPr="009A036B" w:rsidRDefault="009A036B" w:rsidP="009A036B">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rsidR="009A036B" w:rsidRPr="009A036B" w:rsidRDefault="009A036B" w:rsidP="009A036B">
            <w:pPr>
              <w:rPr>
                <w:b/>
                <w:bCs/>
              </w:rPr>
            </w:pPr>
          </w:p>
          <w:p w:rsidR="009A036B" w:rsidRPr="009A036B" w:rsidRDefault="009A036B" w:rsidP="009A036B">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RDefault="009A036B" w:rsidP="009A036B">
            <w:pPr>
              <w:rPr>
                <w:b/>
                <w:bCs/>
              </w:rPr>
            </w:pPr>
            <w:r w:rsidRPr="009A036B">
              <w:rPr>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RDefault="009A036B" w:rsidP="009A036B">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RDefault="009A036B" w:rsidP="009A036B">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RDefault="009A036B" w:rsidP="009A036B">
            <w:pPr>
              <w:rPr>
                <w:b/>
                <w:bCs/>
              </w:rPr>
            </w:pPr>
            <w:r w:rsidRPr="009A036B">
              <w:rPr>
                <w:b/>
                <w:bCs/>
              </w:rPr>
              <w:t>Total Cost to Gov’t</w:t>
            </w:r>
          </w:p>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pPr>
              <w:rPr>
                <w:b/>
              </w:rPr>
            </w:pPr>
            <w:r w:rsidRPr="009A036B">
              <w:rPr>
                <w:b/>
              </w:rPr>
              <w:t>Federal Oversight</w:t>
            </w:r>
          </w:p>
        </w:tc>
        <w:tc>
          <w:tcPr>
            <w:tcW w:w="1440" w:type="dxa"/>
            <w:tcBorders>
              <w:top w:val="nil"/>
              <w:left w:val="nil"/>
              <w:bottom w:val="single" w:sz="8" w:space="0" w:color="auto"/>
              <w:right w:val="single" w:sz="8" w:space="0" w:color="auto"/>
            </w:tcBorders>
          </w:tcPr>
          <w:p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r>
      <w:tr w:rsidR="00887D1C"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887D1C" w:rsidRPr="009A036B" w:rsidRDefault="00887D1C" w:rsidP="00887D1C">
            <w:r w:rsidRPr="008E51FC">
              <w:rPr>
                <w:sz w:val="22"/>
                <w:szCs w:val="22"/>
                <w:u w:val="single"/>
              </w:rPr>
              <w:t>Senior Program Analyst/COR</w:t>
            </w:r>
          </w:p>
        </w:tc>
        <w:tc>
          <w:tcPr>
            <w:tcW w:w="1440" w:type="dxa"/>
            <w:tcBorders>
              <w:top w:val="nil"/>
              <w:left w:val="nil"/>
              <w:bottom w:val="single" w:sz="8" w:space="0" w:color="auto"/>
              <w:right w:val="single" w:sz="8" w:space="0" w:color="auto"/>
            </w:tcBorders>
          </w:tcPr>
          <w:p w:rsidR="00887D1C" w:rsidRDefault="00887D1C" w:rsidP="00887D1C">
            <w:pPr>
              <w:jc w:val="center"/>
            </w:pPr>
          </w:p>
          <w:p w:rsidR="00887D1C" w:rsidRPr="009A036B" w:rsidRDefault="00887D1C" w:rsidP="00887D1C">
            <w:pPr>
              <w:jc w:val="center"/>
            </w:pPr>
            <w:r>
              <w:t>13/5</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87D1C" w:rsidRPr="009A036B" w:rsidRDefault="00887D1C" w:rsidP="00887D1C">
            <w:pPr>
              <w:jc w:val="center"/>
            </w:pPr>
            <w:r>
              <w:t>104,433</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87D1C" w:rsidRPr="009A036B" w:rsidRDefault="00887D1C" w:rsidP="00887D1C">
            <w:pPr>
              <w:jc w:val="center"/>
            </w:pPr>
            <w:r>
              <w:t>2</w:t>
            </w:r>
          </w:p>
        </w:tc>
        <w:tc>
          <w:tcPr>
            <w:tcW w:w="1363" w:type="dxa"/>
            <w:tcBorders>
              <w:top w:val="nil"/>
              <w:left w:val="nil"/>
              <w:bottom w:val="single" w:sz="8" w:space="0" w:color="auto"/>
              <w:right w:val="single" w:sz="8" w:space="0" w:color="auto"/>
            </w:tcBorders>
            <w:shd w:val="clear" w:color="auto" w:fill="BFBFBF"/>
          </w:tcPr>
          <w:p w:rsidR="00887D1C" w:rsidRPr="009A036B" w:rsidRDefault="00887D1C" w:rsidP="00887D1C"/>
        </w:tc>
        <w:tc>
          <w:tcPr>
            <w:tcW w:w="1363" w:type="dxa"/>
            <w:tcBorders>
              <w:top w:val="nil"/>
              <w:left w:val="nil"/>
              <w:bottom w:val="single" w:sz="8" w:space="0" w:color="auto"/>
              <w:right w:val="single" w:sz="8" w:space="0" w:color="auto"/>
            </w:tcBorders>
          </w:tcPr>
          <w:p w:rsidR="00887D1C" w:rsidRDefault="00887D1C" w:rsidP="00887D1C">
            <w:pPr>
              <w:jc w:val="center"/>
            </w:pPr>
          </w:p>
          <w:p w:rsidR="00887D1C" w:rsidRPr="009A036B" w:rsidRDefault="00887D1C" w:rsidP="00887D1C">
            <w:pPr>
              <w:jc w:val="center"/>
            </w:pPr>
            <w:r>
              <w:t>2088.66</w:t>
            </w:r>
          </w:p>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440" w:type="dxa"/>
            <w:tcBorders>
              <w:top w:val="nil"/>
              <w:left w:val="nil"/>
              <w:bottom w:val="single" w:sz="8" w:space="0" w:color="auto"/>
              <w:right w:val="single" w:sz="8" w:space="0" w:color="auto"/>
            </w:tcBorders>
          </w:tcPr>
          <w:p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r>
      <w:tr w:rsidR="009A036B" w:rsidRPr="009A036B" w:rsidTr="00887D1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c>
          <w:tcPr>
            <w:tcW w:w="1363" w:type="dxa"/>
            <w:tcBorders>
              <w:top w:val="nil"/>
              <w:left w:val="nil"/>
              <w:bottom w:val="single" w:sz="8" w:space="0" w:color="auto"/>
              <w:right w:val="single" w:sz="8" w:space="0" w:color="auto"/>
            </w:tcBorders>
            <w:vAlign w:val="bottom"/>
          </w:tcPr>
          <w:p w:rsidR="009A036B" w:rsidRPr="009A036B" w:rsidRDefault="00887D1C" w:rsidP="00887D1C">
            <w:pPr>
              <w:jc w:val="center"/>
            </w:pPr>
            <w:r>
              <w:t>0</w:t>
            </w:r>
          </w:p>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r w:rsidRPr="009A036B">
              <w:t>Travel</w:t>
            </w:r>
          </w:p>
        </w:tc>
        <w:tc>
          <w:tcPr>
            <w:tcW w:w="1440"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887D1C" w:rsidP="00536C6F">
            <w:pPr>
              <w:jc w:val="center"/>
            </w:pPr>
            <w:r>
              <w:t>0</w:t>
            </w:r>
          </w:p>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r w:rsidRPr="009A036B">
              <w:t>Other Cost</w:t>
            </w:r>
          </w:p>
        </w:tc>
        <w:tc>
          <w:tcPr>
            <w:tcW w:w="1440"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887D1C" w:rsidP="00536C6F">
            <w:pPr>
              <w:jc w:val="center"/>
            </w:pPr>
            <w:r>
              <w:t>0</w:t>
            </w:r>
          </w:p>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9A036B" w:rsidRDefault="00887D1C" w:rsidP="009A036B">
            <w:pPr>
              <w:rPr>
                <w:bCs/>
              </w:rPr>
            </w:pPr>
            <w:r>
              <w:rPr>
                <w:bCs/>
              </w:rPr>
              <w:t>Total</w:t>
            </w:r>
          </w:p>
        </w:tc>
        <w:tc>
          <w:tcPr>
            <w:tcW w:w="1440"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RDefault="009A036B" w:rsidP="009A036B">
            <w:pPr>
              <w:rPr>
                <w:b/>
              </w:rPr>
            </w:pPr>
          </w:p>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pPr>
              <w:rPr>
                <w:b/>
              </w:rPr>
            </w:pPr>
          </w:p>
        </w:tc>
        <w:tc>
          <w:tcPr>
            <w:tcW w:w="1363" w:type="dxa"/>
            <w:tcBorders>
              <w:top w:val="nil"/>
              <w:left w:val="nil"/>
              <w:bottom w:val="single" w:sz="8" w:space="0" w:color="auto"/>
              <w:right w:val="single" w:sz="8" w:space="0" w:color="auto"/>
            </w:tcBorders>
          </w:tcPr>
          <w:p w:rsidR="009A036B" w:rsidRPr="009A036B" w:rsidRDefault="00887D1C" w:rsidP="00536C6F">
            <w:pPr>
              <w:jc w:val="center"/>
              <w:rPr>
                <w:b/>
              </w:rPr>
            </w:pPr>
            <w:r>
              <w:rPr>
                <w:b/>
              </w:rPr>
              <w:t>$2088.66</w:t>
            </w:r>
          </w:p>
        </w:tc>
      </w:tr>
    </w:tbl>
    <w:p w:rsidR="009A036B" w:rsidRPr="009A036B" w:rsidRDefault="009A036B" w:rsidP="009A036B"/>
    <w:p w:rsidR="009A036B" w:rsidRDefault="009A036B">
      <w:pPr>
        <w:rPr>
          <w:b/>
        </w:rPr>
      </w:pPr>
    </w:p>
    <w:p w:rsidR="00ED6492" w:rsidRDefault="00ED6492">
      <w:pPr>
        <w:rPr>
          <w:b/>
          <w:bCs/>
          <w:u w:val="single"/>
        </w:rPr>
      </w:pPr>
    </w:p>
    <w:p w:rsidR="00536C6F" w:rsidRDefault="00536C6F">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lastRenderedPageBreak/>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 xml:space="preserve">[ </w:t>
      </w:r>
      <w:r w:rsidR="00887D1C">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A403BB" w:rsidP="00A403BB"/>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887D1C">
        <w:t>x</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 xml:space="preserve">Will interviewers or facilitators be used?  [  ] Yes [ </w:t>
      </w:r>
      <w:r w:rsidR="00887D1C">
        <w:t>x</w:t>
      </w:r>
      <w:r>
        <w:t xml:space="preserve">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0913EC" w:rsidRDefault="000913EC" w:rsidP="00F24CFC">
      <w:pPr>
        <w:pStyle w:val="Heading2"/>
        <w:tabs>
          <w:tab w:val="left" w:pos="900"/>
        </w:tabs>
        <w:ind w:right="-180"/>
        <w:rPr>
          <w:sz w:val="28"/>
        </w:rPr>
      </w:pPr>
    </w:p>
    <w:p w:rsidR="00887D1C" w:rsidRDefault="00887D1C" w:rsidP="00887D1C">
      <w:r>
        <w:t>Attachment A- Survey</w:t>
      </w:r>
    </w:p>
    <w:p w:rsidR="00887D1C" w:rsidRDefault="00887D1C" w:rsidP="00887D1C"/>
    <w:p w:rsidR="00887D1C" w:rsidRDefault="00887D1C" w:rsidP="00887D1C"/>
    <w:p w:rsidR="00887D1C" w:rsidRDefault="00887D1C" w:rsidP="00887D1C"/>
    <w:p w:rsidR="00887D1C" w:rsidRDefault="00887D1C" w:rsidP="00887D1C"/>
    <w:p w:rsidR="00887D1C" w:rsidRDefault="00887D1C" w:rsidP="00887D1C"/>
    <w:p w:rsidR="00887D1C" w:rsidRDefault="00887D1C" w:rsidP="00887D1C"/>
    <w:p w:rsidR="00887D1C" w:rsidRDefault="00887D1C" w:rsidP="00887D1C"/>
    <w:p w:rsidR="00887D1C" w:rsidRDefault="00887D1C" w:rsidP="00887D1C"/>
    <w:p w:rsidR="00536C6F" w:rsidRDefault="00536C6F" w:rsidP="00887D1C"/>
    <w:p w:rsidR="00536C6F" w:rsidRDefault="00536C6F" w:rsidP="00887D1C"/>
    <w:p w:rsidR="00536C6F" w:rsidRDefault="00536C6F" w:rsidP="00887D1C"/>
    <w:p w:rsidR="00536C6F" w:rsidRDefault="00536C6F" w:rsidP="00887D1C"/>
    <w:p w:rsidR="00536C6F" w:rsidRDefault="00536C6F" w:rsidP="00887D1C"/>
    <w:p w:rsidR="00536C6F" w:rsidRDefault="00536C6F" w:rsidP="00887D1C"/>
    <w:p w:rsidR="00536C6F" w:rsidRDefault="00536C6F" w:rsidP="00887D1C"/>
    <w:p w:rsidR="00536C6F" w:rsidRDefault="00536C6F" w:rsidP="00887D1C"/>
    <w:p w:rsidR="00887D1C" w:rsidRDefault="00887D1C" w:rsidP="00887D1C"/>
    <w:p w:rsidR="00887D1C" w:rsidRDefault="00887D1C" w:rsidP="00887D1C"/>
    <w:p w:rsidR="00887D1C" w:rsidRDefault="00887D1C" w:rsidP="00887D1C"/>
    <w:p w:rsidR="00887D1C" w:rsidRDefault="00887D1C" w:rsidP="00887D1C"/>
    <w:p w:rsidR="00536C6F" w:rsidRPr="00887D1C" w:rsidRDefault="00536C6F" w:rsidP="00887D1C"/>
    <w:p w:rsidR="00AE14B1" w:rsidRPr="00AE14B1" w:rsidRDefault="00AE14B1" w:rsidP="00AE14B1"/>
    <w:sectPr w:rsidR="00AE14B1" w:rsidRPr="00AE14B1"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8C6" w:rsidRDefault="00EF48C6">
      <w:r>
        <w:separator/>
      </w:r>
    </w:p>
  </w:endnote>
  <w:endnote w:type="continuationSeparator" w:id="0">
    <w:p w:rsidR="00EF48C6" w:rsidRDefault="00EF4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F6677">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8C6" w:rsidRDefault="00EF48C6">
      <w:r>
        <w:separator/>
      </w:r>
    </w:p>
  </w:footnote>
  <w:footnote w:type="continuationSeparator" w:id="0">
    <w:p w:rsidR="00EF48C6" w:rsidRDefault="00EF4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8D6" w:rsidRDefault="003668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DA2MTSxMLc0NTewNDZQ0lEKTi0uzszPAykwrgUAAYtOcSwAAAA="/>
  </w:docVars>
  <w:rsids>
    <w:rsidRoot w:val="00D6383F"/>
    <w:rsid w:val="000071D1"/>
    <w:rsid w:val="00023A57"/>
    <w:rsid w:val="00025C0F"/>
    <w:rsid w:val="0002693A"/>
    <w:rsid w:val="00047A64"/>
    <w:rsid w:val="00067329"/>
    <w:rsid w:val="000722CE"/>
    <w:rsid w:val="000913EC"/>
    <w:rsid w:val="000B2838"/>
    <w:rsid w:val="000D44CA"/>
    <w:rsid w:val="000E200B"/>
    <w:rsid w:val="000E3995"/>
    <w:rsid w:val="000F68BE"/>
    <w:rsid w:val="00162F83"/>
    <w:rsid w:val="001855D1"/>
    <w:rsid w:val="001927A4"/>
    <w:rsid w:val="00194AC6"/>
    <w:rsid w:val="00195500"/>
    <w:rsid w:val="001A23B0"/>
    <w:rsid w:val="001A25CC"/>
    <w:rsid w:val="001B0AAA"/>
    <w:rsid w:val="001B728D"/>
    <w:rsid w:val="001C39F7"/>
    <w:rsid w:val="00237B48"/>
    <w:rsid w:val="0024521E"/>
    <w:rsid w:val="00263C3D"/>
    <w:rsid w:val="00274D0B"/>
    <w:rsid w:val="00284110"/>
    <w:rsid w:val="002B3C95"/>
    <w:rsid w:val="002D0B92"/>
    <w:rsid w:val="002D26E2"/>
    <w:rsid w:val="003668D6"/>
    <w:rsid w:val="003A7074"/>
    <w:rsid w:val="003D5BBE"/>
    <w:rsid w:val="003E3C61"/>
    <w:rsid w:val="003F1C5B"/>
    <w:rsid w:val="00431EB1"/>
    <w:rsid w:val="00434E33"/>
    <w:rsid w:val="00441434"/>
    <w:rsid w:val="0045264C"/>
    <w:rsid w:val="004876EC"/>
    <w:rsid w:val="004A42FE"/>
    <w:rsid w:val="004D6E14"/>
    <w:rsid w:val="005009B0"/>
    <w:rsid w:val="00536C6F"/>
    <w:rsid w:val="005804D3"/>
    <w:rsid w:val="00597401"/>
    <w:rsid w:val="005A1006"/>
    <w:rsid w:val="005A772A"/>
    <w:rsid w:val="005E714A"/>
    <w:rsid w:val="006140A0"/>
    <w:rsid w:val="00633F74"/>
    <w:rsid w:val="00636621"/>
    <w:rsid w:val="00642B49"/>
    <w:rsid w:val="006832D9"/>
    <w:rsid w:val="00686301"/>
    <w:rsid w:val="0069403B"/>
    <w:rsid w:val="006D5F47"/>
    <w:rsid w:val="006F3DDE"/>
    <w:rsid w:val="00704678"/>
    <w:rsid w:val="007425E7"/>
    <w:rsid w:val="00766D95"/>
    <w:rsid w:val="0077703F"/>
    <w:rsid w:val="007B5929"/>
    <w:rsid w:val="00802607"/>
    <w:rsid w:val="00806FDA"/>
    <w:rsid w:val="008101A5"/>
    <w:rsid w:val="00822664"/>
    <w:rsid w:val="00843796"/>
    <w:rsid w:val="00887D1C"/>
    <w:rsid w:val="00895229"/>
    <w:rsid w:val="008B0F0C"/>
    <w:rsid w:val="008F0203"/>
    <w:rsid w:val="008F50D4"/>
    <w:rsid w:val="009239AA"/>
    <w:rsid w:val="00935ADA"/>
    <w:rsid w:val="00946B6C"/>
    <w:rsid w:val="00955A71"/>
    <w:rsid w:val="0096108F"/>
    <w:rsid w:val="009A036B"/>
    <w:rsid w:val="009A19B5"/>
    <w:rsid w:val="009C13B9"/>
    <w:rsid w:val="009D01A2"/>
    <w:rsid w:val="009F5923"/>
    <w:rsid w:val="00A115C6"/>
    <w:rsid w:val="00A229F1"/>
    <w:rsid w:val="00A403BB"/>
    <w:rsid w:val="00A674DF"/>
    <w:rsid w:val="00A83AA6"/>
    <w:rsid w:val="00AC60E8"/>
    <w:rsid w:val="00AE14B1"/>
    <w:rsid w:val="00AE1809"/>
    <w:rsid w:val="00B45135"/>
    <w:rsid w:val="00B73299"/>
    <w:rsid w:val="00B80D76"/>
    <w:rsid w:val="00BA2105"/>
    <w:rsid w:val="00BA7E06"/>
    <w:rsid w:val="00BB43B5"/>
    <w:rsid w:val="00BB6219"/>
    <w:rsid w:val="00BC676D"/>
    <w:rsid w:val="00BD290F"/>
    <w:rsid w:val="00C14CC4"/>
    <w:rsid w:val="00C33C52"/>
    <w:rsid w:val="00C40D8B"/>
    <w:rsid w:val="00C70E7E"/>
    <w:rsid w:val="00C80C1E"/>
    <w:rsid w:val="00C8407A"/>
    <w:rsid w:val="00C8488C"/>
    <w:rsid w:val="00C86E91"/>
    <w:rsid w:val="00CA19A3"/>
    <w:rsid w:val="00CA2010"/>
    <w:rsid w:val="00CA2650"/>
    <w:rsid w:val="00CB1078"/>
    <w:rsid w:val="00CC6FAF"/>
    <w:rsid w:val="00CE4697"/>
    <w:rsid w:val="00D24698"/>
    <w:rsid w:val="00D6383F"/>
    <w:rsid w:val="00DA3901"/>
    <w:rsid w:val="00DB4A58"/>
    <w:rsid w:val="00DB59D0"/>
    <w:rsid w:val="00DC33D3"/>
    <w:rsid w:val="00E26329"/>
    <w:rsid w:val="00E40B50"/>
    <w:rsid w:val="00E50293"/>
    <w:rsid w:val="00E65FFC"/>
    <w:rsid w:val="00E80951"/>
    <w:rsid w:val="00E86CC6"/>
    <w:rsid w:val="00EB56B3"/>
    <w:rsid w:val="00ED6492"/>
    <w:rsid w:val="00EF2095"/>
    <w:rsid w:val="00EF48C6"/>
    <w:rsid w:val="00EF6677"/>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024C68D"/>
  <w15:chartTrackingRefBased/>
  <w15:docId w15:val="{9317F24C-9861-4F11-91DA-CC47BA2BC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02693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E592D-9678-42B1-B494-66BBF3F19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670</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4432</CharactersWithSpaces>
  <SharedDoc>false</SharedDoc>
  <HLinks>
    <vt:vector size="6" baseType="variant">
      <vt:variant>
        <vt:i4>262258</vt:i4>
      </vt:variant>
      <vt:variant>
        <vt:i4>0</vt:i4>
      </vt:variant>
      <vt:variant>
        <vt:i4>0</vt:i4>
      </vt:variant>
      <vt:variant>
        <vt:i4>5</vt:i4>
      </vt:variant>
      <vt:variant>
        <vt:lpwstr>http://www.bls.gov/oes/current/oes_nat.htm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Bailey, Karla (NIH/NCI) [E]</cp:lastModifiedBy>
  <cp:revision>3</cp:revision>
  <cp:lastPrinted>2017-03-03T18:46:00Z</cp:lastPrinted>
  <dcterms:created xsi:type="dcterms:W3CDTF">2017-03-21T13:50:00Z</dcterms:created>
  <dcterms:modified xsi:type="dcterms:W3CDTF">2017-03-29T19:01:00Z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