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16299" w:rsidRDefault="00016299" w:rsidP="004308DD">
      <w:pPr>
        <w:rPr>
          <w:b/>
        </w:rPr>
      </w:pPr>
      <w:r>
        <w:rPr>
          <w:noProof/>
        </w:rPr>
        <mc:AlternateContent>
          <mc:Choice Requires="wps">
            <w:drawing>
              <wp:anchor distT="0" distB="0" distL="114300" distR="114300" simplePos="0" relativeHeight="251663360" behindDoc="0" locked="0" layoutInCell="1" allowOverlap="1" wp14:anchorId="51FDB9BE" wp14:editId="0DCB7D14">
                <wp:simplePos x="0" y="0"/>
                <wp:positionH relativeFrom="column">
                  <wp:posOffset>0</wp:posOffset>
                </wp:positionH>
                <wp:positionV relativeFrom="paragraph">
                  <wp:posOffset>9524</wp:posOffset>
                </wp:positionV>
                <wp:extent cx="5743575" cy="2695575"/>
                <wp:effectExtent l="0" t="0" r="28575" b="2857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695575"/>
                        </a:xfrm>
                        <a:prstGeom prst="rect">
                          <a:avLst/>
                        </a:prstGeom>
                        <a:solidFill>
                          <a:srgbClr val="FFFFFF"/>
                        </a:solidFill>
                        <a:ln w="9525">
                          <a:solidFill>
                            <a:srgbClr val="000000"/>
                          </a:solidFill>
                          <a:miter lim="800000"/>
                          <a:headEnd/>
                          <a:tailEnd/>
                        </a:ln>
                      </wps:spPr>
                      <wps:txbx>
                        <w:txbxContent>
                          <w:p w:rsidR="00016299" w:rsidRPr="00016299" w:rsidRDefault="00016299" w:rsidP="00016299">
                            <w:pPr>
                              <w:autoSpaceDE w:val="0"/>
                              <w:autoSpaceDN w:val="0"/>
                              <w:adjustRightInd w:val="0"/>
                              <w:jc w:val="right"/>
                              <w:rPr>
                                <w:rFonts w:ascii="HelveticaNeueLTStd-Md" w:hAnsi="HelveticaNeueLTStd-Md" w:cs="HelveticaNeueLTStd-Md"/>
                                <w:b/>
                                <w:sz w:val="16"/>
                                <w:szCs w:val="16"/>
                              </w:rPr>
                            </w:pPr>
                            <w:r w:rsidRPr="00016299">
                              <w:rPr>
                                <w:rFonts w:ascii="HelveticaNeueLTStd-Md" w:hAnsi="HelveticaNeueLTStd-Md" w:cs="HelveticaNeueLTStd-Md"/>
                                <w:b/>
                                <w:sz w:val="16"/>
                                <w:szCs w:val="16"/>
                              </w:rPr>
                              <w:t>OMB No.: 0925-</w:t>
                            </w:r>
                            <w:r w:rsidR="00E62651">
                              <w:rPr>
                                <w:rFonts w:ascii="HelveticaNeueLTStd-Md" w:hAnsi="HelveticaNeueLTStd-Md" w:cs="HelveticaNeueLTStd-Md"/>
                                <w:b/>
                                <w:sz w:val="16"/>
                                <w:szCs w:val="16"/>
                              </w:rPr>
                              <w:t>0648</w:t>
                            </w:r>
                          </w:p>
                          <w:p w:rsidR="00016299" w:rsidRPr="00016299" w:rsidRDefault="00016299" w:rsidP="00016299">
                            <w:pPr>
                              <w:autoSpaceDE w:val="0"/>
                              <w:autoSpaceDN w:val="0"/>
                              <w:adjustRightInd w:val="0"/>
                              <w:jc w:val="right"/>
                              <w:rPr>
                                <w:rFonts w:ascii="HelveticaNeueLTStd-Md" w:hAnsi="HelveticaNeueLTStd-Md" w:cs="HelveticaNeueLTStd-Md"/>
                                <w:b/>
                                <w:sz w:val="16"/>
                                <w:szCs w:val="16"/>
                              </w:rPr>
                            </w:pPr>
                            <w:r w:rsidRPr="00016299">
                              <w:rPr>
                                <w:rFonts w:ascii="HelveticaNeueLTStd-Md" w:hAnsi="HelveticaNeueLTStd-Md" w:cs="HelveticaNeueLTStd-Md"/>
                                <w:b/>
                                <w:sz w:val="16"/>
                                <w:szCs w:val="16"/>
                              </w:rPr>
                              <w:t xml:space="preserve">Expiration Date:  </w:t>
                            </w:r>
                            <w:r w:rsidR="00E62651">
                              <w:rPr>
                                <w:rFonts w:ascii="HelveticaNeueLTStd-Md" w:hAnsi="HelveticaNeueLTStd-Md" w:cs="HelveticaNeueLTStd-Md"/>
                                <w:b/>
                                <w:sz w:val="16"/>
                                <w:szCs w:val="16"/>
                              </w:rPr>
                              <w:t>03</w:t>
                            </w:r>
                            <w:r w:rsidRPr="006459DC">
                              <w:rPr>
                                <w:rFonts w:ascii="HelveticaNeueLTStd-Md" w:hAnsi="HelveticaNeueLTStd-Md" w:cs="HelveticaNeueLTStd-Md"/>
                                <w:b/>
                                <w:sz w:val="16"/>
                                <w:szCs w:val="16"/>
                              </w:rPr>
                              <w:t>/</w:t>
                            </w:r>
                            <w:r w:rsidR="00E62651" w:rsidRPr="006459DC">
                              <w:rPr>
                                <w:rFonts w:ascii="HelveticaNeueLTStd-Md" w:hAnsi="HelveticaNeueLTStd-Md" w:cs="HelveticaNeueLTStd-Md"/>
                                <w:b/>
                                <w:sz w:val="16"/>
                                <w:szCs w:val="16"/>
                              </w:rPr>
                              <w:t>01</w:t>
                            </w:r>
                            <w:r w:rsidRPr="006459DC">
                              <w:rPr>
                                <w:rFonts w:ascii="HelveticaNeueLTStd-Md" w:hAnsi="HelveticaNeueLTStd-Md" w:cs="HelveticaNeueLTStd-Md"/>
                                <w:b/>
                                <w:sz w:val="16"/>
                                <w:szCs w:val="16"/>
                              </w:rPr>
                              <w:t>/20</w:t>
                            </w:r>
                            <w:r w:rsidR="00E62651" w:rsidRPr="006459DC">
                              <w:rPr>
                                <w:rFonts w:ascii="HelveticaNeueLTStd-Md" w:hAnsi="HelveticaNeueLTStd-Md" w:cs="HelveticaNeueLTStd-Md"/>
                                <w:b/>
                                <w:sz w:val="16"/>
                                <w:szCs w:val="16"/>
                              </w:rPr>
                              <w:t>18</w:t>
                            </w:r>
                          </w:p>
                          <w:p w:rsidR="00016299" w:rsidRPr="00016299" w:rsidRDefault="00016299" w:rsidP="00016299">
                            <w:pPr>
                              <w:autoSpaceDE w:val="0"/>
                              <w:autoSpaceDN w:val="0"/>
                              <w:adjustRightInd w:val="0"/>
                              <w:rPr>
                                <w:rFonts w:ascii="HelveticaNeueLTStd-Roman" w:hAnsi="HelveticaNeueLTStd-Roman" w:cs="HelveticaNeueLTStd-Roman"/>
                                <w:b/>
                                <w:sz w:val="16"/>
                                <w:szCs w:val="16"/>
                              </w:rPr>
                            </w:pPr>
                            <w:r w:rsidRPr="00016299">
                              <w:rPr>
                                <w:rFonts w:ascii="HelveticaNeueLTStd-Roman" w:hAnsi="HelveticaNeueLTStd-Roman" w:cs="HelveticaNeueLTStd-Roman"/>
                                <w:b/>
                                <w:sz w:val="16"/>
                                <w:szCs w:val="16"/>
                              </w:rPr>
                              <w:t xml:space="preserve">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w:t>
                            </w:r>
                            <w:r w:rsidR="00CD3CEA">
                              <w:rPr>
                                <w:rFonts w:ascii="HelveticaNeueLTStd-Roman" w:hAnsi="HelveticaNeueLTStd-Roman" w:cs="HelveticaNeueLTStd-Roman"/>
                                <w:b/>
                                <w:sz w:val="16"/>
                                <w:szCs w:val="16"/>
                              </w:rPr>
                              <w:t>This</w:t>
                            </w:r>
                            <w:r>
                              <w:rPr>
                                <w:rFonts w:ascii="HelveticaNeueLTStd-Roman" w:hAnsi="HelveticaNeueLTStd-Roman" w:cs="HelveticaNeueLTStd-Roman"/>
                                <w:b/>
                                <w:sz w:val="16"/>
                                <w:szCs w:val="16"/>
                              </w:rPr>
                              <w:t xml:space="preserve"> survey is available to </w:t>
                            </w:r>
                            <w:r w:rsidR="0017679A">
                              <w:rPr>
                                <w:rFonts w:ascii="HelveticaNeueLTStd-Roman" w:hAnsi="HelveticaNeueLTStd-Roman" w:cs="HelveticaNeueLTStd-Roman"/>
                                <w:b/>
                                <w:sz w:val="16"/>
                                <w:szCs w:val="16"/>
                              </w:rPr>
                              <w:t xml:space="preserve">CTSU members’ website </w:t>
                            </w:r>
                            <w:r>
                              <w:rPr>
                                <w:rFonts w:ascii="HelveticaNeueLTStd-Roman" w:hAnsi="HelveticaNeueLTStd-Roman" w:cs="HelveticaNeueLTStd-Roman"/>
                                <w:b/>
                                <w:sz w:val="16"/>
                                <w:szCs w:val="16"/>
                              </w:rPr>
                              <w:t xml:space="preserve">users upon login to the </w:t>
                            </w:r>
                            <w:r w:rsidR="0017679A">
                              <w:rPr>
                                <w:rFonts w:ascii="HelveticaNeueLTStd-Roman" w:hAnsi="HelveticaNeueLTStd-Roman" w:cs="HelveticaNeueLTStd-Roman"/>
                                <w:b/>
                                <w:sz w:val="16"/>
                                <w:szCs w:val="16"/>
                              </w:rPr>
                              <w:t xml:space="preserve">members’ </w:t>
                            </w:r>
                            <w:r>
                              <w:rPr>
                                <w:rFonts w:ascii="HelveticaNeueLTStd-Roman" w:hAnsi="HelveticaNeueLTStd-Roman" w:cs="HelveticaNeueLTStd-Roman"/>
                                <w:b/>
                                <w:sz w:val="16"/>
                                <w:szCs w:val="16"/>
                              </w:rPr>
                              <w:t>website</w:t>
                            </w:r>
                            <w:r w:rsidR="0017679A">
                              <w:rPr>
                                <w:rFonts w:ascii="HelveticaNeueLTStd-Roman" w:hAnsi="HelveticaNeueLTStd-Roman" w:cs="HelveticaNeueLTStd-Roman"/>
                                <w:b/>
                                <w:sz w:val="16"/>
                                <w:szCs w:val="16"/>
                              </w:rPr>
                              <w:t xml:space="preserve"> funding page</w:t>
                            </w:r>
                            <w:r>
                              <w:rPr>
                                <w:rFonts w:ascii="HelveticaNeueLTStd-Roman" w:hAnsi="HelveticaNeueLTStd-Roman" w:cs="HelveticaNeueLTStd-Roman"/>
                                <w:b/>
                                <w:sz w:val="16"/>
                                <w:szCs w:val="16"/>
                              </w:rPr>
                              <w:t xml:space="preserve"> so that</w:t>
                            </w:r>
                            <w:r w:rsidRPr="00016299">
                              <w:rPr>
                                <w:rFonts w:ascii="HelveticaNeueLTStd-Roman" w:hAnsi="HelveticaNeueLTStd-Roman" w:cs="HelveticaNeueLTStd-Roman"/>
                                <w:b/>
                                <w:sz w:val="16"/>
                                <w:szCs w:val="16"/>
                              </w:rPr>
                              <w:t xml:space="preserve"> we can</w:t>
                            </w:r>
                            <w:r>
                              <w:rPr>
                                <w:rFonts w:ascii="HelveticaNeueLTStd-Roman" w:hAnsi="HelveticaNeueLTStd-Roman" w:cs="HelveticaNeueLTStd-Roman"/>
                                <w:b/>
                                <w:sz w:val="16"/>
                                <w:szCs w:val="16"/>
                              </w:rPr>
                              <w:t xml:space="preserve"> improve the National Coverage Analysis process.  </w:t>
                            </w:r>
                          </w:p>
                          <w:p w:rsidR="00016299" w:rsidRPr="00016299" w:rsidRDefault="00016299" w:rsidP="00016299">
                            <w:pPr>
                              <w:autoSpaceDE w:val="0"/>
                              <w:autoSpaceDN w:val="0"/>
                              <w:adjustRightInd w:val="0"/>
                              <w:rPr>
                                <w:rFonts w:ascii="HelveticaNeueLTStd-Md" w:hAnsi="HelveticaNeueLTStd-Md" w:cs="HelveticaNeueLTStd-Md"/>
                                <w:b/>
                                <w:sz w:val="16"/>
                                <w:szCs w:val="16"/>
                              </w:rPr>
                            </w:pPr>
                          </w:p>
                          <w:p w:rsidR="00016299" w:rsidRPr="00016299" w:rsidRDefault="00016299" w:rsidP="00016299">
                            <w:pPr>
                              <w:autoSpaceDE w:val="0"/>
                              <w:autoSpaceDN w:val="0"/>
                              <w:adjustRightInd w:val="0"/>
                              <w:rPr>
                                <w:rFonts w:ascii="HelveticaNeueLTStd-Md" w:hAnsi="HelveticaNeueLTStd-Md" w:cs="HelveticaNeueLTStd-Md"/>
                                <w:b/>
                                <w:sz w:val="16"/>
                                <w:szCs w:val="16"/>
                              </w:rPr>
                            </w:pPr>
                            <w:r w:rsidRPr="00016299">
                              <w:rPr>
                                <w:rFonts w:ascii="HelveticaNeueLTStd-Roman" w:hAnsi="HelveticaNeueLTStd-Roman" w:cs="HelveticaNeueLTStd-Roman"/>
                                <w:b/>
                                <w:sz w:val="16"/>
                                <w:szCs w:val="16"/>
                              </w:rPr>
                              <w:t xml:space="preserve">Public reporting burden for this collection of information is estimated to average </w:t>
                            </w:r>
                            <w:r>
                              <w:rPr>
                                <w:rFonts w:ascii="HelveticaNeueLTStd-Roman" w:hAnsi="HelveticaNeueLTStd-Roman" w:cs="HelveticaNeueLTStd-Roman"/>
                                <w:b/>
                                <w:sz w:val="16"/>
                                <w:szCs w:val="16"/>
                              </w:rPr>
                              <w:t>10</w:t>
                            </w:r>
                            <w:r w:rsidRPr="00016299">
                              <w:rPr>
                                <w:rFonts w:ascii="HelveticaNeueLTStd-Roman" w:hAnsi="HelveticaNeueLTStd-Roman" w:cs="HelveticaNeueLTStd-Roman"/>
                                <w:b/>
                                <w:sz w:val="16"/>
                                <w:szCs w:val="16"/>
                              </w:rPr>
                              <w:t xml:space="preserve"> minutes per response, including the time for reviewing instructions, searching existing data sources, gathering and maintaining the data needed, and completing and reviewing the collection of information. </w:t>
                            </w:r>
                            <w:r w:rsidRPr="00016299">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016299">
                              <w:rPr>
                                <w:rFonts w:ascii="HelveticaNeueLTStd-Roman" w:hAnsi="HelveticaNeueLTStd-Roman" w:cs="HelveticaNeueLTStd-Roman"/>
                                <w:b/>
                                <w:sz w:val="16"/>
                                <w:szCs w:val="16"/>
                              </w:rPr>
                              <w:t>. Send comments regarding this burden estimate or any other aspect of this collection of information, including suggestions for reducing this burden to: NIH, Project Clearance Branch, 6705 Rockledge Drive, MSC 7974, Bethesda, MD 20892-7974, ATTN: PRA (0925-</w:t>
                            </w:r>
                            <w:r w:rsidR="006459DC">
                              <w:rPr>
                                <w:rFonts w:ascii="HelveticaNeueLTStd-Roman" w:hAnsi="HelveticaNeueLTStd-Roman" w:cs="HelveticaNeueLTStd-Roman"/>
                                <w:b/>
                                <w:sz w:val="16"/>
                                <w:szCs w:val="16"/>
                              </w:rPr>
                              <w:t>0648</w:t>
                            </w:r>
                            <w:r w:rsidRPr="00016299">
                              <w:rPr>
                                <w:rFonts w:ascii="HelveticaNeueLTStd-Roman" w:hAnsi="HelveticaNeueLTStd-Roman" w:cs="HelveticaNeueLTStd-Roman"/>
                                <w:b/>
                                <w:sz w:val="16"/>
                                <w:szCs w:val="16"/>
                              </w:rPr>
                              <w:t>). Do not return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FDB9BE" id="_x0000_t202" coordsize="21600,21600" o:spt="202" path="m,l,21600r21600,l21600,xe">
                <v:stroke joinstyle="miter"/>
                <v:path gradientshapeok="t" o:connecttype="rect"/>
              </v:shapetype>
              <v:shape id="Text Box 3" o:spid="_x0000_s1026" type="#_x0000_t202" style="position:absolute;margin-left:0;margin-top:.75pt;width:452.25pt;height:21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">
                <v:textbox>
                  <w:txbxContent>
                    <w:p w:rsidR="00016299" w:rsidRPr="00016299" w:rsidRDefault="00016299" w:rsidP="00016299">
                      <w:pPr>
                        <w:autoSpaceDE w:val="0"/>
                        <w:autoSpaceDN w:val="0"/>
                        <w:adjustRightInd w:val="0"/>
                        <w:jc w:val="right"/>
                        <w:rPr>
                          <w:rFonts w:ascii="HelveticaNeueLTStd-Md" w:hAnsi="HelveticaNeueLTStd-Md" w:cs="HelveticaNeueLTStd-Md"/>
                          <w:b/>
                          <w:sz w:val="16"/>
                          <w:szCs w:val="16"/>
                        </w:rPr>
                      </w:pPr>
                      <w:r w:rsidRPr="00016299">
                        <w:rPr>
                          <w:rFonts w:ascii="HelveticaNeueLTStd-Md" w:hAnsi="HelveticaNeueLTStd-Md" w:cs="HelveticaNeueLTStd-Md"/>
                          <w:b/>
                          <w:sz w:val="16"/>
                          <w:szCs w:val="16"/>
                        </w:rPr>
                        <w:t>OMB No.: 0925-</w:t>
                      </w:r>
                      <w:r w:rsidR="00E62651">
                        <w:rPr>
                          <w:rFonts w:ascii="HelveticaNeueLTStd-Md" w:hAnsi="HelveticaNeueLTStd-Md" w:cs="HelveticaNeueLTStd-Md"/>
                          <w:b/>
                          <w:sz w:val="16"/>
                          <w:szCs w:val="16"/>
                        </w:rPr>
                        <w:t>0648</w:t>
                      </w:r>
                    </w:p>
                    <w:p w:rsidR="00016299" w:rsidRPr="00016299" w:rsidRDefault="00016299" w:rsidP="00016299">
                      <w:pPr>
                        <w:autoSpaceDE w:val="0"/>
                        <w:autoSpaceDN w:val="0"/>
                        <w:adjustRightInd w:val="0"/>
                        <w:jc w:val="right"/>
                        <w:rPr>
                          <w:rFonts w:ascii="HelveticaNeueLTStd-Md" w:hAnsi="HelveticaNeueLTStd-Md" w:cs="HelveticaNeueLTStd-Md"/>
                          <w:b/>
                          <w:sz w:val="16"/>
                          <w:szCs w:val="16"/>
                        </w:rPr>
                      </w:pPr>
                      <w:r w:rsidRPr="00016299">
                        <w:rPr>
                          <w:rFonts w:ascii="HelveticaNeueLTStd-Md" w:hAnsi="HelveticaNeueLTStd-Md" w:cs="HelveticaNeueLTStd-Md"/>
                          <w:b/>
                          <w:sz w:val="16"/>
                          <w:szCs w:val="16"/>
                        </w:rPr>
                        <w:t xml:space="preserve">Expiration Date:  </w:t>
                      </w:r>
                      <w:r w:rsidR="00E62651">
                        <w:rPr>
                          <w:rFonts w:ascii="HelveticaNeueLTStd-Md" w:hAnsi="HelveticaNeueLTStd-Md" w:cs="HelveticaNeueLTStd-Md"/>
                          <w:b/>
                          <w:sz w:val="16"/>
                          <w:szCs w:val="16"/>
                        </w:rPr>
                        <w:t>03</w:t>
                      </w:r>
                      <w:r w:rsidRPr="006459DC">
                        <w:rPr>
                          <w:rFonts w:ascii="HelveticaNeueLTStd-Md" w:hAnsi="HelveticaNeueLTStd-Md" w:cs="HelveticaNeueLTStd-Md"/>
                          <w:b/>
                          <w:sz w:val="16"/>
                          <w:szCs w:val="16"/>
                        </w:rPr>
                        <w:t>/</w:t>
                      </w:r>
                      <w:r w:rsidR="00E62651" w:rsidRPr="006459DC">
                        <w:rPr>
                          <w:rFonts w:ascii="HelveticaNeueLTStd-Md" w:hAnsi="HelveticaNeueLTStd-Md" w:cs="HelveticaNeueLTStd-Md"/>
                          <w:b/>
                          <w:sz w:val="16"/>
                          <w:szCs w:val="16"/>
                        </w:rPr>
                        <w:t>01</w:t>
                      </w:r>
                      <w:r w:rsidRPr="006459DC">
                        <w:rPr>
                          <w:rFonts w:ascii="HelveticaNeueLTStd-Md" w:hAnsi="HelveticaNeueLTStd-Md" w:cs="HelveticaNeueLTStd-Md"/>
                          <w:b/>
                          <w:sz w:val="16"/>
                          <w:szCs w:val="16"/>
                        </w:rPr>
                        <w:t>/20</w:t>
                      </w:r>
                      <w:r w:rsidR="00E62651" w:rsidRPr="006459DC">
                        <w:rPr>
                          <w:rFonts w:ascii="HelveticaNeueLTStd-Md" w:hAnsi="HelveticaNeueLTStd-Md" w:cs="HelveticaNeueLTStd-Md"/>
                          <w:b/>
                          <w:sz w:val="16"/>
                          <w:szCs w:val="16"/>
                        </w:rPr>
                        <w:t>18</w:t>
                      </w:r>
                    </w:p>
                    <w:p w:rsidR="00016299" w:rsidRPr="00016299" w:rsidRDefault="00016299" w:rsidP="00016299">
                      <w:pPr>
                        <w:autoSpaceDE w:val="0"/>
                        <w:autoSpaceDN w:val="0"/>
                        <w:adjustRightInd w:val="0"/>
                        <w:rPr>
                          <w:rFonts w:ascii="HelveticaNeueLTStd-Roman" w:hAnsi="HelveticaNeueLTStd-Roman" w:cs="HelveticaNeueLTStd-Roman"/>
                          <w:b/>
                          <w:sz w:val="16"/>
                          <w:szCs w:val="16"/>
                        </w:rPr>
                      </w:pPr>
                      <w:r w:rsidRPr="00016299">
                        <w:rPr>
                          <w:rFonts w:ascii="HelveticaNeueLTStd-Roman" w:hAnsi="HelveticaNeueLTStd-Roman" w:cs="HelveticaNeueLTStd-Roman"/>
                          <w:b/>
                          <w:sz w:val="16"/>
                          <w:szCs w:val="16"/>
                        </w:rPr>
                        <w:t xml:space="preserve">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w:t>
                      </w:r>
                      <w:r w:rsidR="00CD3CEA">
                        <w:rPr>
                          <w:rFonts w:ascii="HelveticaNeueLTStd-Roman" w:hAnsi="HelveticaNeueLTStd-Roman" w:cs="HelveticaNeueLTStd-Roman"/>
                          <w:b/>
                          <w:sz w:val="16"/>
                          <w:szCs w:val="16"/>
                        </w:rPr>
                        <w:t>This</w:t>
                      </w:r>
                      <w:r>
                        <w:rPr>
                          <w:rFonts w:ascii="HelveticaNeueLTStd-Roman" w:hAnsi="HelveticaNeueLTStd-Roman" w:cs="HelveticaNeueLTStd-Roman"/>
                          <w:b/>
                          <w:sz w:val="16"/>
                          <w:szCs w:val="16"/>
                        </w:rPr>
                        <w:t xml:space="preserve"> survey is available to </w:t>
                      </w:r>
                      <w:r w:rsidR="0017679A">
                        <w:rPr>
                          <w:rFonts w:ascii="HelveticaNeueLTStd-Roman" w:hAnsi="HelveticaNeueLTStd-Roman" w:cs="HelveticaNeueLTStd-Roman"/>
                          <w:b/>
                          <w:sz w:val="16"/>
                          <w:szCs w:val="16"/>
                        </w:rPr>
                        <w:t xml:space="preserve">CTSU members’ website </w:t>
                      </w:r>
                      <w:r>
                        <w:rPr>
                          <w:rFonts w:ascii="HelveticaNeueLTStd-Roman" w:hAnsi="HelveticaNeueLTStd-Roman" w:cs="HelveticaNeueLTStd-Roman"/>
                          <w:b/>
                          <w:sz w:val="16"/>
                          <w:szCs w:val="16"/>
                        </w:rPr>
                        <w:t xml:space="preserve">users upon login to the </w:t>
                      </w:r>
                      <w:r w:rsidR="0017679A">
                        <w:rPr>
                          <w:rFonts w:ascii="HelveticaNeueLTStd-Roman" w:hAnsi="HelveticaNeueLTStd-Roman" w:cs="HelveticaNeueLTStd-Roman"/>
                          <w:b/>
                          <w:sz w:val="16"/>
                          <w:szCs w:val="16"/>
                        </w:rPr>
                        <w:t xml:space="preserve">members’ </w:t>
                      </w:r>
                      <w:r>
                        <w:rPr>
                          <w:rFonts w:ascii="HelveticaNeueLTStd-Roman" w:hAnsi="HelveticaNeueLTStd-Roman" w:cs="HelveticaNeueLTStd-Roman"/>
                          <w:b/>
                          <w:sz w:val="16"/>
                          <w:szCs w:val="16"/>
                        </w:rPr>
                        <w:t>website</w:t>
                      </w:r>
                      <w:r w:rsidR="0017679A">
                        <w:rPr>
                          <w:rFonts w:ascii="HelveticaNeueLTStd-Roman" w:hAnsi="HelveticaNeueLTStd-Roman" w:cs="HelveticaNeueLTStd-Roman"/>
                          <w:b/>
                          <w:sz w:val="16"/>
                          <w:szCs w:val="16"/>
                        </w:rPr>
                        <w:t xml:space="preserve"> funding page</w:t>
                      </w:r>
                      <w:r>
                        <w:rPr>
                          <w:rFonts w:ascii="HelveticaNeueLTStd-Roman" w:hAnsi="HelveticaNeueLTStd-Roman" w:cs="HelveticaNeueLTStd-Roman"/>
                          <w:b/>
                          <w:sz w:val="16"/>
                          <w:szCs w:val="16"/>
                        </w:rPr>
                        <w:t xml:space="preserve"> so that</w:t>
                      </w:r>
                      <w:r w:rsidRPr="00016299">
                        <w:rPr>
                          <w:rFonts w:ascii="HelveticaNeueLTStd-Roman" w:hAnsi="HelveticaNeueLTStd-Roman" w:cs="HelveticaNeueLTStd-Roman"/>
                          <w:b/>
                          <w:sz w:val="16"/>
                          <w:szCs w:val="16"/>
                        </w:rPr>
                        <w:t xml:space="preserve"> we can</w:t>
                      </w:r>
                      <w:r>
                        <w:rPr>
                          <w:rFonts w:ascii="HelveticaNeueLTStd-Roman" w:hAnsi="HelveticaNeueLTStd-Roman" w:cs="HelveticaNeueLTStd-Roman"/>
                          <w:b/>
                          <w:sz w:val="16"/>
                          <w:szCs w:val="16"/>
                        </w:rPr>
                        <w:t xml:space="preserve"> improve the National Coverage Analysis process.  </w:t>
                      </w:r>
                    </w:p>
                    <w:p w:rsidR="00016299" w:rsidRPr="00016299" w:rsidRDefault="00016299" w:rsidP="00016299">
                      <w:pPr>
                        <w:autoSpaceDE w:val="0"/>
                        <w:autoSpaceDN w:val="0"/>
                        <w:adjustRightInd w:val="0"/>
                        <w:rPr>
                          <w:rFonts w:ascii="HelveticaNeueLTStd-Md" w:hAnsi="HelveticaNeueLTStd-Md" w:cs="HelveticaNeueLTStd-Md"/>
                          <w:b/>
                          <w:sz w:val="16"/>
                          <w:szCs w:val="16"/>
                        </w:rPr>
                      </w:pPr>
                    </w:p>
                    <w:p w:rsidR="00016299" w:rsidRPr="00016299" w:rsidRDefault="00016299" w:rsidP="00016299">
                      <w:pPr>
                        <w:autoSpaceDE w:val="0"/>
                        <w:autoSpaceDN w:val="0"/>
                        <w:adjustRightInd w:val="0"/>
                        <w:rPr>
                          <w:rFonts w:ascii="HelveticaNeueLTStd-Md" w:hAnsi="HelveticaNeueLTStd-Md" w:cs="HelveticaNeueLTStd-Md"/>
                          <w:b/>
                          <w:sz w:val="16"/>
                          <w:szCs w:val="16"/>
                        </w:rPr>
                      </w:pPr>
                      <w:r w:rsidRPr="00016299">
                        <w:rPr>
                          <w:rFonts w:ascii="HelveticaNeueLTStd-Roman" w:hAnsi="HelveticaNeueLTStd-Roman" w:cs="HelveticaNeueLTStd-Roman"/>
                          <w:b/>
                          <w:sz w:val="16"/>
                          <w:szCs w:val="16"/>
                        </w:rPr>
                        <w:t xml:space="preserve">Public reporting burden for this collection of information is estimated to average </w:t>
                      </w:r>
                      <w:r>
                        <w:rPr>
                          <w:rFonts w:ascii="HelveticaNeueLTStd-Roman" w:hAnsi="HelveticaNeueLTStd-Roman" w:cs="HelveticaNeueLTStd-Roman"/>
                          <w:b/>
                          <w:sz w:val="16"/>
                          <w:szCs w:val="16"/>
                        </w:rPr>
                        <w:t>10</w:t>
                      </w:r>
                      <w:r w:rsidRPr="00016299">
                        <w:rPr>
                          <w:rFonts w:ascii="HelveticaNeueLTStd-Roman" w:hAnsi="HelveticaNeueLTStd-Roman" w:cs="HelveticaNeueLTStd-Roman"/>
                          <w:b/>
                          <w:sz w:val="16"/>
                          <w:szCs w:val="16"/>
                        </w:rPr>
                        <w:t xml:space="preserve"> minutes per response, including the time for reviewing instructions, searching existing data sources, gathering and maintaining the data needed, and completing and reviewing the collection of information. </w:t>
                      </w:r>
                      <w:r w:rsidRPr="00016299">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016299">
                        <w:rPr>
                          <w:rFonts w:ascii="HelveticaNeueLTStd-Roman" w:hAnsi="HelveticaNeueLTStd-Roman" w:cs="HelveticaNeueLTStd-Roman"/>
                          <w:b/>
                          <w:sz w:val="16"/>
                          <w:szCs w:val="16"/>
                        </w:rPr>
                        <w:t>. Send comments regarding this burden estimate or any other aspect of this collection of information, including suggestions for reducing this burden to: NIH, Project Clearance Branch, 6705 Rockledge Drive, MSC 7974, Bethesda, MD 20892-7974, ATTN: PRA (0925-</w:t>
                      </w:r>
                      <w:r w:rsidR="006459DC">
                        <w:rPr>
                          <w:rFonts w:ascii="HelveticaNeueLTStd-Roman" w:hAnsi="HelveticaNeueLTStd-Roman" w:cs="HelveticaNeueLTStd-Roman"/>
                          <w:b/>
                          <w:sz w:val="16"/>
                          <w:szCs w:val="16"/>
                        </w:rPr>
                        <w:t>0648</w:t>
                      </w:r>
                      <w:bookmarkStart w:id="1" w:name="_GoBack"/>
                      <w:bookmarkEnd w:id="1"/>
                      <w:r w:rsidRPr="00016299">
                        <w:rPr>
                          <w:rFonts w:ascii="HelveticaNeueLTStd-Roman" w:hAnsi="HelveticaNeueLTStd-Roman" w:cs="HelveticaNeueLTStd-Roman"/>
                          <w:b/>
                          <w:sz w:val="16"/>
                          <w:szCs w:val="16"/>
                        </w:rPr>
                        <w:t>). Do not return the completed form to this address.</w:t>
                      </w:r>
                    </w:p>
                  </w:txbxContent>
                </v:textbox>
              </v:shape>
            </w:pict>
          </mc:Fallback>
        </mc:AlternateContent>
      </w:r>
    </w:p>
    <w:p w:rsidR="00016299" w:rsidRDefault="00016299" w:rsidP="004308DD">
      <w:pPr>
        <w:rPr>
          <w:b/>
        </w:rPr>
      </w:pPr>
    </w:p>
    <w:p w:rsidR="00016299" w:rsidRDefault="00016299" w:rsidP="004308DD">
      <w:pPr>
        <w:rPr>
          <w:b/>
        </w:rPr>
      </w:pPr>
    </w:p>
    <w:p w:rsidR="00016299" w:rsidRDefault="00016299" w:rsidP="004308DD">
      <w:pPr>
        <w:rPr>
          <w:b/>
        </w:rPr>
      </w:pPr>
    </w:p>
    <w:p w:rsidR="00016299" w:rsidRDefault="00016299" w:rsidP="004308DD">
      <w:pPr>
        <w:rPr>
          <w:b/>
        </w:rPr>
      </w:pPr>
    </w:p>
    <w:p w:rsidR="00016299" w:rsidRDefault="00016299" w:rsidP="004308DD">
      <w:pPr>
        <w:rPr>
          <w:b/>
        </w:rPr>
      </w:pPr>
    </w:p>
    <w:p w:rsidR="00016299" w:rsidRDefault="00016299" w:rsidP="004308DD">
      <w:pPr>
        <w:rPr>
          <w:b/>
        </w:rPr>
      </w:pPr>
    </w:p>
    <w:p w:rsidR="00016299" w:rsidRDefault="00016299" w:rsidP="004308DD">
      <w:pPr>
        <w:rPr>
          <w:b/>
        </w:rPr>
      </w:pPr>
    </w:p>
    <w:p w:rsidR="00016299" w:rsidRDefault="00016299" w:rsidP="004308DD">
      <w:pPr>
        <w:rPr>
          <w:b/>
        </w:rPr>
      </w:pPr>
    </w:p>
    <w:p w:rsidR="00016299" w:rsidRDefault="00016299" w:rsidP="004308DD">
      <w:pPr>
        <w:rPr>
          <w:b/>
        </w:rPr>
      </w:pPr>
    </w:p>
    <w:p w:rsidR="00016299" w:rsidRDefault="00016299" w:rsidP="004308DD">
      <w:pPr>
        <w:rPr>
          <w:b/>
        </w:rPr>
      </w:pPr>
    </w:p>
    <w:p w:rsidR="00016299" w:rsidRDefault="00016299" w:rsidP="004308DD">
      <w:pPr>
        <w:rPr>
          <w:b/>
        </w:rPr>
      </w:pPr>
    </w:p>
    <w:p w:rsidR="0023620D" w:rsidRPr="0023620D" w:rsidRDefault="0023620D" w:rsidP="004308DD">
      <w:pPr>
        <w:rPr>
          <w:b/>
        </w:rPr>
      </w:pPr>
      <w:r>
        <w:rPr>
          <w:b/>
        </w:rPr>
        <w:t>Demographic Questions</w:t>
      </w:r>
      <w:r w:rsidR="00063566">
        <w:rPr>
          <w:b/>
        </w:rPr>
        <w:t xml:space="preserve"> </w:t>
      </w:r>
    </w:p>
    <w:p w:rsidR="00C00CF7" w:rsidRDefault="004308DD" w:rsidP="004308DD">
      <w:pPr>
        <w:pStyle w:val="ListParagraph"/>
        <w:numPr>
          <w:ilvl w:val="0"/>
          <w:numId w:val="2"/>
        </w:numPr>
      </w:pPr>
      <w:r>
        <w:t xml:space="preserve">Which </w:t>
      </w:r>
      <w:r w:rsidR="008228AA">
        <w:t xml:space="preserve">NCTN </w:t>
      </w:r>
      <w:r>
        <w:t xml:space="preserve">network groups </w:t>
      </w:r>
      <w:r w:rsidR="00751BDF">
        <w:t>is your site</w:t>
      </w:r>
      <w:r>
        <w:t xml:space="preserve"> affiliated with? (select as many as apply)</w:t>
      </w:r>
    </w:p>
    <w:p w:rsidR="004308DD" w:rsidRPr="0030039E" w:rsidRDefault="004308DD" w:rsidP="004308DD">
      <w:pPr>
        <w:pStyle w:val="ListParagraph"/>
        <w:numPr>
          <w:ilvl w:val="1"/>
          <w:numId w:val="1"/>
        </w:numPr>
        <w:rPr>
          <w:rFonts w:cstheme="minorHAnsi"/>
        </w:rPr>
      </w:pPr>
      <w:r w:rsidRPr="0030039E">
        <w:rPr>
          <w:rFonts w:cstheme="minorHAnsi"/>
        </w:rPr>
        <w:t>Alliance</w:t>
      </w:r>
    </w:p>
    <w:p w:rsidR="004308DD" w:rsidRPr="0030039E" w:rsidRDefault="004308DD" w:rsidP="004308DD">
      <w:pPr>
        <w:pStyle w:val="ListParagraph"/>
        <w:numPr>
          <w:ilvl w:val="1"/>
          <w:numId w:val="1"/>
        </w:numPr>
        <w:rPr>
          <w:rFonts w:cstheme="minorHAnsi"/>
        </w:rPr>
      </w:pPr>
      <w:r w:rsidRPr="0030039E">
        <w:rPr>
          <w:rFonts w:cstheme="minorHAnsi"/>
        </w:rPr>
        <w:t>COG</w:t>
      </w:r>
    </w:p>
    <w:p w:rsidR="004308DD" w:rsidRPr="0030039E" w:rsidRDefault="004308DD" w:rsidP="004308DD">
      <w:pPr>
        <w:pStyle w:val="ListParagraph"/>
        <w:numPr>
          <w:ilvl w:val="1"/>
          <w:numId w:val="1"/>
        </w:numPr>
        <w:rPr>
          <w:rFonts w:cstheme="minorHAnsi"/>
        </w:rPr>
      </w:pPr>
      <w:r w:rsidRPr="0030039E">
        <w:rPr>
          <w:rFonts w:cstheme="minorHAnsi"/>
        </w:rPr>
        <w:t>ECOG-ACRIN</w:t>
      </w:r>
    </w:p>
    <w:p w:rsidR="004308DD" w:rsidRPr="0030039E" w:rsidRDefault="004308DD" w:rsidP="004308DD">
      <w:pPr>
        <w:pStyle w:val="ListParagraph"/>
        <w:numPr>
          <w:ilvl w:val="1"/>
          <w:numId w:val="1"/>
        </w:numPr>
        <w:rPr>
          <w:rFonts w:cstheme="minorHAnsi"/>
        </w:rPr>
      </w:pPr>
      <w:r w:rsidRPr="0030039E">
        <w:rPr>
          <w:rFonts w:cstheme="minorHAnsi"/>
        </w:rPr>
        <w:t>NRG</w:t>
      </w:r>
    </w:p>
    <w:p w:rsidR="004308DD" w:rsidRDefault="004308DD" w:rsidP="004308DD">
      <w:pPr>
        <w:pStyle w:val="ListParagraph"/>
        <w:numPr>
          <w:ilvl w:val="1"/>
          <w:numId w:val="1"/>
        </w:numPr>
        <w:rPr>
          <w:rFonts w:cstheme="minorHAnsi"/>
        </w:rPr>
      </w:pPr>
      <w:r w:rsidRPr="0030039E">
        <w:rPr>
          <w:rFonts w:cstheme="minorHAnsi"/>
        </w:rPr>
        <w:t>SWOG</w:t>
      </w:r>
    </w:p>
    <w:p w:rsidR="004308DD" w:rsidRDefault="004308DD" w:rsidP="004308DD">
      <w:pPr>
        <w:pStyle w:val="ListParagraph"/>
        <w:numPr>
          <w:ilvl w:val="1"/>
          <w:numId w:val="1"/>
        </w:numPr>
        <w:rPr>
          <w:rFonts w:cstheme="minorHAnsi"/>
        </w:rPr>
      </w:pPr>
      <w:r w:rsidRPr="004308DD">
        <w:rPr>
          <w:rFonts w:cstheme="minorHAnsi"/>
        </w:rPr>
        <w:t>CCTG</w:t>
      </w:r>
    </w:p>
    <w:p w:rsidR="004308DD" w:rsidRDefault="004308DD" w:rsidP="004308DD">
      <w:pPr>
        <w:rPr>
          <w:rFonts w:cstheme="minorHAnsi"/>
        </w:rPr>
      </w:pPr>
    </w:p>
    <w:p w:rsidR="004308DD" w:rsidRDefault="004308DD" w:rsidP="004308DD">
      <w:pPr>
        <w:pStyle w:val="ListParagraph"/>
        <w:numPr>
          <w:ilvl w:val="0"/>
          <w:numId w:val="2"/>
        </w:numPr>
        <w:rPr>
          <w:rFonts w:cstheme="minorHAnsi"/>
        </w:rPr>
      </w:pPr>
      <w:r>
        <w:rPr>
          <w:rFonts w:cstheme="minorHAnsi"/>
        </w:rPr>
        <w:t>What membership type best describes your site?  (select one)</w:t>
      </w:r>
    </w:p>
    <w:p w:rsidR="004308DD" w:rsidRDefault="004308DD" w:rsidP="004308DD">
      <w:pPr>
        <w:pStyle w:val="ListParagraph"/>
        <w:numPr>
          <w:ilvl w:val="1"/>
          <w:numId w:val="2"/>
        </w:numPr>
        <w:rPr>
          <w:rFonts w:cstheme="minorHAnsi"/>
        </w:rPr>
      </w:pPr>
      <w:r>
        <w:rPr>
          <w:rFonts w:cstheme="minorHAnsi"/>
        </w:rPr>
        <w:t>Rostered group site</w:t>
      </w:r>
    </w:p>
    <w:p w:rsidR="004308DD" w:rsidRDefault="004308DD" w:rsidP="004308DD">
      <w:pPr>
        <w:pStyle w:val="ListParagraph"/>
        <w:numPr>
          <w:ilvl w:val="1"/>
          <w:numId w:val="2"/>
        </w:numPr>
        <w:rPr>
          <w:rFonts w:cstheme="minorHAnsi"/>
        </w:rPr>
      </w:pPr>
      <w:r>
        <w:rPr>
          <w:rFonts w:cstheme="minorHAnsi"/>
        </w:rPr>
        <w:t>LAPS site</w:t>
      </w:r>
    </w:p>
    <w:p w:rsidR="004308DD" w:rsidRDefault="004308DD" w:rsidP="004308DD">
      <w:pPr>
        <w:pStyle w:val="ListParagraph"/>
        <w:numPr>
          <w:ilvl w:val="1"/>
          <w:numId w:val="2"/>
        </w:numPr>
        <w:rPr>
          <w:rFonts w:cstheme="minorHAnsi"/>
        </w:rPr>
      </w:pPr>
      <w:r>
        <w:rPr>
          <w:rFonts w:cstheme="minorHAnsi"/>
        </w:rPr>
        <w:t>NCORP site</w:t>
      </w:r>
      <w:r w:rsidR="00900A93">
        <w:rPr>
          <w:rFonts w:cstheme="minorHAnsi"/>
        </w:rPr>
        <w:br/>
      </w:r>
    </w:p>
    <w:p w:rsidR="00751BDF" w:rsidRDefault="00751BDF" w:rsidP="00751BDF">
      <w:pPr>
        <w:pStyle w:val="ListParagraph"/>
        <w:numPr>
          <w:ilvl w:val="0"/>
          <w:numId w:val="2"/>
        </w:numPr>
        <w:rPr>
          <w:rFonts w:cstheme="minorHAnsi"/>
        </w:rPr>
      </w:pPr>
      <w:r>
        <w:rPr>
          <w:rFonts w:cstheme="minorHAnsi"/>
        </w:rPr>
        <w:t>What site type best describes your site?  (select one)</w:t>
      </w:r>
    </w:p>
    <w:p w:rsidR="00751BDF" w:rsidRDefault="00751BDF" w:rsidP="00751BDF">
      <w:pPr>
        <w:pStyle w:val="ListParagraph"/>
        <w:numPr>
          <w:ilvl w:val="1"/>
          <w:numId w:val="2"/>
        </w:numPr>
        <w:rPr>
          <w:rFonts w:cstheme="minorHAnsi"/>
        </w:rPr>
      </w:pPr>
      <w:r>
        <w:rPr>
          <w:rFonts w:cstheme="minorHAnsi"/>
        </w:rPr>
        <w:t>Academic site</w:t>
      </w:r>
    </w:p>
    <w:p w:rsidR="00751BDF" w:rsidRDefault="00751BDF" w:rsidP="00751BDF">
      <w:pPr>
        <w:pStyle w:val="ListParagraph"/>
        <w:numPr>
          <w:ilvl w:val="1"/>
          <w:numId w:val="2"/>
        </w:numPr>
        <w:rPr>
          <w:rFonts w:cstheme="minorHAnsi"/>
        </w:rPr>
      </w:pPr>
      <w:r>
        <w:rPr>
          <w:rFonts w:cstheme="minorHAnsi"/>
        </w:rPr>
        <w:t>Community site</w:t>
      </w:r>
    </w:p>
    <w:p w:rsidR="00863704" w:rsidRDefault="00863704" w:rsidP="004308DD">
      <w:pPr>
        <w:rPr>
          <w:rFonts w:cstheme="minorHAnsi"/>
        </w:rPr>
      </w:pPr>
      <w:r>
        <w:rPr>
          <w:rFonts w:cstheme="minorHAnsi"/>
        </w:rPr>
        <w:br w:type="page"/>
      </w:r>
    </w:p>
    <w:p w:rsidR="0023620D" w:rsidRPr="0023620D" w:rsidRDefault="0023620D" w:rsidP="0023620D">
      <w:pPr>
        <w:rPr>
          <w:rFonts w:cstheme="minorHAnsi"/>
          <w:b/>
        </w:rPr>
      </w:pPr>
      <w:r w:rsidRPr="0023620D">
        <w:rPr>
          <w:rFonts w:cstheme="minorHAnsi"/>
          <w:b/>
        </w:rPr>
        <w:lastRenderedPageBreak/>
        <w:t>National Coverage Analysis Questions</w:t>
      </w:r>
    </w:p>
    <w:p w:rsidR="004308DD" w:rsidRDefault="004308DD" w:rsidP="004308DD">
      <w:pPr>
        <w:pStyle w:val="ListParagraph"/>
        <w:numPr>
          <w:ilvl w:val="0"/>
          <w:numId w:val="2"/>
        </w:numPr>
        <w:rPr>
          <w:rFonts w:cstheme="minorHAnsi"/>
        </w:rPr>
      </w:pPr>
      <w:r>
        <w:rPr>
          <w:rFonts w:cstheme="minorHAnsi"/>
        </w:rPr>
        <w:t xml:space="preserve">Overall, how aware are you of the National Coverage Analyses </w:t>
      </w:r>
      <w:r w:rsidR="008343B6" w:rsidRPr="008343B6">
        <w:rPr>
          <w:rFonts w:cstheme="minorHAnsi"/>
        </w:rPr>
        <w:t>(NCA)</w:t>
      </w:r>
      <w:r w:rsidR="008343B6">
        <w:rPr>
          <w:rFonts w:cstheme="minorHAnsi"/>
          <w:b/>
        </w:rPr>
        <w:t xml:space="preserve"> </w:t>
      </w:r>
      <w:r>
        <w:rPr>
          <w:rFonts w:cstheme="minorHAnsi"/>
        </w:rPr>
        <w:t>posted by the CTSU for select NCTN and NCORP trials?</w:t>
      </w:r>
    </w:p>
    <w:p w:rsidR="00C736DA" w:rsidRDefault="00C736DA" w:rsidP="00C736DA">
      <w:pPr>
        <w:pStyle w:val="ListParagraph"/>
        <w:rPr>
          <w:sz w:val="18"/>
        </w:rPr>
      </w:pPr>
      <w:r w:rsidRPr="0030039E">
        <w:rPr>
          <w:rFonts w:ascii="Wingdings" w:eastAsia="Times New Roman" w:hAnsi="Wingdings" w:cs="Arial"/>
          <w:sz w:val="20"/>
          <w:szCs w:val="20"/>
        </w:rPr>
        <w:t></w:t>
      </w:r>
      <w:r w:rsidRPr="00F16766">
        <w:rPr>
          <w:sz w:val="18"/>
        </w:rPr>
        <w:t xml:space="preserve"> </w:t>
      </w:r>
      <w:r>
        <w:rPr>
          <w:sz w:val="18"/>
        </w:rPr>
        <w:t xml:space="preserve">    </w:t>
      </w:r>
      <w:r w:rsidRPr="00F5331C">
        <w:t>Extremely aware</w:t>
      </w:r>
    </w:p>
    <w:p w:rsidR="00C736DA" w:rsidRDefault="00C736DA" w:rsidP="00C736DA">
      <w:pPr>
        <w:pStyle w:val="ListParagraph"/>
        <w:rPr>
          <w:rFonts w:eastAsia="Times New Roman" w:cs="Arial"/>
          <w:sz w:val="20"/>
          <w:szCs w:val="20"/>
        </w:rPr>
      </w:pPr>
      <w:r w:rsidRPr="0030039E">
        <w:rPr>
          <w:rFonts w:ascii="Wingdings" w:eastAsia="Times New Roman" w:hAnsi="Wingdings" w:cs="Arial"/>
          <w:sz w:val="20"/>
          <w:szCs w:val="20"/>
        </w:rPr>
        <w:t></w:t>
      </w:r>
      <w:r>
        <w:rPr>
          <w:rFonts w:ascii="Wingdings" w:eastAsia="Times New Roman" w:hAnsi="Wingdings" w:cs="Arial"/>
          <w:sz w:val="20"/>
          <w:szCs w:val="20"/>
        </w:rPr>
        <w:t></w:t>
      </w:r>
      <w:r w:rsidRPr="00F5331C">
        <w:rPr>
          <w:rFonts w:eastAsia="Times New Roman" w:cs="Arial"/>
          <w:szCs w:val="20"/>
        </w:rPr>
        <w:t>Very aware</w:t>
      </w:r>
    </w:p>
    <w:p w:rsidR="00C736DA" w:rsidRDefault="00C736DA" w:rsidP="00C736DA">
      <w:pPr>
        <w:pStyle w:val="ListParagraph"/>
        <w:rPr>
          <w:rFonts w:eastAsia="Times New Roman" w:cs="Arial"/>
          <w:sz w:val="20"/>
          <w:szCs w:val="20"/>
        </w:rPr>
      </w:pPr>
      <w:r w:rsidRPr="0030039E">
        <w:rPr>
          <w:rFonts w:ascii="Wingdings" w:eastAsia="Times New Roman" w:hAnsi="Wingdings" w:cs="Arial"/>
          <w:sz w:val="20"/>
          <w:szCs w:val="20"/>
        </w:rPr>
        <w:t></w:t>
      </w:r>
      <w:r>
        <w:rPr>
          <w:rFonts w:ascii="Wingdings" w:eastAsia="Times New Roman" w:hAnsi="Wingdings" w:cs="Arial"/>
          <w:sz w:val="20"/>
          <w:szCs w:val="20"/>
        </w:rPr>
        <w:t></w:t>
      </w:r>
      <w:r w:rsidRPr="00F5331C">
        <w:rPr>
          <w:rFonts w:eastAsia="Times New Roman" w:cs="Arial"/>
          <w:szCs w:val="20"/>
        </w:rPr>
        <w:t>Somewhat aware</w:t>
      </w:r>
    </w:p>
    <w:p w:rsidR="00863704" w:rsidRDefault="00C736DA" w:rsidP="00C736DA">
      <w:pPr>
        <w:pStyle w:val="ListParagraph"/>
        <w:rPr>
          <w:rFonts w:eastAsia="Times New Roman" w:cs="Arial"/>
          <w:sz w:val="20"/>
          <w:szCs w:val="20"/>
        </w:rPr>
      </w:pPr>
      <w:r w:rsidRPr="0030039E">
        <w:rPr>
          <w:rFonts w:ascii="Wingdings" w:eastAsia="Times New Roman" w:hAnsi="Wingdings" w:cs="Arial"/>
          <w:sz w:val="20"/>
          <w:szCs w:val="20"/>
        </w:rPr>
        <w:t></w:t>
      </w:r>
      <w:r>
        <w:rPr>
          <w:rFonts w:eastAsia="Times New Roman" w:cs="Arial"/>
          <w:sz w:val="20"/>
          <w:szCs w:val="20"/>
        </w:rPr>
        <w:t xml:space="preserve">    </w:t>
      </w:r>
      <w:r w:rsidRPr="00F5331C">
        <w:rPr>
          <w:rFonts w:eastAsia="Times New Roman" w:cs="Arial"/>
          <w:szCs w:val="20"/>
        </w:rPr>
        <w:t>Not aware</w:t>
      </w:r>
    </w:p>
    <w:p w:rsidR="00C736DA" w:rsidRPr="00C736DA" w:rsidRDefault="00C736DA" w:rsidP="00C736DA">
      <w:pPr>
        <w:pStyle w:val="ListParagraph"/>
        <w:rPr>
          <w:sz w:val="18"/>
        </w:rPr>
      </w:pPr>
    </w:p>
    <w:p w:rsidR="004308DD" w:rsidRDefault="00863704" w:rsidP="004308DD">
      <w:pPr>
        <w:pStyle w:val="ListParagraph"/>
        <w:numPr>
          <w:ilvl w:val="0"/>
          <w:numId w:val="2"/>
        </w:numPr>
        <w:rPr>
          <w:rFonts w:cstheme="minorHAnsi"/>
        </w:rPr>
      </w:pPr>
      <w:r>
        <w:rPr>
          <w:rFonts w:cstheme="minorHAnsi"/>
        </w:rPr>
        <w:t>Have you</w:t>
      </w:r>
      <w:r w:rsidR="003C5400">
        <w:rPr>
          <w:rFonts w:cstheme="minorHAnsi"/>
        </w:rPr>
        <w:t xml:space="preserve"> </w:t>
      </w:r>
      <w:r>
        <w:rPr>
          <w:rFonts w:cstheme="minorHAnsi"/>
        </w:rPr>
        <w:t xml:space="preserve">downloaded a </w:t>
      </w:r>
      <w:r w:rsidR="008343B6">
        <w:rPr>
          <w:rFonts w:cstheme="minorHAnsi"/>
        </w:rPr>
        <w:t>NCA</w:t>
      </w:r>
      <w:r>
        <w:rPr>
          <w:rFonts w:cstheme="minorHAnsi"/>
        </w:rPr>
        <w:t xml:space="preserve"> for an NCTN or NCOR</w:t>
      </w:r>
      <w:r w:rsidR="003F3792">
        <w:rPr>
          <w:rFonts w:cstheme="minorHAnsi"/>
        </w:rPr>
        <w:t xml:space="preserve">P trial from the CTSU website? </w:t>
      </w:r>
    </w:p>
    <w:p w:rsidR="003C5400" w:rsidRDefault="003C5400" w:rsidP="00863704">
      <w:pPr>
        <w:pStyle w:val="ListParagraph"/>
        <w:numPr>
          <w:ilvl w:val="1"/>
          <w:numId w:val="2"/>
        </w:numPr>
        <w:rPr>
          <w:rFonts w:cstheme="minorHAnsi"/>
        </w:rPr>
      </w:pPr>
      <w:r w:rsidRPr="003C5400">
        <w:rPr>
          <w:rFonts w:cstheme="minorHAnsi"/>
        </w:rPr>
        <w:t>Yes – I use the NCA document</w:t>
      </w:r>
    </w:p>
    <w:p w:rsidR="003C5400" w:rsidRDefault="003C5400" w:rsidP="00863704">
      <w:pPr>
        <w:pStyle w:val="ListParagraph"/>
        <w:numPr>
          <w:ilvl w:val="1"/>
          <w:numId w:val="2"/>
        </w:numPr>
        <w:rPr>
          <w:rFonts w:cstheme="minorHAnsi"/>
        </w:rPr>
      </w:pPr>
      <w:r w:rsidRPr="003C5400">
        <w:rPr>
          <w:rFonts w:cstheme="minorHAnsi"/>
        </w:rPr>
        <w:t>Yes – I download the NCA document for other staff at my institution.</w:t>
      </w:r>
    </w:p>
    <w:p w:rsidR="00675487" w:rsidRDefault="00F16766" w:rsidP="00675487">
      <w:pPr>
        <w:pStyle w:val="ListParagraph"/>
        <w:numPr>
          <w:ilvl w:val="1"/>
          <w:numId w:val="2"/>
        </w:numPr>
        <w:rPr>
          <w:rFonts w:cstheme="minorHAnsi"/>
        </w:rPr>
      </w:pPr>
      <w:r>
        <w:rPr>
          <w:rFonts w:cstheme="minorHAnsi"/>
          <w:noProof/>
        </w:rPr>
        <mc:AlternateContent>
          <mc:Choice Requires="wps">
            <w:drawing>
              <wp:anchor distT="0" distB="0" distL="114300" distR="114300" simplePos="0" relativeHeight="251659264" behindDoc="0" locked="0" layoutInCell="1" allowOverlap="1" wp14:anchorId="1E78FE6E" wp14:editId="22C57943">
                <wp:simplePos x="0" y="0"/>
                <wp:positionH relativeFrom="column">
                  <wp:posOffset>868680</wp:posOffset>
                </wp:positionH>
                <wp:positionV relativeFrom="paragraph">
                  <wp:posOffset>232410</wp:posOffset>
                </wp:positionV>
                <wp:extent cx="3931920" cy="220980"/>
                <wp:effectExtent l="0" t="0" r="11430" b="26670"/>
                <wp:wrapNone/>
                <wp:docPr id="2" name="Text Box 2"/>
                <wp:cNvGraphicFramePr/>
                <a:graphic xmlns:a="http://schemas.openxmlformats.org/drawingml/2006/main">
                  <a:graphicData uri="http://schemas.microsoft.com/office/word/2010/wordprocessingShape">
                    <wps:wsp>
                      <wps:cNvSpPr txBox="1"/>
                      <wps:spPr>
                        <a:xfrm>
                          <a:off x="0" y="0"/>
                          <a:ext cx="3931920" cy="220980"/>
                        </a:xfrm>
                        <a:prstGeom prst="rect">
                          <a:avLst/>
                        </a:prstGeom>
                        <a:solidFill>
                          <a:sysClr val="window" lastClr="FFFFFF"/>
                        </a:solidFill>
                        <a:ln w="6350">
                          <a:solidFill>
                            <a:prstClr val="black"/>
                          </a:solidFill>
                        </a:ln>
                      </wps:spPr>
                      <wps:txbx>
                        <w:txbxContent>
                          <w:p w:rsidR="00F16766" w:rsidRDefault="00F16766" w:rsidP="00F167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78FE6E" id="Text Box 2" o:spid="_x0000_s1027" type="#_x0000_t202" style="position:absolute;left:0;text-align:left;margin-left:68.4pt;margin-top:18.3pt;width:309.6pt;height:17.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" fillcolor="window" strokeweight=".5pt">
                <v:textbox>
                  <w:txbxContent>
                    <w:p w:rsidR="00F16766" w:rsidRDefault="00F16766" w:rsidP="00F16766"/>
                  </w:txbxContent>
                </v:textbox>
              </v:shape>
            </w:pict>
          </mc:Fallback>
        </mc:AlternateContent>
      </w:r>
      <w:r w:rsidR="003C5400" w:rsidRPr="003C5400">
        <w:rPr>
          <w:rFonts w:cstheme="minorHAnsi"/>
        </w:rPr>
        <w:t xml:space="preserve">No – I do not use the </w:t>
      </w:r>
      <w:r w:rsidR="008343B6">
        <w:rPr>
          <w:rFonts w:cstheme="minorHAnsi"/>
        </w:rPr>
        <w:t xml:space="preserve">NCA </w:t>
      </w:r>
      <w:r w:rsidR="003C5400" w:rsidRPr="003C5400">
        <w:rPr>
          <w:rFonts w:cstheme="minorHAnsi"/>
        </w:rPr>
        <w:t>document</w:t>
      </w:r>
      <w:r w:rsidR="003C5400">
        <w:rPr>
          <w:rFonts w:cstheme="minorHAnsi"/>
        </w:rPr>
        <w:t xml:space="preserve">, </w:t>
      </w:r>
      <w:r>
        <w:rPr>
          <w:rFonts w:cstheme="minorHAnsi"/>
        </w:rPr>
        <w:t xml:space="preserve">if no, </w:t>
      </w:r>
      <w:r w:rsidR="003C5400">
        <w:rPr>
          <w:rFonts w:cstheme="minorHAnsi"/>
        </w:rPr>
        <w:t xml:space="preserve">provide reason: </w:t>
      </w:r>
    </w:p>
    <w:p w:rsidR="00675487" w:rsidRPr="00F16766" w:rsidRDefault="00675487" w:rsidP="00F16766">
      <w:pPr>
        <w:rPr>
          <w:rFonts w:cstheme="minorHAnsi"/>
        </w:rPr>
      </w:pPr>
    </w:p>
    <w:p w:rsidR="00F16766" w:rsidRDefault="0023620D" w:rsidP="00F16766">
      <w:pPr>
        <w:pStyle w:val="ListParagraph"/>
        <w:numPr>
          <w:ilvl w:val="0"/>
          <w:numId w:val="2"/>
        </w:numPr>
        <w:rPr>
          <w:rFonts w:cstheme="minorHAnsi"/>
        </w:rPr>
      </w:pPr>
      <w:r w:rsidRPr="00675487">
        <w:rPr>
          <w:rFonts w:cstheme="minorHAnsi"/>
        </w:rPr>
        <w:t>To what degree, if any, have</w:t>
      </w:r>
      <w:r w:rsidR="00863704" w:rsidRPr="00675487">
        <w:rPr>
          <w:rFonts w:cstheme="minorHAnsi"/>
        </w:rPr>
        <w:t xml:space="preserve"> the </w:t>
      </w:r>
      <w:r w:rsidRPr="00675487">
        <w:rPr>
          <w:rFonts w:cstheme="minorHAnsi"/>
        </w:rPr>
        <w:t>NCAs</w:t>
      </w:r>
      <w:r w:rsidR="00863704" w:rsidRPr="00675487">
        <w:rPr>
          <w:rFonts w:cstheme="minorHAnsi"/>
        </w:rPr>
        <w:t xml:space="preserve"> helped </w:t>
      </w:r>
      <w:r w:rsidR="00675487">
        <w:rPr>
          <w:rFonts w:cstheme="minorHAnsi"/>
        </w:rPr>
        <w:t>decrease the</w:t>
      </w:r>
      <w:r w:rsidR="00863704" w:rsidRPr="00675487">
        <w:rPr>
          <w:rFonts w:cstheme="minorHAnsi"/>
        </w:rPr>
        <w:t xml:space="preserve"> </w:t>
      </w:r>
      <w:r w:rsidR="00675487">
        <w:t>time required to activate NCI trials</w:t>
      </w:r>
      <w:r w:rsidR="00863704" w:rsidRPr="00675487">
        <w:rPr>
          <w:rFonts w:cstheme="minorHAnsi"/>
        </w:rPr>
        <w:t xml:space="preserve"> at your site?  </w:t>
      </w:r>
    </w:p>
    <w:p w:rsidR="00F16766" w:rsidRDefault="00F16766" w:rsidP="00F16766">
      <w:pPr>
        <w:pStyle w:val="ListParagraph"/>
        <w:rPr>
          <w:sz w:val="18"/>
        </w:rPr>
      </w:pPr>
      <w:r w:rsidRPr="00F16766">
        <w:rPr>
          <w:rFonts w:ascii="Wingdings" w:eastAsia="Times New Roman" w:hAnsi="Wingdings" w:cs="Arial"/>
          <w:sz w:val="20"/>
          <w:szCs w:val="20"/>
        </w:rPr>
        <w:t></w:t>
      </w:r>
      <w:r w:rsidRPr="00F16766">
        <w:rPr>
          <w:rFonts w:ascii="Wingdings" w:eastAsia="Times New Roman" w:hAnsi="Wingdings" w:cs="Arial"/>
          <w:sz w:val="20"/>
          <w:szCs w:val="20"/>
        </w:rPr>
        <w:t></w:t>
      </w:r>
      <w:r w:rsidRPr="00F5331C">
        <w:t xml:space="preserve">NCAs have been extremely helpful </w:t>
      </w:r>
    </w:p>
    <w:p w:rsidR="00F16766" w:rsidRDefault="00F16766" w:rsidP="00F16766">
      <w:pPr>
        <w:pStyle w:val="ListParagraph"/>
        <w:rPr>
          <w:sz w:val="18"/>
        </w:rPr>
      </w:pPr>
      <w:r w:rsidRPr="00F16766">
        <w:rPr>
          <w:rFonts w:ascii="Wingdings" w:eastAsia="Times New Roman" w:hAnsi="Wingdings" w:cs="Arial"/>
          <w:sz w:val="20"/>
          <w:szCs w:val="20"/>
        </w:rPr>
        <w:t></w:t>
      </w:r>
      <w:r>
        <w:rPr>
          <w:rFonts w:ascii="Wingdings" w:eastAsia="Times New Roman" w:hAnsi="Wingdings" w:cs="Arial"/>
          <w:sz w:val="20"/>
          <w:szCs w:val="20"/>
        </w:rPr>
        <w:t></w:t>
      </w:r>
      <w:r w:rsidRPr="00F5331C">
        <w:t xml:space="preserve">NCAs have been very helpful </w:t>
      </w:r>
    </w:p>
    <w:p w:rsidR="00F16766" w:rsidRDefault="00F16766" w:rsidP="00F16766">
      <w:pPr>
        <w:pStyle w:val="ListParagraph"/>
        <w:rPr>
          <w:sz w:val="18"/>
        </w:rPr>
      </w:pPr>
      <w:r w:rsidRPr="00F16766">
        <w:rPr>
          <w:rFonts w:ascii="Wingdings" w:eastAsia="Times New Roman" w:hAnsi="Wingdings" w:cs="Arial"/>
          <w:sz w:val="20"/>
          <w:szCs w:val="20"/>
        </w:rPr>
        <w:t></w:t>
      </w:r>
      <w:r>
        <w:rPr>
          <w:rFonts w:ascii="Wingdings" w:eastAsia="Times New Roman" w:hAnsi="Wingdings" w:cs="Arial"/>
          <w:sz w:val="20"/>
          <w:szCs w:val="20"/>
        </w:rPr>
        <w:t></w:t>
      </w:r>
      <w:r w:rsidRPr="00F5331C">
        <w:t>NCAs have been somewhat helpful</w:t>
      </w:r>
    </w:p>
    <w:p w:rsidR="00F16766" w:rsidRPr="00F5331C" w:rsidRDefault="00F16766" w:rsidP="00F16766">
      <w:pPr>
        <w:pStyle w:val="ListParagraph"/>
      </w:pPr>
      <w:r w:rsidRPr="0030039E">
        <w:rPr>
          <w:rFonts w:ascii="Wingdings" w:eastAsia="Times New Roman" w:hAnsi="Wingdings" w:cs="Arial"/>
          <w:sz w:val="20"/>
          <w:szCs w:val="20"/>
        </w:rPr>
        <w:t></w:t>
      </w:r>
      <w:r w:rsidRPr="00F16766">
        <w:rPr>
          <w:sz w:val="18"/>
        </w:rPr>
        <w:t xml:space="preserve"> </w:t>
      </w:r>
      <w:r>
        <w:rPr>
          <w:sz w:val="18"/>
        </w:rPr>
        <w:t xml:space="preserve">    </w:t>
      </w:r>
      <w:r w:rsidRPr="00F5331C">
        <w:t>NCAs have not been helpful</w:t>
      </w:r>
    </w:p>
    <w:p w:rsidR="00D14069" w:rsidRDefault="00F16766" w:rsidP="00F16766">
      <w:pPr>
        <w:pStyle w:val="ListParagraph"/>
        <w:rPr>
          <w:sz w:val="18"/>
        </w:rPr>
      </w:pPr>
      <w:r w:rsidRPr="0030039E">
        <w:rPr>
          <w:rFonts w:ascii="Wingdings" w:eastAsia="Times New Roman" w:hAnsi="Wingdings" w:cs="Arial"/>
          <w:sz w:val="20"/>
          <w:szCs w:val="20"/>
        </w:rPr>
        <w:t></w:t>
      </w:r>
      <w:r w:rsidRPr="00F16766">
        <w:rPr>
          <w:sz w:val="18"/>
        </w:rPr>
        <w:t xml:space="preserve"> </w:t>
      </w:r>
      <w:r>
        <w:rPr>
          <w:sz w:val="18"/>
        </w:rPr>
        <w:t xml:space="preserve">    </w:t>
      </w:r>
      <w:r w:rsidRPr="00F5331C">
        <w:t>NCAs have made things worse</w:t>
      </w:r>
    </w:p>
    <w:p w:rsidR="00C736DA" w:rsidRDefault="00C736DA" w:rsidP="00F16766">
      <w:pPr>
        <w:pStyle w:val="ListParagraph"/>
        <w:rPr>
          <w:sz w:val="18"/>
        </w:rPr>
      </w:pPr>
      <w:r w:rsidRPr="0030039E">
        <w:rPr>
          <w:rFonts w:ascii="Wingdings" w:eastAsia="Times New Roman" w:hAnsi="Wingdings" w:cs="Arial"/>
          <w:sz w:val="20"/>
          <w:szCs w:val="20"/>
        </w:rPr>
        <w:t></w:t>
      </w:r>
      <w:r w:rsidRPr="00F16766">
        <w:rPr>
          <w:sz w:val="18"/>
        </w:rPr>
        <w:t xml:space="preserve"> </w:t>
      </w:r>
      <w:r>
        <w:rPr>
          <w:sz w:val="18"/>
        </w:rPr>
        <w:t xml:space="preserve">    </w:t>
      </w:r>
      <w:r w:rsidRPr="00F5331C">
        <w:t>N/A</w:t>
      </w:r>
    </w:p>
    <w:p w:rsidR="00F16766" w:rsidRPr="00F16766" w:rsidRDefault="00F16766" w:rsidP="00F16766">
      <w:pPr>
        <w:pStyle w:val="ListParagraph"/>
        <w:rPr>
          <w:sz w:val="18"/>
        </w:rPr>
      </w:pPr>
    </w:p>
    <w:p w:rsidR="00675487" w:rsidRDefault="00675487" w:rsidP="00675487">
      <w:pPr>
        <w:pStyle w:val="ListParagraph"/>
        <w:numPr>
          <w:ilvl w:val="0"/>
          <w:numId w:val="2"/>
        </w:numPr>
        <w:rPr>
          <w:rFonts w:cstheme="minorHAnsi"/>
        </w:rPr>
      </w:pPr>
      <w:r w:rsidRPr="00675487">
        <w:rPr>
          <w:rFonts w:cstheme="minorHAnsi"/>
        </w:rPr>
        <w:t>To what degree, if any, have the NCAs</w:t>
      </w:r>
      <w:r>
        <w:rPr>
          <w:rFonts w:cstheme="minorHAnsi"/>
        </w:rPr>
        <w:t xml:space="preserve"> helped </w:t>
      </w:r>
      <w:r w:rsidR="00D14069">
        <w:rPr>
          <w:rFonts w:cstheme="minorHAnsi"/>
        </w:rPr>
        <w:t>improve</w:t>
      </w:r>
      <w:r>
        <w:rPr>
          <w:rFonts w:cstheme="minorHAnsi"/>
        </w:rPr>
        <w:t xml:space="preserve"> your u</w:t>
      </w:r>
      <w:r w:rsidRPr="00675487">
        <w:rPr>
          <w:rFonts w:cstheme="minorHAnsi"/>
        </w:rPr>
        <w:t xml:space="preserve">nderstanding of </w:t>
      </w:r>
      <w:r>
        <w:rPr>
          <w:rFonts w:cstheme="minorHAnsi"/>
        </w:rPr>
        <w:t xml:space="preserve">the </w:t>
      </w:r>
      <w:r w:rsidRPr="00675487">
        <w:rPr>
          <w:rFonts w:cstheme="minorHAnsi"/>
        </w:rPr>
        <w:t>financial resources required to activate NCI trials</w:t>
      </w:r>
      <w:r>
        <w:rPr>
          <w:rFonts w:cstheme="minorHAnsi"/>
        </w:rPr>
        <w:t>?</w:t>
      </w:r>
    </w:p>
    <w:p w:rsidR="00F16766" w:rsidRDefault="00F16766" w:rsidP="00F16766">
      <w:pPr>
        <w:pStyle w:val="ListParagraph"/>
        <w:rPr>
          <w:sz w:val="18"/>
        </w:rPr>
      </w:pPr>
      <w:r w:rsidRPr="00F16766">
        <w:rPr>
          <w:rFonts w:ascii="Wingdings" w:eastAsia="Times New Roman" w:hAnsi="Wingdings" w:cs="Arial"/>
          <w:sz w:val="20"/>
          <w:szCs w:val="20"/>
        </w:rPr>
        <w:t></w:t>
      </w:r>
      <w:r w:rsidRPr="00F16766">
        <w:rPr>
          <w:rFonts w:ascii="Wingdings" w:eastAsia="Times New Roman" w:hAnsi="Wingdings" w:cs="Arial"/>
          <w:sz w:val="20"/>
          <w:szCs w:val="20"/>
        </w:rPr>
        <w:t></w:t>
      </w:r>
      <w:r w:rsidRPr="00F5331C">
        <w:t xml:space="preserve">NCAs have been extremely helpful </w:t>
      </w:r>
    </w:p>
    <w:p w:rsidR="00F16766" w:rsidRDefault="00F16766" w:rsidP="00F16766">
      <w:pPr>
        <w:pStyle w:val="ListParagraph"/>
        <w:rPr>
          <w:sz w:val="18"/>
        </w:rPr>
      </w:pPr>
      <w:r w:rsidRPr="00F16766">
        <w:rPr>
          <w:rFonts w:ascii="Wingdings" w:eastAsia="Times New Roman" w:hAnsi="Wingdings" w:cs="Arial"/>
          <w:sz w:val="20"/>
          <w:szCs w:val="20"/>
        </w:rPr>
        <w:t></w:t>
      </w:r>
      <w:r>
        <w:rPr>
          <w:rFonts w:ascii="Wingdings" w:eastAsia="Times New Roman" w:hAnsi="Wingdings" w:cs="Arial"/>
          <w:sz w:val="20"/>
          <w:szCs w:val="20"/>
        </w:rPr>
        <w:t></w:t>
      </w:r>
      <w:r w:rsidRPr="00F5331C">
        <w:t xml:space="preserve">NCAs have been very helpful </w:t>
      </w:r>
    </w:p>
    <w:p w:rsidR="00F16766" w:rsidRDefault="00F16766" w:rsidP="00F16766">
      <w:pPr>
        <w:pStyle w:val="ListParagraph"/>
        <w:rPr>
          <w:sz w:val="18"/>
        </w:rPr>
      </w:pPr>
      <w:r w:rsidRPr="00F16766">
        <w:rPr>
          <w:rFonts w:ascii="Wingdings" w:eastAsia="Times New Roman" w:hAnsi="Wingdings" w:cs="Arial"/>
          <w:sz w:val="20"/>
          <w:szCs w:val="20"/>
        </w:rPr>
        <w:t></w:t>
      </w:r>
      <w:r>
        <w:rPr>
          <w:rFonts w:ascii="Wingdings" w:eastAsia="Times New Roman" w:hAnsi="Wingdings" w:cs="Arial"/>
          <w:sz w:val="20"/>
          <w:szCs w:val="20"/>
        </w:rPr>
        <w:t></w:t>
      </w:r>
      <w:r w:rsidRPr="00F5331C">
        <w:t>NCAs have been somewhat helpful</w:t>
      </w:r>
    </w:p>
    <w:p w:rsidR="00F16766" w:rsidRDefault="00F16766" w:rsidP="00F16766">
      <w:pPr>
        <w:pStyle w:val="ListParagraph"/>
        <w:rPr>
          <w:sz w:val="18"/>
        </w:rPr>
      </w:pPr>
      <w:r w:rsidRPr="0030039E">
        <w:rPr>
          <w:rFonts w:ascii="Wingdings" w:eastAsia="Times New Roman" w:hAnsi="Wingdings" w:cs="Arial"/>
          <w:sz w:val="20"/>
          <w:szCs w:val="20"/>
        </w:rPr>
        <w:t></w:t>
      </w:r>
      <w:r w:rsidRPr="00F16766">
        <w:rPr>
          <w:sz w:val="18"/>
        </w:rPr>
        <w:t xml:space="preserve"> </w:t>
      </w:r>
      <w:r>
        <w:rPr>
          <w:sz w:val="18"/>
        </w:rPr>
        <w:t xml:space="preserve">    </w:t>
      </w:r>
      <w:r w:rsidRPr="00F5331C">
        <w:t xml:space="preserve">NCAs have </w:t>
      </w:r>
      <w:r w:rsidR="00900A93" w:rsidRPr="00F5331C">
        <w:t>been slightly helpful</w:t>
      </w:r>
    </w:p>
    <w:p w:rsidR="00F16766" w:rsidRPr="00F5331C" w:rsidRDefault="00F16766" w:rsidP="00F16766">
      <w:pPr>
        <w:pStyle w:val="ListParagraph"/>
      </w:pPr>
      <w:r w:rsidRPr="0030039E">
        <w:rPr>
          <w:rFonts w:ascii="Wingdings" w:eastAsia="Times New Roman" w:hAnsi="Wingdings" w:cs="Arial"/>
          <w:sz w:val="20"/>
          <w:szCs w:val="20"/>
        </w:rPr>
        <w:t></w:t>
      </w:r>
      <w:r w:rsidRPr="00F16766">
        <w:rPr>
          <w:sz w:val="18"/>
        </w:rPr>
        <w:t xml:space="preserve"> </w:t>
      </w:r>
      <w:r>
        <w:rPr>
          <w:sz w:val="18"/>
        </w:rPr>
        <w:t xml:space="preserve">    </w:t>
      </w:r>
      <w:r w:rsidRPr="00F5331C">
        <w:t xml:space="preserve">NCAs have </w:t>
      </w:r>
      <w:r w:rsidR="00900A93" w:rsidRPr="00F5331C">
        <w:t>not been helpful</w:t>
      </w:r>
    </w:p>
    <w:p w:rsidR="00C736DA" w:rsidRPr="00F5331C" w:rsidRDefault="00C736DA" w:rsidP="00C736DA">
      <w:pPr>
        <w:pStyle w:val="ListParagraph"/>
      </w:pPr>
      <w:r w:rsidRPr="0030039E">
        <w:rPr>
          <w:rFonts w:ascii="Wingdings" w:eastAsia="Times New Roman" w:hAnsi="Wingdings" w:cs="Arial"/>
          <w:sz w:val="20"/>
          <w:szCs w:val="20"/>
        </w:rPr>
        <w:t></w:t>
      </w:r>
      <w:r w:rsidRPr="00F16766">
        <w:rPr>
          <w:sz w:val="18"/>
        </w:rPr>
        <w:t xml:space="preserve"> </w:t>
      </w:r>
      <w:r>
        <w:rPr>
          <w:sz w:val="18"/>
        </w:rPr>
        <w:t xml:space="preserve">    </w:t>
      </w:r>
      <w:r w:rsidRPr="00F5331C">
        <w:t>N/A</w:t>
      </w:r>
    </w:p>
    <w:p w:rsidR="00D14069" w:rsidRDefault="00D14069" w:rsidP="00D14069">
      <w:pPr>
        <w:pStyle w:val="ListParagraph"/>
        <w:rPr>
          <w:rFonts w:cstheme="minorHAnsi"/>
        </w:rPr>
      </w:pPr>
    </w:p>
    <w:p w:rsidR="00675487" w:rsidRDefault="00675487" w:rsidP="00675487">
      <w:pPr>
        <w:pStyle w:val="ListParagraph"/>
        <w:numPr>
          <w:ilvl w:val="0"/>
          <w:numId w:val="2"/>
        </w:numPr>
        <w:rPr>
          <w:rFonts w:cstheme="minorHAnsi"/>
        </w:rPr>
      </w:pPr>
      <w:r w:rsidRPr="00675487">
        <w:rPr>
          <w:rFonts w:cstheme="minorHAnsi"/>
        </w:rPr>
        <w:t>To what degree, if any, have the NCAs</w:t>
      </w:r>
      <w:r>
        <w:rPr>
          <w:rFonts w:cstheme="minorHAnsi"/>
        </w:rPr>
        <w:t xml:space="preserve"> helped with </w:t>
      </w:r>
      <w:r w:rsidRPr="00675487">
        <w:rPr>
          <w:rFonts w:cstheme="minorHAnsi"/>
        </w:rPr>
        <w:t>NCI clinical trial billing compliance</w:t>
      </w:r>
      <w:r>
        <w:rPr>
          <w:rFonts w:cstheme="minorHAnsi"/>
        </w:rPr>
        <w:t xml:space="preserve"> at your site?</w:t>
      </w:r>
    </w:p>
    <w:p w:rsidR="00F16766" w:rsidRDefault="00F16766" w:rsidP="00F16766">
      <w:pPr>
        <w:pStyle w:val="ListParagraph"/>
        <w:rPr>
          <w:sz w:val="18"/>
        </w:rPr>
      </w:pPr>
      <w:r w:rsidRPr="00F16766">
        <w:rPr>
          <w:rFonts w:ascii="Wingdings" w:eastAsia="Times New Roman" w:hAnsi="Wingdings" w:cs="Arial"/>
          <w:sz w:val="20"/>
          <w:szCs w:val="20"/>
        </w:rPr>
        <w:t></w:t>
      </w:r>
      <w:r w:rsidRPr="00F16766">
        <w:rPr>
          <w:rFonts w:ascii="Wingdings" w:eastAsia="Times New Roman" w:hAnsi="Wingdings" w:cs="Arial"/>
          <w:sz w:val="20"/>
          <w:szCs w:val="20"/>
        </w:rPr>
        <w:t></w:t>
      </w:r>
      <w:r w:rsidRPr="00F5331C">
        <w:t xml:space="preserve">NCAs have been extremely helpful </w:t>
      </w:r>
    </w:p>
    <w:p w:rsidR="00F16766" w:rsidRPr="00F5331C" w:rsidRDefault="00F16766" w:rsidP="00F16766">
      <w:pPr>
        <w:pStyle w:val="ListParagraph"/>
      </w:pPr>
      <w:r w:rsidRPr="00F16766">
        <w:rPr>
          <w:rFonts w:ascii="Wingdings" w:eastAsia="Times New Roman" w:hAnsi="Wingdings" w:cs="Arial"/>
          <w:sz w:val="20"/>
          <w:szCs w:val="20"/>
        </w:rPr>
        <w:t></w:t>
      </w:r>
      <w:r>
        <w:rPr>
          <w:rFonts w:ascii="Wingdings" w:eastAsia="Times New Roman" w:hAnsi="Wingdings" w:cs="Arial"/>
          <w:sz w:val="20"/>
          <w:szCs w:val="20"/>
        </w:rPr>
        <w:t></w:t>
      </w:r>
      <w:r w:rsidRPr="00F5331C">
        <w:t xml:space="preserve">NCAs have been very helpful </w:t>
      </w:r>
    </w:p>
    <w:p w:rsidR="00F16766" w:rsidRPr="00F5331C" w:rsidRDefault="00F16766" w:rsidP="00F16766">
      <w:pPr>
        <w:pStyle w:val="ListParagraph"/>
      </w:pPr>
      <w:r w:rsidRPr="00F16766">
        <w:rPr>
          <w:rFonts w:ascii="Wingdings" w:eastAsia="Times New Roman" w:hAnsi="Wingdings" w:cs="Arial"/>
          <w:sz w:val="20"/>
          <w:szCs w:val="20"/>
        </w:rPr>
        <w:t></w:t>
      </w:r>
      <w:r>
        <w:rPr>
          <w:rFonts w:ascii="Wingdings" w:eastAsia="Times New Roman" w:hAnsi="Wingdings" w:cs="Arial"/>
          <w:sz w:val="20"/>
          <w:szCs w:val="20"/>
        </w:rPr>
        <w:t></w:t>
      </w:r>
      <w:r w:rsidRPr="00F5331C">
        <w:t>NCAs have been somewhat helpful</w:t>
      </w:r>
    </w:p>
    <w:p w:rsidR="00F16766" w:rsidRDefault="00F16766" w:rsidP="00F16766">
      <w:pPr>
        <w:pStyle w:val="ListParagraph"/>
        <w:rPr>
          <w:sz w:val="18"/>
        </w:rPr>
      </w:pPr>
      <w:r w:rsidRPr="0030039E">
        <w:rPr>
          <w:rFonts w:ascii="Wingdings" w:eastAsia="Times New Roman" w:hAnsi="Wingdings" w:cs="Arial"/>
          <w:sz w:val="20"/>
          <w:szCs w:val="20"/>
        </w:rPr>
        <w:t></w:t>
      </w:r>
      <w:r w:rsidRPr="00F16766">
        <w:rPr>
          <w:sz w:val="18"/>
        </w:rPr>
        <w:t xml:space="preserve"> </w:t>
      </w:r>
      <w:r>
        <w:rPr>
          <w:sz w:val="18"/>
        </w:rPr>
        <w:t xml:space="preserve">    </w:t>
      </w:r>
      <w:r w:rsidRPr="00F5331C">
        <w:t xml:space="preserve">NCAs have </w:t>
      </w:r>
      <w:r w:rsidR="00900A93" w:rsidRPr="00F5331C">
        <w:t>been slightly helpful</w:t>
      </w:r>
    </w:p>
    <w:p w:rsidR="00F16766" w:rsidRDefault="00F16766" w:rsidP="00F16766">
      <w:pPr>
        <w:pStyle w:val="ListParagraph"/>
        <w:rPr>
          <w:sz w:val="18"/>
        </w:rPr>
      </w:pPr>
      <w:r w:rsidRPr="0030039E">
        <w:rPr>
          <w:rFonts w:ascii="Wingdings" w:eastAsia="Times New Roman" w:hAnsi="Wingdings" w:cs="Arial"/>
          <w:sz w:val="20"/>
          <w:szCs w:val="20"/>
        </w:rPr>
        <w:t></w:t>
      </w:r>
      <w:r w:rsidRPr="00F16766">
        <w:rPr>
          <w:sz w:val="18"/>
        </w:rPr>
        <w:t xml:space="preserve"> </w:t>
      </w:r>
      <w:r>
        <w:rPr>
          <w:sz w:val="18"/>
        </w:rPr>
        <w:t xml:space="preserve">    </w:t>
      </w:r>
      <w:r w:rsidRPr="00F5331C">
        <w:t xml:space="preserve">NCAs have </w:t>
      </w:r>
      <w:r w:rsidR="00900A93" w:rsidRPr="00F5331C">
        <w:t>not been helpful</w:t>
      </w:r>
    </w:p>
    <w:p w:rsidR="00C736DA" w:rsidRDefault="00C736DA" w:rsidP="00C736DA">
      <w:pPr>
        <w:pStyle w:val="ListParagraph"/>
      </w:pPr>
      <w:r w:rsidRPr="0030039E">
        <w:rPr>
          <w:rFonts w:ascii="Wingdings" w:eastAsia="Times New Roman" w:hAnsi="Wingdings" w:cs="Arial"/>
          <w:sz w:val="20"/>
          <w:szCs w:val="20"/>
        </w:rPr>
        <w:t></w:t>
      </w:r>
      <w:r w:rsidRPr="00F16766">
        <w:rPr>
          <w:sz w:val="18"/>
        </w:rPr>
        <w:t xml:space="preserve"> </w:t>
      </w:r>
      <w:r>
        <w:rPr>
          <w:sz w:val="18"/>
        </w:rPr>
        <w:t xml:space="preserve">    </w:t>
      </w:r>
      <w:r w:rsidRPr="00F5331C">
        <w:t>N/A</w:t>
      </w:r>
    </w:p>
    <w:p w:rsidR="00F5331C" w:rsidRDefault="00F5331C" w:rsidP="00C736DA">
      <w:pPr>
        <w:pStyle w:val="ListParagraph"/>
      </w:pPr>
    </w:p>
    <w:p w:rsidR="00F5331C" w:rsidRDefault="00F5331C" w:rsidP="00C736DA">
      <w:pPr>
        <w:pStyle w:val="ListParagraph"/>
      </w:pPr>
    </w:p>
    <w:p w:rsidR="00F5331C" w:rsidRDefault="00F5331C" w:rsidP="00C736DA">
      <w:pPr>
        <w:pStyle w:val="ListParagraph"/>
        <w:rPr>
          <w:sz w:val="18"/>
        </w:rPr>
      </w:pPr>
    </w:p>
    <w:p w:rsidR="00C736DA" w:rsidRPr="00F16766" w:rsidRDefault="00C736DA" w:rsidP="00F16766">
      <w:pPr>
        <w:pStyle w:val="ListParagraph"/>
        <w:rPr>
          <w:sz w:val="18"/>
        </w:rPr>
      </w:pPr>
    </w:p>
    <w:p w:rsidR="00D14069" w:rsidRDefault="00D14069" w:rsidP="00D14069">
      <w:pPr>
        <w:pStyle w:val="ListParagraph"/>
        <w:numPr>
          <w:ilvl w:val="0"/>
          <w:numId w:val="2"/>
        </w:numPr>
        <w:rPr>
          <w:rFonts w:cstheme="minorHAnsi"/>
        </w:rPr>
      </w:pPr>
      <w:r>
        <w:rPr>
          <w:rFonts w:cstheme="minorHAnsi"/>
        </w:rPr>
        <w:t>T</w:t>
      </w:r>
      <w:r w:rsidRPr="00675487">
        <w:rPr>
          <w:rFonts w:cstheme="minorHAnsi"/>
        </w:rPr>
        <w:t>o what degree, if any, have the NCAs</w:t>
      </w:r>
      <w:r>
        <w:rPr>
          <w:rFonts w:cstheme="minorHAnsi"/>
        </w:rPr>
        <w:t xml:space="preserve"> helped provide c</w:t>
      </w:r>
      <w:r w:rsidRPr="00D14069">
        <w:rPr>
          <w:rFonts w:cstheme="minorHAnsi"/>
        </w:rPr>
        <w:t xml:space="preserve">larity of </w:t>
      </w:r>
      <w:r>
        <w:rPr>
          <w:rFonts w:cstheme="minorHAnsi"/>
        </w:rPr>
        <w:t xml:space="preserve">the </w:t>
      </w:r>
      <w:r w:rsidRPr="00D14069">
        <w:rPr>
          <w:rFonts w:cstheme="minorHAnsi"/>
        </w:rPr>
        <w:t xml:space="preserve">NCI trial funding </w:t>
      </w:r>
      <w:r>
        <w:rPr>
          <w:rFonts w:cstheme="minorHAnsi"/>
        </w:rPr>
        <w:t xml:space="preserve">available </w:t>
      </w:r>
      <w:r w:rsidRPr="00D14069">
        <w:rPr>
          <w:rFonts w:cstheme="minorHAnsi"/>
        </w:rPr>
        <w:t xml:space="preserve">for </w:t>
      </w:r>
      <w:r>
        <w:rPr>
          <w:rFonts w:cstheme="minorHAnsi"/>
        </w:rPr>
        <w:t>your</w:t>
      </w:r>
      <w:r w:rsidRPr="00D14069">
        <w:rPr>
          <w:rFonts w:cstheme="minorHAnsi"/>
        </w:rPr>
        <w:t xml:space="preserve"> site</w:t>
      </w:r>
      <w:r>
        <w:rPr>
          <w:rFonts w:cstheme="minorHAnsi"/>
        </w:rPr>
        <w:t>?</w:t>
      </w:r>
    </w:p>
    <w:p w:rsidR="00F16766" w:rsidRDefault="00F16766" w:rsidP="00F16766">
      <w:pPr>
        <w:pStyle w:val="ListParagraph"/>
        <w:rPr>
          <w:sz w:val="18"/>
        </w:rPr>
      </w:pPr>
      <w:r w:rsidRPr="00F16766">
        <w:rPr>
          <w:rFonts w:ascii="Wingdings" w:eastAsia="Times New Roman" w:hAnsi="Wingdings" w:cs="Arial"/>
          <w:sz w:val="20"/>
          <w:szCs w:val="20"/>
        </w:rPr>
        <w:lastRenderedPageBreak/>
        <w:t></w:t>
      </w:r>
      <w:r w:rsidRPr="00F16766">
        <w:rPr>
          <w:rFonts w:ascii="Wingdings" w:eastAsia="Times New Roman" w:hAnsi="Wingdings" w:cs="Arial"/>
          <w:sz w:val="20"/>
          <w:szCs w:val="20"/>
        </w:rPr>
        <w:t></w:t>
      </w:r>
      <w:r w:rsidRPr="00F5331C">
        <w:t xml:space="preserve">NCAs have been extremely helpful </w:t>
      </w:r>
    </w:p>
    <w:p w:rsidR="00F16766" w:rsidRDefault="00F16766" w:rsidP="00F16766">
      <w:pPr>
        <w:pStyle w:val="ListParagraph"/>
        <w:rPr>
          <w:sz w:val="18"/>
        </w:rPr>
      </w:pPr>
      <w:r w:rsidRPr="00F16766">
        <w:rPr>
          <w:rFonts w:ascii="Wingdings" w:eastAsia="Times New Roman" w:hAnsi="Wingdings" w:cs="Arial"/>
          <w:sz w:val="20"/>
          <w:szCs w:val="20"/>
        </w:rPr>
        <w:t></w:t>
      </w:r>
      <w:r>
        <w:rPr>
          <w:rFonts w:ascii="Wingdings" w:eastAsia="Times New Roman" w:hAnsi="Wingdings" w:cs="Arial"/>
          <w:sz w:val="20"/>
          <w:szCs w:val="20"/>
        </w:rPr>
        <w:t></w:t>
      </w:r>
      <w:r w:rsidRPr="00F5331C">
        <w:t xml:space="preserve">NCAs have been very helpful </w:t>
      </w:r>
    </w:p>
    <w:p w:rsidR="00F16766" w:rsidRDefault="00F16766" w:rsidP="00F16766">
      <w:pPr>
        <w:pStyle w:val="ListParagraph"/>
        <w:rPr>
          <w:sz w:val="18"/>
        </w:rPr>
      </w:pPr>
      <w:r w:rsidRPr="00F16766">
        <w:rPr>
          <w:rFonts w:ascii="Wingdings" w:eastAsia="Times New Roman" w:hAnsi="Wingdings" w:cs="Arial"/>
          <w:sz w:val="20"/>
          <w:szCs w:val="20"/>
        </w:rPr>
        <w:t></w:t>
      </w:r>
      <w:r>
        <w:rPr>
          <w:rFonts w:ascii="Wingdings" w:eastAsia="Times New Roman" w:hAnsi="Wingdings" w:cs="Arial"/>
          <w:sz w:val="20"/>
          <w:szCs w:val="20"/>
        </w:rPr>
        <w:t></w:t>
      </w:r>
      <w:r w:rsidRPr="00F5331C">
        <w:t>NCAs have been somewhat helpful</w:t>
      </w:r>
    </w:p>
    <w:p w:rsidR="00F16766" w:rsidRDefault="00F16766" w:rsidP="00F16766">
      <w:pPr>
        <w:pStyle w:val="ListParagraph"/>
        <w:rPr>
          <w:sz w:val="18"/>
        </w:rPr>
      </w:pPr>
      <w:r w:rsidRPr="0030039E">
        <w:rPr>
          <w:rFonts w:ascii="Wingdings" w:eastAsia="Times New Roman" w:hAnsi="Wingdings" w:cs="Arial"/>
          <w:sz w:val="20"/>
          <w:szCs w:val="20"/>
        </w:rPr>
        <w:t></w:t>
      </w:r>
      <w:r w:rsidRPr="00F16766">
        <w:rPr>
          <w:sz w:val="18"/>
        </w:rPr>
        <w:t xml:space="preserve"> </w:t>
      </w:r>
      <w:r>
        <w:rPr>
          <w:sz w:val="18"/>
        </w:rPr>
        <w:t xml:space="preserve">    </w:t>
      </w:r>
      <w:r w:rsidRPr="00F5331C">
        <w:t xml:space="preserve">NCAs have </w:t>
      </w:r>
      <w:r w:rsidR="00900A93" w:rsidRPr="00F5331C">
        <w:t>been slightly helpful</w:t>
      </w:r>
    </w:p>
    <w:p w:rsidR="00F16766" w:rsidRDefault="00F16766" w:rsidP="00F16766">
      <w:pPr>
        <w:pStyle w:val="ListParagraph"/>
        <w:rPr>
          <w:sz w:val="18"/>
        </w:rPr>
      </w:pPr>
      <w:r w:rsidRPr="0030039E">
        <w:rPr>
          <w:rFonts w:ascii="Wingdings" w:eastAsia="Times New Roman" w:hAnsi="Wingdings" w:cs="Arial"/>
          <w:sz w:val="20"/>
          <w:szCs w:val="20"/>
        </w:rPr>
        <w:t></w:t>
      </w:r>
      <w:r w:rsidRPr="00F16766">
        <w:rPr>
          <w:sz w:val="18"/>
        </w:rPr>
        <w:t xml:space="preserve"> </w:t>
      </w:r>
      <w:r>
        <w:rPr>
          <w:sz w:val="18"/>
        </w:rPr>
        <w:t xml:space="preserve">    </w:t>
      </w:r>
      <w:r w:rsidRPr="00F5331C">
        <w:t xml:space="preserve">NCAs have </w:t>
      </w:r>
      <w:r w:rsidR="00900A93" w:rsidRPr="00F5331C">
        <w:t>not been helpful</w:t>
      </w:r>
    </w:p>
    <w:p w:rsidR="00C736DA" w:rsidRPr="00F5331C" w:rsidRDefault="00C736DA" w:rsidP="00C736DA">
      <w:pPr>
        <w:pStyle w:val="ListParagraph"/>
      </w:pPr>
      <w:r w:rsidRPr="0030039E">
        <w:rPr>
          <w:rFonts w:ascii="Wingdings" w:eastAsia="Times New Roman" w:hAnsi="Wingdings" w:cs="Arial"/>
          <w:sz w:val="20"/>
          <w:szCs w:val="20"/>
        </w:rPr>
        <w:t></w:t>
      </w:r>
      <w:r w:rsidRPr="00F16766">
        <w:rPr>
          <w:sz w:val="18"/>
        </w:rPr>
        <w:t xml:space="preserve"> </w:t>
      </w:r>
      <w:r>
        <w:rPr>
          <w:sz w:val="18"/>
        </w:rPr>
        <w:t xml:space="preserve">    </w:t>
      </w:r>
      <w:r w:rsidRPr="00F5331C">
        <w:t>N/A</w:t>
      </w:r>
    </w:p>
    <w:p w:rsidR="00D83099" w:rsidRDefault="00D83099" w:rsidP="00D83099">
      <w:pPr>
        <w:pStyle w:val="ListParagraph"/>
        <w:rPr>
          <w:rFonts w:cstheme="minorHAnsi"/>
        </w:rPr>
      </w:pPr>
    </w:p>
    <w:p w:rsidR="00751BDF" w:rsidRDefault="00751BDF" w:rsidP="00751BDF">
      <w:pPr>
        <w:pStyle w:val="ListParagraph"/>
        <w:numPr>
          <w:ilvl w:val="0"/>
          <w:numId w:val="2"/>
        </w:numPr>
        <w:rPr>
          <w:rFonts w:cstheme="minorHAnsi"/>
        </w:rPr>
      </w:pPr>
      <w:r>
        <w:rPr>
          <w:rFonts w:cstheme="minorHAnsi"/>
        </w:rPr>
        <w:t>T</w:t>
      </w:r>
      <w:r w:rsidRPr="00675487">
        <w:rPr>
          <w:rFonts w:cstheme="minorHAnsi"/>
        </w:rPr>
        <w:t>o what degree, if any, have the NCAs</w:t>
      </w:r>
      <w:r>
        <w:rPr>
          <w:rFonts w:cstheme="minorHAnsi"/>
        </w:rPr>
        <w:t xml:space="preserve"> helped with activation of the NCI-MATCH trial (EAY131) subprotocols at your site?  </w:t>
      </w:r>
    </w:p>
    <w:p w:rsidR="00751BDF" w:rsidRDefault="00751BDF" w:rsidP="00751BDF">
      <w:pPr>
        <w:pStyle w:val="ListParagraph"/>
        <w:rPr>
          <w:sz w:val="18"/>
        </w:rPr>
      </w:pPr>
      <w:r w:rsidRPr="00F16766">
        <w:rPr>
          <w:rFonts w:ascii="Wingdings" w:eastAsia="Times New Roman" w:hAnsi="Wingdings" w:cs="Arial"/>
          <w:sz w:val="20"/>
          <w:szCs w:val="20"/>
        </w:rPr>
        <w:t></w:t>
      </w:r>
      <w:r w:rsidRPr="00F16766">
        <w:rPr>
          <w:rFonts w:ascii="Wingdings" w:eastAsia="Times New Roman" w:hAnsi="Wingdings" w:cs="Arial"/>
          <w:sz w:val="20"/>
          <w:szCs w:val="20"/>
        </w:rPr>
        <w:t></w:t>
      </w:r>
      <w:r w:rsidRPr="00F5331C">
        <w:t xml:space="preserve">NCAs have been extremely helpful </w:t>
      </w:r>
    </w:p>
    <w:p w:rsidR="00751BDF" w:rsidRDefault="00751BDF" w:rsidP="00751BDF">
      <w:pPr>
        <w:pStyle w:val="ListParagraph"/>
        <w:rPr>
          <w:sz w:val="18"/>
        </w:rPr>
      </w:pPr>
      <w:r w:rsidRPr="00F16766">
        <w:rPr>
          <w:rFonts w:ascii="Wingdings" w:eastAsia="Times New Roman" w:hAnsi="Wingdings" w:cs="Arial"/>
          <w:sz w:val="20"/>
          <w:szCs w:val="20"/>
        </w:rPr>
        <w:t></w:t>
      </w:r>
      <w:r>
        <w:rPr>
          <w:rFonts w:ascii="Wingdings" w:eastAsia="Times New Roman" w:hAnsi="Wingdings" w:cs="Arial"/>
          <w:sz w:val="20"/>
          <w:szCs w:val="20"/>
        </w:rPr>
        <w:t></w:t>
      </w:r>
      <w:r w:rsidRPr="00F5331C">
        <w:t xml:space="preserve">NCAs have been very helpful </w:t>
      </w:r>
    </w:p>
    <w:p w:rsidR="00751BDF" w:rsidRDefault="00751BDF" w:rsidP="00751BDF">
      <w:pPr>
        <w:pStyle w:val="ListParagraph"/>
        <w:rPr>
          <w:sz w:val="18"/>
        </w:rPr>
      </w:pPr>
      <w:r w:rsidRPr="00F16766">
        <w:rPr>
          <w:rFonts w:ascii="Wingdings" w:eastAsia="Times New Roman" w:hAnsi="Wingdings" w:cs="Arial"/>
          <w:sz w:val="20"/>
          <w:szCs w:val="20"/>
        </w:rPr>
        <w:t></w:t>
      </w:r>
      <w:r>
        <w:rPr>
          <w:rFonts w:ascii="Wingdings" w:eastAsia="Times New Roman" w:hAnsi="Wingdings" w:cs="Arial"/>
          <w:sz w:val="20"/>
          <w:szCs w:val="20"/>
        </w:rPr>
        <w:t></w:t>
      </w:r>
      <w:r w:rsidRPr="00F5331C">
        <w:t>NCAs have been somewhat helpful</w:t>
      </w:r>
    </w:p>
    <w:p w:rsidR="00751BDF" w:rsidRDefault="00751BDF" w:rsidP="00751BDF">
      <w:pPr>
        <w:pStyle w:val="ListParagraph"/>
        <w:rPr>
          <w:sz w:val="18"/>
        </w:rPr>
      </w:pPr>
      <w:r w:rsidRPr="0030039E">
        <w:rPr>
          <w:rFonts w:ascii="Wingdings" w:eastAsia="Times New Roman" w:hAnsi="Wingdings" w:cs="Arial"/>
          <w:sz w:val="20"/>
          <w:szCs w:val="20"/>
        </w:rPr>
        <w:t></w:t>
      </w:r>
      <w:r w:rsidRPr="00F16766">
        <w:rPr>
          <w:sz w:val="18"/>
        </w:rPr>
        <w:t xml:space="preserve"> </w:t>
      </w:r>
      <w:r>
        <w:rPr>
          <w:sz w:val="18"/>
        </w:rPr>
        <w:t xml:space="preserve">    </w:t>
      </w:r>
      <w:r w:rsidRPr="00F5331C">
        <w:t>NCAs have been slightly helpful</w:t>
      </w:r>
    </w:p>
    <w:p w:rsidR="00751BDF" w:rsidRDefault="00751BDF" w:rsidP="00751BDF">
      <w:pPr>
        <w:pStyle w:val="ListParagraph"/>
        <w:rPr>
          <w:sz w:val="18"/>
        </w:rPr>
      </w:pPr>
      <w:r w:rsidRPr="0030039E">
        <w:rPr>
          <w:rFonts w:ascii="Wingdings" w:eastAsia="Times New Roman" w:hAnsi="Wingdings" w:cs="Arial"/>
          <w:sz w:val="20"/>
          <w:szCs w:val="20"/>
        </w:rPr>
        <w:t></w:t>
      </w:r>
      <w:r w:rsidRPr="00F16766">
        <w:rPr>
          <w:sz w:val="18"/>
        </w:rPr>
        <w:t xml:space="preserve"> </w:t>
      </w:r>
      <w:r>
        <w:rPr>
          <w:sz w:val="18"/>
        </w:rPr>
        <w:t xml:space="preserve">    </w:t>
      </w:r>
      <w:r w:rsidRPr="00F5331C">
        <w:t>NCAs have not been helpful</w:t>
      </w:r>
    </w:p>
    <w:p w:rsidR="00751BDF" w:rsidRDefault="00751BDF" w:rsidP="00751BDF">
      <w:pPr>
        <w:pStyle w:val="ListParagraph"/>
        <w:rPr>
          <w:sz w:val="18"/>
        </w:rPr>
      </w:pPr>
      <w:r w:rsidRPr="0030039E">
        <w:rPr>
          <w:rFonts w:ascii="Wingdings" w:eastAsia="Times New Roman" w:hAnsi="Wingdings" w:cs="Arial"/>
          <w:sz w:val="20"/>
          <w:szCs w:val="20"/>
        </w:rPr>
        <w:t></w:t>
      </w:r>
      <w:r w:rsidRPr="00F16766">
        <w:rPr>
          <w:sz w:val="18"/>
        </w:rPr>
        <w:t xml:space="preserve"> </w:t>
      </w:r>
      <w:r>
        <w:rPr>
          <w:sz w:val="18"/>
        </w:rPr>
        <w:t xml:space="preserve">    </w:t>
      </w:r>
      <w:r w:rsidRPr="00F5331C">
        <w:t>N/A</w:t>
      </w:r>
    </w:p>
    <w:p w:rsidR="00751BDF" w:rsidRDefault="00751BDF" w:rsidP="00F5331C">
      <w:pPr>
        <w:pStyle w:val="ListParagraph"/>
        <w:rPr>
          <w:rFonts w:cstheme="minorHAnsi"/>
        </w:rPr>
      </w:pPr>
    </w:p>
    <w:p w:rsidR="00863704" w:rsidRDefault="00863704" w:rsidP="00D83099">
      <w:pPr>
        <w:pStyle w:val="ListParagraph"/>
        <w:numPr>
          <w:ilvl w:val="0"/>
          <w:numId w:val="2"/>
        </w:numPr>
        <w:rPr>
          <w:rFonts w:cstheme="minorHAnsi"/>
        </w:rPr>
      </w:pPr>
      <w:r w:rsidRPr="00D83099">
        <w:rPr>
          <w:rFonts w:cstheme="minorHAnsi"/>
        </w:rPr>
        <w:t xml:space="preserve">Overall, how satisfied are you with the </w:t>
      </w:r>
      <w:r w:rsidR="008343B6" w:rsidRPr="00D83099">
        <w:rPr>
          <w:rFonts w:cstheme="minorHAnsi"/>
        </w:rPr>
        <w:t>NCA documents</w:t>
      </w:r>
      <w:r w:rsidRPr="00D83099">
        <w:rPr>
          <w:rFonts w:cstheme="minorHAnsi"/>
        </w:rPr>
        <w:t xml:space="preserve">?  </w:t>
      </w:r>
    </w:p>
    <w:p w:rsidR="00F16766" w:rsidRDefault="00F16766" w:rsidP="00F16766">
      <w:pPr>
        <w:pStyle w:val="ListParagraph"/>
        <w:rPr>
          <w:sz w:val="18"/>
        </w:rPr>
      </w:pPr>
      <w:r w:rsidRPr="00F16766">
        <w:rPr>
          <w:rFonts w:ascii="Wingdings" w:eastAsia="Times New Roman" w:hAnsi="Wingdings" w:cs="Arial"/>
          <w:sz w:val="20"/>
          <w:szCs w:val="20"/>
        </w:rPr>
        <w:t></w:t>
      </w:r>
      <w:r w:rsidRPr="00F16766">
        <w:rPr>
          <w:rFonts w:ascii="Wingdings" w:eastAsia="Times New Roman" w:hAnsi="Wingdings" w:cs="Arial"/>
          <w:sz w:val="20"/>
          <w:szCs w:val="20"/>
        </w:rPr>
        <w:t></w:t>
      </w:r>
      <w:r w:rsidRPr="00F5331C">
        <w:t xml:space="preserve">Very satisfied </w:t>
      </w:r>
    </w:p>
    <w:p w:rsidR="00F16766" w:rsidRDefault="00F16766" w:rsidP="00F16766">
      <w:pPr>
        <w:pStyle w:val="ListParagraph"/>
        <w:rPr>
          <w:sz w:val="18"/>
        </w:rPr>
      </w:pPr>
      <w:r w:rsidRPr="00F16766">
        <w:rPr>
          <w:rFonts w:ascii="Wingdings" w:eastAsia="Times New Roman" w:hAnsi="Wingdings" w:cs="Arial"/>
          <w:sz w:val="20"/>
          <w:szCs w:val="20"/>
        </w:rPr>
        <w:t></w:t>
      </w:r>
      <w:r>
        <w:rPr>
          <w:rFonts w:ascii="Wingdings" w:eastAsia="Times New Roman" w:hAnsi="Wingdings" w:cs="Arial"/>
          <w:sz w:val="20"/>
          <w:szCs w:val="20"/>
        </w:rPr>
        <w:t></w:t>
      </w:r>
      <w:r w:rsidRPr="00F5331C">
        <w:t xml:space="preserve">Somewhat Satisfied </w:t>
      </w:r>
    </w:p>
    <w:p w:rsidR="00F16766" w:rsidRDefault="00F16766" w:rsidP="00CB5D6B">
      <w:pPr>
        <w:pStyle w:val="ListParagraph"/>
        <w:rPr>
          <w:sz w:val="18"/>
        </w:rPr>
      </w:pPr>
      <w:r w:rsidRPr="00F16766">
        <w:rPr>
          <w:rFonts w:ascii="Wingdings" w:eastAsia="Times New Roman" w:hAnsi="Wingdings" w:cs="Arial"/>
          <w:sz w:val="20"/>
          <w:szCs w:val="20"/>
        </w:rPr>
        <w:t></w:t>
      </w:r>
      <w:r w:rsidRPr="00F16766">
        <w:rPr>
          <w:rFonts w:ascii="Wingdings" w:eastAsia="Times New Roman" w:hAnsi="Wingdings" w:cs="Arial"/>
          <w:sz w:val="20"/>
          <w:szCs w:val="20"/>
        </w:rPr>
        <w:t></w:t>
      </w:r>
      <w:r w:rsidRPr="00F5331C">
        <w:t>Neither satisfied nor dissatisfied</w:t>
      </w:r>
    </w:p>
    <w:p w:rsidR="00F16766" w:rsidRPr="00F16766" w:rsidRDefault="00F16766" w:rsidP="00CB5D6B">
      <w:pPr>
        <w:pStyle w:val="ListParagraph"/>
        <w:rPr>
          <w:sz w:val="18"/>
        </w:rPr>
      </w:pPr>
      <w:r w:rsidRPr="00F16766">
        <w:rPr>
          <w:rFonts w:ascii="Wingdings" w:eastAsia="Times New Roman" w:hAnsi="Wingdings" w:cs="Arial"/>
          <w:sz w:val="20"/>
          <w:szCs w:val="20"/>
        </w:rPr>
        <w:t></w:t>
      </w:r>
      <w:r w:rsidRPr="00F16766">
        <w:rPr>
          <w:sz w:val="18"/>
        </w:rPr>
        <w:t xml:space="preserve">     </w:t>
      </w:r>
      <w:r w:rsidRPr="00F5331C">
        <w:t>Som</w:t>
      </w:r>
      <w:r w:rsidR="00CB5D6B" w:rsidRPr="00F5331C">
        <w:t>e</w:t>
      </w:r>
      <w:r w:rsidRPr="00F5331C">
        <w:t>what dissatisfied</w:t>
      </w:r>
    </w:p>
    <w:p w:rsidR="0023620D" w:rsidRDefault="00F16766" w:rsidP="00C736DA">
      <w:pPr>
        <w:pStyle w:val="ListParagraph"/>
        <w:rPr>
          <w:sz w:val="18"/>
        </w:rPr>
      </w:pPr>
      <w:r w:rsidRPr="0030039E">
        <w:rPr>
          <w:rFonts w:ascii="Wingdings" w:eastAsia="Times New Roman" w:hAnsi="Wingdings" w:cs="Arial"/>
          <w:sz w:val="20"/>
          <w:szCs w:val="20"/>
        </w:rPr>
        <w:t></w:t>
      </w:r>
      <w:r w:rsidRPr="00F16766">
        <w:rPr>
          <w:sz w:val="18"/>
        </w:rPr>
        <w:t xml:space="preserve"> </w:t>
      </w:r>
      <w:r>
        <w:rPr>
          <w:sz w:val="18"/>
        </w:rPr>
        <w:t xml:space="preserve">    </w:t>
      </w:r>
      <w:r w:rsidR="00CB5D6B" w:rsidRPr="00F5331C">
        <w:t>Very dissatisfied</w:t>
      </w:r>
    </w:p>
    <w:p w:rsidR="00C736DA" w:rsidRPr="00F5331C" w:rsidRDefault="00C736DA" w:rsidP="00C736DA">
      <w:pPr>
        <w:pStyle w:val="ListParagraph"/>
      </w:pPr>
      <w:r w:rsidRPr="0030039E">
        <w:rPr>
          <w:rFonts w:ascii="Wingdings" w:eastAsia="Times New Roman" w:hAnsi="Wingdings" w:cs="Arial"/>
          <w:sz w:val="20"/>
          <w:szCs w:val="20"/>
        </w:rPr>
        <w:t></w:t>
      </w:r>
      <w:r w:rsidRPr="00F16766">
        <w:rPr>
          <w:sz w:val="18"/>
        </w:rPr>
        <w:t xml:space="preserve"> </w:t>
      </w:r>
      <w:r>
        <w:rPr>
          <w:sz w:val="18"/>
        </w:rPr>
        <w:t xml:space="preserve">    </w:t>
      </w:r>
      <w:r w:rsidRPr="00F5331C">
        <w:t>N/A</w:t>
      </w:r>
    </w:p>
    <w:p w:rsidR="00C736DA" w:rsidRPr="00C736DA" w:rsidRDefault="00C736DA" w:rsidP="00C736DA">
      <w:pPr>
        <w:pStyle w:val="ListParagraph"/>
        <w:rPr>
          <w:sz w:val="18"/>
        </w:rPr>
      </w:pPr>
    </w:p>
    <w:p w:rsidR="003F3792" w:rsidRPr="00C736DA" w:rsidRDefault="0023620D" w:rsidP="009B3E00">
      <w:pPr>
        <w:pStyle w:val="ListParagraph"/>
        <w:numPr>
          <w:ilvl w:val="0"/>
          <w:numId w:val="2"/>
        </w:numPr>
        <w:rPr>
          <w:rFonts w:cstheme="minorHAnsi"/>
        </w:rPr>
      </w:pPr>
      <w:r w:rsidRPr="0030039E">
        <w:t xml:space="preserve">What, if any, improvements or changes would you like to see in the </w:t>
      </w:r>
      <w:r>
        <w:t>National Coverage Analyses program</w:t>
      </w:r>
      <w:r w:rsidRPr="0030039E">
        <w:t>?</w:t>
      </w:r>
      <w:r w:rsidR="003F3792">
        <w:t xml:space="preserve"> </w:t>
      </w:r>
    </w:p>
    <w:p w:rsidR="00C736DA" w:rsidRPr="003F3792" w:rsidRDefault="00C736DA" w:rsidP="00C736DA">
      <w:pPr>
        <w:pStyle w:val="ListParagraph"/>
        <w:rPr>
          <w:rFonts w:cstheme="minorHAnsi"/>
        </w:rPr>
      </w:pPr>
      <w:r>
        <w:rPr>
          <w:rFonts w:cstheme="minorHAnsi"/>
          <w:noProof/>
        </w:rPr>
        <mc:AlternateContent>
          <mc:Choice Requires="wps">
            <w:drawing>
              <wp:anchor distT="0" distB="0" distL="114300" distR="114300" simplePos="0" relativeHeight="251661312" behindDoc="0" locked="0" layoutInCell="1" allowOverlap="1" wp14:anchorId="2446EBFD" wp14:editId="4FD80F44">
                <wp:simplePos x="0" y="0"/>
                <wp:positionH relativeFrom="column">
                  <wp:posOffset>792480</wp:posOffset>
                </wp:positionH>
                <wp:positionV relativeFrom="paragraph">
                  <wp:posOffset>22225</wp:posOffset>
                </wp:positionV>
                <wp:extent cx="3931920" cy="220980"/>
                <wp:effectExtent l="0" t="0" r="11430" b="26670"/>
                <wp:wrapNone/>
                <wp:docPr id="4" name="Text Box 4"/>
                <wp:cNvGraphicFramePr/>
                <a:graphic xmlns:a="http://schemas.openxmlformats.org/drawingml/2006/main">
                  <a:graphicData uri="http://schemas.microsoft.com/office/word/2010/wordprocessingShape">
                    <wps:wsp>
                      <wps:cNvSpPr txBox="1"/>
                      <wps:spPr>
                        <a:xfrm>
                          <a:off x="0" y="0"/>
                          <a:ext cx="3931920" cy="220980"/>
                        </a:xfrm>
                        <a:prstGeom prst="rect">
                          <a:avLst/>
                        </a:prstGeom>
                        <a:solidFill>
                          <a:sysClr val="window" lastClr="FFFFFF"/>
                        </a:solidFill>
                        <a:ln w="6350">
                          <a:solidFill>
                            <a:prstClr val="black"/>
                          </a:solidFill>
                        </a:ln>
                      </wps:spPr>
                      <wps:txbx>
                        <w:txbxContent>
                          <w:p w:rsidR="00C736DA" w:rsidRDefault="00C736DA" w:rsidP="00C736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46EBFD" id="Text Box 4" o:spid="_x0000_s1028" type="#_x0000_t202" style="position:absolute;left:0;text-align:left;margin-left:62.4pt;margin-top:1.75pt;width:309.6pt;height:17.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" fillcolor="window" strokeweight=".5pt">
                <v:textbox>
                  <w:txbxContent>
                    <w:p w:rsidR="00C736DA" w:rsidRDefault="00C736DA" w:rsidP="00C736DA"/>
                  </w:txbxContent>
                </v:textbox>
              </v:shape>
            </w:pict>
          </mc:Fallback>
        </mc:AlternateContent>
      </w:r>
    </w:p>
    <w:p w:rsidR="003F3792" w:rsidRPr="003F3792" w:rsidRDefault="003F3792" w:rsidP="003F3792">
      <w:pPr>
        <w:pStyle w:val="ListParagraph"/>
        <w:rPr>
          <w:rFonts w:cstheme="minorHAnsi"/>
        </w:rPr>
      </w:pPr>
    </w:p>
    <w:p w:rsidR="0023620D" w:rsidRPr="008343B6" w:rsidRDefault="0023620D" w:rsidP="003F3792">
      <w:pPr>
        <w:rPr>
          <w:rFonts w:cstheme="minorHAnsi"/>
        </w:rPr>
      </w:pPr>
      <w:r w:rsidRPr="003F3792">
        <w:rPr>
          <w:rFonts w:cstheme="minorHAnsi"/>
          <w:b/>
        </w:rPr>
        <w:t>NOTE:</w:t>
      </w:r>
      <w:r w:rsidRPr="003F3792">
        <w:rPr>
          <w:rFonts w:cstheme="minorHAnsi"/>
        </w:rPr>
        <w:t xml:space="preserve">  </w:t>
      </w:r>
      <w:r w:rsidRPr="008343B6">
        <w:rPr>
          <w:rFonts w:cstheme="minorHAnsi"/>
        </w:rPr>
        <w:t xml:space="preserve">For more information about the National Coverage Analyses provided by NCI and the CTSU, log in to the CTSU website and read the </w:t>
      </w:r>
      <w:r w:rsidRPr="008343B6">
        <w:rPr>
          <w:color w:val="000000"/>
          <w:shd w:val="clear" w:color="auto" w:fill="FFFFFF"/>
        </w:rPr>
        <w:t>National Coverage Analysis</w:t>
      </w:r>
      <w:hyperlink r:id="rId7" w:tgtFrame="_blank" w:history="1">
        <w:r w:rsidRPr="008343B6">
          <w:rPr>
            <w:rStyle w:val="apple-converted-space"/>
            <w:color w:val="FF0000"/>
            <w:shd w:val="clear" w:color="auto" w:fill="FFFFFF"/>
          </w:rPr>
          <w:t> </w:t>
        </w:r>
        <w:r w:rsidRPr="008343B6">
          <w:rPr>
            <w:rStyle w:val="Hyperlink"/>
            <w:color w:val="FF0000"/>
            <w:shd w:val="clear" w:color="auto" w:fill="FFFFFF"/>
          </w:rPr>
          <w:t>FAQs</w:t>
        </w:r>
        <w:r w:rsidRPr="008343B6">
          <w:rPr>
            <w:rStyle w:val="apple-converted-space"/>
            <w:color w:val="FF0000"/>
            <w:shd w:val="clear" w:color="auto" w:fill="FFFFFF"/>
          </w:rPr>
          <w:t> </w:t>
        </w:r>
      </w:hyperlink>
      <w:r w:rsidRPr="008343B6">
        <w:rPr>
          <w:color w:val="000000"/>
          <w:shd w:val="clear" w:color="auto" w:fill="FFFFFF"/>
        </w:rPr>
        <w:t>or the</w:t>
      </w:r>
      <w:r w:rsidRPr="008343B6">
        <w:rPr>
          <w:rStyle w:val="apple-converted-space"/>
          <w:color w:val="000000"/>
          <w:shd w:val="clear" w:color="auto" w:fill="FFFFFF"/>
        </w:rPr>
        <w:t> </w:t>
      </w:r>
      <w:hyperlink r:id="rId8" w:tgtFrame="_blank" w:history="1">
        <w:r w:rsidRPr="008343B6">
          <w:rPr>
            <w:rStyle w:val="Hyperlink"/>
            <w:color w:val="FF0000"/>
            <w:shd w:val="clear" w:color="auto" w:fill="FFFFFF"/>
          </w:rPr>
          <w:t>National Coverage Analysis – CTSU Initiative Slides</w:t>
        </w:r>
      </w:hyperlink>
    </w:p>
    <w:sectPr w:rsidR="0023620D" w:rsidRPr="008343B6" w:rsidSect="00C736DA">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F40" w:rsidRDefault="005D5F40" w:rsidP="00980F6F">
      <w:pPr>
        <w:spacing w:after="0" w:line="240" w:lineRule="auto"/>
      </w:pPr>
      <w:r>
        <w:separator/>
      </w:r>
    </w:p>
  </w:endnote>
  <w:endnote w:type="continuationSeparator" w:id="0">
    <w:p w:rsidR="005D5F40" w:rsidRDefault="005D5F40" w:rsidP="00980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NeueLTStd-Md">
    <w:panose1 w:val="00000000000000000000"/>
    <w:charset w:val="00"/>
    <w:family w:val="swiss"/>
    <w:notTrueType/>
    <w:pitch w:val="default"/>
    <w:sig w:usb0="00000003" w:usb1="00000000" w:usb2="00000000" w:usb3="00000000" w:csb0="00000001" w:csb1="00000000"/>
  </w:font>
  <w:font w:name="HelveticaNeueLTStd-Roman">
    <w:panose1 w:val="00000000000000000000"/>
    <w:charset w:val="00"/>
    <w:family w:val="swiss"/>
    <w:notTrueType/>
    <w:pitch w:val="default"/>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F40" w:rsidRDefault="005D5F40" w:rsidP="00980F6F">
      <w:pPr>
        <w:spacing w:after="0" w:line="240" w:lineRule="auto"/>
      </w:pPr>
      <w:r>
        <w:separator/>
      </w:r>
    </w:p>
  </w:footnote>
  <w:footnote w:type="continuationSeparator" w:id="0">
    <w:p w:rsidR="005D5F40" w:rsidRDefault="005D5F40" w:rsidP="00980F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55F71"/>
    <w:multiLevelType w:val="hybridMultilevel"/>
    <w:tmpl w:val="40E0290A"/>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774EB6"/>
    <w:multiLevelType w:val="hybridMultilevel"/>
    <w:tmpl w:val="BBD095A4"/>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5012A9"/>
    <w:multiLevelType w:val="hybridMultilevel"/>
    <w:tmpl w:val="9CE6AB48"/>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8DD"/>
    <w:rsid w:val="00016299"/>
    <w:rsid w:val="00063566"/>
    <w:rsid w:val="000C100D"/>
    <w:rsid w:val="0017679A"/>
    <w:rsid w:val="001B06CB"/>
    <w:rsid w:val="001D3262"/>
    <w:rsid w:val="002332B3"/>
    <w:rsid w:val="0023620D"/>
    <w:rsid w:val="003C5400"/>
    <w:rsid w:val="003F3792"/>
    <w:rsid w:val="004308DD"/>
    <w:rsid w:val="005D5F40"/>
    <w:rsid w:val="006459DC"/>
    <w:rsid w:val="00675487"/>
    <w:rsid w:val="00751BDF"/>
    <w:rsid w:val="008228AA"/>
    <w:rsid w:val="008343B6"/>
    <w:rsid w:val="00863704"/>
    <w:rsid w:val="00900A93"/>
    <w:rsid w:val="00980F6F"/>
    <w:rsid w:val="00A4403D"/>
    <w:rsid w:val="00C00CF7"/>
    <w:rsid w:val="00C736DA"/>
    <w:rsid w:val="00CB5D6B"/>
    <w:rsid w:val="00CD3CEA"/>
    <w:rsid w:val="00D14069"/>
    <w:rsid w:val="00D83099"/>
    <w:rsid w:val="00E62651"/>
    <w:rsid w:val="00F16766"/>
    <w:rsid w:val="00F5331C"/>
    <w:rsid w:val="00FD2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F29398-F200-43DD-B509-F705D726A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7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8DD"/>
    <w:pPr>
      <w:ind w:left="720"/>
      <w:contextualSpacing/>
    </w:pPr>
  </w:style>
  <w:style w:type="table" w:styleId="TableGrid">
    <w:name w:val="Table Grid"/>
    <w:basedOn w:val="TableNormal"/>
    <w:uiPriority w:val="39"/>
    <w:rsid w:val="00430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3620D"/>
    <w:rPr>
      <w:color w:val="0000FF"/>
      <w:u w:val="single"/>
    </w:rPr>
  </w:style>
  <w:style w:type="character" w:customStyle="1" w:styleId="apple-converted-space">
    <w:name w:val="apple-converted-space"/>
    <w:basedOn w:val="DefaultParagraphFont"/>
    <w:rsid w:val="0023620D"/>
  </w:style>
  <w:style w:type="paragraph" w:styleId="BalloonText">
    <w:name w:val="Balloon Text"/>
    <w:basedOn w:val="Normal"/>
    <w:link w:val="BalloonTextChar"/>
    <w:uiPriority w:val="99"/>
    <w:semiHidden/>
    <w:unhideWhenUsed/>
    <w:rsid w:val="00900A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A93"/>
    <w:rPr>
      <w:rFonts w:ascii="Segoe UI" w:hAnsi="Segoe UI" w:cs="Segoe UI"/>
      <w:sz w:val="18"/>
      <w:szCs w:val="18"/>
    </w:rPr>
  </w:style>
  <w:style w:type="character" w:styleId="FollowedHyperlink">
    <w:name w:val="FollowedHyperlink"/>
    <w:basedOn w:val="DefaultParagraphFont"/>
    <w:uiPriority w:val="99"/>
    <w:semiHidden/>
    <w:unhideWhenUsed/>
    <w:rsid w:val="00F5331C"/>
    <w:rPr>
      <w:color w:val="954F72" w:themeColor="followedHyperlink"/>
      <w:u w:val="single"/>
    </w:rPr>
  </w:style>
  <w:style w:type="paragraph" w:styleId="Header">
    <w:name w:val="header"/>
    <w:basedOn w:val="Normal"/>
    <w:link w:val="HeaderChar"/>
    <w:uiPriority w:val="99"/>
    <w:unhideWhenUsed/>
    <w:rsid w:val="00980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F6F"/>
  </w:style>
  <w:style w:type="paragraph" w:styleId="Footer">
    <w:name w:val="footer"/>
    <w:basedOn w:val="Normal"/>
    <w:link w:val="FooterChar"/>
    <w:uiPriority w:val="99"/>
    <w:unhideWhenUsed/>
    <w:rsid w:val="00980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tsu.org/readfile.aspx?fname=/General/CTSU_NCA_CTSU_Initiative_Slides_042016.pdf" TargetMode="External"/><Relationship Id="rId3" Type="http://schemas.openxmlformats.org/officeDocument/2006/relationships/settings" Target="settings.xml"/><Relationship Id="rId7" Type="http://schemas.openxmlformats.org/officeDocument/2006/relationships/hyperlink" Target="https://www.ctsu.org/faq.aspx?category=CTSU%20National%20Coverage%20Analysis%20(NCA)%20Initiative&amp;MessageTypeID=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Mishkin, Grace (NIH/NCI) [E]</dc:creator>
  <cp:keywords/>
  <dc:description/>
  <cp:lastModifiedBy>Fountain, Marisa (NIH/OD) [E]</cp:lastModifiedBy>
  <cp:revision>2</cp:revision>
  <dcterms:created xsi:type="dcterms:W3CDTF">2017-04-18T15:59:00Z</dcterms:created>
  <dcterms:modified xsi:type="dcterms:W3CDTF">2017-04-18T15:59:00Z</dcterms:modified>
</cp:coreProperties>
</file>