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B" w:rsidRPr="00691A68" w:rsidRDefault="000624AB" w:rsidP="00691A68">
      <w:pPr>
        <w:pStyle w:val="OmniPage1"/>
        <w:tabs>
          <w:tab w:val="right" w:pos="6745"/>
        </w:tabs>
        <w:ind w:left="2220" w:right="2025"/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691A68">
        <w:rPr>
          <w:b/>
          <w:sz w:val="24"/>
          <w:szCs w:val="24"/>
        </w:rPr>
        <w:t>Department of Transportation</w:t>
      </w:r>
    </w:p>
    <w:p w:rsidR="000624AB" w:rsidRPr="00691A68" w:rsidRDefault="000624AB" w:rsidP="00691A68">
      <w:pPr>
        <w:pStyle w:val="OmniPage1"/>
        <w:tabs>
          <w:tab w:val="right" w:pos="6745"/>
        </w:tabs>
        <w:ind w:left="2220" w:right="2025"/>
        <w:jc w:val="center"/>
        <w:outlineLvl w:val="0"/>
        <w:rPr>
          <w:b/>
          <w:sz w:val="24"/>
          <w:szCs w:val="24"/>
        </w:rPr>
      </w:pPr>
      <w:r w:rsidRPr="00691A68">
        <w:rPr>
          <w:b/>
          <w:sz w:val="24"/>
          <w:szCs w:val="24"/>
        </w:rPr>
        <w:t>Office of the Chief Information Officer</w:t>
      </w:r>
    </w:p>
    <w:p w:rsidR="000624AB" w:rsidRPr="00691A68" w:rsidRDefault="000624AB" w:rsidP="00691A68">
      <w:pPr>
        <w:pStyle w:val="OmniPage1"/>
        <w:tabs>
          <w:tab w:val="right" w:pos="6745"/>
        </w:tabs>
        <w:ind w:left="2220" w:right="2025"/>
        <w:jc w:val="center"/>
        <w:rPr>
          <w:b/>
          <w:sz w:val="24"/>
          <w:szCs w:val="24"/>
        </w:rPr>
      </w:pPr>
    </w:p>
    <w:p w:rsidR="000624AB" w:rsidRPr="00691A68" w:rsidRDefault="000624AB" w:rsidP="00691A68">
      <w:pPr>
        <w:pStyle w:val="OmniPage1"/>
        <w:tabs>
          <w:tab w:val="right" w:pos="6745"/>
        </w:tabs>
        <w:ind w:left="2220" w:right="2025"/>
        <w:jc w:val="center"/>
        <w:outlineLvl w:val="0"/>
        <w:rPr>
          <w:b/>
          <w:sz w:val="24"/>
          <w:szCs w:val="24"/>
        </w:rPr>
      </w:pPr>
      <w:r w:rsidRPr="00691A68">
        <w:rPr>
          <w:b/>
          <w:sz w:val="24"/>
          <w:szCs w:val="24"/>
        </w:rPr>
        <w:t>SUPPORTING STATEMENT</w:t>
      </w:r>
    </w:p>
    <w:p w:rsidR="000624AB" w:rsidRPr="00691A68" w:rsidRDefault="000418DC" w:rsidP="00691A68">
      <w:pPr>
        <w:pStyle w:val="OmniPage1"/>
        <w:ind w:right="12"/>
        <w:jc w:val="center"/>
        <w:outlineLvl w:val="0"/>
        <w:rPr>
          <w:b/>
          <w:sz w:val="24"/>
          <w:szCs w:val="24"/>
        </w:rPr>
      </w:pPr>
      <w:r w:rsidRPr="00691A68">
        <w:rPr>
          <w:b/>
          <w:sz w:val="24"/>
          <w:szCs w:val="24"/>
        </w:rPr>
        <w:t xml:space="preserve">Annual </w:t>
      </w:r>
      <w:r w:rsidR="00F9628C" w:rsidRPr="00691A68">
        <w:rPr>
          <w:b/>
          <w:sz w:val="24"/>
          <w:szCs w:val="24"/>
        </w:rPr>
        <w:t>Grant Program Effectiveness</w:t>
      </w:r>
      <w:r w:rsidR="000624AB" w:rsidRPr="00691A68">
        <w:rPr>
          <w:b/>
          <w:sz w:val="24"/>
          <w:szCs w:val="24"/>
        </w:rPr>
        <w:t xml:space="preserve"> Survey</w:t>
      </w:r>
    </w:p>
    <w:p w:rsidR="000624AB" w:rsidRPr="00691A68" w:rsidRDefault="000624AB" w:rsidP="00691A68"/>
    <w:p w:rsidR="000624AB" w:rsidRPr="000655FB" w:rsidRDefault="001559D8" w:rsidP="00691A68">
      <w:r>
        <w:t xml:space="preserve">The </w:t>
      </w:r>
      <w:r w:rsidR="00EE50CA">
        <w:t xml:space="preserve">Federal Motor Carrier Safety Administration (FMCSA) prepared </w:t>
      </w:r>
      <w:r>
        <w:t>t</w:t>
      </w:r>
      <w:r w:rsidR="000624AB" w:rsidRPr="000655FB">
        <w:t xml:space="preserve">his </w:t>
      </w:r>
      <w:r w:rsidR="009F1C66" w:rsidRPr="000655FB">
        <w:t xml:space="preserve">Supporting Statement </w:t>
      </w:r>
      <w:r w:rsidR="00EE50CA">
        <w:t>for</w:t>
      </w:r>
      <w:r w:rsidR="000624AB" w:rsidRPr="000655FB">
        <w:t xml:space="preserve"> </w:t>
      </w:r>
      <w:r w:rsidR="009F1C66" w:rsidRPr="000655FB">
        <w:t>the Office of Management and Budget (</w:t>
      </w:r>
      <w:r w:rsidR="000624AB" w:rsidRPr="000655FB">
        <w:t>OMB</w:t>
      </w:r>
      <w:r w:rsidR="009F1C66" w:rsidRPr="000655FB">
        <w:t>)</w:t>
      </w:r>
      <w:r w:rsidR="000624AB" w:rsidRPr="000655FB">
        <w:t xml:space="preserve"> review and approv</w:t>
      </w:r>
      <w:r w:rsidR="00EE50CA">
        <w:t>al of</w:t>
      </w:r>
      <w:r w:rsidR="009F1C66" w:rsidRPr="000655FB">
        <w:t xml:space="preserve"> </w:t>
      </w:r>
      <w:r w:rsidR="000624AB" w:rsidRPr="000655FB">
        <w:t>a new information collection</w:t>
      </w:r>
      <w:r w:rsidR="009F1C66" w:rsidRPr="000655FB">
        <w:t xml:space="preserve"> </w:t>
      </w:r>
      <w:r w:rsidR="003F1DA7">
        <w:t xml:space="preserve">request </w:t>
      </w:r>
      <w:r w:rsidR="009F1C66" w:rsidRPr="000655FB">
        <w:t>(IC</w:t>
      </w:r>
      <w:r w:rsidR="003F1DA7">
        <w:t>R</w:t>
      </w:r>
      <w:r w:rsidR="009F1C66" w:rsidRPr="000655FB">
        <w:t>)</w:t>
      </w:r>
      <w:r w:rsidR="000624AB" w:rsidRPr="000655FB">
        <w:t xml:space="preserve"> entitled, </w:t>
      </w:r>
      <w:r w:rsidR="000624AB" w:rsidRPr="000655FB">
        <w:rPr>
          <w:i/>
        </w:rPr>
        <w:t>“</w:t>
      </w:r>
      <w:r>
        <w:rPr>
          <w:i/>
        </w:rPr>
        <w:t xml:space="preserve">FMCSA </w:t>
      </w:r>
      <w:r w:rsidR="000624AB" w:rsidRPr="000655FB">
        <w:rPr>
          <w:i/>
        </w:rPr>
        <w:t xml:space="preserve">Annual </w:t>
      </w:r>
      <w:r w:rsidR="00F9628C" w:rsidRPr="000655FB">
        <w:rPr>
          <w:i/>
        </w:rPr>
        <w:t xml:space="preserve">Grant </w:t>
      </w:r>
      <w:r w:rsidR="00862A0C" w:rsidRPr="000655FB">
        <w:rPr>
          <w:i/>
        </w:rPr>
        <w:t>P</w:t>
      </w:r>
      <w:r w:rsidR="00F9628C" w:rsidRPr="000655FB">
        <w:rPr>
          <w:i/>
        </w:rPr>
        <w:t>rogram Effectiveness Survey</w:t>
      </w:r>
      <w:r w:rsidR="000624AB" w:rsidRPr="000655FB">
        <w:rPr>
          <w:i/>
        </w:rPr>
        <w:t>.”</w:t>
      </w:r>
      <w:r w:rsidR="000624AB" w:rsidRPr="000655FB">
        <w:rPr>
          <w:i/>
          <w:color w:val="0000FF"/>
        </w:rPr>
        <w:t xml:space="preserve"> </w:t>
      </w:r>
    </w:p>
    <w:p w:rsidR="008933BE" w:rsidRPr="00520FB1" w:rsidRDefault="008933BE" w:rsidP="008933BE">
      <w:pPr>
        <w:pStyle w:val="NormalWeb"/>
        <w:rPr>
          <w:b/>
        </w:rPr>
      </w:pPr>
      <w:r w:rsidRPr="00520FB1">
        <w:rPr>
          <w:b/>
        </w:rPr>
        <w:t>Section B: Collections of Information Employing Statistical Methods</w:t>
      </w:r>
    </w:p>
    <w:p w:rsidR="008933BE" w:rsidRPr="00260F72" w:rsidRDefault="008933BE" w:rsidP="008933BE">
      <w:pPr>
        <w:pStyle w:val="NormalWeb"/>
        <w:rPr>
          <w:b/>
        </w:rPr>
      </w:pPr>
      <w:r w:rsidRPr="00260F72">
        <w:rPr>
          <w:b/>
        </w:rPr>
        <w:t>1.</w:t>
      </w:r>
      <w:r w:rsidRPr="00260F72">
        <w:rPr>
          <w:b/>
        </w:rPr>
        <w:tab/>
        <w:t xml:space="preserve">Potential Respondent Universe and </w:t>
      </w:r>
      <w:r>
        <w:rPr>
          <w:b/>
        </w:rPr>
        <w:t>S</w:t>
      </w:r>
      <w:r w:rsidRPr="00260F72">
        <w:rPr>
          <w:b/>
        </w:rPr>
        <w:t xml:space="preserve">ampling Method. </w:t>
      </w:r>
    </w:p>
    <w:p w:rsidR="008933BE" w:rsidRDefault="008933BE" w:rsidP="008933BE">
      <w:pPr>
        <w:pStyle w:val="NormalWeb"/>
      </w:pPr>
      <w:r w:rsidRPr="005C6C6B">
        <w:t xml:space="preserve">As described in </w:t>
      </w:r>
      <w:r>
        <w:t>“</w:t>
      </w:r>
      <w:r w:rsidRPr="005C6C6B">
        <w:t>section A</w:t>
      </w:r>
      <w:r>
        <w:t>”</w:t>
      </w:r>
      <w:r w:rsidRPr="005C6C6B">
        <w:t xml:space="preserve"> above, this collection seeks to accumulate information from a relatively small population of 5</w:t>
      </w:r>
      <w:r>
        <w:t>0</w:t>
      </w:r>
      <w:r w:rsidRPr="005C6C6B">
        <w:t xml:space="preserve"> State government</w:t>
      </w:r>
      <w:r>
        <w:t xml:space="preserve"> grant recipients</w:t>
      </w:r>
      <w:r w:rsidRPr="005C6C6B">
        <w:t xml:space="preserve">.  </w:t>
      </w:r>
      <w:r>
        <w:t xml:space="preserve">We expect to </w:t>
      </w:r>
      <w:r w:rsidRPr="005C6C6B">
        <w:t xml:space="preserve">secure responses from nearly 100 percent of the survey recipients.  We will not use any statistical sampling to determine any result(s).  We expect a high response rate because the States should be motivated to provide inputs which </w:t>
      </w:r>
      <w:r>
        <w:t>promise to</w:t>
      </w:r>
      <w:r w:rsidRPr="005C6C6B">
        <w:t xml:space="preserve"> shape the content and effectiveness of future grants in their favor.  This collection has not been conducted previously, therefore, information on actual response rates are not available.</w:t>
      </w:r>
    </w:p>
    <w:p w:rsidR="008933BE" w:rsidRPr="00260F72" w:rsidRDefault="008933BE" w:rsidP="008933BE">
      <w:pPr>
        <w:pStyle w:val="NormalWeb"/>
        <w:rPr>
          <w:b/>
        </w:rPr>
      </w:pPr>
      <w:r w:rsidRPr="00260F72">
        <w:rPr>
          <w:b/>
        </w:rPr>
        <w:t>2.</w:t>
      </w:r>
      <w:r w:rsidRPr="00260F72">
        <w:rPr>
          <w:b/>
        </w:rPr>
        <w:tab/>
        <w:t>Statistical Procedures.</w:t>
      </w:r>
    </w:p>
    <w:p w:rsidR="008933BE" w:rsidRPr="005C6C6B" w:rsidRDefault="008933BE" w:rsidP="008933BE">
      <w:pPr>
        <w:pStyle w:val="NormalWeb"/>
      </w:pPr>
      <w:r w:rsidRPr="005C6C6B">
        <w:t xml:space="preserve">The procedures for collecting this information include a survey and </w:t>
      </w:r>
      <w:r>
        <w:t xml:space="preserve">requests authority to conduct </w:t>
      </w:r>
      <w:r w:rsidRPr="005C6C6B">
        <w:t xml:space="preserve">follow-up interviews if clarification is required. </w:t>
      </w:r>
      <w:r>
        <w:t xml:space="preserve"> The collection will not include any </w:t>
      </w:r>
      <w:r w:rsidRPr="005C6C6B">
        <w:t xml:space="preserve">statistical sampling. </w:t>
      </w:r>
    </w:p>
    <w:p w:rsidR="008933BE" w:rsidRDefault="008933BE" w:rsidP="008933BE">
      <w:pPr>
        <w:pStyle w:val="NormalWeb"/>
      </w:pPr>
      <w:r w:rsidRPr="005C6C6B">
        <w:t>3.</w:t>
      </w:r>
      <w:r w:rsidRPr="005C6C6B">
        <w:tab/>
      </w:r>
      <w:r w:rsidRPr="00260F72">
        <w:rPr>
          <w:b/>
        </w:rPr>
        <w:t>Respondent Motivation.</w:t>
      </w:r>
    </w:p>
    <w:p w:rsidR="008933BE" w:rsidRPr="005C6C6B" w:rsidRDefault="008933BE" w:rsidP="008933BE">
      <w:pPr>
        <w:pStyle w:val="NormalWeb"/>
      </w:pPr>
      <w:r w:rsidRPr="005C6C6B">
        <w:t xml:space="preserve">The collection is voluntary and the States are motivated to </w:t>
      </w:r>
      <w:r>
        <w:t>provide</w:t>
      </w:r>
      <w:r w:rsidRPr="005C6C6B">
        <w:t xml:space="preserve"> their ideas to </w:t>
      </w:r>
      <w:r>
        <w:t>help shape existing and future</w:t>
      </w:r>
      <w:r w:rsidRPr="005C6C6B">
        <w:t xml:space="preserve"> grant programs which mutually address Federal and State safety goals.  The accuracy and reliability of information collected will </w:t>
      </w:r>
      <w:r>
        <w:t>be high since the respondents will represent the entire population u</w:t>
      </w:r>
      <w:r w:rsidRPr="005C6C6B">
        <w:t xml:space="preserve">niverse. </w:t>
      </w:r>
    </w:p>
    <w:p w:rsidR="008933BE" w:rsidRPr="005C6C6B" w:rsidRDefault="008933BE" w:rsidP="008933BE">
      <w:pPr>
        <w:pStyle w:val="NormalWeb"/>
      </w:pPr>
      <w:r w:rsidRPr="005C6C6B">
        <w:t>4.</w:t>
      </w:r>
      <w:r w:rsidRPr="005C6C6B">
        <w:tab/>
      </w:r>
      <w:r w:rsidRPr="00260F72">
        <w:rPr>
          <w:b/>
        </w:rPr>
        <w:t xml:space="preserve">Tests of procedures or methods to be undertaken.  </w:t>
      </w:r>
    </w:p>
    <w:p w:rsidR="008933BE" w:rsidRPr="005C6C6B" w:rsidRDefault="008933BE" w:rsidP="008933BE">
      <w:pPr>
        <w:pStyle w:val="NormalWeb"/>
      </w:pPr>
      <w:r w:rsidRPr="005C6C6B">
        <w:t>We have no intention of “testing” the data on more than 9 respondents.</w:t>
      </w:r>
    </w:p>
    <w:p w:rsidR="008933BE" w:rsidRPr="005C6C6B" w:rsidRDefault="008933BE" w:rsidP="008933BE">
      <w:pPr>
        <w:pStyle w:val="NormalWeb"/>
        <w:spacing w:before="0" w:beforeAutospacing="0" w:after="0" w:afterAutospacing="0"/>
      </w:pPr>
      <w:r w:rsidRPr="005C6C6B">
        <w:t>5.</w:t>
      </w:r>
      <w:r w:rsidRPr="005C6C6B">
        <w:tab/>
      </w:r>
      <w:r w:rsidRPr="00260F72">
        <w:rPr>
          <w:b/>
        </w:rPr>
        <w:t>Name and Telephone Number of statistical Consultants.</w:t>
      </w:r>
    </w:p>
    <w:p w:rsidR="008933BE" w:rsidRDefault="008933BE" w:rsidP="008933BE">
      <w:pPr>
        <w:pStyle w:val="NormalWeb"/>
        <w:spacing w:before="0" w:beforeAutospacing="0" w:after="0" w:afterAutospacing="0"/>
      </w:pPr>
    </w:p>
    <w:p w:rsidR="008933BE" w:rsidRDefault="008933BE" w:rsidP="008933BE">
      <w:pPr>
        <w:pStyle w:val="NormalWeb"/>
        <w:spacing w:before="0" w:beforeAutospacing="0" w:after="0" w:afterAutospacing="0"/>
      </w:pPr>
      <w:r w:rsidRPr="005C6C6B">
        <w:t xml:space="preserve">FMCSA Research and Analysis </w:t>
      </w:r>
      <w:r>
        <w:t>B</w:t>
      </w:r>
      <w:r w:rsidRPr="005C6C6B">
        <w:t xml:space="preserve">ranch </w:t>
      </w:r>
      <w:r>
        <w:t>agree</w:t>
      </w:r>
      <w:r w:rsidRPr="005C6C6B">
        <w:t xml:space="preserve"> that a review of the population universe is superior to a sample.  The FMCSA contact for statistical matters is </w:t>
      </w:r>
      <w:r>
        <w:t>as follow:</w:t>
      </w:r>
    </w:p>
    <w:p w:rsidR="008933BE" w:rsidRDefault="008933BE" w:rsidP="008933BE">
      <w:pPr>
        <w:pStyle w:val="NormalWeb"/>
        <w:spacing w:before="0" w:beforeAutospacing="0" w:after="0" w:afterAutospacing="0"/>
      </w:pPr>
    </w:p>
    <w:p w:rsidR="008933BE" w:rsidRDefault="008933BE" w:rsidP="008933BE">
      <w:pPr>
        <w:pStyle w:val="NormalWeb"/>
        <w:spacing w:before="0" w:beforeAutospacing="0" w:after="0" w:afterAutospacing="0"/>
      </w:pPr>
      <w:r>
        <w:t xml:space="preserve">Mr. </w:t>
      </w:r>
      <w:r w:rsidRPr="005C6C6B">
        <w:t>William Bannister</w:t>
      </w:r>
      <w:r>
        <w:t>, Chief, Analyst Division</w:t>
      </w:r>
    </w:p>
    <w:p w:rsidR="008933BE" w:rsidRDefault="008933BE" w:rsidP="008933BE">
      <w:pPr>
        <w:pStyle w:val="NormalWeb"/>
        <w:spacing w:before="0" w:beforeAutospacing="0" w:after="0" w:afterAutospacing="0"/>
      </w:pPr>
      <w:r>
        <w:t>Telephone:  202-385-2388</w:t>
      </w:r>
    </w:p>
    <w:p w:rsidR="008933BE" w:rsidRPr="005C6C6B" w:rsidRDefault="008933BE" w:rsidP="008933BE">
      <w:pPr>
        <w:pStyle w:val="NormalWeb"/>
        <w:spacing w:before="0" w:beforeAutospacing="0" w:after="0" w:afterAutospacing="0"/>
      </w:pPr>
      <w:r>
        <w:t xml:space="preserve">Email:  </w:t>
      </w:r>
      <w:hyperlink r:id="rId9" w:history="1">
        <w:r w:rsidRPr="00141681">
          <w:rPr>
            <w:rStyle w:val="Hyperlink"/>
          </w:rPr>
          <w:t>william.bannister@dot.gov</w:t>
        </w:r>
      </w:hyperlink>
      <w:r>
        <w:t xml:space="preserve">   </w:t>
      </w:r>
    </w:p>
    <w:sectPr w:rsidR="008933BE" w:rsidRPr="005C6C6B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D6" w:rsidRDefault="009910D6">
      <w:r>
        <w:separator/>
      </w:r>
    </w:p>
  </w:endnote>
  <w:endnote w:type="continuationSeparator" w:id="0">
    <w:p w:rsidR="009910D6" w:rsidRDefault="009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44" w:rsidRDefault="00F666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644" w:rsidRDefault="00F666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44" w:rsidRDefault="00F666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23B">
      <w:rPr>
        <w:rStyle w:val="PageNumber"/>
        <w:noProof/>
      </w:rPr>
      <w:t>1</w:t>
    </w:r>
    <w:r>
      <w:rPr>
        <w:rStyle w:val="PageNumber"/>
      </w:rPr>
      <w:fldChar w:fldCharType="end"/>
    </w:r>
  </w:p>
  <w:p w:rsidR="00F66644" w:rsidRDefault="00F66644">
    <w:pPr>
      <w:pStyle w:val="OmniPage1"/>
      <w:spacing w:line="240" w:lineRule="auto"/>
      <w:ind w:right="12"/>
      <w:jc w:val="center"/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44" w:rsidRDefault="00F66644">
    <w:pPr>
      <w:pStyle w:val="OmniPage1"/>
      <w:spacing w:line="240" w:lineRule="auto"/>
      <w:ind w:right="12"/>
      <w:jc w:val="center"/>
      <w:rPr>
        <w:i/>
        <w:sz w:val="18"/>
        <w:szCs w:val="18"/>
      </w:rPr>
    </w:pPr>
    <w:r>
      <w:rPr>
        <w:i/>
        <w:sz w:val="18"/>
        <w:szCs w:val="18"/>
      </w:rPr>
      <w:t>OMB Supporting Statement - DRAFT</w:t>
    </w:r>
  </w:p>
  <w:p w:rsidR="00F66644" w:rsidRDefault="00F66644">
    <w:pPr>
      <w:pStyle w:val="OmniPage1"/>
      <w:spacing w:line="240" w:lineRule="auto"/>
      <w:ind w:right="12"/>
      <w:jc w:val="center"/>
      <w:rPr>
        <w:i/>
        <w:sz w:val="18"/>
        <w:szCs w:val="18"/>
      </w:rPr>
    </w:pPr>
    <w:r>
      <w:rPr>
        <w:i/>
        <w:sz w:val="18"/>
        <w:szCs w:val="18"/>
      </w:rPr>
      <w:t>Annual Commercial Vehicle Driver Survey: Truck Driver Hours of Service &amp; Fatigue Management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D6" w:rsidRDefault="009910D6">
      <w:r>
        <w:separator/>
      </w:r>
    </w:p>
  </w:footnote>
  <w:footnote w:type="continuationSeparator" w:id="0">
    <w:p w:rsidR="009910D6" w:rsidRDefault="00991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44" w:rsidRDefault="00F666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6644" w:rsidRDefault="00F6664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44" w:rsidRDefault="00F6664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F634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100A7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2A01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EA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8781C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AEA9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B00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74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844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10D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069CE"/>
    <w:multiLevelType w:val="hybridMultilevel"/>
    <w:tmpl w:val="BECAC69C"/>
    <w:lvl w:ilvl="0" w:tplc="3488C3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6732FC"/>
    <w:multiLevelType w:val="hybridMultilevel"/>
    <w:tmpl w:val="FD9E4BE2"/>
    <w:lvl w:ilvl="0" w:tplc="3F68091E">
      <w:start w:val="6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D10DB9"/>
    <w:multiLevelType w:val="hybridMultilevel"/>
    <w:tmpl w:val="91C48906"/>
    <w:lvl w:ilvl="0" w:tplc="87F661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096DC2"/>
    <w:multiLevelType w:val="hybridMultilevel"/>
    <w:tmpl w:val="AB8A3ABA"/>
    <w:lvl w:ilvl="0" w:tplc="4AB8CF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E2864"/>
    <w:multiLevelType w:val="hybridMultilevel"/>
    <w:tmpl w:val="4B882BE8"/>
    <w:lvl w:ilvl="0" w:tplc="0EC4ED8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81607D"/>
    <w:multiLevelType w:val="hybridMultilevel"/>
    <w:tmpl w:val="C0E6C1C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1B5105"/>
    <w:multiLevelType w:val="hybridMultilevel"/>
    <w:tmpl w:val="B9DE298C"/>
    <w:lvl w:ilvl="0" w:tplc="5AC2533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70C5C"/>
    <w:multiLevelType w:val="multilevel"/>
    <w:tmpl w:val="B59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EC5240"/>
    <w:multiLevelType w:val="hybridMultilevel"/>
    <w:tmpl w:val="189A3C4C"/>
    <w:lvl w:ilvl="0" w:tplc="4E3481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93C"/>
    <w:multiLevelType w:val="hybridMultilevel"/>
    <w:tmpl w:val="A20E791A"/>
    <w:lvl w:ilvl="0" w:tplc="3488C3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732607"/>
    <w:multiLevelType w:val="hybridMultilevel"/>
    <w:tmpl w:val="A072A03A"/>
    <w:lvl w:ilvl="0" w:tplc="B25C02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C1628F"/>
    <w:multiLevelType w:val="hybridMultilevel"/>
    <w:tmpl w:val="C5780326"/>
    <w:lvl w:ilvl="0" w:tplc="3488C3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047344"/>
    <w:multiLevelType w:val="hybridMultilevel"/>
    <w:tmpl w:val="4B22C3B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4F4291"/>
    <w:multiLevelType w:val="hybridMultilevel"/>
    <w:tmpl w:val="F7A4D1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1A06555"/>
    <w:multiLevelType w:val="hybridMultilevel"/>
    <w:tmpl w:val="5F689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E9603E"/>
    <w:multiLevelType w:val="hybridMultilevel"/>
    <w:tmpl w:val="92FEB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F14516"/>
    <w:multiLevelType w:val="hybridMultilevel"/>
    <w:tmpl w:val="F81866BE"/>
    <w:lvl w:ilvl="0" w:tplc="18D29DF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B44666"/>
    <w:multiLevelType w:val="hybridMultilevel"/>
    <w:tmpl w:val="D2302D58"/>
    <w:lvl w:ilvl="0" w:tplc="05722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915130"/>
    <w:multiLevelType w:val="multilevel"/>
    <w:tmpl w:val="DB7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7"/>
  </w:num>
  <w:num w:numId="3">
    <w:abstractNumId w:val="25"/>
  </w:num>
  <w:num w:numId="4">
    <w:abstractNumId w:val="24"/>
  </w:num>
  <w:num w:numId="5">
    <w:abstractNumId w:val="19"/>
  </w:num>
  <w:num w:numId="6">
    <w:abstractNumId w:val="21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7"/>
  </w:num>
  <w:num w:numId="19">
    <w:abstractNumId w:val="26"/>
  </w:num>
  <w:num w:numId="20">
    <w:abstractNumId w:val="12"/>
  </w:num>
  <w:num w:numId="21">
    <w:abstractNumId w:val="13"/>
  </w:num>
  <w:num w:numId="22">
    <w:abstractNumId w:val="20"/>
  </w:num>
  <w:num w:numId="23">
    <w:abstractNumId w:val="18"/>
  </w:num>
  <w:num w:numId="24">
    <w:abstractNumId w:val="23"/>
  </w:num>
  <w:num w:numId="25">
    <w:abstractNumId w:val="22"/>
  </w:num>
  <w:num w:numId="26">
    <w:abstractNumId w:val="15"/>
  </w:num>
  <w:num w:numId="27">
    <w:abstractNumId w:val="11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28"/>
    <w:rsid w:val="00004C94"/>
    <w:rsid w:val="000102D0"/>
    <w:rsid w:val="0001497D"/>
    <w:rsid w:val="000310FF"/>
    <w:rsid w:val="00034299"/>
    <w:rsid w:val="000418DC"/>
    <w:rsid w:val="00044BC5"/>
    <w:rsid w:val="00045B42"/>
    <w:rsid w:val="000513D0"/>
    <w:rsid w:val="00055056"/>
    <w:rsid w:val="00056739"/>
    <w:rsid w:val="000600B7"/>
    <w:rsid w:val="000624AB"/>
    <w:rsid w:val="0006274F"/>
    <w:rsid w:val="00064DBC"/>
    <w:rsid w:val="000655FB"/>
    <w:rsid w:val="00067374"/>
    <w:rsid w:val="00074888"/>
    <w:rsid w:val="00085E03"/>
    <w:rsid w:val="000A2C96"/>
    <w:rsid w:val="000B02BB"/>
    <w:rsid w:val="000B2266"/>
    <w:rsid w:val="000D5EB0"/>
    <w:rsid w:val="000E438A"/>
    <w:rsid w:val="00107E7A"/>
    <w:rsid w:val="00111387"/>
    <w:rsid w:val="0011569F"/>
    <w:rsid w:val="00122ACA"/>
    <w:rsid w:val="00124725"/>
    <w:rsid w:val="00140815"/>
    <w:rsid w:val="00141970"/>
    <w:rsid w:val="001423BA"/>
    <w:rsid w:val="00145C7D"/>
    <w:rsid w:val="0014623F"/>
    <w:rsid w:val="00154783"/>
    <w:rsid w:val="001559D8"/>
    <w:rsid w:val="0016295D"/>
    <w:rsid w:val="00165043"/>
    <w:rsid w:val="00167228"/>
    <w:rsid w:val="0017070C"/>
    <w:rsid w:val="001726B1"/>
    <w:rsid w:val="00176583"/>
    <w:rsid w:val="001820E2"/>
    <w:rsid w:val="00185CF6"/>
    <w:rsid w:val="001909CE"/>
    <w:rsid w:val="001A037E"/>
    <w:rsid w:val="001A513C"/>
    <w:rsid w:val="001C4081"/>
    <w:rsid w:val="001D28C7"/>
    <w:rsid w:val="001D3179"/>
    <w:rsid w:val="001D6C10"/>
    <w:rsid w:val="001E2253"/>
    <w:rsid w:val="001E546C"/>
    <w:rsid w:val="001F3F10"/>
    <w:rsid w:val="001F5B13"/>
    <w:rsid w:val="002008AE"/>
    <w:rsid w:val="00200F26"/>
    <w:rsid w:val="00205324"/>
    <w:rsid w:val="00214737"/>
    <w:rsid w:val="002163C5"/>
    <w:rsid w:val="00231A26"/>
    <w:rsid w:val="002344CC"/>
    <w:rsid w:val="002402EF"/>
    <w:rsid w:val="002420A8"/>
    <w:rsid w:val="00254744"/>
    <w:rsid w:val="00254C19"/>
    <w:rsid w:val="00260F72"/>
    <w:rsid w:val="002613B6"/>
    <w:rsid w:val="00262B7E"/>
    <w:rsid w:val="00264603"/>
    <w:rsid w:val="0027354E"/>
    <w:rsid w:val="0027414B"/>
    <w:rsid w:val="002748F6"/>
    <w:rsid w:val="0027780B"/>
    <w:rsid w:val="002779A2"/>
    <w:rsid w:val="0028137B"/>
    <w:rsid w:val="00281C7F"/>
    <w:rsid w:val="00283705"/>
    <w:rsid w:val="00283F44"/>
    <w:rsid w:val="00285433"/>
    <w:rsid w:val="0029760A"/>
    <w:rsid w:val="002A1908"/>
    <w:rsid w:val="002A233F"/>
    <w:rsid w:val="002A6AE0"/>
    <w:rsid w:val="002B15A4"/>
    <w:rsid w:val="002B1DAE"/>
    <w:rsid w:val="002B442B"/>
    <w:rsid w:val="002C022C"/>
    <w:rsid w:val="002C4ABB"/>
    <w:rsid w:val="002D0285"/>
    <w:rsid w:val="002D54E9"/>
    <w:rsid w:val="002D6961"/>
    <w:rsid w:val="002E3652"/>
    <w:rsid w:val="002E421B"/>
    <w:rsid w:val="002E779B"/>
    <w:rsid w:val="002F0DF1"/>
    <w:rsid w:val="002F2B13"/>
    <w:rsid w:val="002F41C4"/>
    <w:rsid w:val="002F6588"/>
    <w:rsid w:val="003010CE"/>
    <w:rsid w:val="003075CE"/>
    <w:rsid w:val="0032041A"/>
    <w:rsid w:val="0032393A"/>
    <w:rsid w:val="00323D64"/>
    <w:rsid w:val="00325773"/>
    <w:rsid w:val="00333494"/>
    <w:rsid w:val="0034545C"/>
    <w:rsid w:val="00345B3C"/>
    <w:rsid w:val="00346393"/>
    <w:rsid w:val="00352C86"/>
    <w:rsid w:val="003740B6"/>
    <w:rsid w:val="003753C6"/>
    <w:rsid w:val="00385F06"/>
    <w:rsid w:val="0038796A"/>
    <w:rsid w:val="003A0766"/>
    <w:rsid w:val="003A2D22"/>
    <w:rsid w:val="003B4A2C"/>
    <w:rsid w:val="003C6ADE"/>
    <w:rsid w:val="003D23A8"/>
    <w:rsid w:val="003D3313"/>
    <w:rsid w:val="003D3F9A"/>
    <w:rsid w:val="003F1DA7"/>
    <w:rsid w:val="003F206E"/>
    <w:rsid w:val="00415C30"/>
    <w:rsid w:val="00432A15"/>
    <w:rsid w:val="004349D8"/>
    <w:rsid w:val="00436C01"/>
    <w:rsid w:val="0043766D"/>
    <w:rsid w:val="00441FC4"/>
    <w:rsid w:val="004429BC"/>
    <w:rsid w:val="00447AD2"/>
    <w:rsid w:val="00453811"/>
    <w:rsid w:val="00456BD9"/>
    <w:rsid w:val="004606B9"/>
    <w:rsid w:val="00464326"/>
    <w:rsid w:val="00477A6D"/>
    <w:rsid w:val="00484B91"/>
    <w:rsid w:val="00486EAF"/>
    <w:rsid w:val="00492970"/>
    <w:rsid w:val="00496353"/>
    <w:rsid w:val="0049675F"/>
    <w:rsid w:val="004A3BE7"/>
    <w:rsid w:val="004A4C4A"/>
    <w:rsid w:val="004B0069"/>
    <w:rsid w:val="004C1966"/>
    <w:rsid w:val="004D2F17"/>
    <w:rsid w:val="004E5764"/>
    <w:rsid w:val="004F53A0"/>
    <w:rsid w:val="00501CD8"/>
    <w:rsid w:val="00507ABF"/>
    <w:rsid w:val="00510C34"/>
    <w:rsid w:val="0052017A"/>
    <w:rsid w:val="00520FB1"/>
    <w:rsid w:val="00547B66"/>
    <w:rsid w:val="00555499"/>
    <w:rsid w:val="0056182B"/>
    <w:rsid w:val="00571E70"/>
    <w:rsid w:val="00573E6D"/>
    <w:rsid w:val="005746CE"/>
    <w:rsid w:val="0058280B"/>
    <w:rsid w:val="00587908"/>
    <w:rsid w:val="005928DB"/>
    <w:rsid w:val="00593DDB"/>
    <w:rsid w:val="005956D9"/>
    <w:rsid w:val="00597E1B"/>
    <w:rsid w:val="005A21C1"/>
    <w:rsid w:val="005A2D61"/>
    <w:rsid w:val="005A597A"/>
    <w:rsid w:val="005B4627"/>
    <w:rsid w:val="005B653C"/>
    <w:rsid w:val="005B6D65"/>
    <w:rsid w:val="005B76C5"/>
    <w:rsid w:val="005B77DB"/>
    <w:rsid w:val="005C1E9D"/>
    <w:rsid w:val="005C6C6B"/>
    <w:rsid w:val="005D0878"/>
    <w:rsid w:val="005D12BF"/>
    <w:rsid w:val="005D2188"/>
    <w:rsid w:val="005D485C"/>
    <w:rsid w:val="005D5BBC"/>
    <w:rsid w:val="005E4E03"/>
    <w:rsid w:val="005F1F9E"/>
    <w:rsid w:val="00604A60"/>
    <w:rsid w:val="0061586A"/>
    <w:rsid w:val="00621C69"/>
    <w:rsid w:val="00623633"/>
    <w:rsid w:val="006366E5"/>
    <w:rsid w:val="00640E08"/>
    <w:rsid w:val="00641708"/>
    <w:rsid w:val="00643809"/>
    <w:rsid w:val="00645612"/>
    <w:rsid w:val="0064746E"/>
    <w:rsid w:val="0064788E"/>
    <w:rsid w:val="00647C36"/>
    <w:rsid w:val="00653A7E"/>
    <w:rsid w:val="00653EB1"/>
    <w:rsid w:val="0066035A"/>
    <w:rsid w:val="0066204F"/>
    <w:rsid w:val="00663DEB"/>
    <w:rsid w:val="00671C5D"/>
    <w:rsid w:val="00681BBB"/>
    <w:rsid w:val="00682935"/>
    <w:rsid w:val="00687BBA"/>
    <w:rsid w:val="00691A68"/>
    <w:rsid w:val="006A110A"/>
    <w:rsid w:val="006A2E1C"/>
    <w:rsid w:val="006A2FBA"/>
    <w:rsid w:val="006A30C9"/>
    <w:rsid w:val="006A3C71"/>
    <w:rsid w:val="006A7084"/>
    <w:rsid w:val="006C499C"/>
    <w:rsid w:val="006C5530"/>
    <w:rsid w:val="006C75EA"/>
    <w:rsid w:val="006D2710"/>
    <w:rsid w:val="006D76F5"/>
    <w:rsid w:val="006F0F57"/>
    <w:rsid w:val="006F642E"/>
    <w:rsid w:val="006F7B65"/>
    <w:rsid w:val="00700C31"/>
    <w:rsid w:val="00702CB7"/>
    <w:rsid w:val="007148E5"/>
    <w:rsid w:val="00723DB7"/>
    <w:rsid w:val="007249A3"/>
    <w:rsid w:val="0072793F"/>
    <w:rsid w:val="00733543"/>
    <w:rsid w:val="007354B4"/>
    <w:rsid w:val="00742DA4"/>
    <w:rsid w:val="0075183D"/>
    <w:rsid w:val="00756028"/>
    <w:rsid w:val="00756A0B"/>
    <w:rsid w:val="00763E64"/>
    <w:rsid w:val="007670EF"/>
    <w:rsid w:val="0077512E"/>
    <w:rsid w:val="0077583D"/>
    <w:rsid w:val="007772FB"/>
    <w:rsid w:val="00780B48"/>
    <w:rsid w:val="00793275"/>
    <w:rsid w:val="007A0720"/>
    <w:rsid w:val="007A5082"/>
    <w:rsid w:val="007A54E2"/>
    <w:rsid w:val="007A61CB"/>
    <w:rsid w:val="007B0763"/>
    <w:rsid w:val="007C071B"/>
    <w:rsid w:val="007D0166"/>
    <w:rsid w:val="007D2A07"/>
    <w:rsid w:val="007D371D"/>
    <w:rsid w:val="007D55E3"/>
    <w:rsid w:val="007D5C8B"/>
    <w:rsid w:val="007D6B0C"/>
    <w:rsid w:val="007E280B"/>
    <w:rsid w:val="007E2E71"/>
    <w:rsid w:val="007F2799"/>
    <w:rsid w:val="007F2ADC"/>
    <w:rsid w:val="007F2F3B"/>
    <w:rsid w:val="007F5C83"/>
    <w:rsid w:val="00804591"/>
    <w:rsid w:val="00804F4A"/>
    <w:rsid w:val="00810741"/>
    <w:rsid w:val="0081347E"/>
    <w:rsid w:val="00821696"/>
    <w:rsid w:val="0082512E"/>
    <w:rsid w:val="00827D6C"/>
    <w:rsid w:val="00835F42"/>
    <w:rsid w:val="008463CF"/>
    <w:rsid w:val="008533A8"/>
    <w:rsid w:val="00855A4E"/>
    <w:rsid w:val="0086091C"/>
    <w:rsid w:val="00861B73"/>
    <w:rsid w:val="00862A0C"/>
    <w:rsid w:val="0086359D"/>
    <w:rsid w:val="00875973"/>
    <w:rsid w:val="00884C57"/>
    <w:rsid w:val="00887EC2"/>
    <w:rsid w:val="00891FC5"/>
    <w:rsid w:val="008933BE"/>
    <w:rsid w:val="00893577"/>
    <w:rsid w:val="008A38EE"/>
    <w:rsid w:val="008B3DDC"/>
    <w:rsid w:val="008C3531"/>
    <w:rsid w:val="008C42CA"/>
    <w:rsid w:val="008C7527"/>
    <w:rsid w:val="008D2DA7"/>
    <w:rsid w:val="008E20CA"/>
    <w:rsid w:val="008E3619"/>
    <w:rsid w:val="008E4870"/>
    <w:rsid w:val="008F35CF"/>
    <w:rsid w:val="008F7166"/>
    <w:rsid w:val="00904344"/>
    <w:rsid w:val="00910CDA"/>
    <w:rsid w:val="00917D98"/>
    <w:rsid w:val="00920AA0"/>
    <w:rsid w:val="00933D9C"/>
    <w:rsid w:val="00945AA8"/>
    <w:rsid w:val="009467D3"/>
    <w:rsid w:val="00946D9E"/>
    <w:rsid w:val="009474EE"/>
    <w:rsid w:val="009577D0"/>
    <w:rsid w:val="009613B5"/>
    <w:rsid w:val="0098723B"/>
    <w:rsid w:val="009910D6"/>
    <w:rsid w:val="009A6856"/>
    <w:rsid w:val="009B34CB"/>
    <w:rsid w:val="009B7D6D"/>
    <w:rsid w:val="009C127E"/>
    <w:rsid w:val="009C51DD"/>
    <w:rsid w:val="009D0BC6"/>
    <w:rsid w:val="009E0A71"/>
    <w:rsid w:val="009E2A1A"/>
    <w:rsid w:val="009E2B97"/>
    <w:rsid w:val="009E2D41"/>
    <w:rsid w:val="009F0A8C"/>
    <w:rsid w:val="009F1C66"/>
    <w:rsid w:val="00A009BB"/>
    <w:rsid w:val="00A042CD"/>
    <w:rsid w:val="00A050C6"/>
    <w:rsid w:val="00A1080F"/>
    <w:rsid w:val="00A12051"/>
    <w:rsid w:val="00A31F5F"/>
    <w:rsid w:val="00A321AD"/>
    <w:rsid w:val="00A34E69"/>
    <w:rsid w:val="00A462AC"/>
    <w:rsid w:val="00A521DA"/>
    <w:rsid w:val="00A566BB"/>
    <w:rsid w:val="00A70A09"/>
    <w:rsid w:val="00A74978"/>
    <w:rsid w:val="00A841F9"/>
    <w:rsid w:val="00A86A2B"/>
    <w:rsid w:val="00A87C1F"/>
    <w:rsid w:val="00A93234"/>
    <w:rsid w:val="00A93F41"/>
    <w:rsid w:val="00A94C5F"/>
    <w:rsid w:val="00AA0C28"/>
    <w:rsid w:val="00AA2DEF"/>
    <w:rsid w:val="00AA47BE"/>
    <w:rsid w:val="00AB3764"/>
    <w:rsid w:val="00AB5351"/>
    <w:rsid w:val="00AB79DE"/>
    <w:rsid w:val="00AC2FB6"/>
    <w:rsid w:val="00AC3E4C"/>
    <w:rsid w:val="00AD21B4"/>
    <w:rsid w:val="00AD41DF"/>
    <w:rsid w:val="00AD54B3"/>
    <w:rsid w:val="00AD5CD6"/>
    <w:rsid w:val="00AE3C38"/>
    <w:rsid w:val="00AF7D28"/>
    <w:rsid w:val="00B07390"/>
    <w:rsid w:val="00B12ADD"/>
    <w:rsid w:val="00B22107"/>
    <w:rsid w:val="00B30642"/>
    <w:rsid w:val="00B336E7"/>
    <w:rsid w:val="00B376B3"/>
    <w:rsid w:val="00B521B7"/>
    <w:rsid w:val="00B537ED"/>
    <w:rsid w:val="00B57166"/>
    <w:rsid w:val="00B77C49"/>
    <w:rsid w:val="00B802A6"/>
    <w:rsid w:val="00B85CC1"/>
    <w:rsid w:val="00BA028D"/>
    <w:rsid w:val="00BA0F13"/>
    <w:rsid w:val="00BA17DB"/>
    <w:rsid w:val="00BA6210"/>
    <w:rsid w:val="00BD1639"/>
    <w:rsid w:val="00BE0DA6"/>
    <w:rsid w:val="00BE3814"/>
    <w:rsid w:val="00BE4E08"/>
    <w:rsid w:val="00BF19FD"/>
    <w:rsid w:val="00BF420D"/>
    <w:rsid w:val="00BF6B3F"/>
    <w:rsid w:val="00C01ACD"/>
    <w:rsid w:val="00C04996"/>
    <w:rsid w:val="00C068D6"/>
    <w:rsid w:val="00C122F2"/>
    <w:rsid w:val="00C2040C"/>
    <w:rsid w:val="00C244AB"/>
    <w:rsid w:val="00C3397A"/>
    <w:rsid w:val="00C34E35"/>
    <w:rsid w:val="00C36298"/>
    <w:rsid w:val="00C37BC7"/>
    <w:rsid w:val="00C414C5"/>
    <w:rsid w:val="00C428FF"/>
    <w:rsid w:val="00C500F9"/>
    <w:rsid w:val="00C53FE0"/>
    <w:rsid w:val="00C608D9"/>
    <w:rsid w:val="00C628A2"/>
    <w:rsid w:val="00C64115"/>
    <w:rsid w:val="00C652A5"/>
    <w:rsid w:val="00C812D6"/>
    <w:rsid w:val="00C831E2"/>
    <w:rsid w:val="00C9115A"/>
    <w:rsid w:val="00C9389F"/>
    <w:rsid w:val="00C9391C"/>
    <w:rsid w:val="00CA129E"/>
    <w:rsid w:val="00CB0CF2"/>
    <w:rsid w:val="00CB297F"/>
    <w:rsid w:val="00CB3FDB"/>
    <w:rsid w:val="00CB4B10"/>
    <w:rsid w:val="00CC131C"/>
    <w:rsid w:val="00CD435D"/>
    <w:rsid w:val="00CD5D32"/>
    <w:rsid w:val="00CE168D"/>
    <w:rsid w:val="00CF52E7"/>
    <w:rsid w:val="00D030DE"/>
    <w:rsid w:val="00D03F2C"/>
    <w:rsid w:val="00D10B0E"/>
    <w:rsid w:val="00D10BF7"/>
    <w:rsid w:val="00D11380"/>
    <w:rsid w:val="00D16B7D"/>
    <w:rsid w:val="00D1747B"/>
    <w:rsid w:val="00D25301"/>
    <w:rsid w:val="00D32A82"/>
    <w:rsid w:val="00D4509A"/>
    <w:rsid w:val="00D47326"/>
    <w:rsid w:val="00D6136E"/>
    <w:rsid w:val="00D63F9F"/>
    <w:rsid w:val="00D72BDF"/>
    <w:rsid w:val="00D73FB1"/>
    <w:rsid w:val="00D80837"/>
    <w:rsid w:val="00D8331B"/>
    <w:rsid w:val="00D83B80"/>
    <w:rsid w:val="00D86C0F"/>
    <w:rsid w:val="00D87D4E"/>
    <w:rsid w:val="00D9303C"/>
    <w:rsid w:val="00D977FE"/>
    <w:rsid w:val="00DA25A6"/>
    <w:rsid w:val="00DA74EF"/>
    <w:rsid w:val="00DB7851"/>
    <w:rsid w:val="00DC3651"/>
    <w:rsid w:val="00DC6369"/>
    <w:rsid w:val="00DE2ACB"/>
    <w:rsid w:val="00DF7CCC"/>
    <w:rsid w:val="00E01224"/>
    <w:rsid w:val="00E01B31"/>
    <w:rsid w:val="00E04E3E"/>
    <w:rsid w:val="00E21E1E"/>
    <w:rsid w:val="00E347E4"/>
    <w:rsid w:val="00E42FC2"/>
    <w:rsid w:val="00E435A4"/>
    <w:rsid w:val="00E534D5"/>
    <w:rsid w:val="00E65FA1"/>
    <w:rsid w:val="00E755CE"/>
    <w:rsid w:val="00E86EF7"/>
    <w:rsid w:val="00E92362"/>
    <w:rsid w:val="00EB06D9"/>
    <w:rsid w:val="00EC0364"/>
    <w:rsid w:val="00EC2331"/>
    <w:rsid w:val="00EC6F21"/>
    <w:rsid w:val="00ED0138"/>
    <w:rsid w:val="00ED31E1"/>
    <w:rsid w:val="00ED732B"/>
    <w:rsid w:val="00EE20EF"/>
    <w:rsid w:val="00EE387A"/>
    <w:rsid w:val="00EE50CA"/>
    <w:rsid w:val="00F00E1C"/>
    <w:rsid w:val="00F01D01"/>
    <w:rsid w:val="00F11F39"/>
    <w:rsid w:val="00F12C22"/>
    <w:rsid w:val="00F221B1"/>
    <w:rsid w:val="00F27CA0"/>
    <w:rsid w:val="00F46C82"/>
    <w:rsid w:val="00F514FF"/>
    <w:rsid w:val="00F51AA9"/>
    <w:rsid w:val="00F52E76"/>
    <w:rsid w:val="00F56840"/>
    <w:rsid w:val="00F60A9F"/>
    <w:rsid w:val="00F610E3"/>
    <w:rsid w:val="00F66644"/>
    <w:rsid w:val="00F67056"/>
    <w:rsid w:val="00F70AEB"/>
    <w:rsid w:val="00F80832"/>
    <w:rsid w:val="00F866AF"/>
    <w:rsid w:val="00F90DAA"/>
    <w:rsid w:val="00F91AA3"/>
    <w:rsid w:val="00F92738"/>
    <w:rsid w:val="00F9628C"/>
    <w:rsid w:val="00FB1377"/>
    <w:rsid w:val="00FB27A2"/>
    <w:rsid w:val="00FB6550"/>
    <w:rsid w:val="00FB6A31"/>
    <w:rsid w:val="00FC73ED"/>
    <w:rsid w:val="00FD1305"/>
    <w:rsid w:val="00FD3AEE"/>
    <w:rsid w:val="00FE260B"/>
    <w:rsid w:val="00FE4604"/>
    <w:rsid w:val="00FF784B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DEB"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OmniPage1">
    <w:name w:val="OmniPage #1"/>
    <w:basedOn w:val="Normal"/>
    <w:pPr>
      <w:spacing w:line="260" w:lineRule="exact"/>
    </w:pPr>
    <w:rPr>
      <w:sz w:val="20"/>
      <w:szCs w:val="20"/>
    </w:rPr>
  </w:style>
  <w:style w:type="paragraph" w:customStyle="1" w:styleId="OmniPage2">
    <w:name w:val="OmniPage #2"/>
    <w:basedOn w:val="Normal"/>
    <w:pPr>
      <w:spacing w:line="260" w:lineRule="exact"/>
    </w:pPr>
    <w:rPr>
      <w:sz w:val="20"/>
      <w:szCs w:val="20"/>
    </w:rPr>
  </w:style>
  <w:style w:type="paragraph" w:customStyle="1" w:styleId="OmniPage3">
    <w:name w:val="OmniPage #3"/>
    <w:basedOn w:val="Normal"/>
    <w:pPr>
      <w:spacing w:line="280" w:lineRule="exact"/>
    </w:pPr>
    <w:rPr>
      <w:sz w:val="20"/>
      <w:szCs w:val="20"/>
    </w:rPr>
  </w:style>
  <w:style w:type="paragraph" w:styleId="BodyText">
    <w:name w:val="Body Text"/>
    <w:basedOn w:val="Normal"/>
    <w:pPr>
      <w:tabs>
        <w:tab w:val="left" w:pos="360"/>
      </w:tabs>
    </w:pPr>
    <w:rPr>
      <w:i/>
      <w:iCs/>
    </w:rPr>
  </w:style>
  <w:style w:type="paragraph" w:customStyle="1" w:styleId="BodyText1">
    <w:name w:val="Body Text1"/>
    <w:basedOn w:val="Normal"/>
    <w:pPr>
      <w:spacing w:before="120" w:after="1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rsid w:val="001E546C"/>
    <w:pPr>
      <w:jc w:val="center"/>
    </w:pPr>
    <w:rPr>
      <w:b/>
      <w:bCs/>
      <w:sz w:val="32"/>
    </w:rPr>
  </w:style>
  <w:style w:type="paragraph" w:styleId="Subtitle">
    <w:name w:val="Subtitle"/>
    <w:basedOn w:val="Title"/>
    <w:qFormat/>
    <w:rsid w:val="001E546C"/>
    <w:rPr>
      <w:sz w:val="28"/>
    </w:rPr>
  </w:style>
  <w:style w:type="paragraph" w:styleId="DocumentMap">
    <w:name w:val="Document Map"/>
    <w:basedOn w:val="Normal"/>
    <w:semiHidden/>
    <w:rsid w:val="009F1C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6F7B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2976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760A"/>
  </w:style>
  <w:style w:type="character" w:styleId="EndnoteReference">
    <w:name w:val="endnote reference"/>
    <w:basedOn w:val="DefaultParagraphFont"/>
    <w:rsid w:val="0029760A"/>
    <w:rPr>
      <w:vertAlign w:val="superscript"/>
    </w:rPr>
  </w:style>
  <w:style w:type="character" w:customStyle="1" w:styleId="subject">
    <w:name w:val="subject"/>
    <w:basedOn w:val="DefaultParagraphFont"/>
    <w:rsid w:val="002E7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DEB"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OmniPage1">
    <w:name w:val="OmniPage #1"/>
    <w:basedOn w:val="Normal"/>
    <w:pPr>
      <w:spacing w:line="260" w:lineRule="exact"/>
    </w:pPr>
    <w:rPr>
      <w:sz w:val="20"/>
      <w:szCs w:val="20"/>
    </w:rPr>
  </w:style>
  <w:style w:type="paragraph" w:customStyle="1" w:styleId="OmniPage2">
    <w:name w:val="OmniPage #2"/>
    <w:basedOn w:val="Normal"/>
    <w:pPr>
      <w:spacing w:line="260" w:lineRule="exact"/>
    </w:pPr>
    <w:rPr>
      <w:sz w:val="20"/>
      <w:szCs w:val="20"/>
    </w:rPr>
  </w:style>
  <w:style w:type="paragraph" w:customStyle="1" w:styleId="OmniPage3">
    <w:name w:val="OmniPage #3"/>
    <w:basedOn w:val="Normal"/>
    <w:pPr>
      <w:spacing w:line="280" w:lineRule="exact"/>
    </w:pPr>
    <w:rPr>
      <w:sz w:val="20"/>
      <w:szCs w:val="20"/>
    </w:rPr>
  </w:style>
  <w:style w:type="paragraph" w:styleId="BodyText">
    <w:name w:val="Body Text"/>
    <w:basedOn w:val="Normal"/>
    <w:pPr>
      <w:tabs>
        <w:tab w:val="left" w:pos="360"/>
      </w:tabs>
    </w:pPr>
    <w:rPr>
      <w:i/>
      <w:iCs/>
    </w:rPr>
  </w:style>
  <w:style w:type="paragraph" w:customStyle="1" w:styleId="BodyText1">
    <w:name w:val="Body Text1"/>
    <w:basedOn w:val="Normal"/>
    <w:pPr>
      <w:spacing w:before="120" w:after="1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rsid w:val="001E546C"/>
    <w:pPr>
      <w:jc w:val="center"/>
    </w:pPr>
    <w:rPr>
      <w:b/>
      <w:bCs/>
      <w:sz w:val="32"/>
    </w:rPr>
  </w:style>
  <w:style w:type="paragraph" w:styleId="Subtitle">
    <w:name w:val="Subtitle"/>
    <w:basedOn w:val="Title"/>
    <w:qFormat/>
    <w:rsid w:val="001E546C"/>
    <w:rPr>
      <w:sz w:val="28"/>
    </w:rPr>
  </w:style>
  <w:style w:type="paragraph" w:styleId="DocumentMap">
    <w:name w:val="Document Map"/>
    <w:basedOn w:val="Normal"/>
    <w:semiHidden/>
    <w:rsid w:val="009F1C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6F7B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2976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760A"/>
  </w:style>
  <w:style w:type="character" w:styleId="EndnoteReference">
    <w:name w:val="endnote reference"/>
    <w:basedOn w:val="DefaultParagraphFont"/>
    <w:rsid w:val="0029760A"/>
    <w:rPr>
      <w:vertAlign w:val="superscript"/>
    </w:rPr>
  </w:style>
  <w:style w:type="character" w:customStyle="1" w:styleId="subject">
    <w:name w:val="subject"/>
    <w:basedOn w:val="DefaultParagraphFont"/>
    <w:rsid w:val="002E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illiam.bannister@dot.go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17DE-E584-4956-B817-2FE917B2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</vt:lpstr>
    </vt:vector>
  </TitlesOfParts>
  <Company>FMCSA</Company>
  <LinksUpToDate>false</LinksUpToDate>
  <CharactersWithSpaces>2212</CharactersWithSpaces>
  <SharedDoc>false</SharedDoc>
  <HLinks>
    <vt:vector size="18" baseType="variant">
      <vt:variant>
        <vt:i4>5111886</vt:i4>
      </vt:variant>
      <vt:variant>
        <vt:i4>6</vt:i4>
      </vt:variant>
      <vt:variant>
        <vt:i4>0</vt:i4>
      </vt:variant>
      <vt:variant>
        <vt:i4>5</vt:i4>
      </vt:variant>
      <vt:variant>
        <vt:lpwstr>http://www.fmcsa.dot.gov/</vt:lpwstr>
      </vt:variant>
      <vt:variant>
        <vt:lpwstr/>
      </vt:variant>
      <vt:variant>
        <vt:i4>5111886</vt:i4>
      </vt:variant>
      <vt:variant>
        <vt:i4>3</vt:i4>
      </vt:variant>
      <vt:variant>
        <vt:i4>0</vt:i4>
      </vt:variant>
      <vt:variant>
        <vt:i4>5</vt:i4>
      </vt:variant>
      <vt:variant>
        <vt:lpwstr>http://www.fmcsa.dot.gov/</vt:lpwstr>
      </vt:variant>
      <vt:variant>
        <vt:lpwstr/>
      </vt:variant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http://www.bls.gov/oes/current/oes533099.htm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</dc:title>
  <dc:creator>herman.dogan</dc:creator>
  <cp:lastModifiedBy>herman.dogan</cp:lastModifiedBy>
  <cp:revision>2</cp:revision>
  <cp:lastPrinted>2014-08-12T15:24:00Z</cp:lastPrinted>
  <dcterms:created xsi:type="dcterms:W3CDTF">2015-01-16T14:06:00Z</dcterms:created>
  <dcterms:modified xsi:type="dcterms:W3CDTF">2015-01-16T14:06:00Z</dcterms:modified>
</cp:coreProperties>
</file>