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CD8" w:rsidRPr="00D02208" w:rsidRDefault="00C37CD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r w:rsidRPr="00F63F8E">
        <w:rPr>
          <w:rFonts w:ascii="Tahoma" w:hAnsi="Tahoma" w:cs="Tahoma"/>
          <w:b/>
          <w:bCs/>
          <w:sz w:val="28"/>
          <w:szCs w:val="28"/>
          <w:u w:val="single"/>
        </w:rPr>
        <w:t>The</w:t>
      </w:r>
      <w:r w:rsidR="00C67533">
        <w:rPr>
          <w:rFonts w:ascii="Tahoma" w:hAnsi="Tahoma" w:cs="Tahoma"/>
          <w:b/>
          <w:bCs/>
          <w:sz w:val="28"/>
          <w:szCs w:val="28"/>
          <w:u w:val="single"/>
        </w:rPr>
        <w:t xml:space="preserve"> 2015</w:t>
      </w:r>
      <w:r w:rsidRPr="00F63F8E">
        <w:rPr>
          <w:rFonts w:ascii="Tahoma" w:hAnsi="Tahoma" w:cs="Tahoma"/>
          <w:b/>
          <w:bCs/>
          <w:sz w:val="28"/>
          <w:szCs w:val="28"/>
          <w:u w:val="single"/>
        </w:rPr>
        <w:t xml:space="preserve"> Supporting Statement for OMB 0596</w:t>
      </w:r>
      <w:r w:rsidRPr="00D02208">
        <w:rPr>
          <w:rFonts w:ascii="Tahoma" w:hAnsi="Tahoma" w:cs="Tahoma"/>
          <w:b/>
          <w:bCs/>
          <w:sz w:val="28"/>
          <w:szCs w:val="28"/>
          <w:u w:val="single"/>
        </w:rPr>
        <w:t>-</w:t>
      </w:r>
      <w:r w:rsidR="00E552F3" w:rsidRPr="00D02208">
        <w:rPr>
          <w:rFonts w:ascii="Tahoma" w:hAnsi="Tahoma" w:cs="Tahoma"/>
          <w:b/>
          <w:bCs/>
          <w:sz w:val="28"/>
          <w:szCs w:val="28"/>
          <w:u w:val="single"/>
        </w:rPr>
        <w:t>0182</w:t>
      </w:r>
    </w:p>
    <w:p w:rsidR="00D0201D" w:rsidRDefault="00D0201D" w:rsidP="001452F6">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ight="-360"/>
        <w:jc w:val="center"/>
        <w:rPr>
          <w:rFonts w:ascii="Tahoma" w:hAnsi="Tahoma" w:cs="Tahoma"/>
          <w:sz w:val="28"/>
          <w:szCs w:val="28"/>
        </w:rPr>
      </w:pPr>
      <w:r>
        <w:rPr>
          <w:rFonts w:ascii="Tahoma" w:hAnsi="Tahoma" w:cs="Tahoma"/>
          <w:sz w:val="28"/>
          <w:szCs w:val="28"/>
        </w:rPr>
        <w:t>Qualified Produc</w:t>
      </w:r>
      <w:r w:rsidR="008133DD">
        <w:rPr>
          <w:rFonts w:ascii="Tahoma" w:hAnsi="Tahoma" w:cs="Tahoma"/>
          <w:sz w:val="28"/>
          <w:szCs w:val="28"/>
        </w:rPr>
        <w:t xml:space="preserve">t List for </w:t>
      </w:r>
      <w:proofErr w:type="spellStart"/>
      <w:r w:rsidR="008133DD">
        <w:rPr>
          <w:rFonts w:ascii="Tahoma" w:hAnsi="Tahoma" w:cs="Tahoma"/>
          <w:sz w:val="28"/>
          <w:szCs w:val="28"/>
        </w:rPr>
        <w:t>Wildland</w:t>
      </w:r>
      <w:proofErr w:type="spellEnd"/>
      <w:r w:rsidR="008133DD">
        <w:rPr>
          <w:rFonts w:ascii="Tahoma" w:hAnsi="Tahoma" w:cs="Tahoma"/>
          <w:sz w:val="28"/>
          <w:szCs w:val="28"/>
        </w:rPr>
        <w:t xml:space="preserve"> Fire</w:t>
      </w:r>
      <w:r>
        <w:rPr>
          <w:rFonts w:ascii="Tahoma" w:hAnsi="Tahoma" w:cs="Tahoma"/>
          <w:sz w:val="28"/>
          <w:szCs w:val="28"/>
        </w:rPr>
        <w:t xml:space="preserve"> Chemicals</w:t>
      </w:r>
    </w:p>
    <w:p w:rsidR="00C37CD8" w:rsidRPr="00F63F8E" w:rsidRDefault="00EC10FF"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F63F8E">
        <w:rPr>
          <w:rFonts w:ascii="Tahoma" w:hAnsi="Tahoma" w:cs="Tahoma"/>
          <w:b/>
          <w:bCs/>
          <w:sz w:val="28"/>
          <w:szCs w:val="28"/>
        </w:rPr>
        <w:t>A. Justification</w:t>
      </w:r>
    </w:p>
    <w:p w:rsidR="00C03E9F" w:rsidRPr="00F63F8E" w:rsidRDefault="00C37CD8" w:rsidP="003478D8">
      <w:pPr>
        <w:pStyle w:val="BodyTextIndent2"/>
        <w:numPr>
          <w:ilvl w:val="0"/>
          <w:numId w:val="3"/>
        </w:numPr>
        <w:tabs>
          <w:tab w:val="left" w:pos="360"/>
        </w:tabs>
        <w:spacing w:after="120"/>
        <w:jc w:val="both"/>
        <w:rPr>
          <w:rFonts w:ascii="Tahoma" w:hAnsi="Tahoma" w:cs="Tahoma"/>
          <w:sz w:val="22"/>
          <w:szCs w:val="22"/>
        </w:rPr>
      </w:pPr>
      <w:r w:rsidRPr="00F63F8E">
        <w:rPr>
          <w:rFonts w:ascii="Tahoma" w:hAnsi="Tahoma" w:cs="Tahoma"/>
          <w:sz w:val="22"/>
          <w:szCs w:val="22"/>
        </w:rPr>
        <w:t>Explain the circumstances that make the collection of information necessary</w:t>
      </w:r>
      <w:r w:rsidR="004320E5" w:rsidRPr="00F63F8E">
        <w:rPr>
          <w:rFonts w:ascii="Tahoma" w:hAnsi="Tahoma" w:cs="Tahoma"/>
          <w:sz w:val="22"/>
          <w:szCs w:val="22"/>
        </w:rPr>
        <w:t xml:space="preserve">. </w:t>
      </w:r>
      <w:r w:rsidRPr="00F63F8E">
        <w:rPr>
          <w:rFonts w:ascii="Tahoma" w:hAnsi="Tahoma" w:cs="Tahoma"/>
          <w:sz w:val="22"/>
          <w:szCs w:val="22"/>
        </w:rPr>
        <w:t>Identify any legal or administrative requirements that necessitate the collection</w:t>
      </w:r>
      <w:r w:rsidR="004320E5" w:rsidRPr="00F63F8E">
        <w:rPr>
          <w:rFonts w:ascii="Tahoma" w:hAnsi="Tahoma" w:cs="Tahoma"/>
          <w:sz w:val="22"/>
          <w:szCs w:val="22"/>
        </w:rPr>
        <w:t xml:space="preserve">. </w:t>
      </w:r>
      <w:r w:rsidRPr="00F63F8E">
        <w:rPr>
          <w:rFonts w:ascii="Tahoma" w:hAnsi="Tahoma" w:cs="Tahoma"/>
          <w:sz w:val="22"/>
          <w:szCs w:val="22"/>
        </w:rPr>
        <w:t>Attach a copy of the appropriate section of each statute and regulation mandating or authorizing the collection of information.</w:t>
      </w:r>
    </w:p>
    <w:p w:rsidR="00F63F8E" w:rsidRPr="00F63F8E" w:rsidRDefault="00F63F8E" w:rsidP="003F3C6D">
      <w:pPr>
        <w:spacing w:after="120"/>
        <w:ind w:left="360"/>
        <w:jc w:val="both"/>
        <w:rPr>
          <w:rFonts w:ascii="Tahoma" w:hAnsi="Tahoma" w:cs="Tahoma"/>
          <w:b/>
          <w:sz w:val="22"/>
          <w:szCs w:val="22"/>
          <w:u w:val="single"/>
        </w:rPr>
      </w:pPr>
      <w:r w:rsidRPr="00F63F8E">
        <w:rPr>
          <w:rFonts w:ascii="Tahoma" w:hAnsi="Tahoma" w:cs="Tahoma"/>
          <w:b/>
          <w:sz w:val="22"/>
          <w:szCs w:val="22"/>
          <w:u w:val="single"/>
        </w:rPr>
        <w:t>Laws, Statutes, and Regulations</w:t>
      </w:r>
    </w:p>
    <w:p w:rsidR="00F63F8E" w:rsidRDefault="00F63F8E" w:rsidP="009C6BC3">
      <w:pPr>
        <w:numPr>
          <w:ilvl w:val="0"/>
          <w:numId w:val="9"/>
        </w:numPr>
        <w:tabs>
          <w:tab w:val="clear" w:pos="576"/>
          <w:tab w:val="num" w:pos="360"/>
        </w:tabs>
        <w:spacing w:after="120"/>
        <w:ind w:left="360" w:firstLine="0"/>
        <w:jc w:val="both"/>
        <w:rPr>
          <w:rFonts w:ascii="Tahoma" w:hAnsi="Tahoma" w:cs="Tahoma"/>
          <w:sz w:val="22"/>
          <w:szCs w:val="22"/>
        </w:rPr>
      </w:pPr>
      <w:r>
        <w:rPr>
          <w:rFonts w:ascii="Tahoma" w:hAnsi="Tahoma" w:cs="Tahoma"/>
          <w:sz w:val="22"/>
          <w:szCs w:val="22"/>
        </w:rPr>
        <w:t>F</w:t>
      </w:r>
      <w:r w:rsidR="006D66B2">
        <w:rPr>
          <w:rFonts w:ascii="Tahoma" w:hAnsi="Tahoma" w:cs="Tahoma"/>
          <w:sz w:val="22"/>
          <w:szCs w:val="22"/>
        </w:rPr>
        <w:t xml:space="preserve">orest </w:t>
      </w:r>
      <w:r>
        <w:rPr>
          <w:rFonts w:ascii="Tahoma" w:hAnsi="Tahoma" w:cs="Tahoma"/>
          <w:sz w:val="22"/>
          <w:szCs w:val="22"/>
        </w:rPr>
        <w:t>S</w:t>
      </w:r>
      <w:r w:rsidR="006D66B2">
        <w:rPr>
          <w:rFonts w:ascii="Tahoma" w:hAnsi="Tahoma" w:cs="Tahoma"/>
          <w:sz w:val="22"/>
          <w:szCs w:val="22"/>
        </w:rPr>
        <w:t xml:space="preserve">ervice </w:t>
      </w:r>
      <w:r>
        <w:rPr>
          <w:rFonts w:ascii="Tahoma" w:hAnsi="Tahoma" w:cs="Tahoma"/>
          <w:sz w:val="22"/>
          <w:szCs w:val="22"/>
        </w:rPr>
        <w:t>M</w:t>
      </w:r>
      <w:r w:rsidR="006D66B2">
        <w:rPr>
          <w:rFonts w:ascii="Tahoma" w:hAnsi="Tahoma" w:cs="Tahoma"/>
          <w:sz w:val="22"/>
          <w:szCs w:val="22"/>
        </w:rPr>
        <w:t>anual (FSM)</w:t>
      </w:r>
      <w:r>
        <w:rPr>
          <w:rFonts w:ascii="Tahoma" w:hAnsi="Tahoma" w:cs="Tahoma"/>
          <w:sz w:val="22"/>
          <w:szCs w:val="22"/>
        </w:rPr>
        <w:t xml:space="preserve"> 516</w:t>
      </w:r>
      <w:r w:rsidR="00840697">
        <w:rPr>
          <w:rFonts w:ascii="Tahoma" w:hAnsi="Tahoma" w:cs="Tahoma"/>
          <w:sz w:val="22"/>
          <w:szCs w:val="22"/>
        </w:rPr>
        <w:t>2</w:t>
      </w:r>
      <w:r w:rsidR="006D66B2">
        <w:rPr>
          <w:rFonts w:ascii="Tahoma" w:hAnsi="Tahoma" w:cs="Tahoma"/>
          <w:sz w:val="22"/>
          <w:szCs w:val="22"/>
        </w:rPr>
        <w:t xml:space="preserve"> – Fire Management Equipment and Supplies</w:t>
      </w:r>
    </w:p>
    <w:p w:rsidR="00EB475C" w:rsidRDefault="001F67E3" w:rsidP="003F3C6D">
      <w:pPr>
        <w:spacing w:after="120"/>
        <w:ind w:left="360"/>
        <w:jc w:val="both"/>
        <w:rPr>
          <w:rFonts w:ascii="Tahoma" w:hAnsi="Tahoma" w:cs="Tahoma"/>
          <w:sz w:val="22"/>
          <w:szCs w:val="22"/>
        </w:rPr>
      </w:pPr>
      <w:r w:rsidRPr="00F63F8E">
        <w:rPr>
          <w:rFonts w:ascii="Tahoma" w:hAnsi="Tahoma" w:cs="Tahoma"/>
          <w:sz w:val="22"/>
          <w:szCs w:val="22"/>
        </w:rPr>
        <w:t xml:space="preserve">The policy of the </w:t>
      </w:r>
      <w:r>
        <w:rPr>
          <w:rFonts w:ascii="Tahoma" w:hAnsi="Tahoma" w:cs="Tahoma"/>
          <w:sz w:val="22"/>
          <w:szCs w:val="22"/>
        </w:rPr>
        <w:t>Forest Service</w:t>
      </w:r>
      <w:r w:rsidRPr="00F63F8E">
        <w:rPr>
          <w:rFonts w:ascii="Tahoma" w:hAnsi="Tahoma" w:cs="Tahoma"/>
          <w:sz w:val="22"/>
          <w:szCs w:val="22"/>
        </w:rPr>
        <w:t xml:space="preserve"> is </w:t>
      </w:r>
      <w:r>
        <w:rPr>
          <w:rFonts w:ascii="Tahoma" w:hAnsi="Tahoma" w:cs="Tahoma"/>
          <w:sz w:val="22"/>
          <w:szCs w:val="22"/>
        </w:rPr>
        <w:t>stated</w:t>
      </w:r>
      <w:r w:rsidRPr="00F63F8E">
        <w:rPr>
          <w:rFonts w:ascii="Tahoma" w:hAnsi="Tahoma" w:cs="Tahoma"/>
          <w:sz w:val="22"/>
          <w:szCs w:val="22"/>
        </w:rPr>
        <w:t xml:space="preserve"> in Forest Service Manual (FSM 5162.03), “Use only evaluated, approved and qualified </w:t>
      </w:r>
      <w:r w:rsidR="00182A38">
        <w:rPr>
          <w:rFonts w:ascii="Tahoma" w:hAnsi="Tahoma" w:cs="Tahoma"/>
          <w:sz w:val="22"/>
          <w:szCs w:val="22"/>
        </w:rPr>
        <w:t xml:space="preserve">fire </w:t>
      </w:r>
      <w:r w:rsidRPr="00F63F8E">
        <w:rPr>
          <w:rFonts w:ascii="Tahoma" w:hAnsi="Tahoma" w:cs="Tahoma"/>
          <w:sz w:val="22"/>
          <w:szCs w:val="22"/>
        </w:rPr>
        <w:t xml:space="preserve">chemicals.” This policy requires the </w:t>
      </w:r>
      <w:r>
        <w:rPr>
          <w:rFonts w:ascii="Tahoma" w:hAnsi="Tahoma" w:cs="Tahoma"/>
          <w:sz w:val="22"/>
          <w:szCs w:val="22"/>
        </w:rPr>
        <w:t>Agency</w:t>
      </w:r>
      <w:r w:rsidRPr="00F63F8E">
        <w:rPr>
          <w:rFonts w:ascii="Tahoma" w:hAnsi="Tahoma" w:cs="Tahoma"/>
          <w:sz w:val="22"/>
          <w:szCs w:val="22"/>
        </w:rPr>
        <w:t xml:space="preserve"> to evaluate all </w:t>
      </w:r>
      <w:proofErr w:type="spellStart"/>
      <w:r w:rsidRPr="00F63F8E">
        <w:rPr>
          <w:rFonts w:ascii="Tahoma" w:hAnsi="Tahoma" w:cs="Tahoma"/>
          <w:sz w:val="22"/>
          <w:szCs w:val="22"/>
        </w:rPr>
        <w:t>wildland</w:t>
      </w:r>
      <w:proofErr w:type="spellEnd"/>
      <w:r w:rsidRPr="00F63F8E">
        <w:rPr>
          <w:rFonts w:ascii="Tahoma" w:hAnsi="Tahoma" w:cs="Tahoma"/>
          <w:sz w:val="22"/>
          <w:szCs w:val="22"/>
        </w:rPr>
        <w:t xml:space="preserve"> fire chemicals before use in fire </w:t>
      </w:r>
      <w:r w:rsidR="00182A38">
        <w:rPr>
          <w:rFonts w:ascii="Tahoma" w:hAnsi="Tahoma" w:cs="Tahoma"/>
          <w:sz w:val="22"/>
          <w:szCs w:val="22"/>
        </w:rPr>
        <w:t xml:space="preserve">management </w:t>
      </w:r>
      <w:r w:rsidRPr="00F63F8E">
        <w:rPr>
          <w:rFonts w:ascii="Tahoma" w:hAnsi="Tahoma" w:cs="Tahoma"/>
          <w:sz w:val="22"/>
          <w:szCs w:val="22"/>
        </w:rPr>
        <w:t>activities on lands managed by the FS.</w:t>
      </w:r>
      <w:r w:rsidR="00911F4C">
        <w:rPr>
          <w:rFonts w:ascii="Tahoma" w:hAnsi="Tahoma" w:cs="Tahoma"/>
          <w:sz w:val="22"/>
          <w:szCs w:val="22"/>
        </w:rPr>
        <w:t xml:space="preserve"> </w:t>
      </w:r>
      <w:r>
        <w:rPr>
          <w:rFonts w:ascii="Tahoma" w:hAnsi="Tahoma" w:cs="Tahoma"/>
          <w:sz w:val="22"/>
          <w:szCs w:val="22"/>
        </w:rPr>
        <w:t>Additionally, t</w:t>
      </w:r>
      <w:r w:rsidR="00E552F3" w:rsidRPr="00F63F8E">
        <w:rPr>
          <w:rFonts w:ascii="Tahoma" w:hAnsi="Tahoma" w:cs="Tahoma"/>
          <w:sz w:val="22"/>
          <w:szCs w:val="22"/>
        </w:rPr>
        <w:t xml:space="preserve">he </w:t>
      </w:r>
      <w:r>
        <w:rPr>
          <w:rFonts w:ascii="Tahoma" w:hAnsi="Tahoma" w:cs="Tahoma"/>
          <w:sz w:val="22"/>
          <w:szCs w:val="22"/>
        </w:rPr>
        <w:t>Agency</w:t>
      </w:r>
      <w:r w:rsidR="00E552F3" w:rsidRPr="00F63F8E">
        <w:rPr>
          <w:rFonts w:ascii="Tahoma" w:hAnsi="Tahoma" w:cs="Tahoma"/>
          <w:sz w:val="22"/>
          <w:szCs w:val="22"/>
        </w:rPr>
        <w:t xml:space="preserve"> </w:t>
      </w:r>
      <w:r w:rsidR="00EB475C">
        <w:rPr>
          <w:rFonts w:ascii="Tahoma" w:hAnsi="Tahoma" w:cs="Tahoma"/>
          <w:sz w:val="22"/>
          <w:szCs w:val="22"/>
        </w:rPr>
        <w:t>needs</w:t>
      </w:r>
      <w:r w:rsidR="00D02208">
        <w:rPr>
          <w:rFonts w:ascii="Tahoma" w:hAnsi="Tahoma" w:cs="Tahoma"/>
          <w:sz w:val="22"/>
          <w:szCs w:val="22"/>
        </w:rPr>
        <w:t xml:space="preserve"> </w:t>
      </w:r>
      <w:r w:rsidR="00E552F3" w:rsidRPr="00F63F8E">
        <w:rPr>
          <w:rFonts w:ascii="Tahoma" w:hAnsi="Tahoma" w:cs="Tahoma"/>
          <w:sz w:val="22"/>
          <w:szCs w:val="22"/>
        </w:rPr>
        <w:t>“</w:t>
      </w:r>
      <w:r w:rsidR="00EB475C">
        <w:rPr>
          <w:rFonts w:ascii="Tahoma" w:hAnsi="Tahoma" w:cs="Tahoma"/>
          <w:sz w:val="22"/>
          <w:szCs w:val="22"/>
        </w:rPr>
        <w:t>t</w:t>
      </w:r>
      <w:r w:rsidR="00E552F3" w:rsidRPr="00F63F8E">
        <w:rPr>
          <w:rFonts w:ascii="Tahoma" w:hAnsi="Tahoma" w:cs="Tahoma"/>
          <w:sz w:val="22"/>
          <w:szCs w:val="22"/>
        </w:rPr>
        <w:t>o have available and utilize adequate types and quantities of qualified fire chemical products to accomplish fire management activities safely, efficiently, and effectively</w:t>
      </w:r>
      <w:r w:rsidR="00EB475C">
        <w:rPr>
          <w:rFonts w:ascii="Tahoma" w:hAnsi="Tahoma" w:cs="Tahoma"/>
          <w:sz w:val="22"/>
          <w:szCs w:val="22"/>
        </w:rPr>
        <w:t>.</w:t>
      </w:r>
      <w:r w:rsidR="00EB475C" w:rsidRPr="00F63F8E">
        <w:rPr>
          <w:rFonts w:ascii="Tahoma" w:hAnsi="Tahoma" w:cs="Tahoma"/>
          <w:sz w:val="22"/>
          <w:szCs w:val="22"/>
        </w:rPr>
        <w:t>”</w:t>
      </w:r>
      <w:r w:rsidR="00E552F3" w:rsidRPr="00F63F8E">
        <w:rPr>
          <w:rFonts w:ascii="Tahoma" w:hAnsi="Tahoma" w:cs="Tahoma"/>
          <w:sz w:val="22"/>
          <w:szCs w:val="22"/>
        </w:rPr>
        <w:t xml:space="preserve"> To accomplish this objective</w:t>
      </w:r>
      <w:r w:rsidR="00EB475C">
        <w:rPr>
          <w:rFonts w:ascii="Tahoma" w:hAnsi="Tahoma" w:cs="Tahoma"/>
          <w:sz w:val="22"/>
          <w:szCs w:val="22"/>
        </w:rPr>
        <w:t xml:space="preserve">, the </w:t>
      </w:r>
      <w:r>
        <w:rPr>
          <w:rFonts w:ascii="Tahoma" w:hAnsi="Tahoma" w:cs="Tahoma"/>
          <w:sz w:val="22"/>
          <w:szCs w:val="22"/>
        </w:rPr>
        <w:t>Forest Service</w:t>
      </w:r>
      <w:r w:rsidR="00EB475C">
        <w:rPr>
          <w:rFonts w:ascii="Tahoma" w:hAnsi="Tahoma" w:cs="Tahoma"/>
          <w:sz w:val="22"/>
          <w:szCs w:val="22"/>
        </w:rPr>
        <w:t xml:space="preserve"> evaluates </w:t>
      </w:r>
      <w:r w:rsidR="00401CCB">
        <w:rPr>
          <w:rFonts w:ascii="Tahoma" w:hAnsi="Tahoma" w:cs="Tahoma"/>
          <w:sz w:val="22"/>
          <w:szCs w:val="22"/>
        </w:rPr>
        <w:t xml:space="preserve">fire </w:t>
      </w:r>
      <w:r w:rsidR="00EB475C">
        <w:rPr>
          <w:rFonts w:ascii="Tahoma" w:hAnsi="Tahoma" w:cs="Tahoma"/>
          <w:sz w:val="22"/>
          <w:szCs w:val="22"/>
        </w:rPr>
        <w:t xml:space="preserve">chemical products available for use in direct </w:t>
      </w:r>
      <w:proofErr w:type="spellStart"/>
      <w:r w:rsidR="00EB475C">
        <w:rPr>
          <w:rFonts w:ascii="Tahoma" w:hAnsi="Tahoma" w:cs="Tahoma"/>
          <w:sz w:val="22"/>
          <w:szCs w:val="22"/>
        </w:rPr>
        <w:t>wildland</w:t>
      </w:r>
      <w:proofErr w:type="spellEnd"/>
      <w:r>
        <w:rPr>
          <w:rFonts w:ascii="Tahoma" w:hAnsi="Tahoma" w:cs="Tahoma"/>
          <w:sz w:val="22"/>
          <w:szCs w:val="22"/>
        </w:rPr>
        <w:t>-</w:t>
      </w:r>
      <w:r w:rsidR="00EB475C">
        <w:rPr>
          <w:rFonts w:ascii="Tahoma" w:hAnsi="Tahoma" w:cs="Tahoma"/>
          <w:sz w:val="22"/>
          <w:szCs w:val="22"/>
        </w:rPr>
        <w:t xml:space="preserve">fire </w:t>
      </w:r>
      <w:r w:rsidR="00401CCB">
        <w:rPr>
          <w:rFonts w:ascii="Tahoma" w:hAnsi="Tahoma" w:cs="Tahoma"/>
          <w:sz w:val="22"/>
          <w:szCs w:val="22"/>
        </w:rPr>
        <w:t xml:space="preserve">management </w:t>
      </w:r>
      <w:r w:rsidR="00EB475C">
        <w:rPr>
          <w:rFonts w:ascii="Tahoma" w:hAnsi="Tahoma" w:cs="Tahoma"/>
          <w:sz w:val="22"/>
          <w:szCs w:val="22"/>
        </w:rPr>
        <w:t xml:space="preserve">operations prior to </w:t>
      </w:r>
      <w:r>
        <w:rPr>
          <w:rFonts w:ascii="Tahoma" w:hAnsi="Tahoma" w:cs="Tahoma"/>
          <w:sz w:val="22"/>
          <w:szCs w:val="22"/>
        </w:rPr>
        <w:t>such</w:t>
      </w:r>
      <w:r w:rsidR="00EB475C">
        <w:rPr>
          <w:rFonts w:ascii="Tahoma" w:hAnsi="Tahoma" w:cs="Tahoma"/>
          <w:sz w:val="22"/>
          <w:szCs w:val="22"/>
        </w:rPr>
        <w:t xml:space="preserve"> use on lands manage</w:t>
      </w:r>
      <w:r>
        <w:rPr>
          <w:rFonts w:ascii="Tahoma" w:hAnsi="Tahoma" w:cs="Tahoma"/>
          <w:sz w:val="22"/>
          <w:szCs w:val="22"/>
        </w:rPr>
        <w:t>d</w:t>
      </w:r>
      <w:r w:rsidR="00EB475C">
        <w:rPr>
          <w:rFonts w:ascii="Tahoma" w:hAnsi="Tahoma" w:cs="Tahoma"/>
          <w:sz w:val="22"/>
          <w:szCs w:val="22"/>
        </w:rPr>
        <w:t xml:space="preserve"> by the </w:t>
      </w:r>
      <w:r>
        <w:rPr>
          <w:rFonts w:ascii="Tahoma" w:hAnsi="Tahoma" w:cs="Tahoma"/>
          <w:sz w:val="22"/>
          <w:szCs w:val="22"/>
        </w:rPr>
        <w:t>A</w:t>
      </w:r>
      <w:r w:rsidR="00EB475C">
        <w:rPr>
          <w:rFonts w:ascii="Tahoma" w:hAnsi="Tahoma" w:cs="Tahoma"/>
          <w:sz w:val="22"/>
          <w:szCs w:val="22"/>
        </w:rPr>
        <w:t xml:space="preserve">gency. </w:t>
      </w:r>
      <w:proofErr w:type="gramStart"/>
      <w:r w:rsidR="00EB475C">
        <w:rPr>
          <w:rFonts w:ascii="Tahoma" w:hAnsi="Tahoma" w:cs="Tahoma"/>
          <w:sz w:val="22"/>
          <w:szCs w:val="22"/>
        </w:rPr>
        <w:t>(FSM 5162.02, 5162.03)</w:t>
      </w:r>
      <w:r w:rsidR="006D18A0">
        <w:rPr>
          <w:rFonts w:ascii="Tahoma" w:hAnsi="Tahoma" w:cs="Tahoma"/>
          <w:sz w:val="22"/>
          <w:szCs w:val="22"/>
        </w:rPr>
        <w:t>.</w:t>
      </w:r>
      <w:proofErr w:type="gramEnd"/>
    </w:p>
    <w:p w:rsidR="00E552F3" w:rsidRPr="00F63F8E" w:rsidRDefault="00E552F3" w:rsidP="003F3C6D">
      <w:pPr>
        <w:spacing w:after="120"/>
        <w:ind w:left="360"/>
        <w:jc w:val="both"/>
        <w:rPr>
          <w:rFonts w:ascii="Tahoma" w:hAnsi="Tahoma" w:cs="Tahoma"/>
          <w:sz w:val="22"/>
          <w:szCs w:val="22"/>
        </w:rPr>
      </w:pPr>
      <w:r w:rsidRPr="00F63F8E">
        <w:rPr>
          <w:rFonts w:ascii="Tahoma" w:hAnsi="Tahoma" w:cs="Tahoma"/>
          <w:sz w:val="22"/>
          <w:szCs w:val="22"/>
        </w:rPr>
        <w:t xml:space="preserve">Safe products </w:t>
      </w:r>
      <w:r w:rsidR="001F67E3">
        <w:rPr>
          <w:rFonts w:ascii="Tahoma" w:hAnsi="Tahoma" w:cs="Tahoma"/>
          <w:sz w:val="22"/>
          <w:szCs w:val="22"/>
        </w:rPr>
        <w:t>do</w:t>
      </w:r>
      <w:r w:rsidRPr="00F63F8E">
        <w:rPr>
          <w:rFonts w:ascii="Tahoma" w:hAnsi="Tahoma" w:cs="Tahoma"/>
          <w:sz w:val="22"/>
          <w:szCs w:val="22"/>
        </w:rPr>
        <w:t xml:space="preserve"> not </w:t>
      </w:r>
      <w:r w:rsidR="001F67E3">
        <w:rPr>
          <w:rFonts w:ascii="Tahoma" w:hAnsi="Tahoma" w:cs="Tahoma"/>
          <w:sz w:val="22"/>
          <w:szCs w:val="22"/>
        </w:rPr>
        <w:t>contain</w:t>
      </w:r>
      <w:r w:rsidRPr="00F63F8E">
        <w:rPr>
          <w:rFonts w:ascii="Tahoma" w:hAnsi="Tahoma" w:cs="Tahoma"/>
          <w:sz w:val="22"/>
          <w:szCs w:val="22"/>
        </w:rPr>
        <w:t xml:space="preserve"> ingredients that create an </w:t>
      </w:r>
      <w:r w:rsidR="000C38A2">
        <w:rPr>
          <w:rFonts w:ascii="Tahoma" w:hAnsi="Tahoma" w:cs="Tahoma"/>
          <w:sz w:val="22"/>
          <w:szCs w:val="22"/>
        </w:rPr>
        <w:t>increased</w:t>
      </w:r>
      <w:r w:rsidR="000C38A2" w:rsidRPr="00F63F8E">
        <w:rPr>
          <w:rFonts w:ascii="Tahoma" w:hAnsi="Tahoma" w:cs="Tahoma"/>
          <w:sz w:val="22"/>
          <w:szCs w:val="22"/>
        </w:rPr>
        <w:t xml:space="preserve"> </w:t>
      </w:r>
      <w:r w:rsidRPr="00F63F8E">
        <w:rPr>
          <w:rFonts w:ascii="Tahoma" w:hAnsi="Tahoma" w:cs="Tahoma"/>
          <w:sz w:val="22"/>
          <w:szCs w:val="22"/>
        </w:rPr>
        <w:t xml:space="preserve">risk </w:t>
      </w:r>
      <w:r w:rsidR="00EB475C">
        <w:rPr>
          <w:rFonts w:ascii="Tahoma" w:hAnsi="Tahoma" w:cs="Tahoma"/>
          <w:sz w:val="22"/>
          <w:szCs w:val="22"/>
        </w:rPr>
        <w:t xml:space="preserve">to firefighters or the public </w:t>
      </w:r>
      <w:r w:rsidRPr="00F63F8E">
        <w:rPr>
          <w:rFonts w:ascii="Tahoma" w:hAnsi="Tahoma" w:cs="Tahoma"/>
          <w:sz w:val="22"/>
          <w:szCs w:val="22"/>
        </w:rPr>
        <w:t>in typical use.</w:t>
      </w:r>
      <w:r w:rsidR="001452F6">
        <w:rPr>
          <w:rFonts w:ascii="Tahoma" w:hAnsi="Tahoma" w:cs="Tahoma"/>
          <w:sz w:val="22"/>
          <w:szCs w:val="22"/>
        </w:rPr>
        <w:t xml:space="preserve"> </w:t>
      </w:r>
      <w:r w:rsidR="00EB475C">
        <w:rPr>
          <w:rFonts w:ascii="Tahoma" w:hAnsi="Tahoma" w:cs="Tahoma"/>
          <w:sz w:val="22"/>
          <w:szCs w:val="22"/>
        </w:rPr>
        <w:t xml:space="preserve">The decisions regarding product effects </w:t>
      </w:r>
      <w:r w:rsidR="00735D02">
        <w:rPr>
          <w:rFonts w:ascii="Tahoma" w:hAnsi="Tahoma" w:cs="Tahoma"/>
          <w:sz w:val="22"/>
          <w:szCs w:val="22"/>
        </w:rPr>
        <w:t>are based on</w:t>
      </w:r>
      <w:r w:rsidR="00EB475C">
        <w:rPr>
          <w:rFonts w:ascii="Tahoma" w:hAnsi="Tahoma" w:cs="Tahoma"/>
          <w:sz w:val="22"/>
          <w:szCs w:val="22"/>
        </w:rPr>
        <w:t xml:space="preserve"> </w:t>
      </w:r>
      <w:r w:rsidRPr="00F63F8E">
        <w:rPr>
          <w:rFonts w:ascii="Tahoma" w:hAnsi="Tahoma" w:cs="Tahoma"/>
          <w:sz w:val="22"/>
          <w:szCs w:val="22"/>
        </w:rPr>
        <w:t>acute toxicity determinations of the products</w:t>
      </w:r>
      <w:r w:rsidR="00EB475C">
        <w:rPr>
          <w:rFonts w:ascii="Tahoma" w:hAnsi="Tahoma" w:cs="Tahoma"/>
          <w:sz w:val="22"/>
          <w:szCs w:val="22"/>
        </w:rPr>
        <w:t xml:space="preserve">, </w:t>
      </w:r>
      <w:r w:rsidR="000C38A2">
        <w:rPr>
          <w:rFonts w:ascii="Tahoma" w:hAnsi="Tahoma" w:cs="Tahoma"/>
          <w:sz w:val="22"/>
          <w:szCs w:val="22"/>
        </w:rPr>
        <w:t xml:space="preserve">a </w:t>
      </w:r>
      <w:r w:rsidRPr="00F63F8E">
        <w:rPr>
          <w:rFonts w:ascii="Tahoma" w:hAnsi="Tahoma" w:cs="Tahoma"/>
          <w:sz w:val="22"/>
          <w:szCs w:val="22"/>
        </w:rPr>
        <w:t>review of lists of known and suspected carcinogens</w:t>
      </w:r>
      <w:r w:rsidR="00735D02">
        <w:rPr>
          <w:rFonts w:ascii="Tahoma" w:hAnsi="Tahoma" w:cs="Tahoma"/>
          <w:sz w:val="22"/>
          <w:szCs w:val="22"/>
        </w:rPr>
        <w:t>, and risk assessments conducted on each product</w:t>
      </w:r>
      <w:r w:rsidRPr="00F63F8E">
        <w:rPr>
          <w:rFonts w:ascii="Tahoma" w:hAnsi="Tahoma" w:cs="Tahoma"/>
          <w:sz w:val="22"/>
          <w:szCs w:val="22"/>
        </w:rPr>
        <w:t>. The safety of firefighters</w:t>
      </w:r>
      <w:r w:rsidR="00EB475C">
        <w:rPr>
          <w:rFonts w:ascii="Tahoma" w:hAnsi="Tahoma" w:cs="Tahoma"/>
          <w:sz w:val="22"/>
          <w:szCs w:val="22"/>
        </w:rPr>
        <w:t>’</w:t>
      </w:r>
      <w:r w:rsidRPr="00F63F8E">
        <w:rPr>
          <w:rFonts w:ascii="Tahoma" w:hAnsi="Tahoma" w:cs="Tahoma"/>
          <w:sz w:val="22"/>
          <w:szCs w:val="22"/>
        </w:rPr>
        <w:t xml:space="preserve"> equipment, either ground-based or aircraft</w:t>
      </w:r>
      <w:r w:rsidR="00EB475C">
        <w:rPr>
          <w:rFonts w:ascii="Tahoma" w:hAnsi="Tahoma" w:cs="Tahoma"/>
          <w:sz w:val="22"/>
          <w:szCs w:val="22"/>
        </w:rPr>
        <w:t>,</w:t>
      </w:r>
      <w:r w:rsidRPr="00F63F8E">
        <w:rPr>
          <w:rFonts w:ascii="Tahoma" w:hAnsi="Tahoma" w:cs="Tahoma"/>
          <w:sz w:val="22"/>
          <w:szCs w:val="22"/>
        </w:rPr>
        <w:t xml:space="preserve"> is also considered (i.e., uniform</w:t>
      </w:r>
      <w:r w:rsidR="000C38A2">
        <w:rPr>
          <w:rFonts w:ascii="Tahoma" w:hAnsi="Tahoma" w:cs="Tahoma"/>
          <w:sz w:val="22"/>
          <w:szCs w:val="22"/>
        </w:rPr>
        <w:t xml:space="preserve"> and</w:t>
      </w:r>
      <w:r w:rsidRPr="00F63F8E">
        <w:rPr>
          <w:rFonts w:ascii="Tahoma" w:hAnsi="Tahoma" w:cs="Tahoma"/>
          <w:sz w:val="22"/>
          <w:szCs w:val="22"/>
        </w:rPr>
        <w:t xml:space="preserve"> </w:t>
      </w:r>
      <w:proofErr w:type="spellStart"/>
      <w:r w:rsidRPr="00F63F8E">
        <w:rPr>
          <w:rFonts w:ascii="Tahoma" w:hAnsi="Tahoma" w:cs="Tahoma"/>
          <w:sz w:val="22"/>
          <w:szCs w:val="22"/>
        </w:rPr>
        <w:t>intergranular</w:t>
      </w:r>
      <w:proofErr w:type="spellEnd"/>
      <w:r w:rsidRPr="00F63F8E">
        <w:rPr>
          <w:rFonts w:ascii="Tahoma" w:hAnsi="Tahoma" w:cs="Tahoma"/>
          <w:sz w:val="22"/>
          <w:szCs w:val="22"/>
        </w:rPr>
        <w:t xml:space="preserve"> corrosion</w:t>
      </w:r>
      <w:r w:rsidR="000C38A2">
        <w:rPr>
          <w:rFonts w:ascii="Tahoma" w:hAnsi="Tahoma" w:cs="Tahoma"/>
          <w:sz w:val="22"/>
          <w:szCs w:val="22"/>
        </w:rPr>
        <w:t xml:space="preserve"> tests, effects on non-metallic materials</w:t>
      </w:r>
      <w:r w:rsidR="00EB475C">
        <w:rPr>
          <w:rFonts w:ascii="Tahoma" w:hAnsi="Tahoma" w:cs="Tahoma"/>
          <w:sz w:val="22"/>
          <w:szCs w:val="22"/>
        </w:rPr>
        <w:t>, etc.</w:t>
      </w:r>
      <w:r w:rsidRPr="00F63F8E">
        <w:rPr>
          <w:rFonts w:ascii="Tahoma" w:hAnsi="Tahoma" w:cs="Tahoma"/>
          <w:sz w:val="22"/>
          <w:szCs w:val="22"/>
        </w:rPr>
        <w:t>).</w:t>
      </w:r>
    </w:p>
    <w:p w:rsidR="00707C1F" w:rsidRPr="007E0B58" w:rsidRDefault="00707C1F" w:rsidP="00633642">
      <w:pPr>
        <w:spacing w:after="120"/>
        <w:ind w:left="360"/>
        <w:jc w:val="both"/>
        <w:rPr>
          <w:rFonts w:ascii="Tahoma" w:hAnsi="Tahoma" w:cs="Tahoma"/>
          <w:sz w:val="22"/>
          <w:szCs w:val="22"/>
        </w:rPr>
      </w:pPr>
      <w:r w:rsidRPr="007E0B58">
        <w:rPr>
          <w:rFonts w:ascii="Tahoma" w:hAnsi="Tahoma" w:cs="Tahoma"/>
          <w:sz w:val="22"/>
          <w:szCs w:val="22"/>
        </w:rPr>
        <w:t>Safety to the environment in terms of aquatic (fish, clean water) and terrestrial environments (wildlife, plants) is also considered.</w:t>
      </w:r>
      <w:r w:rsidR="006D18A0">
        <w:rPr>
          <w:rFonts w:ascii="Tahoma" w:hAnsi="Tahoma" w:cs="Tahoma"/>
          <w:sz w:val="22"/>
          <w:szCs w:val="22"/>
        </w:rPr>
        <w:t xml:space="preserve"> </w:t>
      </w:r>
      <w:r w:rsidRPr="007E0B58">
        <w:rPr>
          <w:rFonts w:ascii="Tahoma" w:hAnsi="Tahoma" w:cs="Tahoma"/>
          <w:sz w:val="22"/>
          <w:szCs w:val="22"/>
        </w:rPr>
        <w:t>Acute toxicity tests identify potential acute toxicity concerns.</w:t>
      </w:r>
      <w:r w:rsidR="006D18A0">
        <w:rPr>
          <w:rFonts w:ascii="Tahoma" w:hAnsi="Tahoma" w:cs="Tahoma"/>
          <w:sz w:val="22"/>
          <w:szCs w:val="22"/>
        </w:rPr>
        <w:t xml:space="preserve"> </w:t>
      </w:r>
      <w:r w:rsidRPr="007E0B58">
        <w:rPr>
          <w:rFonts w:ascii="Tahoma" w:hAnsi="Tahoma" w:cs="Tahoma"/>
          <w:sz w:val="22"/>
          <w:szCs w:val="22"/>
        </w:rPr>
        <w:t>Risk-determinations assist in identifying products that with typical use do not increase danger to the environment.</w:t>
      </w:r>
    </w:p>
    <w:p w:rsidR="00840697" w:rsidRPr="007E0B58" w:rsidRDefault="00840697" w:rsidP="00633642">
      <w:pPr>
        <w:spacing w:after="120"/>
        <w:ind w:left="360"/>
        <w:jc w:val="both"/>
        <w:rPr>
          <w:rFonts w:ascii="Tahoma" w:hAnsi="Tahoma" w:cs="Tahoma"/>
          <w:sz w:val="22"/>
          <w:szCs w:val="22"/>
        </w:rPr>
      </w:pPr>
      <w:r>
        <w:rPr>
          <w:rFonts w:ascii="Tahoma" w:hAnsi="Tahoma" w:cs="Tahoma"/>
          <w:sz w:val="22"/>
          <w:szCs w:val="22"/>
        </w:rPr>
        <w:t>Effectiveness tests for long-term fire retardants measure</w:t>
      </w:r>
      <w:r w:rsidRPr="00F63F8E">
        <w:rPr>
          <w:rFonts w:ascii="Tahoma" w:hAnsi="Tahoma" w:cs="Tahoma"/>
          <w:sz w:val="22"/>
          <w:szCs w:val="22"/>
        </w:rPr>
        <w:t xml:space="preserve"> </w:t>
      </w:r>
      <w:r>
        <w:rPr>
          <w:rFonts w:ascii="Tahoma" w:hAnsi="Tahoma" w:cs="Tahoma"/>
          <w:sz w:val="22"/>
          <w:szCs w:val="22"/>
        </w:rPr>
        <w:t>a product’s</w:t>
      </w:r>
      <w:r w:rsidRPr="00F63F8E">
        <w:rPr>
          <w:rFonts w:ascii="Tahoma" w:hAnsi="Tahoma" w:cs="Tahoma"/>
          <w:sz w:val="22"/>
          <w:szCs w:val="22"/>
        </w:rPr>
        <w:t xml:space="preserve"> ability to </w:t>
      </w:r>
      <w:r>
        <w:rPr>
          <w:rFonts w:ascii="Tahoma" w:hAnsi="Tahoma" w:cs="Tahoma"/>
          <w:sz w:val="22"/>
          <w:szCs w:val="22"/>
        </w:rPr>
        <w:t>reduce fire spread and intensity even after the water has evaporated.</w:t>
      </w:r>
    </w:p>
    <w:p w:rsidR="00840697" w:rsidRDefault="00840697" w:rsidP="00633642">
      <w:pPr>
        <w:spacing w:after="120"/>
        <w:ind w:left="360"/>
        <w:jc w:val="both"/>
        <w:rPr>
          <w:rFonts w:ascii="Tahoma" w:hAnsi="Tahoma" w:cs="Tahoma"/>
          <w:sz w:val="22"/>
          <w:szCs w:val="22"/>
        </w:rPr>
      </w:pPr>
      <w:r w:rsidRPr="007E0B58">
        <w:rPr>
          <w:rFonts w:ascii="Tahoma" w:hAnsi="Tahoma" w:cs="Tahoma"/>
          <w:sz w:val="22"/>
          <w:szCs w:val="22"/>
        </w:rPr>
        <w:t xml:space="preserve">Effectiveness tests for Class A foams include </w:t>
      </w:r>
      <w:r w:rsidR="00045402">
        <w:rPr>
          <w:rFonts w:ascii="Tahoma" w:hAnsi="Tahoma" w:cs="Tahoma"/>
          <w:sz w:val="22"/>
          <w:szCs w:val="22"/>
        </w:rPr>
        <w:t>determining</w:t>
      </w:r>
      <w:r w:rsidRPr="007E0B58">
        <w:rPr>
          <w:rFonts w:ascii="Tahoma" w:hAnsi="Tahoma" w:cs="Tahoma"/>
          <w:sz w:val="22"/>
          <w:szCs w:val="22"/>
        </w:rPr>
        <w:t xml:space="preserve"> the relationships between the amount of the foam concentrate in water and the resulting wetting and foaming ability and </w:t>
      </w:r>
      <w:proofErr w:type="gramStart"/>
      <w:r w:rsidRPr="007E0B58">
        <w:rPr>
          <w:rFonts w:ascii="Tahoma" w:hAnsi="Tahoma" w:cs="Tahoma"/>
          <w:sz w:val="22"/>
          <w:szCs w:val="22"/>
        </w:rPr>
        <w:t>the</w:t>
      </w:r>
      <w:proofErr w:type="gramEnd"/>
      <w:r w:rsidRPr="007E0B58">
        <w:rPr>
          <w:rFonts w:ascii="Tahoma" w:hAnsi="Tahoma" w:cs="Tahoma"/>
          <w:sz w:val="22"/>
          <w:szCs w:val="22"/>
        </w:rPr>
        <w:t xml:space="preserve"> stability of the resulting foam.</w:t>
      </w:r>
    </w:p>
    <w:p w:rsidR="00707C1F" w:rsidRDefault="00707C1F" w:rsidP="00633642">
      <w:pPr>
        <w:spacing w:after="120"/>
        <w:ind w:left="360"/>
        <w:jc w:val="both"/>
        <w:rPr>
          <w:rFonts w:ascii="Tahoma" w:hAnsi="Tahoma" w:cs="Tahoma"/>
          <w:sz w:val="22"/>
          <w:szCs w:val="22"/>
        </w:rPr>
      </w:pPr>
      <w:r w:rsidRPr="007E0B58">
        <w:rPr>
          <w:rFonts w:ascii="Tahoma" w:hAnsi="Tahoma" w:cs="Tahoma"/>
          <w:sz w:val="22"/>
          <w:szCs w:val="22"/>
        </w:rPr>
        <w:t xml:space="preserve">Effectiveness tests for </w:t>
      </w:r>
      <w:r>
        <w:rPr>
          <w:rFonts w:ascii="Tahoma" w:hAnsi="Tahoma" w:cs="Tahoma"/>
          <w:sz w:val="22"/>
          <w:szCs w:val="22"/>
        </w:rPr>
        <w:t>water enhancers (gels)</w:t>
      </w:r>
      <w:r w:rsidRPr="007E0B58">
        <w:rPr>
          <w:rFonts w:ascii="Tahoma" w:hAnsi="Tahoma" w:cs="Tahoma"/>
          <w:sz w:val="22"/>
          <w:szCs w:val="22"/>
        </w:rPr>
        <w:t xml:space="preserve"> include </w:t>
      </w:r>
      <w:r w:rsidR="00045402">
        <w:rPr>
          <w:rFonts w:ascii="Tahoma" w:hAnsi="Tahoma" w:cs="Tahoma"/>
          <w:sz w:val="22"/>
          <w:szCs w:val="22"/>
        </w:rPr>
        <w:t>determining</w:t>
      </w:r>
      <w:r w:rsidRPr="007E0B58">
        <w:rPr>
          <w:rFonts w:ascii="Tahoma" w:hAnsi="Tahoma" w:cs="Tahoma"/>
          <w:sz w:val="22"/>
          <w:szCs w:val="22"/>
        </w:rPr>
        <w:t xml:space="preserve"> the relationships between the amount of the concentrate in water and the resulting </w:t>
      </w:r>
      <w:r>
        <w:rPr>
          <w:rFonts w:ascii="Tahoma" w:hAnsi="Tahoma" w:cs="Tahoma"/>
          <w:sz w:val="22"/>
          <w:szCs w:val="22"/>
        </w:rPr>
        <w:t>viscosity</w:t>
      </w:r>
      <w:r w:rsidRPr="007E0B58">
        <w:rPr>
          <w:rFonts w:ascii="Tahoma" w:hAnsi="Tahoma" w:cs="Tahoma"/>
          <w:sz w:val="22"/>
          <w:szCs w:val="22"/>
        </w:rPr>
        <w:t xml:space="preserve"> </w:t>
      </w:r>
      <w:r w:rsidR="006C1BA7">
        <w:rPr>
          <w:rFonts w:ascii="Tahoma" w:hAnsi="Tahoma" w:cs="Tahoma"/>
          <w:sz w:val="22"/>
          <w:szCs w:val="22"/>
        </w:rPr>
        <w:t xml:space="preserve">and cohesiveness </w:t>
      </w:r>
      <w:r w:rsidRPr="007E0B58">
        <w:rPr>
          <w:rFonts w:ascii="Tahoma" w:hAnsi="Tahoma" w:cs="Tahoma"/>
          <w:sz w:val="22"/>
          <w:szCs w:val="22"/>
        </w:rPr>
        <w:t xml:space="preserve">and the stability of </w:t>
      </w:r>
      <w:r w:rsidR="006C1BA7">
        <w:rPr>
          <w:rFonts w:ascii="Tahoma" w:hAnsi="Tahoma" w:cs="Tahoma"/>
          <w:sz w:val="22"/>
          <w:szCs w:val="22"/>
        </w:rPr>
        <w:t>these characteristics</w:t>
      </w:r>
      <w:r w:rsidRPr="007E0B58">
        <w:rPr>
          <w:rFonts w:ascii="Tahoma" w:hAnsi="Tahoma" w:cs="Tahoma"/>
          <w:sz w:val="22"/>
          <w:szCs w:val="22"/>
        </w:rPr>
        <w:t>.</w:t>
      </w:r>
    </w:p>
    <w:p w:rsidR="00707C1F" w:rsidRPr="007E0B58" w:rsidRDefault="00707C1F" w:rsidP="00633642">
      <w:pPr>
        <w:widowControl/>
        <w:tabs>
          <w:tab w:val="left" w:pos="720"/>
        </w:tabs>
        <w:autoSpaceDE/>
        <w:autoSpaceDN/>
        <w:adjustRightInd/>
        <w:spacing w:after="120"/>
        <w:ind w:left="360"/>
        <w:jc w:val="both"/>
        <w:rPr>
          <w:rFonts w:ascii="Tahoma" w:hAnsi="Tahoma" w:cs="Tahoma"/>
          <w:sz w:val="22"/>
          <w:szCs w:val="22"/>
        </w:rPr>
      </w:pPr>
      <w:r w:rsidRPr="007E0B58">
        <w:rPr>
          <w:rFonts w:ascii="Tahoma" w:hAnsi="Tahoma" w:cs="Tahoma"/>
          <w:sz w:val="22"/>
          <w:szCs w:val="22"/>
        </w:rPr>
        <w:t xml:space="preserve">The product concentrate and mixtures of product concentrate </w:t>
      </w:r>
      <w:r w:rsidR="008A6827">
        <w:rPr>
          <w:rFonts w:ascii="Tahoma" w:hAnsi="Tahoma" w:cs="Tahoma"/>
          <w:sz w:val="22"/>
          <w:szCs w:val="22"/>
        </w:rPr>
        <w:t>in</w:t>
      </w:r>
      <w:r w:rsidRPr="007E0B58">
        <w:rPr>
          <w:rFonts w:ascii="Tahoma" w:hAnsi="Tahoma" w:cs="Tahoma"/>
          <w:sz w:val="22"/>
          <w:szCs w:val="22"/>
        </w:rPr>
        <w:t xml:space="preserve"> water are assessed to determine whether </w:t>
      </w:r>
      <w:r w:rsidR="00840697" w:rsidRPr="007E0B58">
        <w:rPr>
          <w:rFonts w:ascii="Tahoma" w:hAnsi="Tahoma" w:cs="Tahoma"/>
          <w:sz w:val="22"/>
          <w:szCs w:val="22"/>
        </w:rPr>
        <w:t xml:space="preserve">the product can be </w:t>
      </w:r>
      <w:r w:rsidR="00056137">
        <w:rPr>
          <w:rFonts w:ascii="Tahoma" w:hAnsi="Tahoma" w:cs="Tahoma"/>
          <w:sz w:val="22"/>
          <w:szCs w:val="22"/>
        </w:rPr>
        <w:t xml:space="preserve">stored, </w:t>
      </w:r>
      <w:r w:rsidR="00840697" w:rsidRPr="007E0B58">
        <w:rPr>
          <w:rFonts w:ascii="Tahoma" w:hAnsi="Tahoma" w:cs="Tahoma"/>
          <w:sz w:val="22"/>
          <w:szCs w:val="22"/>
        </w:rPr>
        <w:t>mixed</w:t>
      </w:r>
      <w:r w:rsidR="00056137">
        <w:rPr>
          <w:rFonts w:ascii="Tahoma" w:hAnsi="Tahoma" w:cs="Tahoma"/>
          <w:sz w:val="22"/>
          <w:szCs w:val="22"/>
        </w:rPr>
        <w:t>,</w:t>
      </w:r>
      <w:r w:rsidR="00840697" w:rsidRPr="007E0B58">
        <w:rPr>
          <w:rFonts w:ascii="Tahoma" w:hAnsi="Tahoma" w:cs="Tahoma"/>
          <w:sz w:val="22"/>
          <w:szCs w:val="22"/>
        </w:rPr>
        <w:t xml:space="preserve"> and used with readily </w:t>
      </w:r>
      <w:r w:rsidR="00056137">
        <w:rPr>
          <w:rFonts w:ascii="Tahoma" w:hAnsi="Tahoma" w:cs="Tahoma"/>
          <w:sz w:val="22"/>
          <w:szCs w:val="22"/>
        </w:rPr>
        <w:t xml:space="preserve">existing facilities and </w:t>
      </w:r>
      <w:r w:rsidR="00840697" w:rsidRPr="007E0B58">
        <w:rPr>
          <w:rFonts w:ascii="Tahoma" w:hAnsi="Tahoma" w:cs="Tahoma"/>
          <w:sz w:val="22"/>
          <w:szCs w:val="22"/>
        </w:rPr>
        <w:t xml:space="preserve">equipment as typical in </w:t>
      </w:r>
      <w:proofErr w:type="spellStart"/>
      <w:r w:rsidR="00840697" w:rsidRPr="007E0B58">
        <w:rPr>
          <w:rFonts w:ascii="Tahoma" w:hAnsi="Tahoma" w:cs="Tahoma"/>
          <w:sz w:val="22"/>
          <w:szCs w:val="22"/>
        </w:rPr>
        <w:t>wildland</w:t>
      </w:r>
      <w:proofErr w:type="spellEnd"/>
      <w:r w:rsidR="00840697" w:rsidRPr="007E0B58">
        <w:rPr>
          <w:rFonts w:ascii="Tahoma" w:hAnsi="Tahoma" w:cs="Tahoma"/>
          <w:sz w:val="22"/>
          <w:szCs w:val="22"/>
        </w:rPr>
        <w:t xml:space="preserve"> fire </w:t>
      </w:r>
      <w:r w:rsidR="00056137">
        <w:rPr>
          <w:rFonts w:ascii="Tahoma" w:hAnsi="Tahoma" w:cs="Tahoma"/>
          <w:sz w:val="22"/>
          <w:szCs w:val="22"/>
        </w:rPr>
        <w:t>operations</w:t>
      </w:r>
      <w:r w:rsidRPr="007E0B58">
        <w:rPr>
          <w:rFonts w:ascii="Tahoma" w:hAnsi="Tahoma" w:cs="Tahoma"/>
          <w:sz w:val="22"/>
          <w:szCs w:val="22"/>
        </w:rPr>
        <w:t>.</w:t>
      </w:r>
    </w:p>
    <w:p w:rsidR="00E552F3" w:rsidRPr="00F63F8E" w:rsidRDefault="00E74636" w:rsidP="00633642">
      <w:pPr>
        <w:spacing w:after="120"/>
        <w:ind w:left="360"/>
        <w:jc w:val="both"/>
        <w:rPr>
          <w:rFonts w:ascii="Tahoma" w:hAnsi="Tahoma" w:cs="Tahoma"/>
          <w:sz w:val="22"/>
          <w:szCs w:val="22"/>
        </w:rPr>
      </w:pPr>
      <w:r>
        <w:rPr>
          <w:rFonts w:ascii="Tahoma" w:hAnsi="Tahoma" w:cs="Tahoma"/>
          <w:sz w:val="22"/>
          <w:szCs w:val="22"/>
        </w:rPr>
        <w:t>Finally, e</w:t>
      </w:r>
      <w:r w:rsidR="00E552F3" w:rsidRPr="00F63F8E">
        <w:rPr>
          <w:rFonts w:ascii="Tahoma" w:hAnsi="Tahoma" w:cs="Tahoma"/>
          <w:sz w:val="22"/>
          <w:szCs w:val="22"/>
        </w:rPr>
        <w:t>valuation and qualification</w:t>
      </w:r>
      <w:r>
        <w:rPr>
          <w:rFonts w:ascii="Tahoma" w:hAnsi="Tahoma" w:cs="Tahoma"/>
          <w:sz w:val="22"/>
          <w:szCs w:val="22"/>
        </w:rPr>
        <w:t xml:space="preserve"> of products is</w:t>
      </w:r>
      <w:r w:rsidR="00E552F3" w:rsidRPr="00F63F8E">
        <w:rPr>
          <w:rFonts w:ascii="Tahoma" w:hAnsi="Tahoma" w:cs="Tahoma"/>
          <w:sz w:val="22"/>
          <w:szCs w:val="22"/>
        </w:rPr>
        <w:t xml:space="preserve"> based upon meeting the standards identified in the appropriate fire chemical specification.</w:t>
      </w:r>
    </w:p>
    <w:p w:rsidR="00C37CD8" w:rsidRPr="00F63F8E" w:rsidRDefault="00C37CD8" w:rsidP="003478D8">
      <w:pPr>
        <w:pStyle w:val="BodyTextIndent2"/>
        <w:numPr>
          <w:ilvl w:val="0"/>
          <w:numId w:val="3"/>
        </w:numPr>
        <w:spacing w:after="120"/>
        <w:jc w:val="both"/>
        <w:rPr>
          <w:rFonts w:ascii="Tahoma" w:hAnsi="Tahoma" w:cs="Tahoma"/>
          <w:sz w:val="22"/>
          <w:szCs w:val="22"/>
        </w:rPr>
      </w:pPr>
      <w:r w:rsidRPr="00F63F8E">
        <w:rPr>
          <w:rFonts w:ascii="Tahoma" w:hAnsi="Tahoma" w:cs="Tahoma"/>
          <w:sz w:val="22"/>
          <w:szCs w:val="22"/>
        </w:rPr>
        <w:t>Indicate how, by whom, and for what purpose the information is to be used</w:t>
      </w:r>
      <w:r w:rsidR="004320E5" w:rsidRPr="00F63F8E">
        <w:rPr>
          <w:rFonts w:ascii="Tahoma" w:hAnsi="Tahoma" w:cs="Tahoma"/>
          <w:sz w:val="22"/>
          <w:szCs w:val="22"/>
        </w:rPr>
        <w:t>.</w:t>
      </w:r>
      <w:r w:rsidR="006D18A0">
        <w:rPr>
          <w:rFonts w:ascii="Tahoma" w:hAnsi="Tahoma" w:cs="Tahoma"/>
          <w:sz w:val="22"/>
          <w:szCs w:val="22"/>
        </w:rPr>
        <w:t xml:space="preserve"> </w:t>
      </w:r>
      <w:r w:rsidRPr="00F63F8E">
        <w:rPr>
          <w:rFonts w:ascii="Tahoma" w:hAnsi="Tahoma" w:cs="Tahoma"/>
          <w:sz w:val="22"/>
          <w:szCs w:val="22"/>
        </w:rPr>
        <w:t>Except for a new collection, indicate the actual use the agency has made of the information received from the current collection.</w:t>
      </w:r>
    </w:p>
    <w:p w:rsidR="00C37CD8" w:rsidRPr="00F63F8E" w:rsidRDefault="00C37CD8" w:rsidP="003478D8">
      <w:pPr>
        <w:pStyle w:val="BodyTextIndent"/>
        <w:numPr>
          <w:ilvl w:val="0"/>
          <w:numId w:val="7"/>
        </w:numPr>
        <w:tabs>
          <w:tab w:val="clear" w:pos="0"/>
          <w:tab w:val="clear" w:pos="361"/>
          <w:tab w:val="clear" w:pos="1083"/>
        </w:tabs>
        <w:spacing w:after="120"/>
        <w:jc w:val="both"/>
        <w:rPr>
          <w:rFonts w:ascii="Tahoma" w:hAnsi="Tahoma" w:cs="Tahoma"/>
          <w:b/>
          <w:bCs/>
          <w:sz w:val="22"/>
          <w:szCs w:val="22"/>
        </w:rPr>
      </w:pPr>
      <w:r w:rsidRPr="00F63F8E">
        <w:rPr>
          <w:rFonts w:ascii="Tahoma" w:hAnsi="Tahoma" w:cs="Tahoma"/>
          <w:b/>
          <w:bCs/>
          <w:sz w:val="22"/>
          <w:szCs w:val="22"/>
        </w:rPr>
        <w:t>What information will be collected - reported or recorded?</w:t>
      </w:r>
      <w:r w:rsidR="006D18A0">
        <w:rPr>
          <w:rFonts w:ascii="Tahoma" w:hAnsi="Tahoma" w:cs="Tahoma"/>
          <w:b/>
          <w:bCs/>
          <w:sz w:val="22"/>
          <w:szCs w:val="22"/>
        </w:rPr>
        <w:t xml:space="preserve"> </w:t>
      </w:r>
      <w:r w:rsidRPr="00F63F8E">
        <w:rPr>
          <w:rFonts w:ascii="Tahoma" w:hAnsi="Tahoma" w:cs="Tahoma"/>
          <w:b/>
          <w:bCs/>
          <w:sz w:val="22"/>
          <w:szCs w:val="22"/>
        </w:rPr>
        <w:t xml:space="preserve">(If there are pieces </w:t>
      </w:r>
      <w:r w:rsidRPr="00F63F8E">
        <w:rPr>
          <w:rFonts w:ascii="Tahoma" w:hAnsi="Tahoma" w:cs="Tahoma"/>
          <w:b/>
          <w:bCs/>
          <w:sz w:val="22"/>
          <w:szCs w:val="22"/>
        </w:rPr>
        <w:lastRenderedPageBreak/>
        <w:t>of information that are especially burdensome in the collection, a specific explanation should be provided.)</w:t>
      </w:r>
    </w:p>
    <w:p w:rsidR="00E74636" w:rsidRDefault="00643249" w:rsidP="003F3C6D">
      <w:pPr>
        <w:tabs>
          <w:tab w:val="left" w:pos="720"/>
        </w:tabs>
        <w:spacing w:after="120"/>
        <w:ind w:left="720"/>
        <w:jc w:val="both"/>
        <w:rPr>
          <w:rFonts w:ascii="Tahoma" w:hAnsi="Tahoma" w:cs="Tahoma"/>
          <w:sz w:val="22"/>
          <w:szCs w:val="22"/>
        </w:rPr>
      </w:pPr>
      <w:r>
        <w:rPr>
          <w:rFonts w:ascii="Tahoma" w:hAnsi="Tahoma" w:cs="Tahoma"/>
          <w:sz w:val="22"/>
          <w:szCs w:val="22"/>
        </w:rPr>
        <w:t xml:space="preserve">Each item of information is collected </w:t>
      </w:r>
      <w:r w:rsidRPr="00643249">
        <w:rPr>
          <w:rFonts w:ascii="Tahoma" w:hAnsi="Tahoma" w:cs="Tahoma"/>
          <w:sz w:val="22"/>
          <w:szCs w:val="22"/>
          <w:u w:val="single"/>
        </w:rPr>
        <w:t>one time only</w:t>
      </w:r>
      <w:r>
        <w:rPr>
          <w:rFonts w:ascii="Tahoma" w:hAnsi="Tahoma" w:cs="Tahoma"/>
          <w:sz w:val="22"/>
          <w:szCs w:val="22"/>
        </w:rPr>
        <w:t xml:space="preserve">, from the submitter, when a </w:t>
      </w:r>
      <w:r w:rsidR="00EE039B">
        <w:rPr>
          <w:rFonts w:ascii="Tahoma" w:hAnsi="Tahoma" w:cs="Tahoma"/>
          <w:sz w:val="22"/>
          <w:szCs w:val="22"/>
        </w:rPr>
        <w:t xml:space="preserve">request </w:t>
      </w:r>
      <w:r w:rsidR="008A6827">
        <w:rPr>
          <w:rFonts w:ascii="Tahoma" w:hAnsi="Tahoma" w:cs="Tahoma"/>
          <w:sz w:val="22"/>
          <w:szCs w:val="22"/>
        </w:rPr>
        <w:t>to test a</w:t>
      </w:r>
      <w:r w:rsidR="00EE039B">
        <w:rPr>
          <w:rFonts w:ascii="Tahoma" w:hAnsi="Tahoma" w:cs="Tahoma"/>
          <w:sz w:val="22"/>
          <w:szCs w:val="22"/>
        </w:rPr>
        <w:t xml:space="preserve"> </w:t>
      </w:r>
      <w:r>
        <w:rPr>
          <w:rFonts w:ascii="Tahoma" w:hAnsi="Tahoma" w:cs="Tahoma"/>
          <w:sz w:val="22"/>
          <w:szCs w:val="22"/>
        </w:rPr>
        <w:t xml:space="preserve">new product </w:t>
      </w:r>
      <w:r w:rsidR="00EE039B">
        <w:rPr>
          <w:rFonts w:ascii="Tahoma" w:hAnsi="Tahoma" w:cs="Tahoma"/>
          <w:sz w:val="22"/>
          <w:szCs w:val="22"/>
        </w:rPr>
        <w:t>is made</w:t>
      </w:r>
      <w:r>
        <w:rPr>
          <w:rFonts w:ascii="Tahoma" w:hAnsi="Tahoma" w:cs="Tahoma"/>
          <w:sz w:val="22"/>
          <w:szCs w:val="22"/>
        </w:rPr>
        <w:t xml:space="preserve">. </w:t>
      </w:r>
      <w:r w:rsidR="00E74636">
        <w:rPr>
          <w:rFonts w:ascii="Tahoma" w:hAnsi="Tahoma" w:cs="Tahoma"/>
          <w:sz w:val="22"/>
          <w:szCs w:val="22"/>
        </w:rPr>
        <w:t>The following information is collected:</w:t>
      </w:r>
    </w:p>
    <w:p w:rsidR="00643249" w:rsidRPr="00643249" w:rsidRDefault="00B62F01" w:rsidP="00C7785C">
      <w:pPr>
        <w:numPr>
          <w:ilvl w:val="5"/>
          <w:numId w:val="7"/>
        </w:numPr>
        <w:tabs>
          <w:tab w:val="left" w:pos="1080"/>
        </w:tabs>
        <w:jc w:val="both"/>
        <w:rPr>
          <w:rFonts w:ascii="Tahoma" w:hAnsi="Tahoma" w:cs="Tahoma"/>
          <w:bCs/>
          <w:sz w:val="22"/>
          <w:szCs w:val="22"/>
        </w:rPr>
      </w:pPr>
      <w:r w:rsidRPr="00E552A8">
        <w:rPr>
          <w:rFonts w:ascii="Tahoma" w:hAnsi="Tahoma" w:cs="Tahoma"/>
          <w:b/>
          <w:sz w:val="22"/>
          <w:szCs w:val="22"/>
        </w:rPr>
        <w:t>The Manufacturer’s Safety Data Sheet (MSDS)</w:t>
      </w:r>
    </w:p>
    <w:p w:rsidR="00643249" w:rsidRPr="00610722" w:rsidRDefault="00643249" w:rsidP="00643249">
      <w:pPr>
        <w:numPr>
          <w:ilvl w:val="6"/>
          <w:numId w:val="19"/>
        </w:numPr>
        <w:tabs>
          <w:tab w:val="clear" w:pos="5040"/>
        </w:tabs>
        <w:ind w:left="1440"/>
        <w:jc w:val="both"/>
        <w:rPr>
          <w:rFonts w:ascii="Tahoma" w:hAnsi="Tahoma" w:cs="Tahoma"/>
          <w:bCs/>
          <w:sz w:val="22"/>
          <w:szCs w:val="22"/>
        </w:rPr>
      </w:pPr>
      <w:r>
        <w:rPr>
          <w:rFonts w:ascii="Tahoma" w:hAnsi="Tahoma" w:cs="Tahoma"/>
          <w:sz w:val="22"/>
          <w:szCs w:val="22"/>
        </w:rPr>
        <w:t>For</w:t>
      </w:r>
      <w:r w:rsidR="00B62F01">
        <w:rPr>
          <w:rFonts w:ascii="Tahoma" w:hAnsi="Tahoma" w:cs="Tahoma"/>
          <w:sz w:val="22"/>
          <w:szCs w:val="22"/>
        </w:rPr>
        <w:t xml:space="preserve"> the product(s) submitted for testing </w:t>
      </w:r>
      <w:r>
        <w:rPr>
          <w:rFonts w:ascii="Tahoma" w:hAnsi="Tahoma" w:cs="Tahoma"/>
          <w:sz w:val="22"/>
          <w:szCs w:val="22"/>
        </w:rPr>
        <w:t>shall be provided by the individual or company submitting a product(s) for evaluation</w:t>
      </w:r>
    </w:p>
    <w:p w:rsidR="00B62F01" w:rsidRPr="00E522B6" w:rsidRDefault="00610722" w:rsidP="00610722">
      <w:pPr>
        <w:numPr>
          <w:ilvl w:val="6"/>
          <w:numId w:val="23"/>
        </w:numPr>
        <w:tabs>
          <w:tab w:val="clear" w:pos="5040"/>
          <w:tab w:val="num" w:pos="1620"/>
        </w:tabs>
        <w:ind w:left="1440"/>
        <w:jc w:val="both"/>
        <w:rPr>
          <w:rFonts w:ascii="Tahoma" w:hAnsi="Tahoma" w:cs="Tahoma"/>
          <w:bCs/>
          <w:sz w:val="22"/>
          <w:szCs w:val="22"/>
        </w:rPr>
      </w:pPr>
      <w:r>
        <w:rPr>
          <w:rFonts w:ascii="Tahoma" w:hAnsi="Tahoma" w:cs="Tahoma"/>
          <w:sz w:val="22"/>
          <w:szCs w:val="22"/>
        </w:rPr>
        <w:t>F</w:t>
      </w:r>
      <w:r w:rsidR="00B62F01">
        <w:rPr>
          <w:rFonts w:ascii="Tahoma" w:hAnsi="Tahoma" w:cs="Tahoma"/>
          <w:sz w:val="22"/>
          <w:szCs w:val="22"/>
        </w:rPr>
        <w:t xml:space="preserve">or </w:t>
      </w:r>
      <w:r w:rsidR="00426546">
        <w:rPr>
          <w:rFonts w:ascii="Tahoma" w:hAnsi="Tahoma" w:cs="Tahoma"/>
          <w:sz w:val="22"/>
          <w:szCs w:val="22"/>
        </w:rPr>
        <w:t xml:space="preserve">each of </w:t>
      </w:r>
      <w:r w:rsidR="00B62F01">
        <w:rPr>
          <w:rFonts w:ascii="Tahoma" w:hAnsi="Tahoma" w:cs="Tahoma"/>
          <w:sz w:val="22"/>
          <w:szCs w:val="22"/>
        </w:rPr>
        <w:t>the individual ingredients incorporated in the product</w:t>
      </w:r>
      <w:r w:rsidR="00643249">
        <w:rPr>
          <w:rFonts w:ascii="Tahoma" w:hAnsi="Tahoma" w:cs="Tahoma"/>
          <w:sz w:val="22"/>
          <w:szCs w:val="22"/>
        </w:rPr>
        <w:t xml:space="preserve">. These are prepared and </w:t>
      </w:r>
      <w:r w:rsidR="00B62F01">
        <w:rPr>
          <w:rFonts w:ascii="Tahoma" w:hAnsi="Tahoma" w:cs="Tahoma"/>
          <w:sz w:val="22"/>
          <w:szCs w:val="22"/>
        </w:rPr>
        <w:t xml:space="preserve">available </w:t>
      </w:r>
      <w:r w:rsidR="008A6827">
        <w:rPr>
          <w:rFonts w:ascii="Tahoma" w:hAnsi="Tahoma" w:cs="Tahoma"/>
          <w:sz w:val="22"/>
          <w:szCs w:val="22"/>
        </w:rPr>
        <w:t xml:space="preserve">electronically </w:t>
      </w:r>
      <w:r w:rsidR="00B62F01">
        <w:rPr>
          <w:rFonts w:ascii="Tahoma" w:hAnsi="Tahoma" w:cs="Tahoma"/>
          <w:sz w:val="22"/>
          <w:szCs w:val="22"/>
        </w:rPr>
        <w:t xml:space="preserve">from the </w:t>
      </w:r>
      <w:r w:rsidR="00840697">
        <w:rPr>
          <w:rFonts w:ascii="Tahoma" w:hAnsi="Tahoma" w:cs="Tahoma"/>
          <w:sz w:val="22"/>
          <w:szCs w:val="22"/>
        </w:rPr>
        <w:t xml:space="preserve">ingredient </w:t>
      </w:r>
      <w:r w:rsidR="00B62F01">
        <w:rPr>
          <w:rFonts w:ascii="Tahoma" w:hAnsi="Tahoma" w:cs="Tahoma"/>
          <w:sz w:val="22"/>
          <w:szCs w:val="22"/>
        </w:rPr>
        <w:t>supplier</w:t>
      </w:r>
      <w:r w:rsidR="00426546">
        <w:rPr>
          <w:rFonts w:ascii="Tahoma" w:hAnsi="Tahoma" w:cs="Tahoma"/>
          <w:sz w:val="22"/>
          <w:szCs w:val="22"/>
        </w:rPr>
        <w:t>/manufacturer</w:t>
      </w:r>
      <w:r w:rsidR="00643249">
        <w:rPr>
          <w:rFonts w:ascii="Tahoma" w:hAnsi="Tahoma" w:cs="Tahoma"/>
          <w:sz w:val="22"/>
          <w:szCs w:val="22"/>
        </w:rPr>
        <w:t xml:space="preserve"> and typically accompany every shipment</w:t>
      </w:r>
      <w:r w:rsidR="00B62F01">
        <w:rPr>
          <w:rFonts w:ascii="Tahoma" w:hAnsi="Tahoma" w:cs="Tahoma"/>
          <w:sz w:val="22"/>
          <w:szCs w:val="22"/>
        </w:rPr>
        <w:t>)</w:t>
      </w:r>
    </w:p>
    <w:p w:rsidR="00610722" w:rsidRPr="00A305D5" w:rsidRDefault="008317DF" w:rsidP="00610722">
      <w:pPr>
        <w:numPr>
          <w:ilvl w:val="5"/>
          <w:numId w:val="7"/>
        </w:numPr>
        <w:spacing w:before="120"/>
        <w:jc w:val="both"/>
        <w:rPr>
          <w:rFonts w:ascii="Tahoma" w:hAnsi="Tahoma" w:cs="Tahoma"/>
          <w:b/>
          <w:sz w:val="22"/>
          <w:szCs w:val="22"/>
          <w:u w:val="single"/>
        </w:rPr>
      </w:pPr>
      <w:r w:rsidRPr="00A305D5">
        <w:rPr>
          <w:rFonts w:ascii="Tahoma" w:hAnsi="Tahoma" w:cs="Tahoma"/>
          <w:b/>
          <w:sz w:val="22"/>
          <w:szCs w:val="22"/>
          <w:u w:val="single"/>
        </w:rPr>
        <w:t>Form FS-5100-32, Water Enhancer</w:t>
      </w:r>
      <w:r w:rsidR="00C178CC">
        <w:rPr>
          <w:rFonts w:ascii="Tahoma" w:hAnsi="Tahoma" w:cs="Tahoma"/>
          <w:b/>
          <w:sz w:val="22"/>
          <w:szCs w:val="22"/>
          <w:u w:val="single"/>
        </w:rPr>
        <w:t xml:space="preserve"> (Gel)</w:t>
      </w:r>
      <w:r w:rsidRPr="00A305D5">
        <w:rPr>
          <w:rFonts w:ascii="Tahoma" w:hAnsi="Tahoma" w:cs="Tahoma"/>
          <w:b/>
          <w:sz w:val="22"/>
          <w:szCs w:val="22"/>
          <w:u w:val="single"/>
        </w:rPr>
        <w:t xml:space="preserve"> Formulation Disclosure Sheet</w:t>
      </w:r>
      <w:r w:rsidR="00610722">
        <w:rPr>
          <w:rFonts w:ascii="Tahoma" w:hAnsi="Tahoma" w:cs="Tahoma"/>
          <w:b/>
          <w:sz w:val="22"/>
          <w:szCs w:val="22"/>
          <w:u w:val="single"/>
        </w:rPr>
        <w:t xml:space="preserve">, </w:t>
      </w:r>
      <w:r w:rsidR="00610722" w:rsidRPr="00610722">
        <w:rPr>
          <w:rFonts w:ascii="Tahoma" w:hAnsi="Tahoma" w:cs="Tahoma"/>
          <w:b/>
          <w:sz w:val="22"/>
          <w:szCs w:val="22"/>
          <w:u w:val="single"/>
        </w:rPr>
        <w:t>Form FS-5100-35, Class A Foam Formulation Disclosure Sheet, or F</w:t>
      </w:r>
      <w:r w:rsidR="00610722" w:rsidRPr="00A305D5">
        <w:rPr>
          <w:rFonts w:ascii="Tahoma" w:hAnsi="Tahoma" w:cs="Tahoma"/>
          <w:b/>
          <w:sz w:val="22"/>
          <w:szCs w:val="22"/>
          <w:u w:val="single"/>
        </w:rPr>
        <w:t>orm FS-5100-</w:t>
      </w:r>
      <w:r w:rsidR="00610722">
        <w:rPr>
          <w:rFonts w:ascii="Tahoma" w:hAnsi="Tahoma" w:cs="Tahoma"/>
          <w:b/>
          <w:sz w:val="22"/>
          <w:szCs w:val="22"/>
          <w:u w:val="single"/>
        </w:rPr>
        <w:t>37</w:t>
      </w:r>
      <w:r w:rsidR="00610722" w:rsidRPr="00A305D5">
        <w:rPr>
          <w:rFonts w:ascii="Tahoma" w:hAnsi="Tahoma" w:cs="Tahoma"/>
          <w:b/>
          <w:sz w:val="22"/>
          <w:szCs w:val="22"/>
          <w:u w:val="single"/>
        </w:rPr>
        <w:t xml:space="preserve">, </w:t>
      </w:r>
      <w:r w:rsidR="00610722">
        <w:rPr>
          <w:rFonts w:ascii="Tahoma" w:hAnsi="Tahoma" w:cs="Tahoma"/>
          <w:b/>
          <w:sz w:val="22"/>
          <w:szCs w:val="22"/>
          <w:u w:val="single"/>
        </w:rPr>
        <w:t xml:space="preserve">Long-Term Retardant </w:t>
      </w:r>
      <w:r w:rsidR="00610722" w:rsidRPr="00A305D5">
        <w:rPr>
          <w:rFonts w:ascii="Tahoma" w:hAnsi="Tahoma" w:cs="Tahoma"/>
          <w:b/>
          <w:sz w:val="22"/>
          <w:szCs w:val="22"/>
          <w:u w:val="single"/>
        </w:rPr>
        <w:t>Formulation Disclosure Sheet</w:t>
      </w:r>
    </w:p>
    <w:p w:rsidR="008317DF" w:rsidRDefault="008317DF" w:rsidP="00C7785C">
      <w:pPr>
        <w:numPr>
          <w:ilvl w:val="0"/>
          <w:numId w:val="10"/>
        </w:numPr>
        <w:jc w:val="both"/>
        <w:rPr>
          <w:rFonts w:ascii="Tahoma" w:hAnsi="Tahoma" w:cs="Tahoma"/>
          <w:sz w:val="22"/>
          <w:szCs w:val="22"/>
        </w:rPr>
      </w:pPr>
      <w:r>
        <w:rPr>
          <w:rFonts w:ascii="Tahoma" w:hAnsi="Tahoma" w:cs="Tahoma"/>
          <w:sz w:val="22"/>
          <w:szCs w:val="22"/>
        </w:rPr>
        <w:t xml:space="preserve">Product </w:t>
      </w:r>
      <w:r w:rsidR="00A305D5">
        <w:rPr>
          <w:rFonts w:ascii="Tahoma" w:hAnsi="Tahoma" w:cs="Tahoma"/>
          <w:sz w:val="22"/>
          <w:szCs w:val="22"/>
        </w:rPr>
        <w:t>n</w:t>
      </w:r>
      <w:r>
        <w:rPr>
          <w:rFonts w:ascii="Tahoma" w:hAnsi="Tahoma" w:cs="Tahoma"/>
          <w:sz w:val="22"/>
          <w:szCs w:val="22"/>
        </w:rPr>
        <w:t>ame</w:t>
      </w:r>
    </w:p>
    <w:p w:rsidR="008317DF" w:rsidRDefault="008317DF" w:rsidP="00C7785C">
      <w:pPr>
        <w:numPr>
          <w:ilvl w:val="0"/>
          <w:numId w:val="10"/>
        </w:numPr>
        <w:jc w:val="both"/>
        <w:rPr>
          <w:rFonts w:ascii="Tahoma" w:hAnsi="Tahoma" w:cs="Tahoma"/>
          <w:sz w:val="22"/>
          <w:szCs w:val="22"/>
        </w:rPr>
      </w:pPr>
      <w:r>
        <w:rPr>
          <w:rFonts w:ascii="Tahoma" w:hAnsi="Tahoma" w:cs="Tahoma"/>
          <w:sz w:val="22"/>
          <w:szCs w:val="22"/>
        </w:rPr>
        <w:t>Formulation identification</w:t>
      </w:r>
    </w:p>
    <w:p w:rsidR="008317DF" w:rsidRDefault="008317DF" w:rsidP="00C7785C">
      <w:pPr>
        <w:numPr>
          <w:ilvl w:val="0"/>
          <w:numId w:val="10"/>
        </w:numPr>
        <w:jc w:val="both"/>
        <w:rPr>
          <w:rFonts w:ascii="Tahoma" w:hAnsi="Tahoma" w:cs="Tahoma"/>
          <w:sz w:val="22"/>
          <w:szCs w:val="22"/>
        </w:rPr>
      </w:pPr>
      <w:r>
        <w:rPr>
          <w:rFonts w:ascii="Tahoma" w:hAnsi="Tahoma" w:cs="Tahoma"/>
          <w:sz w:val="22"/>
          <w:szCs w:val="22"/>
        </w:rPr>
        <w:t xml:space="preserve">Submitting </w:t>
      </w:r>
      <w:r w:rsidR="00A305D5">
        <w:rPr>
          <w:rFonts w:ascii="Tahoma" w:hAnsi="Tahoma" w:cs="Tahoma"/>
          <w:sz w:val="22"/>
          <w:szCs w:val="22"/>
        </w:rPr>
        <w:t>c</w:t>
      </w:r>
      <w:r>
        <w:rPr>
          <w:rFonts w:ascii="Tahoma" w:hAnsi="Tahoma" w:cs="Tahoma"/>
          <w:sz w:val="22"/>
          <w:szCs w:val="22"/>
        </w:rPr>
        <w:t>ompany</w:t>
      </w:r>
    </w:p>
    <w:p w:rsidR="008317DF" w:rsidRDefault="008317DF" w:rsidP="00C7785C">
      <w:pPr>
        <w:numPr>
          <w:ilvl w:val="0"/>
          <w:numId w:val="10"/>
        </w:numPr>
        <w:jc w:val="both"/>
        <w:rPr>
          <w:rFonts w:ascii="Tahoma" w:hAnsi="Tahoma" w:cs="Tahoma"/>
          <w:sz w:val="22"/>
          <w:szCs w:val="22"/>
        </w:rPr>
      </w:pPr>
      <w:r>
        <w:rPr>
          <w:rFonts w:ascii="Tahoma" w:hAnsi="Tahoma" w:cs="Tahoma"/>
          <w:sz w:val="22"/>
          <w:szCs w:val="22"/>
        </w:rPr>
        <w:t xml:space="preserve">Date </w:t>
      </w:r>
      <w:r w:rsidR="00A305D5">
        <w:rPr>
          <w:rFonts w:ascii="Tahoma" w:hAnsi="Tahoma" w:cs="Tahoma"/>
          <w:sz w:val="22"/>
          <w:szCs w:val="22"/>
        </w:rPr>
        <w:t>s</w:t>
      </w:r>
      <w:r>
        <w:rPr>
          <w:rFonts w:ascii="Tahoma" w:hAnsi="Tahoma" w:cs="Tahoma"/>
          <w:sz w:val="22"/>
          <w:szCs w:val="22"/>
        </w:rPr>
        <w:t>ubmitted</w:t>
      </w:r>
    </w:p>
    <w:p w:rsidR="008317DF" w:rsidRDefault="008317DF" w:rsidP="00C7785C">
      <w:pPr>
        <w:numPr>
          <w:ilvl w:val="0"/>
          <w:numId w:val="10"/>
        </w:numPr>
        <w:jc w:val="both"/>
        <w:rPr>
          <w:rFonts w:ascii="Tahoma" w:hAnsi="Tahoma" w:cs="Tahoma"/>
          <w:sz w:val="22"/>
          <w:szCs w:val="22"/>
        </w:rPr>
      </w:pPr>
      <w:r>
        <w:rPr>
          <w:rFonts w:ascii="Tahoma" w:hAnsi="Tahoma" w:cs="Tahoma"/>
          <w:sz w:val="22"/>
          <w:szCs w:val="22"/>
        </w:rPr>
        <w:t>Submitted by (</w:t>
      </w:r>
      <w:r w:rsidR="00C178CC">
        <w:rPr>
          <w:rFonts w:ascii="Tahoma" w:hAnsi="Tahoma" w:cs="Tahoma"/>
          <w:sz w:val="22"/>
          <w:szCs w:val="22"/>
        </w:rPr>
        <w:t>name and</w:t>
      </w:r>
      <w:r>
        <w:rPr>
          <w:rFonts w:ascii="Tahoma" w:hAnsi="Tahoma" w:cs="Tahoma"/>
          <w:sz w:val="22"/>
          <w:szCs w:val="22"/>
        </w:rPr>
        <w:t xml:space="preserve"> signature)</w:t>
      </w:r>
    </w:p>
    <w:p w:rsidR="008317DF" w:rsidRDefault="008317DF" w:rsidP="00C7785C">
      <w:pPr>
        <w:numPr>
          <w:ilvl w:val="0"/>
          <w:numId w:val="10"/>
        </w:numPr>
        <w:jc w:val="both"/>
        <w:rPr>
          <w:rFonts w:ascii="Tahoma" w:hAnsi="Tahoma" w:cs="Tahoma"/>
          <w:sz w:val="22"/>
          <w:szCs w:val="22"/>
        </w:rPr>
      </w:pPr>
      <w:r>
        <w:rPr>
          <w:rFonts w:ascii="Tahoma" w:hAnsi="Tahoma" w:cs="Tahoma"/>
          <w:sz w:val="22"/>
          <w:szCs w:val="22"/>
        </w:rPr>
        <w:t xml:space="preserve">Title of </w:t>
      </w:r>
      <w:r w:rsidR="00A305D5">
        <w:rPr>
          <w:rFonts w:ascii="Tahoma" w:hAnsi="Tahoma" w:cs="Tahoma"/>
          <w:sz w:val="22"/>
          <w:szCs w:val="22"/>
        </w:rPr>
        <w:t>s</w:t>
      </w:r>
      <w:r>
        <w:rPr>
          <w:rFonts w:ascii="Tahoma" w:hAnsi="Tahoma" w:cs="Tahoma"/>
          <w:sz w:val="22"/>
          <w:szCs w:val="22"/>
        </w:rPr>
        <w:t>ubmitter</w:t>
      </w:r>
    </w:p>
    <w:p w:rsidR="008317DF" w:rsidRDefault="008317DF" w:rsidP="00C7785C">
      <w:pPr>
        <w:numPr>
          <w:ilvl w:val="0"/>
          <w:numId w:val="10"/>
        </w:numPr>
        <w:jc w:val="both"/>
        <w:rPr>
          <w:rFonts w:ascii="Tahoma" w:hAnsi="Tahoma" w:cs="Tahoma"/>
          <w:sz w:val="22"/>
          <w:szCs w:val="22"/>
        </w:rPr>
      </w:pPr>
      <w:r>
        <w:rPr>
          <w:rFonts w:ascii="Tahoma" w:hAnsi="Tahoma" w:cs="Tahoma"/>
          <w:sz w:val="22"/>
          <w:szCs w:val="22"/>
        </w:rPr>
        <w:t xml:space="preserve">Recommended </w:t>
      </w:r>
      <w:r w:rsidR="00C178CC">
        <w:rPr>
          <w:rFonts w:ascii="Tahoma" w:hAnsi="Tahoma" w:cs="Tahoma"/>
          <w:sz w:val="22"/>
          <w:szCs w:val="22"/>
        </w:rPr>
        <w:t xml:space="preserve">mix ratio </w:t>
      </w:r>
      <w:r w:rsidR="008A6827">
        <w:rPr>
          <w:rFonts w:ascii="Tahoma" w:hAnsi="Tahoma" w:cs="Tahoma"/>
          <w:sz w:val="22"/>
          <w:szCs w:val="22"/>
        </w:rPr>
        <w:t xml:space="preserve">or </w:t>
      </w:r>
      <w:r w:rsidR="00C178CC">
        <w:rPr>
          <w:rFonts w:ascii="Tahoma" w:hAnsi="Tahoma" w:cs="Tahoma"/>
          <w:sz w:val="22"/>
          <w:szCs w:val="22"/>
        </w:rPr>
        <w:t>range</w:t>
      </w:r>
    </w:p>
    <w:p w:rsidR="008317DF" w:rsidRDefault="008317DF" w:rsidP="00C7785C">
      <w:pPr>
        <w:numPr>
          <w:ilvl w:val="0"/>
          <w:numId w:val="10"/>
        </w:numPr>
        <w:jc w:val="both"/>
        <w:rPr>
          <w:rFonts w:ascii="Tahoma" w:hAnsi="Tahoma" w:cs="Tahoma"/>
          <w:sz w:val="22"/>
          <w:szCs w:val="22"/>
        </w:rPr>
      </w:pPr>
      <w:r>
        <w:rPr>
          <w:rFonts w:ascii="Tahoma" w:hAnsi="Tahoma" w:cs="Tahoma"/>
          <w:sz w:val="22"/>
          <w:szCs w:val="22"/>
        </w:rPr>
        <w:t xml:space="preserve">Formulation </w:t>
      </w:r>
      <w:r w:rsidR="00A305D5">
        <w:rPr>
          <w:rFonts w:ascii="Tahoma" w:hAnsi="Tahoma" w:cs="Tahoma"/>
          <w:sz w:val="22"/>
          <w:szCs w:val="22"/>
        </w:rPr>
        <w:t>i</w:t>
      </w:r>
      <w:r>
        <w:rPr>
          <w:rFonts w:ascii="Tahoma" w:hAnsi="Tahoma" w:cs="Tahoma"/>
          <w:sz w:val="22"/>
          <w:szCs w:val="22"/>
        </w:rPr>
        <w:t>ngredients (</w:t>
      </w:r>
      <w:r w:rsidR="00A305D5">
        <w:rPr>
          <w:rFonts w:ascii="Tahoma" w:hAnsi="Tahoma" w:cs="Tahoma"/>
          <w:sz w:val="22"/>
          <w:szCs w:val="22"/>
        </w:rPr>
        <w:t xml:space="preserve">including water, and using </w:t>
      </w:r>
      <w:r>
        <w:rPr>
          <w:rFonts w:ascii="Tahoma" w:hAnsi="Tahoma" w:cs="Tahoma"/>
          <w:sz w:val="22"/>
          <w:szCs w:val="22"/>
        </w:rPr>
        <w:t>common chemical name)</w:t>
      </w:r>
    </w:p>
    <w:p w:rsidR="008317DF" w:rsidRDefault="008317DF" w:rsidP="00C7785C">
      <w:pPr>
        <w:numPr>
          <w:ilvl w:val="0"/>
          <w:numId w:val="10"/>
        </w:numPr>
        <w:jc w:val="both"/>
        <w:rPr>
          <w:rFonts w:ascii="Tahoma" w:hAnsi="Tahoma" w:cs="Tahoma"/>
          <w:sz w:val="22"/>
          <w:szCs w:val="22"/>
        </w:rPr>
      </w:pPr>
      <w:r>
        <w:rPr>
          <w:rFonts w:ascii="Tahoma" w:hAnsi="Tahoma" w:cs="Tahoma"/>
          <w:sz w:val="22"/>
          <w:szCs w:val="22"/>
        </w:rPr>
        <w:t xml:space="preserve">Whether the </w:t>
      </w:r>
      <w:r w:rsidR="00840697">
        <w:rPr>
          <w:rFonts w:ascii="Tahoma" w:hAnsi="Tahoma" w:cs="Tahoma"/>
          <w:sz w:val="22"/>
          <w:szCs w:val="22"/>
        </w:rPr>
        <w:t xml:space="preserve">ingredient or supplier </w:t>
      </w:r>
      <w:r>
        <w:rPr>
          <w:rFonts w:ascii="Tahoma" w:hAnsi="Tahoma" w:cs="Tahoma"/>
          <w:sz w:val="22"/>
          <w:szCs w:val="22"/>
        </w:rPr>
        <w:t>is proprietary (if proprietary, explanation is required)</w:t>
      </w:r>
    </w:p>
    <w:p w:rsidR="00A305D5" w:rsidRDefault="00A305D5" w:rsidP="00C7785C">
      <w:pPr>
        <w:numPr>
          <w:ilvl w:val="0"/>
          <w:numId w:val="10"/>
        </w:numPr>
        <w:jc w:val="both"/>
        <w:rPr>
          <w:rFonts w:ascii="Tahoma" w:hAnsi="Tahoma" w:cs="Tahoma"/>
          <w:sz w:val="22"/>
          <w:szCs w:val="22"/>
        </w:rPr>
      </w:pPr>
      <w:r>
        <w:rPr>
          <w:rFonts w:ascii="Tahoma" w:hAnsi="Tahoma" w:cs="Tahoma"/>
          <w:sz w:val="22"/>
          <w:szCs w:val="22"/>
        </w:rPr>
        <w:t>Manufacturer, process, and quality/grade</w:t>
      </w:r>
    </w:p>
    <w:p w:rsidR="00A305D5" w:rsidRDefault="00A305D5" w:rsidP="00C7785C">
      <w:pPr>
        <w:numPr>
          <w:ilvl w:val="0"/>
          <w:numId w:val="10"/>
        </w:numPr>
        <w:jc w:val="both"/>
        <w:rPr>
          <w:rFonts w:ascii="Tahoma" w:hAnsi="Tahoma" w:cs="Tahoma"/>
          <w:sz w:val="22"/>
          <w:szCs w:val="22"/>
        </w:rPr>
      </w:pPr>
      <w:r>
        <w:rPr>
          <w:rFonts w:ascii="Tahoma" w:hAnsi="Tahoma" w:cs="Tahoma"/>
          <w:sz w:val="22"/>
          <w:szCs w:val="22"/>
        </w:rPr>
        <w:t>Chemical Abstract Services (CAS) number or other technical identification (must be accepted industry standard)</w:t>
      </w:r>
    </w:p>
    <w:p w:rsidR="00A305D5" w:rsidRDefault="00A305D5" w:rsidP="00C7785C">
      <w:pPr>
        <w:numPr>
          <w:ilvl w:val="0"/>
          <w:numId w:val="10"/>
        </w:numPr>
        <w:jc w:val="both"/>
        <w:rPr>
          <w:rFonts w:ascii="Tahoma" w:hAnsi="Tahoma" w:cs="Tahoma"/>
          <w:sz w:val="22"/>
          <w:szCs w:val="22"/>
        </w:rPr>
      </w:pPr>
      <w:r>
        <w:rPr>
          <w:rFonts w:ascii="Tahoma" w:hAnsi="Tahoma" w:cs="Tahoma"/>
          <w:sz w:val="22"/>
          <w:szCs w:val="22"/>
        </w:rPr>
        <w:t>Percent by weight in wet or dry concentrate</w:t>
      </w:r>
    </w:p>
    <w:p w:rsidR="00A305D5" w:rsidRDefault="00A305D5" w:rsidP="00C7785C">
      <w:pPr>
        <w:numPr>
          <w:ilvl w:val="0"/>
          <w:numId w:val="10"/>
        </w:numPr>
        <w:jc w:val="both"/>
        <w:rPr>
          <w:rFonts w:ascii="Tahoma" w:hAnsi="Tahoma" w:cs="Tahoma"/>
          <w:sz w:val="22"/>
          <w:szCs w:val="22"/>
        </w:rPr>
      </w:pPr>
      <w:r>
        <w:rPr>
          <w:rFonts w:ascii="Tahoma" w:hAnsi="Tahoma" w:cs="Tahoma"/>
          <w:sz w:val="22"/>
          <w:szCs w:val="22"/>
        </w:rPr>
        <w:t xml:space="preserve">Percent by weight in solution </w:t>
      </w:r>
      <w:r w:rsidR="008A6827">
        <w:rPr>
          <w:rFonts w:ascii="Tahoma" w:hAnsi="Tahoma" w:cs="Tahoma"/>
          <w:sz w:val="22"/>
          <w:szCs w:val="22"/>
        </w:rPr>
        <w:t>at</w:t>
      </w:r>
      <w:r w:rsidR="00C178CC">
        <w:rPr>
          <w:rFonts w:ascii="Tahoma" w:hAnsi="Tahoma" w:cs="Tahoma"/>
          <w:sz w:val="22"/>
          <w:szCs w:val="22"/>
        </w:rPr>
        <w:t xml:space="preserve"> the</w:t>
      </w:r>
      <w:r>
        <w:rPr>
          <w:rFonts w:ascii="Tahoma" w:hAnsi="Tahoma" w:cs="Tahoma"/>
          <w:sz w:val="22"/>
          <w:szCs w:val="22"/>
        </w:rPr>
        <w:t xml:space="preserve"> recommended use-level</w:t>
      </w:r>
      <w:r w:rsidR="008A6827">
        <w:rPr>
          <w:rFonts w:ascii="Tahoma" w:hAnsi="Tahoma" w:cs="Tahoma"/>
          <w:sz w:val="22"/>
          <w:szCs w:val="22"/>
        </w:rPr>
        <w:t>(s)</w:t>
      </w:r>
    </w:p>
    <w:p w:rsidR="00A305D5" w:rsidRDefault="00A305D5" w:rsidP="00C7785C">
      <w:pPr>
        <w:numPr>
          <w:ilvl w:val="0"/>
          <w:numId w:val="10"/>
        </w:numPr>
        <w:jc w:val="both"/>
        <w:rPr>
          <w:rFonts w:ascii="Tahoma" w:hAnsi="Tahoma" w:cs="Tahoma"/>
          <w:sz w:val="22"/>
          <w:szCs w:val="22"/>
        </w:rPr>
      </w:pPr>
      <w:r>
        <w:rPr>
          <w:rFonts w:ascii="Tahoma" w:hAnsi="Tahoma" w:cs="Tahoma"/>
          <w:sz w:val="22"/>
          <w:szCs w:val="22"/>
        </w:rPr>
        <w:t>Patent or Trade Mark number (and copy of the patent)</w:t>
      </w:r>
    </w:p>
    <w:p w:rsidR="00A305D5" w:rsidRDefault="00A305D5" w:rsidP="00C7785C">
      <w:pPr>
        <w:numPr>
          <w:ilvl w:val="0"/>
          <w:numId w:val="10"/>
        </w:numPr>
        <w:jc w:val="both"/>
        <w:rPr>
          <w:rFonts w:ascii="Tahoma" w:hAnsi="Tahoma" w:cs="Tahoma"/>
          <w:sz w:val="22"/>
          <w:szCs w:val="22"/>
        </w:rPr>
      </w:pPr>
      <w:r>
        <w:rPr>
          <w:rFonts w:ascii="Tahoma" w:hAnsi="Tahoma" w:cs="Tahoma"/>
          <w:sz w:val="22"/>
          <w:szCs w:val="22"/>
        </w:rPr>
        <w:t>Remarks</w:t>
      </w:r>
    </w:p>
    <w:p w:rsidR="00B973AE" w:rsidRPr="00A305D5" w:rsidRDefault="00B973AE" w:rsidP="00633642">
      <w:pPr>
        <w:numPr>
          <w:ilvl w:val="5"/>
          <w:numId w:val="7"/>
        </w:numPr>
        <w:spacing w:before="120"/>
        <w:jc w:val="both"/>
        <w:rPr>
          <w:rFonts w:ascii="Tahoma" w:hAnsi="Tahoma" w:cs="Tahoma"/>
          <w:b/>
          <w:sz w:val="22"/>
          <w:szCs w:val="22"/>
          <w:u w:val="single"/>
        </w:rPr>
      </w:pPr>
      <w:r w:rsidRPr="00A305D5">
        <w:rPr>
          <w:rFonts w:ascii="Tahoma" w:hAnsi="Tahoma" w:cs="Tahoma"/>
          <w:b/>
          <w:sz w:val="22"/>
          <w:szCs w:val="22"/>
          <w:u w:val="single"/>
        </w:rPr>
        <w:t>FS-5100-33, Water Enhance</w:t>
      </w:r>
      <w:r>
        <w:rPr>
          <w:rFonts w:ascii="Tahoma" w:hAnsi="Tahoma" w:cs="Tahoma"/>
          <w:b/>
          <w:sz w:val="22"/>
          <w:szCs w:val="22"/>
          <w:u w:val="single"/>
        </w:rPr>
        <w:t>r</w:t>
      </w:r>
      <w:r w:rsidR="00C178CC">
        <w:rPr>
          <w:rFonts w:ascii="Tahoma" w:hAnsi="Tahoma" w:cs="Tahoma"/>
          <w:b/>
          <w:sz w:val="22"/>
          <w:szCs w:val="22"/>
          <w:u w:val="single"/>
        </w:rPr>
        <w:t xml:space="preserve"> (Gel)</w:t>
      </w:r>
      <w:r w:rsidRPr="00A305D5">
        <w:rPr>
          <w:rFonts w:ascii="Tahoma" w:hAnsi="Tahoma" w:cs="Tahoma"/>
          <w:b/>
          <w:sz w:val="22"/>
          <w:szCs w:val="22"/>
          <w:u w:val="single"/>
        </w:rPr>
        <w:t xml:space="preserve"> Technical Data Sheet</w:t>
      </w:r>
      <w:r w:rsidR="00610722">
        <w:rPr>
          <w:rFonts w:ascii="Tahoma" w:hAnsi="Tahoma" w:cs="Tahoma"/>
          <w:b/>
          <w:sz w:val="22"/>
          <w:szCs w:val="22"/>
          <w:u w:val="single"/>
        </w:rPr>
        <w:t xml:space="preserve">; </w:t>
      </w:r>
      <w:r w:rsidR="00610722" w:rsidRPr="00A305D5">
        <w:rPr>
          <w:rFonts w:ascii="Tahoma" w:hAnsi="Tahoma" w:cs="Tahoma"/>
          <w:b/>
          <w:sz w:val="22"/>
          <w:szCs w:val="22"/>
          <w:u w:val="single"/>
        </w:rPr>
        <w:t>FS-5100-3</w:t>
      </w:r>
      <w:r w:rsidR="00610722">
        <w:rPr>
          <w:rFonts w:ascii="Tahoma" w:hAnsi="Tahoma" w:cs="Tahoma"/>
          <w:b/>
          <w:sz w:val="22"/>
          <w:szCs w:val="22"/>
          <w:u w:val="single"/>
        </w:rPr>
        <w:t>6</w:t>
      </w:r>
      <w:r w:rsidR="00610722" w:rsidRPr="008713ED">
        <w:rPr>
          <w:rFonts w:ascii="Tahoma" w:hAnsi="Tahoma" w:cs="Tahoma"/>
          <w:b/>
          <w:sz w:val="22"/>
          <w:szCs w:val="22"/>
          <w:u w:val="single"/>
        </w:rPr>
        <w:t>, Class A Foam</w:t>
      </w:r>
      <w:r w:rsidR="00610722" w:rsidRPr="00A305D5">
        <w:rPr>
          <w:rFonts w:ascii="Tahoma" w:hAnsi="Tahoma" w:cs="Tahoma"/>
          <w:b/>
          <w:sz w:val="22"/>
          <w:szCs w:val="22"/>
          <w:u w:val="single"/>
        </w:rPr>
        <w:t xml:space="preserve"> Technical Data Sheet</w:t>
      </w:r>
      <w:r w:rsidR="00610722">
        <w:rPr>
          <w:rFonts w:ascii="Tahoma" w:hAnsi="Tahoma" w:cs="Tahoma"/>
          <w:b/>
          <w:sz w:val="22"/>
          <w:szCs w:val="22"/>
          <w:u w:val="single"/>
        </w:rPr>
        <w:t xml:space="preserve">; </w:t>
      </w:r>
      <w:r w:rsidR="00610722" w:rsidRPr="00A305D5">
        <w:rPr>
          <w:rFonts w:ascii="Tahoma" w:hAnsi="Tahoma" w:cs="Tahoma"/>
          <w:b/>
          <w:sz w:val="22"/>
          <w:szCs w:val="22"/>
          <w:u w:val="single"/>
        </w:rPr>
        <w:t>FS-5100-3</w:t>
      </w:r>
      <w:r w:rsidR="00610722">
        <w:rPr>
          <w:rFonts w:ascii="Tahoma" w:hAnsi="Tahoma" w:cs="Tahoma"/>
          <w:b/>
          <w:sz w:val="22"/>
          <w:szCs w:val="22"/>
          <w:u w:val="single"/>
        </w:rPr>
        <w:t>8</w:t>
      </w:r>
      <w:r w:rsidR="00610722" w:rsidRPr="00A305D5">
        <w:rPr>
          <w:rFonts w:ascii="Tahoma" w:hAnsi="Tahoma" w:cs="Tahoma"/>
          <w:b/>
          <w:sz w:val="22"/>
          <w:szCs w:val="22"/>
          <w:u w:val="single"/>
        </w:rPr>
        <w:t xml:space="preserve">, </w:t>
      </w:r>
      <w:r w:rsidR="00610722">
        <w:rPr>
          <w:rFonts w:ascii="Tahoma" w:hAnsi="Tahoma" w:cs="Tahoma"/>
          <w:b/>
          <w:sz w:val="22"/>
          <w:szCs w:val="22"/>
          <w:u w:val="single"/>
        </w:rPr>
        <w:t xml:space="preserve">Long-Term Retardant </w:t>
      </w:r>
      <w:r w:rsidR="00610722" w:rsidRPr="00A305D5">
        <w:rPr>
          <w:rFonts w:ascii="Tahoma" w:hAnsi="Tahoma" w:cs="Tahoma"/>
          <w:b/>
          <w:sz w:val="22"/>
          <w:szCs w:val="22"/>
          <w:u w:val="single"/>
        </w:rPr>
        <w:t>Technical Data Sheet</w:t>
      </w:r>
    </w:p>
    <w:p w:rsidR="00B973AE" w:rsidRDefault="00B973AE" w:rsidP="00C7785C">
      <w:pPr>
        <w:numPr>
          <w:ilvl w:val="0"/>
          <w:numId w:val="11"/>
        </w:numPr>
        <w:jc w:val="both"/>
        <w:rPr>
          <w:rFonts w:ascii="Tahoma" w:hAnsi="Tahoma" w:cs="Tahoma"/>
          <w:sz w:val="22"/>
          <w:szCs w:val="22"/>
        </w:rPr>
      </w:pPr>
      <w:r>
        <w:rPr>
          <w:rFonts w:ascii="Tahoma" w:hAnsi="Tahoma" w:cs="Tahoma"/>
          <w:sz w:val="22"/>
          <w:szCs w:val="22"/>
        </w:rPr>
        <w:t>Product name</w:t>
      </w:r>
    </w:p>
    <w:p w:rsidR="00B973AE" w:rsidRDefault="00B973AE" w:rsidP="00C7785C">
      <w:pPr>
        <w:numPr>
          <w:ilvl w:val="0"/>
          <w:numId w:val="11"/>
        </w:numPr>
        <w:jc w:val="both"/>
        <w:rPr>
          <w:rFonts w:ascii="Tahoma" w:hAnsi="Tahoma" w:cs="Tahoma"/>
          <w:sz w:val="22"/>
          <w:szCs w:val="22"/>
        </w:rPr>
      </w:pPr>
      <w:r>
        <w:rPr>
          <w:rFonts w:ascii="Tahoma" w:hAnsi="Tahoma" w:cs="Tahoma"/>
          <w:sz w:val="22"/>
          <w:szCs w:val="22"/>
        </w:rPr>
        <w:t>Submitting company</w:t>
      </w:r>
    </w:p>
    <w:p w:rsidR="00B973AE" w:rsidRDefault="00B973AE" w:rsidP="00C7785C">
      <w:pPr>
        <w:numPr>
          <w:ilvl w:val="0"/>
          <w:numId w:val="11"/>
        </w:numPr>
        <w:jc w:val="both"/>
        <w:rPr>
          <w:rFonts w:ascii="Tahoma" w:hAnsi="Tahoma" w:cs="Tahoma"/>
          <w:sz w:val="22"/>
          <w:szCs w:val="22"/>
        </w:rPr>
      </w:pPr>
      <w:r>
        <w:rPr>
          <w:rFonts w:ascii="Tahoma" w:hAnsi="Tahoma" w:cs="Tahoma"/>
          <w:sz w:val="22"/>
          <w:szCs w:val="22"/>
        </w:rPr>
        <w:t>Formulation identification</w:t>
      </w:r>
    </w:p>
    <w:p w:rsidR="00B973AE" w:rsidRDefault="00B973AE" w:rsidP="00C7785C">
      <w:pPr>
        <w:numPr>
          <w:ilvl w:val="0"/>
          <w:numId w:val="11"/>
        </w:numPr>
        <w:jc w:val="both"/>
        <w:rPr>
          <w:rFonts w:ascii="Tahoma" w:hAnsi="Tahoma" w:cs="Tahoma"/>
          <w:sz w:val="22"/>
          <w:szCs w:val="22"/>
        </w:rPr>
      </w:pPr>
      <w:r>
        <w:rPr>
          <w:rFonts w:ascii="Tahoma" w:hAnsi="Tahoma" w:cs="Tahoma"/>
          <w:sz w:val="22"/>
          <w:szCs w:val="22"/>
        </w:rPr>
        <w:t>Mix ratio range</w:t>
      </w:r>
    </w:p>
    <w:p w:rsidR="00B973AE" w:rsidRDefault="00B973AE" w:rsidP="00C7785C">
      <w:pPr>
        <w:numPr>
          <w:ilvl w:val="0"/>
          <w:numId w:val="11"/>
        </w:numPr>
        <w:jc w:val="both"/>
        <w:rPr>
          <w:rFonts w:ascii="Tahoma" w:hAnsi="Tahoma" w:cs="Tahoma"/>
          <w:sz w:val="22"/>
          <w:szCs w:val="22"/>
        </w:rPr>
      </w:pPr>
      <w:r>
        <w:rPr>
          <w:rFonts w:ascii="Tahoma" w:hAnsi="Tahoma" w:cs="Tahoma"/>
          <w:sz w:val="22"/>
          <w:szCs w:val="22"/>
        </w:rPr>
        <w:t>Physical properties of the concentrate (if liquid) and mixed product</w:t>
      </w:r>
    </w:p>
    <w:p w:rsidR="00B973AE" w:rsidRDefault="00B973AE" w:rsidP="00C7785C">
      <w:pPr>
        <w:numPr>
          <w:ilvl w:val="0"/>
          <w:numId w:val="11"/>
        </w:numPr>
        <w:jc w:val="both"/>
        <w:rPr>
          <w:rFonts w:ascii="Tahoma" w:hAnsi="Tahoma" w:cs="Tahoma"/>
          <w:sz w:val="22"/>
          <w:szCs w:val="22"/>
        </w:rPr>
      </w:pPr>
      <w:r>
        <w:rPr>
          <w:rFonts w:ascii="Tahoma" w:hAnsi="Tahoma" w:cs="Tahoma"/>
          <w:sz w:val="22"/>
          <w:szCs w:val="22"/>
        </w:rPr>
        <w:t>Recommended method for the laboratory preparation of the product (including equipment, techniques, and precautions), attach laboratory bulletin if needed</w:t>
      </w:r>
    </w:p>
    <w:p w:rsidR="00B973AE" w:rsidRDefault="00C178CC" w:rsidP="00C7785C">
      <w:pPr>
        <w:numPr>
          <w:ilvl w:val="0"/>
          <w:numId w:val="11"/>
        </w:numPr>
        <w:jc w:val="both"/>
        <w:rPr>
          <w:rFonts w:ascii="Tahoma" w:hAnsi="Tahoma" w:cs="Tahoma"/>
          <w:sz w:val="22"/>
          <w:szCs w:val="22"/>
        </w:rPr>
      </w:pPr>
      <w:r>
        <w:rPr>
          <w:rFonts w:ascii="Tahoma" w:hAnsi="Tahoma" w:cs="Tahoma"/>
          <w:sz w:val="22"/>
          <w:szCs w:val="22"/>
        </w:rPr>
        <w:t>Recommended methods for field mixing, handling, package, and proposed hardware; attach equipment bulletin if available.</w:t>
      </w:r>
    </w:p>
    <w:p w:rsidR="00A305D5" w:rsidRPr="00A305D5" w:rsidRDefault="00A305D5" w:rsidP="00633642">
      <w:pPr>
        <w:numPr>
          <w:ilvl w:val="5"/>
          <w:numId w:val="7"/>
        </w:numPr>
        <w:spacing w:before="120"/>
        <w:jc w:val="both"/>
        <w:rPr>
          <w:rFonts w:ascii="Tahoma" w:hAnsi="Tahoma" w:cs="Tahoma"/>
          <w:b/>
          <w:sz w:val="22"/>
          <w:szCs w:val="22"/>
          <w:u w:val="single"/>
        </w:rPr>
      </w:pPr>
      <w:r w:rsidRPr="00A305D5">
        <w:rPr>
          <w:rFonts w:ascii="Tahoma" w:hAnsi="Tahoma" w:cs="Tahoma"/>
          <w:b/>
          <w:sz w:val="22"/>
          <w:szCs w:val="22"/>
          <w:u w:val="single"/>
        </w:rPr>
        <w:t>FS-5100-3</w:t>
      </w:r>
      <w:r w:rsidR="00B973AE">
        <w:rPr>
          <w:rFonts w:ascii="Tahoma" w:hAnsi="Tahoma" w:cs="Tahoma"/>
          <w:b/>
          <w:sz w:val="22"/>
          <w:szCs w:val="22"/>
          <w:u w:val="single"/>
        </w:rPr>
        <w:t>4</w:t>
      </w:r>
      <w:r w:rsidRPr="00A305D5">
        <w:rPr>
          <w:rFonts w:ascii="Tahoma" w:hAnsi="Tahoma" w:cs="Tahoma"/>
          <w:b/>
          <w:sz w:val="22"/>
          <w:szCs w:val="22"/>
          <w:u w:val="single"/>
        </w:rPr>
        <w:t>, Water Enhance</w:t>
      </w:r>
      <w:r w:rsidR="002B71A4">
        <w:rPr>
          <w:rFonts w:ascii="Tahoma" w:hAnsi="Tahoma" w:cs="Tahoma"/>
          <w:b/>
          <w:sz w:val="22"/>
          <w:szCs w:val="22"/>
          <w:u w:val="single"/>
        </w:rPr>
        <w:t>r</w:t>
      </w:r>
      <w:r w:rsidRPr="00A305D5">
        <w:rPr>
          <w:rFonts w:ascii="Tahoma" w:hAnsi="Tahoma" w:cs="Tahoma"/>
          <w:b/>
          <w:sz w:val="22"/>
          <w:szCs w:val="22"/>
          <w:u w:val="single"/>
        </w:rPr>
        <w:t xml:space="preserve"> </w:t>
      </w:r>
      <w:r w:rsidR="00D02208">
        <w:rPr>
          <w:rFonts w:ascii="Tahoma" w:hAnsi="Tahoma" w:cs="Tahoma"/>
          <w:b/>
          <w:sz w:val="22"/>
          <w:szCs w:val="22"/>
          <w:u w:val="single"/>
        </w:rPr>
        <w:t xml:space="preserve">(Gel) </w:t>
      </w:r>
      <w:r w:rsidRPr="00A305D5">
        <w:rPr>
          <w:rFonts w:ascii="Tahoma" w:hAnsi="Tahoma" w:cs="Tahoma"/>
          <w:b/>
          <w:sz w:val="22"/>
          <w:szCs w:val="22"/>
          <w:u w:val="single"/>
        </w:rPr>
        <w:t>Technical Data Sheet</w:t>
      </w:r>
      <w:r w:rsidR="00B973AE">
        <w:rPr>
          <w:rFonts w:ascii="Tahoma" w:hAnsi="Tahoma" w:cs="Tahoma"/>
          <w:b/>
          <w:sz w:val="22"/>
          <w:szCs w:val="22"/>
          <w:u w:val="single"/>
        </w:rPr>
        <w:t xml:space="preserve"> – </w:t>
      </w:r>
      <w:r w:rsidR="00633642">
        <w:rPr>
          <w:rFonts w:ascii="Tahoma" w:hAnsi="Tahoma" w:cs="Tahoma"/>
          <w:b/>
          <w:sz w:val="22"/>
          <w:szCs w:val="22"/>
          <w:u w:val="single"/>
        </w:rPr>
        <w:t>Part 2</w:t>
      </w:r>
      <w:r w:rsidR="008A6827">
        <w:rPr>
          <w:rFonts w:ascii="Tahoma" w:hAnsi="Tahoma" w:cs="Tahoma"/>
          <w:b/>
          <w:sz w:val="22"/>
          <w:szCs w:val="22"/>
          <w:u w:val="single"/>
        </w:rPr>
        <w:t xml:space="preserve">; </w:t>
      </w:r>
      <w:r w:rsidR="008A6827" w:rsidRPr="00610722">
        <w:rPr>
          <w:rFonts w:ascii="Tahoma" w:hAnsi="Tahoma" w:cs="Tahoma"/>
          <w:b/>
          <w:sz w:val="22"/>
          <w:szCs w:val="22"/>
          <w:u w:val="single"/>
        </w:rPr>
        <w:t>FS-5100-39, Long-Term Retardant, Technical Data Sheet – Part 2</w:t>
      </w:r>
    </w:p>
    <w:p w:rsidR="00A305D5" w:rsidRDefault="00A305D5" w:rsidP="00C7785C">
      <w:pPr>
        <w:numPr>
          <w:ilvl w:val="0"/>
          <w:numId w:val="11"/>
        </w:numPr>
        <w:jc w:val="both"/>
        <w:rPr>
          <w:rFonts w:ascii="Tahoma" w:hAnsi="Tahoma" w:cs="Tahoma"/>
          <w:sz w:val="22"/>
          <w:szCs w:val="22"/>
        </w:rPr>
      </w:pPr>
      <w:r>
        <w:rPr>
          <w:rFonts w:ascii="Tahoma" w:hAnsi="Tahoma" w:cs="Tahoma"/>
          <w:sz w:val="22"/>
          <w:szCs w:val="22"/>
        </w:rPr>
        <w:t>Product name</w:t>
      </w:r>
    </w:p>
    <w:p w:rsidR="00A305D5" w:rsidRDefault="00A305D5" w:rsidP="00C7785C">
      <w:pPr>
        <w:numPr>
          <w:ilvl w:val="0"/>
          <w:numId w:val="11"/>
        </w:numPr>
        <w:jc w:val="both"/>
        <w:rPr>
          <w:rFonts w:ascii="Tahoma" w:hAnsi="Tahoma" w:cs="Tahoma"/>
          <w:sz w:val="22"/>
          <w:szCs w:val="22"/>
        </w:rPr>
      </w:pPr>
      <w:r>
        <w:rPr>
          <w:rFonts w:ascii="Tahoma" w:hAnsi="Tahoma" w:cs="Tahoma"/>
          <w:sz w:val="22"/>
          <w:szCs w:val="22"/>
        </w:rPr>
        <w:t>Submitting company</w:t>
      </w:r>
    </w:p>
    <w:p w:rsidR="00A305D5" w:rsidRDefault="00A305D5" w:rsidP="00C7785C">
      <w:pPr>
        <w:numPr>
          <w:ilvl w:val="0"/>
          <w:numId w:val="11"/>
        </w:numPr>
        <w:jc w:val="both"/>
        <w:rPr>
          <w:rFonts w:ascii="Tahoma" w:hAnsi="Tahoma" w:cs="Tahoma"/>
          <w:sz w:val="22"/>
          <w:szCs w:val="22"/>
        </w:rPr>
      </w:pPr>
      <w:r>
        <w:rPr>
          <w:rFonts w:ascii="Tahoma" w:hAnsi="Tahoma" w:cs="Tahoma"/>
          <w:sz w:val="22"/>
          <w:szCs w:val="22"/>
        </w:rPr>
        <w:t>Formulation identification</w:t>
      </w:r>
    </w:p>
    <w:p w:rsidR="00A305D5" w:rsidRDefault="00A305D5" w:rsidP="00C7785C">
      <w:pPr>
        <w:numPr>
          <w:ilvl w:val="0"/>
          <w:numId w:val="11"/>
        </w:numPr>
        <w:jc w:val="both"/>
        <w:rPr>
          <w:rFonts w:ascii="Tahoma" w:hAnsi="Tahoma" w:cs="Tahoma"/>
          <w:sz w:val="22"/>
          <w:szCs w:val="22"/>
        </w:rPr>
      </w:pPr>
      <w:r>
        <w:rPr>
          <w:rFonts w:ascii="Tahoma" w:hAnsi="Tahoma" w:cs="Tahoma"/>
          <w:sz w:val="22"/>
          <w:szCs w:val="22"/>
        </w:rPr>
        <w:lastRenderedPageBreak/>
        <w:t>Mix ratio</w:t>
      </w:r>
      <w:r w:rsidR="008A6827">
        <w:rPr>
          <w:rFonts w:ascii="Tahoma" w:hAnsi="Tahoma" w:cs="Tahoma"/>
          <w:sz w:val="22"/>
          <w:szCs w:val="22"/>
        </w:rPr>
        <w:t>(s)</w:t>
      </w:r>
    </w:p>
    <w:p w:rsidR="00A305D5" w:rsidRDefault="00A305D5" w:rsidP="00C7785C">
      <w:pPr>
        <w:numPr>
          <w:ilvl w:val="0"/>
          <w:numId w:val="11"/>
        </w:numPr>
        <w:jc w:val="both"/>
        <w:rPr>
          <w:rFonts w:ascii="Tahoma" w:hAnsi="Tahoma" w:cs="Tahoma"/>
          <w:sz w:val="22"/>
          <w:szCs w:val="22"/>
        </w:rPr>
      </w:pPr>
      <w:r>
        <w:rPr>
          <w:rFonts w:ascii="Tahoma" w:hAnsi="Tahoma" w:cs="Tahoma"/>
          <w:sz w:val="22"/>
          <w:szCs w:val="22"/>
        </w:rPr>
        <w:t>Data, graphs or tables (a</w:t>
      </w:r>
      <w:r w:rsidR="003B7287">
        <w:rPr>
          <w:rFonts w:ascii="Tahoma" w:hAnsi="Tahoma" w:cs="Tahoma"/>
          <w:sz w:val="22"/>
          <w:szCs w:val="22"/>
        </w:rPr>
        <w:t>s indicated) for each mix ratio</w:t>
      </w:r>
      <w:r>
        <w:rPr>
          <w:rFonts w:ascii="Tahoma" w:hAnsi="Tahoma" w:cs="Tahoma"/>
          <w:sz w:val="22"/>
          <w:szCs w:val="22"/>
        </w:rPr>
        <w:t xml:space="preserve"> </w:t>
      </w:r>
      <w:r w:rsidR="008A6827">
        <w:rPr>
          <w:rFonts w:ascii="Tahoma" w:hAnsi="Tahoma" w:cs="Tahoma"/>
          <w:sz w:val="22"/>
          <w:szCs w:val="22"/>
        </w:rPr>
        <w:t xml:space="preserve">( mixture of concentrate and water) </w:t>
      </w:r>
      <w:r>
        <w:rPr>
          <w:rFonts w:ascii="Tahoma" w:hAnsi="Tahoma" w:cs="Tahoma"/>
          <w:sz w:val="22"/>
          <w:szCs w:val="22"/>
        </w:rPr>
        <w:t>being evaluated</w:t>
      </w:r>
      <w:r w:rsidR="002B71A4">
        <w:rPr>
          <w:rFonts w:ascii="Tahoma" w:hAnsi="Tahoma" w:cs="Tahoma"/>
          <w:sz w:val="22"/>
          <w:szCs w:val="22"/>
        </w:rPr>
        <w:t>:</w:t>
      </w:r>
    </w:p>
    <w:p w:rsidR="002B71A4" w:rsidRDefault="008A6827" w:rsidP="00C7785C">
      <w:pPr>
        <w:numPr>
          <w:ilvl w:val="1"/>
          <w:numId w:val="11"/>
        </w:numPr>
        <w:tabs>
          <w:tab w:val="clear" w:pos="1440"/>
          <w:tab w:val="num" w:pos="1800"/>
        </w:tabs>
        <w:ind w:left="1800"/>
        <w:jc w:val="both"/>
        <w:rPr>
          <w:rFonts w:ascii="Tahoma" w:hAnsi="Tahoma" w:cs="Tahoma"/>
          <w:sz w:val="22"/>
          <w:szCs w:val="22"/>
        </w:rPr>
      </w:pPr>
      <w:r>
        <w:rPr>
          <w:rFonts w:ascii="Tahoma" w:hAnsi="Tahoma" w:cs="Tahoma"/>
          <w:sz w:val="22"/>
          <w:szCs w:val="22"/>
        </w:rPr>
        <w:t>Mixed product</w:t>
      </w:r>
      <w:r w:rsidR="002B71A4">
        <w:rPr>
          <w:rFonts w:ascii="Tahoma" w:hAnsi="Tahoma" w:cs="Tahoma"/>
          <w:sz w:val="22"/>
          <w:szCs w:val="22"/>
        </w:rPr>
        <w:t xml:space="preserve"> viscosity versus time since mixing, at a temperatur</w:t>
      </w:r>
      <w:r w:rsidR="00B62F01">
        <w:rPr>
          <w:rFonts w:ascii="Tahoma" w:hAnsi="Tahoma" w:cs="Tahoma"/>
          <w:sz w:val="22"/>
          <w:szCs w:val="22"/>
        </w:rPr>
        <w:t>e of 70 degrees Fahrenheit</w:t>
      </w:r>
      <w:r w:rsidR="00CF7392">
        <w:rPr>
          <w:rFonts w:ascii="Tahoma" w:hAnsi="Tahoma" w:cs="Tahoma"/>
          <w:sz w:val="22"/>
          <w:szCs w:val="22"/>
        </w:rPr>
        <w:t>;</w:t>
      </w:r>
    </w:p>
    <w:p w:rsidR="002B71A4" w:rsidRDefault="002B71A4" w:rsidP="00C7785C">
      <w:pPr>
        <w:numPr>
          <w:ilvl w:val="1"/>
          <w:numId w:val="11"/>
        </w:numPr>
        <w:tabs>
          <w:tab w:val="clear" w:pos="1440"/>
          <w:tab w:val="num" w:pos="1800"/>
        </w:tabs>
        <w:ind w:left="1800"/>
        <w:jc w:val="both"/>
        <w:rPr>
          <w:rFonts w:ascii="Tahoma" w:hAnsi="Tahoma" w:cs="Tahoma"/>
          <w:sz w:val="22"/>
          <w:szCs w:val="22"/>
        </w:rPr>
      </w:pPr>
      <w:r>
        <w:rPr>
          <w:rFonts w:ascii="Tahoma" w:hAnsi="Tahoma" w:cs="Tahoma"/>
          <w:sz w:val="22"/>
          <w:szCs w:val="22"/>
        </w:rPr>
        <w:t xml:space="preserve">A table of </w:t>
      </w:r>
      <w:r w:rsidR="00537983">
        <w:rPr>
          <w:rFonts w:ascii="Tahoma" w:hAnsi="Tahoma" w:cs="Tahoma"/>
          <w:sz w:val="22"/>
          <w:szCs w:val="22"/>
        </w:rPr>
        <w:t>mixed product</w:t>
      </w:r>
      <w:r>
        <w:rPr>
          <w:rFonts w:ascii="Tahoma" w:hAnsi="Tahoma" w:cs="Tahoma"/>
          <w:sz w:val="22"/>
          <w:szCs w:val="22"/>
        </w:rPr>
        <w:t xml:space="preserve"> viscosity versus temperature of water used for mixing</w:t>
      </w:r>
      <w:r w:rsidR="00E522B6">
        <w:rPr>
          <w:rFonts w:ascii="Tahoma" w:hAnsi="Tahoma" w:cs="Tahoma"/>
          <w:sz w:val="22"/>
          <w:szCs w:val="22"/>
        </w:rPr>
        <w:t>:</w:t>
      </w:r>
      <w:r w:rsidR="006D18A0">
        <w:rPr>
          <w:rFonts w:ascii="Tahoma" w:hAnsi="Tahoma" w:cs="Tahoma"/>
          <w:sz w:val="22"/>
          <w:szCs w:val="22"/>
        </w:rPr>
        <w:t xml:space="preserve"> </w:t>
      </w:r>
      <w:r>
        <w:rPr>
          <w:rFonts w:ascii="Tahoma" w:hAnsi="Tahoma" w:cs="Tahoma"/>
          <w:sz w:val="22"/>
          <w:szCs w:val="22"/>
        </w:rPr>
        <w:t>Viscosity shall be measured at 10 minutes, 30 minutes, 1 hour, and 24 hours following mixing</w:t>
      </w:r>
      <w:r w:rsidR="00CF7392">
        <w:rPr>
          <w:rFonts w:ascii="Tahoma" w:hAnsi="Tahoma" w:cs="Tahoma"/>
          <w:sz w:val="22"/>
          <w:szCs w:val="22"/>
        </w:rPr>
        <w:t>;</w:t>
      </w:r>
    </w:p>
    <w:p w:rsidR="002B71A4" w:rsidRDefault="002B71A4" w:rsidP="00C7785C">
      <w:pPr>
        <w:numPr>
          <w:ilvl w:val="1"/>
          <w:numId w:val="11"/>
        </w:numPr>
        <w:tabs>
          <w:tab w:val="clear" w:pos="1440"/>
          <w:tab w:val="num" w:pos="1800"/>
        </w:tabs>
        <w:ind w:left="1800"/>
        <w:jc w:val="both"/>
        <w:rPr>
          <w:rFonts w:ascii="Tahoma" w:hAnsi="Tahoma" w:cs="Tahoma"/>
          <w:sz w:val="22"/>
          <w:szCs w:val="22"/>
        </w:rPr>
      </w:pPr>
      <w:r>
        <w:rPr>
          <w:rFonts w:ascii="Tahoma" w:hAnsi="Tahoma" w:cs="Tahoma"/>
          <w:sz w:val="22"/>
          <w:szCs w:val="22"/>
        </w:rPr>
        <w:t xml:space="preserve">A table of </w:t>
      </w:r>
      <w:r w:rsidR="00537983">
        <w:rPr>
          <w:rFonts w:ascii="Tahoma" w:hAnsi="Tahoma" w:cs="Tahoma"/>
          <w:sz w:val="22"/>
          <w:szCs w:val="22"/>
        </w:rPr>
        <w:t>mixed product</w:t>
      </w:r>
      <w:r>
        <w:rPr>
          <w:rFonts w:ascii="Tahoma" w:hAnsi="Tahoma" w:cs="Tahoma"/>
          <w:sz w:val="22"/>
          <w:szCs w:val="22"/>
        </w:rPr>
        <w:t xml:space="preserve"> viscosity at 70 degrees Fahrenheit, 1 hour and 24 hours following mixing, versus the mix ratio from 0.25 percent below the lowest concentration to 0.25 percent above the highest concentration</w:t>
      </w:r>
      <w:r w:rsidR="00CF7392">
        <w:rPr>
          <w:rFonts w:ascii="Tahoma" w:hAnsi="Tahoma" w:cs="Tahoma"/>
          <w:sz w:val="22"/>
          <w:szCs w:val="22"/>
        </w:rPr>
        <w:t>; and</w:t>
      </w:r>
    </w:p>
    <w:p w:rsidR="002B71A4" w:rsidRDefault="002B71A4" w:rsidP="00C7785C">
      <w:pPr>
        <w:numPr>
          <w:ilvl w:val="1"/>
          <w:numId w:val="11"/>
        </w:numPr>
        <w:tabs>
          <w:tab w:val="clear" w:pos="1440"/>
          <w:tab w:val="num" w:pos="1800"/>
        </w:tabs>
        <w:ind w:left="1800"/>
        <w:jc w:val="both"/>
        <w:rPr>
          <w:rFonts w:ascii="Tahoma" w:hAnsi="Tahoma" w:cs="Tahoma"/>
          <w:sz w:val="22"/>
          <w:szCs w:val="22"/>
        </w:rPr>
      </w:pPr>
      <w:r>
        <w:rPr>
          <w:rFonts w:ascii="Tahoma" w:hAnsi="Tahoma" w:cs="Tahoma"/>
          <w:sz w:val="22"/>
          <w:szCs w:val="22"/>
        </w:rPr>
        <w:t>A table of hardness and conductivity versus viscosity of the enhanced water mixture at 70 degrees Fahrenheit for 10 minutes, 30 minutes, 45 minutes, and 1 hour after mixing.</w:t>
      </w:r>
    </w:p>
    <w:p w:rsidR="00C178CC" w:rsidRDefault="00C178CC" w:rsidP="00C7785C">
      <w:pPr>
        <w:numPr>
          <w:ilvl w:val="1"/>
          <w:numId w:val="11"/>
        </w:numPr>
        <w:tabs>
          <w:tab w:val="clear" w:pos="1440"/>
          <w:tab w:val="num" w:pos="1800"/>
        </w:tabs>
        <w:ind w:left="1800"/>
        <w:jc w:val="both"/>
        <w:rPr>
          <w:rFonts w:ascii="Tahoma" w:hAnsi="Tahoma" w:cs="Tahoma"/>
          <w:sz w:val="22"/>
          <w:szCs w:val="22"/>
        </w:rPr>
      </w:pPr>
      <w:r>
        <w:rPr>
          <w:rFonts w:ascii="Tahoma" w:hAnsi="Tahoma" w:cs="Tahoma"/>
          <w:sz w:val="22"/>
          <w:szCs w:val="22"/>
        </w:rPr>
        <w:t>Other data the submitter considers relevant and useful to the evaluation.</w:t>
      </w:r>
    </w:p>
    <w:p w:rsidR="00537983" w:rsidRDefault="00537983" w:rsidP="00537983">
      <w:pPr>
        <w:numPr>
          <w:ilvl w:val="0"/>
          <w:numId w:val="11"/>
        </w:numPr>
        <w:jc w:val="both"/>
        <w:rPr>
          <w:rFonts w:ascii="Tahoma" w:hAnsi="Tahoma" w:cs="Tahoma"/>
          <w:sz w:val="22"/>
          <w:szCs w:val="22"/>
        </w:rPr>
      </w:pPr>
      <w:r>
        <w:rPr>
          <w:rFonts w:ascii="Tahoma" w:hAnsi="Tahoma" w:cs="Tahoma"/>
          <w:sz w:val="22"/>
          <w:szCs w:val="22"/>
        </w:rPr>
        <w:t>If submitted product is result of a chemical reaction, provide information explaining the reaction process and typical residual quantities of the reaction ingredients.</w:t>
      </w:r>
    </w:p>
    <w:p w:rsidR="00537983" w:rsidRPr="005C2DA5" w:rsidRDefault="00537983" w:rsidP="00537983">
      <w:pPr>
        <w:numPr>
          <w:ilvl w:val="1"/>
          <w:numId w:val="11"/>
        </w:numPr>
        <w:tabs>
          <w:tab w:val="clear" w:pos="1440"/>
          <w:tab w:val="num" w:pos="1800"/>
        </w:tabs>
        <w:ind w:left="1800"/>
        <w:jc w:val="both"/>
        <w:rPr>
          <w:rFonts w:ascii="Tahoma" w:hAnsi="Tahoma" w:cs="Tahoma"/>
          <w:sz w:val="22"/>
          <w:szCs w:val="22"/>
        </w:rPr>
      </w:pPr>
      <w:r>
        <w:rPr>
          <w:rFonts w:ascii="Tahoma" w:hAnsi="Tahoma" w:cs="Tahoma"/>
          <w:sz w:val="22"/>
          <w:szCs w:val="22"/>
        </w:rPr>
        <w:t>I</w:t>
      </w:r>
      <w:r w:rsidRPr="00E522B6">
        <w:rPr>
          <w:rFonts w:ascii="Tahoma" w:hAnsi="Tahoma" w:cs="Tahoma"/>
          <w:sz w:val="22"/>
          <w:szCs w:val="22"/>
        </w:rPr>
        <w:t>nformation regarding the residual content of potentially toxic substances remaining after the reaction process that created the ingredient</w:t>
      </w:r>
      <w:r>
        <w:rPr>
          <w:rFonts w:ascii="Tahoma" w:hAnsi="Tahoma" w:cs="Tahoma"/>
          <w:sz w:val="22"/>
          <w:szCs w:val="22"/>
        </w:rPr>
        <w:t>: W</w:t>
      </w:r>
      <w:r w:rsidRPr="00E522B6">
        <w:rPr>
          <w:rFonts w:ascii="Tahoma" w:hAnsi="Tahoma" w:cs="Tahoma"/>
          <w:bCs/>
          <w:sz w:val="22"/>
          <w:szCs w:val="22"/>
        </w:rPr>
        <w:t>ater enhancers</w:t>
      </w:r>
      <w:r>
        <w:rPr>
          <w:rFonts w:ascii="Tahoma" w:hAnsi="Tahoma" w:cs="Tahoma"/>
          <w:bCs/>
          <w:sz w:val="22"/>
          <w:szCs w:val="22"/>
        </w:rPr>
        <w:t xml:space="preserve"> are</w:t>
      </w:r>
      <w:r w:rsidRPr="00E522B6">
        <w:rPr>
          <w:rFonts w:ascii="Tahoma" w:hAnsi="Tahoma" w:cs="Tahoma"/>
          <w:bCs/>
          <w:sz w:val="22"/>
          <w:szCs w:val="22"/>
        </w:rPr>
        <w:t xml:space="preserve"> unique in utilizing such “reacted” ingredients.</w:t>
      </w:r>
      <w:r>
        <w:rPr>
          <w:rFonts w:ascii="Tahoma" w:hAnsi="Tahoma" w:cs="Tahoma"/>
          <w:bCs/>
          <w:sz w:val="22"/>
          <w:szCs w:val="22"/>
        </w:rPr>
        <w:t xml:space="preserve"> </w:t>
      </w:r>
      <w:r w:rsidRPr="00E522B6">
        <w:rPr>
          <w:rFonts w:ascii="Tahoma" w:hAnsi="Tahoma" w:cs="Tahoma"/>
          <w:bCs/>
          <w:sz w:val="22"/>
          <w:szCs w:val="22"/>
        </w:rPr>
        <w:t>The information is normally available to water enhancer product manufacturers from the ingredient manufacturer and can be forwarded to the Forest Service via letter or copies of documentation</w:t>
      </w:r>
    </w:p>
    <w:p w:rsidR="00633642" w:rsidRDefault="00C37CD8" w:rsidP="00C7785C">
      <w:pPr>
        <w:pStyle w:val="Level2"/>
        <w:numPr>
          <w:ilvl w:val="0"/>
          <w:numId w:val="7"/>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jc w:val="both"/>
        <w:rPr>
          <w:rFonts w:ascii="Tahoma" w:hAnsi="Tahoma" w:cs="Tahoma"/>
          <w:b/>
          <w:bCs/>
          <w:sz w:val="22"/>
          <w:szCs w:val="22"/>
        </w:rPr>
      </w:pPr>
      <w:r w:rsidRPr="00F63F8E">
        <w:rPr>
          <w:rFonts w:ascii="Tahoma" w:hAnsi="Tahoma" w:cs="Tahoma"/>
          <w:b/>
          <w:bCs/>
          <w:sz w:val="22"/>
          <w:szCs w:val="22"/>
        </w:rPr>
        <w:t>From whom will the information be collected?</w:t>
      </w:r>
      <w:r w:rsidR="006D18A0">
        <w:rPr>
          <w:rFonts w:ascii="Tahoma" w:hAnsi="Tahoma" w:cs="Tahoma"/>
          <w:b/>
          <w:bCs/>
          <w:sz w:val="22"/>
          <w:szCs w:val="22"/>
        </w:rPr>
        <w:t xml:space="preserve"> </w:t>
      </w:r>
      <w:r w:rsidRPr="00F63F8E">
        <w:rPr>
          <w:rFonts w:ascii="Tahoma" w:hAnsi="Tahoma" w:cs="Tahoma"/>
          <w:b/>
          <w:bCs/>
          <w:sz w:val="22"/>
          <w:szCs w:val="22"/>
        </w:rPr>
        <w:t xml:space="preserve">If there are different respondent categories (e.g., loan applicant versus a bank versus an appraiser), each should be described along with the type of collection activity that applies. </w:t>
      </w:r>
    </w:p>
    <w:p w:rsidR="00633642" w:rsidRDefault="00633642">
      <w:pPr>
        <w:widowControl/>
        <w:autoSpaceDE/>
        <w:autoSpaceDN/>
        <w:adjustRightInd/>
        <w:rPr>
          <w:rFonts w:ascii="Tahoma" w:hAnsi="Tahoma" w:cs="Tahoma"/>
          <w:b/>
          <w:bCs/>
          <w:sz w:val="22"/>
          <w:szCs w:val="22"/>
        </w:rPr>
      </w:pPr>
      <w:r>
        <w:rPr>
          <w:rFonts w:ascii="Tahoma" w:hAnsi="Tahoma" w:cs="Tahoma"/>
          <w:b/>
          <w:bCs/>
          <w:sz w:val="22"/>
          <w:szCs w:val="22"/>
        </w:rPr>
        <w:br w:type="page"/>
      </w:r>
    </w:p>
    <w:p w:rsidR="00E552F3" w:rsidRPr="003F3C6D" w:rsidRDefault="00E552F3" w:rsidP="004D0EF9">
      <w:pPr>
        <w:pStyle w:val="BodyTextIndent"/>
        <w:tabs>
          <w:tab w:val="clear" w:pos="0"/>
          <w:tab w:val="clear" w:pos="361"/>
          <w:tab w:val="clear" w:pos="1083"/>
          <w:tab w:val="left" w:pos="1080"/>
        </w:tabs>
        <w:spacing w:before="240" w:after="40"/>
        <w:rPr>
          <w:rFonts w:ascii="Tahoma" w:hAnsi="Tahoma" w:cs="Tahoma"/>
          <w:sz w:val="22"/>
          <w:szCs w:val="22"/>
        </w:rPr>
      </w:pPr>
      <w:r w:rsidRPr="003F3C6D">
        <w:rPr>
          <w:rFonts w:ascii="Tahoma" w:hAnsi="Tahoma" w:cs="Tahoma"/>
          <w:sz w:val="22"/>
          <w:szCs w:val="22"/>
        </w:rPr>
        <w:lastRenderedPageBreak/>
        <w:t xml:space="preserve">Table 1 </w:t>
      </w:r>
      <w:r w:rsidR="00B973AE" w:rsidRPr="003F3C6D">
        <w:rPr>
          <w:rFonts w:ascii="Tahoma" w:hAnsi="Tahoma" w:cs="Tahoma"/>
          <w:sz w:val="22"/>
          <w:szCs w:val="22"/>
        </w:rPr>
        <w:t>- Respondents</w:t>
      </w:r>
    </w:p>
    <w:tbl>
      <w:tblPr>
        <w:tblW w:w="4803" w:type="pct"/>
        <w:jc w:val="righ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2963"/>
        <w:gridCol w:w="1934"/>
        <w:gridCol w:w="2771"/>
      </w:tblGrid>
      <w:tr w:rsidR="00E552F3" w:rsidRPr="003478D8" w:rsidTr="00537983">
        <w:trPr>
          <w:jc w:val="right"/>
        </w:trPr>
        <w:tc>
          <w:tcPr>
            <w:tcW w:w="1531" w:type="dxa"/>
            <w:tcBorders>
              <w:top w:val="single" w:sz="4" w:space="0" w:color="auto"/>
              <w:left w:val="single" w:sz="4" w:space="0" w:color="auto"/>
              <w:bottom w:val="single" w:sz="4" w:space="0" w:color="auto"/>
              <w:right w:val="single" w:sz="4" w:space="0" w:color="auto"/>
            </w:tcBorders>
            <w:vAlign w:val="center"/>
          </w:tcPr>
          <w:p w:rsidR="00E552F3" w:rsidRPr="003478D8" w:rsidRDefault="00E552F3"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b/>
                <w:bCs/>
                <w:sz w:val="18"/>
                <w:szCs w:val="18"/>
              </w:rPr>
            </w:pPr>
            <w:r w:rsidRPr="003478D8">
              <w:rPr>
                <w:rFonts w:ascii="Tahoma" w:hAnsi="Tahoma" w:cs="Tahoma"/>
                <w:b/>
                <w:bCs/>
                <w:sz w:val="18"/>
                <w:szCs w:val="18"/>
              </w:rPr>
              <w:t>Information Collected</w:t>
            </w:r>
          </w:p>
        </w:tc>
        <w:tc>
          <w:tcPr>
            <w:tcW w:w="2963" w:type="dxa"/>
            <w:tcBorders>
              <w:top w:val="single" w:sz="4" w:space="0" w:color="auto"/>
              <w:left w:val="single" w:sz="4" w:space="0" w:color="auto"/>
              <w:bottom w:val="single" w:sz="4" w:space="0" w:color="auto"/>
              <w:right w:val="single" w:sz="4" w:space="0" w:color="auto"/>
            </w:tcBorders>
            <w:vAlign w:val="center"/>
          </w:tcPr>
          <w:p w:rsidR="00E552F3" w:rsidRPr="003478D8" w:rsidRDefault="00E552F3"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b/>
                <w:bCs/>
                <w:sz w:val="18"/>
                <w:szCs w:val="18"/>
              </w:rPr>
            </w:pPr>
            <w:r w:rsidRPr="003478D8">
              <w:rPr>
                <w:rFonts w:ascii="Tahoma" w:hAnsi="Tahoma" w:cs="Tahoma"/>
                <w:b/>
                <w:bCs/>
                <w:sz w:val="18"/>
                <w:szCs w:val="18"/>
              </w:rPr>
              <w:t>Description</w:t>
            </w:r>
          </w:p>
        </w:tc>
        <w:tc>
          <w:tcPr>
            <w:tcW w:w="1934" w:type="dxa"/>
            <w:tcBorders>
              <w:top w:val="single" w:sz="4" w:space="0" w:color="auto"/>
              <w:left w:val="single" w:sz="4" w:space="0" w:color="auto"/>
              <w:bottom w:val="single" w:sz="4" w:space="0" w:color="auto"/>
              <w:right w:val="single" w:sz="4" w:space="0" w:color="auto"/>
            </w:tcBorders>
            <w:vAlign w:val="center"/>
          </w:tcPr>
          <w:p w:rsidR="00E552F3" w:rsidRPr="003478D8" w:rsidRDefault="00E552F3"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b/>
                <w:bCs/>
                <w:sz w:val="18"/>
                <w:szCs w:val="18"/>
              </w:rPr>
            </w:pPr>
            <w:r w:rsidRPr="003478D8">
              <w:rPr>
                <w:rFonts w:ascii="Tahoma" w:hAnsi="Tahoma" w:cs="Tahoma"/>
                <w:b/>
                <w:bCs/>
                <w:sz w:val="18"/>
                <w:szCs w:val="18"/>
              </w:rPr>
              <w:t>Information Provided to:</w:t>
            </w:r>
          </w:p>
        </w:tc>
        <w:tc>
          <w:tcPr>
            <w:tcW w:w="2771" w:type="dxa"/>
            <w:tcBorders>
              <w:top w:val="single" w:sz="4" w:space="0" w:color="auto"/>
              <w:left w:val="single" w:sz="4" w:space="0" w:color="auto"/>
              <w:bottom w:val="single" w:sz="4" w:space="0" w:color="auto"/>
              <w:right w:val="single" w:sz="4" w:space="0" w:color="auto"/>
            </w:tcBorders>
            <w:vAlign w:val="center"/>
          </w:tcPr>
          <w:p w:rsidR="00E552F3" w:rsidRPr="003478D8" w:rsidRDefault="00E552F3"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b/>
                <w:bCs/>
                <w:sz w:val="18"/>
                <w:szCs w:val="18"/>
              </w:rPr>
            </w:pPr>
            <w:r w:rsidRPr="003478D8">
              <w:rPr>
                <w:rFonts w:ascii="Tahoma" w:hAnsi="Tahoma" w:cs="Tahoma"/>
                <w:b/>
                <w:bCs/>
                <w:sz w:val="18"/>
                <w:szCs w:val="18"/>
              </w:rPr>
              <w:t>Prepared by</w:t>
            </w:r>
          </w:p>
        </w:tc>
      </w:tr>
      <w:tr w:rsidR="00537983" w:rsidRPr="003478D8" w:rsidTr="00537983">
        <w:trPr>
          <w:jc w:val="right"/>
        </w:trPr>
        <w:tc>
          <w:tcPr>
            <w:tcW w:w="1531" w:type="dxa"/>
            <w:tcBorders>
              <w:top w:val="single" w:sz="4" w:space="0" w:color="auto"/>
              <w:left w:val="single" w:sz="4" w:space="0" w:color="auto"/>
              <w:right w:val="single" w:sz="4" w:space="0" w:color="auto"/>
            </w:tcBorders>
            <w:vAlign w:val="center"/>
          </w:tcPr>
          <w:p w:rsidR="00537983" w:rsidRPr="003478D8" w:rsidRDefault="00537983"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sidRPr="003478D8">
              <w:rPr>
                <w:rFonts w:ascii="Tahoma" w:hAnsi="Tahoma" w:cs="Tahoma"/>
                <w:sz w:val="18"/>
                <w:szCs w:val="18"/>
              </w:rPr>
              <w:t>Material Safety Data Sheet</w:t>
            </w:r>
          </w:p>
        </w:tc>
        <w:tc>
          <w:tcPr>
            <w:tcW w:w="2963" w:type="dxa"/>
            <w:tcBorders>
              <w:top w:val="single" w:sz="4" w:space="0" w:color="auto"/>
              <w:left w:val="single" w:sz="4" w:space="0" w:color="auto"/>
              <w:right w:val="single" w:sz="4" w:space="0" w:color="auto"/>
            </w:tcBorders>
            <w:vAlign w:val="center"/>
          </w:tcPr>
          <w:p w:rsidR="00537983" w:rsidRPr="008713ED" w:rsidRDefault="00537983"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sidRPr="008713ED">
              <w:rPr>
                <w:rFonts w:ascii="Tahoma" w:hAnsi="Tahoma" w:cs="Tahoma"/>
                <w:sz w:val="18"/>
                <w:szCs w:val="18"/>
              </w:rPr>
              <w:t xml:space="preserve">Material Safety Data Sheet for the submitted </w:t>
            </w:r>
            <w:r>
              <w:rPr>
                <w:rFonts w:ascii="Tahoma" w:hAnsi="Tahoma" w:cs="Tahoma"/>
                <w:sz w:val="18"/>
                <w:szCs w:val="18"/>
              </w:rPr>
              <w:t>Wildfire Chemical P</w:t>
            </w:r>
            <w:r w:rsidRPr="008713ED">
              <w:rPr>
                <w:rFonts w:ascii="Tahoma" w:hAnsi="Tahoma" w:cs="Tahoma"/>
                <w:sz w:val="18"/>
                <w:szCs w:val="18"/>
              </w:rPr>
              <w:t>roduct</w:t>
            </w:r>
          </w:p>
        </w:tc>
        <w:tc>
          <w:tcPr>
            <w:tcW w:w="1934" w:type="dxa"/>
            <w:vMerge w:val="restart"/>
            <w:tcBorders>
              <w:top w:val="single" w:sz="4" w:space="0" w:color="auto"/>
              <w:left w:val="single" w:sz="4" w:space="0" w:color="auto"/>
              <w:right w:val="single" w:sz="4" w:space="0" w:color="auto"/>
            </w:tcBorders>
            <w:vAlign w:val="center"/>
          </w:tcPr>
          <w:p w:rsidR="00537983" w:rsidRPr="003478D8" w:rsidRDefault="00537983" w:rsidP="0005613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sidRPr="003478D8">
              <w:rPr>
                <w:rFonts w:ascii="Tahoma" w:hAnsi="Tahoma" w:cs="Tahoma"/>
                <w:sz w:val="18"/>
                <w:szCs w:val="18"/>
              </w:rPr>
              <w:t xml:space="preserve">FS, </w:t>
            </w:r>
            <w:proofErr w:type="spellStart"/>
            <w:r w:rsidRPr="003478D8">
              <w:rPr>
                <w:rFonts w:ascii="Tahoma" w:hAnsi="Tahoma" w:cs="Tahoma"/>
                <w:sz w:val="18"/>
                <w:szCs w:val="18"/>
              </w:rPr>
              <w:t>Wildland</w:t>
            </w:r>
            <w:proofErr w:type="spellEnd"/>
            <w:r w:rsidRPr="003478D8">
              <w:rPr>
                <w:rFonts w:ascii="Tahoma" w:hAnsi="Tahoma" w:cs="Tahoma"/>
                <w:sz w:val="18"/>
                <w:szCs w:val="18"/>
              </w:rPr>
              <w:t xml:space="preserve"> Fire Chemical Systems</w:t>
            </w:r>
          </w:p>
        </w:tc>
        <w:tc>
          <w:tcPr>
            <w:tcW w:w="2771" w:type="dxa"/>
            <w:tcBorders>
              <w:top w:val="single" w:sz="4" w:space="0" w:color="auto"/>
              <w:left w:val="single" w:sz="4" w:space="0" w:color="auto"/>
              <w:right w:val="single" w:sz="4" w:space="0" w:color="auto"/>
            </w:tcBorders>
            <w:vAlign w:val="center"/>
          </w:tcPr>
          <w:p w:rsidR="00537983" w:rsidRPr="008713ED" w:rsidRDefault="00537983" w:rsidP="00D72D6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Pr>
                <w:rFonts w:ascii="Tahoma" w:hAnsi="Tahoma" w:cs="Tahoma"/>
                <w:sz w:val="18"/>
                <w:szCs w:val="18"/>
              </w:rPr>
              <w:t xml:space="preserve">Wildfire Chemical </w:t>
            </w:r>
            <w:r w:rsidRPr="008713ED">
              <w:rPr>
                <w:rFonts w:ascii="Tahoma" w:hAnsi="Tahoma" w:cs="Tahoma"/>
                <w:sz w:val="18"/>
                <w:szCs w:val="18"/>
              </w:rPr>
              <w:t>Product manufacturer (</w:t>
            </w:r>
            <w:r>
              <w:rPr>
                <w:rFonts w:ascii="Tahoma" w:hAnsi="Tahoma" w:cs="Tahoma"/>
                <w:sz w:val="18"/>
                <w:szCs w:val="18"/>
              </w:rPr>
              <w:t>respondent</w:t>
            </w:r>
            <w:r w:rsidRPr="008713ED">
              <w:rPr>
                <w:rFonts w:ascii="Tahoma" w:hAnsi="Tahoma" w:cs="Tahoma"/>
                <w:sz w:val="18"/>
                <w:szCs w:val="18"/>
              </w:rPr>
              <w:t>)</w:t>
            </w:r>
          </w:p>
        </w:tc>
      </w:tr>
      <w:tr w:rsidR="00537983" w:rsidRPr="008713ED" w:rsidTr="00537983">
        <w:trPr>
          <w:jc w:val="right"/>
        </w:trPr>
        <w:tc>
          <w:tcPr>
            <w:tcW w:w="1531" w:type="dxa"/>
            <w:tcBorders>
              <w:top w:val="single" w:sz="4" w:space="0" w:color="auto"/>
              <w:left w:val="single" w:sz="4" w:space="0" w:color="auto"/>
              <w:bottom w:val="single" w:sz="4" w:space="0" w:color="auto"/>
              <w:right w:val="single" w:sz="4" w:space="0" w:color="auto"/>
            </w:tcBorders>
            <w:vAlign w:val="center"/>
          </w:tcPr>
          <w:p w:rsidR="00537983" w:rsidRPr="008713ED" w:rsidRDefault="00537983"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sidRPr="008713ED">
              <w:rPr>
                <w:rFonts w:ascii="Tahoma" w:hAnsi="Tahoma" w:cs="Tahoma"/>
                <w:sz w:val="18"/>
                <w:szCs w:val="18"/>
              </w:rPr>
              <w:t>Material Safety Data Sheets</w:t>
            </w:r>
          </w:p>
        </w:tc>
        <w:tc>
          <w:tcPr>
            <w:tcW w:w="2963" w:type="dxa"/>
            <w:tcBorders>
              <w:top w:val="single" w:sz="4" w:space="0" w:color="auto"/>
              <w:left w:val="single" w:sz="4" w:space="0" w:color="auto"/>
              <w:bottom w:val="single" w:sz="4" w:space="0" w:color="auto"/>
              <w:right w:val="single" w:sz="4" w:space="0" w:color="auto"/>
            </w:tcBorders>
            <w:vAlign w:val="center"/>
          </w:tcPr>
          <w:p w:rsidR="00537983" w:rsidRPr="008713ED" w:rsidRDefault="00537983" w:rsidP="00D72D6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sidRPr="008713ED">
              <w:rPr>
                <w:rFonts w:ascii="Tahoma" w:hAnsi="Tahoma" w:cs="Tahoma"/>
                <w:sz w:val="18"/>
                <w:szCs w:val="18"/>
              </w:rPr>
              <w:t>Material Safety Data Sheets for each</w:t>
            </w:r>
            <w:r>
              <w:rPr>
                <w:rFonts w:ascii="Tahoma" w:hAnsi="Tahoma" w:cs="Tahoma"/>
                <w:sz w:val="18"/>
                <w:szCs w:val="18"/>
              </w:rPr>
              <w:t xml:space="preserve"> individual </w:t>
            </w:r>
            <w:r w:rsidRPr="008713ED">
              <w:rPr>
                <w:rFonts w:ascii="Tahoma" w:hAnsi="Tahoma" w:cs="Tahoma"/>
                <w:sz w:val="18"/>
                <w:szCs w:val="18"/>
              </w:rPr>
              <w:t>ingredient</w:t>
            </w:r>
            <w:r>
              <w:rPr>
                <w:rFonts w:ascii="Tahoma" w:hAnsi="Tahoma" w:cs="Tahoma"/>
                <w:sz w:val="18"/>
                <w:szCs w:val="18"/>
              </w:rPr>
              <w:t>,</w:t>
            </w:r>
            <w:r w:rsidRPr="008713ED">
              <w:rPr>
                <w:rFonts w:ascii="Tahoma" w:hAnsi="Tahoma" w:cs="Tahoma"/>
                <w:sz w:val="18"/>
                <w:szCs w:val="18"/>
              </w:rPr>
              <w:t xml:space="preserve"> provided by ingredient manufacturer</w:t>
            </w:r>
            <w:r>
              <w:rPr>
                <w:rFonts w:ascii="Tahoma" w:hAnsi="Tahoma" w:cs="Tahoma"/>
                <w:sz w:val="18"/>
                <w:szCs w:val="18"/>
              </w:rPr>
              <w:t>/supplier</w:t>
            </w:r>
          </w:p>
        </w:tc>
        <w:tc>
          <w:tcPr>
            <w:tcW w:w="1934" w:type="dxa"/>
            <w:vMerge/>
            <w:tcBorders>
              <w:left w:val="single" w:sz="4" w:space="0" w:color="auto"/>
              <w:right w:val="single" w:sz="4" w:space="0" w:color="auto"/>
            </w:tcBorders>
            <w:vAlign w:val="center"/>
          </w:tcPr>
          <w:p w:rsidR="00537983" w:rsidRPr="008713ED" w:rsidRDefault="00537983"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18"/>
                <w:szCs w:val="18"/>
              </w:rPr>
            </w:pPr>
          </w:p>
        </w:tc>
        <w:tc>
          <w:tcPr>
            <w:tcW w:w="2771" w:type="dxa"/>
            <w:tcBorders>
              <w:top w:val="single" w:sz="4" w:space="0" w:color="auto"/>
              <w:left w:val="single" w:sz="4" w:space="0" w:color="auto"/>
              <w:bottom w:val="single" w:sz="4" w:space="0" w:color="auto"/>
              <w:right w:val="single" w:sz="4" w:space="0" w:color="auto"/>
            </w:tcBorders>
            <w:vAlign w:val="center"/>
          </w:tcPr>
          <w:p w:rsidR="00537983" w:rsidRPr="008713ED" w:rsidRDefault="00537983" w:rsidP="00D72D6D">
            <w:pPr>
              <w:pStyle w:val="Level2"/>
              <w:ind w:left="35" w:hanging="1"/>
              <w:rPr>
                <w:rFonts w:ascii="Tahoma" w:hAnsi="Tahoma" w:cs="Tahoma"/>
                <w:sz w:val="18"/>
                <w:szCs w:val="18"/>
              </w:rPr>
            </w:pPr>
            <w:r>
              <w:rPr>
                <w:rFonts w:ascii="Tahoma" w:hAnsi="Tahoma" w:cs="Tahoma"/>
                <w:sz w:val="18"/>
                <w:szCs w:val="18"/>
              </w:rPr>
              <w:t>Individual i</w:t>
            </w:r>
            <w:r w:rsidRPr="008713ED">
              <w:rPr>
                <w:rFonts w:ascii="Tahoma" w:hAnsi="Tahoma" w:cs="Tahoma"/>
                <w:sz w:val="18"/>
                <w:szCs w:val="18"/>
              </w:rPr>
              <w:t>ngredient manufacture</w:t>
            </w:r>
            <w:r>
              <w:rPr>
                <w:rFonts w:ascii="Tahoma" w:hAnsi="Tahoma" w:cs="Tahoma"/>
                <w:sz w:val="18"/>
                <w:szCs w:val="18"/>
              </w:rPr>
              <w:t>r/supplier to the respondent</w:t>
            </w:r>
            <w:r w:rsidRPr="008713ED">
              <w:rPr>
                <w:rFonts w:ascii="Tahoma" w:hAnsi="Tahoma" w:cs="Tahoma"/>
                <w:sz w:val="18"/>
                <w:szCs w:val="18"/>
              </w:rPr>
              <w:t xml:space="preserve">; submitted </w:t>
            </w:r>
            <w:r>
              <w:rPr>
                <w:rFonts w:ascii="Tahoma" w:hAnsi="Tahoma" w:cs="Tahoma"/>
                <w:sz w:val="18"/>
                <w:szCs w:val="18"/>
              </w:rPr>
              <w:t xml:space="preserve">to FS </w:t>
            </w:r>
            <w:r w:rsidRPr="008713ED">
              <w:rPr>
                <w:rFonts w:ascii="Tahoma" w:hAnsi="Tahoma" w:cs="Tahoma"/>
                <w:sz w:val="18"/>
                <w:szCs w:val="18"/>
              </w:rPr>
              <w:t xml:space="preserve">by the </w:t>
            </w:r>
            <w:r>
              <w:rPr>
                <w:rFonts w:ascii="Tahoma" w:hAnsi="Tahoma" w:cs="Tahoma"/>
                <w:sz w:val="18"/>
                <w:szCs w:val="18"/>
              </w:rPr>
              <w:t>Wildfire Chemical P</w:t>
            </w:r>
            <w:r w:rsidRPr="008713ED">
              <w:rPr>
                <w:rFonts w:ascii="Tahoma" w:hAnsi="Tahoma" w:cs="Tahoma"/>
                <w:sz w:val="18"/>
                <w:szCs w:val="18"/>
              </w:rPr>
              <w:t>roduct manufacturer (</w:t>
            </w:r>
            <w:r>
              <w:rPr>
                <w:rFonts w:ascii="Tahoma" w:hAnsi="Tahoma" w:cs="Tahoma"/>
                <w:sz w:val="18"/>
                <w:szCs w:val="18"/>
              </w:rPr>
              <w:t>respondent</w:t>
            </w:r>
            <w:r w:rsidRPr="008713ED">
              <w:rPr>
                <w:rFonts w:ascii="Tahoma" w:hAnsi="Tahoma" w:cs="Tahoma"/>
                <w:sz w:val="18"/>
                <w:szCs w:val="18"/>
              </w:rPr>
              <w:t>)</w:t>
            </w:r>
          </w:p>
        </w:tc>
      </w:tr>
      <w:tr w:rsidR="00537983" w:rsidRPr="003478D8" w:rsidTr="00537983">
        <w:trPr>
          <w:jc w:val="right"/>
        </w:trPr>
        <w:tc>
          <w:tcPr>
            <w:tcW w:w="1531" w:type="dxa"/>
            <w:tcBorders>
              <w:top w:val="single" w:sz="4" w:space="0" w:color="auto"/>
              <w:left w:val="single" w:sz="4" w:space="0" w:color="auto"/>
              <w:bottom w:val="single" w:sz="4" w:space="0" w:color="auto"/>
              <w:right w:val="single" w:sz="4" w:space="0" w:color="auto"/>
            </w:tcBorders>
            <w:vAlign w:val="center"/>
          </w:tcPr>
          <w:p w:rsidR="00537983" w:rsidRPr="003478D8" w:rsidRDefault="00537983"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sidRPr="003478D8">
              <w:rPr>
                <w:rFonts w:ascii="Tahoma" w:hAnsi="Tahoma" w:cs="Tahoma"/>
                <w:sz w:val="18"/>
                <w:szCs w:val="18"/>
              </w:rPr>
              <w:t>FS-5100-32</w:t>
            </w:r>
          </w:p>
        </w:tc>
        <w:tc>
          <w:tcPr>
            <w:tcW w:w="2963" w:type="dxa"/>
            <w:tcBorders>
              <w:top w:val="single" w:sz="4" w:space="0" w:color="auto"/>
              <w:left w:val="single" w:sz="4" w:space="0" w:color="auto"/>
              <w:bottom w:val="single" w:sz="4" w:space="0" w:color="auto"/>
              <w:right w:val="single" w:sz="4" w:space="0" w:color="auto"/>
            </w:tcBorders>
            <w:vAlign w:val="center"/>
          </w:tcPr>
          <w:p w:rsidR="00537983" w:rsidRPr="003478D8" w:rsidRDefault="00537983" w:rsidP="004D0EF9">
            <w:pPr>
              <w:pStyle w:val="Level2"/>
              <w:ind w:left="2" w:hanging="1"/>
              <w:rPr>
                <w:rFonts w:ascii="Tahoma" w:hAnsi="Tahoma" w:cs="Tahoma"/>
                <w:sz w:val="18"/>
                <w:szCs w:val="18"/>
              </w:rPr>
            </w:pPr>
            <w:r>
              <w:rPr>
                <w:rFonts w:ascii="Tahoma" w:hAnsi="Tahoma" w:cs="Tahoma"/>
                <w:sz w:val="18"/>
                <w:szCs w:val="18"/>
              </w:rPr>
              <w:t xml:space="preserve">Water Enhancer (Gel) </w:t>
            </w:r>
            <w:r w:rsidRPr="003478D8">
              <w:rPr>
                <w:rFonts w:ascii="Tahoma" w:hAnsi="Tahoma" w:cs="Tahoma"/>
                <w:sz w:val="18"/>
                <w:szCs w:val="18"/>
              </w:rPr>
              <w:t xml:space="preserve">Formulation </w:t>
            </w:r>
            <w:r>
              <w:rPr>
                <w:rFonts w:ascii="Tahoma" w:hAnsi="Tahoma" w:cs="Tahoma"/>
                <w:sz w:val="18"/>
                <w:szCs w:val="18"/>
              </w:rPr>
              <w:t>Disclosure Sheet</w:t>
            </w:r>
          </w:p>
        </w:tc>
        <w:tc>
          <w:tcPr>
            <w:tcW w:w="1934" w:type="dxa"/>
            <w:vMerge/>
            <w:tcBorders>
              <w:left w:val="single" w:sz="4" w:space="0" w:color="auto"/>
              <w:right w:val="single" w:sz="4" w:space="0" w:color="auto"/>
            </w:tcBorders>
            <w:vAlign w:val="center"/>
          </w:tcPr>
          <w:p w:rsidR="00537983" w:rsidRPr="003478D8" w:rsidRDefault="00537983"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18"/>
                <w:szCs w:val="18"/>
              </w:rPr>
            </w:pPr>
          </w:p>
        </w:tc>
        <w:tc>
          <w:tcPr>
            <w:tcW w:w="2771" w:type="dxa"/>
            <w:vMerge w:val="restart"/>
            <w:tcBorders>
              <w:top w:val="single" w:sz="4" w:space="0" w:color="auto"/>
              <w:left w:val="single" w:sz="4" w:space="0" w:color="auto"/>
              <w:right w:val="single" w:sz="4" w:space="0" w:color="auto"/>
            </w:tcBorders>
            <w:vAlign w:val="center"/>
          </w:tcPr>
          <w:p w:rsidR="00537983" w:rsidRPr="003478D8" w:rsidRDefault="00537983"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Pr>
                <w:rFonts w:ascii="Tahoma" w:hAnsi="Tahoma" w:cs="Tahoma"/>
                <w:sz w:val="18"/>
                <w:szCs w:val="18"/>
              </w:rPr>
              <w:t xml:space="preserve">Wildfire Chemical </w:t>
            </w:r>
            <w:r w:rsidRPr="003478D8">
              <w:rPr>
                <w:rFonts w:ascii="Tahoma" w:hAnsi="Tahoma" w:cs="Tahoma"/>
                <w:sz w:val="18"/>
                <w:szCs w:val="18"/>
              </w:rPr>
              <w:t>Product manufacturer (</w:t>
            </w:r>
            <w:r>
              <w:rPr>
                <w:rFonts w:ascii="Tahoma" w:hAnsi="Tahoma" w:cs="Tahoma"/>
                <w:sz w:val="18"/>
                <w:szCs w:val="18"/>
              </w:rPr>
              <w:t>respondent</w:t>
            </w:r>
            <w:r w:rsidRPr="003478D8">
              <w:rPr>
                <w:rFonts w:ascii="Tahoma" w:hAnsi="Tahoma" w:cs="Tahoma"/>
                <w:sz w:val="18"/>
                <w:szCs w:val="18"/>
              </w:rPr>
              <w:t>)</w:t>
            </w:r>
          </w:p>
          <w:p w:rsidR="00537983" w:rsidRPr="003478D8" w:rsidRDefault="00537983"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18"/>
                <w:szCs w:val="18"/>
              </w:rPr>
            </w:pPr>
          </w:p>
        </w:tc>
      </w:tr>
      <w:tr w:rsidR="00537983" w:rsidRPr="008713ED" w:rsidTr="00537983">
        <w:trPr>
          <w:jc w:val="right"/>
        </w:trPr>
        <w:tc>
          <w:tcPr>
            <w:tcW w:w="1531" w:type="dxa"/>
            <w:tcBorders>
              <w:top w:val="single" w:sz="4" w:space="0" w:color="auto"/>
              <w:left w:val="single" w:sz="4" w:space="0" w:color="auto"/>
              <w:bottom w:val="single" w:sz="4" w:space="0" w:color="auto"/>
              <w:right w:val="single" w:sz="4" w:space="0" w:color="auto"/>
            </w:tcBorders>
            <w:vAlign w:val="center"/>
          </w:tcPr>
          <w:p w:rsidR="00537983" w:rsidRPr="008713ED" w:rsidRDefault="00537983" w:rsidP="002E6FE3">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sidRPr="008713ED">
              <w:rPr>
                <w:rFonts w:ascii="Tahoma" w:hAnsi="Tahoma" w:cs="Tahoma"/>
                <w:sz w:val="18"/>
                <w:szCs w:val="18"/>
              </w:rPr>
              <w:t>FS-5100-35</w:t>
            </w:r>
          </w:p>
        </w:tc>
        <w:tc>
          <w:tcPr>
            <w:tcW w:w="2963" w:type="dxa"/>
            <w:tcBorders>
              <w:top w:val="single" w:sz="4" w:space="0" w:color="auto"/>
              <w:left w:val="single" w:sz="4" w:space="0" w:color="auto"/>
              <w:bottom w:val="single" w:sz="4" w:space="0" w:color="auto"/>
              <w:right w:val="single" w:sz="4" w:space="0" w:color="auto"/>
            </w:tcBorders>
            <w:vAlign w:val="center"/>
          </w:tcPr>
          <w:p w:rsidR="00537983" w:rsidRPr="008713ED" w:rsidRDefault="00537983" w:rsidP="002E6FE3">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sidRPr="008713ED">
              <w:rPr>
                <w:rFonts w:ascii="Tahoma" w:hAnsi="Tahoma" w:cs="Tahoma"/>
                <w:sz w:val="18"/>
                <w:szCs w:val="18"/>
              </w:rPr>
              <w:t>Class A Foam Formulation Disclosure Sheet</w:t>
            </w:r>
          </w:p>
        </w:tc>
        <w:tc>
          <w:tcPr>
            <w:tcW w:w="1934" w:type="dxa"/>
            <w:vMerge/>
            <w:tcBorders>
              <w:left w:val="single" w:sz="4" w:space="0" w:color="auto"/>
              <w:right w:val="single" w:sz="4" w:space="0" w:color="auto"/>
            </w:tcBorders>
            <w:vAlign w:val="center"/>
          </w:tcPr>
          <w:p w:rsidR="00537983" w:rsidRPr="008713ED" w:rsidRDefault="00537983" w:rsidP="002E6FE3">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18"/>
                <w:szCs w:val="18"/>
              </w:rPr>
            </w:pPr>
          </w:p>
        </w:tc>
        <w:tc>
          <w:tcPr>
            <w:tcW w:w="2771" w:type="dxa"/>
            <w:vMerge/>
            <w:tcBorders>
              <w:left w:val="single" w:sz="4" w:space="0" w:color="auto"/>
              <w:right w:val="single" w:sz="4" w:space="0" w:color="auto"/>
            </w:tcBorders>
            <w:vAlign w:val="center"/>
          </w:tcPr>
          <w:p w:rsidR="00537983" w:rsidRPr="008713ED" w:rsidRDefault="00537983" w:rsidP="002E6FE3">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18"/>
                <w:szCs w:val="18"/>
              </w:rPr>
            </w:pPr>
          </w:p>
        </w:tc>
      </w:tr>
      <w:tr w:rsidR="00537983" w:rsidRPr="003478D8" w:rsidTr="00606667">
        <w:trPr>
          <w:jc w:val="right"/>
        </w:trPr>
        <w:tc>
          <w:tcPr>
            <w:tcW w:w="1531" w:type="dxa"/>
            <w:tcBorders>
              <w:left w:val="single" w:sz="4" w:space="0" w:color="auto"/>
              <w:right w:val="single" w:sz="4" w:space="0" w:color="auto"/>
            </w:tcBorders>
            <w:shd w:val="clear" w:color="auto" w:fill="auto"/>
            <w:vAlign w:val="center"/>
          </w:tcPr>
          <w:p w:rsidR="00537983" w:rsidRPr="00EB5441" w:rsidRDefault="00537983" w:rsidP="0060666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sidRPr="00EB5441">
              <w:rPr>
                <w:rFonts w:ascii="Tahoma" w:hAnsi="Tahoma" w:cs="Tahoma"/>
                <w:sz w:val="18"/>
                <w:szCs w:val="18"/>
              </w:rPr>
              <w:t>FS-5100-37</w:t>
            </w:r>
          </w:p>
        </w:tc>
        <w:tc>
          <w:tcPr>
            <w:tcW w:w="2963" w:type="dxa"/>
            <w:tcBorders>
              <w:top w:val="single" w:sz="4" w:space="0" w:color="auto"/>
              <w:left w:val="single" w:sz="4" w:space="0" w:color="auto"/>
              <w:bottom w:val="single" w:sz="4" w:space="0" w:color="auto"/>
              <w:right w:val="single" w:sz="4" w:space="0" w:color="auto"/>
            </w:tcBorders>
            <w:vAlign w:val="center"/>
          </w:tcPr>
          <w:p w:rsidR="00537983" w:rsidRPr="00EB5441" w:rsidRDefault="00537983" w:rsidP="0060666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sidRPr="00EB5441">
              <w:rPr>
                <w:rFonts w:ascii="Tahoma" w:hAnsi="Tahoma" w:cs="Tahoma"/>
                <w:sz w:val="18"/>
                <w:szCs w:val="18"/>
              </w:rPr>
              <w:t>Long-Term Retardant Formulation Disclosure Sheet</w:t>
            </w:r>
          </w:p>
        </w:tc>
        <w:tc>
          <w:tcPr>
            <w:tcW w:w="1934" w:type="dxa"/>
            <w:vMerge/>
            <w:tcBorders>
              <w:left w:val="single" w:sz="4" w:space="0" w:color="auto"/>
              <w:right w:val="single" w:sz="4" w:space="0" w:color="auto"/>
            </w:tcBorders>
            <w:vAlign w:val="center"/>
          </w:tcPr>
          <w:p w:rsidR="00537983" w:rsidRPr="00EB5441" w:rsidRDefault="00537983" w:rsidP="0060666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18"/>
                <w:szCs w:val="18"/>
              </w:rPr>
            </w:pPr>
          </w:p>
        </w:tc>
        <w:tc>
          <w:tcPr>
            <w:tcW w:w="2771" w:type="dxa"/>
            <w:vMerge/>
            <w:tcBorders>
              <w:left w:val="single" w:sz="4" w:space="0" w:color="auto"/>
              <w:right w:val="single" w:sz="4" w:space="0" w:color="auto"/>
            </w:tcBorders>
            <w:vAlign w:val="center"/>
          </w:tcPr>
          <w:p w:rsidR="00537983" w:rsidRPr="00EB5441" w:rsidRDefault="00537983" w:rsidP="0060666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p>
        </w:tc>
      </w:tr>
      <w:tr w:rsidR="00537983" w:rsidRPr="003478D8" w:rsidTr="00537983">
        <w:trPr>
          <w:jc w:val="right"/>
        </w:trPr>
        <w:tc>
          <w:tcPr>
            <w:tcW w:w="1531" w:type="dxa"/>
            <w:tcBorders>
              <w:top w:val="single" w:sz="4" w:space="0" w:color="auto"/>
              <w:left w:val="single" w:sz="4" w:space="0" w:color="auto"/>
              <w:right w:val="single" w:sz="4" w:space="0" w:color="auto"/>
            </w:tcBorders>
            <w:shd w:val="clear" w:color="auto" w:fill="auto"/>
            <w:vAlign w:val="center"/>
          </w:tcPr>
          <w:p w:rsidR="00537983" w:rsidRPr="003478D8" w:rsidRDefault="00537983"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360" w:hanging="360"/>
              <w:rPr>
                <w:rFonts w:ascii="Tahoma" w:hAnsi="Tahoma" w:cs="Tahoma"/>
                <w:sz w:val="18"/>
                <w:szCs w:val="18"/>
              </w:rPr>
            </w:pPr>
            <w:r w:rsidRPr="003478D8">
              <w:rPr>
                <w:rFonts w:ascii="Tahoma" w:hAnsi="Tahoma" w:cs="Tahoma"/>
                <w:sz w:val="18"/>
                <w:szCs w:val="18"/>
              </w:rPr>
              <w:t>FS-5100-33</w:t>
            </w:r>
          </w:p>
        </w:tc>
        <w:tc>
          <w:tcPr>
            <w:tcW w:w="2963" w:type="dxa"/>
            <w:tcBorders>
              <w:top w:val="single" w:sz="4" w:space="0" w:color="auto"/>
              <w:left w:val="single" w:sz="4" w:space="0" w:color="auto"/>
              <w:bottom w:val="single" w:sz="4" w:space="0" w:color="auto"/>
              <w:right w:val="single" w:sz="4" w:space="0" w:color="auto"/>
            </w:tcBorders>
            <w:vAlign w:val="center"/>
          </w:tcPr>
          <w:p w:rsidR="00537983" w:rsidRPr="003478D8" w:rsidRDefault="00537983"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Pr>
                <w:rFonts w:ascii="Tahoma" w:hAnsi="Tahoma" w:cs="Tahoma"/>
                <w:sz w:val="18"/>
                <w:szCs w:val="18"/>
              </w:rPr>
              <w:t>Water Enhancer (Gel) Technical Data Sheet</w:t>
            </w:r>
          </w:p>
        </w:tc>
        <w:tc>
          <w:tcPr>
            <w:tcW w:w="1934" w:type="dxa"/>
            <w:vMerge/>
            <w:tcBorders>
              <w:left w:val="single" w:sz="4" w:space="0" w:color="auto"/>
              <w:right w:val="single" w:sz="4" w:space="0" w:color="auto"/>
            </w:tcBorders>
            <w:vAlign w:val="center"/>
          </w:tcPr>
          <w:p w:rsidR="00537983" w:rsidRPr="003478D8" w:rsidRDefault="00537983"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18"/>
                <w:szCs w:val="18"/>
              </w:rPr>
            </w:pPr>
          </w:p>
        </w:tc>
        <w:tc>
          <w:tcPr>
            <w:tcW w:w="2771" w:type="dxa"/>
            <w:vMerge/>
            <w:tcBorders>
              <w:left w:val="single" w:sz="4" w:space="0" w:color="auto"/>
              <w:right w:val="single" w:sz="4" w:space="0" w:color="auto"/>
            </w:tcBorders>
            <w:vAlign w:val="center"/>
          </w:tcPr>
          <w:p w:rsidR="00537983" w:rsidRPr="003478D8" w:rsidRDefault="00537983"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18"/>
                <w:szCs w:val="18"/>
              </w:rPr>
            </w:pPr>
          </w:p>
        </w:tc>
      </w:tr>
      <w:tr w:rsidR="00537983" w:rsidRPr="008713ED" w:rsidTr="008B5F4B">
        <w:trPr>
          <w:jc w:val="right"/>
        </w:trPr>
        <w:tc>
          <w:tcPr>
            <w:tcW w:w="1531" w:type="dxa"/>
            <w:tcBorders>
              <w:top w:val="single" w:sz="4" w:space="0" w:color="auto"/>
              <w:left w:val="single" w:sz="4" w:space="0" w:color="auto"/>
              <w:right w:val="single" w:sz="4" w:space="0" w:color="auto"/>
            </w:tcBorders>
            <w:shd w:val="clear" w:color="auto" w:fill="auto"/>
            <w:vAlign w:val="center"/>
          </w:tcPr>
          <w:p w:rsidR="00537983" w:rsidRPr="008713ED" w:rsidRDefault="00537983" w:rsidP="008B5F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360" w:hanging="360"/>
              <w:rPr>
                <w:rFonts w:ascii="Tahoma" w:hAnsi="Tahoma" w:cs="Tahoma"/>
                <w:sz w:val="18"/>
                <w:szCs w:val="18"/>
              </w:rPr>
            </w:pPr>
            <w:r w:rsidRPr="008713ED">
              <w:rPr>
                <w:rFonts w:ascii="Tahoma" w:hAnsi="Tahoma" w:cs="Tahoma"/>
                <w:sz w:val="18"/>
                <w:szCs w:val="18"/>
              </w:rPr>
              <w:t>FS-5100-36</w:t>
            </w:r>
          </w:p>
        </w:tc>
        <w:tc>
          <w:tcPr>
            <w:tcW w:w="2963" w:type="dxa"/>
            <w:tcBorders>
              <w:top w:val="single" w:sz="4" w:space="0" w:color="auto"/>
              <w:left w:val="single" w:sz="4" w:space="0" w:color="auto"/>
              <w:bottom w:val="single" w:sz="4" w:space="0" w:color="auto"/>
              <w:right w:val="single" w:sz="4" w:space="0" w:color="auto"/>
            </w:tcBorders>
            <w:vAlign w:val="center"/>
          </w:tcPr>
          <w:p w:rsidR="00537983" w:rsidRPr="008713ED" w:rsidRDefault="00537983" w:rsidP="008B5F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sidRPr="008713ED">
              <w:rPr>
                <w:rFonts w:ascii="Tahoma" w:hAnsi="Tahoma" w:cs="Tahoma"/>
                <w:sz w:val="18"/>
                <w:szCs w:val="18"/>
              </w:rPr>
              <w:t>Class A Foam Technical Data Sheet</w:t>
            </w:r>
          </w:p>
        </w:tc>
        <w:tc>
          <w:tcPr>
            <w:tcW w:w="1934" w:type="dxa"/>
            <w:vMerge/>
            <w:tcBorders>
              <w:left w:val="single" w:sz="4" w:space="0" w:color="auto"/>
              <w:right w:val="single" w:sz="4" w:space="0" w:color="auto"/>
            </w:tcBorders>
            <w:vAlign w:val="center"/>
          </w:tcPr>
          <w:p w:rsidR="00537983" w:rsidRPr="008713ED" w:rsidRDefault="00537983" w:rsidP="008B5F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18"/>
                <w:szCs w:val="18"/>
              </w:rPr>
            </w:pPr>
          </w:p>
        </w:tc>
        <w:tc>
          <w:tcPr>
            <w:tcW w:w="2771" w:type="dxa"/>
            <w:vMerge/>
            <w:tcBorders>
              <w:left w:val="single" w:sz="4" w:space="0" w:color="auto"/>
              <w:right w:val="single" w:sz="4" w:space="0" w:color="auto"/>
            </w:tcBorders>
            <w:vAlign w:val="center"/>
          </w:tcPr>
          <w:p w:rsidR="00537983" w:rsidRPr="008713ED" w:rsidRDefault="00537983" w:rsidP="008B5F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18"/>
                <w:szCs w:val="18"/>
              </w:rPr>
            </w:pPr>
          </w:p>
        </w:tc>
      </w:tr>
      <w:tr w:rsidR="00537983" w:rsidRPr="003478D8" w:rsidTr="0093278E">
        <w:trPr>
          <w:jc w:val="right"/>
        </w:trPr>
        <w:tc>
          <w:tcPr>
            <w:tcW w:w="1531" w:type="dxa"/>
            <w:tcBorders>
              <w:left w:val="single" w:sz="4" w:space="0" w:color="auto"/>
              <w:bottom w:val="single" w:sz="4" w:space="0" w:color="auto"/>
              <w:right w:val="single" w:sz="4" w:space="0" w:color="auto"/>
            </w:tcBorders>
            <w:shd w:val="clear" w:color="auto" w:fill="auto"/>
            <w:vAlign w:val="center"/>
          </w:tcPr>
          <w:p w:rsidR="00537983" w:rsidRPr="00EB5441" w:rsidRDefault="00537983" w:rsidP="0093278E">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360" w:hanging="360"/>
              <w:rPr>
                <w:rFonts w:ascii="Tahoma" w:hAnsi="Tahoma" w:cs="Tahoma"/>
                <w:sz w:val="18"/>
                <w:szCs w:val="18"/>
              </w:rPr>
            </w:pPr>
            <w:r w:rsidRPr="00EB5441">
              <w:rPr>
                <w:rFonts w:ascii="Tahoma" w:hAnsi="Tahoma" w:cs="Tahoma"/>
                <w:sz w:val="18"/>
                <w:szCs w:val="18"/>
              </w:rPr>
              <w:t>FS-5100-38</w:t>
            </w:r>
          </w:p>
        </w:tc>
        <w:tc>
          <w:tcPr>
            <w:tcW w:w="2963" w:type="dxa"/>
            <w:tcBorders>
              <w:top w:val="single" w:sz="4" w:space="0" w:color="auto"/>
              <w:left w:val="single" w:sz="4" w:space="0" w:color="auto"/>
              <w:bottom w:val="single" w:sz="4" w:space="0" w:color="auto"/>
              <w:right w:val="single" w:sz="4" w:space="0" w:color="auto"/>
            </w:tcBorders>
            <w:vAlign w:val="center"/>
          </w:tcPr>
          <w:p w:rsidR="00537983" w:rsidRPr="00EB5441" w:rsidRDefault="00537983" w:rsidP="0093278E">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sidRPr="00EB5441">
              <w:rPr>
                <w:rFonts w:ascii="Tahoma" w:hAnsi="Tahoma" w:cs="Tahoma"/>
                <w:sz w:val="18"/>
                <w:szCs w:val="18"/>
              </w:rPr>
              <w:t>Long-Term Retardant Technical Data Sheet</w:t>
            </w:r>
          </w:p>
        </w:tc>
        <w:tc>
          <w:tcPr>
            <w:tcW w:w="1934" w:type="dxa"/>
            <w:vMerge/>
            <w:tcBorders>
              <w:left w:val="single" w:sz="4" w:space="0" w:color="auto"/>
              <w:right w:val="single" w:sz="4" w:space="0" w:color="auto"/>
            </w:tcBorders>
            <w:vAlign w:val="center"/>
          </w:tcPr>
          <w:p w:rsidR="00537983" w:rsidRPr="00EB5441" w:rsidRDefault="00537983" w:rsidP="0093278E">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18"/>
                <w:szCs w:val="18"/>
              </w:rPr>
            </w:pPr>
          </w:p>
        </w:tc>
        <w:tc>
          <w:tcPr>
            <w:tcW w:w="2771" w:type="dxa"/>
            <w:vMerge/>
            <w:tcBorders>
              <w:left w:val="single" w:sz="4" w:space="0" w:color="auto"/>
              <w:right w:val="single" w:sz="4" w:space="0" w:color="auto"/>
            </w:tcBorders>
            <w:vAlign w:val="center"/>
          </w:tcPr>
          <w:p w:rsidR="00537983" w:rsidRPr="00EB5441" w:rsidRDefault="00537983" w:rsidP="0093278E">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p>
        </w:tc>
      </w:tr>
      <w:tr w:rsidR="00537983" w:rsidRPr="003478D8" w:rsidTr="00537983">
        <w:trPr>
          <w:jc w:val="right"/>
        </w:trPr>
        <w:tc>
          <w:tcPr>
            <w:tcW w:w="1531" w:type="dxa"/>
            <w:tcBorders>
              <w:left w:val="single" w:sz="4" w:space="0" w:color="auto"/>
              <w:right w:val="single" w:sz="4" w:space="0" w:color="auto"/>
            </w:tcBorders>
            <w:shd w:val="clear" w:color="auto" w:fill="auto"/>
            <w:vAlign w:val="center"/>
          </w:tcPr>
          <w:p w:rsidR="00537983" w:rsidRPr="003478D8" w:rsidRDefault="00537983"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sidRPr="003478D8">
              <w:rPr>
                <w:rFonts w:ascii="Tahoma" w:hAnsi="Tahoma" w:cs="Tahoma"/>
                <w:sz w:val="18"/>
                <w:szCs w:val="18"/>
              </w:rPr>
              <w:t>FS-5100-34</w:t>
            </w:r>
          </w:p>
        </w:tc>
        <w:tc>
          <w:tcPr>
            <w:tcW w:w="2963" w:type="dxa"/>
            <w:tcBorders>
              <w:top w:val="single" w:sz="4" w:space="0" w:color="auto"/>
              <w:left w:val="single" w:sz="4" w:space="0" w:color="auto"/>
              <w:bottom w:val="single" w:sz="4" w:space="0" w:color="auto"/>
              <w:right w:val="single" w:sz="4" w:space="0" w:color="auto"/>
            </w:tcBorders>
            <w:vAlign w:val="center"/>
          </w:tcPr>
          <w:p w:rsidR="00537983" w:rsidRPr="003478D8" w:rsidRDefault="00537983"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Pr>
                <w:rFonts w:ascii="Tahoma" w:hAnsi="Tahoma" w:cs="Tahoma"/>
                <w:sz w:val="18"/>
                <w:szCs w:val="18"/>
              </w:rPr>
              <w:t>Water Enhancer (Gel) Technical Data Sheet; Part 2</w:t>
            </w:r>
          </w:p>
        </w:tc>
        <w:tc>
          <w:tcPr>
            <w:tcW w:w="1934" w:type="dxa"/>
            <w:vMerge/>
            <w:tcBorders>
              <w:left w:val="single" w:sz="4" w:space="0" w:color="auto"/>
              <w:right w:val="single" w:sz="4" w:space="0" w:color="auto"/>
            </w:tcBorders>
            <w:vAlign w:val="center"/>
          </w:tcPr>
          <w:p w:rsidR="00537983" w:rsidRPr="003478D8" w:rsidRDefault="00537983"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18"/>
                <w:szCs w:val="18"/>
              </w:rPr>
            </w:pPr>
          </w:p>
        </w:tc>
        <w:tc>
          <w:tcPr>
            <w:tcW w:w="2771" w:type="dxa"/>
            <w:vMerge/>
            <w:tcBorders>
              <w:left w:val="single" w:sz="4" w:space="0" w:color="auto"/>
              <w:right w:val="single" w:sz="4" w:space="0" w:color="auto"/>
            </w:tcBorders>
            <w:vAlign w:val="center"/>
          </w:tcPr>
          <w:p w:rsidR="00537983" w:rsidRPr="003478D8" w:rsidRDefault="00537983"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18"/>
                <w:szCs w:val="18"/>
              </w:rPr>
            </w:pPr>
          </w:p>
        </w:tc>
      </w:tr>
      <w:tr w:rsidR="00537983" w:rsidRPr="003478D8" w:rsidTr="00537983">
        <w:trPr>
          <w:jc w:val="right"/>
        </w:trPr>
        <w:tc>
          <w:tcPr>
            <w:tcW w:w="1531" w:type="dxa"/>
            <w:tcBorders>
              <w:left w:val="single" w:sz="4" w:space="0" w:color="auto"/>
              <w:bottom w:val="single" w:sz="4" w:space="0" w:color="auto"/>
              <w:right w:val="single" w:sz="4" w:space="0" w:color="auto"/>
            </w:tcBorders>
            <w:shd w:val="clear" w:color="auto" w:fill="auto"/>
            <w:vAlign w:val="center"/>
          </w:tcPr>
          <w:p w:rsidR="00537983" w:rsidRPr="00EB5441" w:rsidRDefault="00537983"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360" w:hanging="360"/>
              <w:rPr>
                <w:rFonts w:ascii="Tahoma" w:hAnsi="Tahoma" w:cs="Tahoma"/>
                <w:sz w:val="18"/>
                <w:szCs w:val="18"/>
              </w:rPr>
            </w:pPr>
            <w:r w:rsidRPr="00EB5441">
              <w:rPr>
                <w:rFonts w:ascii="Tahoma" w:hAnsi="Tahoma" w:cs="Tahoma"/>
                <w:sz w:val="18"/>
                <w:szCs w:val="18"/>
              </w:rPr>
              <w:t>FS-5100-39</w:t>
            </w:r>
          </w:p>
        </w:tc>
        <w:tc>
          <w:tcPr>
            <w:tcW w:w="2963" w:type="dxa"/>
            <w:tcBorders>
              <w:top w:val="single" w:sz="4" w:space="0" w:color="auto"/>
              <w:left w:val="single" w:sz="4" w:space="0" w:color="auto"/>
              <w:bottom w:val="single" w:sz="4" w:space="0" w:color="auto"/>
              <w:right w:val="single" w:sz="4" w:space="0" w:color="auto"/>
            </w:tcBorders>
            <w:vAlign w:val="center"/>
          </w:tcPr>
          <w:p w:rsidR="00537983" w:rsidRPr="00EB5441" w:rsidRDefault="00537983"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sidRPr="00EB5441">
              <w:rPr>
                <w:rFonts w:ascii="Tahoma" w:hAnsi="Tahoma" w:cs="Tahoma"/>
                <w:sz w:val="18"/>
                <w:szCs w:val="18"/>
              </w:rPr>
              <w:t>Long-Term Retardant</w:t>
            </w:r>
            <w:r>
              <w:rPr>
                <w:rFonts w:ascii="Tahoma" w:hAnsi="Tahoma" w:cs="Tahoma"/>
                <w:sz w:val="18"/>
                <w:szCs w:val="18"/>
              </w:rPr>
              <w:t xml:space="preserve"> Technical Data S</w:t>
            </w:r>
            <w:r w:rsidRPr="00EB5441">
              <w:rPr>
                <w:rFonts w:ascii="Tahoma" w:hAnsi="Tahoma" w:cs="Tahoma"/>
                <w:sz w:val="18"/>
                <w:szCs w:val="18"/>
              </w:rPr>
              <w:t>heet</w:t>
            </w:r>
            <w:r>
              <w:rPr>
                <w:rFonts w:ascii="Tahoma" w:hAnsi="Tahoma" w:cs="Tahoma"/>
                <w:sz w:val="18"/>
                <w:szCs w:val="18"/>
              </w:rPr>
              <w:t>; Part 2</w:t>
            </w:r>
          </w:p>
        </w:tc>
        <w:tc>
          <w:tcPr>
            <w:tcW w:w="1934" w:type="dxa"/>
            <w:vMerge/>
            <w:tcBorders>
              <w:left w:val="single" w:sz="4" w:space="0" w:color="auto"/>
              <w:bottom w:val="single" w:sz="4" w:space="0" w:color="auto"/>
              <w:right w:val="single" w:sz="4" w:space="0" w:color="auto"/>
            </w:tcBorders>
            <w:vAlign w:val="center"/>
          </w:tcPr>
          <w:p w:rsidR="00537983" w:rsidRPr="00EB5441" w:rsidRDefault="00537983"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18"/>
                <w:szCs w:val="18"/>
              </w:rPr>
            </w:pPr>
          </w:p>
        </w:tc>
        <w:tc>
          <w:tcPr>
            <w:tcW w:w="2771" w:type="dxa"/>
            <w:vMerge/>
            <w:tcBorders>
              <w:left w:val="single" w:sz="4" w:space="0" w:color="auto"/>
              <w:bottom w:val="single" w:sz="4" w:space="0" w:color="auto"/>
              <w:right w:val="single" w:sz="4" w:space="0" w:color="auto"/>
            </w:tcBorders>
            <w:vAlign w:val="center"/>
          </w:tcPr>
          <w:p w:rsidR="00537983" w:rsidRPr="00EB5441" w:rsidRDefault="00537983"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p>
        </w:tc>
      </w:tr>
    </w:tbl>
    <w:p w:rsidR="00504B59" w:rsidRPr="00F63F8E" w:rsidRDefault="00C37CD8" w:rsidP="003478D8">
      <w:pPr>
        <w:pStyle w:val="Level2"/>
        <w:numPr>
          <w:ilvl w:val="0"/>
          <w:numId w:val="5"/>
        </w:numPr>
        <w:tabs>
          <w:tab w:val="clear" w:pos="793"/>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ind w:left="720"/>
        <w:rPr>
          <w:rFonts w:ascii="Tahoma" w:hAnsi="Tahoma" w:cs="Tahoma"/>
          <w:b/>
          <w:bCs/>
          <w:sz w:val="22"/>
          <w:szCs w:val="22"/>
        </w:rPr>
      </w:pPr>
      <w:r w:rsidRPr="00F63F8E">
        <w:rPr>
          <w:rFonts w:ascii="Tahoma" w:hAnsi="Tahoma" w:cs="Tahoma"/>
          <w:b/>
          <w:bCs/>
          <w:sz w:val="22"/>
          <w:szCs w:val="22"/>
        </w:rPr>
        <w:t>What will this information be used for - provide ALL uses?</w:t>
      </w:r>
    </w:p>
    <w:p w:rsidR="004856E2" w:rsidRDefault="00E552F3" w:rsidP="003F3C6D">
      <w:pPr>
        <w:spacing w:after="120"/>
        <w:ind w:left="720"/>
        <w:jc w:val="both"/>
        <w:rPr>
          <w:rFonts w:ascii="Tahoma" w:hAnsi="Tahoma" w:cs="Tahoma"/>
          <w:sz w:val="22"/>
          <w:szCs w:val="22"/>
        </w:rPr>
      </w:pPr>
      <w:r w:rsidRPr="00F63F8E">
        <w:rPr>
          <w:rFonts w:ascii="Tahoma" w:hAnsi="Tahoma" w:cs="Tahoma"/>
          <w:sz w:val="22"/>
          <w:szCs w:val="22"/>
        </w:rPr>
        <w:t xml:space="preserve">The information provided will allow the </w:t>
      </w:r>
      <w:r w:rsidR="004856E2">
        <w:rPr>
          <w:rFonts w:ascii="Tahoma" w:hAnsi="Tahoma" w:cs="Tahoma"/>
          <w:sz w:val="22"/>
          <w:szCs w:val="22"/>
        </w:rPr>
        <w:t>Forest Service</w:t>
      </w:r>
      <w:r w:rsidRPr="00F63F8E">
        <w:rPr>
          <w:rFonts w:ascii="Tahoma" w:hAnsi="Tahoma" w:cs="Tahoma"/>
          <w:sz w:val="22"/>
          <w:szCs w:val="22"/>
        </w:rPr>
        <w:t xml:space="preserve"> to search</w:t>
      </w:r>
      <w:r w:rsidR="004856E2">
        <w:rPr>
          <w:rFonts w:ascii="Tahoma" w:hAnsi="Tahoma" w:cs="Tahoma"/>
          <w:sz w:val="22"/>
          <w:szCs w:val="22"/>
        </w:rPr>
        <w:t xml:space="preserve"> </w:t>
      </w:r>
      <w:r w:rsidR="003B7287">
        <w:rPr>
          <w:rFonts w:ascii="Tahoma" w:hAnsi="Tahoma" w:cs="Tahoma"/>
          <w:sz w:val="22"/>
          <w:szCs w:val="22"/>
        </w:rPr>
        <w:t xml:space="preserve">and </w:t>
      </w:r>
      <w:r w:rsidR="004856E2">
        <w:rPr>
          <w:rFonts w:ascii="Tahoma" w:hAnsi="Tahoma" w:cs="Tahoma"/>
          <w:sz w:val="22"/>
          <w:szCs w:val="22"/>
        </w:rPr>
        <w:t xml:space="preserve">determine if any of the ingredients </w:t>
      </w:r>
      <w:r w:rsidR="003B7287">
        <w:rPr>
          <w:rFonts w:ascii="Tahoma" w:hAnsi="Tahoma" w:cs="Tahoma"/>
          <w:sz w:val="22"/>
          <w:szCs w:val="22"/>
        </w:rPr>
        <w:t>are</w:t>
      </w:r>
      <w:r w:rsidR="004856E2">
        <w:rPr>
          <w:rFonts w:ascii="Tahoma" w:hAnsi="Tahoma" w:cs="Tahoma"/>
          <w:sz w:val="22"/>
          <w:szCs w:val="22"/>
        </w:rPr>
        <w:t xml:space="preserve"> on the</w:t>
      </w:r>
      <w:r w:rsidR="003B7287">
        <w:rPr>
          <w:rFonts w:ascii="Tahoma" w:hAnsi="Tahoma" w:cs="Tahoma"/>
          <w:sz w:val="22"/>
          <w:szCs w:val="22"/>
        </w:rPr>
        <w:t>:</w:t>
      </w:r>
    </w:p>
    <w:p w:rsidR="00056137" w:rsidRDefault="00056137" w:rsidP="00056137">
      <w:pPr>
        <w:numPr>
          <w:ilvl w:val="1"/>
          <w:numId w:val="5"/>
        </w:numPr>
        <w:spacing w:after="172"/>
        <w:jc w:val="both"/>
        <w:rPr>
          <w:rFonts w:ascii="Tahoma" w:hAnsi="Tahoma" w:cs="Tahoma"/>
          <w:sz w:val="22"/>
          <w:szCs w:val="22"/>
        </w:rPr>
      </w:pPr>
      <w:r>
        <w:rPr>
          <w:rFonts w:ascii="Tahoma" w:hAnsi="Tahoma" w:cs="Tahoma"/>
          <w:sz w:val="22"/>
          <w:szCs w:val="22"/>
        </w:rPr>
        <w:t xml:space="preserve">List of unacceptable ingredients as defined in US Forest Service Specification 5100-304c, </w:t>
      </w:r>
      <w:r w:rsidR="00537983" w:rsidRPr="006E0099">
        <w:rPr>
          <w:rFonts w:ascii="Tahoma" w:hAnsi="Tahoma" w:cs="Tahoma"/>
          <w:sz w:val="22"/>
          <w:szCs w:val="22"/>
        </w:rPr>
        <w:t>5100-30</w:t>
      </w:r>
      <w:r w:rsidR="00537983">
        <w:rPr>
          <w:rFonts w:ascii="Tahoma" w:hAnsi="Tahoma" w:cs="Tahoma"/>
          <w:sz w:val="22"/>
          <w:szCs w:val="22"/>
        </w:rPr>
        <w:t>6</w:t>
      </w:r>
      <w:r w:rsidR="00537983" w:rsidRPr="006E0099">
        <w:rPr>
          <w:rFonts w:ascii="Tahoma" w:hAnsi="Tahoma" w:cs="Tahoma"/>
          <w:sz w:val="22"/>
          <w:szCs w:val="22"/>
        </w:rPr>
        <w:t>a,</w:t>
      </w:r>
      <w:r w:rsidR="00537983" w:rsidRPr="00537983">
        <w:rPr>
          <w:rFonts w:ascii="Tahoma" w:hAnsi="Tahoma" w:cs="Tahoma"/>
          <w:sz w:val="22"/>
          <w:szCs w:val="22"/>
        </w:rPr>
        <w:t xml:space="preserve"> </w:t>
      </w:r>
      <w:r w:rsidR="00537983">
        <w:rPr>
          <w:rFonts w:ascii="Tahoma" w:hAnsi="Tahoma" w:cs="Tahoma"/>
          <w:sz w:val="22"/>
          <w:szCs w:val="22"/>
        </w:rPr>
        <w:t xml:space="preserve">or </w:t>
      </w:r>
      <w:r w:rsidR="00537983" w:rsidRPr="006E0099">
        <w:rPr>
          <w:rFonts w:ascii="Tahoma" w:hAnsi="Tahoma" w:cs="Tahoma"/>
          <w:sz w:val="22"/>
          <w:szCs w:val="22"/>
        </w:rPr>
        <w:t>5100-307a,</w:t>
      </w:r>
      <w:r w:rsidR="00537983">
        <w:rPr>
          <w:rFonts w:ascii="Tahoma" w:hAnsi="Tahoma" w:cs="Tahoma"/>
          <w:sz w:val="22"/>
          <w:szCs w:val="22"/>
        </w:rPr>
        <w:t xml:space="preserve"> </w:t>
      </w:r>
      <w:r>
        <w:rPr>
          <w:rFonts w:ascii="Tahoma" w:hAnsi="Tahoma" w:cs="Tahoma"/>
          <w:sz w:val="22"/>
          <w:szCs w:val="22"/>
        </w:rPr>
        <w:t>section 2.2 and amendments</w:t>
      </w:r>
    </w:p>
    <w:p w:rsidR="004856E2" w:rsidRDefault="00E552F3" w:rsidP="003478D8">
      <w:pPr>
        <w:numPr>
          <w:ilvl w:val="1"/>
          <w:numId w:val="5"/>
        </w:numPr>
        <w:spacing w:after="120"/>
        <w:jc w:val="both"/>
        <w:rPr>
          <w:rFonts w:ascii="Tahoma" w:hAnsi="Tahoma" w:cs="Tahoma"/>
          <w:sz w:val="22"/>
          <w:szCs w:val="22"/>
        </w:rPr>
      </w:pPr>
      <w:r w:rsidRPr="00F63F8E">
        <w:rPr>
          <w:rFonts w:ascii="Tahoma" w:hAnsi="Tahoma" w:cs="Tahoma"/>
          <w:sz w:val="22"/>
          <w:szCs w:val="22"/>
        </w:rPr>
        <w:t>List of Known and Suspected Carcinogens</w:t>
      </w:r>
      <w:r w:rsidR="003B7287">
        <w:rPr>
          <w:rFonts w:ascii="Tahoma" w:hAnsi="Tahoma" w:cs="Tahoma"/>
          <w:sz w:val="22"/>
          <w:szCs w:val="22"/>
        </w:rPr>
        <w:t>, or</w:t>
      </w:r>
    </w:p>
    <w:p w:rsidR="004856E2" w:rsidRDefault="003B7287" w:rsidP="003478D8">
      <w:pPr>
        <w:numPr>
          <w:ilvl w:val="1"/>
          <w:numId w:val="5"/>
        </w:numPr>
        <w:spacing w:after="120"/>
        <w:jc w:val="both"/>
        <w:rPr>
          <w:rFonts w:ascii="Tahoma" w:hAnsi="Tahoma" w:cs="Tahoma"/>
          <w:sz w:val="22"/>
          <w:szCs w:val="22"/>
        </w:rPr>
      </w:pPr>
      <w:r>
        <w:rPr>
          <w:rFonts w:ascii="Tahoma" w:hAnsi="Tahoma" w:cs="Tahoma"/>
          <w:sz w:val="22"/>
          <w:szCs w:val="22"/>
        </w:rPr>
        <w:t xml:space="preserve">The </w:t>
      </w:r>
      <w:r w:rsidR="00E552F3" w:rsidRPr="00F63F8E">
        <w:rPr>
          <w:rFonts w:ascii="Tahoma" w:hAnsi="Tahoma" w:cs="Tahoma"/>
          <w:sz w:val="22"/>
          <w:szCs w:val="22"/>
        </w:rPr>
        <w:t xml:space="preserve">U.S. Environmental Protection Agency’s List of </w:t>
      </w:r>
      <w:r w:rsidR="004D5579">
        <w:rPr>
          <w:rFonts w:ascii="Tahoma" w:hAnsi="Tahoma" w:cs="Tahoma"/>
          <w:sz w:val="22"/>
          <w:szCs w:val="22"/>
        </w:rPr>
        <w:t>Extremely</w:t>
      </w:r>
      <w:r w:rsidR="00E552F3" w:rsidRPr="00F63F8E">
        <w:rPr>
          <w:rFonts w:ascii="Tahoma" w:hAnsi="Tahoma" w:cs="Tahoma"/>
          <w:sz w:val="22"/>
          <w:szCs w:val="22"/>
        </w:rPr>
        <w:t xml:space="preserve"> Hazardous Materials </w:t>
      </w:r>
    </w:p>
    <w:p w:rsidR="004D5579" w:rsidRDefault="00E552F3" w:rsidP="004D5579">
      <w:pPr>
        <w:spacing w:after="172"/>
        <w:ind w:left="720"/>
        <w:jc w:val="both"/>
        <w:rPr>
          <w:rFonts w:ascii="Tahoma" w:hAnsi="Tahoma" w:cs="Tahoma"/>
          <w:sz w:val="22"/>
          <w:szCs w:val="22"/>
        </w:rPr>
      </w:pPr>
      <w:r w:rsidRPr="00F63F8E">
        <w:rPr>
          <w:rFonts w:ascii="Tahoma" w:hAnsi="Tahoma" w:cs="Tahoma"/>
          <w:sz w:val="22"/>
          <w:szCs w:val="22"/>
        </w:rPr>
        <w:t>If an ingredient does occur in sufficient quantity for concern</w:t>
      </w:r>
      <w:r w:rsidR="004856E2">
        <w:rPr>
          <w:rFonts w:ascii="Tahoma" w:hAnsi="Tahoma" w:cs="Tahoma"/>
          <w:sz w:val="22"/>
          <w:szCs w:val="22"/>
        </w:rPr>
        <w:t>,</w:t>
      </w:r>
      <w:r w:rsidRPr="00F63F8E">
        <w:rPr>
          <w:rFonts w:ascii="Tahoma" w:hAnsi="Tahoma" w:cs="Tahoma"/>
          <w:sz w:val="22"/>
          <w:szCs w:val="22"/>
        </w:rPr>
        <w:t xml:space="preserve"> it </w:t>
      </w:r>
      <w:r w:rsidR="00677C29">
        <w:rPr>
          <w:rFonts w:ascii="Tahoma" w:hAnsi="Tahoma" w:cs="Tahoma"/>
          <w:sz w:val="22"/>
          <w:szCs w:val="22"/>
        </w:rPr>
        <w:t>will</w:t>
      </w:r>
      <w:r w:rsidRPr="00F63F8E">
        <w:rPr>
          <w:rFonts w:ascii="Tahoma" w:hAnsi="Tahoma" w:cs="Tahoma"/>
          <w:sz w:val="22"/>
          <w:szCs w:val="22"/>
        </w:rPr>
        <w:t xml:space="preserve"> trigger a</w:t>
      </w:r>
      <w:r w:rsidR="00677C29">
        <w:rPr>
          <w:rFonts w:ascii="Tahoma" w:hAnsi="Tahoma" w:cs="Tahoma"/>
          <w:sz w:val="22"/>
          <w:szCs w:val="22"/>
        </w:rPr>
        <w:t xml:space="preserve"> risk assessment</w:t>
      </w:r>
      <w:r w:rsidR="00537983">
        <w:rPr>
          <w:rFonts w:ascii="Tahoma" w:hAnsi="Tahoma" w:cs="Tahoma"/>
          <w:sz w:val="22"/>
          <w:szCs w:val="22"/>
        </w:rPr>
        <w:t>,</w:t>
      </w:r>
      <w:r w:rsidR="00677C29">
        <w:rPr>
          <w:rFonts w:ascii="Tahoma" w:hAnsi="Tahoma" w:cs="Tahoma"/>
          <w:sz w:val="22"/>
          <w:szCs w:val="22"/>
        </w:rPr>
        <w:t xml:space="preserve"> </w:t>
      </w:r>
      <w:r w:rsidR="00537983">
        <w:rPr>
          <w:rFonts w:ascii="Tahoma" w:hAnsi="Tahoma" w:cs="Tahoma"/>
          <w:sz w:val="22"/>
          <w:szCs w:val="22"/>
        </w:rPr>
        <w:t xml:space="preserve">prior to accepting the product for evaluation, </w:t>
      </w:r>
      <w:r w:rsidR="00AF2DD1" w:rsidRPr="00F63F8E">
        <w:rPr>
          <w:rFonts w:ascii="Tahoma" w:hAnsi="Tahoma" w:cs="Tahoma"/>
          <w:sz w:val="22"/>
          <w:szCs w:val="22"/>
        </w:rPr>
        <w:t>to determine</w:t>
      </w:r>
      <w:r w:rsidR="00AF2DD1" w:rsidRPr="00537983">
        <w:rPr>
          <w:rFonts w:ascii="Tahoma" w:hAnsi="Tahoma" w:cs="Tahoma"/>
          <w:sz w:val="22"/>
          <w:szCs w:val="22"/>
        </w:rPr>
        <w:t xml:space="preserve"> risk to Forest Service employees evaluating the product</w:t>
      </w:r>
      <w:r w:rsidR="006A2087" w:rsidRPr="00537983">
        <w:rPr>
          <w:rFonts w:ascii="Tahoma" w:hAnsi="Tahoma" w:cs="Tahoma"/>
          <w:sz w:val="22"/>
          <w:szCs w:val="22"/>
        </w:rPr>
        <w:t>.</w:t>
      </w:r>
      <w:r w:rsidR="00677C29" w:rsidRPr="00537983">
        <w:rPr>
          <w:rFonts w:ascii="Tahoma" w:hAnsi="Tahoma" w:cs="Tahoma"/>
          <w:sz w:val="22"/>
          <w:szCs w:val="22"/>
        </w:rPr>
        <w:t xml:space="preserve"> A risk assessment will be perfo</w:t>
      </w:r>
      <w:r w:rsidR="00677C29">
        <w:rPr>
          <w:rFonts w:ascii="Tahoma" w:hAnsi="Tahoma" w:cs="Tahoma"/>
          <w:sz w:val="22"/>
          <w:szCs w:val="22"/>
        </w:rPr>
        <w:t xml:space="preserve">rmed on every product prior </w:t>
      </w:r>
      <w:r w:rsidR="006A2087">
        <w:rPr>
          <w:rFonts w:ascii="Tahoma" w:hAnsi="Tahoma" w:cs="Tahoma"/>
          <w:sz w:val="22"/>
          <w:szCs w:val="22"/>
        </w:rPr>
        <w:t xml:space="preserve">to addition to the Qualified Products List determine risks to </w:t>
      </w:r>
      <w:r w:rsidR="006A2087" w:rsidRPr="00F63F8E">
        <w:rPr>
          <w:rFonts w:ascii="Tahoma" w:hAnsi="Tahoma" w:cs="Tahoma"/>
          <w:sz w:val="22"/>
          <w:szCs w:val="22"/>
        </w:rPr>
        <w:t>human</w:t>
      </w:r>
      <w:r w:rsidR="006A2087">
        <w:rPr>
          <w:rFonts w:ascii="Tahoma" w:hAnsi="Tahoma" w:cs="Tahoma"/>
          <w:sz w:val="22"/>
          <w:szCs w:val="22"/>
        </w:rPr>
        <w:t>/</w:t>
      </w:r>
      <w:r w:rsidR="006A2087" w:rsidRPr="00F63F8E">
        <w:rPr>
          <w:rFonts w:ascii="Tahoma" w:hAnsi="Tahoma" w:cs="Tahoma"/>
          <w:sz w:val="22"/>
          <w:szCs w:val="22"/>
        </w:rPr>
        <w:t>environmental health by typical use of the product</w:t>
      </w:r>
      <w:r w:rsidR="006A2087">
        <w:rPr>
          <w:rFonts w:ascii="Tahoma" w:hAnsi="Tahoma" w:cs="Tahoma"/>
          <w:sz w:val="22"/>
          <w:szCs w:val="22"/>
        </w:rPr>
        <w:t>.</w:t>
      </w:r>
    </w:p>
    <w:p w:rsidR="004D5579" w:rsidRPr="006E0099" w:rsidRDefault="00677C29" w:rsidP="004D5579">
      <w:pPr>
        <w:spacing w:after="172"/>
        <w:ind w:left="720"/>
        <w:jc w:val="both"/>
        <w:rPr>
          <w:rFonts w:ascii="Tahoma" w:hAnsi="Tahoma" w:cs="Tahoma"/>
          <w:sz w:val="22"/>
          <w:szCs w:val="22"/>
        </w:rPr>
      </w:pPr>
      <w:r>
        <w:rPr>
          <w:rFonts w:ascii="Tahoma" w:hAnsi="Tahoma" w:cs="Tahoma"/>
          <w:sz w:val="22"/>
          <w:szCs w:val="22"/>
        </w:rPr>
        <w:t xml:space="preserve">Cost of performing a </w:t>
      </w:r>
      <w:r w:rsidR="004D5579" w:rsidRPr="006E0099">
        <w:rPr>
          <w:rFonts w:ascii="Tahoma" w:hAnsi="Tahoma" w:cs="Tahoma"/>
          <w:sz w:val="22"/>
          <w:szCs w:val="22"/>
        </w:rPr>
        <w:t xml:space="preserve">risk analysis </w:t>
      </w:r>
      <w:r>
        <w:rPr>
          <w:rFonts w:ascii="Tahoma" w:hAnsi="Tahoma" w:cs="Tahoma"/>
          <w:sz w:val="22"/>
          <w:szCs w:val="22"/>
        </w:rPr>
        <w:t>is the submitter’s responsibility and will be included in the cost of the evaluation</w:t>
      </w:r>
      <w:r w:rsidR="004D5579" w:rsidRPr="006E0099">
        <w:rPr>
          <w:rFonts w:ascii="Tahoma" w:hAnsi="Tahoma" w:cs="Tahoma"/>
          <w:sz w:val="22"/>
          <w:szCs w:val="22"/>
        </w:rPr>
        <w:t>.</w:t>
      </w:r>
    </w:p>
    <w:p w:rsidR="00C37CD8" w:rsidRPr="00F63F8E" w:rsidRDefault="00C37CD8" w:rsidP="003478D8">
      <w:pPr>
        <w:pStyle w:val="Level2"/>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How will the information be collected (e.g., forms, non-forms, electronically, face-to-face, over the phone, over the Internet)?</w:t>
      </w:r>
      <w:r w:rsidR="006D18A0">
        <w:rPr>
          <w:rFonts w:ascii="Tahoma" w:hAnsi="Tahoma" w:cs="Tahoma"/>
          <w:b/>
          <w:bCs/>
          <w:sz w:val="22"/>
          <w:szCs w:val="22"/>
        </w:rPr>
        <w:t xml:space="preserve"> </w:t>
      </w:r>
      <w:r w:rsidRPr="00F63F8E">
        <w:rPr>
          <w:rFonts w:ascii="Tahoma" w:hAnsi="Tahoma" w:cs="Tahoma"/>
          <w:b/>
          <w:bCs/>
          <w:sz w:val="22"/>
          <w:szCs w:val="22"/>
        </w:rPr>
        <w:t>Does the respondent have multiple options for providing the information?</w:t>
      </w:r>
      <w:r w:rsidR="006D18A0">
        <w:rPr>
          <w:rFonts w:ascii="Tahoma" w:hAnsi="Tahoma" w:cs="Tahoma"/>
          <w:b/>
          <w:bCs/>
          <w:sz w:val="22"/>
          <w:szCs w:val="22"/>
        </w:rPr>
        <w:t xml:space="preserve"> </w:t>
      </w:r>
      <w:r w:rsidRPr="00F63F8E">
        <w:rPr>
          <w:rFonts w:ascii="Tahoma" w:hAnsi="Tahoma" w:cs="Tahoma"/>
          <w:b/>
          <w:bCs/>
          <w:sz w:val="22"/>
          <w:szCs w:val="22"/>
        </w:rPr>
        <w:t>If so, what are they?</w:t>
      </w:r>
    </w:p>
    <w:p w:rsidR="00E552F3" w:rsidRPr="00F63F8E" w:rsidRDefault="004856E2" w:rsidP="003F3C6D">
      <w:pPr>
        <w:spacing w:after="120"/>
        <w:ind w:left="720"/>
        <w:jc w:val="both"/>
        <w:rPr>
          <w:rFonts w:ascii="Tahoma" w:hAnsi="Tahoma" w:cs="Tahoma"/>
          <w:sz w:val="22"/>
          <w:szCs w:val="22"/>
        </w:rPr>
      </w:pPr>
      <w:r>
        <w:rPr>
          <w:rFonts w:ascii="Tahoma" w:hAnsi="Tahoma" w:cs="Tahoma"/>
          <w:sz w:val="22"/>
          <w:szCs w:val="22"/>
        </w:rPr>
        <w:t>Forms FS-5100-32</w:t>
      </w:r>
      <w:r w:rsidR="00B973AE">
        <w:rPr>
          <w:rFonts w:ascii="Tahoma" w:hAnsi="Tahoma" w:cs="Tahoma"/>
          <w:sz w:val="22"/>
          <w:szCs w:val="22"/>
        </w:rPr>
        <w:t xml:space="preserve">, </w:t>
      </w:r>
      <w:r>
        <w:rPr>
          <w:rFonts w:ascii="Tahoma" w:hAnsi="Tahoma" w:cs="Tahoma"/>
          <w:sz w:val="22"/>
          <w:szCs w:val="22"/>
        </w:rPr>
        <w:t>FS-5100-33</w:t>
      </w:r>
      <w:r w:rsidR="005E5484">
        <w:rPr>
          <w:rFonts w:ascii="Tahoma" w:hAnsi="Tahoma" w:cs="Tahoma"/>
          <w:sz w:val="22"/>
          <w:szCs w:val="22"/>
        </w:rPr>
        <w:t>,</w:t>
      </w:r>
      <w:r w:rsidR="00B973AE">
        <w:rPr>
          <w:rFonts w:ascii="Tahoma" w:hAnsi="Tahoma" w:cs="Tahoma"/>
          <w:sz w:val="22"/>
          <w:szCs w:val="22"/>
        </w:rPr>
        <w:t xml:space="preserve"> FS-5100-34</w:t>
      </w:r>
      <w:r w:rsidR="005E5484">
        <w:rPr>
          <w:rFonts w:ascii="Tahoma" w:hAnsi="Tahoma" w:cs="Tahoma"/>
          <w:sz w:val="22"/>
          <w:szCs w:val="22"/>
        </w:rPr>
        <w:t>,</w:t>
      </w:r>
      <w:r>
        <w:rPr>
          <w:rFonts w:ascii="Tahoma" w:hAnsi="Tahoma" w:cs="Tahoma"/>
          <w:sz w:val="22"/>
          <w:szCs w:val="22"/>
        </w:rPr>
        <w:t xml:space="preserve"> </w:t>
      </w:r>
      <w:r w:rsidR="005E5484" w:rsidRPr="008849C0">
        <w:rPr>
          <w:rFonts w:ascii="Tahoma" w:hAnsi="Tahoma" w:cs="Tahoma"/>
          <w:sz w:val="22"/>
          <w:szCs w:val="22"/>
        </w:rPr>
        <w:t>FS-5100-35</w:t>
      </w:r>
      <w:r w:rsidR="005E5484">
        <w:rPr>
          <w:rFonts w:ascii="Tahoma" w:hAnsi="Tahoma" w:cs="Tahoma"/>
          <w:sz w:val="22"/>
          <w:szCs w:val="22"/>
        </w:rPr>
        <w:t>,</w:t>
      </w:r>
      <w:r w:rsidR="005E5484" w:rsidRPr="008849C0">
        <w:rPr>
          <w:rFonts w:ascii="Tahoma" w:hAnsi="Tahoma" w:cs="Tahoma"/>
          <w:sz w:val="22"/>
          <w:szCs w:val="22"/>
        </w:rPr>
        <w:t xml:space="preserve"> FS-5100-36</w:t>
      </w:r>
      <w:r w:rsidR="005E5484">
        <w:rPr>
          <w:rFonts w:ascii="Tahoma" w:hAnsi="Tahoma" w:cs="Tahoma"/>
          <w:sz w:val="22"/>
          <w:szCs w:val="22"/>
        </w:rPr>
        <w:t>,</w:t>
      </w:r>
      <w:r w:rsidR="005E5484" w:rsidRPr="008849C0">
        <w:rPr>
          <w:rFonts w:ascii="Tahoma" w:hAnsi="Tahoma" w:cs="Tahoma"/>
          <w:sz w:val="22"/>
          <w:szCs w:val="22"/>
        </w:rPr>
        <w:t xml:space="preserve"> FS-5100-3</w:t>
      </w:r>
      <w:r w:rsidR="005E5484">
        <w:rPr>
          <w:rFonts w:ascii="Tahoma" w:hAnsi="Tahoma" w:cs="Tahoma"/>
          <w:sz w:val="22"/>
          <w:szCs w:val="22"/>
        </w:rPr>
        <w:t>7, FS-5100-38,</w:t>
      </w:r>
      <w:r w:rsidR="005E5484" w:rsidRPr="008849C0">
        <w:rPr>
          <w:rFonts w:ascii="Tahoma" w:hAnsi="Tahoma" w:cs="Tahoma"/>
          <w:sz w:val="22"/>
          <w:szCs w:val="22"/>
        </w:rPr>
        <w:t xml:space="preserve"> and FS-5100-3</w:t>
      </w:r>
      <w:r w:rsidR="005E5484">
        <w:rPr>
          <w:rFonts w:ascii="Tahoma" w:hAnsi="Tahoma" w:cs="Tahoma"/>
          <w:sz w:val="22"/>
          <w:szCs w:val="22"/>
        </w:rPr>
        <w:t>9</w:t>
      </w:r>
      <w:r w:rsidR="005E5484" w:rsidRPr="008849C0">
        <w:rPr>
          <w:rFonts w:ascii="Tahoma" w:hAnsi="Tahoma" w:cs="Tahoma"/>
          <w:sz w:val="22"/>
          <w:szCs w:val="22"/>
        </w:rPr>
        <w:t xml:space="preserve"> </w:t>
      </w:r>
      <w:r w:rsidR="00E552F3" w:rsidRPr="00F63F8E">
        <w:rPr>
          <w:rFonts w:ascii="Tahoma" w:hAnsi="Tahoma" w:cs="Tahoma"/>
          <w:sz w:val="22"/>
          <w:szCs w:val="22"/>
        </w:rPr>
        <w:t xml:space="preserve">are </w:t>
      </w:r>
      <w:r w:rsidR="00D209E6">
        <w:rPr>
          <w:rFonts w:ascii="Tahoma" w:hAnsi="Tahoma" w:cs="Tahoma"/>
          <w:sz w:val="22"/>
          <w:szCs w:val="22"/>
        </w:rPr>
        <w:t xml:space="preserve">all </w:t>
      </w:r>
      <w:r w:rsidR="00E552F3" w:rsidRPr="00F63F8E">
        <w:rPr>
          <w:rFonts w:ascii="Tahoma" w:hAnsi="Tahoma" w:cs="Tahoma"/>
          <w:sz w:val="22"/>
          <w:szCs w:val="22"/>
        </w:rPr>
        <w:t>available</w:t>
      </w:r>
      <w:r w:rsidR="00E552F3" w:rsidRPr="00AF2DD1">
        <w:rPr>
          <w:rFonts w:ascii="Tahoma" w:hAnsi="Tahoma" w:cs="Tahoma"/>
          <w:sz w:val="22"/>
          <w:szCs w:val="22"/>
        </w:rPr>
        <w:t xml:space="preserve"> in electronic form </w:t>
      </w:r>
      <w:r w:rsidR="00BC6F40">
        <w:rPr>
          <w:rFonts w:ascii="Tahoma" w:hAnsi="Tahoma" w:cs="Tahoma"/>
          <w:sz w:val="22"/>
          <w:szCs w:val="22"/>
        </w:rPr>
        <w:t>on the WFCS website</w:t>
      </w:r>
      <w:r w:rsidR="005A56F8">
        <w:rPr>
          <w:rFonts w:ascii="Tahoma" w:hAnsi="Tahoma" w:cs="Tahoma"/>
          <w:sz w:val="22"/>
          <w:szCs w:val="22"/>
        </w:rPr>
        <w:t xml:space="preserve"> </w:t>
      </w:r>
      <w:r w:rsidR="005A56F8" w:rsidRPr="00A86E78">
        <w:rPr>
          <w:rFonts w:ascii="Tahoma" w:hAnsi="Tahoma" w:cs="Tahoma"/>
          <w:sz w:val="22"/>
          <w:szCs w:val="22"/>
        </w:rPr>
        <w:t>or</w:t>
      </w:r>
      <w:r w:rsidR="00BC6F40" w:rsidRPr="00A86E78">
        <w:rPr>
          <w:rFonts w:ascii="Tahoma" w:hAnsi="Tahoma" w:cs="Tahoma"/>
          <w:sz w:val="22"/>
          <w:szCs w:val="22"/>
        </w:rPr>
        <w:t xml:space="preserve"> </w:t>
      </w:r>
      <w:r w:rsidR="00E552F3" w:rsidRPr="00F63F8E">
        <w:rPr>
          <w:rFonts w:ascii="Tahoma" w:hAnsi="Tahoma" w:cs="Tahoma"/>
          <w:sz w:val="22"/>
          <w:szCs w:val="22"/>
        </w:rPr>
        <w:t xml:space="preserve">via </w:t>
      </w:r>
      <w:r w:rsidR="00E552F3" w:rsidRPr="00F63F8E">
        <w:rPr>
          <w:rFonts w:ascii="Tahoma" w:hAnsi="Tahoma" w:cs="Tahoma"/>
          <w:sz w:val="22"/>
          <w:szCs w:val="22"/>
        </w:rPr>
        <w:lastRenderedPageBreak/>
        <w:t>e</w:t>
      </w:r>
      <w:r>
        <w:rPr>
          <w:rFonts w:ascii="Tahoma" w:hAnsi="Tahoma" w:cs="Tahoma"/>
          <w:sz w:val="22"/>
          <w:szCs w:val="22"/>
        </w:rPr>
        <w:t>-</w:t>
      </w:r>
      <w:r w:rsidR="00E552F3" w:rsidRPr="00F63F8E">
        <w:rPr>
          <w:rFonts w:ascii="Tahoma" w:hAnsi="Tahoma" w:cs="Tahoma"/>
          <w:sz w:val="22"/>
          <w:szCs w:val="22"/>
        </w:rPr>
        <w:t>mail</w:t>
      </w:r>
      <w:r>
        <w:rPr>
          <w:rFonts w:ascii="Tahoma" w:hAnsi="Tahoma" w:cs="Tahoma"/>
          <w:sz w:val="22"/>
          <w:szCs w:val="22"/>
        </w:rPr>
        <w:t xml:space="preserve"> </w:t>
      </w:r>
      <w:r w:rsidR="00AF2DD1" w:rsidRPr="00A86E78">
        <w:rPr>
          <w:rFonts w:ascii="Tahoma" w:hAnsi="Tahoma" w:cs="Tahoma"/>
          <w:sz w:val="22"/>
          <w:szCs w:val="22"/>
        </w:rPr>
        <w:t xml:space="preserve">from </w:t>
      </w:r>
      <w:r>
        <w:rPr>
          <w:rFonts w:ascii="Tahoma" w:hAnsi="Tahoma" w:cs="Tahoma"/>
          <w:sz w:val="22"/>
          <w:szCs w:val="22"/>
        </w:rPr>
        <w:t>the Forest Service</w:t>
      </w:r>
      <w:r w:rsidR="00AF2DD1" w:rsidRPr="00A86E78">
        <w:rPr>
          <w:rFonts w:ascii="Tahoma" w:hAnsi="Tahoma" w:cs="Tahoma"/>
          <w:sz w:val="22"/>
          <w:szCs w:val="22"/>
        </w:rPr>
        <w:t xml:space="preserve"> - WFCS</w:t>
      </w:r>
      <w:r w:rsidRPr="00A86E78">
        <w:rPr>
          <w:rFonts w:ascii="Tahoma" w:hAnsi="Tahoma" w:cs="Tahoma"/>
          <w:sz w:val="22"/>
          <w:szCs w:val="22"/>
        </w:rPr>
        <w:t>,</w:t>
      </w:r>
      <w:r>
        <w:rPr>
          <w:rFonts w:ascii="Tahoma" w:hAnsi="Tahoma" w:cs="Tahoma"/>
          <w:sz w:val="22"/>
          <w:szCs w:val="22"/>
        </w:rPr>
        <w:t xml:space="preserve"> </w:t>
      </w:r>
      <w:r w:rsidR="004D5579">
        <w:rPr>
          <w:rFonts w:ascii="Tahoma" w:hAnsi="Tahoma" w:cs="Tahoma"/>
          <w:sz w:val="22"/>
          <w:szCs w:val="22"/>
        </w:rPr>
        <w:t>as</w:t>
      </w:r>
      <w:r>
        <w:rPr>
          <w:rFonts w:ascii="Tahoma" w:hAnsi="Tahoma" w:cs="Tahoma"/>
          <w:sz w:val="22"/>
          <w:szCs w:val="22"/>
        </w:rPr>
        <w:t xml:space="preserve"> the respondent prefers.</w:t>
      </w:r>
      <w:r w:rsidR="006D18A0">
        <w:rPr>
          <w:rFonts w:ascii="Tahoma" w:hAnsi="Tahoma" w:cs="Tahoma"/>
          <w:sz w:val="22"/>
          <w:szCs w:val="22"/>
        </w:rPr>
        <w:t xml:space="preserve"> </w:t>
      </w:r>
      <w:r w:rsidR="004D5579">
        <w:rPr>
          <w:rFonts w:ascii="Tahoma" w:hAnsi="Tahoma" w:cs="Tahoma"/>
          <w:sz w:val="22"/>
          <w:szCs w:val="22"/>
        </w:rPr>
        <w:t xml:space="preserve">All forms may be completed </w:t>
      </w:r>
      <w:r w:rsidR="005A56F8">
        <w:rPr>
          <w:rFonts w:ascii="Tahoma" w:hAnsi="Tahoma" w:cs="Tahoma"/>
          <w:sz w:val="22"/>
          <w:szCs w:val="22"/>
        </w:rPr>
        <w:t xml:space="preserve">electronically </w:t>
      </w:r>
      <w:r w:rsidR="004D5579">
        <w:rPr>
          <w:rFonts w:ascii="Tahoma" w:hAnsi="Tahoma" w:cs="Tahoma"/>
          <w:sz w:val="22"/>
          <w:szCs w:val="22"/>
        </w:rPr>
        <w:t>or</w:t>
      </w:r>
      <w:r w:rsidR="005A56F8" w:rsidRPr="005A56F8">
        <w:rPr>
          <w:rFonts w:ascii="Tahoma" w:hAnsi="Tahoma" w:cs="Tahoma"/>
          <w:sz w:val="22"/>
          <w:szCs w:val="22"/>
        </w:rPr>
        <w:t xml:space="preserve"> </w:t>
      </w:r>
      <w:r w:rsidR="005A56F8">
        <w:rPr>
          <w:rFonts w:ascii="Tahoma" w:hAnsi="Tahoma" w:cs="Tahoma"/>
          <w:sz w:val="22"/>
          <w:szCs w:val="22"/>
        </w:rPr>
        <w:t>by typewriter</w:t>
      </w:r>
      <w:r w:rsidR="004D5579">
        <w:rPr>
          <w:rFonts w:ascii="Tahoma" w:hAnsi="Tahoma" w:cs="Tahoma"/>
          <w:sz w:val="22"/>
          <w:szCs w:val="22"/>
        </w:rPr>
        <w:t>.</w:t>
      </w:r>
      <w:r w:rsidR="006D18A0">
        <w:rPr>
          <w:rFonts w:ascii="Tahoma" w:hAnsi="Tahoma" w:cs="Tahoma"/>
          <w:sz w:val="22"/>
          <w:szCs w:val="22"/>
        </w:rPr>
        <w:t xml:space="preserve"> </w:t>
      </w:r>
      <w:r w:rsidR="004D5579">
        <w:rPr>
          <w:rFonts w:ascii="Tahoma" w:hAnsi="Tahoma" w:cs="Tahoma"/>
          <w:sz w:val="22"/>
          <w:szCs w:val="22"/>
        </w:rPr>
        <w:t xml:space="preserve">Material Safety Data Sheets are typically available </w:t>
      </w:r>
      <w:r w:rsidR="005A56F8">
        <w:rPr>
          <w:rFonts w:ascii="Tahoma" w:hAnsi="Tahoma" w:cs="Tahoma"/>
          <w:sz w:val="22"/>
          <w:szCs w:val="22"/>
        </w:rPr>
        <w:t>electronically</w:t>
      </w:r>
      <w:r w:rsidR="004D5579">
        <w:rPr>
          <w:rFonts w:ascii="Tahoma" w:hAnsi="Tahoma" w:cs="Tahoma"/>
          <w:sz w:val="22"/>
          <w:szCs w:val="22"/>
        </w:rPr>
        <w:t>.</w:t>
      </w:r>
      <w:r w:rsidR="006D18A0">
        <w:rPr>
          <w:rFonts w:ascii="Tahoma" w:hAnsi="Tahoma" w:cs="Tahoma"/>
          <w:sz w:val="22"/>
          <w:szCs w:val="22"/>
        </w:rPr>
        <w:t xml:space="preserve"> </w:t>
      </w:r>
      <w:r w:rsidR="004D5579">
        <w:rPr>
          <w:rFonts w:ascii="Tahoma" w:hAnsi="Tahoma" w:cs="Tahoma"/>
          <w:sz w:val="22"/>
          <w:szCs w:val="22"/>
        </w:rPr>
        <w:t xml:space="preserve">Responses </w:t>
      </w:r>
      <w:r w:rsidR="009A17C7">
        <w:rPr>
          <w:rFonts w:ascii="Tahoma" w:hAnsi="Tahoma" w:cs="Tahoma"/>
          <w:sz w:val="22"/>
          <w:szCs w:val="22"/>
        </w:rPr>
        <w:t xml:space="preserve">should be collected and </w:t>
      </w:r>
      <w:r w:rsidR="004D5579">
        <w:rPr>
          <w:rFonts w:ascii="Tahoma" w:hAnsi="Tahoma" w:cs="Tahoma"/>
          <w:sz w:val="22"/>
          <w:szCs w:val="22"/>
        </w:rPr>
        <w:t xml:space="preserve">submitted </w:t>
      </w:r>
      <w:r w:rsidR="009A17C7">
        <w:rPr>
          <w:rFonts w:ascii="Tahoma" w:hAnsi="Tahoma" w:cs="Tahoma"/>
          <w:sz w:val="22"/>
          <w:szCs w:val="22"/>
        </w:rPr>
        <w:t xml:space="preserve">as a single package </w:t>
      </w:r>
      <w:r w:rsidR="004D5579">
        <w:rPr>
          <w:rFonts w:ascii="Tahoma" w:hAnsi="Tahoma" w:cs="Tahoma"/>
          <w:sz w:val="22"/>
          <w:szCs w:val="22"/>
        </w:rPr>
        <w:t>by e-mail, USPS, or by other standard business methods.</w:t>
      </w:r>
    </w:p>
    <w:p w:rsidR="00C37CD8" w:rsidRPr="00F63F8E" w:rsidRDefault="00C37CD8" w:rsidP="003478D8">
      <w:pPr>
        <w:pStyle w:val="Level2"/>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How frequently will the information be collected?</w:t>
      </w:r>
    </w:p>
    <w:p w:rsidR="004856E2" w:rsidRDefault="001601CA" w:rsidP="003F3C6D">
      <w:pPr>
        <w:spacing w:after="120"/>
        <w:ind w:left="720"/>
        <w:jc w:val="both"/>
        <w:rPr>
          <w:rFonts w:ascii="Tahoma" w:hAnsi="Tahoma" w:cs="Tahoma"/>
          <w:sz w:val="22"/>
          <w:szCs w:val="22"/>
        </w:rPr>
      </w:pPr>
      <w:r>
        <w:rPr>
          <w:rFonts w:ascii="Tahoma" w:hAnsi="Tahoma" w:cs="Tahoma"/>
          <w:sz w:val="22"/>
          <w:szCs w:val="22"/>
        </w:rPr>
        <w:t xml:space="preserve">Information is collected </w:t>
      </w:r>
      <w:r w:rsidR="001F1658">
        <w:rPr>
          <w:rFonts w:ascii="Tahoma" w:hAnsi="Tahoma" w:cs="Tahoma"/>
          <w:sz w:val="22"/>
          <w:szCs w:val="22"/>
        </w:rPr>
        <w:t>for each formulation</w:t>
      </w:r>
      <w:r w:rsidR="004D5579">
        <w:rPr>
          <w:rFonts w:ascii="Tahoma" w:hAnsi="Tahoma" w:cs="Tahoma"/>
          <w:sz w:val="22"/>
          <w:szCs w:val="22"/>
        </w:rPr>
        <w:t xml:space="preserve"> </w:t>
      </w:r>
      <w:r>
        <w:rPr>
          <w:rFonts w:ascii="Tahoma" w:hAnsi="Tahoma" w:cs="Tahoma"/>
          <w:sz w:val="22"/>
          <w:szCs w:val="22"/>
        </w:rPr>
        <w:t xml:space="preserve">or reformulation </w:t>
      </w:r>
      <w:r w:rsidR="004D5579">
        <w:rPr>
          <w:rFonts w:ascii="Tahoma" w:hAnsi="Tahoma" w:cs="Tahoma"/>
          <w:sz w:val="22"/>
          <w:szCs w:val="22"/>
        </w:rPr>
        <w:t>once</w:t>
      </w:r>
      <w:r w:rsidR="001F1658">
        <w:rPr>
          <w:rFonts w:ascii="Tahoma" w:hAnsi="Tahoma" w:cs="Tahoma"/>
          <w:sz w:val="22"/>
          <w:szCs w:val="22"/>
        </w:rPr>
        <w:t>,</w:t>
      </w:r>
      <w:r w:rsidR="004D5579">
        <w:rPr>
          <w:rFonts w:ascii="Tahoma" w:hAnsi="Tahoma" w:cs="Tahoma"/>
          <w:sz w:val="22"/>
          <w:szCs w:val="22"/>
        </w:rPr>
        <w:t xml:space="preserve"> </w:t>
      </w:r>
      <w:r w:rsidR="009A17C7">
        <w:rPr>
          <w:rFonts w:ascii="Tahoma" w:hAnsi="Tahoma" w:cs="Tahoma"/>
          <w:sz w:val="22"/>
          <w:szCs w:val="22"/>
        </w:rPr>
        <w:t>following</w:t>
      </w:r>
      <w:r w:rsidR="004D5579">
        <w:rPr>
          <w:rFonts w:ascii="Tahoma" w:hAnsi="Tahoma" w:cs="Tahoma"/>
          <w:sz w:val="22"/>
          <w:szCs w:val="22"/>
        </w:rPr>
        <w:t xml:space="preserve"> the </w:t>
      </w:r>
      <w:r>
        <w:rPr>
          <w:rFonts w:ascii="Tahoma" w:hAnsi="Tahoma" w:cs="Tahoma"/>
          <w:sz w:val="22"/>
          <w:szCs w:val="22"/>
        </w:rPr>
        <w:t xml:space="preserve">respondent’s </w:t>
      </w:r>
      <w:r w:rsidR="004D5579">
        <w:rPr>
          <w:rFonts w:ascii="Tahoma" w:hAnsi="Tahoma" w:cs="Tahoma"/>
          <w:sz w:val="22"/>
          <w:szCs w:val="22"/>
        </w:rPr>
        <w:t>initial request for evaluation</w:t>
      </w:r>
      <w:r w:rsidR="001F1658">
        <w:rPr>
          <w:rFonts w:ascii="Tahoma" w:hAnsi="Tahoma" w:cs="Tahoma"/>
          <w:sz w:val="22"/>
          <w:szCs w:val="22"/>
        </w:rPr>
        <w:t xml:space="preserve">. </w:t>
      </w:r>
      <w:r w:rsidR="009A17C7">
        <w:rPr>
          <w:rFonts w:ascii="Tahoma" w:hAnsi="Tahoma" w:cs="Tahoma"/>
          <w:sz w:val="22"/>
          <w:szCs w:val="22"/>
        </w:rPr>
        <w:t>Historically,</w:t>
      </w:r>
      <w:r w:rsidR="004856E2">
        <w:rPr>
          <w:rFonts w:ascii="Tahoma" w:hAnsi="Tahoma" w:cs="Tahoma"/>
          <w:sz w:val="22"/>
          <w:szCs w:val="22"/>
        </w:rPr>
        <w:t xml:space="preserve"> </w:t>
      </w:r>
      <w:r w:rsidR="009A17C7">
        <w:rPr>
          <w:rFonts w:ascii="Tahoma" w:hAnsi="Tahoma" w:cs="Tahoma"/>
          <w:sz w:val="22"/>
          <w:szCs w:val="22"/>
        </w:rPr>
        <w:t>an</w:t>
      </w:r>
      <w:r>
        <w:rPr>
          <w:rFonts w:ascii="Tahoma" w:hAnsi="Tahoma" w:cs="Tahoma"/>
          <w:sz w:val="22"/>
          <w:szCs w:val="22"/>
        </w:rPr>
        <w:t xml:space="preserve"> average</w:t>
      </w:r>
      <w:r w:rsidR="001F1658">
        <w:rPr>
          <w:rFonts w:ascii="Tahoma" w:hAnsi="Tahoma" w:cs="Tahoma"/>
          <w:sz w:val="22"/>
          <w:szCs w:val="22"/>
        </w:rPr>
        <w:t xml:space="preserve"> </w:t>
      </w:r>
      <w:r w:rsidR="009A17C7">
        <w:rPr>
          <w:rFonts w:ascii="Tahoma" w:hAnsi="Tahoma" w:cs="Tahoma"/>
          <w:sz w:val="22"/>
          <w:szCs w:val="22"/>
        </w:rPr>
        <w:t xml:space="preserve">of </w:t>
      </w:r>
      <w:r>
        <w:rPr>
          <w:rFonts w:ascii="Tahoma" w:hAnsi="Tahoma" w:cs="Tahoma"/>
          <w:sz w:val="22"/>
          <w:szCs w:val="22"/>
        </w:rPr>
        <w:t>five</w:t>
      </w:r>
      <w:r w:rsidR="001F1658">
        <w:rPr>
          <w:rFonts w:ascii="Tahoma" w:hAnsi="Tahoma" w:cs="Tahoma"/>
          <w:sz w:val="22"/>
          <w:szCs w:val="22"/>
        </w:rPr>
        <w:t xml:space="preserve"> respondents will submit </w:t>
      </w:r>
      <w:r w:rsidR="00FF3896">
        <w:rPr>
          <w:rFonts w:ascii="Tahoma" w:hAnsi="Tahoma" w:cs="Tahoma"/>
          <w:sz w:val="22"/>
          <w:szCs w:val="22"/>
        </w:rPr>
        <w:t>ten</w:t>
      </w:r>
      <w:r w:rsidR="001F1658">
        <w:rPr>
          <w:rFonts w:ascii="Tahoma" w:hAnsi="Tahoma" w:cs="Tahoma"/>
          <w:sz w:val="22"/>
          <w:szCs w:val="22"/>
        </w:rPr>
        <w:t xml:space="preserve"> </w:t>
      </w:r>
      <w:r w:rsidR="002A2386">
        <w:rPr>
          <w:rFonts w:ascii="Tahoma" w:hAnsi="Tahoma" w:cs="Tahoma"/>
          <w:sz w:val="22"/>
          <w:szCs w:val="22"/>
        </w:rPr>
        <w:t xml:space="preserve">new </w:t>
      </w:r>
      <w:r w:rsidR="001F1658">
        <w:rPr>
          <w:rFonts w:ascii="Tahoma" w:hAnsi="Tahoma" w:cs="Tahoma"/>
          <w:sz w:val="22"/>
          <w:szCs w:val="22"/>
        </w:rPr>
        <w:t xml:space="preserve">responses </w:t>
      </w:r>
      <w:r w:rsidR="00367794">
        <w:rPr>
          <w:rFonts w:ascii="Tahoma" w:hAnsi="Tahoma" w:cs="Tahoma"/>
          <w:sz w:val="22"/>
          <w:szCs w:val="22"/>
        </w:rPr>
        <w:t>during a twelve-month period.</w:t>
      </w:r>
    </w:p>
    <w:p w:rsidR="00C37CD8" w:rsidRPr="00F63F8E" w:rsidRDefault="00C37CD8" w:rsidP="003478D8">
      <w:pPr>
        <w:pStyle w:val="Level2"/>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Will the information be shared with any other organizations inside or outside USDA or the government?</w:t>
      </w:r>
    </w:p>
    <w:p w:rsidR="004D5579" w:rsidRPr="00183AF4" w:rsidRDefault="00FF3896" w:rsidP="004D5579">
      <w:pPr>
        <w:pStyle w:val="BodyTextIndent"/>
        <w:tabs>
          <w:tab w:val="clear" w:pos="0"/>
          <w:tab w:val="clear" w:pos="361"/>
          <w:tab w:val="clear" w:pos="1083"/>
          <w:tab w:val="left" w:pos="720"/>
        </w:tabs>
        <w:spacing w:after="172"/>
        <w:ind w:left="720"/>
        <w:jc w:val="both"/>
        <w:rPr>
          <w:rFonts w:ascii="Tahoma" w:hAnsi="Tahoma" w:cs="Tahoma"/>
          <w:sz w:val="22"/>
          <w:szCs w:val="22"/>
        </w:rPr>
      </w:pPr>
      <w:r w:rsidRPr="009A17C7">
        <w:rPr>
          <w:rFonts w:ascii="Tahoma" w:hAnsi="Tahoma" w:cs="Tahoma"/>
          <w:sz w:val="22"/>
          <w:szCs w:val="22"/>
        </w:rPr>
        <w:t>P</w:t>
      </w:r>
      <w:r w:rsidR="004D5579" w:rsidRPr="009A17C7">
        <w:rPr>
          <w:rFonts w:ascii="Tahoma" w:hAnsi="Tahoma" w:cs="Tahoma"/>
          <w:sz w:val="22"/>
          <w:szCs w:val="22"/>
        </w:rPr>
        <w:t xml:space="preserve">roprietary information submitted to the Forest Service </w:t>
      </w:r>
      <w:r w:rsidRPr="009A17C7">
        <w:rPr>
          <w:rFonts w:ascii="Tahoma" w:hAnsi="Tahoma" w:cs="Tahoma"/>
          <w:sz w:val="22"/>
          <w:szCs w:val="22"/>
        </w:rPr>
        <w:t>is</w:t>
      </w:r>
      <w:r w:rsidR="004D5579" w:rsidRPr="009A17C7">
        <w:rPr>
          <w:rFonts w:ascii="Tahoma" w:hAnsi="Tahoma" w:cs="Tahoma"/>
          <w:sz w:val="22"/>
          <w:szCs w:val="22"/>
        </w:rPr>
        <w:t xml:space="preserve"> kept in </w:t>
      </w:r>
      <w:r w:rsidR="00AF4088" w:rsidRPr="009A17C7">
        <w:rPr>
          <w:rFonts w:ascii="Tahoma" w:hAnsi="Tahoma" w:cs="Tahoma"/>
          <w:sz w:val="22"/>
          <w:szCs w:val="22"/>
        </w:rPr>
        <w:t>a secure location</w:t>
      </w:r>
      <w:r w:rsidRPr="009A17C7">
        <w:rPr>
          <w:rFonts w:ascii="Tahoma" w:hAnsi="Tahoma" w:cs="Tahoma"/>
          <w:sz w:val="22"/>
          <w:szCs w:val="22"/>
        </w:rPr>
        <w:t xml:space="preserve"> and subject to non-disclosure agreements between WFCS and other entities prior to sharing and discussion, as necessary, with the risk assessment preparer and representatives</w:t>
      </w:r>
      <w:r w:rsidR="004D5579" w:rsidRPr="009A17C7">
        <w:rPr>
          <w:rFonts w:ascii="Tahoma" w:hAnsi="Tahoma" w:cs="Tahoma"/>
          <w:sz w:val="22"/>
          <w:szCs w:val="22"/>
        </w:rPr>
        <w:t xml:space="preserve"> of US Fish and Wildlife Service and NOAA-Fisheries as part of Forest Service consultation with these agencies as required by the National Environmental Protection Act, Endangered Species Act, and the Notice of Decision under the Environmental Impact Statement on the use of Long-Term Retardant. </w:t>
      </w:r>
      <w:r w:rsidR="009A17C7">
        <w:rPr>
          <w:rFonts w:ascii="Tahoma" w:hAnsi="Tahoma" w:cs="Tahoma"/>
          <w:sz w:val="22"/>
          <w:szCs w:val="22"/>
        </w:rPr>
        <w:t>Once</w:t>
      </w:r>
      <w:r w:rsidR="009A17C7" w:rsidRPr="00183AF4">
        <w:rPr>
          <w:rFonts w:ascii="Tahoma" w:hAnsi="Tahoma" w:cs="Tahoma"/>
          <w:sz w:val="22"/>
          <w:szCs w:val="22"/>
        </w:rPr>
        <w:t xml:space="preserve"> </w:t>
      </w:r>
      <w:r w:rsidR="009A17C7">
        <w:rPr>
          <w:rFonts w:ascii="Tahoma" w:hAnsi="Tahoma" w:cs="Tahoma"/>
          <w:sz w:val="22"/>
          <w:szCs w:val="22"/>
        </w:rPr>
        <w:t>a</w:t>
      </w:r>
      <w:r w:rsidR="009A17C7" w:rsidRPr="00183AF4">
        <w:rPr>
          <w:rFonts w:ascii="Tahoma" w:hAnsi="Tahoma" w:cs="Tahoma"/>
          <w:sz w:val="22"/>
          <w:szCs w:val="22"/>
        </w:rPr>
        <w:t xml:space="preserve"> product successfully completes the evaluation</w:t>
      </w:r>
      <w:r w:rsidR="009A17C7">
        <w:rPr>
          <w:rFonts w:ascii="Tahoma" w:hAnsi="Tahoma" w:cs="Tahoma"/>
          <w:sz w:val="22"/>
          <w:szCs w:val="22"/>
        </w:rPr>
        <w:t xml:space="preserve"> and is added to the Qualified Products List (QPL) b</w:t>
      </w:r>
      <w:r w:rsidR="004D5579" w:rsidRPr="00183AF4">
        <w:rPr>
          <w:rFonts w:ascii="Tahoma" w:hAnsi="Tahoma" w:cs="Tahoma"/>
          <w:sz w:val="22"/>
          <w:szCs w:val="22"/>
        </w:rPr>
        <w:t xml:space="preserve">asic information on product </w:t>
      </w:r>
      <w:r w:rsidR="009A17C7">
        <w:rPr>
          <w:rFonts w:ascii="Tahoma" w:hAnsi="Tahoma" w:cs="Tahoma"/>
          <w:sz w:val="22"/>
          <w:szCs w:val="22"/>
        </w:rPr>
        <w:t xml:space="preserve">mixing, characteristics and </w:t>
      </w:r>
      <w:r w:rsidR="004D5579" w:rsidRPr="00183AF4">
        <w:rPr>
          <w:rFonts w:ascii="Tahoma" w:hAnsi="Tahoma" w:cs="Tahoma"/>
          <w:sz w:val="22"/>
          <w:szCs w:val="22"/>
        </w:rPr>
        <w:t xml:space="preserve">performance will be provided </w:t>
      </w:r>
      <w:r w:rsidR="009A17C7">
        <w:rPr>
          <w:rFonts w:ascii="Tahoma" w:hAnsi="Tahoma" w:cs="Tahoma"/>
          <w:sz w:val="22"/>
          <w:szCs w:val="22"/>
        </w:rPr>
        <w:t>via the WFCS website which is available to</w:t>
      </w:r>
      <w:r w:rsidR="004D5579" w:rsidRPr="00183AF4">
        <w:rPr>
          <w:rFonts w:ascii="Tahoma" w:hAnsi="Tahoma" w:cs="Tahoma"/>
          <w:sz w:val="22"/>
          <w:szCs w:val="22"/>
        </w:rPr>
        <w:t xml:space="preserve"> potential users such as the Department of the Interior’s </w:t>
      </w:r>
      <w:proofErr w:type="spellStart"/>
      <w:r w:rsidR="004D5579" w:rsidRPr="00183AF4">
        <w:rPr>
          <w:rFonts w:ascii="Tahoma" w:hAnsi="Tahoma" w:cs="Tahoma"/>
          <w:sz w:val="22"/>
          <w:szCs w:val="22"/>
        </w:rPr>
        <w:t>wildland</w:t>
      </w:r>
      <w:proofErr w:type="spellEnd"/>
      <w:r w:rsidR="004D5579" w:rsidRPr="00183AF4">
        <w:rPr>
          <w:rFonts w:ascii="Tahoma" w:hAnsi="Tahoma" w:cs="Tahoma"/>
          <w:sz w:val="22"/>
          <w:szCs w:val="22"/>
        </w:rPr>
        <w:t xml:space="preserve"> fire agencies, state </w:t>
      </w:r>
      <w:proofErr w:type="spellStart"/>
      <w:r w:rsidR="004D5579" w:rsidRPr="00183AF4">
        <w:rPr>
          <w:rFonts w:ascii="Tahoma" w:hAnsi="Tahoma" w:cs="Tahoma"/>
          <w:sz w:val="22"/>
          <w:szCs w:val="22"/>
        </w:rPr>
        <w:t>wildland</w:t>
      </w:r>
      <w:proofErr w:type="spellEnd"/>
      <w:r w:rsidR="004D5579" w:rsidRPr="00183AF4">
        <w:rPr>
          <w:rFonts w:ascii="Tahoma" w:hAnsi="Tahoma" w:cs="Tahoma"/>
          <w:sz w:val="22"/>
          <w:szCs w:val="22"/>
        </w:rPr>
        <w:t xml:space="preserve"> fire agencies, and international </w:t>
      </w:r>
      <w:proofErr w:type="spellStart"/>
      <w:r w:rsidR="004D5579" w:rsidRPr="00183AF4">
        <w:rPr>
          <w:rFonts w:ascii="Tahoma" w:hAnsi="Tahoma" w:cs="Tahoma"/>
          <w:sz w:val="22"/>
          <w:szCs w:val="22"/>
        </w:rPr>
        <w:t>wildland</w:t>
      </w:r>
      <w:proofErr w:type="spellEnd"/>
      <w:r w:rsidR="004D5579" w:rsidRPr="00183AF4">
        <w:rPr>
          <w:rFonts w:ascii="Tahoma" w:hAnsi="Tahoma" w:cs="Tahoma"/>
          <w:sz w:val="22"/>
          <w:szCs w:val="22"/>
        </w:rPr>
        <w:t xml:space="preserve"> fire cooperators (i.e., Canada and Australia).</w:t>
      </w:r>
    </w:p>
    <w:p w:rsidR="00C37CD8" w:rsidRPr="00F63F8E" w:rsidRDefault="00C37CD8" w:rsidP="003478D8">
      <w:pPr>
        <w:pStyle w:val="Level2"/>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If this is an ongoing collection, how have the collection requirements changed over time?</w:t>
      </w:r>
    </w:p>
    <w:p w:rsidR="00880D3B" w:rsidRPr="00F63F8E" w:rsidRDefault="00880D3B" w:rsidP="00880D3B">
      <w:pPr>
        <w:pStyle w:val="BodyTextIndent"/>
        <w:tabs>
          <w:tab w:val="clear" w:pos="0"/>
          <w:tab w:val="clear" w:pos="361"/>
          <w:tab w:val="clear" w:pos="1083"/>
          <w:tab w:val="left" w:pos="720"/>
        </w:tabs>
        <w:spacing w:after="120"/>
        <w:ind w:left="720"/>
        <w:jc w:val="both"/>
        <w:rPr>
          <w:rFonts w:ascii="Tahoma" w:hAnsi="Tahoma" w:cs="Tahoma"/>
          <w:sz w:val="22"/>
          <w:szCs w:val="22"/>
        </w:rPr>
      </w:pPr>
      <w:r>
        <w:rPr>
          <w:rFonts w:ascii="Tahoma" w:hAnsi="Tahoma" w:cs="Tahoma"/>
          <w:sz w:val="22"/>
          <w:szCs w:val="22"/>
        </w:rPr>
        <w:t>The basic collection of specific information has not changed.</w:t>
      </w:r>
    </w:p>
    <w:p w:rsidR="001F1658" w:rsidRDefault="00E552F3" w:rsidP="003F3C6D">
      <w:pPr>
        <w:pStyle w:val="BodyTextIndent"/>
        <w:tabs>
          <w:tab w:val="clear" w:pos="0"/>
          <w:tab w:val="clear" w:pos="361"/>
          <w:tab w:val="clear" w:pos="1083"/>
          <w:tab w:val="left" w:pos="720"/>
        </w:tabs>
        <w:spacing w:after="120"/>
        <w:ind w:left="720"/>
        <w:jc w:val="both"/>
        <w:rPr>
          <w:rFonts w:ascii="Tahoma" w:hAnsi="Tahoma" w:cs="Tahoma"/>
          <w:sz w:val="22"/>
          <w:szCs w:val="22"/>
        </w:rPr>
      </w:pPr>
      <w:r w:rsidRPr="00F63F8E">
        <w:rPr>
          <w:rFonts w:ascii="Tahoma" w:hAnsi="Tahoma" w:cs="Tahoma"/>
          <w:sz w:val="22"/>
          <w:szCs w:val="22"/>
        </w:rPr>
        <w:t>As the product specification</w:t>
      </w:r>
      <w:r w:rsidR="00FF3896">
        <w:rPr>
          <w:rFonts w:ascii="Tahoma" w:hAnsi="Tahoma" w:cs="Tahoma"/>
          <w:sz w:val="22"/>
          <w:szCs w:val="22"/>
        </w:rPr>
        <w:t>s</w:t>
      </w:r>
      <w:r w:rsidRPr="00F63F8E">
        <w:rPr>
          <w:rFonts w:ascii="Tahoma" w:hAnsi="Tahoma" w:cs="Tahoma"/>
          <w:sz w:val="22"/>
          <w:szCs w:val="22"/>
        </w:rPr>
        <w:t xml:space="preserve"> ha</w:t>
      </w:r>
      <w:r w:rsidR="00FF3896">
        <w:rPr>
          <w:rFonts w:ascii="Tahoma" w:hAnsi="Tahoma" w:cs="Tahoma"/>
          <w:sz w:val="22"/>
          <w:szCs w:val="22"/>
        </w:rPr>
        <w:t>ve</w:t>
      </w:r>
      <w:r w:rsidRPr="00F63F8E">
        <w:rPr>
          <w:rFonts w:ascii="Tahoma" w:hAnsi="Tahoma" w:cs="Tahoma"/>
          <w:sz w:val="22"/>
          <w:szCs w:val="22"/>
        </w:rPr>
        <w:t xml:space="preserve"> evolved</w:t>
      </w:r>
      <w:r w:rsidR="001F1658">
        <w:rPr>
          <w:rFonts w:ascii="Tahoma" w:hAnsi="Tahoma" w:cs="Tahoma"/>
          <w:sz w:val="22"/>
          <w:szCs w:val="22"/>
        </w:rPr>
        <w:t xml:space="preserve">, the Forest Service has reduced the amount of information collected. The Agency has identified </w:t>
      </w:r>
      <w:r w:rsidR="00FF3896">
        <w:rPr>
          <w:rFonts w:ascii="Tahoma" w:hAnsi="Tahoma" w:cs="Tahoma"/>
          <w:sz w:val="22"/>
          <w:szCs w:val="22"/>
        </w:rPr>
        <w:t>th</w:t>
      </w:r>
      <w:r w:rsidR="009A17C7">
        <w:rPr>
          <w:rFonts w:ascii="Tahoma" w:hAnsi="Tahoma" w:cs="Tahoma"/>
          <w:sz w:val="22"/>
          <w:szCs w:val="22"/>
        </w:rPr>
        <w:t>e</w:t>
      </w:r>
      <w:r w:rsidR="001F1658">
        <w:rPr>
          <w:rFonts w:ascii="Tahoma" w:hAnsi="Tahoma" w:cs="Tahoma"/>
          <w:sz w:val="22"/>
          <w:szCs w:val="22"/>
        </w:rPr>
        <w:t xml:space="preserve"> information necessary to evaluate the products</w:t>
      </w:r>
      <w:r w:rsidR="00880D3B" w:rsidRPr="009A17C7">
        <w:rPr>
          <w:rFonts w:ascii="Tahoma" w:hAnsi="Tahoma" w:cs="Tahoma"/>
          <w:sz w:val="22"/>
          <w:szCs w:val="22"/>
        </w:rPr>
        <w:t xml:space="preserve"> and determine potential hazards to people or the environment</w:t>
      </w:r>
      <w:r w:rsidR="001F1658" w:rsidRPr="009A17C7">
        <w:rPr>
          <w:rFonts w:ascii="Tahoma" w:hAnsi="Tahoma" w:cs="Tahoma"/>
          <w:sz w:val="22"/>
          <w:szCs w:val="22"/>
        </w:rPr>
        <w:t>.</w:t>
      </w:r>
      <w:r w:rsidR="001F1658">
        <w:rPr>
          <w:rFonts w:ascii="Tahoma" w:hAnsi="Tahoma" w:cs="Tahoma"/>
          <w:sz w:val="22"/>
          <w:szCs w:val="22"/>
        </w:rPr>
        <w:t xml:space="preserve"> In the case of potentially hazardous residual content created in development o</w:t>
      </w:r>
      <w:r w:rsidR="0048556C">
        <w:rPr>
          <w:rFonts w:ascii="Tahoma" w:hAnsi="Tahoma" w:cs="Tahoma"/>
          <w:sz w:val="22"/>
          <w:szCs w:val="22"/>
        </w:rPr>
        <w:t>f an ingredient, the Agency</w:t>
      </w:r>
      <w:r w:rsidR="001F1658">
        <w:rPr>
          <w:rFonts w:ascii="Tahoma" w:hAnsi="Tahoma" w:cs="Tahoma"/>
          <w:sz w:val="22"/>
          <w:szCs w:val="22"/>
        </w:rPr>
        <w:t xml:space="preserve"> ask</w:t>
      </w:r>
      <w:r w:rsidR="0048556C">
        <w:rPr>
          <w:rFonts w:ascii="Tahoma" w:hAnsi="Tahoma" w:cs="Tahoma"/>
          <w:sz w:val="22"/>
          <w:szCs w:val="22"/>
        </w:rPr>
        <w:t>s</w:t>
      </w:r>
      <w:r w:rsidR="001F1658">
        <w:rPr>
          <w:rFonts w:ascii="Tahoma" w:hAnsi="Tahoma" w:cs="Tahoma"/>
          <w:sz w:val="22"/>
          <w:szCs w:val="22"/>
        </w:rPr>
        <w:t xml:space="preserve"> for additional information necessary to address the potential risk to either the environment or human health.</w:t>
      </w:r>
    </w:p>
    <w:p w:rsidR="00C37CD8" w:rsidRPr="00F63F8E"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6D18A0">
        <w:rPr>
          <w:rFonts w:ascii="Tahoma" w:hAnsi="Tahoma" w:cs="Tahoma"/>
          <w:b/>
          <w:bCs/>
          <w:sz w:val="22"/>
          <w:szCs w:val="22"/>
        </w:rPr>
        <w:t xml:space="preserve"> </w:t>
      </w:r>
      <w:r w:rsidR="001F1658">
        <w:rPr>
          <w:rFonts w:ascii="Tahoma" w:hAnsi="Tahoma" w:cs="Tahoma"/>
          <w:b/>
          <w:bCs/>
          <w:sz w:val="22"/>
          <w:szCs w:val="22"/>
        </w:rPr>
        <w:t>A</w:t>
      </w:r>
      <w:r w:rsidRPr="00F63F8E">
        <w:rPr>
          <w:rFonts w:ascii="Tahoma" w:hAnsi="Tahoma" w:cs="Tahoma"/>
          <w:b/>
          <w:bCs/>
          <w:sz w:val="22"/>
          <w:szCs w:val="22"/>
        </w:rPr>
        <w:t>lso</w:t>
      </w:r>
      <w:r w:rsidR="001F1658">
        <w:rPr>
          <w:rFonts w:ascii="Tahoma" w:hAnsi="Tahoma" w:cs="Tahoma"/>
          <w:b/>
          <w:bCs/>
          <w:sz w:val="22"/>
          <w:szCs w:val="22"/>
        </w:rPr>
        <w:t>,</w:t>
      </w:r>
      <w:r w:rsidRPr="00F63F8E">
        <w:rPr>
          <w:rFonts w:ascii="Tahoma" w:hAnsi="Tahoma" w:cs="Tahoma"/>
          <w:b/>
          <w:bCs/>
          <w:sz w:val="22"/>
          <w:szCs w:val="22"/>
        </w:rPr>
        <w:t xml:space="preserve"> describe any consideration of using information technology to reduce burden.</w:t>
      </w:r>
    </w:p>
    <w:p w:rsidR="001F1658" w:rsidRDefault="00E552F3" w:rsidP="001A3929">
      <w:pPr>
        <w:spacing w:after="120"/>
        <w:ind w:left="720"/>
        <w:jc w:val="both"/>
        <w:rPr>
          <w:rFonts w:ascii="Tahoma" w:hAnsi="Tahoma" w:cs="Tahoma"/>
          <w:sz w:val="22"/>
          <w:szCs w:val="22"/>
        </w:rPr>
      </w:pPr>
      <w:r w:rsidRPr="00F63F8E">
        <w:rPr>
          <w:rFonts w:ascii="Tahoma" w:hAnsi="Tahoma" w:cs="Tahoma"/>
          <w:sz w:val="22"/>
          <w:szCs w:val="22"/>
        </w:rPr>
        <w:t xml:space="preserve">The </w:t>
      </w:r>
      <w:r w:rsidR="001F1658">
        <w:rPr>
          <w:rFonts w:ascii="Tahoma" w:hAnsi="Tahoma" w:cs="Tahoma"/>
          <w:sz w:val="22"/>
          <w:szCs w:val="22"/>
        </w:rPr>
        <w:t xml:space="preserve">Forest Service forms used to collect information from respondents are available electronically. The Agency accepts electronic </w:t>
      </w:r>
      <w:r w:rsidR="00BA612B">
        <w:rPr>
          <w:rFonts w:ascii="Tahoma" w:hAnsi="Tahoma" w:cs="Tahoma"/>
          <w:sz w:val="22"/>
          <w:szCs w:val="22"/>
        </w:rPr>
        <w:t xml:space="preserve">and hard copy </w:t>
      </w:r>
      <w:r w:rsidR="001F1658">
        <w:rPr>
          <w:rFonts w:ascii="Tahoma" w:hAnsi="Tahoma" w:cs="Tahoma"/>
          <w:sz w:val="22"/>
          <w:szCs w:val="22"/>
        </w:rPr>
        <w:t xml:space="preserve">submissions </w:t>
      </w:r>
      <w:r w:rsidR="00BA612B">
        <w:rPr>
          <w:rFonts w:ascii="Tahoma" w:hAnsi="Tahoma" w:cs="Tahoma"/>
          <w:sz w:val="22"/>
          <w:szCs w:val="22"/>
        </w:rPr>
        <w:t xml:space="preserve">of required information. Material Safety Data Sheets are </w:t>
      </w:r>
      <w:r w:rsidR="00806533">
        <w:rPr>
          <w:rFonts w:ascii="Tahoma" w:hAnsi="Tahoma" w:cs="Tahoma"/>
          <w:sz w:val="22"/>
          <w:szCs w:val="22"/>
        </w:rPr>
        <w:t xml:space="preserve">also </w:t>
      </w:r>
      <w:r w:rsidR="00BA612B">
        <w:rPr>
          <w:rFonts w:ascii="Tahoma" w:hAnsi="Tahoma" w:cs="Tahoma"/>
          <w:sz w:val="22"/>
          <w:szCs w:val="22"/>
        </w:rPr>
        <w:t xml:space="preserve">submitted </w:t>
      </w:r>
      <w:r w:rsidR="00806533">
        <w:rPr>
          <w:rFonts w:ascii="Tahoma" w:hAnsi="Tahoma" w:cs="Tahoma"/>
          <w:sz w:val="22"/>
          <w:szCs w:val="22"/>
        </w:rPr>
        <w:t>electronically</w:t>
      </w:r>
      <w:r w:rsidR="00BA612B">
        <w:rPr>
          <w:rFonts w:ascii="Tahoma" w:hAnsi="Tahoma" w:cs="Tahoma"/>
          <w:sz w:val="22"/>
          <w:szCs w:val="22"/>
        </w:rPr>
        <w:t>.</w:t>
      </w:r>
    </w:p>
    <w:p w:rsidR="00C37CD8" w:rsidRPr="00F63F8E" w:rsidRDefault="00E552F3" w:rsidP="001A3929">
      <w:pPr>
        <w:spacing w:after="120"/>
        <w:ind w:left="720"/>
        <w:jc w:val="both"/>
        <w:rPr>
          <w:rFonts w:ascii="Tahoma" w:hAnsi="Tahoma" w:cs="Tahoma"/>
          <w:sz w:val="22"/>
          <w:szCs w:val="22"/>
        </w:rPr>
      </w:pPr>
      <w:r w:rsidRPr="00F63F8E">
        <w:rPr>
          <w:rFonts w:ascii="Tahoma" w:hAnsi="Tahoma" w:cs="Tahoma"/>
          <w:sz w:val="22"/>
          <w:szCs w:val="22"/>
        </w:rPr>
        <w:t xml:space="preserve">The data collected </w:t>
      </w:r>
      <w:r w:rsidR="001F1658">
        <w:rPr>
          <w:rFonts w:ascii="Tahoma" w:hAnsi="Tahoma" w:cs="Tahoma"/>
          <w:sz w:val="22"/>
          <w:szCs w:val="22"/>
        </w:rPr>
        <w:t xml:space="preserve">is unique </w:t>
      </w:r>
      <w:r w:rsidR="00BA612B">
        <w:rPr>
          <w:rFonts w:ascii="Tahoma" w:hAnsi="Tahoma" w:cs="Tahoma"/>
          <w:sz w:val="22"/>
          <w:szCs w:val="22"/>
        </w:rPr>
        <w:t>to</w:t>
      </w:r>
      <w:r w:rsidR="001F1658">
        <w:rPr>
          <w:rFonts w:ascii="Tahoma" w:hAnsi="Tahoma" w:cs="Tahoma"/>
          <w:sz w:val="22"/>
          <w:szCs w:val="22"/>
        </w:rPr>
        <w:t xml:space="preserve"> each formulation and </w:t>
      </w:r>
      <w:r w:rsidR="00042060">
        <w:rPr>
          <w:rFonts w:ascii="Tahoma" w:hAnsi="Tahoma" w:cs="Tahoma"/>
          <w:sz w:val="22"/>
          <w:szCs w:val="22"/>
        </w:rPr>
        <w:t xml:space="preserve">is </w:t>
      </w:r>
      <w:r w:rsidR="001F1658">
        <w:rPr>
          <w:rFonts w:ascii="Tahoma" w:hAnsi="Tahoma" w:cs="Tahoma"/>
          <w:sz w:val="22"/>
          <w:szCs w:val="22"/>
        </w:rPr>
        <w:t xml:space="preserve">the minimum necessary to determine </w:t>
      </w:r>
      <w:r w:rsidR="00BA612B">
        <w:rPr>
          <w:rFonts w:ascii="Tahoma" w:hAnsi="Tahoma" w:cs="Tahoma"/>
          <w:sz w:val="22"/>
          <w:szCs w:val="22"/>
        </w:rPr>
        <w:t xml:space="preserve">potential hazardous </w:t>
      </w:r>
      <w:r w:rsidR="001F1658">
        <w:rPr>
          <w:rFonts w:ascii="Tahoma" w:hAnsi="Tahoma" w:cs="Tahoma"/>
          <w:sz w:val="22"/>
          <w:szCs w:val="22"/>
        </w:rPr>
        <w:t xml:space="preserve">effects. </w:t>
      </w:r>
      <w:r w:rsidR="00806533">
        <w:rPr>
          <w:rFonts w:ascii="Tahoma" w:hAnsi="Tahoma" w:cs="Tahoma"/>
          <w:sz w:val="22"/>
          <w:szCs w:val="22"/>
        </w:rPr>
        <w:t>A</w:t>
      </w:r>
      <w:r w:rsidRPr="00F63F8E">
        <w:rPr>
          <w:rFonts w:ascii="Tahoma" w:hAnsi="Tahoma" w:cs="Tahoma"/>
          <w:sz w:val="22"/>
          <w:szCs w:val="22"/>
        </w:rPr>
        <w:t xml:space="preserve"> portion of the data collected is proprietary</w:t>
      </w:r>
      <w:r w:rsidR="001F1658">
        <w:rPr>
          <w:rFonts w:ascii="Tahoma" w:hAnsi="Tahoma" w:cs="Tahoma"/>
          <w:sz w:val="22"/>
          <w:szCs w:val="22"/>
        </w:rPr>
        <w:t xml:space="preserve"> and may not be appropriate for a fully</w:t>
      </w:r>
      <w:r w:rsidR="001F67E3">
        <w:rPr>
          <w:rFonts w:ascii="Tahoma" w:hAnsi="Tahoma" w:cs="Tahoma"/>
          <w:sz w:val="22"/>
          <w:szCs w:val="22"/>
        </w:rPr>
        <w:t xml:space="preserve"> </w:t>
      </w:r>
      <w:r w:rsidRPr="00F63F8E">
        <w:rPr>
          <w:rFonts w:ascii="Tahoma" w:hAnsi="Tahoma" w:cs="Tahoma"/>
          <w:sz w:val="22"/>
          <w:szCs w:val="22"/>
        </w:rPr>
        <w:t>automated collection process.</w:t>
      </w:r>
      <w:r w:rsidR="00BA612B">
        <w:rPr>
          <w:rFonts w:ascii="Tahoma" w:hAnsi="Tahoma" w:cs="Tahoma"/>
          <w:sz w:val="22"/>
          <w:szCs w:val="22"/>
        </w:rPr>
        <w:t xml:space="preserve"> When several similar products are submitted at the same time, submitters may send a single copy of an </w:t>
      </w:r>
      <w:r w:rsidR="00A61E6A">
        <w:rPr>
          <w:rFonts w:ascii="Tahoma" w:hAnsi="Tahoma" w:cs="Tahoma"/>
          <w:sz w:val="22"/>
          <w:szCs w:val="22"/>
        </w:rPr>
        <w:t xml:space="preserve">individual </w:t>
      </w:r>
      <w:r w:rsidR="00BA612B">
        <w:rPr>
          <w:rFonts w:ascii="Tahoma" w:hAnsi="Tahoma" w:cs="Tahoma"/>
          <w:sz w:val="22"/>
          <w:szCs w:val="22"/>
        </w:rPr>
        <w:t xml:space="preserve">ingredient Material Safety Data Sheet rather than one for each </w:t>
      </w:r>
      <w:r w:rsidR="00042060">
        <w:rPr>
          <w:rFonts w:ascii="Tahoma" w:hAnsi="Tahoma" w:cs="Tahoma"/>
          <w:sz w:val="22"/>
          <w:szCs w:val="22"/>
        </w:rPr>
        <w:t>formulation</w:t>
      </w:r>
      <w:r w:rsidR="00BA612B">
        <w:rPr>
          <w:rFonts w:ascii="Tahoma" w:hAnsi="Tahoma" w:cs="Tahoma"/>
          <w:sz w:val="22"/>
          <w:szCs w:val="22"/>
        </w:rPr>
        <w:t>.</w:t>
      </w:r>
    </w:p>
    <w:p w:rsidR="00C37CD8" w:rsidRPr="00F63F8E"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lastRenderedPageBreak/>
        <w:t>Describe efforts to identify duplication. Show specifically why any similar information already available cannot be used or modified for use for the purposes described in Item 2 above.</w:t>
      </w:r>
    </w:p>
    <w:p w:rsidR="00890057" w:rsidRPr="00E97F53" w:rsidRDefault="00E552F3" w:rsidP="001A3929">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F63F8E">
        <w:rPr>
          <w:rFonts w:ascii="Tahoma" w:hAnsi="Tahoma" w:cs="Tahoma"/>
          <w:sz w:val="22"/>
          <w:szCs w:val="22"/>
        </w:rPr>
        <w:t xml:space="preserve">The </w:t>
      </w:r>
      <w:r w:rsidR="001F67E3">
        <w:rPr>
          <w:rFonts w:ascii="Tahoma" w:hAnsi="Tahoma" w:cs="Tahoma"/>
          <w:sz w:val="22"/>
          <w:szCs w:val="22"/>
        </w:rPr>
        <w:t>Forest Service</w:t>
      </w:r>
      <w:r w:rsidRPr="00F63F8E">
        <w:rPr>
          <w:rFonts w:ascii="Tahoma" w:hAnsi="Tahoma" w:cs="Tahoma"/>
          <w:sz w:val="22"/>
          <w:szCs w:val="22"/>
        </w:rPr>
        <w:t xml:space="preserve"> is unaware of any other information </w:t>
      </w:r>
      <w:r w:rsidR="001F67E3" w:rsidRPr="00F63F8E">
        <w:rPr>
          <w:rFonts w:ascii="Tahoma" w:hAnsi="Tahoma" w:cs="Tahoma"/>
          <w:sz w:val="22"/>
          <w:szCs w:val="22"/>
        </w:rPr>
        <w:t>source</w:t>
      </w:r>
      <w:r w:rsidR="00806533">
        <w:rPr>
          <w:rFonts w:ascii="Tahoma" w:hAnsi="Tahoma" w:cs="Tahoma"/>
          <w:sz w:val="22"/>
          <w:szCs w:val="22"/>
        </w:rPr>
        <w:t xml:space="preserve"> for this proprietary information</w:t>
      </w:r>
      <w:r w:rsidR="009D1663">
        <w:rPr>
          <w:rFonts w:ascii="Tahoma" w:hAnsi="Tahoma" w:cs="Tahoma"/>
          <w:sz w:val="22"/>
          <w:szCs w:val="22"/>
        </w:rPr>
        <w:t>.</w:t>
      </w:r>
      <w:r w:rsidR="00806533">
        <w:rPr>
          <w:rFonts w:ascii="Tahoma" w:hAnsi="Tahoma" w:cs="Tahoma"/>
          <w:sz w:val="22"/>
          <w:szCs w:val="22"/>
        </w:rPr>
        <w:t xml:space="preserve"> </w:t>
      </w:r>
      <w:r w:rsidR="009D1663">
        <w:rPr>
          <w:rFonts w:ascii="Tahoma" w:hAnsi="Tahoma" w:cs="Tahoma"/>
          <w:sz w:val="22"/>
          <w:szCs w:val="22"/>
        </w:rPr>
        <w:t>It</w:t>
      </w:r>
      <w:r w:rsidR="00806533">
        <w:rPr>
          <w:rFonts w:ascii="Tahoma" w:hAnsi="Tahoma" w:cs="Tahoma"/>
          <w:sz w:val="22"/>
          <w:szCs w:val="22"/>
        </w:rPr>
        <w:t xml:space="preserve"> would </w:t>
      </w:r>
      <w:r w:rsidR="001F67E3">
        <w:rPr>
          <w:rFonts w:ascii="Tahoma" w:hAnsi="Tahoma" w:cs="Tahoma"/>
          <w:sz w:val="22"/>
          <w:szCs w:val="22"/>
        </w:rPr>
        <w:t xml:space="preserve">not </w:t>
      </w:r>
      <w:r w:rsidR="00806533">
        <w:rPr>
          <w:rFonts w:ascii="Tahoma" w:hAnsi="Tahoma" w:cs="Tahoma"/>
          <w:sz w:val="22"/>
          <w:szCs w:val="22"/>
        </w:rPr>
        <w:t xml:space="preserve">be </w:t>
      </w:r>
      <w:r w:rsidRPr="00F63F8E">
        <w:rPr>
          <w:rFonts w:ascii="Tahoma" w:hAnsi="Tahoma" w:cs="Tahoma"/>
          <w:sz w:val="22"/>
          <w:szCs w:val="22"/>
        </w:rPr>
        <w:t xml:space="preserve">available through any other source within the </w:t>
      </w:r>
      <w:r w:rsidR="001F67E3">
        <w:rPr>
          <w:rFonts w:ascii="Tahoma" w:hAnsi="Tahoma" w:cs="Tahoma"/>
          <w:sz w:val="22"/>
          <w:szCs w:val="22"/>
        </w:rPr>
        <w:t>A</w:t>
      </w:r>
      <w:r w:rsidRPr="00F63F8E">
        <w:rPr>
          <w:rFonts w:ascii="Tahoma" w:hAnsi="Tahoma" w:cs="Tahoma"/>
          <w:sz w:val="22"/>
          <w:szCs w:val="22"/>
        </w:rPr>
        <w:t>gency, USDA, other government source, or outside of government. Although the MSDSs for the ingredients may b</w:t>
      </w:r>
      <w:r w:rsidR="00042060">
        <w:rPr>
          <w:rFonts w:ascii="Tahoma" w:hAnsi="Tahoma" w:cs="Tahoma"/>
          <w:sz w:val="22"/>
          <w:szCs w:val="22"/>
        </w:rPr>
        <w:t>e available from the respondent’s</w:t>
      </w:r>
      <w:r w:rsidRPr="00F63F8E">
        <w:rPr>
          <w:rFonts w:ascii="Tahoma" w:hAnsi="Tahoma" w:cs="Tahoma"/>
          <w:sz w:val="22"/>
          <w:szCs w:val="22"/>
        </w:rPr>
        <w:t xml:space="preserve"> supplier, to ensure the FS receives the correct MSDS for the specific ingredient</w:t>
      </w:r>
      <w:r w:rsidR="00806533">
        <w:rPr>
          <w:rFonts w:ascii="Tahoma" w:hAnsi="Tahoma" w:cs="Tahoma"/>
          <w:sz w:val="22"/>
          <w:szCs w:val="22"/>
        </w:rPr>
        <w:t>, the Forest Service</w:t>
      </w:r>
      <w:r w:rsidRPr="00F63F8E">
        <w:rPr>
          <w:rFonts w:ascii="Tahoma" w:hAnsi="Tahoma" w:cs="Tahoma"/>
          <w:sz w:val="22"/>
          <w:szCs w:val="22"/>
        </w:rPr>
        <w:t xml:space="preserve"> </w:t>
      </w:r>
      <w:r w:rsidR="00806533">
        <w:rPr>
          <w:rFonts w:ascii="Tahoma" w:hAnsi="Tahoma" w:cs="Tahoma"/>
          <w:sz w:val="22"/>
          <w:szCs w:val="22"/>
        </w:rPr>
        <w:t>requires the</w:t>
      </w:r>
      <w:r w:rsidRPr="00F63F8E">
        <w:rPr>
          <w:rFonts w:ascii="Tahoma" w:hAnsi="Tahoma" w:cs="Tahoma"/>
          <w:sz w:val="22"/>
          <w:szCs w:val="22"/>
        </w:rPr>
        <w:t xml:space="preserve"> respondent to </w:t>
      </w:r>
      <w:r w:rsidR="001F67E3">
        <w:rPr>
          <w:rFonts w:ascii="Tahoma" w:hAnsi="Tahoma" w:cs="Tahoma"/>
          <w:sz w:val="22"/>
          <w:szCs w:val="22"/>
        </w:rPr>
        <w:t xml:space="preserve">provide </w:t>
      </w:r>
      <w:r w:rsidRPr="00E97F53">
        <w:rPr>
          <w:rFonts w:ascii="Tahoma" w:hAnsi="Tahoma" w:cs="Tahoma"/>
          <w:sz w:val="22"/>
          <w:szCs w:val="22"/>
        </w:rPr>
        <w:t>the</w:t>
      </w:r>
      <w:r w:rsidR="001F67E3" w:rsidRPr="00E97F53">
        <w:rPr>
          <w:rFonts w:ascii="Tahoma" w:hAnsi="Tahoma" w:cs="Tahoma"/>
          <w:sz w:val="22"/>
          <w:szCs w:val="22"/>
        </w:rPr>
        <w:t>m</w:t>
      </w:r>
      <w:r w:rsidRPr="00E97F53">
        <w:rPr>
          <w:rFonts w:ascii="Tahoma" w:hAnsi="Tahoma" w:cs="Tahoma"/>
          <w:sz w:val="22"/>
          <w:szCs w:val="22"/>
        </w:rPr>
        <w:t>.</w:t>
      </w:r>
    </w:p>
    <w:p w:rsidR="00C37CD8" w:rsidRPr="00F63F8E"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If the collection of information impacts small bus</w:t>
      </w:r>
      <w:r w:rsidR="00862A24" w:rsidRPr="00F63F8E">
        <w:rPr>
          <w:rFonts w:ascii="Tahoma" w:hAnsi="Tahoma" w:cs="Tahoma"/>
          <w:b/>
          <w:bCs/>
          <w:sz w:val="22"/>
          <w:szCs w:val="22"/>
        </w:rPr>
        <w:t>inesses or other small entities,</w:t>
      </w:r>
      <w:r w:rsidRPr="00F63F8E">
        <w:rPr>
          <w:rFonts w:ascii="Tahoma" w:hAnsi="Tahoma" w:cs="Tahoma"/>
          <w:b/>
          <w:bCs/>
          <w:sz w:val="22"/>
          <w:szCs w:val="22"/>
        </w:rPr>
        <w:t xml:space="preserve"> describe any methods used to minimize burden.</w:t>
      </w:r>
    </w:p>
    <w:p w:rsidR="001F67E3" w:rsidRPr="00806533" w:rsidRDefault="00BA612B" w:rsidP="001A3929">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Cs/>
          <w:sz w:val="22"/>
          <w:szCs w:val="22"/>
        </w:rPr>
      </w:pPr>
      <w:r w:rsidRPr="00241FC5">
        <w:rPr>
          <w:rFonts w:ascii="Tahoma" w:hAnsi="Tahoma" w:cs="Tahoma"/>
          <w:bCs/>
          <w:sz w:val="22"/>
          <w:szCs w:val="22"/>
        </w:rPr>
        <w:t>All potential respondents are from the private sector</w:t>
      </w:r>
      <w:r w:rsidR="00D2021C" w:rsidRPr="00241FC5">
        <w:rPr>
          <w:rFonts w:ascii="Tahoma" w:hAnsi="Tahoma" w:cs="Tahoma"/>
          <w:bCs/>
          <w:sz w:val="22"/>
          <w:szCs w:val="22"/>
        </w:rPr>
        <w:t>.</w:t>
      </w:r>
      <w:r w:rsidR="00042060">
        <w:rPr>
          <w:rFonts w:ascii="Tahoma" w:hAnsi="Tahoma" w:cs="Tahoma"/>
          <w:bCs/>
          <w:sz w:val="22"/>
          <w:szCs w:val="22"/>
        </w:rPr>
        <w:t xml:space="preserve"> S</w:t>
      </w:r>
      <w:r w:rsidR="00D2021C" w:rsidRPr="00241FC5">
        <w:rPr>
          <w:rFonts w:ascii="Tahoma" w:hAnsi="Tahoma" w:cs="Tahoma"/>
          <w:bCs/>
          <w:sz w:val="22"/>
          <w:szCs w:val="22"/>
        </w:rPr>
        <w:t>mall businesses typically submit a single formulation for evaluation</w:t>
      </w:r>
      <w:r w:rsidR="0043493F">
        <w:rPr>
          <w:rFonts w:ascii="Tahoma" w:hAnsi="Tahoma" w:cs="Tahoma"/>
          <w:bCs/>
          <w:sz w:val="22"/>
          <w:szCs w:val="22"/>
        </w:rPr>
        <w:t>,</w:t>
      </w:r>
      <w:r w:rsidR="00D2021C" w:rsidRPr="00241FC5">
        <w:rPr>
          <w:rFonts w:ascii="Tahoma" w:hAnsi="Tahoma" w:cs="Tahoma"/>
          <w:bCs/>
          <w:sz w:val="22"/>
          <w:szCs w:val="22"/>
        </w:rPr>
        <w:t xml:space="preserve"> while large businesses </w:t>
      </w:r>
      <w:r w:rsidR="00F82473">
        <w:rPr>
          <w:rFonts w:ascii="Tahoma" w:hAnsi="Tahoma" w:cs="Tahoma"/>
          <w:bCs/>
          <w:sz w:val="22"/>
          <w:szCs w:val="22"/>
        </w:rPr>
        <w:t>often</w:t>
      </w:r>
      <w:r w:rsidR="00D2021C" w:rsidRPr="00241FC5">
        <w:rPr>
          <w:rFonts w:ascii="Tahoma" w:hAnsi="Tahoma" w:cs="Tahoma"/>
          <w:bCs/>
          <w:sz w:val="22"/>
          <w:szCs w:val="22"/>
        </w:rPr>
        <w:t xml:space="preserve"> submit several formulations, and thus responses, at a time.</w:t>
      </w:r>
      <w:r w:rsidR="00367794">
        <w:rPr>
          <w:rFonts w:ascii="Tahoma" w:hAnsi="Tahoma" w:cs="Tahoma"/>
          <w:bCs/>
          <w:sz w:val="22"/>
          <w:szCs w:val="22"/>
        </w:rPr>
        <w:t xml:space="preserve"> Out of the</w:t>
      </w:r>
      <w:r w:rsidR="00367794" w:rsidRPr="00806533">
        <w:rPr>
          <w:rFonts w:ascii="Tahoma" w:hAnsi="Tahoma" w:cs="Tahoma"/>
          <w:bCs/>
          <w:sz w:val="22"/>
          <w:szCs w:val="22"/>
        </w:rPr>
        <w:t xml:space="preserve"> </w:t>
      </w:r>
      <w:r w:rsidR="006C246C" w:rsidRPr="00806533">
        <w:rPr>
          <w:rFonts w:ascii="Tahoma" w:hAnsi="Tahoma" w:cs="Tahoma"/>
          <w:bCs/>
          <w:sz w:val="22"/>
          <w:szCs w:val="22"/>
        </w:rPr>
        <w:t>7</w:t>
      </w:r>
      <w:r w:rsidR="00367794" w:rsidRPr="00806533">
        <w:rPr>
          <w:rFonts w:ascii="Tahoma" w:hAnsi="Tahoma" w:cs="Tahoma"/>
          <w:bCs/>
          <w:sz w:val="22"/>
          <w:szCs w:val="22"/>
        </w:rPr>
        <w:t xml:space="preserve"> respondents, </w:t>
      </w:r>
      <w:r w:rsidR="00806533" w:rsidRPr="00806533">
        <w:rPr>
          <w:rFonts w:ascii="Tahoma" w:hAnsi="Tahoma" w:cs="Tahoma"/>
          <w:bCs/>
          <w:sz w:val="22"/>
          <w:szCs w:val="22"/>
        </w:rPr>
        <w:t>5</w:t>
      </w:r>
      <w:r w:rsidR="00367794" w:rsidRPr="00806533">
        <w:rPr>
          <w:rFonts w:ascii="Tahoma" w:hAnsi="Tahoma" w:cs="Tahoma"/>
          <w:bCs/>
          <w:sz w:val="22"/>
          <w:szCs w:val="22"/>
        </w:rPr>
        <w:t xml:space="preserve"> are small businesses.</w:t>
      </w:r>
    </w:p>
    <w:p w:rsidR="009D2A68" w:rsidRPr="00F63F8E" w:rsidRDefault="009D2A68" w:rsidP="001A3929">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Cs/>
          <w:sz w:val="22"/>
          <w:szCs w:val="22"/>
        </w:rPr>
      </w:pPr>
      <w:r w:rsidRPr="00F63F8E">
        <w:rPr>
          <w:rFonts w:ascii="Tahoma" w:hAnsi="Tahoma" w:cs="Tahoma"/>
          <w:bCs/>
          <w:sz w:val="22"/>
          <w:szCs w:val="22"/>
        </w:rPr>
        <w:t xml:space="preserve">The </w:t>
      </w:r>
      <w:r w:rsidR="001F67E3">
        <w:rPr>
          <w:rFonts w:ascii="Tahoma" w:hAnsi="Tahoma" w:cs="Tahoma"/>
          <w:bCs/>
          <w:sz w:val="22"/>
          <w:szCs w:val="22"/>
        </w:rPr>
        <w:t xml:space="preserve">Agency has </w:t>
      </w:r>
      <w:r w:rsidR="00F82473">
        <w:rPr>
          <w:rFonts w:ascii="Tahoma" w:hAnsi="Tahoma" w:cs="Tahoma"/>
          <w:bCs/>
          <w:sz w:val="22"/>
          <w:szCs w:val="22"/>
        </w:rPr>
        <w:t>worked</w:t>
      </w:r>
      <w:r w:rsidR="001F67E3">
        <w:rPr>
          <w:rFonts w:ascii="Tahoma" w:hAnsi="Tahoma" w:cs="Tahoma"/>
          <w:bCs/>
          <w:sz w:val="22"/>
          <w:szCs w:val="22"/>
        </w:rPr>
        <w:t xml:space="preserve"> </w:t>
      </w:r>
      <w:r w:rsidRPr="00F63F8E">
        <w:rPr>
          <w:rFonts w:ascii="Tahoma" w:hAnsi="Tahoma" w:cs="Tahoma"/>
          <w:bCs/>
          <w:sz w:val="22"/>
          <w:szCs w:val="22"/>
        </w:rPr>
        <w:t xml:space="preserve">to reduce the burden for all entities by limiting the collected information to </w:t>
      </w:r>
      <w:r w:rsidR="001F67E3">
        <w:rPr>
          <w:rFonts w:ascii="Tahoma" w:hAnsi="Tahoma" w:cs="Tahoma"/>
          <w:bCs/>
          <w:sz w:val="22"/>
          <w:szCs w:val="22"/>
        </w:rPr>
        <w:t>the minimum</w:t>
      </w:r>
      <w:r w:rsidRPr="00F63F8E">
        <w:rPr>
          <w:rFonts w:ascii="Tahoma" w:hAnsi="Tahoma" w:cs="Tahoma"/>
          <w:bCs/>
          <w:sz w:val="22"/>
          <w:szCs w:val="22"/>
        </w:rPr>
        <w:t xml:space="preserve"> necessary </w:t>
      </w:r>
      <w:r w:rsidR="001F67E3">
        <w:rPr>
          <w:rFonts w:ascii="Tahoma" w:hAnsi="Tahoma" w:cs="Tahoma"/>
          <w:bCs/>
          <w:sz w:val="22"/>
          <w:szCs w:val="22"/>
        </w:rPr>
        <w:t>for Forest Service scientists to make</w:t>
      </w:r>
      <w:r w:rsidRPr="00F63F8E">
        <w:rPr>
          <w:rFonts w:ascii="Tahoma" w:hAnsi="Tahoma" w:cs="Tahoma"/>
          <w:bCs/>
          <w:sz w:val="22"/>
          <w:szCs w:val="22"/>
        </w:rPr>
        <w:t xml:space="preserve"> informed decisions on hum</w:t>
      </w:r>
      <w:r w:rsidR="001F67E3">
        <w:rPr>
          <w:rFonts w:ascii="Tahoma" w:hAnsi="Tahoma" w:cs="Tahoma"/>
          <w:bCs/>
          <w:sz w:val="22"/>
          <w:szCs w:val="22"/>
        </w:rPr>
        <w:t>an health and environmental risk; or t</w:t>
      </w:r>
      <w:r w:rsidRPr="00F63F8E">
        <w:rPr>
          <w:rFonts w:ascii="Tahoma" w:hAnsi="Tahoma" w:cs="Tahoma"/>
          <w:bCs/>
          <w:sz w:val="22"/>
          <w:szCs w:val="22"/>
        </w:rPr>
        <w:t xml:space="preserve">hat necessary to correctly mix and handle the product </w:t>
      </w:r>
      <w:r w:rsidR="00BA612B">
        <w:rPr>
          <w:rFonts w:ascii="Tahoma" w:hAnsi="Tahoma" w:cs="Tahoma"/>
          <w:bCs/>
          <w:sz w:val="22"/>
          <w:szCs w:val="22"/>
        </w:rPr>
        <w:t>to provide a</w:t>
      </w:r>
      <w:r w:rsidRPr="00F63F8E">
        <w:rPr>
          <w:rFonts w:ascii="Tahoma" w:hAnsi="Tahoma" w:cs="Tahoma"/>
          <w:bCs/>
          <w:sz w:val="22"/>
          <w:szCs w:val="22"/>
        </w:rPr>
        <w:t xml:space="preserve"> fair evaluation.</w:t>
      </w:r>
    </w:p>
    <w:p w:rsidR="00C37CD8" w:rsidRPr="00F63F8E"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Describe the consequence to Federal program or policy activities if the collection is not conducted or is conducted less frequently, as well as any technical or legal obstacles to reducing burden.</w:t>
      </w:r>
    </w:p>
    <w:p w:rsidR="001A3929" w:rsidRDefault="001F67E3" w:rsidP="001A3929">
      <w:pPr>
        <w:spacing w:after="120"/>
        <w:ind w:left="720"/>
        <w:jc w:val="both"/>
        <w:rPr>
          <w:rFonts w:ascii="Tahoma" w:hAnsi="Tahoma" w:cs="Tahoma"/>
          <w:sz w:val="22"/>
          <w:szCs w:val="22"/>
        </w:rPr>
      </w:pPr>
      <w:r>
        <w:rPr>
          <w:rFonts w:ascii="Tahoma" w:hAnsi="Tahoma" w:cs="Tahoma"/>
          <w:sz w:val="22"/>
          <w:szCs w:val="22"/>
        </w:rPr>
        <w:t xml:space="preserve">Without this information, the Forest Service would not be able to assess the safety of </w:t>
      </w:r>
      <w:proofErr w:type="spellStart"/>
      <w:r>
        <w:rPr>
          <w:rFonts w:ascii="Tahoma" w:hAnsi="Tahoma" w:cs="Tahoma"/>
          <w:sz w:val="22"/>
          <w:szCs w:val="22"/>
        </w:rPr>
        <w:t>wildland</w:t>
      </w:r>
      <w:proofErr w:type="spellEnd"/>
      <w:r>
        <w:rPr>
          <w:rFonts w:ascii="Tahoma" w:hAnsi="Tahoma" w:cs="Tahoma"/>
          <w:sz w:val="22"/>
          <w:szCs w:val="22"/>
        </w:rPr>
        <w:t xml:space="preserve"> fire chemicals used to manage </w:t>
      </w:r>
      <w:r w:rsidR="009F7B3F">
        <w:rPr>
          <w:rFonts w:ascii="Tahoma" w:hAnsi="Tahoma" w:cs="Tahoma"/>
          <w:sz w:val="22"/>
          <w:szCs w:val="22"/>
        </w:rPr>
        <w:t xml:space="preserve">fires on </w:t>
      </w:r>
      <w:r>
        <w:rPr>
          <w:rFonts w:ascii="Tahoma" w:hAnsi="Tahoma" w:cs="Tahoma"/>
          <w:sz w:val="22"/>
          <w:szCs w:val="22"/>
        </w:rPr>
        <w:t xml:space="preserve">Agency lands </w:t>
      </w:r>
      <w:r w:rsidR="009F7B3F">
        <w:rPr>
          <w:rFonts w:ascii="Tahoma" w:hAnsi="Tahoma" w:cs="Tahoma"/>
          <w:sz w:val="22"/>
          <w:szCs w:val="22"/>
        </w:rPr>
        <w:t>because</w:t>
      </w:r>
      <w:r>
        <w:rPr>
          <w:rFonts w:ascii="Tahoma" w:hAnsi="Tahoma" w:cs="Tahoma"/>
          <w:sz w:val="22"/>
          <w:szCs w:val="22"/>
        </w:rPr>
        <w:t xml:space="preserve"> </w:t>
      </w:r>
      <w:r w:rsidR="00CC6E3C">
        <w:rPr>
          <w:rFonts w:ascii="Tahoma" w:hAnsi="Tahoma" w:cs="Tahoma"/>
          <w:sz w:val="22"/>
          <w:szCs w:val="22"/>
        </w:rPr>
        <w:t xml:space="preserve">details of product composition </w:t>
      </w:r>
      <w:r w:rsidR="009F7B3F">
        <w:rPr>
          <w:rFonts w:ascii="Tahoma" w:hAnsi="Tahoma" w:cs="Tahoma"/>
          <w:sz w:val="22"/>
          <w:szCs w:val="22"/>
        </w:rPr>
        <w:t>are not public information</w:t>
      </w:r>
      <w:r>
        <w:rPr>
          <w:rFonts w:ascii="Tahoma" w:hAnsi="Tahoma" w:cs="Tahoma"/>
          <w:sz w:val="22"/>
          <w:szCs w:val="22"/>
        </w:rPr>
        <w:t xml:space="preserve">. </w:t>
      </w:r>
      <w:r w:rsidR="009D2A68" w:rsidRPr="00F63F8E">
        <w:rPr>
          <w:rFonts w:ascii="Tahoma" w:hAnsi="Tahoma" w:cs="Tahoma"/>
          <w:sz w:val="22"/>
          <w:szCs w:val="22"/>
        </w:rPr>
        <w:t xml:space="preserve">This would result in the </w:t>
      </w:r>
      <w:r>
        <w:rPr>
          <w:rFonts w:ascii="Tahoma" w:hAnsi="Tahoma" w:cs="Tahoma"/>
          <w:sz w:val="22"/>
          <w:szCs w:val="22"/>
        </w:rPr>
        <w:t>Agency</w:t>
      </w:r>
      <w:r w:rsidR="009D2A68" w:rsidRPr="00F63F8E">
        <w:rPr>
          <w:rFonts w:ascii="Tahoma" w:hAnsi="Tahoma" w:cs="Tahoma"/>
          <w:sz w:val="22"/>
          <w:szCs w:val="22"/>
        </w:rPr>
        <w:t xml:space="preserve"> failing to meet Forest Service Manual direction (FSM 5162.02) to utilize, “…fire chemical products to accomplish fire management activities </w:t>
      </w:r>
      <w:r w:rsidR="009D2A68" w:rsidRPr="00F63F8E">
        <w:rPr>
          <w:rFonts w:ascii="Tahoma" w:hAnsi="Tahoma" w:cs="Tahoma"/>
          <w:b/>
          <w:sz w:val="22"/>
          <w:szCs w:val="22"/>
          <w:u w:val="single"/>
        </w:rPr>
        <w:t>safely</w:t>
      </w:r>
      <w:r w:rsidR="009D2A68" w:rsidRPr="00F63F8E">
        <w:rPr>
          <w:rFonts w:ascii="Tahoma" w:hAnsi="Tahoma" w:cs="Tahoma"/>
          <w:sz w:val="22"/>
          <w:szCs w:val="22"/>
        </w:rPr>
        <w:t>, efficiently, and effectively.</w:t>
      </w:r>
      <w:r w:rsidR="004320E5" w:rsidRPr="00F63F8E">
        <w:rPr>
          <w:rFonts w:ascii="Tahoma" w:hAnsi="Tahoma" w:cs="Tahoma"/>
          <w:sz w:val="22"/>
          <w:szCs w:val="22"/>
        </w:rPr>
        <w:t xml:space="preserve">” </w:t>
      </w:r>
      <w:r w:rsidR="004320E5" w:rsidRPr="004320E5">
        <w:rPr>
          <w:rFonts w:ascii="Tahoma" w:hAnsi="Tahoma" w:cs="Tahoma"/>
          <w:i/>
          <w:sz w:val="22"/>
          <w:szCs w:val="22"/>
        </w:rPr>
        <w:t>[</w:t>
      </w:r>
      <w:r w:rsidR="004320E5">
        <w:rPr>
          <w:rFonts w:ascii="Tahoma" w:hAnsi="Tahoma" w:cs="Tahoma"/>
          <w:i/>
          <w:sz w:val="22"/>
          <w:szCs w:val="22"/>
        </w:rPr>
        <w:t>E</w:t>
      </w:r>
      <w:r w:rsidR="009D2A68" w:rsidRPr="004320E5">
        <w:rPr>
          <w:rFonts w:ascii="Tahoma" w:hAnsi="Tahoma" w:cs="Tahoma"/>
          <w:i/>
          <w:sz w:val="22"/>
          <w:szCs w:val="22"/>
        </w:rPr>
        <w:t>mphasis added</w:t>
      </w:r>
      <w:r w:rsidR="004320E5" w:rsidRPr="004320E5">
        <w:rPr>
          <w:rFonts w:ascii="Tahoma" w:hAnsi="Tahoma" w:cs="Tahoma"/>
          <w:i/>
          <w:sz w:val="22"/>
          <w:szCs w:val="22"/>
        </w:rPr>
        <w:t>.]</w:t>
      </w:r>
      <w:r w:rsidR="006D18A0">
        <w:rPr>
          <w:rFonts w:ascii="Tahoma" w:hAnsi="Tahoma" w:cs="Tahoma"/>
          <w:sz w:val="22"/>
          <w:szCs w:val="22"/>
        </w:rPr>
        <w:t xml:space="preserve"> </w:t>
      </w:r>
      <w:r w:rsidR="009D2A68" w:rsidRPr="00F63F8E">
        <w:rPr>
          <w:rFonts w:ascii="Tahoma" w:hAnsi="Tahoma" w:cs="Tahoma"/>
          <w:sz w:val="22"/>
          <w:szCs w:val="22"/>
        </w:rPr>
        <w:t xml:space="preserve">The information provided </w:t>
      </w:r>
      <w:r w:rsidR="009F7B3F">
        <w:rPr>
          <w:rFonts w:ascii="Tahoma" w:hAnsi="Tahoma" w:cs="Tahoma"/>
          <w:sz w:val="22"/>
          <w:szCs w:val="22"/>
        </w:rPr>
        <w:t xml:space="preserve">to agency personnel allows them to determine </w:t>
      </w:r>
      <w:r w:rsidR="009D2A68" w:rsidRPr="00F63F8E">
        <w:rPr>
          <w:rFonts w:ascii="Tahoma" w:hAnsi="Tahoma" w:cs="Tahoma"/>
          <w:sz w:val="22"/>
          <w:szCs w:val="22"/>
        </w:rPr>
        <w:t xml:space="preserve">whether formulations contain </w:t>
      </w:r>
      <w:r w:rsidR="009F7B3F">
        <w:rPr>
          <w:rFonts w:ascii="Tahoma" w:hAnsi="Tahoma" w:cs="Tahoma"/>
          <w:sz w:val="22"/>
          <w:szCs w:val="22"/>
        </w:rPr>
        <w:t xml:space="preserve">hazardous </w:t>
      </w:r>
      <w:r w:rsidR="009D2A68" w:rsidRPr="00F63F8E">
        <w:rPr>
          <w:rFonts w:ascii="Tahoma" w:hAnsi="Tahoma" w:cs="Tahoma"/>
          <w:sz w:val="22"/>
          <w:szCs w:val="22"/>
        </w:rPr>
        <w:t xml:space="preserve">ingredients in sufficient quantity to increase the </w:t>
      </w:r>
      <w:r w:rsidR="009F7B3F">
        <w:rPr>
          <w:rFonts w:ascii="Tahoma" w:hAnsi="Tahoma" w:cs="Tahoma"/>
          <w:sz w:val="22"/>
          <w:szCs w:val="22"/>
        </w:rPr>
        <w:t xml:space="preserve">risk to </w:t>
      </w:r>
      <w:r w:rsidR="009D2A68" w:rsidRPr="00F63F8E">
        <w:rPr>
          <w:rFonts w:ascii="Tahoma" w:hAnsi="Tahoma" w:cs="Tahoma"/>
          <w:sz w:val="22"/>
          <w:szCs w:val="22"/>
        </w:rPr>
        <w:t>human health or to natural ecosystems to unacceptable levels.</w:t>
      </w:r>
    </w:p>
    <w:p w:rsidR="00890057" w:rsidRPr="00F63F8E" w:rsidRDefault="009D2A68" w:rsidP="001A3929">
      <w:pPr>
        <w:spacing w:after="120"/>
        <w:ind w:left="720"/>
        <w:jc w:val="both"/>
        <w:rPr>
          <w:rFonts w:ascii="Tahoma" w:hAnsi="Tahoma" w:cs="Tahoma"/>
        </w:rPr>
      </w:pPr>
      <w:r w:rsidRPr="00F63F8E">
        <w:rPr>
          <w:rFonts w:ascii="Tahoma" w:hAnsi="Tahoma" w:cs="Tahoma"/>
          <w:sz w:val="22"/>
          <w:szCs w:val="22"/>
        </w:rPr>
        <w:t xml:space="preserve">The first safety item that must be addressed by the </w:t>
      </w:r>
      <w:r w:rsidR="001F67E3">
        <w:rPr>
          <w:rFonts w:ascii="Tahoma" w:hAnsi="Tahoma" w:cs="Tahoma"/>
          <w:sz w:val="22"/>
          <w:szCs w:val="22"/>
        </w:rPr>
        <w:t>Agency</w:t>
      </w:r>
      <w:r w:rsidRPr="00F63F8E">
        <w:rPr>
          <w:rFonts w:ascii="Tahoma" w:hAnsi="Tahoma" w:cs="Tahoma"/>
          <w:sz w:val="22"/>
          <w:szCs w:val="22"/>
        </w:rPr>
        <w:t xml:space="preserve"> is </w:t>
      </w:r>
      <w:r w:rsidR="007141C3">
        <w:rPr>
          <w:rFonts w:ascii="Tahoma" w:hAnsi="Tahoma" w:cs="Tahoma"/>
          <w:sz w:val="22"/>
          <w:szCs w:val="22"/>
        </w:rPr>
        <w:t>whether there are ingredients in the</w:t>
      </w:r>
      <w:r w:rsidR="001F67E3">
        <w:rPr>
          <w:rFonts w:ascii="Tahoma" w:hAnsi="Tahoma" w:cs="Tahoma"/>
          <w:sz w:val="22"/>
          <w:szCs w:val="22"/>
        </w:rPr>
        <w:t xml:space="preserve"> formulation </w:t>
      </w:r>
      <w:r w:rsidRPr="00F63F8E">
        <w:rPr>
          <w:rFonts w:ascii="Tahoma" w:hAnsi="Tahoma" w:cs="Tahoma"/>
          <w:sz w:val="22"/>
          <w:szCs w:val="22"/>
        </w:rPr>
        <w:t>that could be hazardous to the laboratory personnel doing the evaluation</w:t>
      </w:r>
      <w:r w:rsidR="001F67E3">
        <w:rPr>
          <w:rFonts w:ascii="Tahoma" w:hAnsi="Tahoma" w:cs="Tahoma"/>
          <w:sz w:val="22"/>
          <w:szCs w:val="22"/>
        </w:rPr>
        <w:t xml:space="preserve">. </w:t>
      </w:r>
      <w:r w:rsidRPr="00F63F8E">
        <w:rPr>
          <w:rFonts w:ascii="Tahoma" w:hAnsi="Tahoma" w:cs="Tahoma"/>
          <w:sz w:val="22"/>
          <w:szCs w:val="22"/>
        </w:rPr>
        <w:t xml:space="preserve">The next concern is the </w:t>
      </w:r>
      <w:r w:rsidR="00F7349F">
        <w:rPr>
          <w:rFonts w:ascii="Tahoma" w:hAnsi="Tahoma" w:cs="Tahoma"/>
          <w:sz w:val="22"/>
          <w:szCs w:val="22"/>
        </w:rPr>
        <w:t xml:space="preserve">safe </w:t>
      </w:r>
      <w:r w:rsidRPr="00F63F8E">
        <w:rPr>
          <w:rFonts w:ascii="Tahoma" w:hAnsi="Tahoma" w:cs="Tahoma"/>
          <w:sz w:val="22"/>
          <w:szCs w:val="22"/>
        </w:rPr>
        <w:t xml:space="preserve">use of the product in </w:t>
      </w:r>
      <w:proofErr w:type="spellStart"/>
      <w:r w:rsidRPr="00F63F8E">
        <w:rPr>
          <w:rFonts w:ascii="Tahoma" w:hAnsi="Tahoma" w:cs="Tahoma"/>
          <w:sz w:val="22"/>
          <w:szCs w:val="22"/>
        </w:rPr>
        <w:t>wildland</w:t>
      </w:r>
      <w:proofErr w:type="spellEnd"/>
      <w:r w:rsidRPr="00F63F8E">
        <w:rPr>
          <w:rFonts w:ascii="Tahoma" w:hAnsi="Tahoma" w:cs="Tahoma"/>
          <w:sz w:val="22"/>
          <w:szCs w:val="22"/>
        </w:rPr>
        <w:t xml:space="preserve"> </w:t>
      </w:r>
      <w:proofErr w:type="spellStart"/>
      <w:r w:rsidRPr="00F63F8E">
        <w:rPr>
          <w:rFonts w:ascii="Tahoma" w:hAnsi="Tahoma" w:cs="Tahoma"/>
          <w:sz w:val="22"/>
          <w:szCs w:val="22"/>
        </w:rPr>
        <w:t>fire fighting</w:t>
      </w:r>
      <w:proofErr w:type="spellEnd"/>
      <w:r w:rsidRPr="00F63F8E">
        <w:rPr>
          <w:rFonts w:ascii="Tahoma" w:hAnsi="Tahoma" w:cs="Tahoma"/>
          <w:sz w:val="22"/>
          <w:szCs w:val="22"/>
        </w:rPr>
        <w:t xml:space="preserve"> and the potential exposure to the firefighters, the public at large, and to the environment. Knowledge of specific ingredients and their respective quantity in a product allows the </w:t>
      </w:r>
      <w:r w:rsidR="00F52074">
        <w:rPr>
          <w:rFonts w:ascii="Tahoma" w:hAnsi="Tahoma" w:cs="Tahoma"/>
          <w:sz w:val="22"/>
          <w:szCs w:val="22"/>
        </w:rPr>
        <w:t>Forest Service</w:t>
      </w:r>
      <w:r w:rsidRPr="00F63F8E">
        <w:rPr>
          <w:rFonts w:ascii="Tahoma" w:hAnsi="Tahoma" w:cs="Tahoma"/>
          <w:sz w:val="22"/>
          <w:szCs w:val="22"/>
        </w:rPr>
        <w:t xml:space="preserve"> to make informed decisions </w:t>
      </w:r>
      <w:r w:rsidR="007141C3">
        <w:rPr>
          <w:rFonts w:ascii="Tahoma" w:hAnsi="Tahoma" w:cs="Tahoma"/>
          <w:sz w:val="22"/>
          <w:szCs w:val="22"/>
        </w:rPr>
        <w:t>regarding</w:t>
      </w:r>
      <w:r w:rsidRPr="00F63F8E">
        <w:rPr>
          <w:rFonts w:ascii="Tahoma" w:hAnsi="Tahoma" w:cs="Tahoma"/>
          <w:sz w:val="22"/>
          <w:szCs w:val="22"/>
        </w:rPr>
        <w:t xml:space="preserve"> the human health and environmental risk of these products</w:t>
      </w:r>
      <w:r w:rsidRPr="00F63F8E">
        <w:rPr>
          <w:rFonts w:ascii="Tahoma" w:hAnsi="Tahoma" w:cs="Tahoma"/>
        </w:rPr>
        <w:t>.</w:t>
      </w:r>
    </w:p>
    <w:p w:rsidR="00C37CD8" w:rsidRPr="00F63F8E"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Explain any special circumstances that would cause an information collection to be conducted in a manner:</w:t>
      </w:r>
    </w:p>
    <w:p w:rsidR="00C37CD8" w:rsidRDefault="00890057" w:rsidP="001A3929">
      <w:pPr>
        <w:pStyle w:val="Level2"/>
        <w:numPr>
          <w:ilvl w:val="0"/>
          <w:numId w:val="4"/>
        </w:numPr>
        <w:tabs>
          <w:tab w:val="clear" w:pos="865"/>
          <w:tab w:val="left" w:pos="0"/>
          <w:tab w:val="left" w:pos="361"/>
          <w:tab w:val="num"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jc w:val="both"/>
        <w:rPr>
          <w:rFonts w:ascii="Tahoma" w:hAnsi="Tahoma" w:cs="Tahoma"/>
          <w:b/>
          <w:bCs/>
          <w:sz w:val="22"/>
          <w:szCs w:val="22"/>
        </w:rPr>
      </w:pPr>
      <w:r w:rsidRPr="00F63F8E">
        <w:rPr>
          <w:rFonts w:ascii="Tahoma" w:hAnsi="Tahoma" w:cs="Tahoma"/>
          <w:b/>
          <w:bCs/>
          <w:sz w:val="22"/>
          <w:szCs w:val="22"/>
        </w:rPr>
        <w:t>R</w:t>
      </w:r>
      <w:r w:rsidR="00C37CD8" w:rsidRPr="00F63F8E">
        <w:rPr>
          <w:rFonts w:ascii="Tahoma" w:hAnsi="Tahoma" w:cs="Tahoma"/>
          <w:b/>
          <w:bCs/>
          <w:sz w:val="22"/>
          <w:szCs w:val="22"/>
        </w:rPr>
        <w:t>equiring respondents to report information to the agency more often than quarterly;</w:t>
      </w:r>
    </w:p>
    <w:p w:rsidR="00D648F6" w:rsidRPr="00D648F6" w:rsidRDefault="00D648F6" w:rsidP="00D648F6">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firstLine="0"/>
        <w:jc w:val="both"/>
        <w:rPr>
          <w:rFonts w:ascii="Tahoma" w:hAnsi="Tahoma" w:cs="Tahoma"/>
          <w:bCs/>
          <w:sz w:val="22"/>
          <w:szCs w:val="22"/>
        </w:rPr>
      </w:pPr>
      <w:r>
        <w:rPr>
          <w:rFonts w:ascii="Tahoma" w:hAnsi="Tahoma" w:cs="Tahoma"/>
          <w:bCs/>
          <w:sz w:val="22"/>
          <w:szCs w:val="22"/>
        </w:rPr>
        <w:t xml:space="preserve">Information is required once for each formulation, at the time of submission.  Only if a respondent wishes to change the formulation would he report information more often than quarterly.  We request that the submitter notify us of revisions to the product Material Safety Data Sheet that may occur as part of the regular information </w:t>
      </w:r>
      <w:r>
        <w:rPr>
          <w:rFonts w:ascii="Tahoma" w:hAnsi="Tahoma" w:cs="Tahoma"/>
          <w:bCs/>
          <w:sz w:val="22"/>
          <w:szCs w:val="22"/>
        </w:rPr>
        <w:lastRenderedPageBreak/>
        <w:t xml:space="preserve">review as required by the Occupational Safety and Health Administration, but it is not required. </w:t>
      </w:r>
    </w:p>
    <w:p w:rsidR="00C37CD8" w:rsidRPr="00F63F8E" w:rsidRDefault="00890057" w:rsidP="001A3929">
      <w:pPr>
        <w:pStyle w:val="Level1"/>
        <w:numPr>
          <w:ilvl w:val="0"/>
          <w:numId w:val="4"/>
        </w:numPr>
        <w:tabs>
          <w:tab w:val="clear" w:pos="865"/>
          <w:tab w:val="num"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jc w:val="both"/>
        <w:outlineLvl w:val="9"/>
        <w:rPr>
          <w:rFonts w:ascii="Tahoma" w:hAnsi="Tahoma" w:cs="Tahoma"/>
          <w:b/>
          <w:bCs/>
          <w:sz w:val="22"/>
          <w:szCs w:val="22"/>
        </w:rPr>
      </w:pPr>
      <w:r w:rsidRPr="00F63F8E">
        <w:rPr>
          <w:rFonts w:ascii="Tahoma" w:hAnsi="Tahoma" w:cs="Tahoma"/>
          <w:b/>
          <w:bCs/>
          <w:sz w:val="22"/>
          <w:szCs w:val="22"/>
        </w:rPr>
        <w:t>R</w:t>
      </w:r>
      <w:r w:rsidR="00C37CD8" w:rsidRPr="00F63F8E">
        <w:rPr>
          <w:rFonts w:ascii="Tahoma" w:hAnsi="Tahoma" w:cs="Tahoma"/>
          <w:b/>
          <w:bCs/>
          <w:sz w:val="22"/>
          <w:szCs w:val="22"/>
        </w:rPr>
        <w:t>equiring respondents to prepare a written response to a collection of information in fewer than 30 days after receipt of it;</w:t>
      </w:r>
    </w:p>
    <w:p w:rsidR="00C37CD8" w:rsidRDefault="00890057" w:rsidP="001A3929">
      <w:pPr>
        <w:pStyle w:val="Level1"/>
        <w:numPr>
          <w:ilvl w:val="0"/>
          <w:numId w:val="4"/>
        </w:numPr>
        <w:tabs>
          <w:tab w:val="clear" w:pos="865"/>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jc w:val="both"/>
        <w:outlineLvl w:val="9"/>
        <w:rPr>
          <w:rFonts w:ascii="Tahoma" w:hAnsi="Tahoma" w:cs="Tahoma"/>
          <w:b/>
          <w:bCs/>
          <w:sz w:val="22"/>
          <w:szCs w:val="22"/>
        </w:rPr>
      </w:pPr>
      <w:r w:rsidRPr="00F63F8E">
        <w:rPr>
          <w:rFonts w:ascii="Tahoma" w:hAnsi="Tahoma" w:cs="Tahoma"/>
          <w:b/>
          <w:bCs/>
          <w:sz w:val="22"/>
          <w:szCs w:val="22"/>
        </w:rPr>
        <w:t>R</w:t>
      </w:r>
      <w:r w:rsidR="00C37CD8" w:rsidRPr="00F63F8E">
        <w:rPr>
          <w:rFonts w:ascii="Tahoma" w:hAnsi="Tahoma" w:cs="Tahoma"/>
          <w:b/>
          <w:bCs/>
          <w:sz w:val="22"/>
          <w:szCs w:val="22"/>
        </w:rPr>
        <w:t>equiring respondents to submit more than an original and two copies of any document;</w:t>
      </w:r>
    </w:p>
    <w:p w:rsidR="008F2F06" w:rsidRDefault="00890057" w:rsidP="001A3929">
      <w:pPr>
        <w:pStyle w:val="Level1"/>
        <w:numPr>
          <w:ilvl w:val="0"/>
          <w:numId w:val="14"/>
        </w:numPr>
        <w:tabs>
          <w:tab w:val="left" w:pos="0"/>
          <w:tab w:val="left" w:pos="1080"/>
          <w:tab w:val="left" w:pos="1806"/>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1080"/>
        <w:jc w:val="both"/>
        <w:outlineLvl w:val="9"/>
        <w:rPr>
          <w:rFonts w:ascii="Tahoma" w:hAnsi="Tahoma" w:cs="Tahoma"/>
          <w:bCs/>
          <w:color w:val="000000"/>
          <w:sz w:val="22"/>
          <w:szCs w:val="22"/>
        </w:rPr>
      </w:pPr>
      <w:r w:rsidRPr="00F63F8E">
        <w:rPr>
          <w:rFonts w:ascii="Tahoma" w:hAnsi="Tahoma" w:cs="Tahoma"/>
          <w:b/>
          <w:bCs/>
          <w:sz w:val="22"/>
          <w:szCs w:val="22"/>
        </w:rPr>
        <w:t>R</w:t>
      </w:r>
      <w:r w:rsidR="00C37CD8" w:rsidRPr="00F63F8E">
        <w:rPr>
          <w:rFonts w:ascii="Tahoma" w:hAnsi="Tahoma" w:cs="Tahoma"/>
          <w:b/>
          <w:bCs/>
          <w:sz w:val="22"/>
          <w:szCs w:val="22"/>
        </w:rPr>
        <w:t>equiring respondents to retain records, other than health, medical, government contract, grant-in-aid, or tax records for more than three years;</w:t>
      </w:r>
      <w:r w:rsidR="008F2F06" w:rsidRPr="008F2F06">
        <w:rPr>
          <w:rFonts w:ascii="Tahoma" w:hAnsi="Tahoma" w:cs="Tahoma"/>
          <w:bCs/>
          <w:color w:val="000000"/>
          <w:sz w:val="22"/>
          <w:szCs w:val="22"/>
        </w:rPr>
        <w:t xml:space="preserve"> </w:t>
      </w:r>
    </w:p>
    <w:p w:rsidR="00C37CD8" w:rsidRDefault="00890057" w:rsidP="001A3929">
      <w:pPr>
        <w:pStyle w:val="Level1"/>
        <w:numPr>
          <w:ilvl w:val="0"/>
          <w:numId w:val="4"/>
        </w:numPr>
        <w:tabs>
          <w:tab w:val="clear" w:pos="865"/>
          <w:tab w:val="left" w:pos="0"/>
          <w:tab w:val="left" w:pos="361"/>
          <w:tab w:val="num"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jc w:val="both"/>
        <w:outlineLvl w:val="9"/>
        <w:rPr>
          <w:rFonts w:ascii="Tahoma" w:hAnsi="Tahoma" w:cs="Tahoma"/>
          <w:b/>
          <w:bCs/>
          <w:sz w:val="22"/>
          <w:szCs w:val="22"/>
        </w:rPr>
      </w:pPr>
      <w:r w:rsidRPr="00F63F8E">
        <w:rPr>
          <w:rFonts w:ascii="Tahoma" w:hAnsi="Tahoma" w:cs="Tahoma"/>
          <w:b/>
          <w:bCs/>
          <w:sz w:val="22"/>
          <w:szCs w:val="22"/>
        </w:rPr>
        <w:t>I</w:t>
      </w:r>
      <w:r w:rsidR="00C37CD8" w:rsidRPr="00F63F8E">
        <w:rPr>
          <w:rFonts w:ascii="Tahoma" w:hAnsi="Tahoma" w:cs="Tahoma"/>
          <w:b/>
          <w:bCs/>
          <w:sz w:val="22"/>
          <w:szCs w:val="22"/>
        </w:rPr>
        <w:t>n connection with a statistical survey, that is not designed to produce valid and reliable results that can be generalized to the universe of study;</w:t>
      </w:r>
    </w:p>
    <w:p w:rsidR="00C37CD8" w:rsidRDefault="00890057" w:rsidP="001A3929">
      <w:pPr>
        <w:pStyle w:val="Level1"/>
        <w:numPr>
          <w:ilvl w:val="0"/>
          <w:numId w:val="4"/>
        </w:numPr>
        <w:tabs>
          <w:tab w:val="clear" w:pos="865"/>
          <w:tab w:val="left" w:pos="0"/>
          <w:tab w:val="left" w:pos="361"/>
          <w:tab w:val="num"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jc w:val="both"/>
        <w:outlineLvl w:val="9"/>
        <w:rPr>
          <w:rFonts w:ascii="Tahoma" w:hAnsi="Tahoma" w:cs="Tahoma"/>
          <w:b/>
          <w:bCs/>
          <w:sz w:val="22"/>
          <w:szCs w:val="22"/>
        </w:rPr>
      </w:pPr>
      <w:r w:rsidRPr="00F63F8E">
        <w:rPr>
          <w:rFonts w:ascii="Tahoma" w:hAnsi="Tahoma" w:cs="Tahoma"/>
          <w:b/>
          <w:bCs/>
          <w:sz w:val="22"/>
          <w:szCs w:val="22"/>
        </w:rPr>
        <w:t>R</w:t>
      </w:r>
      <w:r w:rsidR="00C37CD8" w:rsidRPr="00F63F8E">
        <w:rPr>
          <w:rFonts w:ascii="Tahoma" w:hAnsi="Tahoma" w:cs="Tahoma"/>
          <w:b/>
          <w:bCs/>
          <w:sz w:val="22"/>
          <w:szCs w:val="22"/>
        </w:rPr>
        <w:t xml:space="preserve">equiring the use of a statistical data classification that has not been reviewed and approved by OMB; </w:t>
      </w:r>
    </w:p>
    <w:p w:rsidR="00C37CD8" w:rsidRPr="00F63F8E" w:rsidRDefault="00EC10FF" w:rsidP="001A3929">
      <w:pPr>
        <w:pStyle w:val="Level1"/>
        <w:numPr>
          <w:ilvl w:val="0"/>
          <w:numId w:val="4"/>
        </w:numPr>
        <w:tabs>
          <w:tab w:val="clear" w:pos="865"/>
          <w:tab w:val="left" w:pos="0"/>
          <w:tab w:val="left" w:pos="361"/>
          <w:tab w:val="num"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jc w:val="both"/>
        <w:outlineLvl w:val="9"/>
        <w:rPr>
          <w:rFonts w:ascii="Tahoma" w:hAnsi="Tahoma" w:cs="Tahoma"/>
          <w:sz w:val="22"/>
          <w:szCs w:val="22"/>
        </w:rPr>
      </w:pPr>
      <w:r w:rsidRPr="00F63F8E">
        <w:rPr>
          <w:rFonts w:ascii="Tahoma" w:hAnsi="Tahoma" w:cs="Tahoma"/>
          <w:b/>
          <w:bCs/>
          <w:sz w:val="22"/>
          <w:szCs w:val="22"/>
        </w:rPr>
        <w:t>T</w:t>
      </w:r>
      <w:r w:rsidR="00C37CD8" w:rsidRPr="00F63F8E">
        <w:rPr>
          <w:rFonts w:ascii="Tahoma" w:hAnsi="Tahoma" w:cs="Tahoma"/>
          <w:b/>
          <w:bCs/>
          <w:sz w:val="22"/>
          <w:szCs w:val="22"/>
        </w:rPr>
        <w:t>ha</w:t>
      </w:r>
      <w:r w:rsidRPr="00F63F8E">
        <w:rPr>
          <w:rFonts w:ascii="Tahoma" w:hAnsi="Tahoma" w:cs="Tahoma"/>
          <w:b/>
          <w:bCs/>
          <w:sz w:val="22"/>
          <w:szCs w:val="22"/>
        </w:rPr>
        <w:t>t includes a pledge of confidentiali</w:t>
      </w:r>
      <w:r w:rsidR="00C37CD8" w:rsidRPr="00F63F8E">
        <w:rPr>
          <w:rFonts w:ascii="Tahoma" w:hAnsi="Tahoma" w:cs="Tahoma"/>
          <w:b/>
          <w:bCs/>
          <w:sz w:val="22"/>
          <w:szCs w:val="22"/>
        </w:rPr>
        <w:t>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37CD8" w:rsidRPr="00D648F6" w:rsidRDefault="00EC10FF" w:rsidP="001A3929">
      <w:pPr>
        <w:pStyle w:val="Level1"/>
        <w:numPr>
          <w:ilvl w:val="0"/>
          <w:numId w:val="4"/>
        </w:numPr>
        <w:tabs>
          <w:tab w:val="clear" w:pos="865"/>
          <w:tab w:val="left" w:pos="0"/>
          <w:tab w:val="left" w:pos="361"/>
          <w:tab w:val="num"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jc w:val="both"/>
        <w:outlineLvl w:val="9"/>
        <w:rPr>
          <w:rFonts w:ascii="Tahoma" w:hAnsi="Tahoma" w:cs="Tahoma"/>
          <w:sz w:val="22"/>
          <w:szCs w:val="22"/>
        </w:rPr>
      </w:pPr>
      <w:r w:rsidRPr="00F63F8E">
        <w:rPr>
          <w:rFonts w:ascii="Tahoma" w:hAnsi="Tahoma" w:cs="Tahoma"/>
          <w:b/>
          <w:bCs/>
          <w:sz w:val="22"/>
          <w:szCs w:val="22"/>
        </w:rPr>
        <w:t>R</w:t>
      </w:r>
      <w:r w:rsidR="00C37CD8" w:rsidRPr="00F63F8E">
        <w:rPr>
          <w:rFonts w:ascii="Tahoma" w:hAnsi="Tahoma" w:cs="Tahoma"/>
          <w:b/>
          <w:bCs/>
          <w:sz w:val="22"/>
          <w:szCs w:val="22"/>
        </w:rPr>
        <w:t>equiring respondents to submit proprietary trade secret, or other confidential information unless the agency can demon</w:t>
      </w:r>
      <w:r w:rsidR="000B6299">
        <w:rPr>
          <w:rFonts w:ascii="Tahoma" w:hAnsi="Tahoma" w:cs="Tahoma"/>
          <w:b/>
          <w:bCs/>
          <w:sz w:val="22"/>
          <w:szCs w:val="22"/>
        </w:rPr>
        <w:t>s</w:t>
      </w:r>
      <w:r w:rsidR="00C37CD8" w:rsidRPr="00F63F8E">
        <w:rPr>
          <w:rFonts w:ascii="Tahoma" w:hAnsi="Tahoma" w:cs="Tahoma"/>
          <w:b/>
          <w:bCs/>
          <w:sz w:val="22"/>
          <w:szCs w:val="22"/>
        </w:rPr>
        <w:t>trate that it has instituted procedures to protect the information's confidentiality to the extent permit</w:t>
      </w:r>
      <w:r w:rsidR="000B6299">
        <w:rPr>
          <w:rFonts w:ascii="Tahoma" w:hAnsi="Tahoma" w:cs="Tahoma"/>
          <w:b/>
          <w:bCs/>
          <w:sz w:val="22"/>
          <w:szCs w:val="22"/>
        </w:rPr>
        <w:t>t</w:t>
      </w:r>
      <w:r w:rsidR="00C37CD8" w:rsidRPr="00F63F8E">
        <w:rPr>
          <w:rFonts w:ascii="Tahoma" w:hAnsi="Tahoma" w:cs="Tahoma"/>
          <w:b/>
          <w:bCs/>
          <w:sz w:val="22"/>
          <w:szCs w:val="22"/>
        </w:rPr>
        <w:t>ed by law.</w:t>
      </w:r>
    </w:p>
    <w:p w:rsidR="00D648F6" w:rsidRPr="00D648F6" w:rsidRDefault="00D648F6" w:rsidP="00D648F6">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sz w:val="22"/>
          <w:szCs w:val="22"/>
        </w:rPr>
      </w:pPr>
      <w:r>
        <w:rPr>
          <w:rFonts w:ascii="Tahoma" w:hAnsi="Tahoma" w:cs="Tahoma"/>
          <w:bCs/>
          <w:sz w:val="22"/>
          <w:szCs w:val="22"/>
        </w:rPr>
        <w:t>There are no other special circumstances.  The collection of information is conducted in a manner consistent with the guidelines in 5 CFR 1320.6.</w:t>
      </w:r>
    </w:p>
    <w:p w:rsidR="00C37CD8" w:rsidRPr="00D1328B"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D1328B">
        <w:rPr>
          <w:rFonts w:ascii="Tahoma" w:hAnsi="Tahoma" w:cs="Tahoma"/>
          <w:b/>
          <w:bCs/>
          <w:sz w:val="22"/>
          <w:szCs w:val="22"/>
        </w:rPr>
        <w:t>If applicable, provide a copy and identify the date and page number of publication in the Federal Register of the agency's notice, required by 5 CFR 1320.8 (d), soliciting comments on the information collection prior to submission to OMB</w:t>
      </w:r>
      <w:r w:rsidR="004320E5" w:rsidRPr="00D1328B">
        <w:rPr>
          <w:rFonts w:ascii="Tahoma" w:hAnsi="Tahoma" w:cs="Tahoma"/>
          <w:b/>
          <w:bCs/>
          <w:sz w:val="22"/>
          <w:szCs w:val="22"/>
        </w:rPr>
        <w:t>.</w:t>
      </w:r>
      <w:r w:rsidR="006D18A0">
        <w:rPr>
          <w:rFonts w:ascii="Tahoma" w:hAnsi="Tahoma" w:cs="Tahoma"/>
          <w:b/>
          <w:bCs/>
          <w:sz w:val="22"/>
          <w:szCs w:val="22"/>
        </w:rPr>
        <w:t xml:space="preserve"> </w:t>
      </w:r>
      <w:r w:rsidRPr="00D1328B">
        <w:rPr>
          <w:rFonts w:ascii="Tahoma" w:hAnsi="Tahoma" w:cs="Tahoma"/>
          <w:b/>
          <w:bCs/>
          <w:sz w:val="22"/>
          <w:szCs w:val="22"/>
        </w:rPr>
        <w:t>Summarize public comments received in response to that notice and describe actions taken by the agency in response to these comments</w:t>
      </w:r>
      <w:r w:rsidR="004320E5" w:rsidRPr="00D1328B">
        <w:rPr>
          <w:rFonts w:ascii="Tahoma" w:hAnsi="Tahoma" w:cs="Tahoma"/>
          <w:b/>
          <w:bCs/>
          <w:sz w:val="22"/>
          <w:szCs w:val="22"/>
        </w:rPr>
        <w:t>.</w:t>
      </w:r>
      <w:r w:rsidR="006D18A0">
        <w:rPr>
          <w:rFonts w:ascii="Tahoma" w:hAnsi="Tahoma" w:cs="Tahoma"/>
          <w:b/>
          <w:bCs/>
          <w:sz w:val="22"/>
          <w:szCs w:val="22"/>
        </w:rPr>
        <w:t xml:space="preserve"> </w:t>
      </w:r>
      <w:r w:rsidRPr="00D1328B">
        <w:rPr>
          <w:rFonts w:ascii="Tahoma" w:hAnsi="Tahoma" w:cs="Tahoma"/>
          <w:b/>
          <w:bCs/>
          <w:sz w:val="22"/>
          <w:szCs w:val="22"/>
        </w:rPr>
        <w:t xml:space="preserve">Specifically address comments received on cost and hour burden. </w:t>
      </w:r>
    </w:p>
    <w:p w:rsidR="00534E8B" w:rsidRPr="00504B59" w:rsidRDefault="00534E8B" w:rsidP="001A3929">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b/>
          <w:bCs/>
          <w:sz w:val="22"/>
          <w:szCs w:val="22"/>
        </w:rPr>
      </w:pPr>
      <w:r w:rsidRPr="00504B59">
        <w:rPr>
          <w:rFonts w:ascii="Tahoma" w:hAnsi="Tahoma" w:cs="Tahoma"/>
          <w:b/>
          <w:bCs/>
          <w:sz w:val="22"/>
          <w:szCs w:val="22"/>
        </w:rPr>
        <w:t>Describe efforts to consult with persons outside the agency to obtain their views on the availability of data, frequency of collection, the clarity of instructions and record</w:t>
      </w:r>
      <w:r>
        <w:rPr>
          <w:rFonts w:ascii="Tahoma" w:hAnsi="Tahoma" w:cs="Tahoma"/>
          <w:b/>
          <w:bCs/>
          <w:sz w:val="22"/>
          <w:szCs w:val="22"/>
        </w:rPr>
        <w:t xml:space="preserve"> </w:t>
      </w:r>
      <w:r w:rsidRPr="00504B59">
        <w:rPr>
          <w:rFonts w:ascii="Tahoma" w:hAnsi="Tahoma" w:cs="Tahoma"/>
          <w:b/>
          <w:bCs/>
          <w:sz w:val="22"/>
          <w:szCs w:val="22"/>
        </w:rPr>
        <w:t>keeping, disclosure, or reporting format (if any), and on the data elements to be recorded, disclosed, or reported.</w:t>
      </w:r>
    </w:p>
    <w:p w:rsidR="00534E8B" w:rsidRDefault="00534E8B" w:rsidP="001A3929">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b/>
          <w:bCs/>
          <w:sz w:val="22"/>
          <w:szCs w:val="22"/>
        </w:rPr>
      </w:pPr>
      <w:r w:rsidRPr="00504B59">
        <w:rPr>
          <w:rFonts w:ascii="Tahoma" w:hAnsi="Tahoma" w:cs="Tahoma"/>
          <w:b/>
          <w:bCs/>
          <w:sz w:val="22"/>
          <w:szCs w:val="22"/>
        </w:rPr>
        <w:t>Consultation with representatives of those from whom information is to be obtained or those who must compile records should occur at least once every 3 years even if the collection of information activity is the same as in prior periods.</w:t>
      </w:r>
      <w:r w:rsidR="006D18A0">
        <w:rPr>
          <w:rFonts w:ascii="Tahoma" w:hAnsi="Tahoma" w:cs="Tahoma"/>
          <w:b/>
          <w:bCs/>
          <w:sz w:val="22"/>
          <w:szCs w:val="22"/>
        </w:rPr>
        <w:t xml:space="preserve"> </w:t>
      </w:r>
      <w:r w:rsidRPr="00504B59">
        <w:rPr>
          <w:rFonts w:ascii="Tahoma" w:hAnsi="Tahoma" w:cs="Tahoma"/>
          <w:b/>
          <w:bCs/>
          <w:sz w:val="22"/>
          <w:szCs w:val="22"/>
        </w:rPr>
        <w:t>There may be circumstances that may preclude consultation in a specific situation.</w:t>
      </w:r>
      <w:r w:rsidR="006D18A0">
        <w:rPr>
          <w:rFonts w:ascii="Tahoma" w:hAnsi="Tahoma" w:cs="Tahoma"/>
          <w:b/>
          <w:bCs/>
          <w:sz w:val="22"/>
          <w:szCs w:val="22"/>
        </w:rPr>
        <w:t xml:space="preserve"> </w:t>
      </w:r>
      <w:r w:rsidRPr="00504B59">
        <w:rPr>
          <w:rFonts w:ascii="Tahoma" w:hAnsi="Tahoma" w:cs="Tahoma"/>
          <w:b/>
          <w:bCs/>
          <w:sz w:val="22"/>
          <w:szCs w:val="22"/>
        </w:rPr>
        <w:t>These circumstances should be explained.</w:t>
      </w:r>
    </w:p>
    <w:p w:rsidR="00C46762" w:rsidRPr="00130269" w:rsidRDefault="00C46762" w:rsidP="001A3929">
      <w:pPr>
        <w:spacing w:after="120"/>
        <w:ind w:left="720"/>
        <w:jc w:val="both"/>
        <w:rPr>
          <w:rFonts w:ascii="Tahoma" w:hAnsi="Tahoma" w:cs="Tahoma"/>
          <w:sz w:val="22"/>
          <w:szCs w:val="22"/>
        </w:rPr>
      </w:pPr>
      <w:r>
        <w:rPr>
          <w:rFonts w:ascii="Tahoma" w:hAnsi="Tahoma" w:cs="Tahoma"/>
          <w:sz w:val="22"/>
          <w:szCs w:val="22"/>
        </w:rPr>
        <w:t xml:space="preserve">A Federal Register Notice notifying the public of the 60-day comment period for this information collection renewal was published </w:t>
      </w:r>
      <w:r w:rsidR="00241FC5">
        <w:rPr>
          <w:rFonts w:ascii="Tahoma" w:hAnsi="Tahoma" w:cs="Tahoma"/>
          <w:sz w:val="22"/>
          <w:szCs w:val="22"/>
        </w:rPr>
        <w:t xml:space="preserve">in </w:t>
      </w:r>
      <w:r w:rsidR="00241FC5" w:rsidRPr="00130269">
        <w:rPr>
          <w:rFonts w:ascii="Tahoma" w:hAnsi="Tahoma" w:cs="Tahoma"/>
          <w:sz w:val="22"/>
          <w:szCs w:val="22"/>
        </w:rPr>
        <w:t>Volume 7</w:t>
      </w:r>
      <w:r w:rsidR="00935D7B" w:rsidRPr="00130269">
        <w:rPr>
          <w:rFonts w:ascii="Tahoma" w:hAnsi="Tahoma" w:cs="Tahoma"/>
          <w:sz w:val="22"/>
          <w:szCs w:val="22"/>
        </w:rPr>
        <w:t>9</w:t>
      </w:r>
      <w:r w:rsidR="00241FC5" w:rsidRPr="00130269">
        <w:rPr>
          <w:rFonts w:ascii="Tahoma" w:hAnsi="Tahoma" w:cs="Tahoma"/>
          <w:sz w:val="22"/>
          <w:szCs w:val="22"/>
        </w:rPr>
        <w:t xml:space="preserve"> page</w:t>
      </w:r>
      <w:r w:rsidRPr="00130269">
        <w:rPr>
          <w:rFonts w:ascii="Tahoma" w:hAnsi="Tahoma" w:cs="Tahoma"/>
          <w:sz w:val="22"/>
          <w:szCs w:val="22"/>
        </w:rPr>
        <w:t xml:space="preserve"> </w:t>
      </w:r>
      <w:r w:rsidR="00935D7B" w:rsidRPr="00130269">
        <w:rPr>
          <w:rFonts w:ascii="Tahoma" w:hAnsi="Tahoma" w:cs="Tahoma"/>
          <w:sz w:val="22"/>
          <w:szCs w:val="22"/>
        </w:rPr>
        <w:t>68209</w:t>
      </w:r>
      <w:r w:rsidRPr="00130269">
        <w:rPr>
          <w:rFonts w:ascii="Tahoma" w:hAnsi="Tahoma" w:cs="Tahoma"/>
          <w:sz w:val="22"/>
          <w:szCs w:val="22"/>
        </w:rPr>
        <w:t xml:space="preserve"> on </w:t>
      </w:r>
      <w:r w:rsidR="00935D7B" w:rsidRPr="00130269">
        <w:rPr>
          <w:rFonts w:ascii="Tahoma" w:hAnsi="Tahoma" w:cs="Tahoma"/>
          <w:sz w:val="22"/>
          <w:szCs w:val="22"/>
        </w:rPr>
        <w:t>November</w:t>
      </w:r>
      <w:r w:rsidR="008152C9" w:rsidRPr="00130269">
        <w:rPr>
          <w:rFonts w:ascii="Tahoma" w:hAnsi="Tahoma" w:cs="Tahoma"/>
          <w:sz w:val="22"/>
          <w:szCs w:val="22"/>
        </w:rPr>
        <w:t xml:space="preserve"> </w:t>
      </w:r>
      <w:r w:rsidR="00935D7B" w:rsidRPr="00130269">
        <w:rPr>
          <w:rFonts w:ascii="Tahoma" w:hAnsi="Tahoma" w:cs="Tahoma"/>
          <w:sz w:val="22"/>
          <w:szCs w:val="22"/>
        </w:rPr>
        <w:t>14</w:t>
      </w:r>
      <w:r w:rsidR="008152C9" w:rsidRPr="00130269">
        <w:rPr>
          <w:rFonts w:ascii="Tahoma" w:hAnsi="Tahoma" w:cs="Tahoma"/>
          <w:sz w:val="22"/>
          <w:szCs w:val="22"/>
        </w:rPr>
        <w:t>, 201</w:t>
      </w:r>
      <w:r w:rsidR="00935D7B" w:rsidRPr="00130269">
        <w:rPr>
          <w:rFonts w:ascii="Tahoma" w:hAnsi="Tahoma" w:cs="Tahoma"/>
          <w:sz w:val="22"/>
          <w:szCs w:val="22"/>
        </w:rPr>
        <w:t>4</w:t>
      </w:r>
      <w:r w:rsidRPr="00130269">
        <w:rPr>
          <w:rFonts w:ascii="Tahoma" w:hAnsi="Tahoma" w:cs="Tahoma"/>
          <w:sz w:val="22"/>
          <w:szCs w:val="22"/>
        </w:rPr>
        <w:t>.</w:t>
      </w:r>
      <w:r w:rsidR="006F4A10" w:rsidRPr="00130269">
        <w:rPr>
          <w:rFonts w:ascii="Tahoma" w:hAnsi="Tahoma" w:cs="Tahoma"/>
          <w:sz w:val="22"/>
          <w:szCs w:val="22"/>
        </w:rPr>
        <w:t xml:space="preserve"> </w:t>
      </w:r>
      <w:r w:rsidR="00130269" w:rsidRPr="00130269">
        <w:rPr>
          <w:rFonts w:ascii="Tahoma" w:hAnsi="Tahoma" w:cs="Tahoma"/>
          <w:sz w:val="22"/>
          <w:szCs w:val="22"/>
        </w:rPr>
        <w:t xml:space="preserve">Two comments were received. Neither was responsive to the information requests. Commenters were referred to the appropriate agency representatives for </w:t>
      </w:r>
      <w:r w:rsidR="00130269" w:rsidRPr="00130269">
        <w:rPr>
          <w:rFonts w:ascii="Tahoma" w:hAnsi="Tahoma" w:cs="Tahoma"/>
          <w:sz w:val="22"/>
          <w:szCs w:val="22"/>
        </w:rPr>
        <w:lastRenderedPageBreak/>
        <w:t>assistance.</w:t>
      </w:r>
    </w:p>
    <w:p w:rsidR="008152C9" w:rsidRPr="00536334" w:rsidRDefault="008152C9" w:rsidP="001A3929">
      <w:pPr>
        <w:spacing w:after="172"/>
        <w:ind w:left="720"/>
        <w:jc w:val="both"/>
        <w:rPr>
          <w:rFonts w:ascii="Tahoma" w:hAnsi="Tahoma" w:cs="Tahoma"/>
          <w:color w:val="000000"/>
          <w:sz w:val="22"/>
          <w:szCs w:val="22"/>
        </w:rPr>
      </w:pPr>
      <w:r w:rsidRPr="00536334">
        <w:rPr>
          <w:rFonts w:ascii="Tahoma" w:hAnsi="Tahoma" w:cs="Tahoma"/>
          <w:color w:val="000000"/>
          <w:sz w:val="22"/>
          <w:szCs w:val="22"/>
        </w:rPr>
        <w:t>The Forest Service continually seeks comments on specifications and includes the information collection forms in the packages sent</w:t>
      </w:r>
      <w:r w:rsidRPr="00D74733">
        <w:rPr>
          <w:rFonts w:ascii="Tahoma" w:hAnsi="Tahoma" w:cs="Tahoma"/>
          <w:sz w:val="22"/>
          <w:szCs w:val="22"/>
        </w:rPr>
        <w:t xml:space="preserve"> </w:t>
      </w:r>
      <w:r w:rsidR="006C246C" w:rsidRPr="00D74733">
        <w:rPr>
          <w:rFonts w:ascii="Tahoma" w:hAnsi="Tahoma" w:cs="Tahoma"/>
          <w:sz w:val="22"/>
          <w:szCs w:val="22"/>
        </w:rPr>
        <w:t xml:space="preserve">electronically </w:t>
      </w:r>
      <w:r w:rsidRPr="00D74733">
        <w:rPr>
          <w:rFonts w:ascii="Tahoma" w:hAnsi="Tahoma" w:cs="Tahoma"/>
          <w:sz w:val="22"/>
          <w:szCs w:val="22"/>
        </w:rPr>
        <w:t>to manufacturers express</w:t>
      </w:r>
      <w:r w:rsidR="00CC6E3C" w:rsidRPr="00D74733">
        <w:rPr>
          <w:rFonts w:ascii="Tahoma" w:hAnsi="Tahoma" w:cs="Tahoma"/>
          <w:sz w:val="22"/>
          <w:szCs w:val="22"/>
        </w:rPr>
        <w:t>ing</w:t>
      </w:r>
      <w:r w:rsidRPr="00D74733">
        <w:rPr>
          <w:rFonts w:ascii="Tahoma" w:hAnsi="Tahoma" w:cs="Tahoma"/>
          <w:sz w:val="22"/>
          <w:szCs w:val="22"/>
        </w:rPr>
        <w:t xml:space="preserve"> an interest in submitting a product for evaluation.</w:t>
      </w:r>
      <w:r w:rsidR="006D18A0" w:rsidRPr="00D74733">
        <w:rPr>
          <w:rFonts w:ascii="Tahoma" w:hAnsi="Tahoma" w:cs="Tahoma"/>
          <w:sz w:val="22"/>
          <w:szCs w:val="22"/>
        </w:rPr>
        <w:t xml:space="preserve"> </w:t>
      </w:r>
      <w:r w:rsidRPr="00D74733">
        <w:rPr>
          <w:rFonts w:ascii="Tahoma" w:hAnsi="Tahoma" w:cs="Tahoma"/>
          <w:sz w:val="22"/>
          <w:szCs w:val="22"/>
        </w:rPr>
        <w:t>Notices are place</w:t>
      </w:r>
      <w:r w:rsidR="00254113" w:rsidRPr="00D74733">
        <w:rPr>
          <w:rFonts w:ascii="Tahoma" w:hAnsi="Tahoma" w:cs="Tahoma"/>
          <w:sz w:val="22"/>
          <w:szCs w:val="22"/>
        </w:rPr>
        <w:t>d</w:t>
      </w:r>
      <w:r w:rsidRPr="00D74733">
        <w:rPr>
          <w:rFonts w:ascii="Tahoma" w:hAnsi="Tahoma" w:cs="Tahoma"/>
          <w:sz w:val="22"/>
          <w:szCs w:val="22"/>
        </w:rPr>
        <w:t xml:space="preserve"> in </w:t>
      </w:r>
      <w:proofErr w:type="spellStart"/>
      <w:r w:rsidRPr="00D74733">
        <w:rPr>
          <w:rFonts w:ascii="Tahoma" w:hAnsi="Tahoma" w:cs="Tahoma"/>
          <w:sz w:val="22"/>
          <w:szCs w:val="22"/>
        </w:rPr>
        <w:t>FedBizOps</w:t>
      </w:r>
      <w:proofErr w:type="spellEnd"/>
      <w:r w:rsidRPr="00D74733">
        <w:rPr>
          <w:rFonts w:ascii="Tahoma" w:hAnsi="Tahoma" w:cs="Tahoma"/>
          <w:sz w:val="22"/>
          <w:szCs w:val="22"/>
        </w:rPr>
        <w:t xml:space="preserve"> </w:t>
      </w:r>
      <w:r w:rsidR="00F51856" w:rsidRPr="00D74733">
        <w:rPr>
          <w:rFonts w:ascii="Tahoma" w:hAnsi="Tahoma" w:cs="Tahoma"/>
          <w:sz w:val="22"/>
          <w:szCs w:val="22"/>
        </w:rPr>
        <w:t xml:space="preserve">at least </w:t>
      </w:r>
      <w:r w:rsidRPr="00D74733">
        <w:rPr>
          <w:rFonts w:ascii="Tahoma" w:hAnsi="Tahoma" w:cs="Tahoma"/>
          <w:sz w:val="22"/>
          <w:szCs w:val="22"/>
        </w:rPr>
        <w:t xml:space="preserve">every other year requesting additional products and at least every </w:t>
      </w:r>
      <w:r w:rsidR="006C246C" w:rsidRPr="00D74733">
        <w:rPr>
          <w:rFonts w:ascii="Tahoma" w:hAnsi="Tahoma" w:cs="Tahoma"/>
          <w:sz w:val="22"/>
          <w:szCs w:val="22"/>
        </w:rPr>
        <w:t>other</w:t>
      </w:r>
      <w:r w:rsidRPr="00D74733">
        <w:rPr>
          <w:rFonts w:ascii="Tahoma" w:hAnsi="Tahoma" w:cs="Tahoma"/>
          <w:sz w:val="22"/>
          <w:szCs w:val="22"/>
        </w:rPr>
        <w:t xml:space="preserve"> year requesting comments to assist the Agency to improve the specifications.</w:t>
      </w:r>
      <w:r w:rsidR="006D18A0" w:rsidRPr="00D74733">
        <w:rPr>
          <w:rFonts w:ascii="Tahoma" w:hAnsi="Tahoma" w:cs="Tahoma"/>
          <w:sz w:val="22"/>
          <w:szCs w:val="22"/>
        </w:rPr>
        <w:t xml:space="preserve"> </w:t>
      </w:r>
      <w:r w:rsidRPr="00D74733">
        <w:rPr>
          <w:rFonts w:ascii="Tahoma" w:hAnsi="Tahoma" w:cs="Tahoma"/>
          <w:sz w:val="22"/>
          <w:szCs w:val="22"/>
        </w:rPr>
        <w:t>All</w:t>
      </w:r>
      <w:r w:rsidRPr="00536334">
        <w:rPr>
          <w:rFonts w:ascii="Tahoma" w:hAnsi="Tahoma" w:cs="Tahoma"/>
          <w:color w:val="000000"/>
          <w:sz w:val="22"/>
          <w:szCs w:val="22"/>
        </w:rPr>
        <w:t xml:space="preserve"> comments are reviewed by representatives of the Forest Service and other Federal and state </w:t>
      </w:r>
      <w:proofErr w:type="spellStart"/>
      <w:r w:rsidRPr="00536334">
        <w:rPr>
          <w:rFonts w:ascii="Tahoma" w:hAnsi="Tahoma" w:cs="Tahoma"/>
          <w:color w:val="000000"/>
          <w:sz w:val="22"/>
          <w:szCs w:val="22"/>
        </w:rPr>
        <w:t>wildland</w:t>
      </w:r>
      <w:proofErr w:type="spellEnd"/>
      <w:r w:rsidRPr="00536334">
        <w:rPr>
          <w:rFonts w:ascii="Tahoma" w:hAnsi="Tahoma" w:cs="Tahoma"/>
          <w:color w:val="000000"/>
          <w:sz w:val="22"/>
          <w:szCs w:val="22"/>
        </w:rPr>
        <w:t xml:space="preserve"> firefighting agencies.</w:t>
      </w:r>
      <w:r w:rsidR="006D18A0">
        <w:rPr>
          <w:rFonts w:ascii="Tahoma" w:hAnsi="Tahoma" w:cs="Tahoma"/>
          <w:color w:val="000000"/>
          <w:sz w:val="22"/>
          <w:szCs w:val="22"/>
        </w:rPr>
        <w:t xml:space="preserve"> </w:t>
      </w:r>
      <w:r w:rsidRPr="00536334">
        <w:rPr>
          <w:rFonts w:ascii="Tahoma" w:hAnsi="Tahoma" w:cs="Tahoma"/>
          <w:color w:val="000000"/>
          <w:sz w:val="22"/>
          <w:szCs w:val="22"/>
        </w:rPr>
        <w:t>The Forest Service consults individually with company representatives who wish to comment on the requirements of the specification or submission procedures, submit a product for evaluation, to obtain clarification of the information requested.</w:t>
      </w:r>
    </w:p>
    <w:p w:rsidR="00C46762" w:rsidRDefault="00C46762" w:rsidP="001A3929">
      <w:pPr>
        <w:spacing w:after="120"/>
        <w:ind w:left="720"/>
        <w:jc w:val="both"/>
        <w:rPr>
          <w:rFonts w:ascii="Tahoma" w:hAnsi="Tahoma" w:cs="Tahoma"/>
          <w:sz w:val="22"/>
          <w:szCs w:val="22"/>
        </w:rPr>
      </w:pPr>
      <w:r>
        <w:rPr>
          <w:rFonts w:ascii="Tahoma" w:hAnsi="Tahoma" w:cs="Tahoma"/>
          <w:sz w:val="22"/>
          <w:szCs w:val="22"/>
        </w:rPr>
        <w:t xml:space="preserve">The following businesses (and their listed representatives) </w:t>
      </w:r>
      <w:r w:rsidR="008152C9">
        <w:rPr>
          <w:rFonts w:ascii="Tahoma" w:hAnsi="Tahoma" w:cs="Tahoma"/>
          <w:sz w:val="22"/>
          <w:szCs w:val="22"/>
        </w:rPr>
        <w:t>have responded to this information collection and were contacted in that regard.</w:t>
      </w:r>
      <w:r>
        <w:rPr>
          <w:rFonts w:ascii="Tahoma" w:hAnsi="Tahoma" w:cs="Tahoma"/>
          <w:sz w:val="22"/>
          <w:szCs w:val="22"/>
        </w:rPr>
        <w:t xml:space="preserve"> </w:t>
      </w:r>
      <w:r w:rsidR="008152C9">
        <w:rPr>
          <w:rFonts w:ascii="Tahoma" w:hAnsi="Tahoma" w:cs="Tahoma"/>
          <w:sz w:val="22"/>
          <w:szCs w:val="22"/>
        </w:rPr>
        <w:t>T</w:t>
      </w:r>
      <w:r>
        <w:rPr>
          <w:rFonts w:ascii="Tahoma" w:hAnsi="Tahoma" w:cs="Tahoma"/>
          <w:sz w:val="22"/>
          <w:szCs w:val="22"/>
        </w:rPr>
        <w:t>heir comments have been collected, as described in the paragraph above</w:t>
      </w:r>
      <w:r w:rsidR="008152C9">
        <w:rPr>
          <w:rFonts w:ascii="Tahoma" w:hAnsi="Tahoma" w:cs="Tahoma"/>
          <w:sz w:val="22"/>
          <w:szCs w:val="22"/>
        </w:rPr>
        <w:t xml:space="preserve"> and during one-on-one discussion</w:t>
      </w:r>
      <w:r>
        <w:rPr>
          <w:rFonts w:ascii="Tahoma" w:hAnsi="Tahoma" w:cs="Tahoma"/>
          <w:sz w:val="22"/>
          <w:szCs w:val="22"/>
        </w:rPr>
        <w:t>.</w:t>
      </w:r>
    </w:p>
    <w:p w:rsidR="006E3A7E" w:rsidRDefault="006E3A7E" w:rsidP="001A3929">
      <w:pPr>
        <w:numPr>
          <w:ilvl w:val="1"/>
          <w:numId w:val="12"/>
        </w:numPr>
        <w:jc w:val="both"/>
        <w:rPr>
          <w:rFonts w:ascii="Tahoma" w:hAnsi="Tahoma" w:cs="Tahoma"/>
          <w:sz w:val="22"/>
          <w:szCs w:val="22"/>
        </w:rPr>
        <w:sectPr w:rsidR="006E3A7E" w:rsidSect="00C67533">
          <w:headerReference w:type="default" r:id="rId9"/>
          <w:footerReference w:type="default" r:id="rId10"/>
          <w:footerReference w:type="first" r:id="rId11"/>
          <w:type w:val="continuous"/>
          <w:pgSz w:w="12240" w:h="15840"/>
          <w:pgMar w:top="1008" w:right="1440" w:bottom="1008" w:left="1440" w:header="432" w:footer="432" w:gutter="0"/>
          <w:cols w:space="720"/>
          <w:noEndnote/>
          <w:titlePg/>
          <w:docGrid w:linePitch="326"/>
        </w:sectPr>
      </w:pPr>
    </w:p>
    <w:p w:rsidR="006C246C" w:rsidRDefault="006C246C" w:rsidP="003478D8">
      <w:pPr>
        <w:numPr>
          <w:ilvl w:val="1"/>
          <w:numId w:val="12"/>
        </w:numPr>
        <w:jc w:val="both"/>
        <w:rPr>
          <w:rFonts w:ascii="Tahoma" w:hAnsi="Tahoma" w:cs="Tahoma"/>
          <w:sz w:val="22"/>
          <w:szCs w:val="22"/>
        </w:rPr>
      </w:pPr>
      <w:proofErr w:type="spellStart"/>
      <w:r>
        <w:rPr>
          <w:rFonts w:ascii="Tahoma" w:hAnsi="Tahoma" w:cs="Tahoma"/>
          <w:sz w:val="22"/>
          <w:szCs w:val="22"/>
        </w:rPr>
        <w:lastRenderedPageBreak/>
        <w:t>Budenheim</w:t>
      </w:r>
      <w:proofErr w:type="spellEnd"/>
    </w:p>
    <w:p w:rsidR="006C246C" w:rsidRDefault="006C246C" w:rsidP="006C246C">
      <w:pPr>
        <w:ind w:left="720"/>
        <w:jc w:val="both"/>
        <w:rPr>
          <w:rFonts w:ascii="Tahoma" w:hAnsi="Tahoma" w:cs="Tahoma"/>
          <w:sz w:val="22"/>
          <w:szCs w:val="22"/>
        </w:rPr>
      </w:pPr>
      <w:r>
        <w:rPr>
          <w:rFonts w:ascii="Tahoma" w:hAnsi="Tahoma" w:cs="Tahoma"/>
          <w:sz w:val="22"/>
          <w:szCs w:val="22"/>
        </w:rPr>
        <w:t xml:space="preserve">Peter de </w:t>
      </w:r>
      <w:proofErr w:type="spellStart"/>
      <w:r>
        <w:rPr>
          <w:rFonts w:ascii="Tahoma" w:hAnsi="Tahoma" w:cs="Tahoma"/>
          <w:sz w:val="22"/>
          <w:szCs w:val="22"/>
        </w:rPr>
        <w:t>Bruijn</w:t>
      </w:r>
      <w:proofErr w:type="spellEnd"/>
    </w:p>
    <w:p w:rsidR="006C246C" w:rsidRDefault="006C246C" w:rsidP="006C246C">
      <w:pPr>
        <w:ind w:left="720"/>
        <w:jc w:val="both"/>
        <w:rPr>
          <w:rFonts w:ascii="Tahoma" w:hAnsi="Tahoma" w:cs="Tahoma"/>
          <w:sz w:val="22"/>
          <w:szCs w:val="22"/>
        </w:rPr>
      </w:pPr>
      <w:r>
        <w:rPr>
          <w:rFonts w:ascii="Tahoma" w:hAnsi="Tahoma" w:cs="Tahoma"/>
          <w:sz w:val="22"/>
          <w:szCs w:val="22"/>
        </w:rPr>
        <w:t>#52 2568 Sandpiper Drive</w:t>
      </w:r>
    </w:p>
    <w:p w:rsidR="006C246C" w:rsidRDefault="006C246C" w:rsidP="006C246C">
      <w:pPr>
        <w:ind w:left="720"/>
        <w:jc w:val="both"/>
        <w:rPr>
          <w:rFonts w:ascii="Tahoma" w:hAnsi="Tahoma" w:cs="Tahoma"/>
          <w:sz w:val="22"/>
          <w:szCs w:val="22"/>
        </w:rPr>
      </w:pPr>
      <w:r>
        <w:rPr>
          <w:rFonts w:ascii="Tahoma" w:hAnsi="Tahoma" w:cs="Tahoma"/>
          <w:sz w:val="22"/>
          <w:szCs w:val="22"/>
        </w:rPr>
        <w:t>Kamloops, British Columbia</w:t>
      </w:r>
    </w:p>
    <w:p w:rsidR="006C246C" w:rsidRDefault="006C246C" w:rsidP="006C246C">
      <w:pPr>
        <w:ind w:left="720"/>
        <w:jc w:val="both"/>
        <w:rPr>
          <w:rFonts w:ascii="Tahoma" w:hAnsi="Tahoma" w:cs="Tahoma"/>
          <w:sz w:val="22"/>
          <w:szCs w:val="22"/>
        </w:rPr>
      </w:pPr>
      <w:r>
        <w:rPr>
          <w:rFonts w:ascii="Tahoma" w:hAnsi="Tahoma" w:cs="Tahoma"/>
          <w:sz w:val="22"/>
          <w:szCs w:val="22"/>
        </w:rPr>
        <w:t>Canada V2B 6X1</w:t>
      </w:r>
    </w:p>
    <w:p w:rsidR="006C246C" w:rsidRDefault="006C246C" w:rsidP="00633642">
      <w:pPr>
        <w:spacing w:after="120"/>
        <w:ind w:left="720"/>
        <w:jc w:val="both"/>
        <w:rPr>
          <w:rFonts w:ascii="Tahoma" w:hAnsi="Tahoma" w:cs="Tahoma"/>
          <w:sz w:val="22"/>
          <w:szCs w:val="22"/>
        </w:rPr>
      </w:pPr>
      <w:r>
        <w:rPr>
          <w:rFonts w:ascii="Tahoma" w:hAnsi="Tahoma" w:cs="Tahoma"/>
          <w:sz w:val="22"/>
          <w:szCs w:val="22"/>
        </w:rPr>
        <w:t>250-320-3546</w:t>
      </w:r>
    </w:p>
    <w:p w:rsidR="00E06D32" w:rsidRDefault="00E06D32" w:rsidP="003478D8">
      <w:pPr>
        <w:numPr>
          <w:ilvl w:val="1"/>
          <w:numId w:val="12"/>
        </w:numPr>
        <w:jc w:val="both"/>
        <w:rPr>
          <w:rFonts w:ascii="Tahoma" w:hAnsi="Tahoma" w:cs="Tahoma"/>
          <w:sz w:val="22"/>
          <w:szCs w:val="22"/>
        </w:rPr>
      </w:pPr>
      <w:proofErr w:type="spellStart"/>
      <w:r>
        <w:rPr>
          <w:rFonts w:ascii="Tahoma" w:hAnsi="Tahoma" w:cs="Tahoma"/>
          <w:sz w:val="22"/>
          <w:szCs w:val="22"/>
        </w:rPr>
        <w:t>FomTec</w:t>
      </w:r>
      <w:proofErr w:type="spellEnd"/>
    </w:p>
    <w:p w:rsidR="00E06D32" w:rsidRDefault="00E06D32" w:rsidP="00E06D32">
      <w:pPr>
        <w:ind w:left="720"/>
        <w:jc w:val="both"/>
        <w:rPr>
          <w:rFonts w:ascii="Tahoma" w:hAnsi="Tahoma" w:cs="Tahoma"/>
          <w:sz w:val="22"/>
          <w:szCs w:val="22"/>
        </w:rPr>
      </w:pPr>
      <w:r>
        <w:rPr>
          <w:rFonts w:ascii="Tahoma" w:hAnsi="Tahoma" w:cs="Tahoma"/>
          <w:sz w:val="22"/>
          <w:szCs w:val="22"/>
        </w:rPr>
        <w:t xml:space="preserve">John-Olav </w:t>
      </w:r>
      <w:proofErr w:type="spellStart"/>
      <w:r>
        <w:rPr>
          <w:rFonts w:ascii="Tahoma" w:hAnsi="Tahoma" w:cs="Tahoma"/>
          <w:sz w:val="22"/>
          <w:szCs w:val="22"/>
        </w:rPr>
        <w:t>Ottesen</w:t>
      </w:r>
      <w:proofErr w:type="spellEnd"/>
    </w:p>
    <w:p w:rsidR="00E06D32" w:rsidRDefault="00E06D32" w:rsidP="00E06D32">
      <w:pPr>
        <w:ind w:left="720"/>
        <w:jc w:val="both"/>
        <w:rPr>
          <w:rFonts w:ascii="Tahoma" w:hAnsi="Tahoma" w:cs="Tahoma"/>
          <w:sz w:val="22"/>
          <w:szCs w:val="22"/>
        </w:rPr>
      </w:pPr>
      <w:proofErr w:type="spellStart"/>
      <w:r>
        <w:rPr>
          <w:rFonts w:ascii="Tahoma" w:hAnsi="Tahoma" w:cs="Tahoma"/>
          <w:sz w:val="22"/>
          <w:szCs w:val="22"/>
        </w:rPr>
        <w:t>Vindkraftvagen</w:t>
      </w:r>
      <w:proofErr w:type="spellEnd"/>
      <w:r>
        <w:rPr>
          <w:rFonts w:ascii="Tahoma" w:hAnsi="Tahoma" w:cs="Tahoma"/>
          <w:sz w:val="22"/>
          <w:szCs w:val="22"/>
        </w:rPr>
        <w:t xml:space="preserve"> 8</w:t>
      </w:r>
    </w:p>
    <w:p w:rsidR="00E06D32" w:rsidRDefault="00E06D32" w:rsidP="00E06D32">
      <w:pPr>
        <w:ind w:left="720"/>
        <w:jc w:val="both"/>
        <w:rPr>
          <w:rFonts w:ascii="Tahoma" w:hAnsi="Tahoma" w:cs="Tahoma"/>
          <w:sz w:val="22"/>
          <w:szCs w:val="22"/>
        </w:rPr>
      </w:pPr>
      <w:r>
        <w:rPr>
          <w:rFonts w:ascii="Tahoma" w:hAnsi="Tahoma" w:cs="Tahoma"/>
          <w:sz w:val="22"/>
          <w:szCs w:val="22"/>
        </w:rPr>
        <w:t>PO Box 683</w:t>
      </w:r>
    </w:p>
    <w:p w:rsidR="00E06D32" w:rsidRDefault="00E06D32" w:rsidP="00E06D32">
      <w:pPr>
        <w:ind w:left="720"/>
        <w:jc w:val="both"/>
        <w:rPr>
          <w:rFonts w:ascii="Tahoma" w:hAnsi="Tahoma" w:cs="Tahoma"/>
          <w:sz w:val="22"/>
          <w:szCs w:val="22"/>
        </w:rPr>
      </w:pPr>
      <w:r>
        <w:rPr>
          <w:rFonts w:ascii="Tahoma" w:hAnsi="Tahoma" w:cs="Tahoma"/>
          <w:sz w:val="22"/>
          <w:szCs w:val="22"/>
        </w:rPr>
        <w:t xml:space="preserve">Se-135 26 </w:t>
      </w:r>
      <w:proofErr w:type="spellStart"/>
      <w:r>
        <w:rPr>
          <w:rFonts w:ascii="Tahoma" w:hAnsi="Tahoma" w:cs="Tahoma"/>
          <w:sz w:val="22"/>
          <w:szCs w:val="22"/>
        </w:rPr>
        <w:t>Tyreso</w:t>
      </w:r>
      <w:proofErr w:type="spellEnd"/>
    </w:p>
    <w:p w:rsidR="00E06D32" w:rsidRDefault="00E06D32" w:rsidP="00E06D32">
      <w:pPr>
        <w:ind w:left="720"/>
        <w:jc w:val="both"/>
        <w:rPr>
          <w:rFonts w:ascii="Tahoma" w:hAnsi="Tahoma" w:cs="Tahoma"/>
          <w:sz w:val="22"/>
          <w:szCs w:val="22"/>
        </w:rPr>
      </w:pPr>
      <w:r>
        <w:rPr>
          <w:rFonts w:ascii="Tahoma" w:hAnsi="Tahoma" w:cs="Tahoma"/>
          <w:sz w:val="22"/>
          <w:szCs w:val="22"/>
        </w:rPr>
        <w:t>Sweden</w:t>
      </w:r>
    </w:p>
    <w:p w:rsidR="00E06D32" w:rsidRDefault="00E06D32" w:rsidP="00633642">
      <w:pPr>
        <w:spacing w:after="120"/>
        <w:ind w:left="720"/>
        <w:jc w:val="both"/>
        <w:rPr>
          <w:rFonts w:ascii="Tahoma" w:hAnsi="Tahoma" w:cs="Tahoma"/>
          <w:sz w:val="22"/>
          <w:szCs w:val="22"/>
        </w:rPr>
      </w:pPr>
      <w:r>
        <w:rPr>
          <w:rFonts w:ascii="Tahoma" w:hAnsi="Tahoma" w:cs="Tahoma"/>
          <w:sz w:val="22"/>
          <w:szCs w:val="22"/>
        </w:rPr>
        <w:t>0047-3-346-082-0</w:t>
      </w:r>
    </w:p>
    <w:p w:rsidR="00E06D32" w:rsidRDefault="00E06D32" w:rsidP="003478D8">
      <w:pPr>
        <w:numPr>
          <w:ilvl w:val="1"/>
          <w:numId w:val="12"/>
        </w:numPr>
        <w:jc w:val="both"/>
        <w:rPr>
          <w:rFonts w:ascii="Tahoma" w:hAnsi="Tahoma" w:cs="Tahoma"/>
          <w:sz w:val="22"/>
          <w:szCs w:val="22"/>
        </w:rPr>
      </w:pPr>
      <w:proofErr w:type="spellStart"/>
      <w:r>
        <w:rPr>
          <w:rFonts w:ascii="Tahoma" w:hAnsi="Tahoma" w:cs="Tahoma"/>
          <w:sz w:val="22"/>
          <w:szCs w:val="22"/>
        </w:rPr>
        <w:t>EarthClean</w:t>
      </w:r>
      <w:proofErr w:type="spellEnd"/>
      <w:r>
        <w:rPr>
          <w:rFonts w:ascii="Tahoma" w:hAnsi="Tahoma" w:cs="Tahoma"/>
          <w:sz w:val="22"/>
          <w:szCs w:val="22"/>
        </w:rPr>
        <w:t xml:space="preserve"> Corporation</w:t>
      </w:r>
    </w:p>
    <w:p w:rsidR="00E06D32" w:rsidRDefault="00E06D32" w:rsidP="00E06D32">
      <w:pPr>
        <w:ind w:left="720"/>
        <w:jc w:val="both"/>
        <w:rPr>
          <w:rFonts w:ascii="Tahoma" w:hAnsi="Tahoma" w:cs="Tahoma"/>
          <w:sz w:val="22"/>
          <w:szCs w:val="22"/>
        </w:rPr>
      </w:pPr>
      <w:r>
        <w:rPr>
          <w:rFonts w:ascii="Tahoma" w:hAnsi="Tahoma" w:cs="Tahoma"/>
          <w:sz w:val="22"/>
          <w:szCs w:val="22"/>
        </w:rPr>
        <w:t>Jordan Priester120 Bridgeport Way, Suite A</w:t>
      </w:r>
    </w:p>
    <w:p w:rsidR="00E06D32" w:rsidRDefault="00E06D32" w:rsidP="00E06D32">
      <w:pPr>
        <w:ind w:left="720"/>
        <w:jc w:val="both"/>
        <w:rPr>
          <w:rFonts w:ascii="Tahoma" w:hAnsi="Tahoma" w:cs="Tahoma"/>
          <w:sz w:val="22"/>
          <w:szCs w:val="22"/>
        </w:rPr>
      </w:pPr>
      <w:r>
        <w:rPr>
          <w:rFonts w:ascii="Tahoma" w:hAnsi="Tahoma" w:cs="Tahoma"/>
          <w:sz w:val="22"/>
          <w:szCs w:val="22"/>
        </w:rPr>
        <w:t>South St. Paul, MN 55075</w:t>
      </w:r>
    </w:p>
    <w:p w:rsidR="00E06D32" w:rsidRDefault="00E06D32" w:rsidP="00E06D32">
      <w:pPr>
        <w:spacing w:after="120"/>
        <w:ind w:left="720"/>
        <w:jc w:val="both"/>
        <w:rPr>
          <w:rFonts w:ascii="Tahoma" w:hAnsi="Tahoma" w:cs="Tahoma"/>
          <w:sz w:val="22"/>
          <w:szCs w:val="22"/>
        </w:rPr>
      </w:pPr>
      <w:r>
        <w:rPr>
          <w:rFonts w:ascii="Tahoma" w:hAnsi="Tahoma" w:cs="Tahoma"/>
          <w:sz w:val="22"/>
          <w:szCs w:val="22"/>
        </w:rPr>
        <w:t>612-423-4916</w:t>
      </w:r>
    </w:p>
    <w:p w:rsidR="005C54D7" w:rsidRDefault="005C54D7" w:rsidP="003478D8">
      <w:pPr>
        <w:numPr>
          <w:ilvl w:val="1"/>
          <w:numId w:val="12"/>
        </w:numPr>
        <w:jc w:val="both"/>
        <w:rPr>
          <w:rFonts w:ascii="Tahoma" w:hAnsi="Tahoma" w:cs="Tahoma"/>
          <w:sz w:val="22"/>
          <w:szCs w:val="22"/>
        </w:rPr>
      </w:pPr>
      <w:r>
        <w:rPr>
          <w:rFonts w:ascii="Tahoma" w:hAnsi="Tahoma" w:cs="Tahoma"/>
          <w:sz w:val="22"/>
          <w:szCs w:val="22"/>
        </w:rPr>
        <w:lastRenderedPageBreak/>
        <w:t>Innovative Composites Inc.</w:t>
      </w:r>
    </w:p>
    <w:p w:rsidR="005C54D7" w:rsidRDefault="005C54D7" w:rsidP="005C54D7">
      <w:pPr>
        <w:ind w:left="720"/>
        <w:jc w:val="both"/>
        <w:rPr>
          <w:rFonts w:ascii="Tahoma" w:hAnsi="Tahoma" w:cs="Tahoma"/>
          <w:sz w:val="22"/>
          <w:szCs w:val="22"/>
        </w:rPr>
      </w:pPr>
      <w:r>
        <w:rPr>
          <w:rFonts w:ascii="Tahoma" w:hAnsi="Tahoma" w:cs="Tahoma"/>
          <w:sz w:val="22"/>
          <w:szCs w:val="22"/>
        </w:rPr>
        <w:t xml:space="preserve">Ben </w:t>
      </w:r>
      <w:proofErr w:type="spellStart"/>
      <w:r>
        <w:rPr>
          <w:rFonts w:ascii="Tahoma" w:hAnsi="Tahoma" w:cs="Tahoma"/>
          <w:sz w:val="22"/>
          <w:szCs w:val="22"/>
        </w:rPr>
        <w:t>Zoppa</w:t>
      </w:r>
      <w:proofErr w:type="spellEnd"/>
    </w:p>
    <w:p w:rsidR="005C54D7" w:rsidRDefault="005C54D7" w:rsidP="005C54D7">
      <w:pPr>
        <w:ind w:left="720"/>
        <w:jc w:val="both"/>
        <w:rPr>
          <w:rFonts w:ascii="Tahoma" w:hAnsi="Tahoma" w:cs="Tahoma"/>
          <w:sz w:val="22"/>
          <w:szCs w:val="22"/>
        </w:rPr>
      </w:pPr>
      <w:r>
        <w:rPr>
          <w:rFonts w:ascii="Tahoma" w:hAnsi="Tahoma" w:cs="Tahoma"/>
          <w:sz w:val="22"/>
          <w:szCs w:val="22"/>
        </w:rPr>
        <w:t xml:space="preserve">1301 W. </w:t>
      </w:r>
      <w:proofErr w:type="spellStart"/>
      <w:r>
        <w:rPr>
          <w:rFonts w:ascii="Tahoma" w:hAnsi="Tahoma" w:cs="Tahoma"/>
          <w:sz w:val="22"/>
          <w:szCs w:val="22"/>
        </w:rPr>
        <w:t>Easterday</w:t>
      </w:r>
      <w:proofErr w:type="spellEnd"/>
      <w:r>
        <w:rPr>
          <w:rFonts w:ascii="Tahoma" w:hAnsi="Tahoma" w:cs="Tahoma"/>
          <w:sz w:val="22"/>
          <w:szCs w:val="22"/>
        </w:rPr>
        <w:t xml:space="preserve"> Ave.</w:t>
      </w:r>
    </w:p>
    <w:p w:rsidR="005C54D7" w:rsidRDefault="005C54D7" w:rsidP="005C54D7">
      <w:pPr>
        <w:ind w:left="720"/>
        <w:jc w:val="both"/>
        <w:rPr>
          <w:rFonts w:ascii="Tahoma" w:hAnsi="Tahoma" w:cs="Tahoma"/>
          <w:sz w:val="22"/>
          <w:szCs w:val="22"/>
        </w:rPr>
      </w:pPr>
      <w:r>
        <w:rPr>
          <w:rFonts w:ascii="Tahoma" w:hAnsi="Tahoma" w:cs="Tahoma"/>
          <w:sz w:val="22"/>
          <w:szCs w:val="22"/>
        </w:rPr>
        <w:t>Sault Ste. Marie, MI 49783</w:t>
      </w:r>
    </w:p>
    <w:p w:rsidR="005C54D7" w:rsidRDefault="005C54D7" w:rsidP="00E06D32">
      <w:pPr>
        <w:spacing w:after="120"/>
        <w:ind w:left="720"/>
        <w:jc w:val="both"/>
        <w:rPr>
          <w:rFonts w:ascii="Tahoma" w:hAnsi="Tahoma" w:cs="Tahoma"/>
          <w:sz w:val="22"/>
          <w:szCs w:val="22"/>
        </w:rPr>
      </w:pPr>
      <w:r>
        <w:rPr>
          <w:rFonts w:ascii="Tahoma" w:hAnsi="Tahoma" w:cs="Tahoma"/>
          <w:sz w:val="22"/>
          <w:szCs w:val="22"/>
        </w:rPr>
        <w:t>906-632-0232</w:t>
      </w:r>
    </w:p>
    <w:p w:rsidR="00C46762" w:rsidRDefault="00C46762" w:rsidP="003478D8">
      <w:pPr>
        <w:numPr>
          <w:ilvl w:val="1"/>
          <w:numId w:val="12"/>
        </w:numPr>
        <w:jc w:val="both"/>
        <w:rPr>
          <w:rFonts w:ascii="Tahoma" w:hAnsi="Tahoma" w:cs="Tahoma"/>
          <w:sz w:val="22"/>
          <w:szCs w:val="22"/>
        </w:rPr>
      </w:pPr>
      <w:r>
        <w:rPr>
          <w:rFonts w:ascii="Tahoma" w:hAnsi="Tahoma" w:cs="Tahoma"/>
          <w:sz w:val="22"/>
          <w:szCs w:val="22"/>
        </w:rPr>
        <w:t>ICL Performance Products, L.P.</w:t>
      </w:r>
    </w:p>
    <w:p w:rsidR="00C46762" w:rsidRDefault="005C54D7" w:rsidP="00C46762">
      <w:pPr>
        <w:ind w:left="720"/>
        <w:jc w:val="both"/>
        <w:rPr>
          <w:rFonts w:ascii="Tahoma" w:hAnsi="Tahoma" w:cs="Tahoma"/>
          <w:sz w:val="22"/>
          <w:szCs w:val="22"/>
        </w:rPr>
      </w:pPr>
      <w:r>
        <w:rPr>
          <w:rFonts w:ascii="Tahoma" w:hAnsi="Tahoma" w:cs="Tahoma"/>
          <w:sz w:val="22"/>
          <w:szCs w:val="22"/>
        </w:rPr>
        <w:t>Melissa Kim</w:t>
      </w:r>
    </w:p>
    <w:p w:rsidR="00C46762" w:rsidRDefault="005C54D7" w:rsidP="00C46762">
      <w:pPr>
        <w:ind w:left="720"/>
        <w:jc w:val="both"/>
        <w:rPr>
          <w:rFonts w:ascii="Tahoma" w:hAnsi="Tahoma" w:cs="Tahoma"/>
          <w:sz w:val="22"/>
          <w:szCs w:val="22"/>
        </w:rPr>
      </w:pPr>
      <w:r>
        <w:rPr>
          <w:rFonts w:ascii="Tahoma" w:hAnsi="Tahoma" w:cs="Tahoma"/>
          <w:sz w:val="22"/>
          <w:szCs w:val="22"/>
        </w:rPr>
        <w:t>10667 Jersey Blvd.</w:t>
      </w:r>
    </w:p>
    <w:p w:rsidR="00C46762" w:rsidRDefault="005C54D7" w:rsidP="00C46762">
      <w:pPr>
        <w:ind w:left="720"/>
        <w:jc w:val="both"/>
        <w:rPr>
          <w:rFonts w:ascii="Tahoma" w:hAnsi="Tahoma" w:cs="Tahoma"/>
          <w:sz w:val="22"/>
          <w:szCs w:val="22"/>
        </w:rPr>
      </w:pPr>
      <w:r>
        <w:rPr>
          <w:rFonts w:ascii="Tahoma" w:hAnsi="Tahoma" w:cs="Tahoma"/>
          <w:sz w:val="22"/>
          <w:szCs w:val="22"/>
        </w:rPr>
        <w:t>Rancho Cucamonga CA 91730</w:t>
      </w:r>
    </w:p>
    <w:p w:rsidR="00C46762" w:rsidRDefault="005C54D7" w:rsidP="00C46762">
      <w:pPr>
        <w:spacing w:after="120"/>
        <w:ind w:left="720"/>
        <w:jc w:val="both"/>
        <w:rPr>
          <w:rFonts w:ascii="Tahoma" w:hAnsi="Tahoma" w:cs="Tahoma"/>
          <w:sz w:val="22"/>
          <w:szCs w:val="22"/>
        </w:rPr>
      </w:pPr>
      <w:r>
        <w:rPr>
          <w:rFonts w:ascii="Tahoma" w:hAnsi="Tahoma" w:cs="Tahoma"/>
          <w:sz w:val="22"/>
          <w:szCs w:val="22"/>
        </w:rPr>
        <w:t>909-581-3491</w:t>
      </w:r>
    </w:p>
    <w:p w:rsidR="006D2309" w:rsidRDefault="005C54D7" w:rsidP="006D2309">
      <w:pPr>
        <w:numPr>
          <w:ilvl w:val="1"/>
          <w:numId w:val="12"/>
        </w:numPr>
        <w:rPr>
          <w:rFonts w:ascii="Tahoma" w:hAnsi="Tahoma" w:cs="Tahoma"/>
          <w:sz w:val="22"/>
          <w:szCs w:val="22"/>
        </w:rPr>
      </w:pPr>
      <w:r>
        <w:rPr>
          <w:rFonts w:ascii="Tahoma" w:hAnsi="Tahoma" w:cs="Tahoma"/>
          <w:sz w:val="22"/>
          <w:szCs w:val="22"/>
        </w:rPr>
        <w:t>X’AAN</w:t>
      </w:r>
    </w:p>
    <w:p w:rsidR="006D2309" w:rsidRPr="00C46762" w:rsidRDefault="00EA2CAD" w:rsidP="006D2309">
      <w:pPr>
        <w:ind w:left="720"/>
        <w:rPr>
          <w:rFonts w:ascii="Tahoma" w:hAnsi="Tahoma" w:cs="Tahoma"/>
          <w:sz w:val="22"/>
          <w:szCs w:val="22"/>
        </w:rPr>
      </w:pPr>
      <w:r>
        <w:rPr>
          <w:rFonts w:ascii="Tahoma" w:hAnsi="Tahoma" w:cs="Tahoma"/>
          <w:sz w:val="22"/>
          <w:szCs w:val="22"/>
        </w:rPr>
        <w:t>Andy Garner</w:t>
      </w:r>
    </w:p>
    <w:p w:rsidR="006D2309" w:rsidRDefault="00EA2CAD" w:rsidP="006D2309">
      <w:pPr>
        <w:ind w:left="720"/>
        <w:jc w:val="both"/>
        <w:rPr>
          <w:rFonts w:ascii="Tahoma" w:hAnsi="Tahoma" w:cs="Tahoma"/>
          <w:sz w:val="22"/>
          <w:szCs w:val="22"/>
        </w:rPr>
      </w:pPr>
      <w:r>
        <w:rPr>
          <w:rFonts w:ascii="Tahoma" w:hAnsi="Tahoma" w:cs="Tahoma"/>
          <w:sz w:val="22"/>
          <w:szCs w:val="22"/>
        </w:rPr>
        <w:t>3717 Devonshire Dr.</w:t>
      </w:r>
    </w:p>
    <w:p w:rsidR="006D2309" w:rsidRDefault="00EA2CAD" w:rsidP="006D2309">
      <w:pPr>
        <w:ind w:left="720"/>
        <w:jc w:val="both"/>
        <w:rPr>
          <w:rFonts w:ascii="Tahoma" w:hAnsi="Tahoma" w:cs="Tahoma"/>
          <w:sz w:val="22"/>
          <w:szCs w:val="22"/>
        </w:rPr>
      </w:pPr>
      <w:r>
        <w:rPr>
          <w:rFonts w:ascii="Tahoma" w:hAnsi="Tahoma" w:cs="Tahoma"/>
          <w:sz w:val="22"/>
          <w:szCs w:val="22"/>
        </w:rPr>
        <w:t>Surrey BC</w:t>
      </w:r>
    </w:p>
    <w:p w:rsidR="006D2309" w:rsidRDefault="00EA2CAD" w:rsidP="00EA2CAD">
      <w:pPr>
        <w:ind w:left="720"/>
        <w:jc w:val="both"/>
        <w:rPr>
          <w:rFonts w:ascii="Tahoma" w:hAnsi="Tahoma" w:cs="Tahoma"/>
          <w:sz w:val="22"/>
          <w:szCs w:val="22"/>
        </w:rPr>
      </w:pPr>
      <w:r>
        <w:rPr>
          <w:rFonts w:ascii="Tahoma" w:hAnsi="Tahoma" w:cs="Tahoma"/>
          <w:sz w:val="22"/>
          <w:szCs w:val="22"/>
        </w:rPr>
        <w:t>V3S 0H8 Canada</w:t>
      </w:r>
    </w:p>
    <w:p w:rsidR="00EA2CAD" w:rsidRDefault="00EA2CAD" w:rsidP="006D2309">
      <w:pPr>
        <w:spacing w:after="120"/>
        <w:ind w:left="720"/>
        <w:jc w:val="both"/>
        <w:rPr>
          <w:rFonts w:ascii="Tahoma" w:hAnsi="Tahoma" w:cs="Tahoma"/>
          <w:sz w:val="22"/>
          <w:szCs w:val="22"/>
        </w:rPr>
      </w:pPr>
      <w:r>
        <w:rPr>
          <w:rFonts w:ascii="Tahoma" w:hAnsi="Tahoma" w:cs="Tahoma"/>
          <w:sz w:val="22"/>
          <w:szCs w:val="22"/>
        </w:rPr>
        <w:t>604-264-8573</w:t>
      </w:r>
    </w:p>
    <w:p w:rsidR="006E3A7E" w:rsidRDefault="006E3A7E" w:rsidP="00402DDE">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sz w:val="22"/>
          <w:szCs w:val="22"/>
        </w:rPr>
      </w:pPr>
    </w:p>
    <w:p w:rsidR="00241FC5" w:rsidRDefault="00241FC5" w:rsidP="00402DDE">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sz w:val="22"/>
          <w:szCs w:val="22"/>
        </w:rPr>
        <w:sectPr w:rsidR="00241FC5" w:rsidSect="006E3A7E">
          <w:type w:val="continuous"/>
          <w:pgSz w:w="12240" w:h="15840"/>
          <w:pgMar w:top="1008" w:right="1440" w:bottom="1008" w:left="1440" w:header="720" w:footer="720" w:gutter="0"/>
          <w:cols w:num="2" w:space="720"/>
          <w:noEndnote/>
          <w:titlePg/>
        </w:sectPr>
      </w:pPr>
    </w:p>
    <w:p w:rsidR="00254113" w:rsidRDefault="00254113" w:rsidP="00053969">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720"/>
        <w:jc w:val="both"/>
        <w:rPr>
          <w:rFonts w:ascii="Tahoma" w:hAnsi="Tahoma" w:cs="Tahoma"/>
          <w:sz w:val="22"/>
          <w:szCs w:val="22"/>
        </w:rPr>
      </w:pPr>
      <w:r>
        <w:rPr>
          <w:rFonts w:ascii="Tahoma" w:hAnsi="Tahoma" w:cs="Tahoma"/>
          <w:sz w:val="22"/>
          <w:szCs w:val="22"/>
        </w:rPr>
        <w:lastRenderedPageBreak/>
        <w:t>There was general agreement among the respondents that most of the information requested is proprietary and therefore not available except through the respondent.</w:t>
      </w:r>
    </w:p>
    <w:p w:rsidR="00053969" w:rsidRDefault="00254113" w:rsidP="00053969">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Pr>
          <w:rFonts w:ascii="Tahoma" w:hAnsi="Tahoma" w:cs="Tahoma"/>
          <w:sz w:val="22"/>
          <w:szCs w:val="22"/>
        </w:rPr>
        <w:t xml:space="preserve">The </w:t>
      </w:r>
      <w:r w:rsidR="00CC793A">
        <w:rPr>
          <w:rFonts w:ascii="Tahoma" w:hAnsi="Tahoma" w:cs="Tahoma"/>
          <w:sz w:val="22"/>
          <w:szCs w:val="22"/>
        </w:rPr>
        <w:t xml:space="preserve">manufacturer’s </w:t>
      </w:r>
      <w:r>
        <w:rPr>
          <w:rFonts w:ascii="Tahoma" w:hAnsi="Tahoma" w:cs="Tahoma"/>
          <w:sz w:val="22"/>
          <w:szCs w:val="22"/>
        </w:rPr>
        <w:t xml:space="preserve">Material Safety Data Sheets (MSDSs) </w:t>
      </w:r>
      <w:r w:rsidR="00806533">
        <w:rPr>
          <w:rFonts w:ascii="Tahoma" w:hAnsi="Tahoma" w:cs="Tahoma"/>
          <w:sz w:val="22"/>
          <w:szCs w:val="22"/>
        </w:rPr>
        <w:t>may be</w:t>
      </w:r>
      <w:r>
        <w:rPr>
          <w:rFonts w:ascii="Tahoma" w:hAnsi="Tahoma" w:cs="Tahoma"/>
          <w:sz w:val="22"/>
          <w:szCs w:val="22"/>
        </w:rPr>
        <w:t xml:space="preserve"> available</w:t>
      </w:r>
      <w:r w:rsidR="00D74733">
        <w:rPr>
          <w:rFonts w:ascii="Tahoma" w:hAnsi="Tahoma" w:cs="Tahoma"/>
          <w:sz w:val="22"/>
          <w:szCs w:val="22"/>
        </w:rPr>
        <w:t xml:space="preserve"> elsewhere</w:t>
      </w:r>
      <w:r>
        <w:rPr>
          <w:rFonts w:ascii="Tahoma" w:hAnsi="Tahoma" w:cs="Tahoma"/>
          <w:sz w:val="22"/>
          <w:szCs w:val="22"/>
        </w:rPr>
        <w:t>, but obtaining them from the respondent assures we have correct information.</w:t>
      </w:r>
    </w:p>
    <w:p w:rsidR="00402DDE" w:rsidRDefault="00241FC5" w:rsidP="00053969">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Pr>
          <w:rFonts w:ascii="Tahoma" w:hAnsi="Tahoma" w:cs="Tahoma"/>
          <w:sz w:val="22"/>
          <w:szCs w:val="22"/>
        </w:rPr>
        <w:t>In general the effort of providing</w:t>
      </w:r>
      <w:r w:rsidR="00254113">
        <w:rPr>
          <w:rFonts w:ascii="Tahoma" w:hAnsi="Tahoma" w:cs="Tahoma"/>
          <w:sz w:val="22"/>
          <w:szCs w:val="22"/>
        </w:rPr>
        <w:t xml:space="preserve"> the information requested was considered reasonable, although some </w:t>
      </w:r>
      <w:r w:rsidR="00075E6B">
        <w:rPr>
          <w:rFonts w:ascii="Tahoma" w:hAnsi="Tahoma" w:cs="Tahoma"/>
          <w:sz w:val="22"/>
          <w:szCs w:val="22"/>
        </w:rPr>
        <w:t xml:space="preserve">respondents </w:t>
      </w:r>
      <w:r w:rsidR="00254113">
        <w:rPr>
          <w:rFonts w:ascii="Tahoma" w:hAnsi="Tahoma" w:cs="Tahoma"/>
          <w:sz w:val="22"/>
          <w:szCs w:val="22"/>
        </w:rPr>
        <w:t>required</w:t>
      </w:r>
      <w:r w:rsidR="00DC76E3">
        <w:rPr>
          <w:rFonts w:ascii="Tahoma" w:hAnsi="Tahoma" w:cs="Tahoma"/>
          <w:sz w:val="22"/>
          <w:szCs w:val="22"/>
        </w:rPr>
        <w:t xml:space="preserve"> more time than others</w:t>
      </w:r>
      <w:r w:rsidR="00254113">
        <w:rPr>
          <w:rFonts w:ascii="Tahoma" w:hAnsi="Tahoma" w:cs="Tahoma"/>
          <w:sz w:val="22"/>
          <w:szCs w:val="22"/>
        </w:rPr>
        <w:t>.</w:t>
      </w:r>
    </w:p>
    <w:p w:rsidR="00053969" w:rsidRPr="00505006" w:rsidRDefault="00053969" w:rsidP="00053969">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Pr>
          <w:rFonts w:ascii="Tahoma" w:hAnsi="Tahoma" w:cs="Tahoma"/>
          <w:sz w:val="22"/>
          <w:szCs w:val="22"/>
        </w:rPr>
        <w:t>The time required to complete the forms varied depending on the level of experience, complexity of the product, and whether the supplier prepared it or used outside facilit</w:t>
      </w:r>
      <w:r w:rsidR="00075E6B">
        <w:rPr>
          <w:rFonts w:ascii="Tahoma" w:hAnsi="Tahoma" w:cs="Tahoma"/>
          <w:sz w:val="22"/>
          <w:szCs w:val="22"/>
        </w:rPr>
        <w:t>ies/operators for production.</w:t>
      </w:r>
      <w:r w:rsidR="006D18A0">
        <w:rPr>
          <w:rFonts w:ascii="Tahoma" w:hAnsi="Tahoma" w:cs="Tahoma"/>
          <w:sz w:val="22"/>
          <w:szCs w:val="22"/>
        </w:rPr>
        <w:t xml:space="preserve"> </w:t>
      </w:r>
      <w:r w:rsidR="00075E6B">
        <w:rPr>
          <w:rFonts w:ascii="Tahoma" w:hAnsi="Tahoma" w:cs="Tahoma"/>
          <w:sz w:val="22"/>
          <w:szCs w:val="22"/>
        </w:rPr>
        <w:t>Individual response t</w:t>
      </w:r>
      <w:r>
        <w:rPr>
          <w:rFonts w:ascii="Tahoma" w:hAnsi="Tahoma" w:cs="Tahoma"/>
          <w:sz w:val="22"/>
          <w:szCs w:val="22"/>
        </w:rPr>
        <w:t>ime varie</w:t>
      </w:r>
      <w:r w:rsidR="00CC6E3C">
        <w:rPr>
          <w:rFonts w:ascii="Tahoma" w:hAnsi="Tahoma" w:cs="Tahoma"/>
          <w:sz w:val="22"/>
          <w:szCs w:val="22"/>
        </w:rPr>
        <w:t>d</w:t>
      </w:r>
      <w:r w:rsidRPr="00505006">
        <w:rPr>
          <w:rFonts w:ascii="Tahoma" w:hAnsi="Tahoma" w:cs="Tahoma"/>
          <w:sz w:val="22"/>
          <w:szCs w:val="22"/>
        </w:rPr>
        <w:t xml:space="preserve"> from </w:t>
      </w:r>
      <w:r w:rsidR="000014A3" w:rsidRPr="00505006">
        <w:rPr>
          <w:rFonts w:ascii="Tahoma" w:hAnsi="Tahoma" w:cs="Tahoma"/>
          <w:sz w:val="22"/>
          <w:szCs w:val="22"/>
        </w:rPr>
        <w:t>0.5</w:t>
      </w:r>
      <w:r w:rsidRPr="00505006">
        <w:rPr>
          <w:rFonts w:ascii="Tahoma" w:hAnsi="Tahoma" w:cs="Tahoma"/>
          <w:sz w:val="22"/>
          <w:szCs w:val="22"/>
        </w:rPr>
        <w:t xml:space="preserve"> to </w:t>
      </w:r>
      <w:r w:rsidR="00DC76E3" w:rsidRPr="00505006">
        <w:rPr>
          <w:rFonts w:ascii="Tahoma" w:hAnsi="Tahoma" w:cs="Tahoma"/>
          <w:sz w:val="22"/>
          <w:szCs w:val="22"/>
        </w:rPr>
        <w:t>1.7</w:t>
      </w:r>
      <w:r w:rsidR="00A70F7C" w:rsidRPr="00505006">
        <w:rPr>
          <w:rFonts w:ascii="Tahoma" w:hAnsi="Tahoma" w:cs="Tahoma"/>
          <w:sz w:val="22"/>
          <w:szCs w:val="22"/>
        </w:rPr>
        <w:t>5</w:t>
      </w:r>
      <w:r w:rsidRPr="00505006">
        <w:rPr>
          <w:rFonts w:ascii="Tahoma" w:hAnsi="Tahoma" w:cs="Tahoma"/>
          <w:sz w:val="22"/>
          <w:szCs w:val="22"/>
        </w:rPr>
        <w:t xml:space="preserve"> hours.</w:t>
      </w:r>
    </w:p>
    <w:p w:rsidR="00C37CD8" w:rsidRPr="00F63F8E"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Explain any decision to provide any payment or gift to respondents, other than re</w:t>
      </w:r>
      <w:r w:rsidR="00063823" w:rsidRPr="00F63F8E">
        <w:rPr>
          <w:rFonts w:ascii="Tahoma" w:hAnsi="Tahoma" w:cs="Tahoma"/>
          <w:b/>
          <w:bCs/>
          <w:sz w:val="22"/>
          <w:szCs w:val="22"/>
        </w:rPr>
        <w:t>-</w:t>
      </w:r>
      <w:r w:rsidRPr="00F63F8E">
        <w:rPr>
          <w:rFonts w:ascii="Tahoma" w:hAnsi="Tahoma" w:cs="Tahoma"/>
          <w:b/>
          <w:bCs/>
          <w:sz w:val="22"/>
          <w:szCs w:val="22"/>
        </w:rPr>
        <w:t>enumeration of contractors or grantees.</w:t>
      </w:r>
    </w:p>
    <w:p w:rsidR="00890057" w:rsidRPr="00D1328B" w:rsidRDefault="00F63F8E" w:rsidP="00C7785C">
      <w:pPr>
        <w:spacing w:after="120"/>
        <w:ind w:left="720"/>
        <w:rPr>
          <w:rFonts w:ascii="Tahoma" w:hAnsi="Tahoma" w:cs="Tahoma"/>
          <w:sz w:val="22"/>
          <w:szCs w:val="22"/>
        </w:rPr>
      </w:pPr>
      <w:r w:rsidRPr="00D1328B">
        <w:rPr>
          <w:rFonts w:ascii="Tahoma" w:hAnsi="Tahoma" w:cs="Tahoma"/>
          <w:sz w:val="22"/>
          <w:szCs w:val="22"/>
        </w:rPr>
        <w:lastRenderedPageBreak/>
        <w:t>The FS does not provide payment or gift</w:t>
      </w:r>
      <w:r w:rsidR="00D74733">
        <w:rPr>
          <w:rFonts w:ascii="Tahoma" w:hAnsi="Tahoma" w:cs="Tahoma"/>
          <w:sz w:val="22"/>
          <w:szCs w:val="22"/>
        </w:rPr>
        <w:t>s</w:t>
      </w:r>
      <w:r w:rsidRPr="00D1328B">
        <w:rPr>
          <w:rFonts w:ascii="Tahoma" w:hAnsi="Tahoma" w:cs="Tahoma"/>
          <w:sz w:val="22"/>
          <w:szCs w:val="22"/>
        </w:rPr>
        <w:t xml:space="preserve"> to respondents for t</w:t>
      </w:r>
      <w:r w:rsidR="00D1328B" w:rsidRPr="00D1328B">
        <w:rPr>
          <w:rFonts w:ascii="Tahoma" w:hAnsi="Tahoma" w:cs="Tahoma"/>
          <w:sz w:val="22"/>
          <w:szCs w:val="22"/>
        </w:rPr>
        <w:t>he information provided</w:t>
      </w:r>
      <w:r w:rsidR="00D1328B">
        <w:rPr>
          <w:rFonts w:ascii="Tahoma" w:hAnsi="Tahoma" w:cs="Tahoma"/>
          <w:sz w:val="22"/>
          <w:szCs w:val="22"/>
        </w:rPr>
        <w:t>.</w:t>
      </w:r>
    </w:p>
    <w:p w:rsidR="00C37CD8" w:rsidRPr="00F63F8E"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Describe any assurance of confidentiality provided to respondents and the basis for the assurance in statute, regulation, or agency policy.</w:t>
      </w:r>
    </w:p>
    <w:p w:rsidR="00633296" w:rsidRDefault="00633296" w:rsidP="00B34CF4">
      <w:pPr>
        <w:pStyle w:val="Level1"/>
        <w:numPr>
          <w:ilvl w:val="0"/>
          <w:numId w:val="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outlineLvl w:val="9"/>
        <w:rPr>
          <w:rFonts w:ascii="Tahoma" w:hAnsi="Tahoma" w:cs="Tahoma"/>
          <w:color w:val="000000"/>
          <w:sz w:val="22"/>
          <w:szCs w:val="22"/>
        </w:rPr>
      </w:pPr>
      <w:r w:rsidRPr="00686DBD">
        <w:rPr>
          <w:rFonts w:ascii="Tahoma" w:hAnsi="Tahoma" w:cs="Tahoma"/>
          <w:bCs/>
          <w:color w:val="000000"/>
          <w:sz w:val="22"/>
          <w:szCs w:val="22"/>
        </w:rPr>
        <w:t>The information regarding specific ingredients and quantities of ingredients is proprietary information belonging to the respondent.</w:t>
      </w:r>
      <w:r w:rsidR="006D18A0">
        <w:rPr>
          <w:rFonts w:ascii="Tahoma" w:hAnsi="Tahoma" w:cs="Tahoma"/>
          <w:bCs/>
          <w:color w:val="000000"/>
          <w:sz w:val="22"/>
          <w:szCs w:val="22"/>
        </w:rPr>
        <w:t xml:space="preserve"> </w:t>
      </w:r>
      <w:r w:rsidRPr="00686DBD">
        <w:rPr>
          <w:rFonts w:ascii="Tahoma" w:hAnsi="Tahoma" w:cs="Tahoma"/>
          <w:bCs/>
          <w:color w:val="000000"/>
          <w:sz w:val="22"/>
          <w:szCs w:val="22"/>
        </w:rPr>
        <w:t>Information collection occurs after the respondent and the Forest Service have signed a Collection</w:t>
      </w:r>
      <w:r w:rsidR="00CC793A">
        <w:rPr>
          <w:rFonts w:ascii="Tahoma" w:hAnsi="Tahoma" w:cs="Tahoma"/>
          <w:bCs/>
          <w:color w:val="000000"/>
          <w:sz w:val="22"/>
          <w:szCs w:val="22"/>
        </w:rPr>
        <w:t xml:space="preserve"> Agreement</w:t>
      </w:r>
      <w:r w:rsidR="00B34CF4">
        <w:rPr>
          <w:rFonts w:ascii="Tahoma" w:hAnsi="Tahoma" w:cs="Tahoma"/>
          <w:bCs/>
          <w:color w:val="000000"/>
          <w:sz w:val="22"/>
          <w:szCs w:val="22"/>
        </w:rPr>
        <w:t xml:space="preserve"> including confidentiality provisions</w:t>
      </w:r>
      <w:r w:rsidRPr="00686DBD">
        <w:rPr>
          <w:rFonts w:ascii="Tahoma" w:hAnsi="Tahoma" w:cs="Tahoma"/>
          <w:bCs/>
          <w:color w:val="000000"/>
          <w:sz w:val="22"/>
          <w:szCs w:val="22"/>
        </w:rPr>
        <w:t>.</w:t>
      </w:r>
      <w:r w:rsidR="006D18A0">
        <w:rPr>
          <w:rFonts w:ascii="Tahoma" w:hAnsi="Tahoma" w:cs="Tahoma"/>
          <w:bCs/>
          <w:color w:val="000000"/>
          <w:sz w:val="22"/>
          <w:szCs w:val="22"/>
        </w:rPr>
        <w:t xml:space="preserve"> </w:t>
      </w:r>
      <w:r w:rsidRPr="00686DBD">
        <w:rPr>
          <w:rFonts w:ascii="Tahoma" w:hAnsi="Tahoma" w:cs="Tahoma"/>
          <w:bCs/>
          <w:color w:val="000000"/>
          <w:sz w:val="22"/>
          <w:szCs w:val="22"/>
        </w:rPr>
        <w:t>The information is kept in a secure location and requests for information are processed under the Freedom of Information Act (FOIA), which exempts such information from disclosure under exemption 4.</w:t>
      </w:r>
      <w:r w:rsidR="006D18A0">
        <w:rPr>
          <w:rFonts w:ascii="Tahoma" w:hAnsi="Tahoma" w:cs="Tahoma"/>
          <w:bCs/>
          <w:color w:val="000000"/>
          <w:sz w:val="22"/>
          <w:szCs w:val="22"/>
        </w:rPr>
        <w:t xml:space="preserve"> </w:t>
      </w:r>
      <w:r w:rsidRPr="00686DBD">
        <w:rPr>
          <w:rFonts w:ascii="Tahoma" w:hAnsi="Tahoma" w:cs="Tahoma"/>
          <w:bCs/>
          <w:color w:val="000000"/>
          <w:sz w:val="22"/>
          <w:szCs w:val="22"/>
        </w:rPr>
        <w:t xml:space="preserve">FOIA exemption 4 covers </w:t>
      </w:r>
      <w:r w:rsidRPr="00686DBD">
        <w:rPr>
          <w:rFonts w:ascii="Tahoma" w:hAnsi="Tahoma" w:cs="Tahoma"/>
          <w:color w:val="000000"/>
          <w:sz w:val="22"/>
          <w:szCs w:val="22"/>
        </w:rPr>
        <w:t>trade secret information that is privileged or confidential (refers to business information received from outside individuals/businesses).</w:t>
      </w:r>
    </w:p>
    <w:p w:rsidR="00633296" w:rsidRPr="00686DBD" w:rsidRDefault="00633296" w:rsidP="00B34CF4">
      <w:pPr>
        <w:pStyle w:val="Level1"/>
        <w:numPr>
          <w:ilvl w:val="0"/>
          <w:numId w:val="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outlineLvl w:val="9"/>
        <w:rPr>
          <w:rFonts w:ascii="Tahoma" w:hAnsi="Tahoma" w:cs="Tahoma"/>
          <w:color w:val="000000"/>
          <w:sz w:val="22"/>
          <w:szCs w:val="22"/>
        </w:rPr>
      </w:pPr>
      <w:r w:rsidRPr="00686DBD">
        <w:rPr>
          <w:rFonts w:ascii="Tahoma" w:hAnsi="Tahoma" w:cs="Tahoma"/>
          <w:color w:val="000000"/>
          <w:sz w:val="22"/>
          <w:szCs w:val="22"/>
        </w:rPr>
        <w:t>The proprietary information is not shared with other agencies except as described in US Forest Specification</w:t>
      </w:r>
      <w:r w:rsidR="00D74733">
        <w:rPr>
          <w:rFonts w:ascii="Tahoma" w:hAnsi="Tahoma" w:cs="Tahoma"/>
          <w:color w:val="000000"/>
          <w:sz w:val="22"/>
          <w:szCs w:val="22"/>
        </w:rPr>
        <w:t>s</w:t>
      </w:r>
      <w:r w:rsidRPr="00686DBD">
        <w:rPr>
          <w:rFonts w:ascii="Tahoma" w:hAnsi="Tahoma" w:cs="Tahoma"/>
          <w:color w:val="000000"/>
          <w:sz w:val="22"/>
          <w:szCs w:val="22"/>
        </w:rPr>
        <w:t xml:space="preserve"> and </w:t>
      </w:r>
      <w:r w:rsidR="00D74733">
        <w:rPr>
          <w:rFonts w:ascii="Tahoma" w:hAnsi="Tahoma" w:cs="Tahoma"/>
          <w:color w:val="000000"/>
          <w:sz w:val="22"/>
          <w:szCs w:val="22"/>
        </w:rPr>
        <w:t xml:space="preserve">when </w:t>
      </w:r>
      <w:r w:rsidRPr="00686DBD">
        <w:rPr>
          <w:rFonts w:ascii="Tahoma" w:hAnsi="Tahoma" w:cs="Tahoma"/>
          <w:color w:val="000000"/>
          <w:sz w:val="22"/>
          <w:szCs w:val="22"/>
        </w:rPr>
        <w:t>required during consultation with the US Fish and Wildlife Service and NOAA-Fisheries under the National Environmental Protection Act or Endangered Species Act. The information as to whether a product may increase the risk to human health or environmental health is provided from the data the US Forest Service obtains during the product evaluation.</w:t>
      </w:r>
    </w:p>
    <w:p w:rsidR="00C37CD8" w:rsidRPr="00F63F8E"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Provide additional justification for any questions of a sensitive nature, such as sexual behavior or attitudes, religious beliefs, and other matters that are commonly considered private.</w:t>
      </w:r>
      <w:r w:rsidR="006D18A0">
        <w:rPr>
          <w:rFonts w:ascii="Tahoma" w:hAnsi="Tahoma" w:cs="Tahoma"/>
          <w:b/>
          <w:bCs/>
          <w:sz w:val="22"/>
          <w:szCs w:val="22"/>
        </w:rPr>
        <w:t xml:space="preserve"> </w:t>
      </w:r>
      <w:r w:rsidRPr="00F63F8E">
        <w:rPr>
          <w:rFonts w:ascii="Tahoma" w:hAnsi="Tahoma" w:cs="Tahoma"/>
          <w:b/>
          <w:bCs/>
          <w:sz w:val="22"/>
          <w:szCs w:val="22"/>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0057" w:rsidRPr="00D1328B" w:rsidRDefault="00F63F8E" w:rsidP="00C7785C">
      <w:pPr>
        <w:spacing w:after="120"/>
        <w:ind w:left="720"/>
        <w:rPr>
          <w:rFonts w:ascii="Tahoma" w:hAnsi="Tahoma" w:cs="Tahoma"/>
          <w:sz w:val="22"/>
          <w:szCs w:val="22"/>
        </w:rPr>
      </w:pPr>
      <w:r w:rsidRPr="00FE7363">
        <w:rPr>
          <w:rFonts w:ascii="Tahoma" w:hAnsi="Tahoma" w:cs="Tahoma"/>
          <w:sz w:val="22"/>
          <w:szCs w:val="22"/>
        </w:rPr>
        <w:t>The information required from the respondent</w:t>
      </w:r>
      <w:r w:rsidR="000A5C9C" w:rsidRPr="00FE7363">
        <w:rPr>
          <w:rFonts w:ascii="Tahoma" w:hAnsi="Tahoma" w:cs="Tahoma"/>
          <w:sz w:val="22"/>
          <w:szCs w:val="22"/>
        </w:rPr>
        <w:t>s</w:t>
      </w:r>
      <w:r w:rsidRPr="00FE7363">
        <w:rPr>
          <w:rFonts w:ascii="Tahoma" w:hAnsi="Tahoma" w:cs="Tahoma"/>
          <w:sz w:val="22"/>
          <w:szCs w:val="22"/>
        </w:rPr>
        <w:t xml:space="preserve"> </w:t>
      </w:r>
      <w:r w:rsidR="00C26242" w:rsidRPr="00FE7363">
        <w:rPr>
          <w:rFonts w:ascii="Tahoma" w:hAnsi="Tahoma" w:cs="Tahoma"/>
          <w:sz w:val="22"/>
          <w:szCs w:val="22"/>
        </w:rPr>
        <w:t xml:space="preserve">is of a technical nature and relates to composition and performance of </w:t>
      </w:r>
      <w:r w:rsidR="00B34CF4">
        <w:rPr>
          <w:rFonts w:ascii="Tahoma" w:hAnsi="Tahoma" w:cs="Tahoma"/>
          <w:sz w:val="22"/>
          <w:szCs w:val="22"/>
        </w:rPr>
        <w:t>a</w:t>
      </w:r>
      <w:r w:rsidR="00C26242" w:rsidRPr="00FE7363">
        <w:rPr>
          <w:rFonts w:ascii="Tahoma" w:hAnsi="Tahoma" w:cs="Tahoma"/>
          <w:sz w:val="22"/>
          <w:szCs w:val="22"/>
        </w:rPr>
        <w:t xml:space="preserve"> product. It </w:t>
      </w:r>
      <w:r w:rsidRPr="00FE7363">
        <w:rPr>
          <w:rFonts w:ascii="Tahoma" w:hAnsi="Tahoma" w:cs="Tahoma"/>
          <w:sz w:val="22"/>
          <w:szCs w:val="22"/>
        </w:rPr>
        <w:t xml:space="preserve">does </w:t>
      </w:r>
      <w:r w:rsidR="00D1328B" w:rsidRPr="00FE7363">
        <w:rPr>
          <w:rFonts w:ascii="Tahoma" w:hAnsi="Tahoma" w:cs="Tahoma"/>
          <w:sz w:val="22"/>
          <w:szCs w:val="22"/>
        </w:rPr>
        <w:t xml:space="preserve">not </w:t>
      </w:r>
      <w:r w:rsidRPr="00FE7363">
        <w:rPr>
          <w:rFonts w:ascii="Tahoma" w:hAnsi="Tahoma" w:cs="Tahoma"/>
          <w:sz w:val="22"/>
          <w:szCs w:val="22"/>
        </w:rPr>
        <w:t>include</w:t>
      </w:r>
      <w:r w:rsidRPr="00D1328B">
        <w:rPr>
          <w:rFonts w:ascii="Tahoma" w:hAnsi="Tahoma" w:cs="Tahoma"/>
          <w:sz w:val="22"/>
          <w:szCs w:val="22"/>
        </w:rPr>
        <w:t xml:space="preserve"> questions of a </w:t>
      </w:r>
      <w:r w:rsidR="00D74733">
        <w:rPr>
          <w:rFonts w:ascii="Tahoma" w:hAnsi="Tahoma" w:cs="Tahoma"/>
          <w:sz w:val="22"/>
          <w:szCs w:val="22"/>
        </w:rPr>
        <w:t xml:space="preserve">personal or </w:t>
      </w:r>
      <w:r w:rsidRPr="00D1328B">
        <w:rPr>
          <w:rFonts w:ascii="Tahoma" w:hAnsi="Tahoma" w:cs="Tahoma"/>
          <w:sz w:val="22"/>
          <w:szCs w:val="22"/>
        </w:rPr>
        <w:t xml:space="preserve">sensitive nature commonly considered private. </w:t>
      </w:r>
    </w:p>
    <w:p w:rsidR="00C37CD8" w:rsidRPr="00F63F8E"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Provide estimates of the hour burden of the collection of information.</w:t>
      </w:r>
      <w:r w:rsidR="006D18A0">
        <w:rPr>
          <w:rFonts w:ascii="Tahoma" w:hAnsi="Tahoma" w:cs="Tahoma"/>
          <w:b/>
          <w:bCs/>
          <w:sz w:val="22"/>
          <w:szCs w:val="22"/>
        </w:rPr>
        <w:t xml:space="preserve"> </w:t>
      </w:r>
      <w:r w:rsidRPr="00F63F8E">
        <w:rPr>
          <w:rFonts w:ascii="Tahoma" w:hAnsi="Tahoma" w:cs="Tahoma"/>
          <w:b/>
          <w:bCs/>
          <w:sz w:val="22"/>
          <w:szCs w:val="22"/>
        </w:rPr>
        <w:t>Indicate the number of respondents, frequency of response, annual hour burden, and an explanation of how the burden was estimated.</w:t>
      </w:r>
    </w:p>
    <w:p w:rsidR="00C37CD8" w:rsidRPr="00F63F8E" w:rsidRDefault="00C37CD8" w:rsidP="00C7785C">
      <w:pPr>
        <w:tabs>
          <w:tab w:val="left" w:pos="0"/>
          <w:tab w:val="left" w:pos="361"/>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1"/>
        <w:jc w:val="both"/>
        <w:rPr>
          <w:rFonts w:ascii="Tahoma" w:hAnsi="Tahoma" w:cs="Tahoma"/>
          <w:b/>
          <w:bCs/>
          <w:sz w:val="22"/>
          <w:szCs w:val="22"/>
        </w:rPr>
      </w:pPr>
      <w:r w:rsidRPr="00F63F8E">
        <w:rPr>
          <w:rFonts w:ascii="Tahoma" w:hAnsi="Tahoma" w:cs="Tahoma"/>
          <w:b/>
          <w:bCs/>
          <w:sz w:val="22"/>
          <w:szCs w:val="22"/>
        </w:rPr>
        <w:t>•</w:t>
      </w:r>
      <w:r w:rsidRPr="00F63F8E">
        <w:rPr>
          <w:rFonts w:ascii="Tahoma" w:hAnsi="Tahoma" w:cs="Tahoma"/>
          <w:b/>
          <w:bCs/>
          <w:sz w:val="22"/>
          <w:szCs w:val="22"/>
        </w:rPr>
        <w:tab/>
        <w:t>Indicate the number of respo</w:t>
      </w:r>
      <w:r w:rsidR="00890057" w:rsidRPr="00F63F8E">
        <w:rPr>
          <w:rFonts w:ascii="Tahoma" w:hAnsi="Tahoma" w:cs="Tahoma"/>
          <w:b/>
          <w:bCs/>
          <w:sz w:val="22"/>
          <w:szCs w:val="22"/>
        </w:rPr>
        <w:t xml:space="preserve">ndents, frequency of response, </w:t>
      </w:r>
      <w:r w:rsidRPr="00F63F8E">
        <w:rPr>
          <w:rFonts w:ascii="Tahoma" w:hAnsi="Tahoma" w:cs="Tahoma"/>
          <w:b/>
          <w:bCs/>
          <w:sz w:val="22"/>
          <w:szCs w:val="22"/>
        </w:rPr>
        <w:t>annual hour burden, and an explanation of how the burde</w:t>
      </w:r>
      <w:r w:rsidR="00890057" w:rsidRPr="00F63F8E">
        <w:rPr>
          <w:rFonts w:ascii="Tahoma" w:hAnsi="Tahoma" w:cs="Tahoma"/>
          <w:b/>
          <w:bCs/>
          <w:sz w:val="22"/>
          <w:szCs w:val="22"/>
        </w:rPr>
        <w:t xml:space="preserve">n was </w:t>
      </w:r>
      <w:r w:rsidRPr="00F63F8E">
        <w:rPr>
          <w:rFonts w:ascii="Tahoma" w:hAnsi="Tahoma" w:cs="Tahoma"/>
          <w:b/>
          <w:bCs/>
          <w:sz w:val="22"/>
          <w:szCs w:val="22"/>
        </w:rPr>
        <w:t>estimated</w:t>
      </w:r>
      <w:r w:rsidR="004320E5" w:rsidRPr="00F63F8E">
        <w:rPr>
          <w:rFonts w:ascii="Tahoma" w:hAnsi="Tahoma" w:cs="Tahoma"/>
          <w:b/>
          <w:bCs/>
          <w:sz w:val="22"/>
          <w:szCs w:val="22"/>
        </w:rPr>
        <w:t>.</w:t>
      </w:r>
      <w:r w:rsidR="006D18A0">
        <w:rPr>
          <w:rFonts w:ascii="Tahoma" w:hAnsi="Tahoma" w:cs="Tahoma"/>
          <w:b/>
          <w:bCs/>
          <w:sz w:val="22"/>
          <w:szCs w:val="22"/>
        </w:rPr>
        <w:t xml:space="preserve"> </w:t>
      </w:r>
      <w:r w:rsidRPr="00F63F8E">
        <w:rPr>
          <w:rFonts w:ascii="Tahoma" w:hAnsi="Tahoma" w:cs="Tahoma"/>
          <w:b/>
          <w:bCs/>
          <w:sz w:val="22"/>
          <w:szCs w:val="22"/>
        </w:rPr>
        <w:t>If this request for approval covers more than one form, provide separate hour burden estimates for each</w:t>
      </w:r>
      <w:r w:rsidR="00862A24" w:rsidRPr="00F63F8E">
        <w:rPr>
          <w:rFonts w:ascii="Tahoma" w:hAnsi="Tahoma" w:cs="Tahoma"/>
          <w:b/>
          <w:bCs/>
          <w:sz w:val="22"/>
          <w:szCs w:val="22"/>
        </w:rPr>
        <w:t xml:space="preserve"> form</w:t>
      </w:r>
      <w:r w:rsidRPr="00F63F8E">
        <w:rPr>
          <w:rFonts w:ascii="Tahoma" w:hAnsi="Tahoma" w:cs="Tahoma"/>
          <w:b/>
          <w:bCs/>
          <w:sz w:val="22"/>
          <w:szCs w:val="22"/>
        </w:rPr>
        <w:t>.</w:t>
      </w:r>
    </w:p>
    <w:p w:rsidR="00890057" w:rsidRPr="00F63F8E" w:rsidRDefault="00C37CD8" w:rsidP="00C7785C">
      <w:pPr>
        <w:tabs>
          <w:tab w:val="left" w:pos="1440"/>
          <w:tab w:val="left" w:pos="2167"/>
          <w:tab w:val="left" w:pos="2528"/>
          <w:tab w:val="left" w:pos="2610"/>
          <w:tab w:val="left" w:pos="2889"/>
          <w:tab w:val="left" w:pos="3250"/>
          <w:tab w:val="left" w:pos="3612"/>
          <w:tab w:val="left" w:pos="3973"/>
          <w:tab w:val="left" w:pos="4334"/>
          <w:tab w:val="left" w:pos="4695"/>
          <w:tab w:val="left" w:pos="5056"/>
          <w:tab w:val="left" w:pos="5418"/>
          <w:tab w:val="left" w:pos="5779"/>
          <w:tab w:val="left" w:pos="6140"/>
        </w:tabs>
        <w:spacing w:after="80"/>
        <w:ind w:left="1440" w:hanging="360"/>
        <w:rPr>
          <w:rFonts w:ascii="Tahoma" w:hAnsi="Tahoma" w:cs="Tahoma"/>
          <w:b/>
          <w:bCs/>
          <w:sz w:val="22"/>
          <w:szCs w:val="22"/>
        </w:rPr>
      </w:pPr>
      <w:r w:rsidRPr="00F63F8E">
        <w:rPr>
          <w:rFonts w:ascii="Tahoma" w:hAnsi="Tahoma" w:cs="Tahoma"/>
          <w:b/>
          <w:bCs/>
          <w:sz w:val="22"/>
          <w:szCs w:val="22"/>
        </w:rPr>
        <w:t>a)</w:t>
      </w:r>
      <w:r w:rsidR="00C7785C">
        <w:rPr>
          <w:rFonts w:ascii="Tahoma" w:hAnsi="Tahoma" w:cs="Tahoma"/>
          <w:b/>
          <w:bCs/>
          <w:sz w:val="22"/>
          <w:szCs w:val="22"/>
        </w:rPr>
        <w:tab/>
      </w:r>
      <w:r w:rsidR="00890057" w:rsidRPr="00F63F8E">
        <w:rPr>
          <w:rFonts w:ascii="Tahoma" w:hAnsi="Tahoma" w:cs="Tahoma"/>
          <w:b/>
          <w:bCs/>
          <w:sz w:val="22"/>
          <w:szCs w:val="22"/>
        </w:rPr>
        <w:t>D</w:t>
      </w:r>
      <w:r w:rsidRPr="00F63F8E">
        <w:rPr>
          <w:rFonts w:ascii="Tahoma" w:hAnsi="Tahoma" w:cs="Tahoma"/>
          <w:b/>
          <w:bCs/>
          <w:sz w:val="22"/>
          <w:szCs w:val="22"/>
        </w:rPr>
        <w:t xml:space="preserve">escription of the collection activity </w:t>
      </w:r>
    </w:p>
    <w:p w:rsidR="00C37CD8" w:rsidRPr="00F63F8E" w:rsidRDefault="00890057" w:rsidP="00C7785C">
      <w:pPr>
        <w:tabs>
          <w:tab w:val="left" w:pos="1440"/>
          <w:tab w:val="left" w:pos="2167"/>
          <w:tab w:val="left" w:pos="2528"/>
          <w:tab w:val="left" w:pos="2610"/>
          <w:tab w:val="left" w:pos="2889"/>
          <w:tab w:val="left" w:pos="3250"/>
          <w:tab w:val="left" w:pos="3612"/>
          <w:tab w:val="left" w:pos="3973"/>
          <w:tab w:val="left" w:pos="4334"/>
          <w:tab w:val="left" w:pos="4695"/>
          <w:tab w:val="left" w:pos="5056"/>
          <w:tab w:val="left" w:pos="5418"/>
          <w:tab w:val="left" w:pos="5779"/>
          <w:tab w:val="left" w:pos="6140"/>
        </w:tabs>
        <w:spacing w:after="80"/>
        <w:ind w:left="1440" w:hanging="360"/>
        <w:rPr>
          <w:rFonts w:ascii="Tahoma" w:hAnsi="Tahoma" w:cs="Tahoma"/>
          <w:b/>
          <w:bCs/>
          <w:sz w:val="22"/>
          <w:szCs w:val="22"/>
        </w:rPr>
      </w:pPr>
      <w:r w:rsidRPr="00F63F8E">
        <w:rPr>
          <w:rFonts w:ascii="Tahoma" w:hAnsi="Tahoma" w:cs="Tahoma"/>
          <w:b/>
          <w:bCs/>
          <w:sz w:val="22"/>
          <w:szCs w:val="22"/>
        </w:rPr>
        <w:t>b)</w:t>
      </w:r>
      <w:r w:rsidR="00C7785C">
        <w:rPr>
          <w:rFonts w:ascii="Tahoma" w:hAnsi="Tahoma" w:cs="Tahoma"/>
          <w:b/>
          <w:bCs/>
          <w:sz w:val="22"/>
          <w:szCs w:val="22"/>
        </w:rPr>
        <w:tab/>
      </w:r>
      <w:r w:rsidRPr="00F63F8E">
        <w:rPr>
          <w:rFonts w:ascii="Tahoma" w:hAnsi="Tahoma" w:cs="Tahoma"/>
          <w:b/>
          <w:bCs/>
          <w:sz w:val="22"/>
          <w:szCs w:val="22"/>
        </w:rPr>
        <w:t>C</w:t>
      </w:r>
      <w:r w:rsidR="00C37CD8" w:rsidRPr="00F63F8E">
        <w:rPr>
          <w:rFonts w:ascii="Tahoma" w:hAnsi="Tahoma" w:cs="Tahoma"/>
          <w:b/>
          <w:bCs/>
          <w:sz w:val="22"/>
          <w:szCs w:val="22"/>
        </w:rPr>
        <w:t>orrespondi</w:t>
      </w:r>
      <w:r w:rsidRPr="00F63F8E">
        <w:rPr>
          <w:rFonts w:ascii="Tahoma" w:hAnsi="Tahoma" w:cs="Tahoma"/>
          <w:b/>
          <w:bCs/>
          <w:sz w:val="22"/>
          <w:szCs w:val="22"/>
        </w:rPr>
        <w:t>ng form number (if applicable)</w:t>
      </w:r>
    </w:p>
    <w:p w:rsidR="00C37CD8" w:rsidRPr="00F63F8E" w:rsidRDefault="00C37CD8" w:rsidP="00C7785C">
      <w:pPr>
        <w:tabs>
          <w:tab w:val="left" w:pos="1440"/>
          <w:tab w:val="left" w:pos="2167"/>
          <w:tab w:val="left" w:pos="2528"/>
          <w:tab w:val="left" w:pos="2610"/>
          <w:tab w:val="left" w:pos="2889"/>
          <w:tab w:val="left" w:pos="3250"/>
          <w:tab w:val="left" w:pos="3612"/>
          <w:tab w:val="left" w:pos="3973"/>
          <w:tab w:val="left" w:pos="4334"/>
          <w:tab w:val="left" w:pos="4695"/>
          <w:tab w:val="left" w:pos="5056"/>
          <w:tab w:val="left" w:pos="5418"/>
          <w:tab w:val="left" w:pos="5779"/>
          <w:tab w:val="left" w:pos="6140"/>
        </w:tabs>
        <w:spacing w:after="80"/>
        <w:ind w:left="1440" w:hanging="360"/>
        <w:rPr>
          <w:rFonts w:ascii="Tahoma" w:hAnsi="Tahoma" w:cs="Tahoma"/>
          <w:b/>
          <w:bCs/>
          <w:sz w:val="22"/>
          <w:szCs w:val="22"/>
        </w:rPr>
      </w:pPr>
      <w:r w:rsidRPr="00F63F8E">
        <w:rPr>
          <w:rFonts w:ascii="Tahoma" w:hAnsi="Tahoma" w:cs="Tahoma"/>
          <w:b/>
          <w:bCs/>
          <w:sz w:val="22"/>
          <w:szCs w:val="22"/>
        </w:rPr>
        <w:t>c)</w:t>
      </w:r>
      <w:r w:rsidR="00C7785C">
        <w:rPr>
          <w:rFonts w:ascii="Tahoma" w:hAnsi="Tahoma" w:cs="Tahoma"/>
          <w:b/>
          <w:bCs/>
          <w:sz w:val="22"/>
          <w:szCs w:val="22"/>
        </w:rPr>
        <w:tab/>
      </w:r>
      <w:r w:rsidR="00890057" w:rsidRPr="00F63F8E">
        <w:rPr>
          <w:rFonts w:ascii="Tahoma" w:hAnsi="Tahoma" w:cs="Tahoma"/>
          <w:b/>
          <w:bCs/>
          <w:sz w:val="22"/>
          <w:szCs w:val="22"/>
        </w:rPr>
        <w:t>Number of respondents</w:t>
      </w:r>
    </w:p>
    <w:p w:rsidR="00C37CD8" w:rsidRPr="00F63F8E" w:rsidRDefault="00890057" w:rsidP="00C7785C">
      <w:pPr>
        <w:tabs>
          <w:tab w:val="left" w:pos="1440"/>
          <w:tab w:val="left" w:pos="2167"/>
          <w:tab w:val="left" w:pos="2528"/>
          <w:tab w:val="left" w:pos="2610"/>
          <w:tab w:val="left" w:pos="2889"/>
          <w:tab w:val="left" w:pos="3250"/>
          <w:tab w:val="left" w:pos="3612"/>
          <w:tab w:val="left" w:pos="3973"/>
          <w:tab w:val="left" w:pos="4334"/>
          <w:tab w:val="left" w:pos="4695"/>
          <w:tab w:val="left" w:pos="5056"/>
          <w:tab w:val="left" w:pos="5418"/>
          <w:tab w:val="left" w:pos="5779"/>
          <w:tab w:val="left" w:pos="6140"/>
        </w:tabs>
        <w:spacing w:after="80"/>
        <w:ind w:left="1440" w:hanging="360"/>
        <w:rPr>
          <w:rFonts w:ascii="Tahoma" w:hAnsi="Tahoma" w:cs="Tahoma"/>
          <w:b/>
          <w:bCs/>
          <w:sz w:val="22"/>
          <w:szCs w:val="22"/>
        </w:rPr>
      </w:pPr>
      <w:r w:rsidRPr="00F63F8E">
        <w:rPr>
          <w:rFonts w:ascii="Tahoma" w:hAnsi="Tahoma" w:cs="Tahoma"/>
          <w:b/>
          <w:bCs/>
          <w:sz w:val="22"/>
          <w:szCs w:val="22"/>
        </w:rPr>
        <w:t>d)</w:t>
      </w:r>
      <w:r w:rsidR="00C7785C">
        <w:rPr>
          <w:rFonts w:ascii="Tahoma" w:hAnsi="Tahoma" w:cs="Tahoma"/>
          <w:b/>
          <w:bCs/>
          <w:sz w:val="22"/>
          <w:szCs w:val="22"/>
        </w:rPr>
        <w:tab/>
      </w:r>
      <w:r w:rsidRPr="00F63F8E">
        <w:rPr>
          <w:rFonts w:ascii="Tahoma" w:hAnsi="Tahoma" w:cs="Tahoma"/>
          <w:b/>
          <w:bCs/>
          <w:sz w:val="22"/>
          <w:szCs w:val="22"/>
        </w:rPr>
        <w:t>N</w:t>
      </w:r>
      <w:r w:rsidR="00C37CD8" w:rsidRPr="00F63F8E">
        <w:rPr>
          <w:rFonts w:ascii="Tahoma" w:hAnsi="Tahoma" w:cs="Tahoma"/>
          <w:b/>
          <w:bCs/>
          <w:sz w:val="22"/>
          <w:szCs w:val="22"/>
        </w:rPr>
        <w:t xml:space="preserve">umber of responses annually per respondent, </w:t>
      </w:r>
    </w:p>
    <w:p w:rsidR="00C37CD8" w:rsidRPr="00F63F8E" w:rsidRDefault="00890057" w:rsidP="00C7785C">
      <w:pPr>
        <w:tabs>
          <w:tab w:val="left" w:pos="1440"/>
          <w:tab w:val="left" w:pos="2167"/>
          <w:tab w:val="left" w:pos="2528"/>
          <w:tab w:val="left" w:pos="2610"/>
          <w:tab w:val="left" w:pos="2889"/>
          <w:tab w:val="left" w:pos="3250"/>
          <w:tab w:val="left" w:pos="3612"/>
          <w:tab w:val="left" w:pos="3973"/>
          <w:tab w:val="left" w:pos="4334"/>
          <w:tab w:val="left" w:pos="4695"/>
          <w:tab w:val="left" w:pos="5056"/>
          <w:tab w:val="left" w:pos="5418"/>
          <w:tab w:val="left" w:pos="5779"/>
          <w:tab w:val="left" w:pos="6140"/>
        </w:tabs>
        <w:spacing w:after="80"/>
        <w:ind w:left="1440" w:hanging="360"/>
        <w:rPr>
          <w:rFonts w:ascii="Tahoma" w:hAnsi="Tahoma" w:cs="Tahoma"/>
          <w:b/>
          <w:bCs/>
          <w:sz w:val="22"/>
          <w:szCs w:val="22"/>
        </w:rPr>
      </w:pPr>
      <w:r w:rsidRPr="00F63F8E">
        <w:rPr>
          <w:rFonts w:ascii="Tahoma" w:hAnsi="Tahoma" w:cs="Tahoma"/>
          <w:b/>
          <w:bCs/>
          <w:sz w:val="22"/>
          <w:szCs w:val="22"/>
        </w:rPr>
        <w:t>e)</w:t>
      </w:r>
      <w:r w:rsidR="00C7785C">
        <w:rPr>
          <w:rFonts w:ascii="Tahoma" w:hAnsi="Tahoma" w:cs="Tahoma"/>
          <w:b/>
          <w:bCs/>
          <w:sz w:val="22"/>
          <w:szCs w:val="22"/>
        </w:rPr>
        <w:tab/>
      </w:r>
      <w:r w:rsidRPr="00F63F8E">
        <w:rPr>
          <w:rFonts w:ascii="Tahoma" w:hAnsi="Tahoma" w:cs="Tahoma"/>
          <w:b/>
          <w:bCs/>
          <w:sz w:val="22"/>
          <w:szCs w:val="22"/>
        </w:rPr>
        <w:t>T</w:t>
      </w:r>
      <w:r w:rsidR="00C37CD8" w:rsidRPr="00F63F8E">
        <w:rPr>
          <w:rFonts w:ascii="Tahoma" w:hAnsi="Tahoma" w:cs="Tahoma"/>
          <w:b/>
          <w:bCs/>
          <w:sz w:val="22"/>
          <w:szCs w:val="22"/>
        </w:rPr>
        <w:t>otal annual responses (columns c x d)</w:t>
      </w:r>
    </w:p>
    <w:p w:rsidR="00C37CD8" w:rsidRPr="00F63F8E" w:rsidRDefault="00890057" w:rsidP="00C7785C">
      <w:pPr>
        <w:tabs>
          <w:tab w:val="left" w:pos="1440"/>
          <w:tab w:val="left" w:pos="2167"/>
          <w:tab w:val="left" w:pos="2528"/>
          <w:tab w:val="left" w:pos="2610"/>
          <w:tab w:val="left" w:pos="2889"/>
          <w:tab w:val="left" w:pos="3250"/>
          <w:tab w:val="left" w:pos="3612"/>
          <w:tab w:val="left" w:pos="3973"/>
          <w:tab w:val="left" w:pos="4334"/>
          <w:tab w:val="left" w:pos="4695"/>
          <w:tab w:val="left" w:pos="5056"/>
          <w:tab w:val="left" w:pos="5418"/>
          <w:tab w:val="left" w:pos="5779"/>
          <w:tab w:val="left" w:pos="6140"/>
        </w:tabs>
        <w:spacing w:after="80"/>
        <w:ind w:left="1440" w:hanging="360"/>
        <w:rPr>
          <w:rFonts w:ascii="Tahoma" w:hAnsi="Tahoma" w:cs="Tahoma"/>
          <w:b/>
          <w:bCs/>
          <w:sz w:val="22"/>
          <w:szCs w:val="22"/>
        </w:rPr>
      </w:pPr>
      <w:r w:rsidRPr="00F63F8E">
        <w:rPr>
          <w:rFonts w:ascii="Tahoma" w:hAnsi="Tahoma" w:cs="Tahoma"/>
          <w:b/>
          <w:bCs/>
          <w:sz w:val="22"/>
          <w:szCs w:val="22"/>
        </w:rPr>
        <w:t>f)</w:t>
      </w:r>
      <w:r w:rsidR="00C7785C">
        <w:rPr>
          <w:rFonts w:ascii="Tahoma" w:hAnsi="Tahoma" w:cs="Tahoma"/>
          <w:b/>
          <w:bCs/>
          <w:sz w:val="22"/>
          <w:szCs w:val="22"/>
        </w:rPr>
        <w:tab/>
      </w:r>
      <w:r w:rsidRPr="00F63F8E">
        <w:rPr>
          <w:rFonts w:ascii="Tahoma" w:hAnsi="Tahoma" w:cs="Tahoma"/>
          <w:b/>
          <w:bCs/>
          <w:sz w:val="22"/>
          <w:szCs w:val="22"/>
        </w:rPr>
        <w:t>E</w:t>
      </w:r>
      <w:r w:rsidR="00C37CD8" w:rsidRPr="00F63F8E">
        <w:rPr>
          <w:rFonts w:ascii="Tahoma" w:hAnsi="Tahoma" w:cs="Tahoma"/>
          <w:b/>
          <w:bCs/>
          <w:sz w:val="22"/>
          <w:szCs w:val="22"/>
        </w:rPr>
        <w:t>stimated hours per response</w:t>
      </w:r>
    </w:p>
    <w:p w:rsidR="00B34CF4" w:rsidRDefault="00890057" w:rsidP="00C7785C">
      <w:pPr>
        <w:tabs>
          <w:tab w:val="left" w:pos="1440"/>
          <w:tab w:val="left" w:pos="2167"/>
          <w:tab w:val="left" w:pos="2528"/>
          <w:tab w:val="left" w:pos="2610"/>
          <w:tab w:val="left" w:pos="2889"/>
          <w:tab w:val="left" w:pos="3250"/>
          <w:tab w:val="left" w:pos="3612"/>
          <w:tab w:val="left" w:pos="3973"/>
          <w:tab w:val="left" w:pos="4334"/>
          <w:tab w:val="left" w:pos="4695"/>
          <w:tab w:val="left" w:pos="5056"/>
          <w:tab w:val="left" w:pos="5418"/>
          <w:tab w:val="left" w:pos="5779"/>
          <w:tab w:val="left" w:pos="6140"/>
        </w:tabs>
        <w:spacing w:after="120"/>
        <w:ind w:left="1440" w:hanging="359"/>
        <w:rPr>
          <w:rFonts w:ascii="Tahoma" w:hAnsi="Tahoma" w:cs="Tahoma"/>
          <w:b/>
          <w:bCs/>
          <w:sz w:val="22"/>
          <w:szCs w:val="22"/>
        </w:rPr>
      </w:pPr>
      <w:r w:rsidRPr="00F63F8E">
        <w:rPr>
          <w:rFonts w:ascii="Tahoma" w:hAnsi="Tahoma" w:cs="Tahoma"/>
          <w:b/>
          <w:bCs/>
          <w:sz w:val="22"/>
          <w:szCs w:val="22"/>
        </w:rPr>
        <w:t>g)</w:t>
      </w:r>
      <w:r w:rsidR="00C7785C">
        <w:rPr>
          <w:rFonts w:ascii="Tahoma" w:hAnsi="Tahoma" w:cs="Tahoma"/>
          <w:b/>
          <w:bCs/>
          <w:sz w:val="22"/>
          <w:szCs w:val="22"/>
        </w:rPr>
        <w:tab/>
      </w:r>
      <w:r w:rsidRPr="00F63F8E">
        <w:rPr>
          <w:rFonts w:ascii="Tahoma" w:hAnsi="Tahoma" w:cs="Tahoma"/>
          <w:b/>
          <w:bCs/>
          <w:sz w:val="22"/>
          <w:szCs w:val="22"/>
        </w:rPr>
        <w:t>T</w:t>
      </w:r>
      <w:r w:rsidR="00C37CD8" w:rsidRPr="00F63F8E">
        <w:rPr>
          <w:rFonts w:ascii="Tahoma" w:hAnsi="Tahoma" w:cs="Tahoma"/>
          <w:b/>
          <w:bCs/>
          <w:sz w:val="22"/>
          <w:szCs w:val="22"/>
        </w:rPr>
        <w:t>otal annual burden hours (columns e x f)</w:t>
      </w:r>
    </w:p>
    <w:p w:rsidR="007065CF" w:rsidRDefault="007065CF" w:rsidP="00C7785C">
      <w:pPr>
        <w:tabs>
          <w:tab w:val="left" w:pos="1440"/>
          <w:tab w:val="left" w:pos="2167"/>
          <w:tab w:val="left" w:pos="2528"/>
          <w:tab w:val="left" w:pos="2610"/>
          <w:tab w:val="left" w:pos="2889"/>
          <w:tab w:val="left" w:pos="3250"/>
          <w:tab w:val="left" w:pos="3612"/>
          <w:tab w:val="left" w:pos="3973"/>
          <w:tab w:val="left" w:pos="4334"/>
          <w:tab w:val="left" w:pos="4695"/>
          <w:tab w:val="left" w:pos="5056"/>
          <w:tab w:val="left" w:pos="5418"/>
          <w:tab w:val="left" w:pos="5779"/>
          <w:tab w:val="left" w:pos="6140"/>
        </w:tabs>
        <w:spacing w:after="120"/>
        <w:ind w:left="1440" w:hanging="359"/>
        <w:rPr>
          <w:rFonts w:ascii="Tahoma" w:hAnsi="Tahoma" w:cs="Tahoma"/>
          <w:b/>
          <w:bCs/>
          <w:sz w:val="22"/>
          <w:szCs w:val="22"/>
        </w:rPr>
      </w:pPr>
    </w:p>
    <w:p w:rsidR="007065CF" w:rsidRDefault="007065CF" w:rsidP="007065CF">
      <w:pPr>
        <w:tabs>
          <w:tab w:val="left" w:pos="1440"/>
          <w:tab w:val="left" w:pos="2167"/>
          <w:tab w:val="left" w:pos="2528"/>
          <w:tab w:val="left" w:pos="2610"/>
          <w:tab w:val="left" w:pos="2889"/>
          <w:tab w:val="left" w:pos="3250"/>
          <w:tab w:val="left" w:pos="3612"/>
          <w:tab w:val="left" w:pos="3973"/>
          <w:tab w:val="left" w:pos="4334"/>
          <w:tab w:val="left" w:pos="4695"/>
          <w:tab w:val="left" w:pos="5056"/>
          <w:tab w:val="left" w:pos="5418"/>
          <w:tab w:val="left" w:pos="5779"/>
          <w:tab w:val="left" w:pos="6140"/>
        </w:tabs>
        <w:ind w:left="1440" w:hanging="360"/>
        <w:rPr>
          <w:rFonts w:ascii="Tahoma" w:hAnsi="Tahoma" w:cs="Tahoma"/>
          <w:bCs/>
          <w:sz w:val="22"/>
          <w:szCs w:val="22"/>
        </w:rPr>
      </w:pPr>
      <w:r>
        <w:rPr>
          <w:rFonts w:ascii="Tahoma" w:hAnsi="Tahoma" w:cs="Tahoma"/>
          <w:bCs/>
          <w:sz w:val="22"/>
          <w:szCs w:val="22"/>
        </w:rPr>
        <w:lastRenderedPageBreak/>
        <w:t>There are 27 respondents for a total of 27 responses and 11 burden hours.  See</w:t>
      </w:r>
    </w:p>
    <w:p w:rsidR="007065CF" w:rsidRPr="007065CF" w:rsidRDefault="007065CF" w:rsidP="007065CF">
      <w:pPr>
        <w:tabs>
          <w:tab w:val="left" w:pos="1440"/>
          <w:tab w:val="left" w:pos="2167"/>
          <w:tab w:val="left" w:pos="2528"/>
          <w:tab w:val="left" w:pos="2610"/>
          <w:tab w:val="left" w:pos="2889"/>
          <w:tab w:val="left" w:pos="3250"/>
          <w:tab w:val="left" w:pos="3612"/>
          <w:tab w:val="left" w:pos="3973"/>
          <w:tab w:val="left" w:pos="4334"/>
          <w:tab w:val="left" w:pos="4695"/>
          <w:tab w:val="left" w:pos="5056"/>
          <w:tab w:val="left" w:pos="5418"/>
          <w:tab w:val="left" w:pos="5779"/>
          <w:tab w:val="left" w:pos="6140"/>
        </w:tabs>
        <w:ind w:left="1440" w:hanging="360"/>
        <w:rPr>
          <w:rFonts w:ascii="Tahoma" w:hAnsi="Tahoma" w:cs="Tahoma"/>
          <w:bCs/>
          <w:sz w:val="22"/>
          <w:szCs w:val="22"/>
        </w:rPr>
      </w:pPr>
      <w:r>
        <w:rPr>
          <w:rFonts w:ascii="Tahoma" w:hAnsi="Tahoma" w:cs="Tahoma"/>
          <w:bCs/>
          <w:sz w:val="22"/>
          <w:szCs w:val="22"/>
        </w:rPr>
        <w:t>Table below for break down.</w:t>
      </w:r>
    </w:p>
    <w:p w:rsidR="007065CF" w:rsidRDefault="007065CF">
      <w:pPr>
        <w:widowControl/>
        <w:autoSpaceDE/>
        <w:autoSpaceDN/>
        <w:adjustRightInd/>
        <w:rPr>
          <w:rFonts w:ascii="Tahoma" w:hAnsi="Tahoma" w:cs="Tahoma"/>
          <w:b/>
          <w:bCs/>
          <w:sz w:val="22"/>
          <w:szCs w:val="22"/>
        </w:rPr>
      </w:pPr>
    </w:p>
    <w:p w:rsidR="00F63F8E" w:rsidRPr="00C47734" w:rsidRDefault="00F63F8E" w:rsidP="00B973AE">
      <w:pPr>
        <w:pStyle w:val="BodyTextIndent"/>
        <w:tabs>
          <w:tab w:val="clear" w:pos="0"/>
          <w:tab w:val="left" w:pos="810"/>
        </w:tabs>
        <w:spacing w:before="240" w:after="20"/>
        <w:ind w:left="0"/>
        <w:rPr>
          <w:rFonts w:ascii="Tahoma" w:hAnsi="Tahoma" w:cs="Tahoma"/>
          <w:sz w:val="22"/>
          <w:szCs w:val="22"/>
        </w:rPr>
      </w:pPr>
      <w:r w:rsidRPr="00B973AE">
        <w:rPr>
          <w:rFonts w:ascii="Tahoma" w:hAnsi="Tahoma" w:cs="Tahoma"/>
          <w:sz w:val="22"/>
          <w:szCs w:val="22"/>
        </w:rPr>
        <w:t xml:space="preserve">Table 2 </w:t>
      </w:r>
      <w:r w:rsidR="00B973AE" w:rsidRPr="00B973AE">
        <w:rPr>
          <w:rFonts w:ascii="Tahoma" w:hAnsi="Tahoma" w:cs="Tahoma"/>
          <w:sz w:val="22"/>
          <w:szCs w:val="22"/>
        </w:rPr>
        <w:t>–</w:t>
      </w:r>
      <w:r w:rsidRPr="00B973AE">
        <w:rPr>
          <w:rFonts w:ascii="Tahoma" w:hAnsi="Tahoma" w:cs="Tahoma"/>
          <w:sz w:val="22"/>
          <w:szCs w:val="22"/>
        </w:rPr>
        <w:t xml:space="preserve"> </w:t>
      </w:r>
      <w:r w:rsidR="00B973AE" w:rsidRPr="00B973AE">
        <w:rPr>
          <w:rFonts w:ascii="Tahoma" w:hAnsi="Tahoma" w:cs="Tahoma"/>
          <w:sz w:val="22"/>
          <w:szCs w:val="22"/>
        </w:rPr>
        <w:t>Estimated Burden Hours</w:t>
      </w:r>
    </w:p>
    <w:tbl>
      <w:tblPr>
        <w:tblW w:w="9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7"/>
        <w:gridCol w:w="1183"/>
        <w:gridCol w:w="1389"/>
        <w:gridCol w:w="1392"/>
        <w:gridCol w:w="1126"/>
        <w:gridCol w:w="1155"/>
        <w:gridCol w:w="15"/>
        <w:gridCol w:w="947"/>
      </w:tblGrid>
      <w:tr w:rsidR="00F14110" w:rsidRPr="00F63F8E" w:rsidTr="00F14110">
        <w:trPr>
          <w:trHeight w:val="255"/>
          <w:tblHeader/>
          <w:jc w:val="center"/>
        </w:trPr>
        <w:tc>
          <w:tcPr>
            <w:tcW w:w="2707" w:type="dxa"/>
            <w:tcBorders>
              <w:top w:val="single" w:sz="4" w:space="0" w:color="auto"/>
              <w:left w:val="single" w:sz="4" w:space="0" w:color="auto"/>
              <w:bottom w:val="single" w:sz="4" w:space="0" w:color="auto"/>
              <w:right w:val="single" w:sz="4" w:space="0" w:color="auto"/>
            </w:tcBorders>
            <w:vAlign w:val="center"/>
          </w:tcPr>
          <w:p w:rsidR="00F63F8E" w:rsidRPr="00F63F8E" w:rsidRDefault="00F63F8E" w:rsidP="00F52074">
            <w:pPr>
              <w:widowControl/>
              <w:autoSpaceDE/>
              <w:autoSpaceDN/>
              <w:adjustRightInd/>
              <w:jc w:val="center"/>
              <w:rPr>
                <w:rFonts w:ascii="Tahoma" w:hAnsi="Tahoma" w:cs="Tahoma"/>
                <w:b/>
                <w:bCs/>
                <w:sz w:val="18"/>
                <w:szCs w:val="18"/>
              </w:rPr>
            </w:pPr>
            <w:r w:rsidRPr="00F63F8E">
              <w:rPr>
                <w:rFonts w:ascii="Tahoma" w:hAnsi="Tahoma" w:cs="Tahoma"/>
                <w:b/>
                <w:bCs/>
                <w:sz w:val="18"/>
                <w:szCs w:val="18"/>
              </w:rPr>
              <w:t>(a)</w:t>
            </w:r>
          </w:p>
          <w:p w:rsidR="00F63F8E" w:rsidRPr="00F63F8E" w:rsidRDefault="00F63F8E" w:rsidP="00F52074">
            <w:pPr>
              <w:widowControl/>
              <w:autoSpaceDE/>
              <w:autoSpaceDN/>
              <w:adjustRightInd/>
              <w:jc w:val="center"/>
              <w:rPr>
                <w:rFonts w:ascii="Tahoma" w:hAnsi="Tahoma" w:cs="Tahoma"/>
                <w:b/>
                <w:bCs/>
                <w:sz w:val="18"/>
                <w:szCs w:val="18"/>
              </w:rPr>
            </w:pPr>
            <w:r w:rsidRPr="00F63F8E">
              <w:rPr>
                <w:rFonts w:ascii="Tahoma" w:hAnsi="Tahoma" w:cs="Tahoma"/>
                <w:b/>
                <w:bCs/>
                <w:sz w:val="18"/>
                <w:szCs w:val="18"/>
              </w:rPr>
              <w:t>Description of the Collection Activity</w:t>
            </w:r>
          </w:p>
        </w:tc>
        <w:tc>
          <w:tcPr>
            <w:tcW w:w="1183" w:type="dxa"/>
            <w:tcBorders>
              <w:top w:val="single" w:sz="4" w:space="0" w:color="auto"/>
              <w:left w:val="single" w:sz="4" w:space="0" w:color="auto"/>
              <w:bottom w:val="single" w:sz="4" w:space="0" w:color="auto"/>
              <w:right w:val="single" w:sz="4" w:space="0" w:color="auto"/>
            </w:tcBorders>
            <w:vAlign w:val="center"/>
          </w:tcPr>
          <w:p w:rsidR="00F63F8E" w:rsidRPr="00F63F8E" w:rsidRDefault="00F63F8E" w:rsidP="00F52074">
            <w:pPr>
              <w:widowControl/>
              <w:autoSpaceDE/>
              <w:autoSpaceDN/>
              <w:adjustRightInd/>
              <w:jc w:val="center"/>
              <w:rPr>
                <w:rFonts w:ascii="Tahoma" w:hAnsi="Tahoma" w:cs="Tahoma"/>
                <w:b/>
                <w:bCs/>
                <w:sz w:val="18"/>
                <w:szCs w:val="18"/>
              </w:rPr>
            </w:pPr>
            <w:r w:rsidRPr="00F63F8E">
              <w:rPr>
                <w:rFonts w:ascii="Tahoma" w:hAnsi="Tahoma" w:cs="Tahoma"/>
                <w:b/>
                <w:bCs/>
                <w:sz w:val="18"/>
                <w:szCs w:val="18"/>
              </w:rPr>
              <w:t>(b)</w:t>
            </w:r>
          </w:p>
          <w:p w:rsidR="00F63F8E" w:rsidRPr="00F63F8E" w:rsidRDefault="00F63F8E" w:rsidP="00F52074">
            <w:pPr>
              <w:widowControl/>
              <w:autoSpaceDE/>
              <w:autoSpaceDN/>
              <w:adjustRightInd/>
              <w:jc w:val="center"/>
              <w:rPr>
                <w:rFonts w:ascii="Tahoma" w:hAnsi="Tahoma" w:cs="Tahoma"/>
                <w:b/>
                <w:bCs/>
                <w:sz w:val="18"/>
                <w:szCs w:val="18"/>
              </w:rPr>
            </w:pPr>
            <w:r w:rsidRPr="00F63F8E">
              <w:rPr>
                <w:rFonts w:ascii="Tahoma" w:hAnsi="Tahoma" w:cs="Tahoma"/>
                <w:b/>
                <w:bCs/>
                <w:sz w:val="18"/>
                <w:szCs w:val="18"/>
              </w:rPr>
              <w:t>Form Number</w:t>
            </w:r>
          </w:p>
        </w:tc>
        <w:tc>
          <w:tcPr>
            <w:tcW w:w="1389" w:type="dxa"/>
            <w:tcBorders>
              <w:top w:val="single" w:sz="4" w:space="0" w:color="auto"/>
              <w:left w:val="single" w:sz="4" w:space="0" w:color="auto"/>
              <w:bottom w:val="single" w:sz="4" w:space="0" w:color="auto"/>
              <w:right w:val="single" w:sz="4" w:space="0" w:color="auto"/>
            </w:tcBorders>
            <w:noWrap/>
            <w:vAlign w:val="center"/>
          </w:tcPr>
          <w:p w:rsidR="00F63F8E" w:rsidRPr="00F63F8E" w:rsidRDefault="00F63F8E" w:rsidP="00F52074">
            <w:pPr>
              <w:widowControl/>
              <w:autoSpaceDE/>
              <w:autoSpaceDN/>
              <w:adjustRightInd/>
              <w:jc w:val="center"/>
              <w:rPr>
                <w:rFonts w:ascii="Tahoma" w:hAnsi="Tahoma" w:cs="Tahoma"/>
                <w:b/>
                <w:bCs/>
                <w:sz w:val="18"/>
                <w:szCs w:val="18"/>
              </w:rPr>
            </w:pPr>
            <w:r w:rsidRPr="00F63F8E">
              <w:rPr>
                <w:rFonts w:ascii="Tahoma" w:hAnsi="Tahoma" w:cs="Tahoma"/>
                <w:b/>
                <w:bCs/>
                <w:sz w:val="18"/>
                <w:szCs w:val="18"/>
              </w:rPr>
              <w:t>(c)</w:t>
            </w:r>
          </w:p>
          <w:p w:rsidR="00F63F8E" w:rsidRPr="00F63F8E" w:rsidRDefault="00F63F8E" w:rsidP="00F52074">
            <w:pPr>
              <w:widowControl/>
              <w:autoSpaceDE/>
              <w:autoSpaceDN/>
              <w:adjustRightInd/>
              <w:jc w:val="center"/>
              <w:rPr>
                <w:rFonts w:ascii="Tahoma" w:hAnsi="Tahoma" w:cs="Tahoma"/>
                <w:b/>
                <w:bCs/>
                <w:sz w:val="18"/>
                <w:szCs w:val="18"/>
              </w:rPr>
            </w:pPr>
            <w:r w:rsidRPr="00F63F8E">
              <w:rPr>
                <w:rFonts w:ascii="Tahoma" w:hAnsi="Tahoma" w:cs="Tahoma"/>
                <w:b/>
                <w:bCs/>
                <w:sz w:val="18"/>
                <w:szCs w:val="18"/>
              </w:rPr>
              <w:t>Number of Respondents</w:t>
            </w:r>
          </w:p>
        </w:tc>
        <w:tc>
          <w:tcPr>
            <w:tcW w:w="1392" w:type="dxa"/>
            <w:tcBorders>
              <w:top w:val="single" w:sz="4" w:space="0" w:color="auto"/>
              <w:left w:val="single" w:sz="4" w:space="0" w:color="auto"/>
              <w:bottom w:val="single" w:sz="4" w:space="0" w:color="auto"/>
              <w:right w:val="single" w:sz="4" w:space="0" w:color="auto"/>
            </w:tcBorders>
            <w:noWrap/>
            <w:vAlign w:val="center"/>
          </w:tcPr>
          <w:p w:rsidR="00F63F8E" w:rsidRPr="00F63F8E" w:rsidRDefault="00F63F8E" w:rsidP="00F52074">
            <w:pPr>
              <w:widowControl/>
              <w:autoSpaceDE/>
              <w:autoSpaceDN/>
              <w:adjustRightInd/>
              <w:jc w:val="center"/>
              <w:rPr>
                <w:rFonts w:ascii="Tahoma" w:hAnsi="Tahoma" w:cs="Tahoma"/>
                <w:b/>
                <w:bCs/>
                <w:sz w:val="18"/>
                <w:szCs w:val="18"/>
              </w:rPr>
            </w:pPr>
            <w:r w:rsidRPr="00F63F8E">
              <w:rPr>
                <w:rFonts w:ascii="Tahoma" w:hAnsi="Tahoma" w:cs="Tahoma"/>
                <w:b/>
                <w:bCs/>
                <w:sz w:val="18"/>
                <w:szCs w:val="18"/>
              </w:rPr>
              <w:t>(d)</w:t>
            </w:r>
          </w:p>
          <w:p w:rsidR="00F63F8E" w:rsidRPr="00F63F8E" w:rsidRDefault="00F63F8E" w:rsidP="00F52074">
            <w:pPr>
              <w:widowControl/>
              <w:autoSpaceDE/>
              <w:autoSpaceDN/>
              <w:adjustRightInd/>
              <w:jc w:val="center"/>
              <w:rPr>
                <w:rFonts w:ascii="Tahoma" w:hAnsi="Tahoma" w:cs="Tahoma"/>
                <w:b/>
                <w:bCs/>
                <w:sz w:val="18"/>
                <w:szCs w:val="18"/>
              </w:rPr>
            </w:pPr>
            <w:r w:rsidRPr="00F63F8E">
              <w:rPr>
                <w:rFonts w:ascii="Tahoma" w:hAnsi="Tahoma" w:cs="Tahoma"/>
                <w:b/>
                <w:bCs/>
                <w:sz w:val="18"/>
                <w:szCs w:val="18"/>
              </w:rPr>
              <w:t>Number of responses annually per Respondent</w:t>
            </w:r>
          </w:p>
        </w:tc>
        <w:tc>
          <w:tcPr>
            <w:tcW w:w="1126" w:type="dxa"/>
            <w:tcBorders>
              <w:top w:val="single" w:sz="4" w:space="0" w:color="auto"/>
              <w:left w:val="single" w:sz="4" w:space="0" w:color="auto"/>
              <w:bottom w:val="single" w:sz="4" w:space="0" w:color="auto"/>
              <w:right w:val="single" w:sz="4" w:space="0" w:color="auto"/>
            </w:tcBorders>
            <w:vAlign w:val="center"/>
          </w:tcPr>
          <w:p w:rsidR="00F63F8E" w:rsidRPr="00F63F8E" w:rsidRDefault="00F63F8E" w:rsidP="00F52074">
            <w:pPr>
              <w:widowControl/>
              <w:autoSpaceDE/>
              <w:autoSpaceDN/>
              <w:adjustRightInd/>
              <w:jc w:val="center"/>
              <w:rPr>
                <w:rFonts w:ascii="Tahoma" w:hAnsi="Tahoma" w:cs="Tahoma"/>
                <w:b/>
                <w:bCs/>
                <w:sz w:val="18"/>
                <w:szCs w:val="18"/>
              </w:rPr>
            </w:pPr>
            <w:r w:rsidRPr="00F63F8E">
              <w:rPr>
                <w:rFonts w:ascii="Tahoma" w:hAnsi="Tahoma" w:cs="Tahoma"/>
                <w:b/>
                <w:bCs/>
                <w:sz w:val="18"/>
                <w:szCs w:val="18"/>
              </w:rPr>
              <w:t>(e)</w:t>
            </w:r>
          </w:p>
          <w:p w:rsidR="00F63F8E" w:rsidRPr="00F63F8E" w:rsidRDefault="00F63F8E" w:rsidP="00F52074">
            <w:pPr>
              <w:widowControl/>
              <w:autoSpaceDE/>
              <w:autoSpaceDN/>
              <w:adjustRightInd/>
              <w:jc w:val="center"/>
              <w:rPr>
                <w:rFonts w:ascii="Tahoma" w:hAnsi="Tahoma" w:cs="Tahoma"/>
                <w:b/>
                <w:bCs/>
                <w:sz w:val="18"/>
                <w:szCs w:val="18"/>
              </w:rPr>
            </w:pPr>
            <w:r w:rsidRPr="00F63F8E">
              <w:rPr>
                <w:rFonts w:ascii="Tahoma" w:hAnsi="Tahoma" w:cs="Tahoma"/>
                <w:b/>
                <w:bCs/>
                <w:sz w:val="18"/>
                <w:szCs w:val="18"/>
              </w:rPr>
              <w:t xml:space="preserve">Total annual responses </w:t>
            </w:r>
          </w:p>
          <w:p w:rsidR="00F63F8E" w:rsidRPr="00F63F8E" w:rsidRDefault="00F63F8E" w:rsidP="00F52074">
            <w:pPr>
              <w:widowControl/>
              <w:autoSpaceDE/>
              <w:autoSpaceDN/>
              <w:adjustRightInd/>
              <w:jc w:val="center"/>
              <w:rPr>
                <w:rFonts w:ascii="Tahoma" w:hAnsi="Tahoma" w:cs="Tahoma"/>
                <w:b/>
                <w:bCs/>
                <w:sz w:val="18"/>
                <w:szCs w:val="18"/>
              </w:rPr>
            </w:pPr>
            <w:r w:rsidRPr="00F63F8E">
              <w:rPr>
                <w:rFonts w:ascii="Tahoma" w:hAnsi="Tahoma" w:cs="Tahoma"/>
                <w:b/>
                <w:bCs/>
                <w:sz w:val="18"/>
                <w:szCs w:val="18"/>
              </w:rPr>
              <w:t>(c x d)</w:t>
            </w:r>
          </w:p>
        </w:tc>
        <w:tc>
          <w:tcPr>
            <w:tcW w:w="1155" w:type="dxa"/>
            <w:tcBorders>
              <w:top w:val="single" w:sz="4" w:space="0" w:color="auto"/>
              <w:left w:val="single" w:sz="4" w:space="0" w:color="auto"/>
              <w:bottom w:val="single" w:sz="4" w:space="0" w:color="auto"/>
              <w:right w:val="single" w:sz="4" w:space="0" w:color="auto"/>
            </w:tcBorders>
            <w:noWrap/>
            <w:vAlign w:val="center"/>
          </w:tcPr>
          <w:p w:rsidR="00F63F8E" w:rsidRPr="00F63F8E" w:rsidRDefault="00F63F8E" w:rsidP="00F52074">
            <w:pPr>
              <w:widowControl/>
              <w:autoSpaceDE/>
              <w:autoSpaceDN/>
              <w:adjustRightInd/>
              <w:jc w:val="center"/>
              <w:rPr>
                <w:rFonts w:ascii="Tahoma" w:hAnsi="Tahoma" w:cs="Tahoma"/>
                <w:b/>
                <w:bCs/>
                <w:sz w:val="18"/>
                <w:szCs w:val="18"/>
              </w:rPr>
            </w:pPr>
            <w:r w:rsidRPr="00F63F8E">
              <w:rPr>
                <w:rFonts w:ascii="Tahoma" w:hAnsi="Tahoma" w:cs="Tahoma"/>
                <w:b/>
                <w:bCs/>
                <w:sz w:val="18"/>
                <w:szCs w:val="18"/>
              </w:rPr>
              <w:t>(f)</w:t>
            </w:r>
          </w:p>
          <w:p w:rsidR="00F63F8E" w:rsidRPr="00F63F8E" w:rsidRDefault="00F63F8E" w:rsidP="00F52074">
            <w:pPr>
              <w:widowControl/>
              <w:autoSpaceDE/>
              <w:autoSpaceDN/>
              <w:adjustRightInd/>
              <w:jc w:val="center"/>
              <w:rPr>
                <w:rFonts w:ascii="Tahoma" w:hAnsi="Tahoma" w:cs="Tahoma"/>
                <w:b/>
                <w:bCs/>
                <w:sz w:val="18"/>
                <w:szCs w:val="18"/>
              </w:rPr>
            </w:pPr>
            <w:r w:rsidRPr="00F63F8E">
              <w:rPr>
                <w:rFonts w:ascii="Tahoma" w:hAnsi="Tahoma" w:cs="Tahoma"/>
                <w:b/>
                <w:bCs/>
                <w:sz w:val="18"/>
                <w:szCs w:val="18"/>
              </w:rPr>
              <w:t>Estimate of Burden Hours per response</w:t>
            </w:r>
          </w:p>
        </w:tc>
        <w:tc>
          <w:tcPr>
            <w:tcW w:w="962" w:type="dxa"/>
            <w:gridSpan w:val="2"/>
            <w:tcBorders>
              <w:top w:val="single" w:sz="4" w:space="0" w:color="auto"/>
              <w:left w:val="single" w:sz="4" w:space="0" w:color="auto"/>
              <w:bottom w:val="single" w:sz="4" w:space="0" w:color="auto"/>
              <w:right w:val="single" w:sz="4" w:space="0" w:color="auto"/>
            </w:tcBorders>
            <w:noWrap/>
            <w:vAlign w:val="center"/>
          </w:tcPr>
          <w:p w:rsidR="00F63F8E" w:rsidRPr="00F63F8E" w:rsidRDefault="00F63F8E" w:rsidP="00F52074">
            <w:pPr>
              <w:widowControl/>
              <w:autoSpaceDE/>
              <w:autoSpaceDN/>
              <w:adjustRightInd/>
              <w:jc w:val="center"/>
              <w:rPr>
                <w:rFonts w:ascii="Tahoma" w:hAnsi="Tahoma" w:cs="Tahoma"/>
                <w:b/>
                <w:bCs/>
                <w:sz w:val="18"/>
                <w:szCs w:val="18"/>
              </w:rPr>
            </w:pPr>
            <w:r w:rsidRPr="00F63F8E">
              <w:rPr>
                <w:rFonts w:ascii="Tahoma" w:hAnsi="Tahoma" w:cs="Tahoma"/>
                <w:b/>
                <w:bCs/>
                <w:sz w:val="18"/>
                <w:szCs w:val="18"/>
              </w:rPr>
              <w:t>(g)</w:t>
            </w:r>
          </w:p>
          <w:p w:rsidR="00F63F8E" w:rsidRPr="00F63F8E" w:rsidRDefault="00F63F8E" w:rsidP="00F52074">
            <w:pPr>
              <w:widowControl/>
              <w:autoSpaceDE/>
              <w:autoSpaceDN/>
              <w:adjustRightInd/>
              <w:jc w:val="center"/>
              <w:rPr>
                <w:rFonts w:ascii="Tahoma" w:hAnsi="Tahoma" w:cs="Tahoma"/>
                <w:b/>
                <w:bCs/>
                <w:sz w:val="18"/>
                <w:szCs w:val="18"/>
              </w:rPr>
            </w:pPr>
            <w:r w:rsidRPr="00F63F8E">
              <w:rPr>
                <w:rFonts w:ascii="Tahoma" w:hAnsi="Tahoma" w:cs="Tahoma"/>
                <w:b/>
                <w:bCs/>
                <w:sz w:val="18"/>
                <w:szCs w:val="18"/>
              </w:rPr>
              <w:t xml:space="preserve">Total Annual Burden Hours </w:t>
            </w:r>
          </w:p>
          <w:p w:rsidR="00F63F8E" w:rsidRPr="00F63F8E" w:rsidRDefault="00F63F8E" w:rsidP="00F52074">
            <w:pPr>
              <w:widowControl/>
              <w:autoSpaceDE/>
              <w:autoSpaceDN/>
              <w:adjustRightInd/>
              <w:jc w:val="center"/>
              <w:rPr>
                <w:rFonts w:ascii="Tahoma" w:hAnsi="Tahoma" w:cs="Tahoma"/>
                <w:b/>
                <w:bCs/>
                <w:sz w:val="18"/>
                <w:szCs w:val="18"/>
              </w:rPr>
            </w:pPr>
            <w:r w:rsidRPr="00F63F8E">
              <w:rPr>
                <w:rFonts w:ascii="Tahoma" w:hAnsi="Tahoma" w:cs="Tahoma"/>
                <w:b/>
                <w:bCs/>
                <w:sz w:val="18"/>
                <w:szCs w:val="18"/>
              </w:rPr>
              <w:t>(e x f)</w:t>
            </w:r>
          </w:p>
        </w:tc>
      </w:tr>
      <w:tr w:rsidR="00F14110" w:rsidRPr="00AB3032" w:rsidTr="00F14110">
        <w:trPr>
          <w:trHeight w:val="255"/>
          <w:jc w:val="center"/>
        </w:trPr>
        <w:tc>
          <w:tcPr>
            <w:tcW w:w="2707" w:type="dxa"/>
            <w:tcBorders>
              <w:top w:val="single" w:sz="4" w:space="0" w:color="auto"/>
              <w:left w:val="single" w:sz="4" w:space="0" w:color="auto"/>
              <w:bottom w:val="single" w:sz="4" w:space="0" w:color="auto"/>
              <w:right w:val="single" w:sz="4" w:space="0" w:color="auto"/>
            </w:tcBorders>
            <w:vAlign w:val="center"/>
          </w:tcPr>
          <w:p w:rsidR="00052834" w:rsidRDefault="00052834" w:rsidP="00E042F5">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Pr>
                <w:rFonts w:ascii="Tahoma" w:hAnsi="Tahoma" w:cs="Tahoma"/>
                <w:sz w:val="18"/>
                <w:szCs w:val="18"/>
              </w:rPr>
              <w:t>Material Safety Data Sheets (MSDS) for product and components</w:t>
            </w:r>
          </w:p>
        </w:tc>
        <w:tc>
          <w:tcPr>
            <w:tcW w:w="1183" w:type="dxa"/>
            <w:tcBorders>
              <w:top w:val="single" w:sz="4" w:space="0" w:color="auto"/>
              <w:left w:val="single" w:sz="4" w:space="0" w:color="auto"/>
              <w:bottom w:val="single" w:sz="4" w:space="0" w:color="auto"/>
              <w:right w:val="single" w:sz="4" w:space="0" w:color="auto"/>
            </w:tcBorders>
            <w:vAlign w:val="center"/>
          </w:tcPr>
          <w:p w:rsidR="00052834" w:rsidRPr="00AB3032" w:rsidRDefault="00052834" w:rsidP="00F52074">
            <w:pPr>
              <w:widowControl/>
              <w:autoSpaceDE/>
              <w:autoSpaceDN/>
              <w:adjustRightInd/>
              <w:jc w:val="center"/>
              <w:rPr>
                <w:rFonts w:ascii="Tahoma" w:hAnsi="Tahoma" w:cs="Tahoma"/>
                <w:sz w:val="18"/>
                <w:szCs w:val="18"/>
              </w:rPr>
            </w:pPr>
            <w:r>
              <w:rPr>
                <w:rFonts w:ascii="Tahoma" w:hAnsi="Tahoma" w:cs="Tahoma"/>
                <w:sz w:val="18"/>
                <w:szCs w:val="18"/>
              </w:rPr>
              <w:t>--</w:t>
            </w:r>
          </w:p>
        </w:tc>
        <w:tc>
          <w:tcPr>
            <w:tcW w:w="1389" w:type="dxa"/>
            <w:tcBorders>
              <w:top w:val="single" w:sz="4" w:space="0" w:color="auto"/>
              <w:left w:val="single" w:sz="4" w:space="0" w:color="auto"/>
              <w:right w:val="single" w:sz="4" w:space="0" w:color="auto"/>
            </w:tcBorders>
            <w:noWrap/>
            <w:vAlign w:val="center"/>
          </w:tcPr>
          <w:p w:rsidR="00052834" w:rsidRDefault="00345A1E" w:rsidP="00F52074">
            <w:pPr>
              <w:widowControl/>
              <w:autoSpaceDE/>
              <w:autoSpaceDN/>
              <w:adjustRightInd/>
              <w:jc w:val="center"/>
              <w:rPr>
                <w:rFonts w:ascii="Tahoma" w:hAnsi="Tahoma" w:cs="Tahoma"/>
                <w:sz w:val="18"/>
                <w:szCs w:val="18"/>
              </w:rPr>
            </w:pPr>
            <w:r>
              <w:rPr>
                <w:rFonts w:ascii="Tahoma" w:hAnsi="Tahoma" w:cs="Tahoma"/>
                <w:sz w:val="18"/>
                <w:szCs w:val="18"/>
              </w:rPr>
              <w:t>7</w:t>
            </w:r>
          </w:p>
        </w:tc>
        <w:tc>
          <w:tcPr>
            <w:tcW w:w="1392" w:type="dxa"/>
            <w:tcBorders>
              <w:top w:val="single" w:sz="4" w:space="0" w:color="auto"/>
              <w:left w:val="single" w:sz="4" w:space="0" w:color="auto"/>
              <w:right w:val="single" w:sz="4" w:space="0" w:color="auto"/>
            </w:tcBorders>
            <w:shd w:val="clear" w:color="auto" w:fill="auto"/>
            <w:noWrap/>
            <w:vAlign w:val="center"/>
          </w:tcPr>
          <w:p w:rsidR="00052834" w:rsidRDefault="00F14110" w:rsidP="00F52074">
            <w:pPr>
              <w:widowControl/>
              <w:autoSpaceDE/>
              <w:autoSpaceDN/>
              <w:adjustRightInd/>
              <w:jc w:val="center"/>
              <w:rPr>
                <w:rFonts w:ascii="Tahoma" w:hAnsi="Tahoma" w:cs="Tahoma"/>
                <w:sz w:val="18"/>
                <w:szCs w:val="18"/>
              </w:rPr>
            </w:pPr>
            <w:r>
              <w:rPr>
                <w:rFonts w:ascii="Tahoma" w:hAnsi="Tahoma" w:cs="Tahoma"/>
                <w:sz w:val="18"/>
                <w:szCs w:val="18"/>
              </w:rPr>
              <w:t>1</w:t>
            </w:r>
          </w:p>
        </w:tc>
        <w:tc>
          <w:tcPr>
            <w:tcW w:w="1126" w:type="dxa"/>
            <w:tcBorders>
              <w:top w:val="single" w:sz="4" w:space="0" w:color="auto"/>
              <w:left w:val="single" w:sz="4" w:space="0" w:color="auto"/>
              <w:bottom w:val="single" w:sz="4" w:space="0" w:color="auto"/>
              <w:right w:val="single" w:sz="4" w:space="0" w:color="auto"/>
            </w:tcBorders>
            <w:vAlign w:val="center"/>
          </w:tcPr>
          <w:p w:rsidR="00052834" w:rsidRDefault="00345A1E" w:rsidP="00F52074">
            <w:pPr>
              <w:widowControl/>
              <w:autoSpaceDE/>
              <w:autoSpaceDN/>
              <w:adjustRightInd/>
              <w:jc w:val="center"/>
              <w:rPr>
                <w:rFonts w:ascii="Tahoma" w:hAnsi="Tahoma" w:cs="Tahoma"/>
                <w:sz w:val="18"/>
                <w:szCs w:val="18"/>
              </w:rPr>
            </w:pPr>
            <w:r>
              <w:rPr>
                <w:rFonts w:ascii="Tahoma" w:hAnsi="Tahoma" w:cs="Tahoma"/>
                <w:sz w:val="18"/>
                <w:szCs w:val="18"/>
              </w:rPr>
              <w:t>7</w:t>
            </w:r>
          </w:p>
        </w:tc>
        <w:tc>
          <w:tcPr>
            <w:tcW w:w="1170" w:type="dxa"/>
            <w:gridSpan w:val="2"/>
            <w:tcBorders>
              <w:top w:val="single" w:sz="4" w:space="0" w:color="auto"/>
              <w:left w:val="single" w:sz="4" w:space="0" w:color="auto"/>
              <w:bottom w:val="single" w:sz="4" w:space="0" w:color="auto"/>
              <w:right w:val="single" w:sz="4" w:space="0" w:color="auto"/>
            </w:tcBorders>
            <w:noWrap/>
            <w:vAlign w:val="center"/>
          </w:tcPr>
          <w:p w:rsidR="00052834" w:rsidRPr="00AB3032" w:rsidRDefault="00345A1E" w:rsidP="000641FC">
            <w:pPr>
              <w:widowControl/>
              <w:autoSpaceDE/>
              <w:autoSpaceDN/>
              <w:adjustRightInd/>
              <w:jc w:val="center"/>
              <w:rPr>
                <w:rFonts w:ascii="Tahoma" w:hAnsi="Tahoma" w:cs="Tahoma"/>
                <w:sz w:val="18"/>
                <w:szCs w:val="18"/>
              </w:rPr>
            </w:pPr>
            <w:r>
              <w:rPr>
                <w:rFonts w:ascii="Tahoma" w:hAnsi="Tahoma" w:cs="Tahoma"/>
                <w:sz w:val="18"/>
                <w:szCs w:val="18"/>
              </w:rPr>
              <w:t>0.5</w:t>
            </w:r>
          </w:p>
        </w:tc>
        <w:tc>
          <w:tcPr>
            <w:tcW w:w="947" w:type="dxa"/>
            <w:tcBorders>
              <w:top w:val="single" w:sz="4" w:space="0" w:color="auto"/>
              <w:left w:val="single" w:sz="4" w:space="0" w:color="auto"/>
              <w:bottom w:val="single" w:sz="4" w:space="0" w:color="auto"/>
              <w:right w:val="single" w:sz="4" w:space="0" w:color="auto"/>
            </w:tcBorders>
            <w:noWrap/>
            <w:vAlign w:val="center"/>
          </w:tcPr>
          <w:p w:rsidR="00052834" w:rsidRPr="00AB3032" w:rsidRDefault="00345A1E" w:rsidP="00F52074">
            <w:pPr>
              <w:widowControl/>
              <w:autoSpaceDE/>
              <w:autoSpaceDN/>
              <w:adjustRightInd/>
              <w:jc w:val="center"/>
              <w:rPr>
                <w:rFonts w:ascii="Tahoma" w:hAnsi="Tahoma" w:cs="Tahoma"/>
                <w:sz w:val="18"/>
                <w:szCs w:val="18"/>
              </w:rPr>
            </w:pPr>
            <w:r>
              <w:rPr>
                <w:rFonts w:ascii="Tahoma" w:hAnsi="Tahoma" w:cs="Tahoma"/>
                <w:sz w:val="18"/>
                <w:szCs w:val="18"/>
              </w:rPr>
              <w:t>3.5</w:t>
            </w:r>
          </w:p>
        </w:tc>
      </w:tr>
      <w:tr w:rsidR="00F14110" w:rsidRPr="00AB3032" w:rsidTr="00F14110">
        <w:trPr>
          <w:trHeight w:val="255"/>
          <w:jc w:val="center"/>
        </w:trPr>
        <w:tc>
          <w:tcPr>
            <w:tcW w:w="2707" w:type="dxa"/>
            <w:tcBorders>
              <w:top w:val="single" w:sz="4" w:space="0" w:color="auto"/>
              <w:left w:val="single" w:sz="4" w:space="0" w:color="auto"/>
              <w:bottom w:val="single" w:sz="4" w:space="0" w:color="auto"/>
              <w:right w:val="single" w:sz="4" w:space="0" w:color="auto"/>
            </w:tcBorders>
            <w:vAlign w:val="center"/>
          </w:tcPr>
          <w:p w:rsidR="00052834" w:rsidRDefault="00052834" w:rsidP="00E042F5">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Pr>
                <w:rFonts w:ascii="Tahoma" w:hAnsi="Tahoma" w:cs="Tahoma"/>
                <w:sz w:val="18"/>
                <w:szCs w:val="18"/>
              </w:rPr>
              <w:t>Formulation Disclosure Sheets</w:t>
            </w:r>
          </w:p>
          <w:p w:rsidR="00052834" w:rsidRDefault="00052834" w:rsidP="00E042F5">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Pr>
                <w:rFonts w:ascii="Tahoma" w:hAnsi="Tahoma" w:cs="Tahoma"/>
                <w:sz w:val="18"/>
                <w:szCs w:val="18"/>
              </w:rPr>
              <w:t xml:space="preserve">  Water Enhancer (Gel)</w:t>
            </w:r>
          </w:p>
          <w:p w:rsidR="00052834" w:rsidRDefault="00052834" w:rsidP="00E042F5">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Pr>
                <w:rFonts w:ascii="Tahoma" w:hAnsi="Tahoma" w:cs="Tahoma"/>
                <w:sz w:val="18"/>
                <w:szCs w:val="18"/>
              </w:rPr>
              <w:t xml:space="preserve">  Class A Foam</w:t>
            </w:r>
          </w:p>
          <w:p w:rsidR="00052834" w:rsidRDefault="00052834" w:rsidP="00E042F5">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Pr>
                <w:rFonts w:ascii="Tahoma" w:hAnsi="Tahoma" w:cs="Tahoma"/>
                <w:sz w:val="18"/>
                <w:szCs w:val="18"/>
              </w:rPr>
              <w:t xml:space="preserve">  Long-Term Retardant</w:t>
            </w:r>
          </w:p>
        </w:tc>
        <w:tc>
          <w:tcPr>
            <w:tcW w:w="1183" w:type="dxa"/>
            <w:tcBorders>
              <w:top w:val="single" w:sz="4" w:space="0" w:color="auto"/>
              <w:left w:val="single" w:sz="4" w:space="0" w:color="auto"/>
              <w:bottom w:val="single" w:sz="4" w:space="0" w:color="auto"/>
              <w:right w:val="single" w:sz="4" w:space="0" w:color="auto"/>
            </w:tcBorders>
            <w:vAlign w:val="center"/>
          </w:tcPr>
          <w:p w:rsidR="00052834" w:rsidRPr="00AB3032" w:rsidRDefault="00052834" w:rsidP="00F52074">
            <w:pPr>
              <w:widowControl/>
              <w:autoSpaceDE/>
              <w:autoSpaceDN/>
              <w:adjustRightInd/>
              <w:jc w:val="center"/>
              <w:rPr>
                <w:rFonts w:ascii="Tahoma" w:hAnsi="Tahoma" w:cs="Tahoma"/>
                <w:sz w:val="18"/>
                <w:szCs w:val="18"/>
              </w:rPr>
            </w:pPr>
            <w:r w:rsidRPr="00AB3032">
              <w:rPr>
                <w:rFonts w:ascii="Tahoma" w:hAnsi="Tahoma" w:cs="Tahoma"/>
                <w:sz w:val="18"/>
                <w:szCs w:val="18"/>
              </w:rPr>
              <w:t>FS-5100-32</w:t>
            </w:r>
            <w:r w:rsidRPr="00044F02">
              <w:rPr>
                <w:rFonts w:ascii="Tahoma" w:hAnsi="Tahoma" w:cs="Tahoma"/>
                <w:sz w:val="18"/>
                <w:szCs w:val="18"/>
              </w:rPr>
              <w:t xml:space="preserve"> FS-5100-35</w:t>
            </w:r>
            <w:r w:rsidRPr="00852C6A">
              <w:rPr>
                <w:rFonts w:ascii="Tahoma" w:hAnsi="Tahoma" w:cs="Tahoma"/>
                <w:sz w:val="18"/>
                <w:szCs w:val="18"/>
              </w:rPr>
              <w:t xml:space="preserve"> FS-5100-37</w:t>
            </w:r>
          </w:p>
        </w:tc>
        <w:tc>
          <w:tcPr>
            <w:tcW w:w="1389" w:type="dxa"/>
            <w:tcBorders>
              <w:top w:val="single" w:sz="4" w:space="0" w:color="auto"/>
              <w:left w:val="single" w:sz="4" w:space="0" w:color="auto"/>
              <w:right w:val="single" w:sz="4" w:space="0" w:color="auto"/>
            </w:tcBorders>
            <w:noWrap/>
            <w:vAlign w:val="center"/>
          </w:tcPr>
          <w:p w:rsidR="00052834" w:rsidRDefault="00345A1E" w:rsidP="00F52074">
            <w:pPr>
              <w:widowControl/>
              <w:autoSpaceDE/>
              <w:autoSpaceDN/>
              <w:adjustRightInd/>
              <w:jc w:val="center"/>
              <w:rPr>
                <w:rFonts w:ascii="Tahoma" w:hAnsi="Tahoma" w:cs="Tahoma"/>
                <w:sz w:val="18"/>
                <w:szCs w:val="18"/>
              </w:rPr>
            </w:pPr>
            <w:r>
              <w:rPr>
                <w:rFonts w:ascii="Tahoma" w:hAnsi="Tahoma" w:cs="Tahoma"/>
                <w:sz w:val="18"/>
                <w:szCs w:val="18"/>
              </w:rPr>
              <w:t>7</w:t>
            </w:r>
          </w:p>
        </w:tc>
        <w:tc>
          <w:tcPr>
            <w:tcW w:w="1392" w:type="dxa"/>
            <w:tcBorders>
              <w:top w:val="single" w:sz="4" w:space="0" w:color="auto"/>
              <w:left w:val="single" w:sz="4" w:space="0" w:color="auto"/>
              <w:right w:val="single" w:sz="4" w:space="0" w:color="auto"/>
            </w:tcBorders>
            <w:shd w:val="clear" w:color="auto" w:fill="auto"/>
            <w:noWrap/>
            <w:vAlign w:val="center"/>
          </w:tcPr>
          <w:p w:rsidR="00052834" w:rsidRDefault="00345A1E" w:rsidP="00F52074">
            <w:pPr>
              <w:widowControl/>
              <w:autoSpaceDE/>
              <w:autoSpaceDN/>
              <w:adjustRightInd/>
              <w:jc w:val="center"/>
              <w:rPr>
                <w:rFonts w:ascii="Tahoma" w:hAnsi="Tahoma" w:cs="Tahoma"/>
                <w:sz w:val="18"/>
                <w:szCs w:val="18"/>
              </w:rPr>
            </w:pPr>
            <w:r>
              <w:rPr>
                <w:rFonts w:ascii="Tahoma" w:hAnsi="Tahoma" w:cs="Tahoma"/>
                <w:sz w:val="18"/>
                <w:szCs w:val="18"/>
              </w:rPr>
              <w:t>1</w:t>
            </w:r>
          </w:p>
        </w:tc>
        <w:tc>
          <w:tcPr>
            <w:tcW w:w="1126" w:type="dxa"/>
            <w:tcBorders>
              <w:top w:val="single" w:sz="4" w:space="0" w:color="auto"/>
              <w:left w:val="single" w:sz="4" w:space="0" w:color="auto"/>
              <w:bottom w:val="single" w:sz="4" w:space="0" w:color="auto"/>
              <w:right w:val="single" w:sz="4" w:space="0" w:color="auto"/>
            </w:tcBorders>
            <w:vAlign w:val="center"/>
          </w:tcPr>
          <w:p w:rsidR="00052834" w:rsidRDefault="00345A1E" w:rsidP="00F52074">
            <w:pPr>
              <w:widowControl/>
              <w:autoSpaceDE/>
              <w:autoSpaceDN/>
              <w:adjustRightInd/>
              <w:jc w:val="center"/>
              <w:rPr>
                <w:rFonts w:ascii="Tahoma" w:hAnsi="Tahoma" w:cs="Tahoma"/>
                <w:sz w:val="18"/>
                <w:szCs w:val="18"/>
              </w:rPr>
            </w:pPr>
            <w:r>
              <w:rPr>
                <w:rFonts w:ascii="Tahoma" w:hAnsi="Tahoma" w:cs="Tahoma"/>
                <w:sz w:val="18"/>
                <w:szCs w:val="18"/>
              </w:rPr>
              <w:t>7</w:t>
            </w:r>
          </w:p>
        </w:tc>
        <w:tc>
          <w:tcPr>
            <w:tcW w:w="1170" w:type="dxa"/>
            <w:gridSpan w:val="2"/>
            <w:tcBorders>
              <w:top w:val="single" w:sz="4" w:space="0" w:color="auto"/>
              <w:left w:val="single" w:sz="4" w:space="0" w:color="auto"/>
              <w:bottom w:val="single" w:sz="4" w:space="0" w:color="auto"/>
              <w:right w:val="single" w:sz="4" w:space="0" w:color="auto"/>
            </w:tcBorders>
            <w:noWrap/>
            <w:vAlign w:val="center"/>
          </w:tcPr>
          <w:p w:rsidR="00052834" w:rsidRPr="00AB3032" w:rsidRDefault="00345A1E" w:rsidP="000641FC">
            <w:pPr>
              <w:widowControl/>
              <w:autoSpaceDE/>
              <w:autoSpaceDN/>
              <w:adjustRightInd/>
              <w:jc w:val="center"/>
              <w:rPr>
                <w:rFonts w:ascii="Tahoma" w:hAnsi="Tahoma" w:cs="Tahoma"/>
                <w:sz w:val="18"/>
                <w:szCs w:val="18"/>
              </w:rPr>
            </w:pPr>
            <w:r>
              <w:rPr>
                <w:rFonts w:ascii="Tahoma" w:hAnsi="Tahoma" w:cs="Tahoma"/>
                <w:sz w:val="18"/>
                <w:szCs w:val="18"/>
              </w:rPr>
              <w:t>0.5</w:t>
            </w:r>
          </w:p>
        </w:tc>
        <w:tc>
          <w:tcPr>
            <w:tcW w:w="947" w:type="dxa"/>
            <w:tcBorders>
              <w:top w:val="single" w:sz="4" w:space="0" w:color="auto"/>
              <w:left w:val="single" w:sz="4" w:space="0" w:color="auto"/>
              <w:bottom w:val="single" w:sz="4" w:space="0" w:color="auto"/>
              <w:right w:val="single" w:sz="4" w:space="0" w:color="auto"/>
            </w:tcBorders>
            <w:noWrap/>
            <w:vAlign w:val="center"/>
          </w:tcPr>
          <w:p w:rsidR="00052834" w:rsidRPr="00AB3032" w:rsidRDefault="00345A1E" w:rsidP="00F52074">
            <w:pPr>
              <w:widowControl/>
              <w:autoSpaceDE/>
              <w:autoSpaceDN/>
              <w:adjustRightInd/>
              <w:jc w:val="center"/>
              <w:rPr>
                <w:rFonts w:ascii="Tahoma" w:hAnsi="Tahoma" w:cs="Tahoma"/>
                <w:sz w:val="18"/>
                <w:szCs w:val="18"/>
              </w:rPr>
            </w:pPr>
            <w:r>
              <w:rPr>
                <w:rFonts w:ascii="Tahoma" w:hAnsi="Tahoma" w:cs="Tahoma"/>
                <w:sz w:val="18"/>
                <w:szCs w:val="18"/>
              </w:rPr>
              <w:t>3.5</w:t>
            </w:r>
          </w:p>
        </w:tc>
      </w:tr>
      <w:tr w:rsidR="00F14110" w:rsidRPr="00AB3032" w:rsidTr="00F14110">
        <w:trPr>
          <w:trHeight w:val="255"/>
          <w:jc w:val="center"/>
        </w:trPr>
        <w:tc>
          <w:tcPr>
            <w:tcW w:w="2707" w:type="dxa"/>
            <w:tcBorders>
              <w:top w:val="single" w:sz="4" w:space="0" w:color="auto"/>
              <w:left w:val="single" w:sz="4" w:space="0" w:color="auto"/>
              <w:right w:val="single" w:sz="4" w:space="0" w:color="auto"/>
            </w:tcBorders>
            <w:shd w:val="clear" w:color="auto" w:fill="auto"/>
            <w:vAlign w:val="center"/>
          </w:tcPr>
          <w:p w:rsidR="00F14110" w:rsidRDefault="00F14110" w:rsidP="00F14110">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AB3032">
              <w:rPr>
                <w:rFonts w:ascii="Tahoma" w:hAnsi="Tahoma" w:cs="Tahoma"/>
                <w:sz w:val="18"/>
                <w:szCs w:val="18"/>
              </w:rPr>
              <w:t xml:space="preserve">Mixing </w:t>
            </w:r>
            <w:r>
              <w:rPr>
                <w:rFonts w:ascii="Tahoma" w:hAnsi="Tahoma" w:cs="Tahoma"/>
                <w:sz w:val="18"/>
                <w:szCs w:val="18"/>
              </w:rPr>
              <w:t>&amp;</w:t>
            </w:r>
            <w:r w:rsidRPr="00AB3032">
              <w:rPr>
                <w:rFonts w:ascii="Tahoma" w:hAnsi="Tahoma" w:cs="Tahoma"/>
                <w:sz w:val="18"/>
                <w:szCs w:val="18"/>
              </w:rPr>
              <w:t xml:space="preserve"> Handling </w:t>
            </w:r>
            <w:proofErr w:type="spellStart"/>
            <w:r w:rsidRPr="00AB3032">
              <w:rPr>
                <w:rFonts w:ascii="Tahoma" w:hAnsi="Tahoma" w:cs="Tahoma"/>
                <w:sz w:val="18"/>
                <w:szCs w:val="18"/>
              </w:rPr>
              <w:t>Req</w:t>
            </w:r>
            <w:proofErr w:type="spellEnd"/>
            <w:r w:rsidRPr="00AB3032">
              <w:rPr>
                <w:rFonts w:ascii="Tahoma" w:hAnsi="Tahoma" w:cs="Tahoma"/>
                <w:sz w:val="18"/>
                <w:szCs w:val="18"/>
              </w:rPr>
              <w:t xml:space="preserve"> </w:t>
            </w:r>
          </w:p>
          <w:p w:rsidR="00F14110" w:rsidRDefault="00E042F5" w:rsidP="00F14110">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Pr>
                <w:rFonts w:ascii="Tahoma" w:hAnsi="Tahoma" w:cs="Tahoma"/>
                <w:sz w:val="18"/>
                <w:szCs w:val="18"/>
              </w:rPr>
              <w:t>Water Enhancer (Gel)</w:t>
            </w:r>
          </w:p>
          <w:p w:rsidR="00F14110" w:rsidRDefault="00F14110" w:rsidP="00F14110">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044F02">
              <w:rPr>
                <w:rFonts w:ascii="Tahoma" w:hAnsi="Tahoma" w:cs="Tahoma"/>
                <w:sz w:val="18"/>
                <w:szCs w:val="18"/>
              </w:rPr>
              <w:t>Class A Foam</w:t>
            </w:r>
            <w:r w:rsidRPr="00852C6A">
              <w:rPr>
                <w:rFonts w:ascii="Tahoma" w:hAnsi="Tahoma" w:cs="Tahoma"/>
                <w:sz w:val="18"/>
                <w:szCs w:val="18"/>
              </w:rPr>
              <w:t xml:space="preserve"> </w:t>
            </w:r>
          </w:p>
          <w:p w:rsidR="00AB3032" w:rsidRPr="00AB3032" w:rsidRDefault="00F14110" w:rsidP="00F14110">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852C6A">
              <w:rPr>
                <w:rFonts w:ascii="Tahoma" w:hAnsi="Tahoma" w:cs="Tahoma"/>
                <w:sz w:val="18"/>
                <w:szCs w:val="18"/>
              </w:rPr>
              <w:t>Long-Term Retardant</w:t>
            </w:r>
          </w:p>
        </w:tc>
        <w:tc>
          <w:tcPr>
            <w:tcW w:w="1183" w:type="dxa"/>
            <w:tcBorders>
              <w:top w:val="single" w:sz="4" w:space="0" w:color="auto"/>
              <w:left w:val="single" w:sz="4" w:space="0" w:color="auto"/>
              <w:right w:val="single" w:sz="4" w:space="0" w:color="auto"/>
            </w:tcBorders>
            <w:shd w:val="clear" w:color="auto" w:fill="auto"/>
            <w:vAlign w:val="center"/>
          </w:tcPr>
          <w:p w:rsidR="00AB3032" w:rsidRDefault="00AB3032" w:rsidP="00F52074">
            <w:pPr>
              <w:widowControl/>
              <w:autoSpaceDE/>
              <w:autoSpaceDN/>
              <w:adjustRightInd/>
              <w:jc w:val="center"/>
              <w:rPr>
                <w:rFonts w:ascii="Tahoma" w:hAnsi="Tahoma" w:cs="Tahoma"/>
                <w:sz w:val="18"/>
                <w:szCs w:val="18"/>
              </w:rPr>
            </w:pPr>
            <w:r w:rsidRPr="00AB3032">
              <w:rPr>
                <w:rFonts w:ascii="Tahoma" w:hAnsi="Tahoma" w:cs="Tahoma"/>
                <w:sz w:val="18"/>
                <w:szCs w:val="18"/>
              </w:rPr>
              <w:t>FS-5100-33</w:t>
            </w:r>
          </w:p>
          <w:p w:rsidR="00F14110" w:rsidRDefault="00F14110" w:rsidP="00F52074">
            <w:pPr>
              <w:widowControl/>
              <w:autoSpaceDE/>
              <w:autoSpaceDN/>
              <w:adjustRightInd/>
              <w:jc w:val="center"/>
              <w:rPr>
                <w:rFonts w:ascii="Tahoma" w:hAnsi="Tahoma" w:cs="Tahoma"/>
                <w:sz w:val="18"/>
                <w:szCs w:val="18"/>
              </w:rPr>
            </w:pPr>
            <w:r w:rsidRPr="00044F02">
              <w:rPr>
                <w:rFonts w:ascii="Tahoma" w:hAnsi="Tahoma" w:cs="Tahoma"/>
                <w:sz w:val="18"/>
                <w:szCs w:val="18"/>
              </w:rPr>
              <w:t>FS-5100-36</w:t>
            </w:r>
            <w:r w:rsidRPr="00852C6A">
              <w:rPr>
                <w:rFonts w:ascii="Tahoma" w:hAnsi="Tahoma" w:cs="Tahoma"/>
                <w:sz w:val="18"/>
                <w:szCs w:val="18"/>
              </w:rPr>
              <w:t xml:space="preserve"> </w:t>
            </w:r>
          </w:p>
          <w:p w:rsidR="00F14110" w:rsidRPr="00AB3032" w:rsidRDefault="00F14110" w:rsidP="00F52074">
            <w:pPr>
              <w:widowControl/>
              <w:autoSpaceDE/>
              <w:autoSpaceDN/>
              <w:adjustRightInd/>
              <w:jc w:val="center"/>
              <w:rPr>
                <w:rFonts w:ascii="Tahoma" w:hAnsi="Tahoma" w:cs="Tahoma"/>
                <w:sz w:val="18"/>
                <w:szCs w:val="18"/>
              </w:rPr>
            </w:pPr>
            <w:r w:rsidRPr="00852C6A">
              <w:rPr>
                <w:rFonts w:ascii="Tahoma" w:hAnsi="Tahoma" w:cs="Tahoma"/>
                <w:sz w:val="18"/>
                <w:szCs w:val="18"/>
              </w:rPr>
              <w:t>FS-5100-38</w:t>
            </w:r>
          </w:p>
        </w:tc>
        <w:tc>
          <w:tcPr>
            <w:tcW w:w="1389" w:type="dxa"/>
            <w:tcBorders>
              <w:left w:val="single" w:sz="4" w:space="0" w:color="auto"/>
              <w:right w:val="single" w:sz="4" w:space="0" w:color="auto"/>
            </w:tcBorders>
            <w:noWrap/>
            <w:vAlign w:val="center"/>
          </w:tcPr>
          <w:p w:rsidR="00AB3032" w:rsidRPr="00AB3032" w:rsidRDefault="00345A1E" w:rsidP="00F52074">
            <w:pPr>
              <w:widowControl/>
              <w:autoSpaceDE/>
              <w:autoSpaceDN/>
              <w:adjustRightInd/>
              <w:jc w:val="center"/>
              <w:rPr>
                <w:rFonts w:ascii="Tahoma" w:hAnsi="Tahoma" w:cs="Tahoma"/>
                <w:sz w:val="18"/>
                <w:szCs w:val="18"/>
              </w:rPr>
            </w:pPr>
            <w:r>
              <w:rPr>
                <w:rFonts w:ascii="Tahoma" w:hAnsi="Tahoma" w:cs="Tahoma"/>
                <w:sz w:val="18"/>
                <w:szCs w:val="18"/>
              </w:rPr>
              <w:t>7</w:t>
            </w:r>
          </w:p>
        </w:tc>
        <w:tc>
          <w:tcPr>
            <w:tcW w:w="1392" w:type="dxa"/>
            <w:tcBorders>
              <w:left w:val="single" w:sz="4" w:space="0" w:color="auto"/>
              <w:right w:val="single" w:sz="4" w:space="0" w:color="auto"/>
            </w:tcBorders>
            <w:shd w:val="clear" w:color="auto" w:fill="auto"/>
            <w:noWrap/>
            <w:vAlign w:val="center"/>
          </w:tcPr>
          <w:p w:rsidR="00AB3032" w:rsidRPr="00AB3032" w:rsidRDefault="00DB19A3" w:rsidP="00F52074">
            <w:pPr>
              <w:widowControl/>
              <w:autoSpaceDE/>
              <w:autoSpaceDN/>
              <w:adjustRightInd/>
              <w:jc w:val="center"/>
              <w:rPr>
                <w:rFonts w:ascii="Tahoma" w:hAnsi="Tahoma" w:cs="Tahoma"/>
                <w:sz w:val="18"/>
                <w:szCs w:val="18"/>
              </w:rPr>
            </w:pPr>
            <w:r>
              <w:rPr>
                <w:rFonts w:ascii="Tahoma" w:hAnsi="Tahoma" w:cs="Tahoma"/>
                <w:sz w:val="18"/>
                <w:szCs w:val="18"/>
              </w:rPr>
              <w:t>1</w:t>
            </w:r>
          </w:p>
        </w:tc>
        <w:tc>
          <w:tcPr>
            <w:tcW w:w="1126" w:type="dxa"/>
            <w:tcBorders>
              <w:top w:val="single" w:sz="4" w:space="0" w:color="auto"/>
              <w:left w:val="single" w:sz="4" w:space="0" w:color="auto"/>
              <w:bottom w:val="single" w:sz="4" w:space="0" w:color="auto"/>
              <w:right w:val="single" w:sz="4" w:space="0" w:color="auto"/>
            </w:tcBorders>
            <w:vAlign w:val="center"/>
          </w:tcPr>
          <w:p w:rsidR="00AB3032" w:rsidRPr="00AB3032" w:rsidRDefault="00345A1E" w:rsidP="00F52074">
            <w:pPr>
              <w:widowControl/>
              <w:autoSpaceDE/>
              <w:autoSpaceDN/>
              <w:adjustRightInd/>
              <w:jc w:val="center"/>
              <w:rPr>
                <w:rFonts w:ascii="Tahoma" w:hAnsi="Tahoma" w:cs="Tahoma"/>
                <w:sz w:val="18"/>
                <w:szCs w:val="18"/>
              </w:rPr>
            </w:pPr>
            <w:r>
              <w:rPr>
                <w:rFonts w:ascii="Tahoma" w:hAnsi="Tahoma" w:cs="Tahoma"/>
                <w:sz w:val="18"/>
                <w:szCs w:val="18"/>
              </w:rPr>
              <w:t>7</w:t>
            </w:r>
          </w:p>
        </w:tc>
        <w:tc>
          <w:tcPr>
            <w:tcW w:w="1170" w:type="dxa"/>
            <w:gridSpan w:val="2"/>
            <w:tcBorders>
              <w:top w:val="single" w:sz="4" w:space="0" w:color="auto"/>
              <w:left w:val="single" w:sz="4" w:space="0" w:color="auto"/>
              <w:bottom w:val="single" w:sz="4" w:space="0" w:color="auto"/>
              <w:right w:val="single" w:sz="4" w:space="0" w:color="auto"/>
            </w:tcBorders>
            <w:noWrap/>
            <w:vAlign w:val="center"/>
          </w:tcPr>
          <w:p w:rsidR="00AB3032" w:rsidRPr="00AB3032" w:rsidRDefault="00345A1E" w:rsidP="000A5C9C">
            <w:pPr>
              <w:widowControl/>
              <w:autoSpaceDE/>
              <w:autoSpaceDN/>
              <w:adjustRightInd/>
              <w:jc w:val="center"/>
              <w:rPr>
                <w:rFonts w:ascii="Tahoma" w:hAnsi="Tahoma" w:cs="Tahoma"/>
                <w:sz w:val="18"/>
                <w:szCs w:val="18"/>
              </w:rPr>
            </w:pPr>
            <w:r>
              <w:rPr>
                <w:rFonts w:ascii="Tahoma" w:hAnsi="Tahoma" w:cs="Tahoma"/>
                <w:sz w:val="18"/>
                <w:szCs w:val="18"/>
              </w:rPr>
              <w:t>0.25</w:t>
            </w:r>
          </w:p>
        </w:tc>
        <w:tc>
          <w:tcPr>
            <w:tcW w:w="947" w:type="dxa"/>
            <w:tcBorders>
              <w:top w:val="single" w:sz="4" w:space="0" w:color="auto"/>
              <w:left w:val="single" w:sz="4" w:space="0" w:color="auto"/>
              <w:bottom w:val="single" w:sz="4" w:space="0" w:color="auto"/>
              <w:right w:val="single" w:sz="4" w:space="0" w:color="auto"/>
            </w:tcBorders>
            <w:noWrap/>
            <w:vAlign w:val="center"/>
          </w:tcPr>
          <w:p w:rsidR="00AB3032" w:rsidRPr="00AB3032" w:rsidRDefault="00345A1E" w:rsidP="00345A1E">
            <w:pPr>
              <w:widowControl/>
              <w:autoSpaceDE/>
              <w:autoSpaceDN/>
              <w:adjustRightInd/>
              <w:jc w:val="center"/>
              <w:rPr>
                <w:rFonts w:ascii="Tahoma" w:hAnsi="Tahoma" w:cs="Tahoma"/>
                <w:sz w:val="18"/>
                <w:szCs w:val="18"/>
              </w:rPr>
            </w:pPr>
            <w:r>
              <w:rPr>
                <w:rFonts w:ascii="Tahoma" w:hAnsi="Tahoma" w:cs="Tahoma"/>
                <w:sz w:val="18"/>
                <w:szCs w:val="18"/>
              </w:rPr>
              <w:t>1.75</w:t>
            </w:r>
          </w:p>
        </w:tc>
      </w:tr>
      <w:tr w:rsidR="00F14110" w:rsidRPr="00AB3032" w:rsidTr="00F14110">
        <w:trPr>
          <w:trHeight w:val="255"/>
          <w:jc w:val="center"/>
        </w:trPr>
        <w:tc>
          <w:tcPr>
            <w:tcW w:w="2707" w:type="dxa"/>
            <w:tcBorders>
              <w:left w:val="single" w:sz="4" w:space="0" w:color="auto"/>
              <w:bottom w:val="single" w:sz="4" w:space="0" w:color="auto"/>
              <w:right w:val="single" w:sz="4" w:space="0" w:color="auto"/>
            </w:tcBorders>
            <w:shd w:val="clear" w:color="auto" w:fill="auto"/>
            <w:vAlign w:val="center"/>
          </w:tcPr>
          <w:p w:rsidR="00AB3032" w:rsidRPr="00AB3032" w:rsidRDefault="00E042F5" w:rsidP="00F14110">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Pr>
                <w:rFonts w:ascii="Tahoma" w:hAnsi="Tahoma" w:cs="Tahoma"/>
                <w:sz w:val="18"/>
                <w:szCs w:val="18"/>
              </w:rPr>
              <w:t>Water Enhancer (Gel) Viscosity-Hydration</w:t>
            </w:r>
            <w:r w:rsidR="00F14110">
              <w:rPr>
                <w:rFonts w:ascii="Tahoma" w:hAnsi="Tahoma" w:cs="Tahoma"/>
                <w:sz w:val="18"/>
                <w:szCs w:val="18"/>
              </w:rPr>
              <w:t>-Water Quality</w:t>
            </w:r>
            <w:r>
              <w:rPr>
                <w:rFonts w:ascii="Tahoma" w:hAnsi="Tahoma" w:cs="Tahoma"/>
                <w:sz w:val="18"/>
                <w:szCs w:val="18"/>
              </w:rPr>
              <w:t xml:space="preserve"> </w:t>
            </w:r>
            <w:r w:rsidR="00AB3032" w:rsidRPr="00AB3032">
              <w:rPr>
                <w:rFonts w:ascii="Tahoma" w:hAnsi="Tahoma" w:cs="Tahoma"/>
                <w:sz w:val="18"/>
                <w:szCs w:val="18"/>
              </w:rPr>
              <w:t>Curves</w:t>
            </w:r>
          </w:p>
        </w:tc>
        <w:tc>
          <w:tcPr>
            <w:tcW w:w="1183" w:type="dxa"/>
            <w:tcBorders>
              <w:left w:val="single" w:sz="4" w:space="0" w:color="auto"/>
              <w:bottom w:val="single" w:sz="4" w:space="0" w:color="auto"/>
              <w:right w:val="single" w:sz="4" w:space="0" w:color="auto"/>
            </w:tcBorders>
            <w:shd w:val="clear" w:color="auto" w:fill="auto"/>
            <w:vAlign w:val="center"/>
          </w:tcPr>
          <w:p w:rsidR="00AB3032" w:rsidRPr="00AB3032" w:rsidRDefault="00AB3032" w:rsidP="00E042F5">
            <w:pPr>
              <w:pStyle w:val="Level2"/>
              <w:ind w:left="0" w:firstLine="5"/>
              <w:jc w:val="center"/>
              <w:rPr>
                <w:rFonts w:ascii="Tahoma" w:hAnsi="Tahoma" w:cs="Tahoma"/>
                <w:sz w:val="18"/>
                <w:szCs w:val="18"/>
              </w:rPr>
            </w:pPr>
            <w:r w:rsidRPr="00AB3032">
              <w:rPr>
                <w:rFonts w:ascii="Tahoma" w:hAnsi="Tahoma" w:cs="Tahoma"/>
                <w:sz w:val="18"/>
                <w:szCs w:val="18"/>
              </w:rPr>
              <w:t>FS-5100-34</w:t>
            </w:r>
          </w:p>
        </w:tc>
        <w:tc>
          <w:tcPr>
            <w:tcW w:w="1389" w:type="dxa"/>
            <w:tcBorders>
              <w:left w:val="single" w:sz="4" w:space="0" w:color="auto"/>
              <w:right w:val="single" w:sz="4" w:space="0" w:color="auto"/>
            </w:tcBorders>
            <w:noWrap/>
            <w:vAlign w:val="center"/>
          </w:tcPr>
          <w:p w:rsidR="00AB3032" w:rsidRPr="00AB3032" w:rsidRDefault="00345A1E" w:rsidP="00F52074">
            <w:pPr>
              <w:widowControl/>
              <w:autoSpaceDE/>
              <w:autoSpaceDN/>
              <w:adjustRightInd/>
              <w:jc w:val="center"/>
              <w:rPr>
                <w:rFonts w:ascii="Tahoma" w:hAnsi="Tahoma" w:cs="Tahoma"/>
                <w:sz w:val="18"/>
                <w:szCs w:val="18"/>
              </w:rPr>
            </w:pPr>
            <w:r>
              <w:rPr>
                <w:rFonts w:ascii="Tahoma" w:hAnsi="Tahoma" w:cs="Tahoma"/>
                <w:sz w:val="18"/>
                <w:szCs w:val="18"/>
              </w:rPr>
              <w:t>1</w:t>
            </w:r>
          </w:p>
        </w:tc>
        <w:tc>
          <w:tcPr>
            <w:tcW w:w="1392" w:type="dxa"/>
            <w:tcBorders>
              <w:left w:val="single" w:sz="4" w:space="0" w:color="auto"/>
              <w:right w:val="single" w:sz="4" w:space="0" w:color="auto"/>
            </w:tcBorders>
            <w:shd w:val="clear" w:color="auto" w:fill="auto"/>
            <w:noWrap/>
            <w:vAlign w:val="center"/>
          </w:tcPr>
          <w:p w:rsidR="00AB3032" w:rsidRPr="00AB3032" w:rsidRDefault="00DB19A3" w:rsidP="00F52074">
            <w:pPr>
              <w:widowControl/>
              <w:autoSpaceDE/>
              <w:autoSpaceDN/>
              <w:adjustRightInd/>
              <w:jc w:val="center"/>
              <w:rPr>
                <w:rFonts w:ascii="Tahoma" w:hAnsi="Tahoma" w:cs="Tahoma"/>
                <w:sz w:val="18"/>
                <w:szCs w:val="18"/>
              </w:rPr>
            </w:pPr>
            <w:r>
              <w:rPr>
                <w:rFonts w:ascii="Tahoma" w:hAnsi="Tahoma" w:cs="Tahoma"/>
                <w:sz w:val="18"/>
                <w:szCs w:val="18"/>
              </w:rPr>
              <w:t>1</w:t>
            </w:r>
          </w:p>
        </w:tc>
        <w:tc>
          <w:tcPr>
            <w:tcW w:w="1126" w:type="dxa"/>
            <w:tcBorders>
              <w:top w:val="single" w:sz="4" w:space="0" w:color="auto"/>
              <w:left w:val="single" w:sz="4" w:space="0" w:color="auto"/>
              <w:bottom w:val="single" w:sz="4" w:space="0" w:color="auto"/>
              <w:right w:val="single" w:sz="4" w:space="0" w:color="auto"/>
            </w:tcBorders>
            <w:vAlign w:val="center"/>
          </w:tcPr>
          <w:p w:rsidR="00AB3032" w:rsidRPr="00AB3032" w:rsidRDefault="00345A1E" w:rsidP="00F52074">
            <w:pPr>
              <w:widowControl/>
              <w:autoSpaceDE/>
              <w:autoSpaceDN/>
              <w:adjustRightInd/>
              <w:jc w:val="center"/>
              <w:rPr>
                <w:rFonts w:ascii="Tahoma" w:hAnsi="Tahoma" w:cs="Tahoma"/>
                <w:sz w:val="18"/>
                <w:szCs w:val="18"/>
              </w:rPr>
            </w:pPr>
            <w:r>
              <w:rPr>
                <w:rFonts w:ascii="Tahoma" w:hAnsi="Tahoma" w:cs="Tahoma"/>
                <w:sz w:val="18"/>
                <w:szCs w:val="18"/>
              </w:rPr>
              <w:t>1</w:t>
            </w:r>
          </w:p>
        </w:tc>
        <w:tc>
          <w:tcPr>
            <w:tcW w:w="1170" w:type="dxa"/>
            <w:gridSpan w:val="2"/>
            <w:tcBorders>
              <w:top w:val="single" w:sz="4" w:space="0" w:color="auto"/>
              <w:left w:val="single" w:sz="4" w:space="0" w:color="auto"/>
              <w:bottom w:val="single" w:sz="4" w:space="0" w:color="auto"/>
              <w:right w:val="single" w:sz="4" w:space="0" w:color="auto"/>
            </w:tcBorders>
            <w:noWrap/>
            <w:vAlign w:val="center"/>
          </w:tcPr>
          <w:p w:rsidR="00AB3032" w:rsidRPr="00AB3032" w:rsidRDefault="00345A1E" w:rsidP="00F52074">
            <w:pPr>
              <w:widowControl/>
              <w:autoSpaceDE/>
              <w:autoSpaceDN/>
              <w:adjustRightInd/>
              <w:jc w:val="center"/>
              <w:rPr>
                <w:rFonts w:ascii="Tahoma" w:hAnsi="Tahoma" w:cs="Tahoma"/>
                <w:sz w:val="18"/>
                <w:szCs w:val="18"/>
              </w:rPr>
            </w:pPr>
            <w:r>
              <w:rPr>
                <w:rFonts w:ascii="Tahoma" w:hAnsi="Tahoma" w:cs="Tahoma"/>
                <w:sz w:val="18"/>
                <w:szCs w:val="18"/>
              </w:rPr>
              <w:t>0.25</w:t>
            </w:r>
          </w:p>
        </w:tc>
        <w:tc>
          <w:tcPr>
            <w:tcW w:w="947" w:type="dxa"/>
            <w:tcBorders>
              <w:top w:val="single" w:sz="4" w:space="0" w:color="auto"/>
              <w:left w:val="single" w:sz="4" w:space="0" w:color="auto"/>
              <w:bottom w:val="single" w:sz="4" w:space="0" w:color="auto"/>
              <w:right w:val="single" w:sz="4" w:space="0" w:color="auto"/>
            </w:tcBorders>
            <w:noWrap/>
            <w:vAlign w:val="center"/>
          </w:tcPr>
          <w:p w:rsidR="00AB3032" w:rsidRPr="00AB3032" w:rsidRDefault="00345A1E" w:rsidP="00F52074">
            <w:pPr>
              <w:widowControl/>
              <w:autoSpaceDE/>
              <w:autoSpaceDN/>
              <w:adjustRightInd/>
              <w:jc w:val="center"/>
              <w:rPr>
                <w:rFonts w:ascii="Tahoma" w:hAnsi="Tahoma" w:cs="Tahoma"/>
                <w:sz w:val="18"/>
                <w:szCs w:val="18"/>
              </w:rPr>
            </w:pPr>
            <w:r>
              <w:rPr>
                <w:rFonts w:ascii="Tahoma" w:hAnsi="Tahoma" w:cs="Tahoma"/>
                <w:sz w:val="18"/>
                <w:szCs w:val="18"/>
              </w:rPr>
              <w:t>0.25</w:t>
            </w:r>
          </w:p>
        </w:tc>
      </w:tr>
      <w:tr w:rsidR="00F14110" w:rsidRPr="00AB3032" w:rsidTr="00F14110">
        <w:trPr>
          <w:trHeight w:val="255"/>
          <w:jc w:val="center"/>
        </w:trPr>
        <w:tc>
          <w:tcPr>
            <w:tcW w:w="2707" w:type="dxa"/>
            <w:tcBorders>
              <w:top w:val="single" w:sz="4" w:space="0" w:color="auto"/>
              <w:left w:val="single" w:sz="4" w:space="0" w:color="auto"/>
              <w:bottom w:val="single" w:sz="4" w:space="0" w:color="auto"/>
              <w:right w:val="single" w:sz="4" w:space="0" w:color="auto"/>
            </w:tcBorders>
            <w:noWrap/>
            <w:vAlign w:val="center"/>
          </w:tcPr>
          <w:p w:rsidR="00D60189" w:rsidRPr="00852C6A" w:rsidRDefault="00D60189" w:rsidP="00F14110">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sidRPr="00852C6A">
              <w:rPr>
                <w:rFonts w:ascii="Tahoma" w:hAnsi="Tahoma" w:cs="Tahoma"/>
                <w:sz w:val="18"/>
                <w:szCs w:val="18"/>
              </w:rPr>
              <w:t>Long-term Retardant, Hydration</w:t>
            </w:r>
            <w:r w:rsidR="00F14110">
              <w:rPr>
                <w:rFonts w:ascii="Tahoma" w:hAnsi="Tahoma" w:cs="Tahoma"/>
                <w:sz w:val="18"/>
                <w:szCs w:val="18"/>
              </w:rPr>
              <w:t>-</w:t>
            </w:r>
            <w:r w:rsidRPr="00852C6A">
              <w:rPr>
                <w:rFonts w:ascii="Tahoma" w:hAnsi="Tahoma" w:cs="Tahoma"/>
                <w:sz w:val="18"/>
                <w:szCs w:val="18"/>
              </w:rPr>
              <w:t xml:space="preserve">Viscosity Curves, </w:t>
            </w:r>
          </w:p>
        </w:tc>
        <w:tc>
          <w:tcPr>
            <w:tcW w:w="1183" w:type="dxa"/>
            <w:tcBorders>
              <w:top w:val="single" w:sz="4" w:space="0" w:color="auto"/>
              <w:left w:val="single" w:sz="4" w:space="0" w:color="auto"/>
              <w:bottom w:val="single" w:sz="4" w:space="0" w:color="auto"/>
              <w:right w:val="single" w:sz="4" w:space="0" w:color="auto"/>
            </w:tcBorders>
            <w:vAlign w:val="center"/>
          </w:tcPr>
          <w:p w:rsidR="00D60189" w:rsidRPr="00852C6A" w:rsidRDefault="00D60189" w:rsidP="00306D5A">
            <w:pPr>
              <w:widowControl/>
              <w:autoSpaceDE/>
              <w:autoSpaceDN/>
              <w:adjustRightInd/>
              <w:spacing w:before="20" w:after="20"/>
              <w:ind w:left="-62"/>
              <w:jc w:val="center"/>
              <w:rPr>
                <w:rFonts w:ascii="Tahoma" w:hAnsi="Tahoma" w:cs="Tahoma"/>
                <w:sz w:val="18"/>
                <w:szCs w:val="18"/>
              </w:rPr>
            </w:pPr>
            <w:r w:rsidRPr="00852C6A">
              <w:rPr>
                <w:rFonts w:ascii="Tahoma" w:hAnsi="Tahoma" w:cs="Tahoma"/>
                <w:sz w:val="18"/>
                <w:szCs w:val="18"/>
              </w:rPr>
              <w:t>FS-5100-39</w:t>
            </w:r>
          </w:p>
        </w:tc>
        <w:tc>
          <w:tcPr>
            <w:tcW w:w="1389" w:type="dxa"/>
            <w:tcBorders>
              <w:left w:val="single" w:sz="4" w:space="0" w:color="auto"/>
              <w:right w:val="single" w:sz="4" w:space="0" w:color="auto"/>
            </w:tcBorders>
            <w:noWrap/>
            <w:vAlign w:val="center"/>
          </w:tcPr>
          <w:p w:rsidR="00D60189" w:rsidRPr="00852C6A" w:rsidRDefault="00345A1E" w:rsidP="00F52074">
            <w:pPr>
              <w:widowControl/>
              <w:autoSpaceDE/>
              <w:autoSpaceDN/>
              <w:adjustRightInd/>
              <w:jc w:val="center"/>
              <w:rPr>
                <w:rFonts w:ascii="Tahoma" w:hAnsi="Tahoma" w:cs="Tahoma"/>
                <w:sz w:val="18"/>
                <w:szCs w:val="18"/>
              </w:rPr>
            </w:pPr>
            <w:r>
              <w:rPr>
                <w:rFonts w:ascii="Tahoma" w:hAnsi="Tahoma" w:cs="Tahoma"/>
                <w:sz w:val="18"/>
                <w:szCs w:val="18"/>
              </w:rPr>
              <w:t>5</w:t>
            </w:r>
          </w:p>
        </w:tc>
        <w:tc>
          <w:tcPr>
            <w:tcW w:w="1392" w:type="dxa"/>
            <w:tcBorders>
              <w:top w:val="single" w:sz="4" w:space="0" w:color="auto"/>
              <w:left w:val="single" w:sz="4" w:space="0" w:color="auto"/>
              <w:bottom w:val="single" w:sz="4" w:space="0" w:color="auto"/>
              <w:right w:val="single" w:sz="4" w:space="0" w:color="auto"/>
            </w:tcBorders>
            <w:noWrap/>
            <w:vAlign w:val="center"/>
          </w:tcPr>
          <w:p w:rsidR="00D60189" w:rsidRPr="00852C6A" w:rsidRDefault="00345A1E" w:rsidP="00306D5A">
            <w:pPr>
              <w:widowControl/>
              <w:autoSpaceDE/>
              <w:autoSpaceDN/>
              <w:adjustRightInd/>
              <w:spacing w:before="20" w:after="20"/>
              <w:jc w:val="center"/>
              <w:rPr>
                <w:rFonts w:ascii="Tahoma" w:hAnsi="Tahoma" w:cs="Tahoma"/>
                <w:sz w:val="18"/>
                <w:szCs w:val="18"/>
              </w:rPr>
            </w:pPr>
            <w:r>
              <w:rPr>
                <w:rFonts w:ascii="Tahoma" w:hAnsi="Tahoma" w:cs="Tahoma"/>
                <w:sz w:val="18"/>
                <w:szCs w:val="18"/>
              </w:rPr>
              <w:t>1</w:t>
            </w:r>
          </w:p>
        </w:tc>
        <w:tc>
          <w:tcPr>
            <w:tcW w:w="1126" w:type="dxa"/>
            <w:tcBorders>
              <w:top w:val="single" w:sz="4" w:space="0" w:color="auto"/>
              <w:left w:val="single" w:sz="4" w:space="0" w:color="auto"/>
              <w:bottom w:val="single" w:sz="4" w:space="0" w:color="auto"/>
              <w:right w:val="single" w:sz="4" w:space="0" w:color="auto"/>
            </w:tcBorders>
            <w:vAlign w:val="center"/>
          </w:tcPr>
          <w:p w:rsidR="00D60189" w:rsidRPr="00852C6A" w:rsidRDefault="00345A1E" w:rsidP="00306D5A">
            <w:pPr>
              <w:widowControl/>
              <w:autoSpaceDE/>
              <w:autoSpaceDN/>
              <w:adjustRightInd/>
              <w:spacing w:before="20" w:after="20"/>
              <w:jc w:val="center"/>
              <w:rPr>
                <w:rFonts w:ascii="Tahoma" w:hAnsi="Tahoma" w:cs="Tahoma"/>
                <w:sz w:val="18"/>
                <w:szCs w:val="18"/>
              </w:rPr>
            </w:pPr>
            <w:r>
              <w:rPr>
                <w:rFonts w:ascii="Tahoma" w:hAnsi="Tahoma" w:cs="Tahoma"/>
                <w:sz w:val="18"/>
                <w:szCs w:val="18"/>
              </w:rPr>
              <w:t>5</w:t>
            </w:r>
          </w:p>
        </w:tc>
        <w:tc>
          <w:tcPr>
            <w:tcW w:w="1170" w:type="dxa"/>
            <w:gridSpan w:val="2"/>
            <w:tcBorders>
              <w:top w:val="single" w:sz="4" w:space="0" w:color="auto"/>
              <w:left w:val="single" w:sz="4" w:space="0" w:color="auto"/>
              <w:bottom w:val="single" w:sz="4" w:space="0" w:color="auto"/>
              <w:right w:val="single" w:sz="4" w:space="0" w:color="auto"/>
            </w:tcBorders>
            <w:noWrap/>
            <w:vAlign w:val="center"/>
          </w:tcPr>
          <w:p w:rsidR="00D60189" w:rsidRPr="00852C6A" w:rsidRDefault="00345A1E" w:rsidP="00306D5A">
            <w:pPr>
              <w:widowControl/>
              <w:autoSpaceDE/>
              <w:autoSpaceDN/>
              <w:adjustRightInd/>
              <w:spacing w:before="20" w:after="20"/>
              <w:jc w:val="center"/>
              <w:rPr>
                <w:rFonts w:ascii="Tahoma" w:hAnsi="Tahoma" w:cs="Tahoma"/>
                <w:sz w:val="18"/>
                <w:szCs w:val="18"/>
              </w:rPr>
            </w:pPr>
            <w:r>
              <w:rPr>
                <w:rFonts w:ascii="Tahoma" w:hAnsi="Tahoma" w:cs="Tahoma"/>
                <w:sz w:val="18"/>
                <w:szCs w:val="18"/>
              </w:rPr>
              <w:t>0.25</w:t>
            </w:r>
          </w:p>
        </w:tc>
        <w:tc>
          <w:tcPr>
            <w:tcW w:w="947" w:type="dxa"/>
            <w:tcBorders>
              <w:top w:val="single" w:sz="4" w:space="0" w:color="auto"/>
              <w:left w:val="single" w:sz="4" w:space="0" w:color="auto"/>
              <w:bottom w:val="single" w:sz="4" w:space="0" w:color="auto"/>
              <w:right w:val="single" w:sz="4" w:space="0" w:color="auto"/>
            </w:tcBorders>
            <w:noWrap/>
            <w:vAlign w:val="center"/>
          </w:tcPr>
          <w:p w:rsidR="00D60189" w:rsidRPr="00852C6A" w:rsidRDefault="00345A1E" w:rsidP="00306D5A">
            <w:pPr>
              <w:widowControl/>
              <w:autoSpaceDE/>
              <w:autoSpaceDN/>
              <w:adjustRightInd/>
              <w:spacing w:before="20" w:after="20"/>
              <w:jc w:val="center"/>
              <w:rPr>
                <w:rFonts w:ascii="Tahoma" w:hAnsi="Tahoma" w:cs="Tahoma"/>
                <w:sz w:val="18"/>
                <w:szCs w:val="18"/>
              </w:rPr>
            </w:pPr>
            <w:r>
              <w:rPr>
                <w:rFonts w:ascii="Tahoma" w:hAnsi="Tahoma" w:cs="Tahoma"/>
                <w:sz w:val="18"/>
                <w:szCs w:val="18"/>
              </w:rPr>
              <w:t>1.75</w:t>
            </w:r>
          </w:p>
        </w:tc>
      </w:tr>
      <w:tr w:rsidR="00F14110" w:rsidRPr="00AB3032" w:rsidTr="00F14110">
        <w:trPr>
          <w:trHeight w:val="255"/>
          <w:jc w:val="center"/>
        </w:trPr>
        <w:tc>
          <w:tcPr>
            <w:tcW w:w="2707" w:type="dxa"/>
            <w:tcBorders>
              <w:top w:val="single" w:sz="4" w:space="0" w:color="auto"/>
              <w:left w:val="single" w:sz="4" w:space="0" w:color="auto"/>
              <w:bottom w:val="single" w:sz="4" w:space="0" w:color="auto"/>
              <w:right w:val="single" w:sz="4" w:space="0" w:color="auto"/>
            </w:tcBorders>
            <w:noWrap/>
            <w:vAlign w:val="center"/>
          </w:tcPr>
          <w:p w:rsidR="00CF7EA9" w:rsidRPr="00633296" w:rsidRDefault="00CF7EA9" w:rsidP="00306D5A">
            <w:pPr>
              <w:widowControl/>
              <w:autoSpaceDE/>
              <w:autoSpaceDN/>
              <w:adjustRightInd/>
              <w:spacing w:before="20" w:after="20"/>
              <w:rPr>
                <w:rFonts w:ascii="Tahoma" w:hAnsi="Tahoma" w:cs="Tahoma"/>
                <w:b/>
                <w:sz w:val="18"/>
                <w:szCs w:val="18"/>
              </w:rPr>
            </w:pPr>
          </w:p>
        </w:tc>
        <w:tc>
          <w:tcPr>
            <w:tcW w:w="1183" w:type="dxa"/>
            <w:tcBorders>
              <w:top w:val="single" w:sz="4" w:space="0" w:color="auto"/>
              <w:left w:val="single" w:sz="4" w:space="0" w:color="auto"/>
              <w:bottom w:val="single" w:sz="4" w:space="0" w:color="auto"/>
              <w:right w:val="single" w:sz="4" w:space="0" w:color="auto"/>
            </w:tcBorders>
            <w:vAlign w:val="center"/>
          </w:tcPr>
          <w:p w:rsidR="00CF7EA9" w:rsidRPr="00852C6A" w:rsidRDefault="00CF7EA9" w:rsidP="00306D5A">
            <w:pPr>
              <w:widowControl/>
              <w:autoSpaceDE/>
              <w:autoSpaceDN/>
              <w:adjustRightInd/>
              <w:spacing w:before="20" w:after="20"/>
              <w:jc w:val="center"/>
              <w:rPr>
                <w:rFonts w:ascii="Tahoma" w:hAnsi="Tahoma" w:cs="Tahoma"/>
                <w:sz w:val="18"/>
                <w:szCs w:val="18"/>
              </w:rPr>
            </w:pPr>
          </w:p>
        </w:tc>
        <w:tc>
          <w:tcPr>
            <w:tcW w:w="1389" w:type="dxa"/>
            <w:tcBorders>
              <w:top w:val="single" w:sz="4" w:space="0" w:color="auto"/>
              <w:left w:val="single" w:sz="4" w:space="0" w:color="auto"/>
              <w:bottom w:val="single" w:sz="4" w:space="0" w:color="auto"/>
              <w:right w:val="single" w:sz="4" w:space="0" w:color="auto"/>
            </w:tcBorders>
            <w:noWrap/>
            <w:vAlign w:val="center"/>
          </w:tcPr>
          <w:p w:rsidR="00CF7EA9" w:rsidRPr="00167B51" w:rsidRDefault="00CF7EA9" w:rsidP="00306D5A">
            <w:pPr>
              <w:widowControl/>
              <w:autoSpaceDE/>
              <w:autoSpaceDN/>
              <w:adjustRightInd/>
              <w:spacing w:before="20" w:after="20"/>
              <w:jc w:val="center"/>
              <w:rPr>
                <w:rFonts w:ascii="Tahoma" w:hAnsi="Tahoma" w:cs="Tahoma"/>
                <w:b/>
                <w:sz w:val="18"/>
                <w:szCs w:val="18"/>
              </w:rPr>
            </w:pPr>
          </w:p>
        </w:tc>
        <w:tc>
          <w:tcPr>
            <w:tcW w:w="1392" w:type="dxa"/>
            <w:tcBorders>
              <w:top w:val="single" w:sz="4" w:space="0" w:color="auto"/>
              <w:left w:val="single" w:sz="4" w:space="0" w:color="auto"/>
              <w:bottom w:val="single" w:sz="4" w:space="0" w:color="auto"/>
              <w:right w:val="single" w:sz="4" w:space="0" w:color="auto"/>
            </w:tcBorders>
            <w:noWrap/>
            <w:vAlign w:val="center"/>
          </w:tcPr>
          <w:p w:rsidR="00CF7EA9" w:rsidRPr="00367794" w:rsidRDefault="00CF7EA9" w:rsidP="00306D5A">
            <w:pPr>
              <w:widowControl/>
              <w:autoSpaceDE/>
              <w:autoSpaceDN/>
              <w:adjustRightInd/>
              <w:spacing w:before="20" w:after="20"/>
              <w:jc w:val="center"/>
              <w:rPr>
                <w:rFonts w:ascii="Tahoma" w:hAnsi="Tahoma" w:cs="Tahoma"/>
                <w:b/>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tcPr>
          <w:p w:rsidR="00CF7EA9" w:rsidRPr="00167B51" w:rsidRDefault="00CF7EA9" w:rsidP="00306D5A">
            <w:pPr>
              <w:widowControl/>
              <w:autoSpaceDE/>
              <w:autoSpaceDN/>
              <w:adjustRightInd/>
              <w:spacing w:before="20" w:after="20"/>
              <w:jc w:val="center"/>
              <w:rPr>
                <w:rFonts w:ascii="Tahoma" w:hAnsi="Tahoma" w:cs="Tahoma"/>
                <w:b/>
                <w:sz w:val="18"/>
                <w:szCs w:val="18"/>
              </w:rPr>
            </w:pPr>
          </w:p>
        </w:tc>
        <w:tc>
          <w:tcPr>
            <w:tcW w:w="1170" w:type="dxa"/>
            <w:gridSpan w:val="2"/>
            <w:tcBorders>
              <w:top w:val="single" w:sz="4" w:space="0" w:color="auto"/>
              <w:left w:val="single" w:sz="4" w:space="0" w:color="auto"/>
              <w:bottom w:val="single" w:sz="4" w:space="0" w:color="auto"/>
              <w:right w:val="single" w:sz="4" w:space="0" w:color="auto"/>
            </w:tcBorders>
            <w:noWrap/>
            <w:vAlign w:val="center"/>
          </w:tcPr>
          <w:p w:rsidR="00CF7EA9" w:rsidRPr="00852C6A" w:rsidRDefault="00CF7EA9" w:rsidP="00306D5A">
            <w:pPr>
              <w:widowControl/>
              <w:autoSpaceDE/>
              <w:autoSpaceDN/>
              <w:adjustRightInd/>
              <w:spacing w:before="20" w:after="20"/>
              <w:jc w:val="center"/>
              <w:rPr>
                <w:rFonts w:ascii="Tahoma" w:hAnsi="Tahoma" w:cs="Tahoma"/>
                <w:sz w:val="18"/>
                <w:szCs w:val="18"/>
              </w:rPr>
            </w:pPr>
          </w:p>
        </w:tc>
        <w:tc>
          <w:tcPr>
            <w:tcW w:w="947" w:type="dxa"/>
            <w:tcBorders>
              <w:top w:val="single" w:sz="4" w:space="0" w:color="auto"/>
              <w:left w:val="single" w:sz="4" w:space="0" w:color="auto"/>
              <w:bottom w:val="single" w:sz="4" w:space="0" w:color="auto"/>
              <w:right w:val="single" w:sz="4" w:space="0" w:color="auto"/>
            </w:tcBorders>
            <w:noWrap/>
            <w:vAlign w:val="center"/>
          </w:tcPr>
          <w:p w:rsidR="00CF7EA9" w:rsidRPr="00167B51" w:rsidRDefault="00CF7EA9" w:rsidP="00306D5A">
            <w:pPr>
              <w:widowControl/>
              <w:autoSpaceDE/>
              <w:autoSpaceDN/>
              <w:adjustRightInd/>
              <w:spacing w:before="20" w:after="20"/>
              <w:jc w:val="center"/>
              <w:rPr>
                <w:rFonts w:ascii="Tahoma" w:hAnsi="Tahoma" w:cs="Tahoma"/>
                <w:b/>
                <w:sz w:val="18"/>
                <w:szCs w:val="18"/>
              </w:rPr>
            </w:pPr>
          </w:p>
        </w:tc>
      </w:tr>
      <w:tr w:rsidR="00F14110" w:rsidRPr="00AB3032" w:rsidTr="00F14110">
        <w:trPr>
          <w:trHeight w:val="255"/>
          <w:jc w:val="center"/>
        </w:trPr>
        <w:tc>
          <w:tcPr>
            <w:tcW w:w="2707" w:type="dxa"/>
            <w:tcBorders>
              <w:top w:val="single" w:sz="4" w:space="0" w:color="auto"/>
              <w:left w:val="single" w:sz="4" w:space="0" w:color="auto"/>
              <w:bottom w:val="single" w:sz="4" w:space="0" w:color="auto"/>
              <w:right w:val="single" w:sz="4" w:space="0" w:color="auto"/>
            </w:tcBorders>
            <w:noWrap/>
            <w:vAlign w:val="center"/>
          </w:tcPr>
          <w:p w:rsidR="00633296" w:rsidRPr="00633296" w:rsidRDefault="00633296" w:rsidP="00306D5A">
            <w:pPr>
              <w:widowControl/>
              <w:autoSpaceDE/>
              <w:autoSpaceDN/>
              <w:adjustRightInd/>
              <w:spacing w:before="20" w:after="20"/>
              <w:rPr>
                <w:rFonts w:ascii="Tahoma" w:hAnsi="Tahoma" w:cs="Tahoma"/>
                <w:b/>
                <w:sz w:val="18"/>
                <w:szCs w:val="18"/>
              </w:rPr>
            </w:pPr>
            <w:r w:rsidRPr="00633296">
              <w:rPr>
                <w:rFonts w:ascii="Tahoma" w:hAnsi="Tahoma" w:cs="Tahoma"/>
                <w:b/>
                <w:sz w:val="18"/>
                <w:szCs w:val="18"/>
              </w:rPr>
              <w:t>Totals For all Products</w:t>
            </w:r>
          </w:p>
        </w:tc>
        <w:tc>
          <w:tcPr>
            <w:tcW w:w="1183" w:type="dxa"/>
            <w:tcBorders>
              <w:top w:val="single" w:sz="4" w:space="0" w:color="auto"/>
              <w:left w:val="single" w:sz="4" w:space="0" w:color="auto"/>
              <w:bottom w:val="single" w:sz="4" w:space="0" w:color="auto"/>
              <w:right w:val="single" w:sz="4" w:space="0" w:color="auto"/>
            </w:tcBorders>
            <w:vAlign w:val="center"/>
          </w:tcPr>
          <w:p w:rsidR="00633296" w:rsidRPr="00852C6A" w:rsidRDefault="00633296" w:rsidP="00306D5A">
            <w:pPr>
              <w:widowControl/>
              <w:autoSpaceDE/>
              <w:autoSpaceDN/>
              <w:adjustRightInd/>
              <w:spacing w:before="20" w:after="20"/>
              <w:jc w:val="center"/>
              <w:rPr>
                <w:rFonts w:ascii="Tahoma" w:hAnsi="Tahoma" w:cs="Tahoma"/>
                <w:sz w:val="18"/>
                <w:szCs w:val="18"/>
              </w:rPr>
            </w:pPr>
          </w:p>
        </w:tc>
        <w:tc>
          <w:tcPr>
            <w:tcW w:w="1389" w:type="dxa"/>
            <w:tcBorders>
              <w:top w:val="single" w:sz="4" w:space="0" w:color="auto"/>
              <w:left w:val="single" w:sz="4" w:space="0" w:color="auto"/>
              <w:bottom w:val="single" w:sz="4" w:space="0" w:color="auto"/>
              <w:right w:val="single" w:sz="4" w:space="0" w:color="auto"/>
            </w:tcBorders>
            <w:noWrap/>
            <w:vAlign w:val="center"/>
          </w:tcPr>
          <w:p w:rsidR="00633296" w:rsidRPr="00167B51" w:rsidRDefault="00633296" w:rsidP="00306D5A">
            <w:pPr>
              <w:widowControl/>
              <w:autoSpaceDE/>
              <w:autoSpaceDN/>
              <w:adjustRightInd/>
              <w:spacing w:before="20" w:after="20"/>
              <w:jc w:val="center"/>
              <w:rPr>
                <w:rFonts w:ascii="Tahoma" w:hAnsi="Tahoma" w:cs="Tahoma"/>
                <w:b/>
                <w:sz w:val="18"/>
                <w:szCs w:val="18"/>
              </w:rPr>
            </w:pPr>
          </w:p>
        </w:tc>
        <w:tc>
          <w:tcPr>
            <w:tcW w:w="1392" w:type="dxa"/>
            <w:tcBorders>
              <w:top w:val="single" w:sz="4" w:space="0" w:color="auto"/>
              <w:left w:val="single" w:sz="4" w:space="0" w:color="auto"/>
              <w:bottom w:val="single" w:sz="4" w:space="0" w:color="auto"/>
              <w:right w:val="single" w:sz="4" w:space="0" w:color="auto"/>
            </w:tcBorders>
            <w:noWrap/>
            <w:vAlign w:val="center"/>
          </w:tcPr>
          <w:p w:rsidR="00633296" w:rsidRPr="00367794" w:rsidRDefault="00633296" w:rsidP="00306D5A">
            <w:pPr>
              <w:widowControl/>
              <w:autoSpaceDE/>
              <w:autoSpaceDN/>
              <w:adjustRightInd/>
              <w:spacing w:before="20" w:after="20"/>
              <w:jc w:val="center"/>
              <w:rPr>
                <w:rFonts w:ascii="Tahoma" w:hAnsi="Tahoma" w:cs="Tahoma"/>
                <w:b/>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tcPr>
          <w:p w:rsidR="00633296" w:rsidRPr="00167B51" w:rsidRDefault="001C1E73" w:rsidP="00306D5A">
            <w:pPr>
              <w:widowControl/>
              <w:autoSpaceDE/>
              <w:autoSpaceDN/>
              <w:adjustRightInd/>
              <w:spacing w:before="20" w:after="20"/>
              <w:jc w:val="center"/>
              <w:rPr>
                <w:rFonts w:ascii="Tahoma" w:hAnsi="Tahoma" w:cs="Tahoma"/>
                <w:b/>
                <w:sz w:val="18"/>
                <w:szCs w:val="18"/>
              </w:rPr>
            </w:pPr>
            <w:r>
              <w:rPr>
                <w:rFonts w:ascii="Tahoma" w:hAnsi="Tahoma" w:cs="Tahoma"/>
                <w:b/>
                <w:sz w:val="18"/>
                <w:szCs w:val="18"/>
              </w:rPr>
              <w:t>27</w:t>
            </w:r>
          </w:p>
        </w:tc>
        <w:tc>
          <w:tcPr>
            <w:tcW w:w="1170" w:type="dxa"/>
            <w:gridSpan w:val="2"/>
            <w:tcBorders>
              <w:top w:val="single" w:sz="4" w:space="0" w:color="auto"/>
              <w:left w:val="single" w:sz="4" w:space="0" w:color="auto"/>
              <w:bottom w:val="single" w:sz="4" w:space="0" w:color="auto"/>
              <w:right w:val="single" w:sz="4" w:space="0" w:color="auto"/>
            </w:tcBorders>
            <w:noWrap/>
            <w:vAlign w:val="center"/>
          </w:tcPr>
          <w:p w:rsidR="00633296" w:rsidRPr="00852C6A" w:rsidRDefault="00633296" w:rsidP="00306D5A">
            <w:pPr>
              <w:widowControl/>
              <w:autoSpaceDE/>
              <w:autoSpaceDN/>
              <w:adjustRightInd/>
              <w:spacing w:before="20" w:after="20"/>
              <w:jc w:val="center"/>
              <w:rPr>
                <w:rFonts w:ascii="Tahoma" w:hAnsi="Tahoma" w:cs="Tahoma"/>
                <w:sz w:val="18"/>
                <w:szCs w:val="18"/>
              </w:rPr>
            </w:pPr>
          </w:p>
        </w:tc>
        <w:tc>
          <w:tcPr>
            <w:tcW w:w="947" w:type="dxa"/>
            <w:tcBorders>
              <w:top w:val="single" w:sz="4" w:space="0" w:color="auto"/>
              <w:left w:val="single" w:sz="4" w:space="0" w:color="auto"/>
              <w:bottom w:val="single" w:sz="4" w:space="0" w:color="auto"/>
              <w:right w:val="single" w:sz="4" w:space="0" w:color="auto"/>
            </w:tcBorders>
            <w:noWrap/>
            <w:vAlign w:val="center"/>
          </w:tcPr>
          <w:p w:rsidR="00633296" w:rsidRPr="00167B51" w:rsidRDefault="0000619F" w:rsidP="00C51BA8">
            <w:pPr>
              <w:widowControl/>
              <w:autoSpaceDE/>
              <w:autoSpaceDN/>
              <w:adjustRightInd/>
              <w:spacing w:before="20" w:after="20"/>
              <w:jc w:val="center"/>
              <w:rPr>
                <w:rFonts w:ascii="Tahoma" w:hAnsi="Tahoma" w:cs="Tahoma"/>
                <w:b/>
                <w:sz w:val="18"/>
                <w:szCs w:val="18"/>
              </w:rPr>
            </w:pPr>
            <w:r>
              <w:rPr>
                <w:rFonts w:ascii="Tahoma" w:hAnsi="Tahoma" w:cs="Tahoma"/>
                <w:b/>
                <w:sz w:val="18"/>
                <w:szCs w:val="18"/>
              </w:rPr>
              <w:t>1</w:t>
            </w:r>
            <w:r w:rsidR="00C51BA8">
              <w:rPr>
                <w:rFonts w:ascii="Tahoma" w:hAnsi="Tahoma" w:cs="Tahoma"/>
                <w:b/>
                <w:sz w:val="18"/>
                <w:szCs w:val="18"/>
              </w:rPr>
              <w:t>1*</w:t>
            </w:r>
          </w:p>
        </w:tc>
      </w:tr>
    </w:tbl>
    <w:p w:rsidR="00A45CFA" w:rsidRPr="00A45CFA" w:rsidRDefault="00A45CFA" w:rsidP="001C2D8B">
      <w:pPr>
        <w:tabs>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80" w:after="120"/>
        <w:ind w:left="720"/>
        <w:jc w:val="both"/>
        <w:rPr>
          <w:rFonts w:ascii="Tahoma" w:hAnsi="Tahoma" w:cs="Tahoma"/>
          <w:bCs/>
          <w:i/>
          <w:sz w:val="18"/>
          <w:szCs w:val="18"/>
        </w:rPr>
      </w:pPr>
      <w:r>
        <w:rPr>
          <w:rFonts w:ascii="Tahoma" w:hAnsi="Tahoma" w:cs="Tahoma"/>
          <w:bCs/>
          <w:i/>
          <w:sz w:val="18"/>
          <w:szCs w:val="18"/>
        </w:rPr>
        <w:t>*Columns may not add as totals are rounded.</w:t>
      </w:r>
    </w:p>
    <w:p w:rsidR="00551D0B" w:rsidRDefault="00551D0B" w:rsidP="001C2D8B">
      <w:pPr>
        <w:tabs>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80" w:after="120"/>
        <w:ind w:left="720"/>
        <w:jc w:val="both"/>
        <w:rPr>
          <w:rFonts w:ascii="Tahoma" w:hAnsi="Tahoma" w:cs="Tahoma"/>
          <w:bCs/>
          <w:sz w:val="22"/>
          <w:szCs w:val="22"/>
        </w:rPr>
      </w:pPr>
      <w:r>
        <w:rPr>
          <w:rFonts w:ascii="Tahoma" w:hAnsi="Tahoma" w:cs="Tahoma"/>
          <w:bCs/>
          <w:sz w:val="22"/>
          <w:szCs w:val="22"/>
        </w:rPr>
        <w:t>Responses for s</w:t>
      </w:r>
      <w:r w:rsidR="00B34CF4">
        <w:rPr>
          <w:rFonts w:ascii="Tahoma" w:hAnsi="Tahoma" w:cs="Tahoma"/>
          <w:bCs/>
          <w:sz w:val="22"/>
          <w:szCs w:val="22"/>
        </w:rPr>
        <w:t>imilar</w:t>
      </w:r>
      <w:r w:rsidRPr="00551D0B">
        <w:rPr>
          <w:rFonts w:ascii="Tahoma" w:hAnsi="Tahoma" w:cs="Tahoma"/>
          <w:bCs/>
          <w:sz w:val="22"/>
          <w:szCs w:val="22"/>
        </w:rPr>
        <w:t xml:space="preserve"> </w:t>
      </w:r>
      <w:r>
        <w:rPr>
          <w:rFonts w:ascii="Tahoma" w:hAnsi="Tahoma" w:cs="Tahoma"/>
          <w:bCs/>
          <w:sz w:val="22"/>
          <w:szCs w:val="22"/>
        </w:rPr>
        <w:t xml:space="preserve">activities / </w:t>
      </w:r>
      <w:r w:rsidRPr="00551D0B">
        <w:rPr>
          <w:rFonts w:ascii="Tahoma" w:hAnsi="Tahoma" w:cs="Tahoma"/>
          <w:bCs/>
          <w:sz w:val="22"/>
          <w:szCs w:val="22"/>
        </w:rPr>
        <w:t>forms</w:t>
      </w:r>
      <w:r>
        <w:rPr>
          <w:rFonts w:ascii="Tahoma" w:hAnsi="Tahoma" w:cs="Tahoma"/>
          <w:bCs/>
          <w:sz w:val="22"/>
          <w:szCs w:val="22"/>
        </w:rPr>
        <w:t xml:space="preserve"> were combined since they required the same information for different categories of products and the burden was for the same activity.</w:t>
      </w:r>
    </w:p>
    <w:p w:rsidR="00551D0B" w:rsidRPr="00551D0B" w:rsidRDefault="00C51BA8" w:rsidP="00551D0B">
      <w:pPr>
        <w:tabs>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720"/>
        <w:jc w:val="both"/>
        <w:rPr>
          <w:rFonts w:ascii="Tahoma" w:hAnsi="Tahoma" w:cs="Tahoma"/>
          <w:bCs/>
          <w:sz w:val="22"/>
          <w:szCs w:val="22"/>
        </w:rPr>
      </w:pPr>
      <w:r>
        <w:rPr>
          <w:rFonts w:ascii="Tahoma" w:hAnsi="Tahoma" w:cs="Tahoma"/>
          <w:bCs/>
          <w:sz w:val="22"/>
          <w:szCs w:val="22"/>
        </w:rPr>
        <w:t xml:space="preserve">Typically less than 10 product submissions </w:t>
      </w:r>
      <w:r w:rsidR="00551D0B">
        <w:rPr>
          <w:rFonts w:ascii="Tahoma" w:hAnsi="Tahoma" w:cs="Tahoma"/>
          <w:bCs/>
          <w:sz w:val="22"/>
          <w:szCs w:val="22"/>
        </w:rPr>
        <w:t>are received each year. The total number received was averaged and the results rounded up to provide the information provided.</w:t>
      </w:r>
    </w:p>
    <w:p w:rsidR="00C37CD8" w:rsidRPr="00F63F8E" w:rsidRDefault="00230F6B" w:rsidP="0000619F">
      <w:pPr>
        <w:tabs>
          <w:tab w:val="left" w:pos="108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1080" w:hanging="360"/>
        <w:jc w:val="both"/>
        <w:rPr>
          <w:rFonts w:ascii="Tahoma" w:hAnsi="Tahoma" w:cs="Tahoma"/>
          <w:b/>
          <w:bCs/>
          <w:sz w:val="22"/>
          <w:szCs w:val="22"/>
        </w:rPr>
      </w:pPr>
      <w:r w:rsidRPr="00F63F8E">
        <w:rPr>
          <w:rFonts w:ascii="Tahoma" w:hAnsi="Tahoma" w:cs="Tahoma"/>
          <w:b/>
          <w:bCs/>
          <w:sz w:val="22"/>
          <w:szCs w:val="22"/>
        </w:rPr>
        <w:t>•</w:t>
      </w:r>
      <w:r w:rsidRPr="00F63F8E">
        <w:rPr>
          <w:rFonts w:ascii="Tahoma" w:hAnsi="Tahoma" w:cs="Tahoma"/>
          <w:b/>
          <w:bCs/>
          <w:sz w:val="22"/>
          <w:szCs w:val="22"/>
        </w:rPr>
        <w:tab/>
      </w:r>
      <w:r w:rsidR="00C37CD8" w:rsidRPr="00F63F8E">
        <w:rPr>
          <w:rFonts w:ascii="Tahoma" w:hAnsi="Tahoma" w:cs="Tahoma"/>
          <w:b/>
          <w:bCs/>
          <w:sz w:val="22"/>
          <w:szCs w:val="22"/>
        </w:rPr>
        <w:t>Record</w:t>
      </w:r>
      <w:r w:rsidR="00890057" w:rsidRPr="00F63F8E">
        <w:rPr>
          <w:rFonts w:ascii="Tahoma" w:hAnsi="Tahoma" w:cs="Tahoma"/>
          <w:b/>
          <w:bCs/>
          <w:sz w:val="22"/>
          <w:szCs w:val="22"/>
        </w:rPr>
        <w:t xml:space="preserve"> </w:t>
      </w:r>
      <w:r w:rsidR="00C37CD8" w:rsidRPr="00F63F8E">
        <w:rPr>
          <w:rFonts w:ascii="Tahoma" w:hAnsi="Tahoma" w:cs="Tahoma"/>
          <w:b/>
          <w:bCs/>
          <w:sz w:val="22"/>
          <w:szCs w:val="22"/>
        </w:rPr>
        <w:t>keeping burden should be addressed separately an</w:t>
      </w:r>
      <w:r w:rsidR="004D39A0" w:rsidRPr="00F63F8E">
        <w:rPr>
          <w:rFonts w:ascii="Tahoma" w:hAnsi="Tahoma" w:cs="Tahoma"/>
          <w:b/>
          <w:bCs/>
          <w:sz w:val="22"/>
          <w:szCs w:val="22"/>
        </w:rPr>
        <w:t>d should include columns for:</w:t>
      </w:r>
    </w:p>
    <w:p w:rsidR="00C37CD8" w:rsidRPr="00230F6B" w:rsidRDefault="00C37CD8" w:rsidP="00D60189">
      <w:pPr>
        <w:tabs>
          <w:tab w:val="left" w:pos="1444"/>
          <w:tab w:val="left" w:pos="1806"/>
          <w:tab w:val="left" w:pos="207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hanging="360"/>
        <w:rPr>
          <w:rFonts w:ascii="Tahoma" w:hAnsi="Tahoma" w:cs="Tahoma"/>
          <w:b/>
          <w:bCs/>
          <w:sz w:val="22"/>
          <w:szCs w:val="22"/>
        </w:rPr>
      </w:pPr>
      <w:r w:rsidRPr="00230F6B">
        <w:rPr>
          <w:rFonts w:ascii="Tahoma" w:hAnsi="Tahoma" w:cs="Tahoma"/>
          <w:b/>
          <w:bCs/>
          <w:sz w:val="22"/>
          <w:szCs w:val="22"/>
        </w:rPr>
        <w:t xml:space="preserve">a) </w:t>
      </w:r>
      <w:r w:rsidR="00890057" w:rsidRPr="00230F6B">
        <w:rPr>
          <w:rFonts w:ascii="Tahoma" w:hAnsi="Tahoma" w:cs="Tahoma"/>
          <w:b/>
          <w:bCs/>
          <w:sz w:val="22"/>
          <w:szCs w:val="22"/>
        </w:rPr>
        <w:t>D</w:t>
      </w:r>
      <w:r w:rsidRPr="00230F6B">
        <w:rPr>
          <w:rFonts w:ascii="Tahoma" w:hAnsi="Tahoma" w:cs="Tahoma"/>
          <w:b/>
          <w:bCs/>
          <w:sz w:val="22"/>
          <w:szCs w:val="22"/>
        </w:rPr>
        <w:t>escription of record</w:t>
      </w:r>
      <w:r w:rsidR="00890057" w:rsidRPr="00230F6B">
        <w:rPr>
          <w:rFonts w:ascii="Tahoma" w:hAnsi="Tahoma" w:cs="Tahoma"/>
          <w:b/>
          <w:bCs/>
          <w:sz w:val="22"/>
          <w:szCs w:val="22"/>
        </w:rPr>
        <w:t xml:space="preserve"> </w:t>
      </w:r>
      <w:r w:rsidRPr="00230F6B">
        <w:rPr>
          <w:rFonts w:ascii="Tahoma" w:hAnsi="Tahoma" w:cs="Tahoma"/>
          <w:b/>
          <w:bCs/>
          <w:sz w:val="22"/>
          <w:szCs w:val="22"/>
        </w:rPr>
        <w:t>keeping activity</w:t>
      </w:r>
      <w:r w:rsidR="00CB0A80" w:rsidRPr="00230F6B">
        <w:rPr>
          <w:rFonts w:ascii="Tahoma" w:hAnsi="Tahoma" w:cs="Tahoma"/>
          <w:b/>
          <w:bCs/>
          <w:sz w:val="22"/>
          <w:szCs w:val="22"/>
        </w:rPr>
        <w:t>:</w:t>
      </w:r>
    </w:p>
    <w:p w:rsidR="00C37CD8" w:rsidRPr="00230F6B" w:rsidRDefault="00C37CD8" w:rsidP="00D60189">
      <w:pPr>
        <w:tabs>
          <w:tab w:val="left" w:pos="1444"/>
          <w:tab w:val="left" w:pos="1806"/>
          <w:tab w:val="left" w:pos="207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hanging="360"/>
        <w:rPr>
          <w:rFonts w:ascii="Tahoma" w:hAnsi="Tahoma" w:cs="Tahoma"/>
          <w:b/>
          <w:bCs/>
          <w:sz w:val="22"/>
          <w:szCs w:val="22"/>
        </w:rPr>
      </w:pPr>
      <w:r w:rsidRPr="00230F6B">
        <w:rPr>
          <w:rFonts w:ascii="Tahoma" w:hAnsi="Tahoma" w:cs="Tahoma"/>
          <w:b/>
          <w:bCs/>
          <w:sz w:val="22"/>
          <w:szCs w:val="22"/>
        </w:rPr>
        <w:t xml:space="preserve">b) </w:t>
      </w:r>
      <w:r w:rsidR="00890057" w:rsidRPr="00230F6B">
        <w:rPr>
          <w:rFonts w:ascii="Tahoma" w:hAnsi="Tahoma" w:cs="Tahoma"/>
          <w:b/>
          <w:bCs/>
          <w:sz w:val="22"/>
          <w:szCs w:val="22"/>
        </w:rPr>
        <w:t>N</w:t>
      </w:r>
      <w:r w:rsidRPr="00230F6B">
        <w:rPr>
          <w:rFonts w:ascii="Tahoma" w:hAnsi="Tahoma" w:cs="Tahoma"/>
          <w:b/>
          <w:bCs/>
          <w:sz w:val="22"/>
          <w:szCs w:val="22"/>
        </w:rPr>
        <w:t>umber of record</w:t>
      </w:r>
      <w:r w:rsidR="00890057" w:rsidRPr="00230F6B">
        <w:rPr>
          <w:rFonts w:ascii="Tahoma" w:hAnsi="Tahoma" w:cs="Tahoma"/>
          <w:b/>
          <w:bCs/>
          <w:sz w:val="22"/>
          <w:szCs w:val="22"/>
        </w:rPr>
        <w:t xml:space="preserve"> </w:t>
      </w:r>
      <w:r w:rsidRPr="00230F6B">
        <w:rPr>
          <w:rFonts w:ascii="Tahoma" w:hAnsi="Tahoma" w:cs="Tahoma"/>
          <w:b/>
          <w:bCs/>
          <w:sz w:val="22"/>
          <w:szCs w:val="22"/>
        </w:rPr>
        <w:t>keepers</w:t>
      </w:r>
      <w:r w:rsidR="00CB0A80" w:rsidRPr="00230F6B">
        <w:rPr>
          <w:rFonts w:ascii="Tahoma" w:hAnsi="Tahoma" w:cs="Tahoma"/>
          <w:b/>
          <w:bCs/>
          <w:sz w:val="22"/>
          <w:szCs w:val="22"/>
        </w:rPr>
        <w:t>:</w:t>
      </w:r>
    </w:p>
    <w:p w:rsidR="00C37CD8" w:rsidRPr="00230F6B" w:rsidRDefault="00890057" w:rsidP="00D60189">
      <w:pPr>
        <w:tabs>
          <w:tab w:val="left" w:pos="1444"/>
          <w:tab w:val="left" w:pos="1806"/>
          <w:tab w:val="left" w:pos="207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hanging="360"/>
        <w:rPr>
          <w:rFonts w:ascii="Tahoma" w:hAnsi="Tahoma" w:cs="Tahoma"/>
          <w:b/>
          <w:bCs/>
          <w:sz w:val="22"/>
          <w:szCs w:val="22"/>
        </w:rPr>
      </w:pPr>
      <w:r w:rsidRPr="00230F6B">
        <w:rPr>
          <w:rFonts w:ascii="Tahoma" w:hAnsi="Tahoma" w:cs="Tahoma"/>
          <w:b/>
          <w:bCs/>
          <w:sz w:val="22"/>
          <w:szCs w:val="22"/>
        </w:rPr>
        <w:t>c) A</w:t>
      </w:r>
      <w:r w:rsidR="00C37CD8" w:rsidRPr="00230F6B">
        <w:rPr>
          <w:rFonts w:ascii="Tahoma" w:hAnsi="Tahoma" w:cs="Tahoma"/>
          <w:b/>
          <w:bCs/>
          <w:sz w:val="22"/>
          <w:szCs w:val="22"/>
        </w:rPr>
        <w:t>nnual hours per record</w:t>
      </w:r>
      <w:r w:rsidRPr="00230F6B">
        <w:rPr>
          <w:rFonts w:ascii="Tahoma" w:hAnsi="Tahoma" w:cs="Tahoma"/>
          <w:b/>
          <w:bCs/>
          <w:sz w:val="22"/>
          <w:szCs w:val="22"/>
        </w:rPr>
        <w:t xml:space="preserve"> </w:t>
      </w:r>
      <w:r w:rsidR="00C37CD8" w:rsidRPr="00230F6B">
        <w:rPr>
          <w:rFonts w:ascii="Tahoma" w:hAnsi="Tahoma" w:cs="Tahoma"/>
          <w:b/>
          <w:bCs/>
          <w:sz w:val="22"/>
          <w:szCs w:val="22"/>
        </w:rPr>
        <w:t>keeper</w:t>
      </w:r>
      <w:r w:rsidR="00CB0A80" w:rsidRPr="00230F6B">
        <w:rPr>
          <w:rFonts w:ascii="Tahoma" w:hAnsi="Tahoma" w:cs="Tahoma"/>
          <w:b/>
          <w:bCs/>
          <w:sz w:val="22"/>
          <w:szCs w:val="22"/>
        </w:rPr>
        <w:t>:</w:t>
      </w:r>
    </w:p>
    <w:p w:rsidR="00C37CD8" w:rsidRPr="00230F6B" w:rsidRDefault="00890057" w:rsidP="00D60189">
      <w:pPr>
        <w:tabs>
          <w:tab w:val="left" w:pos="1444"/>
          <w:tab w:val="left" w:pos="1806"/>
          <w:tab w:val="left" w:pos="207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440" w:hanging="359"/>
        <w:rPr>
          <w:rFonts w:ascii="Tahoma" w:hAnsi="Tahoma" w:cs="Tahoma"/>
          <w:b/>
          <w:bCs/>
          <w:sz w:val="22"/>
          <w:szCs w:val="22"/>
        </w:rPr>
      </w:pPr>
      <w:r w:rsidRPr="00230F6B">
        <w:rPr>
          <w:rFonts w:ascii="Tahoma" w:hAnsi="Tahoma" w:cs="Tahoma"/>
          <w:b/>
          <w:bCs/>
          <w:sz w:val="22"/>
          <w:szCs w:val="22"/>
        </w:rPr>
        <w:t>d) T</w:t>
      </w:r>
      <w:r w:rsidR="00C37CD8" w:rsidRPr="00230F6B">
        <w:rPr>
          <w:rFonts w:ascii="Tahoma" w:hAnsi="Tahoma" w:cs="Tahoma"/>
          <w:b/>
          <w:bCs/>
          <w:sz w:val="22"/>
          <w:szCs w:val="22"/>
        </w:rPr>
        <w:t>otal annual record</w:t>
      </w:r>
      <w:r w:rsidRPr="00230F6B">
        <w:rPr>
          <w:rFonts w:ascii="Tahoma" w:hAnsi="Tahoma" w:cs="Tahoma"/>
          <w:b/>
          <w:bCs/>
          <w:sz w:val="22"/>
          <w:szCs w:val="22"/>
        </w:rPr>
        <w:t xml:space="preserve"> </w:t>
      </w:r>
      <w:r w:rsidR="00C37CD8" w:rsidRPr="00230F6B">
        <w:rPr>
          <w:rFonts w:ascii="Tahoma" w:hAnsi="Tahoma" w:cs="Tahoma"/>
          <w:b/>
          <w:bCs/>
          <w:sz w:val="22"/>
          <w:szCs w:val="22"/>
        </w:rPr>
        <w:t>keeping hours (columns b x c)</w:t>
      </w:r>
      <w:r w:rsidR="00CB0A80" w:rsidRPr="00230F6B">
        <w:rPr>
          <w:rFonts w:ascii="Tahoma" w:hAnsi="Tahoma" w:cs="Tahoma"/>
          <w:b/>
          <w:bCs/>
          <w:sz w:val="22"/>
          <w:szCs w:val="22"/>
        </w:rPr>
        <w:t>:</w:t>
      </w:r>
    </w:p>
    <w:p w:rsidR="00890057" w:rsidRDefault="00890057" w:rsidP="00AD2E9D">
      <w:pPr>
        <w:tabs>
          <w:tab w:val="left" w:pos="0"/>
          <w:tab w:val="left" w:pos="361"/>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1"/>
        <w:jc w:val="both"/>
        <w:rPr>
          <w:rFonts w:ascii="Tahoma" w:hAnsi="Tahoma" w:cs="Tahoma"/>
          <w:b/>
          <w:bCs/>
          <w:sz w:val="22"/>
          <w:szCs w:val="22"/>
        </w:rPr>
      </w:pPr>
      <w:r w:rsidRPr="00F63F8E">
        <w:rPr>
          <w:rFonts w:ascii="Tahoma" w:hAnsi="Tahoma" w:cs="Tahoma"/>
          <w:b/>
          <w:bCs/>
          <w:sz w:val="22"/>
          <w:szCs w:val="22"/>
        </w:rPr>
        <w:t>•</w:t>
      </w:r>
      <w:r w:rsidRPr="00F63F8E">
        <w:rPr>
          <w:rFonts w:ascii="Tahoma" w:hAnsi="Tahoma" w:cs="Tahoma"/>
          <w:b/>
          <w:bCs/>
          <w:sz w:val="22"/>
          <w:szCs w:val="22"/>
        </w:rPr>
        <w:tab/>
        <w:t>Provide estimates of annualized cost to respondents for the hour burdens for collections of information, identifying and using appropriate wage rate categories.</w:t>
      </w:r>
    </w:p>
    <w:p w:rsidR="00A45CFA" w:rsidRDefault="00A45CFA" w:rsidP="00AD2E9D">
      <w:pPr>
        <w:tabs>
          <w:tab w:val="left" w:pos="0"/>
          <w:tab w:val="left" w:pos="361"/>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1"/>
        <w:jc w:val="both"/>
        <w:rPr>
          <w:rFonts w:ascii="Tahoma" w:hAnsi="Tahoma" w:cs="Tahoma"/>
          <w:b/>
          <w:bCs/>
          <w:sz w:val="22"/>
          <w:szCs w:val="22"/>
        </w:rPr>
      </w:pPr>
    </w:p>
    <w:p w:rsidR="00A45CFA" w:rsidRDefault="00A45CFA" w:rsidP="00AD2E9D">
      <w:pPr>
        <w:tabs>
          <w:tab w:val="left" w:pos="0"/>
          <w:tab w:val="left" w:pos="361"/>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1"/>
        <w:jc w:val="both"/>
        <w:rPr>
          <w:rFonts w:ascii="Tahoma" w:hAnsi="Tahoma" w:cs="Tahoma"/>
          <w:b/>
          <w:bCs/>
          <w:sz w:val="22"/>
          <w:szCs w:val="22"/>
        </w:rPr>
      </w:pPr>
    </w:p>
    <w:p w:rsidR="00A45CFA" w:rsidRDefault="00A45CFA" w:rsidP="00AD2E9D">
      <w:pPr>
        <w:tabs>
          <w:tab w:val="left" w:pos="0"/>
          <w:tab w:val="left" w:pos="361"/>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1"/>
        <w:jc w:val="both"/>
        <w:rPr>
          <w:rFonts w:ascii="Tahoma" w:hAnsi="Tahoma" w:cs="Tahoma"/>
          <w:b/>
          <w:bCs/>
          <w:sz w:val="22"/>
          <w:szCs w:val="22"/>
        </w:rPr>
      </w:pPr>
    </w:p>
    <w:p w:rsidR="00A45CFA" w:rsidRPr="00F63F8E" w:rsidRDefault="00A45CFA" w:rsidP="00AD2E9D">
      <w:pPr>
        <w:tabs>
          <w:tab w:val="left" w:pos="0"/>
          <w:tab w:val="left" w:pos="361"/>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1"/>
        <w:jc w:val="both"/>
        <w:rPr>
          <w:rFonts w:ascii="Tahoma" w:hAnsi="Tahoma" w:cs="Tahoma"/>
          <w:sz w:val="22"/>
          <w:szCs w:val="22"/>
        </w:rPr>
      </w:pPr>
    </w:p>
    <w:p w:rsidR="00230F6B" w:rsidRPr="00230F6B" w:rsidRDefault="00230F6B" w:rsidP="00AD2E9D">
      <w:pPr>
        <w:pStyle w:val="BodyTextIndent"/>
        <w:tabs>
          <w:tab w:val="clear" w:pos="0"/>
          <w:tab w:val="left" w:pos="810"/>
        </w:tabs>
        <w:spacing w:before="240"/>
        <w:ind w:left="0"/>
        <w:rPr>
          <w:rFonts w:ascii="Tahoma" w:hAnsi="Tahoma" w:cs="Tahoma"/>
          <w:sz w:val="22"/>
          <w:szCs w:val="22"/>
        </w:rPr>
      </w:pPr>
      <w:r w:rsidRPr="00230F6B">
        <w:rPr>
          <w:rFonts w:ascii="Tahoma" w:hAnsi="Tahoma" w:cs="Tahoma"/>
          <w:sz w:val="22"/>
          <w:szCs w:val="22"/>
        </w:rPr>
        <w:t xml:space="preserve">Table </w:t>
      </w:r>
      <w:r>
        <w:rPr>
          <w:rFonts w:ascii="Tahoma" w:hAnsi="Tahoma" w:cs="Tahoma"/>
          <w:sz w:val="22"/>
          <w:szCs w:val="22"/>
        </w:rPr>
        <w:t>3</w:t>
      </w:r>
      <w:r w:rsidRPr="00230F6B">
        <w:rPr>
          <w:rFonts w:ascii="Tahoma" w:hAnsi="Tahoma" w:cs="Tahoma"/>
          <w:sz w:val="22"/>
          <w:szCs w:val="22"/>
        </w:rPr>
        <w:t xml:space="preserve"> – Estimated Annual Cost to Respondents</w:t>
      </w:r>
    </w:p>
    <w:tbl>
      <w:tblPr>
        <w:tblW w:w="8910" w:type="dxa"/>
        <w:jc w:val="center"/>
        <w:tblInd w:w="1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
        <w:gridCol w:w="3265"/>
        <w:gridCol w:w="10"/>
        <w:gridCol w:w="2243"/>
        <w:gridCol w:w="7"/>
        <w:gridCol w:w="1800"/>
        <w:gridCol w:w="1557"/>
        <w:gridCol w:w="22"/>
      </w:tblGrid>
      <w:tr w:rsidR="00230F6B" w:rsidRPr="00D1435C" w:rsidTr="00D85302">
        <w:trPr>
          <w:trHeight w:val="182"/>
          <w:tblHeader/>
          <w:jc w:val="center"/>
        </w:trPr>
        <w:tc>
          <w:tcPr>
            <w:tcW w:w="3271" w:type="dxa"/>
            <w:gridSpan w:val="2"/>
            <w:tcBorders>
              <w:top w:val="single" w:sz="4" w:space="0" w:color="auto"/>
              <w:left w:val="single" w:sz="4" w:space="0" w:color="auto"/>
              <w:bottom w:val="single" w:sz="4" w:space="0" w:color="auto"/>
              <w:right w:val="single" w:sz="4" w:space="0" w:color="auto"/>
            </w:tcBorders>
            <w:vAlign w:val="center"/>
          </w:tcPr>
          <w:p w:rsidR="00230F6B" w:rsidRPr="00D1435C" w:rsidRDefault="00230F6B" w:rsidP="003F3C6D">
            <w:pPr>
              <w:widowControl/>
              <w:autoSpaceDE/>
              <w:autoSpaceDN/>
              <w:adjustRightInd/>
              <w:jc w:val="center"/>
              <w:rPr>
                <w:rFonts w:ascii="Tahoma" w:hAnsi="Tahoma" w:cs="Tahoma"/>
                <w:b/>
                <w:bCs/>
                <w:sz w:val="18"/>
                <w:szCs w:val="18"/>
              </w:rPr>
            </w:pPr>
            <w:r w:rsidRPr="00D1435C">
              <w:rPr>
                <w:rFonts w:ascii="Tahoma" w:hAnsi="Tahoma" w:cs="Tahoma"/>
                <w:b/>
                <w:bCs/>
                <w:sz w:val="18"/>
                <w:szCs w:val="18"/>
              </w:rPr>
              <w:t>(a)</w:t>
            </w:r>
          </w:p>
          <w:p w:rsidR="00230F6B" w:rsidRPr="00D1435C" w:rsidRDefault="00230F6B" w:rsidP="003F3C6D">
            <w:pPr>
              <w:widowControl/>
              <w:autoSpaceDE/>
              <w:autoSpaceDN/>
              <w:adjustRightInd/>
              <w:jc w:val="center"/>
              <w:rPr>
                <w:rFonts w:ascii="Tahoma" w:hAnsi="Tahoma" w:cs="Tahoma"/>
                <w:b/>
                <w:bCs/>
                <w:sz w:val="18"/>
                <w:szCs w:val="18"/>
              </w:rPr>
            </w:pPr>
            <w:r w:rsidRPr="00D1435C">
              <w:rPr>
                <w:rFonts w:ascii="Tahoma" w:hAnsi="Tahoma" w:cs="Tahoma"/>
                <w:b/>
                <w:bCs/>
                <w:sz w:val="18"/>
                <w:szCs w:val="18"/>
              </w:rPr>
              <w:t>Description of the Collection Activity</w:t>
            </w:r>
          </w:p>
        </w:tc>
        <w:tc>
          <w:tcPr>
            <w:tcW w:w="2253" w:type="dxa"/>
            <w:gridSpan w:val="2"/>
            <w:tcBorders>
              <w:top w:val="single" w:sz="4" w:space="0" w:color="auto"/>
              <w:left w:val="single" w:sz="4" w:space="0" w:color="auto"/>
              <w:bottom w:val="single" w:sz="4" w:space="0" w:color="auto"/>
              <w:right w:val="single" w:sz="4" w:space="0" w:color="auto"/>
            </w:tcBorders>
            <w:noWrap/>
            <w:vAlign w:val="center"/>
          </w:tcPr>
          <w:p w:rsidR="00230F6B" w:rsidRPr="00D1435C" w:rsidRDefault="00230F6B" w:rsidP="003F3C6D">
            <w:pPr>
              <w:widowControl/>
              <w:autoSpaceDE/>
              <w:autoSpaceDN/>
              <w:adjustRightInd/>
              <w:jc w:val="center"/>
              <w:rPr>
                <w:rFonts w:ascii="Tahoma" w:hAnsi="Tahoma" w:cs="Tahoma"/>
                <w:b/>
                <w:bCs/>
                <w:sz w:val="18"/>
                <w:szCs w:val="18"/>
              </w:rPr>
            </w:pPr>
            <w:r w:rsidRPr="00D1435C">
              <w:rPr>
                <w:rFonts w:ascii="Tahoma" w:hAnsi="Tahoma" w:cs="Tahoma"/>
                <w:b/>
                <w:bCs/>
                <w:sz w:val="18"/>
                <w:szCs w:val="18"/>
              </w:rPr>
              <w:t>(b)</w:t>
            </w:r>
          </w:p>
          <w:p w:rsidR="00230F6B" w:rsidRPr="00D1435C" w:rsidRDefault="00230F6B" w:rsidP="003F3C6D">
            <w:pPr>
              <w:widowControl/>
              <w:autoSpaceDE/>
              <w:autoSpaceDN/>
              <w:adjustRightInd/>
              <w:jc w:val="center"/>
              <w:rPr>
                <w:rFonts w:ascii="Tahoma" w:hAnsi="Tahoma" w:cs="Tahoma"/>
                <w:b/>
                <w:bCs/>
                <w:sz w:val="18"/>
                <w:szCs w:val="18"/>
              </w:rPr>
            </w:pPr>
            <w:r w:rsidRPr="00D1435C">
              <w:rPr>
                <w:rFonts w:ascii="Tahoma" w:hAnsi="Tahoma" w:cs="Tahoma"/>
                <w:b/>
                <w:bCs/>
                <w:sz w:val="18"/>
                <w:szCs w:val="18"/>
              </w:rPr>
              <w:t>Estimated Total Annual Burden on Respondents (Hours)</w:t>
            </w:r>
          </w:p>
        </w:tc>
        <w:tc>
          <w:tcPr>
            <w:tcW w:w="1807" w:type="dxa"/>
            <w:gridSpan w:val="2"/>
            <w:tcBorders>
              <w:top w:val="single" w:sz="4" w:space="0" w:color="auto"/>
              <w:left w:val="single" w:sz="4" w:space="0" w:color="auto"/>
              <w:bottom w:val="single" w:sz="4" w:space="0" w:color="auto"/>
              <w:right w:val="single" w:sz="4" w:space="0" w:color="auto"/>
            </w:tcBorders>
            <w:noWrap/>
            <w:vAlign w:val="center"/>
          </w:tcPr>
          <w:p w:rsidR="00230F6B" w:rsidRPr="00D1435C" w:rsidRDefault="00230F6B" w:rsidP="003F3C6D">
            <w:pPr>
              <w:widowControl/>
              <w:autoSpaceDE/>
              <w:autoSpaceDN/>
              <w:adjustRightInd/>
              <w:jc w:val="center"/>
              <w:rPr>
                <w:rFonts w:ascii="Tahoma" w:hAnsi="Tahoma" w:cs="Tahoma"/>
                <w:b/>
                <w:bCs/>
                <w:sz w:val="18"/>
                <w:szCs w:val="18"/>
              </w:rPr>
            </w:pPr>
            <w:r w:rsidRPr="00D1435C">
              <w:rPr>
                <w:rFonts w:ascii="Tahoma" w:hAnsi="Tahoma" w:cs="Tahoma"/>
                <w:b/>
                <w:bCs/>
                <w:sz w:val="18"/>
                <w:szCs w:val="18"/>
              </w:rPr>
              <w:t>(c)</w:t>
            </w:r>
          </w:p>
          <w:p w:rsidR="00230F6B" w:rsidRPr="00D1435C" w:rsidRDefault="00230F6B" w:rsidP="003F3C6D">
            <w:pPr>
              <w:widowControl/>
              <w:autoSpaceDE/>
              <w:autoSpaceDN/>
              <w:adjustRightInd/>
              <w:jc w:val="center"/>
              <w:rPr>
                <w:rFonts w:ascii="Tahoma" w:hAnsi="Tahoma" w:cs="Tahoma"/>
                <w:b/>
                <w:bCs/>
                <w:sz w:val="18"/>
                <w:szCs w:val="18"/>
              </w:rPr>
            </w:pPr>
            <w:r w:rsidRPr="00D1435C">
              <w:rPr>
                <w:rFonts w:ascii="Tahoma" w:hAnsi="Tahoma" w:cs="Tahoma"/>
                <w:b/>
                <w:bCs/>
                <w:sz w:val="18"/>
                <w:szCs w:val="18"/>
              </w:rPr>
              <w:t>Estimated Average Income per Hour</w:t>
            </w:r>
          </w:p>
        </w:tc>
        <w:tc>
          <w:tcPr>
            <w:tcW w:w="1579" w:type="dxa"/>
            <w:gridSpan w:val="2"/>
            <w:tcBorders>
              <w:top w:val="single" w:sz="4" w:space="0" w:color="auto"/>
              <w:left w:val="single" w:sz="4" w:space="0" w:color="auto"/>
              <w:bottom w:val="single" w:sz="4" w:space="0" w:color="auto"/>
              <w:right w:val="single" w:sz="4" w:space="0" w:color="auto"/>
            </w:tcBorders>
            <w:noWrap/>
            <w:vAlign w:val="center"/>
          </w:tcPr>
          <w:p w:rsidR="00230F6B" w:rsidRPr="00D1435C" w:rsidRDefault="00230F6B" w:rsidP="003F3C6D">
            <w:pPr>
              <w:widowControl/>
              <w:autoSpaceDE/>
              <w:autoSpaceDN/>
              <w:adjustRightInd/>
              <w:jc w:val="center"/>
              <w:rPr>
                <w:rFonts w:ascii="Tahoma" w:hAnsi="Tahoma" w:cs="Tahoma"/>
                <w:b/>
                <w:bCs/>
                <w:sz w:val="18"/>
                <w:szCs w:val="18"/>
              </w:rPr>
            </w:pPr>
            <w:r w:rsidRPr="00D1435C">
              <w:rPr>
                <w:rFonts w:ascii="Tahoma" w:hAnsi="Tahoma" w:cs="Tahoma"/>
                <w:b/>
                <w:bCs/>
                <w:sz w:val="18"/>
                <w:szCs w:val="18"/>
              </w:rPr>
              <w:t>(d)</w:t>
            </w:r>
          </w:p>
          <w:p w:rsidR="00230F6B" w:rsidRPr="00D1435C" w:rsidRDefault="00230F6B" w:rsidP="003F3C6D">
            <w:pPr>
              <w:widowControl/>
              <w:autoSpaceDE/>
              <w:autoSpaceDN/>
              <w:adjustRightInd/>
              <w:jc w:val="center"/>
              <w:rPr>
                <w:rFonts w:ascii="Tahoma" w:hAnsi="Tahoma" w:cs="Tahoma"/>
                <w:b/>
                <w:bCs/>
                <w:sz w:val="18"/>
                <w:szCs w:val="18"/>
              </w:rPr>
            </w:pPr>
            <w:r w:rsidRPr="00D1435C">
              <w:rPr>
                <w:rFonts w:ascii="Tahoma" w:hAnsi="Tahoma" w:cs="Tahoma"/>
                <w:b/>
                <w:bCs/>
                <w:sz w:val="18"/>
                <w:szCs w:val="18"/>
              </w:rPr>
              <w:t>Estimated Cost to Respondents</w:t>
            </w:r>
          </w:p>
        </w:tc>
      </w:tr>
      <w:tr w:rsidR="0000619F" w:rsidRPr="00D1435C" w:rsidTr="00D85302">
        <w:trPr>
          <w:trHeight w:val="182"/>
          <w:jc w:val="center"/>
        </w:trPr>
        <w:tc>
          <w:tcPr>
            <w:tcW w:w="3271" w:type="dxa"/>
            <w:gridSpan w:val="2"/>
            <w:tcBorders>
              <w:top w:val="single" w:sz="4" w:space="0" w:color="auto"/>
              <w:left w:val="single" w:sz="4" w:space="0" w:color="auto"/>
              <w:bottom w:val="single" w:sz="4" w:space="0" w:color="auto"/>
              <w:right w:val="single" w:sz="4" w:space="0" w:color="auto"/>
            </w:tcBorders>
            <w:vAlign w:val="center"/>
          </w:tcPr>
          <w:p w:rsidR="0000619F" w:rsidRDefault="0000619F" w:rsidP="003F3C6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Pr>
                <w:rFonts w:ascii="Tahoma" w:hAnsi="Tahoma" w:cs="Tahoma"/>
                <w:sz w:val="18"/>
                <w:szCs w:val="18"/>
              </w:rPr>
              <w:t>Material Safety Data Sheets</w:t>
            </w:r>
          </w:p>
        </w:tc>
        <w:tc>
          <w:tcPr>
            <w:tcW w:w="2253" w:type="dxa"/>
            <w:gridSpan w:val="2"/>
            <w:tcBorders>
              <w:top w:val="single" w:sz="4" w:space="0" w:color="auto"/>
              <w:left w:val="single" w:sz="4" w:space="0" w:color="auto"/>
              <w:right w:val="single" w:sz="4" w:space="0" w:color="auto"/>
            </w:tcBorders>
            <w:noWrap/>
            <w:vAlign w:val="center"/>
          </w:tcPr>
          <w:p w:rsidR="0000619F" w:rsidRDefault="0000619F" w:rsidP="003F3C6D">
            <w:pPr>
              <w:widowControl/>
              <w:autoSpaceDE/>
              <w:autoSpaceDN/>
              <w:adjustRightInd/>
              <w:jc w:val="center"/>
              <w:rPr>
                <w:rFonts w:ascii="Tahoma" w:hAnsi="Tahoma" w:cs="Tahoma"/>
                <w:sz w:val="18"/>
                <w:szCs w:val="18"/>
              </w:rPr>
            </w:pPr>
            <w:r>
              <w:rPr>
                <w:rFonts w:ascii="Tahoma" w:hAnsi="Tahoma" w:cs="Tahoma"/>
                <w:sz w:val="18"/>
                <w:szCs w:val="18"/>
              </w:rPr>
              <w:t>3.5</w:t>
            </w:r>
          </w:p>
        </w:tc>
        <w:tc>
          <w:tcPr>
            <w:tcW w:w="1807" w:type="dxa"/>
            <w:gridSpan w:val="2"/>
            <w:tcBorders>
              <w:top w:val="single" w:sz="4" w:space="0" w:color="auto"/>
              <w:left w:val="single" w:sz="4" w:space="0" w:color="auto"/>
              <w:right w:val="single" w:sz="4" w:space="0" w:color="auto"/>
            </w:tcBorders>
            <w:noWrap/>
            <w:vAlign w:val="center"/>
          </w:tcPr>
          <w:p w:rsidR="0000619F" w:rsidRPr="00D1435C" w:rsidRDefault="0000619F" w:rsidP="0005667F">
            <w:pPr>
              <w:widowControl/>
              <w:autoSpaceDE/>
              <w:autoSpaceDN/>
              <w:adjustRightInd/>
              <w:jc w:val="center"/>
              <w:rPr>
                <w:rFonts w:ascii="Tahoma" w:hAnsi="Tahoma" w:cs="Tahoma"/>
                <w:sz w:val="18"/>
                <w:szCs w:val="18"/>
              </w:rPr>
            </w:pPr>
            <w:r>
              <w:rPr>
                <w:rFonts w:ascii="Tahoma" w:hAnsi="Tahoma" w:cs="Tahoma"/>
                <w:sz w:val="18"/>
                <w:szCs w:val="18"/>
              </w:rPr>
              <w:t xml:space="preserve">$ </w:t>
            </w:r>
            <w:r w:rsidR="0005667F">
              <w:rPr>
                <w:rFonts w:ascii="Tahoma" w:hAnsi="Tahoma" w:cs="Tahoma"/>
                <w:sz w:val="18"/>
                <w:szCs w:val="18"/>
              </w:rPr>
              <w:t>39.00</w:t>
            </w:r>
          </w:p>
        </w:tc>
        <w:tc>
          <w:tcPr>
            <w:tcW w:w="1579" w:type="dxa"/>
            <w:gridSpan w:val="2"/>
            <w:tcBorders>
              <w:top w:val="single" w:sz="4" w:space="0" w:color="auto"/>
              <w:left w:val="single" w:sz="4" w:space="0" w:color="auto"/>
              <w:right w:val="single" w:sz="4" w:space="0" w:color="auto"/>
            </w:tcBorders>
            <w:noWrap/>
            <w:vAlign w:val="center"/>
          </w:tcPr>
          <w:p w:rsidR="0000619F" w:rsidRPr="00D1435C" w:rsidRDefault="0000619F" w:rsidP="0005667F">
            <w:pPr>
              <w:widowControl/>
              <w:autoSpaceDE/>
              <w:autoSpaceDN/>
              <w:adjustRightInd/>
              <w:jc w:val="center"/>
              <w:rPr>
                <w:rFonts w:ascii="Tahoma" w:hAnsi="Tahoma" w:cs="Tahoma"/>
                <w:sz w:val="18"/>
                <w:szCs w:val="18"/>
              </w:rPr>
            </w:pPr>
            <w:r>
              <w:rPr>
                <w:rFonts w:ascii="Tahoma" w:hAnsi="Tahoma" w:cs="Tahoma"/>
                <w:sz w:val="18"/>
                <w:szCs w:val="18"/>
              </w:rPr>
              <w:t xml:space="preserve">$ </w:t>
            </w:r>
            <w:r w:rsidR="001C2D8B">
              <w:rPr>
                <w:rFonts w:ascii="Tahoma" w:hAnsi="Tahoma" w:cs="Tahoma"/>
                <w:sz w:val="18"/>
                <w:szCs w:val="18"/>
              </w:rPr>
              <w:t>13</w:t>
            </w:r>
            <w:r w:rsidR="0005667F">
              <w:rPr>
                <w:rFonts w:ascii="Tahoma" w:hAnsi="Tahoma" w:cs="Tahoma"/>
                <w:sz w:val="18"/>
                <w:szCs w:val="18"/>
              </w:rPr>
              <w:t>6</w:t>
            </w:r>
            <w:r w:rsidR="001C2D8B">
              <w:rPr>
                <w:rFonts w:ascii="Tahoma" w:hAnsi="Tahoma" w:cs="Tahoma"/>
                <w:sz w:val="18"/>
                <w:szCs w:val="18"/>
              </w:rPr>
              <w:t>.5</w:t>
            </w:r>
            <w:r w:rsidR="0005667F">
              <w:rPr>
                <w:rFonts w:ascii="Tahoma" w:hAnsi="Tahoma" w:cs="Tahoma"/>
                <w:sz w:val="18"/>
                <w:szCs w:val="18"/>
              </w:rPr>
              <w:t>0</w:t>
            </w:r>
          </w:p>
        </w:tc>
      </w:tr>
      <w:tr w:rsidR="000A5C9C" w:rsidRPr="00D1435C" w:rsidTr="00D85302">
        <w:trPr>
          <w:trHeight w:val="182"/>
          <w:jc w:val="center"/>
        </w:trPr>
        <w:tc>
          <w:tcPr>
            <w:tcW w:w="3271" w:type="dxa"/>
            <w:gridSpan w:val="2"/>
            <w:tcBorders>
              <w:top w:val="single" w:sz="4" w:space="0" w:color="auto"/>
              <w:left w:val="single" w:sz="4" w:space="0" w:color="auto"/>
              <w:bottom w:val="single" w:sz="4" w:space="0" w:color="auto"/>
              <w:right w:val="single" w:sz="4" w:space="0" w:color="auto"/>
            </w:tcBorders>
            <w:vAlign w:val="center"/>
          </w:tcPr>
          <w:p w:rsidR="00345A1E" w:rsidRDefault="00345A1E" w:rsidP="003F3C6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Pr>
                <w:rFonts w:ascii="Tahoma" w:hAnsi="Tahoma" w:cs="Tahoma"/>
                <w:sz w:val="18"/>
                <w:szCs w:val="18"/>
              </w:rPr>
              <w:t>Formulation Disclosure Sheet</w:t>
            </w:r>
          </w:p>
          <w:p w:rsidR="000A5C9C" w:rsidRPr="00D1435C" w:rsidRDefault="000A5C9C" w:rsidP="003F3C6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D1435C">
              <w:rPr>
                <w:rFonts w:ascii="Tahoma" w:hAnsi="Tahoma" w:cs="Tahoma"/>
                <w:sz w:val="18"/>
                <w:szCs w:val="18"/>
              </w:rPr>
              <w:t>FS-5100-32</w:t>
            </w:r>
            <w:r w:rsidR="00345A1E">
              <w:rPr>
                <w:rFonts w:ascii="Tahoma" w:hAnsi="Tahoma" w:cs="Tahoma"/>
                <w:sz w:val="18"/>
                <w:szCs w:val="18"/>
              </w:rPr>
              <w:t>; FS-5100-35; FS-5100-37</w:t>
            </w:r>
          </w:p>
        </w:tc>
        <w:tc>
          <w:tcPr>
            <w:tcW w:w="2253" w:type="dxa"/>
            <w:gridSpan w:val="2"/>
            <w:tcBorders>
              <w:top w:val="single" w:sz="4" w:space="0" w:color="auto"/>
              <w:left w:val="single" w:sz="4" w:space="0" w:color="auto"/>
              <w:right w:val="single" w:sz="4" w:space="0" w:color="auto"/>
            </w:tcBorders>
            <w:noWrap/>
            <w:vAlign w:val="center"/>
          </w:tcPr>
          <w:p w:rsidR="000A5C9C" w:rsidRPr="00D1435C" w:rsidRDefault="00551D0B" w:rsidP="003F3C6D">
            <w:pPr>
              <w:widowControl/>
              <w:autoSpaceDE/>
              <w:autoSpaceDN/>
              <w:adjustRightInd/>
              <w:jc w:val="center"/>
              <w:rPr>
                <w:rFonts w:ascii="Tahoma" w:hAnsi="Tahoma" w:cs="Tahoma"/>
                <w:sz w:val="18"/>
                <w:szCs w:val="18"/>
              </w:rPr>
            </w:pPr>
            <w:r>
              <w:rPr>
                <w:rFonts w:ascii="Tahoma" w:hAnsi="Tahoma" w:cs="Tahoma"/>
                <w:sz w:val="18"/>
                <w:szCs w:val="18"/>
              </w:rPr>
              <w:t>3.5</w:t>
            </w:r>
          </w:p>
        </w:tc>
        <w:tc>
          <w:tcPr>
            <w:tcW w:w="1807" w:type="dxa"/>
            <w:gridSpan w:val="2"/>
            <w:tcBorders>
              <w:top w:val="single" w:sz="4" w:space="0" w:color="auto"/>
              <w:left w:val="single" w:sz="4" w:space="0" w:color="auto"/>
              <w:right w:val="single" w:sz="4" w:space="0" w:color="auto"/>
            </w:tcBorders>
            <w:noWrap/>
            <w:vAlign w:val="center"/>
          </w:tcPr>
          <w:p w:rsidR="000A5C9C" w:rsidRPr="00D1435C" w:rsidRDefault="000A5C9C" w:rsidP="00D85302">
            <w:pPr>
              <w:widowControl/>
              <w:autoSpaceDE/>
              <w:autoSpaceDN/>
              <w:adjustRightInd/>
              <w:jc w:val="center"/>
              <w:rPr>
                <w:rFonts w:ascii="Tahoma" w:hAnsi="Tahoma" w:cs="Tahoma"/>
                <w:sz w:val="18"/>
                <w:szCs w:val="18"/>
              </w:rPr>
            </w:pPr>
            <w:r w:rsidRPr="00D1435C">
              <w:rPr>
                <w:rFonts w:ascii="Tahoma" w:hAnsi="Tahoma" w:cs="Tahoma"/>
                <w:sz w:val="18"/>
                <w:szCs w:val="18"/>
              </w:rPr>
              <w:t>$</w:t>
            </w:r>
            <w:r w:rsidR="006D18A0">
              <w:rPr>
                <w:rFonts w:ascii="Tahoma" w:hAnsi="Tahoma" w:cs="Tahoma"/>
                <w:sz w:val="18"/>
                <w:szCs w:val="18"/>
              </w:rPr>
              <w:t xml:space="preserve"> </w:t>
            </w:r>
            <w:r w:rsidR="0005667F">
              <w:rPr>
                <w:rFonts w:ascii="Tahoma" w:hAnsi="Tahoma" w:cs="Tahoma"/>
                <w:sz w:val="18"/>
                <w:szCs w:val="18"/>
              </w:rPr>
              <w:t>39.0</w:t>
            </w:r>
            <w:r w:rsidRPr="00D1435C">
              <w:rPr>
                <w:rFonts w:ascii="Tahoma" w:hAnsi="Tahoma" w:cs="Tahoma"/>
                <w:sz w:val="18"/>
                <w:szCs w:val="18"/>
              </w:rPr>
              <w:t>0</w:t>
            </w:r>
          </w:p>
        </w:tc>
        <w:tc>
          <w:tcPr>
            <w:tcW w:w="1579" w:type="dxa"/>
            <w:gridSpan w:val="2"/>
            <w:tcBorders>
              <w:top w:val="single" w:sz="4" w:space="0" w:color="auto"/>
              <w:left w:val="single" w:sz="4" w:space="0" w:color="auto"/>
              <w:right w:val="single" w:sz="4" w:space="0" w:color="auto"/>
            </w:tcBorders>
            <w:noWrap/>
            <w:vAlign w:val="center"/>
          </w:tcPr>
          <w:p w:rsidR="000A5C9C" w:rsidRPr="00D1435C" w:rsidRDefault="000A5C9C" w:rsidP="0005667F">
            <w:pPr>
              <w:widowControl/>
              <w:autoSpaceDE/>
              <w:autoSpaceDN/>
              <w:adjustRightInd/>
              <w:jc w:val="center"/>
              <w:rPr>
                <w:rFonts w:ascii="Tahoma" w:hAnsi="Tahoma" w:cs="Tahoma"/>
                <w:sz w:val="18"/>
                <w:szCs w:val="18"/>
              </w:rPr>
            </w:pPr>
            <w:r w:rsidRPr="00D1435C">
              <w:rPr>
                <w:rFonts w:ascii="Tahoma" w:hAnsi="Tahoma" w:cs="Tahoma"/>
                <w:sz w:val="18"/>
                <w:szCs w:val="18"/>
              </w:rPr>
              <w:t>$</w:t>
            </w:r>
            <w:r w:rsidR="00D85302">
              <w:rPr>
                <w:rFonts w:ascii="Tahoma" w:hAnsi="Tahoma" w:cs="Tahoma"/>
                <w:sz w:val="18"/>
                <w:szCs w:val="18"/>
              </w:rPr>
              <w:t xml:space="preserve"> </w:t>
            </w:r>
            <w:r w:rsidR="0005667F">
              <w:rPr>
                <w:rFonts w:ascii="Tahoma" w:hAnsi="Tahoma" w:cs="Tahoma"/>
                <w:sz w:val="18"/>
                <w:szCs w:val="18"/>
              </w:rPr>
              <w:t>136</w:t>
            </w:r>
            <w:r w:rsidR="0025577A" w:rsidRPr="00D1435C">
              <w:rPr>
                <w:rFonts w:ascii="Tahoma" w:hAnsi="Tahoma" w:cs="Tahoma"/>
                <w:sz w:val="18"/>
                <w:szCs w:val="18"/>
              </w:rPr>
              <w:t>.</w:t>
            </w:r>
            <w:r w:rsidR="0000619F">
              <w:rPr>
                <w:rFonts w:ascii="Tahoma" w:hAnsi="Tahoma" w:cs="Tahoma"/>
                <w:sz w:val="18"/>
                <w:szCs w:val="18"/>
              </w:rPr>
              <w:t>5</w:t>
            </w:r>
            <w:r w:rsidR="0005667F">
              <w:rPr>
                <w:rFonts w:ascii="Tahoma" w:hAnsi="Tahoma" w:cs="Tahoma"/>
                <w:sz w:val="18"/>
                <w:szCs w:val="18"/>
              </w:rPr>
              <w:t>0</w:t>
            </w:r>
          </w:p>
        </w:tc>
      </w:tr>
      <w:tr w:rsidR="0025577A" w:rsidRPr="00D1435C" w:rsidTr="00D85302">
        <w:trPr>
          <w:trHeight w:val="182"/>
          <w:jc w:val="center"/>
        </w:trPr>
        <w:tc>
          <w:tcPr>
            <w:tcW w:w="3271" w:type="dxa"/>
            <w:gridSpan w:val="2"/>
            <w:tcBorders>
              <w:top w:val="single" w:sz="4" w:space="0" w:color="auto"/>
              <w:left w:val="single" w:sz="4" w:space="0" w:color="auto"/>
              <w:bottom w:val="single" w:sz="4" w:space="0" w:color="auto"/>
              <w:right w:val="single" w:sz="4" w:space="0" w:color="auto"/>
            </w:tcBorders>
            <w:vAlign w:val="center"/>
          </w:tcPr>
          <w:p w:rsidR="00551D0B" w:rsidRDefault="00551D0B" w:rsidP="003F3C6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Pr>
                <w:rFonts w:ascii="Tahoma" w:hAnsi="Tahoma" w:cs="Tahoma"/>
                <w:sz w:val="18"/>
                <w:szCs w:val="18"/>
              </w:rPr>
              <w:t>Mixing &amp; Handling Requirements</w:t>
            </w:r>
          </w:p>
          <w:p w:rsidR="0025577A" w:rsidRPr="00D1435C" w:rsidRDefault="0025577A" w:rsidP="00551D0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D1435C">
              <w:rPr>
                <w:rFonts w:ascii="Tahoma" w:hAnsi="Tahoma" w:cs="Tahoma"/>
                <w:sz w:val="18"/>
                <w:szCs w:val="18"/>
              </w:rPr>
              <w:t>FS-5100-33</w:t>
            </w:r>
            <w:r w:rsidR="00551D0B">
              <w:rPr>
                <w:rFonts w:ascii="Tahoma" w:hAnsi="Tahoma" w:cs="Tahoma"/>
                <w:sz w:val="18"/>
                <w:szCs w:val="18"/>
              </w:rPr>
              <w:t xml:space="preserve">; </w:t>
            </w:r>
            <w:r w:rsidR="00551D0B" w:rsidRPr="00022124">
              <w:rPr>
                <w:rFonts w:ascii="Tahoma" w:hAnsi="Tahoma" w:cs="Tahoma"/>
                <w:sz w:val="18"/>
                <w:szCs w:val="18"/>
              </w:rPr>
              <w:t>FS-5100-36</w:t>
            </w:r>
            <w:r w:rsidR="00551D0B">
              <w:rPr>
                <w:rFonts w:ascii="Tahoma" w:hAnsi="Tahoma" w:cs="Tahoma"/>
                <w:sz w:val="18"/>
                <w:szCs w:val="18"/>
              </w:rPr>
              <w:t xml:space="preserve">; </w:t>
            </w:r>
            <w:r w:rsidR="00551D0B" w:rsidRPr="00852C6A">
              <w:rPr>
                <w:rFonts w:ascii="Tahoma" w:hAnsi="Tahoma" w:cs="Tahoma"/>
                <w:sz w:val="18"/>
                <w:szCs w:val="18"/>
              </w:rPr>
              <w:t>FS-5100-3</w:t>
            </w:r>
            <w:r w:rsidR="00551D0B">
              <w:rPr>
                <w:rFonts w:ascii="Tahoma" w:hAnsi="Tahoma" w:cs="Tahoma"/>
                <w:sz w:val="18"/>
                <w:szCs w:val="18"/>
              </w:rPr>
              <w:t>8</w:t>
            </w:r>
          </w:p>
        </w:tc>
        <w:tc>
          <w:tcPr>
            <w:tcW w:w="2253" w:type="dxa"/>
            <w:gridSpan w:val="2"/>
            <w:tcBorders>
              <w:left w:val="single" w:sz="4" w:space="0" w:color="auto"/>
              <w:right w:val="single" w:sz="4" w:space="0" w:color="auto"/>
            </w:tcBorders>
            <w:noWrap/>
            <w:vAlign w:val="center"/>
          </w:tcPr>
          <w:p w:rsidR="0025577A" w:rsidRPr="00D1435C" w:rsidRDefault="00551D0B" w:rsidP="003F3C6D">
            <w:pPr>
              <w:widowControl/>
              <w:autoSpaceDE/>
              <w:autoSpaceDN/>
              <w:adjustRightInd/>
              <w:jc w:val="center"/>
              <w:rPr>
                <w:rFonts w:ascii="Tahoma" w:hAnsi="Tahoma" w:cs="Tahoma"/>
                <w:sz w:val="18"/>
                <w:szCs w:val="18"/>
              </w:rPr>
            </w:pPr>
            <w:r>
              <w:rPr>
                <w:rFonts w:ascii="Tahoma" w:hAnsi="Tahoma" w:cs="Tahoma"/>
                <w:sz w:val="18"/>
                <w:szCs w:val="18"/>
              </w:rPr>
              <w:t>1.75</w:t>
            </w:r>
          </w:p>
        </w:tc>
        <w:tc>
          <w:tcPr>
            <w:tcW w:w="1807" w:type="dxa"/>
            <w:gridSpan w:val="2"/>
            <w:tcBorders>
              <w:left w:val="single" w:sz="4" w:space="0" w:color="auto"/>
              <w:right w:val="single" w:sz="4" w:space="0" w:color="auto"/>
            </w:tcBorders>
            <w:noWrap/>
            <w:vAlign w:val="center"/>
          </w:tcPr>
          <w:p w:rsidR="0025577A" w:rsidRPr="00D1435C" w:rsidRDefault="0025577A" w:rsidP="0005667F">
            <w:pPr>
              <w:widowControl/>
              <w:autoSpaceDE/>
              <w:autoSpaceDN/>
              <w:adjustRightInd/>
              <w:jc w:val="center"/>
              <w:rPr>
                <w:rFonts w:ascii="Tahoma" w:hAnsi="Tahoma" w:cs="Tahoma"/>
                <w:sz w:val="18"/>
                <w:szCs w:val="18"/>
              </w:rPr>
            </w:pPr>
            <w:r w:rsidRPr="00D1435C">
              <w:rPr>
                <w:rFonts w:ascii="Tahoma" w:hAnsi="Tahoma" w:cs="Tahoma"/>
                <w:sz w:val="18"/>
                <w:szCs w:val="18"/>
              </w:rPr>
              <w:t>$</w:t>
            </w:r>
            <w:r w:rsidR="006D18A0">
              <w:rPr>
                <w:rFonts w:ascii="Tahoma" w:hAnsi="Tahoma" w:cs="Tahoma"/>
                <w:sz w:val="18"/>
                <w:szCs w:val="18"/>
              </w:rPr>
              <w:t xml:space="preserve"> </w:t>
            </w:r>
            <w:r w:rsidRPr="00D1435C">
              <w:rPr>
                <w:rFonts w:ascii="Tahoma" w:hAnsi="Tahoma" w:cs="Tahoma"/>
                <w:sz w:val="18"/>
                <w:szCs w:val="18"/>
              </w:rPr>
              <w:t>3</w:t>
            </w:r>
            <w:r w:rsidR="0005667F">
              <w:rPr>
                <w:rFonts w:ascii="Tahoma" w:hAnsi="Tahoma" w:cs="Tahoma"/>
                <w:sz w:val="18"/>
                <w:szCs w:val="18"/>
              </w:rPr>
              <w:t>9</w:t>
            </w:r>
            <w:r w:rsidRPr="00D1435C">
              <w:rPr>
                <w:rFonts w:ascii="Tahoma" w:hAnsi="Tahoma" w:cs="Tahoma"/>
                <w:sz w:val="18"/>
                <w:szCs w:val="18"/>
              </w:rPr>
              <w:t>.</w:t>
            </w:r>
            <w:r w:rsidR="0005667F">
              <w:rPr>
                <w:rFonts w:ascii="Tahoma" w:hAnsi="Tahoma" w:cs="Tahoma"/>
                <w:sz w:val="18"/>
                <w:szCs w:val="18"/>
              </w:rPr>
              <w:t>0</w:t>
            </w:r>
            <w:r w:rsidRPr="00D1435C">
              <w:rPr>
                <w:rFonts w:ascii="Tahoma" w:hAnsi="Tahoma" w:cs="Tahoma"/>
                <w:sz w:val="18"/>
                <w:szCs w:val="18"/>
              </w:rPr>
              <w:t>0</w:t>
            </w:r>
          </w:p>
        </w:tc>
        <w:tc>
          <w:tcPr>
            <w:tcW w:w="1579" w:type="dxa"/>
            <w:gridSpan w:val="2"/>
            <w:tcBorders>
              <w:left w:val="single" w:sz="4" w:space="0" w:color="auto"/>
              <w:right w:val="single" w:sz="4" w:space="0" w:color="auto"/>
            </w:tcBorders>
            <w:noWrap/>
            <w:vAlign w:val="center"/>
          </w:tcPr>
          <w:p w:rsidR="0025577A" w:rsidRPr="00D1435C" w:rsidRDefault="0025577A" w:rsidP="0005667F">
            <w:pPr>
              <w:widowControl/>
              <w:autoSpaceDE/>
              <w:autoSpaceDN/>
              <w:adjustRightInd/>
              <w:jc w:val="center"/>
              <w:rPr>
                <w:rFonts w:ascii="Tahoma" w:hAnsi="Tahoma" w:cs="Tahoma"/>
                <w:sz w:val="18"/>
                <w:szCs w:val="18"/>
              </w:rPr>
            </w:pPr>
            <w:r w:rsidRPr="00D1435C">
              <w:rPr>
                <w:rFonts w:ascii="Tahoma" w:hAnsi="Tahoma" w:cs="Tahoma"/>
                <w:sz w:val="18"/>
                <w:szCs w:val="18"/>
              </w:rPr>
              <w:t xml:space="preserve">$ </w:t>
            </w:r>
            <w:r w:rsidR="0000619F">
              <w:rPr>
                <w:rFonts w:ascii="Tahoma" w:hAnsi="Tahoma" w:cs="Tahoma"/>
                <w:sz w:val="18"/>
                <w:szCs w:val="18"/>
              </w:rPr>
              <w:t xml:space="preserve"> 6</w:t>
            </w:r>
            <w:r w:rsidR="0005667F">
              <w:rPr>
                <w:rFonts w:ascii="Tahoma" w:hAnsi="Tahoma" w:cs="Tahoma"/>
                <w:sz w:val="18"/>
                <w:szCs w:val="18"/>
              </w:rPr>
              <w:t>8</w:t>
            </w:r>
            <w:r w:rsidRPr="00D1435C">
              <w:rPr>
                <w:rFonts w:ascii="Tahoma" w:hAnsi="Tahoma" w:cs="Tahoma"/>
                <w:sz w:val="18"/>
                <w:szCs w:val="18"/>
              </w:rPr>
              <w:t>.</w:t>
            </w:r>
            <w:r w:rsidR="0005667F">
              <w:rPr>
                <w:rFonts w:ascii="Tahoma" w:hAnsi="Tahoma" w:cs="Tahoma"/>
                <w:sz w:val="18"/>
                <w:szCs w:val="18"/>
              </w:rPr>
              <w:t>25</w:t>
            </w:r>
          </w:p>
        </w:tc>
      </w:tr>
      <w:tr w:rsidR="0025577A" w:rsidRPr="00D1435C" w:rsidTr="00D85302">
        <w:trPr>
          <w:trHeight w:val="182"/>
          <w:jc w:val="center"/>
        </w:trPr>
        <w:tc>
          <w:tcPr>
            <w:tcW w:w="3271" w:type="dxa"/>
            <w:gridSpan w:val="2"/>
            <w:tcBorders>
              <w:top w:val="single" w:sz="4" w:space="0" w:color="auto"/>
              <w:left w:val="single" w:sz="4" w:space="0" w:color="auto"/>
              <w:bottom w:val="single" w:sz="4" w:space="0" w:color="auto"/>
              <w:right w:val="single" w:sz="4" w:space="0" w:color="auto"/>
            </w:tcBorders>
            <w:vAlign w:val="center"/>
          </w:tcPr>
          <w:p w:rsidR="0025577A" w:rsidRPr="00D1435C" w:rsidRDefault="0025577A" w:rsidP="003F3C6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D1435C">
              <w:rPr>
                <w:rFonts w:ascii="Tahoma" w:hAnsi="Tahoma" w:cs="Tahoma"/>
                <w:sz w:val="18"/>
                <w:szCs w:val="18"/>
              </w:rPr>
              <w:t>FS-5100-34</w:t>
            </w:r>
          </w:p>
        </w:tc>
        <w:tc>
          <w:tcPr>
            <w:tcW w:w="2253" w:type="dxa"/>
            <w:gridSpan w:val="2"/>
            <w:tcBorders>
              <w:left w:val="single" w:sz="4" w:space="0" w:color="auto"/>
              <w:bottom w:val="single" w:sz="4" w:space="0" w:color="auto"/>
              <w:right w:val="single" w:sz="4" w:space="0" w:color="auto"/>
            </w:tcBorders>
            <w:noWrap/>
            <w:vAlign w:val="center"/>
          </w:tcPr>
          <w:p w:rsidR="0025577A" w:rsidRPr="00D1435C" w:rsidRDefault="00551D0B" w:rsidP="003F3C6D">
            <w:pPr>
              <w:widowControl/>
              <w:autoSpaceDE/>
              <w:autoSpaceDN/>
              <w:adjustRightInd/>
              <w:jc w:val="center"/>
              <w:rPr>
                <w:rFonts w:ascii="Tahoma" w:hAnsi="Tahoma" w:cs="Tahoma"/>
                <w:sz w:val="18"/>
                <w:szCs w:val="18"/>
              </w:rPr>
            </w:pPr>
            <w:r>
              <w:rPr>
                <w:rFonts w:ascii="Tahoma" w:hAnsi="Tahoma" w:cs="Tahoma"/>
                <w:sz w:val="18"/>
                <w:szCs w:val="18"/>
              </w:rPr>
              <w:t>0.25</w:t>
            </w:r>
          </w:p>
        </w:tc>
        <w:tc>
          <w:tcPr>
            <w:tcW w:w="1807" w:type="dxa"/>
            <w:gridSpan w:val="2"/>
            <w:tcBorders>
              <w:left w:val="single" w:sz="4" w:space="0" w:color="auto"/>
              <w:bottom w:val="single" w:sz="4" w:space="0" w:color="auto"/>
              <w:right w:val="single" w:sz="4" w:space="0" w:color="auto"/>
            </w:tcBorders>
            <w:noWrap/>
            <w:vAlign w:val="center"/>
          </w:tcPr>
          <w:p w:rsidR="0025577A" w:rsidRPr="00D1435C" w:rsidRDefault="0025577A" w:rsidP="0005667F">
            <w:pPr>
              <w:widowControl/>
              <w:autoSpaceDE/>
              <w:autoSpaceDN/>
              <w:adjustRightInd/>
              <w:jc w:val="center"/>
              <w:rPr>
                <w:rFonts w:ascii="Tahoma" w:hAnsi="Tahoma" w:cs="Tahoma"/>
                <w:sz w:val="18"/>
                <w:szCs w:val="18"/>
              </w:rPr>
            </w:pPr>
            <w:r w:rsidRPr="00D1435C">
              <w:rPr>
                <w:rFonts w:ascii="Tahoma" w:hAnsi="Tahoma" w:cs="Tahoma"/>
                <w:sz w:val="18"/>
                <w:szCs w:val="18"/>
              </w:rPr>
              <w:t>$</w:t>
            </w:r>
            <w:r w:rsidR="006D18A0">
              <w:rPr>
                <w:rFonts w:ascii="Tahoma" w:hAnsi="Tahoma" w:cs="Tahoma"/>
                <w:sz w:val="18"/>
                <w:szCs w:val="18"/>
              </w:rPr>
              <w:t xml:space="preserve"> </w:t>
            </w:r>
            <w:r w:rsidRPr="00D1435C">
              <w:rPr>
                <w:rFonts w:ascii="Tahoma" w:hAnsi="Tahoma" w:cs="Tahoma"/>
                <w:sz w:val="18"/>
                <w:szCs w:val="18"/>
              </w:rPr>
              <w:t>3</w:t>
            </w:r>
            <w:r w:rsidR="0005667F">
              <w:rPr>
                <w:rFonts w:ascii="Tahoma" w:hAnsi="Tahoma" w:cs="Tahoma"/>
                <w:sz w:val="18"/>
                <w:szCs w:val="18"/>
              </w:rPr>
              <w:t>9</w:t>
            </w:r>
            <w:r w:rsidRPr="00D1435C">
              <w:rPr>
                <w:rFonts w:ascii="Tahoma" w:hAnsi="Tahoma" w:cs="Tahoma"/>
                <w:sz w:val="18"/>
                <w:szCs w:val="18"/>
              </w:rPr>
              <w:t>.</w:t>
            </w:r>
            <w:r w:rsidR="0005667F">
              <w:rPr>
                <w:rFonts w:ascii="Tahoma" w:hAnsi="Tahoma" w:cs="Tahoma"/>
                <w:sz w:val="18"/>
                <w:szCs w:val="18"/>
              </w:rPr>
              <w:t>0</w:t>
            </w:r>
            <w:r w:rsidRPr="00D1435C">
              <w:rPr>
                <w:rFonts w:ascii="Tahoma" w:hAnsi="Tahoma" w:cs="Tahoma"/>
                <w:sz w:val="18"/>
                <w:szCs w:val="18"/>
              </w:rPr>
              <w:t>0</w:t>
            </w:r>
          </w:p>
        </w:tc>
        <w:tc>
          <w:tcPr>
            <w:tcW w:w="1579" w:type="dxa"/>
            <w:gridSpan w:val="2"/>
            <w:tcBorders>
              <w:left w:val="single" w:sz="4" w:space="0" w:color="auto"/>
              <w:bottom w:val="single" w:sz="4" w:space="0" w:color="auto"/>
              <w:right w:val="single" w:sz="4" w:space="0" w:color="auto"/>
            </w:tcBorders>
            <w:noWrap/>
            <w:vAlign w:val="center"/>
          </w:tcPr>
          <w:p w:rsidR="0025577A" w:rsidRPr="00D1435C" w:rsidRDefault="0025577A" w:rsidP="0005667F">
            <w:pPr>
              <w:widowControl/>
              <w:autoSpaceDE/>
              <w:autoSpaceDN/>
              <w:adjustRightInd/>
              <w:jc w:val="center"/>
              <w:rPr>
                <w:rFonts w:ascii="Tahoma" w:hAnsi="Tahoma" w:cs="Tahoma"/>
                <w:sz w:val="18"/>
                <w:szCs w:val="18"/>
              </w:rPr>
            </w:pPr>
            <w:r w:rsidRPr="00D1435C">
              <w:rPr>
                <w:rFonts w:ascii="Tahoma" w:hAnsi="Tahoma" w:cs="Tahoma"/>
                <w:sz w:val="18"/>
                <w:szCs w:val="18"/>
              </w:rPr>
              <w:t xml:space="preserve">$ </w:t>
            </w:r>
            <w:r w:rsidR="0000619F">
              <w:rPr>
                <w:rFonts w:ascii="Tahoma" w:hAnsi="Tahoma" w:cs="Tahoma"/>
                <w:sz w:val="18"/>
                <w:szCs w:val="18"/>
              </w:rPr>
              <w:t xml:space="preserve">  9.</w:t>
            </w:r>
            <w:r w:rsidR="0005667F">
              <w:rPr>
                <w:rFonts w:ascii="Tahoma" w:hAnsi="Tahoma" w:cs="Tahoma"/>
                <w:sz w:val="18"/>
                <w:szCs w:val="18"/>
              </w:rPr>
              <w:t>75</w:t>
            </w:r>
          </w:p>
        </w:tc>
      </w:tr>
      <w:tr w:rsidR="00551D0B" w:rsidRPr="00D1435C" w:rsidTr="00D85302">
        <w:trPr>
          <w:gridBefore w:val="1"/>
          <w:gridAfter w:val="1"/>
          <w:wBefore w:w="6" w:type="dxa"/>
          <w:wAfter w:w="22" w:type="dxa"/>
          <w:trHeight w:val="182"/>
          <w:jc w:val="center"/>
        </w:trPr>
        <w:tc>
          <w:tcPr>
            <w:tcW w:w="3275" w:type="dxa"/>
            <w:gridSpan w:val="2"/>
            <w:tcBorders>
              <w:top w:val="single" w:sz="4" w:space="0" w:color="auto"/>
              <w:left w:val="single" w:sz="4" w:space="0" w:color="auto"/>
              <w:bottom w:val="single" w:sz="4" w:space="0" w:color="auto"/>
              <w:right w:val="single" w:sz="4" w:space="0" w:color="auto"/>
            </w:tcBorders>
            <w:vAlign w:val="center"/>
          </w:tcPr>
          <w:p w:rsidR="00551D0B" w:rsidRPr="00852C6A" w:rsidRDefault="00551D0B" w:rsidP="00551D0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852C6A">
              <w:rPr>
                <w:rFonts w:ascii="Tahoma" w:hAnsi="Tahoma" w:cs="Tahoma"/>
                <w:sz w:val="18"/>
                <w:szCs w:val="18"/>
              </w:rPr>
              <w:t>FS-5100-3</w:t>
            </w:r>
            <w:r>
              <w:rPr>
                <w:rFonts w:ascii="Tahoma" w:hAnsi="Tahoma" w:cs="Tahoma"/>
                <w:sz w:val="18"/>
                <w:szCs w:val="18"/>
              </w:rPr>
              <w:t>9</w:t>
            </w:r>
          </w:p>
        </w:tc>
        <w:tc>
          <w:tcPr>
            <w:tcW w:w="2250" w:type="dxa"/>
            <w:gridSpan w:val="2"/>
            <w:tcBorders>
              <w:top w:val="single" w:sz="4" w:space="0" w:color="auto"/>
              <w:left w:val="single" w:sz="4" w:space="0" w:color="auto"/>
              <w:bottom w:val="single" w:sz="4" w:space="0" w:color="auto"/>
              <w:right w:val="single" w:sz="4" w:space="0" w:color="auto"/>
            </w:tcBorders>
            <w:noWrap/>
            <w:vAlign w:val="center"/>
          </w:tcPr>
          <w:p w:rsidR="00551D0B" w:rsidRPr="00022124" w:rsidRDefault="00551D0B" w:rsidP="00306D5A">
            <w:pPr>
              <w:widowControl/>
              <w:autoSpaceDE/>
              <w:autoSpaceDN/>
              <w:adjustRightInd/>
              <w:jc w:val="center"/>
              <w:rPr>
                <w:rFonts w:ascii="Tahoma" w:hAnsi="Tahoma" w:cs="Tahoma"/>
                <w:sz w:val="18"/>
                <w:szCs w:val="18"/>
              </w:rPr>
            </w:pPr>
            <w:r>
              <w:rPr>
                <w:rFonts w:ascii="Tahoma" w:hAnsi="Tahoma" w:cs="Tahoma"/>
                <w:sz w:val="18"/>
                <w:szCs w:val="18"/>
              </w:rPr>
              <w:t>1.75</w:t>
            </w:r>
          </w:p>
        </w:tc>
        <w:tc>
          <w:tcPr>
            <w:tcW w:w="1800" w:type="dxa"/>
            <w:tcBorders>
              <w:top w:val="single" w:sz="4" w:space="0" w:color="auto"/>
              <w:left w:val="single" w:sz="4" w:space="0" w:color="auto"/>
              <w:bottom w:val="single" w:sz="4" w:space="0" w:color="auto"/>
              <w:right w:val="single" w:sz="4" w:space="0" w:color="auto"/>
            </w:tcBorders>
            <w:noWrap/>
            <w:vAlign w:val="center"/>
          </w:tcPr>
          <w:p w:rsidR="00551D0B" w:rsidRPr="00022124" w:rsidRDefault="00551D0B" w:rsidP="0005667F">
            <w:pPr>
              <w:widowControl/>
              <w:autoSpaceDE/>
              <w:autoSpaceDN/>
              <w:adjustRightInd/>
              <w:jc w:val="center"/>
              <w:rPr>
                <w:rFonts w:ascii="Tahoma" w:hAnsi="Tahoma" w:cs="Tahoma"/>
                <w:sz w:val="18"/>
                <w:szCs w:val="18"/>
              </w:rPr>
            </w:pPr>
            <w:r w:rsidRPr="00022124">
              <w:rPr>
                <w:rFonts w:ascii="Tahoma" w:hAnsi="Tahoma" w:cs="Tahoma"/>
                <w:sz w:val="18"/>
                <w:szCs w:val="18"/>
              </w:rPr>
              <w:t>$3</w:t>
            </w:r>
            <w:r w:rsidR="0005667F">
              <w:rPr>
                <w:rFonts w:ascii="Tahoma" w:hAnsi="Tahoma" w:cs="Tahoma"/>
                <w:sz w:val="18"/>
                <w:szCs w:val="18"/>
              </w:rPr>
              <w:t>9</w:t>
            </w:r>
            <w:r w:rsidRPr="00022124">
              <w:rPr>
                <w:rFonts w:ascii="Tahoma" w:hAnsi="Tahoma" w:cs="Tahoma"/>
                <w:sz w:val="18"/>
                <w:szCs w:val="18"/>
              </w:rPr>
              <w:t>.</w:t>
            </w:r>
            <w:r w:rsidR="0005667F">
              <w:rPr>
                <w:rFonts w:ascii="Tahoma" w:hAnsi="Tahoma" w:cs="Tahoma"/>
                <w:sz w:val="18"/>
                <w:szCs w:val="18"/>
              </w:rPr>
              <w:t>0</w:t>
            </w:r>
            <w:r w:rsidRPr="00022124">
              <w:rPr>
                <w:rFonts w:ascii="Tahoma" w:hAnsi="Tahoma" w:cs="Tahoma"/>
                <w:sz w:val="18"/>
                <w:szCs w:val="18"/>
              </w:rPr>
              <w:t>0</w:t>
            </w:r>
          </w:p>
        </w:tc>
        <w:tc>
          <w:tcPr>
            <w:tcW w:w="1557" w:type="dxa"/>
            <w:tcBorders>
              <w:top w:val="single" w:sz="4" w:space="0" w:color="auto"/>
              <w:left w:val="single" w:sz="4" w:space="0" w:color="auto"/>
              <w:bottom w:val="single" w:sz="4" w:space="0" w:color="auto"/>
              <w:right w:val="single" w:sz="4" w:space="0" w:color="auto"/>
            </w:tcBorders>
            <w:noWrap/>
            <w:vAlign w:val="center"/>
          </w:tcPr>
          <w:p w:rsidR="00551D0B" w:rsidRPr="00022124" w:rsidRDefault="00551D0B" w:rsidP="0005667F">
            <w:pPr>
              <w:widowControl/>
              <w:autoSpaceDE/>
              <w:autoSpaceDN/>
              <w:adjustRightInd/>
              <w:jc w:val="center"/>
              <w:rPr>
                <w:rFonts w:ascii="Tahoma" w:hAnsi="Tahoma" w:cs="Tahoma"/>
                <w:sz w:val="18"/>
                <w:szCs w:val="18"/>
              </w:rPr>
            </w:pPr>
            <w:r w:rsidRPr="00022124">
              <w:rPr>
                <w:rFonts w:ascii="Tahoma" w:hAnsi="Tahoma" w:cs="Tahoma"/>
                <w:sz w:val="18"/>
                <w:szCs w:val="18"/>
              </w:rPr>
              <w:t>$</w:t>
            </w:r>
            <w:r>
              <w:rPr>
                <w:rFonts w:ascii="Tahoma" w:hAnsi="Tahoma" w:cs="Tahoma"/>
                <w:sz w:val="18"/>
                <w:szCs w:val="18"/>
              </w:rPr>
              <w:t xml:space="preserve"> </w:t>
            </w:r>
            <w:r w:rsidRPr="00022124">
              <w:rPr>
                <w:rFonts w:ascii="Tahoma" w:hAnsi="Tahoma" w:cs="Tahoma"/>
                <w:sz w:val="18"/>
                <w:szCs w:val="18"/>
              </w:rPr>
              <w:t xml:space="preserve"> </w:t>
            </w:r>
            <w:r w:rsidR="0000619F">
              <w:rPr>
                <w:rFonts w:ascii="Tahoma" w:hAnsi="Tahoma" w:cs="Tahoma"/>
                <w:sz w:val="18"/>
                <w:szCs w:val="18"/>
              </w:rPr>
              <w:t>6</w:t>
            </w:r>
            <w:r w:rsidR="0005667F">
              <w:rPr>
                <w:rFonts w:ascii="Tahoma" w:hAnsi="Tahoma" w:cs="Tahoma"/>
                <w:sz w:val="18"/>
                <w:szCs w:val="18"/>
              </w:rPr>
              <w:t>8</w:t>
            </w:r>
            <w:r w:rsidR="0000619F">
              <w:rPr>
                <w:rFonts w:ascii="Tahoma" w:hAnsi="Tahoma" w:cs="Tahoma"/>
                <w:sz w:val="18"/>
                <w:szCs w:val="18"/>
              </w:rPr>
              <w:t>.</w:t>
            </w:r>
            <w:r w:rsidR="0005667F">
              <w:rPr>
                <w:rFonts w:ascii="Tahoma" w:hAnsi="Tahoma" w:cs="Tahoma"/>
                <w:sz w:val="18"/>
                <w:szCs w:val="18"/>
              </w:rPr>
              <w:t>25</w:t>
            </w:r>
          </w:p>
        </w:tc>
      </w:tr>
      <w:tr w:rsidR="00551D0B" w:rsidRPr="00D1435C" w:rsidTr="00D85302">
        <w:trPr>
          <w:gridBefore w:val="1"/>
          <w:gridAfter w:val="1"/>
          <w:wBefore w:w="6" w:type="dxa"/>
          <w:wAfter w:w="22" w:type="dxa"/>
          <w:trHeight w:val="182"/>
          <w:jc w:val="center"/>
        </w:trPr>
        <w:tc>
          <w:tcPr>
            <w:tcW w:w="8882" w:type="dxa"/>
            <w:gridSpan w:val="6"/>
            <w:tcBorders>
              <w:top w:val="single" w:sz="4" w:space="0" w:color="auto"/>
              <w:left w:val="single" w:sz="4" w:space="0" w:color="auto"/>
              <w:bottom w:val="single" w:sz="4" w:space="0" w:color="auto"/>
              <w:right w:val="single" w:sz="4" w:space="0" w:color="auto"/>
            </w:tcBorders>
            <w:vAlign w:val="center"/>
          </w:tcPr>
          <w:p w:rsidR="00551D0B" w:rsidRPr="00D1435C" w:rsidRDefault="00551D0B" w:rsidP="0025577A">
            <w:pPr>
              <w:widowControl/>
              <w:autoSpaceDE/>
              <w:autoSpaceDN/>
              <w:adjustRightInd/>
              <w:jc w:val="center"/>
              <w:rPr>
                <w:rFonts w:ascii="Tahoma" w:hAnsi="Tahoma" w:cs="Tahoma"/>
                <w:sz w:val="18"/>
                <w:szCs w:val="18"/>
              </w:rPr>
            </w:pPr>
          </w:p>
        </w:tc>
      </w:tr>
      <w:tr w:rsidR="00551D0B" w:rsidRPr="00D1435C" w:rsidTr="00D85302">
        <w:trPr>
          <w:gridBefore w:val="1"/>
          <w:gridAfter w:val="1"/>
          <w:wBefore w:w="6" w:type="dxa"/>
          <w:wAfter w:w="22" w:type="dxa"/>
          <w:trHeight w:val="182"/>
          <w:jc w:val="center"/>
        </w:trPr>
        <w:tc>
          <w:tcPr>
            <w:tcW w:w="3275" w:type="dxa"/>
            <w:gridSpan w:val="2"/>
            <w:tcBorders>
              <w:top w:val="single" w:sz="4" w:space="0" w:color="auto"/>
              <w:left w:val="single" w:sz="4" w:space="0" w:color="auto"/>
              <w:bottom w:val="single" w:sz="4" w:space="0" w:color="auto"/>
              <w:right w:val="single" w:sz="4" w:space="0" w:color="auto"/>
            </w:tcBorders>
            <w:vAlign w:val="center"/>
          </w:tcPr>
          <w:p w:rsidR="00551D0B" w:rsidRPr="00CC414E" w:rsidRDefault="00551D0B" w:rsidP="00C0695C">
            <w:pPr>
              <w:widowControl/>
              <w:autoSpaceDE/>
              <w:autoSpaceDN/>
              <w:adjustRightInd/>
              <w:rPr>
                <w:rFonts w:ascii="Tahoma" w:hAnsi="Tahoma" w:cs="Tahoma"/>
                <w:sz w:val="18"/>
                <w:szCs w:val="18"/>
              </w:rPr>
            </w:pPr>
            <w:r w:rsidRPr="00CC414E">
              <w:rPr>
                <w:rFonts w:ascii="Tahoma" w:hAnsi="Tahoma" w:cs="Tahoma"/>
                <w:sz w:val="18"/>
                <w:szCs w:val="18"/>
              </w:rPr>
              <w:t>Combined Total for All Product Types</w:t>
            </w: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551D0B" w:rsidRPr="00CC414E" w:rsidRDefault="0047799D" w:rsidP="00C0695C">
            <w:pPr>
              <w:widowControl/>
              <w:autoSpaceDE/>
              <w:autoSpaceDN/>
              <w:adjustRightInd/>
              <w:jc w:val="center"/>
              <w:rPr>
                <w:rFonts w:ascii="Tahoma" w:hAnsi="Tahoma" w:cs="Tahoma"/>
                <w:sz w:val="18"/>
                <w:szCs w:val="18"/>
              </w:rPr>
            </w:pPr>
            <w:r>
              <w:rPr>
                <w:rFonts w:ascii="Tahoma" w:hAnsi="Tahoma" w:cs="Tahoma"/>
                <w:sz w:val="18"/>
                <w:szCs w:val="18"/>
              </w:rPr>
              <w:t>11*</w:t>
            </w:r>
          </w:p>
        </w:tc>
        <w:tc>
          <w:tcPr>
            <w:tcW w:w="1800" w:type="dxa"/>
            <w:tcBorders>
              <w:top w:val="single" w:sz="4" w:space="0" w:color="auto"/>
              <w:left w:val="single" w:sz="4" w:space="0" w:color="auto"/>
              <w:bottom w:val="single" w:sz="4" w:space="0" w:color="auto"/>
              <w:right w:val="single" w:sz="4" w:space="0" w:color="auto"/>
            </w:tcBorders>
            <w:vAlign w:val="center"/>
          </w:tcPr>
          <w:p w:rsidR="00551D0B" w:rsidRPr="00CC414E" w:rsidRDefault="00551D0B" w:rsidP="00C0695C">
            <w:pPr>
              <w:widowControl/>
              <w:autoSpaceDE/>
              <w:autoSpaceDN/>
              <w:adjustRightInd/>
              <w:jc w:val="center"/>
              <w:rPr>
                <w:rFonts w:ascii="Tahoma" w:hAnsi="Tahoma" w:cs="Tahoma"/>
                <w:sz w:val="18"/>
                <w:szCs w:val="18"/>
              </w:rPr>
            </w:pPr>
            <w:r w:rsidRPr="00CC414E">
              <w:rPr>
                <w:rFonts w:ascii="Tahoma" w:hAnsi="Tahoma" w:cs="Tahoma"/>
                <w:sz w:val="18"/>
                <w:szCs w:val="18"/>
              </w:rPr>
              <w:t>---</w:t>
            </w:r>
          </w:p>
        </w:tc>
        <w:tc>
          <w:tcPr>
            <w:tcW w:w="1557" w:type="dxa"/>
            <w:tcBorders>
              <w:top w:val="single" w:sz="4" w:space="0" w:color="auto"/>
              <w:left w:val="single" w:sz="4" w:space="0" w:color="auto"/>
              <w:bottom w:val="single" w:sz="4" w:space="0" w:color="auto"/>
              <w:right w:val="single" w:sz="4" w:space="0" w:color="auto"/>
            </w:tcBorders>
            <w:vAlign w:val="center"/>
          </w:tcPr>
          <w:p w:rsidR="00551D0B" w:rsidRPr="00CC414E" w:rsidRDefault="00551D0B" w:rsidP="0005667F">
            <w:pPr>
              <w:widowControl/>
              <w:autoSpaceDE/>
              <w:autoSpaceDN/>
              <w:adjustRightInd/>
              <w:jc w:val="center"/>
              <w:rPr>
                <w:rFonts w:ascii="Tahoma" w:hAnsi="Tahoma" w:cs="Tahoma"/>
                <w:sz w:val="18"/>
                <w:szCs w:val="18"/>
              </w:rPr>
            </w:pPr>
            <w:r w:rsidRPr="00CC414E">
              <w:rPr>
                <w:rFonts w:ascii="Tahoma" w:hAnsi="Tahoma" w:cs="Tahoma"/>
                <w:sz w:val="18"/>
                <w:szCs w:val="18"/>
              </w:rPr>
              <w:t>$</w:t>
            </w:r>
            <w:r w:rsidR="008B759B">
              <w:rPr>
                <w:rFonts w:ascii="Tahoma" w:hAnsi="Tahoma" w:cs="Tahoma"/>
                <w:sz w:val="18"/>
                <w:szCs w:val="18"/>
              </w:rPr>
              <w:t xml:space="preserve"> </w:t>
            </w:r>
            <w:r w:rsidR="0047799D">
              <w:rPr>
                <w:rFonts w:ascii="Tahoma" w:hAnsi="Tahoma" w:cs="Tahoma"/>
                <w:sz w:val="18"/>
                <w:szCs w:val="18"/>
              </w:rPr>
              <w:t>41</w:t>
            </w:r>
            <w:r w:rsidR="0005667F">
              <w:rPr>
                <w:rFonts w:ascii="Tahoma" w:hAnsi="Tahoma" w:cs="Tahoma"/>
                <w:sz w:val="18"/>
                <w:szCs w:val="18"/>
              </w:rPr>
              <w:t>9</w:t>
            </w:r>
            <w:r w:rsidR="0047799D">
              <w:rPr>
                <w:rFonts w:ascii="Tahoma" w:hAnsi="Tahoma" w:cs="Tahoma"/>
                <w:sz w:val="18"/>
                <w:szCs w:val="18"/>
              </w:rPr>
              <w:t>*</w:t>
            </w:r>
          </w:p>
        </w:tc>
      </w:tr>
      <w:tr w:rsidR="00551D0B" w:rsidRPr="00D1435C" w:rsidTr="00D85302">
        <w:trPr>
          <w:gridBefore w:val="1"/>
          <w:gridAfter w:val="1"/>
          <w:wBefore w:w="6" w:type="dxa"/>
          <w:wAfter w:w="22" w:type="dxa"/>
          <w:trHeight w:val="182"/>
          <w:jc w:val="center"/>
        </w:trPr>
        <w:tc>
          <w:tcPr>
            <w:tcW w:w="8882" w:type="dxa"/>
            <w:gridSpan w:val="6"/>
            <w:tcBorders>
              <w:top w:val="single" w:sz="4" w:space="0" w:color="auto"/>
              <w:left w:val="single" w:sz="4" w:space="0" w:color="auto"/>
              <w:bottom w:val="single" w:sz="4" w:space="0" w:color="auto"/>
              <w:right w:val="single" w:sz="4" w:space="0" w:color="auto"/>
            </w:tcBorders>
            <w:vAlign w:val="center"/>
          </w:tcPr>
          <w:p w:rsidR="00551D0B" w:rsidRPr="00D1435C" w:rsidRDefault="00551D0B" w:rsidP="00C0695C">
            <w:pPr>
              <w:widowControl/>
              <w:autoSpaceDE/>
              <w:autoSpaceDN/>
              <w:adjustRightInd/>
              <w:rPr>
                <w:rFonts w:ascii="Tahoma" w:hAnsi="Tahoma" w:cs="Tahoma"/>
                <w:sz w:val="18"/>
                <w:szCs w:val="18"/>
              </w:rPr>
            </w:pPr>
          </w:p>
        </w:tc>
      </w:tr>
    </w:tbl>
    <w:p w:rsidR="0047799D" w:rsidRPr="00A45CFA" w:rsidRDefault="0047799D" w:rsidP="0047799D">
      <w:pPr>
        <w:tabs>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Cs/>
          <w:i/>
          <w:sz w:val="18"/>
          <w:szCs w:val="18"/>
        </w:rPr>
      </w:pPr>
      <w:r>
        <w:rPr>
          <w:rFonts w:ascii="Tahoma" w:hAnsi="Tahoma" w:cs="Tahoma"/>
          <w:bCs/>
          <w:i/>
          <w:sz w:val="18"/>
          <w:szCs w:val="18"/>
        </w:rPr>
        <w:t>*Columns may not add as totals are rounded.</w:t>
      </w:r>
    </w:p>
    <w:p w:rsidR="00230F6B" w:rsidRPr="00230F6B" w:rsidRDefault="00230F6B" w:rsidP="002448BE">
      <w:pPr>
        <w:pStyle w:val="Level1"/>
        <w:numPr>
          <w:ilvl w:val="0"/>
          <w:numId w:val="0"/>
        </w:numPr>
        <w:tabs>
          <w:tab w:val="left" w:pos="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ind w:left="720"/>
        <w:jc w:val="both"/>
        <w:rPr>
          <w:rFonts w:ascii="Tahoma" w:hAnsi="Tahoma" w:cs="Tahoma"/>
          <w:sz w:val="22"/>
          <w:szCs w:val="22"/>
        </w:rPr>
      </w:pPr>
      <w:r w:rsidRPr="00230F6B">
        <w:rPr>
          <w:rFonts w:ascii="Tahoma" w:hAnsi="Tahoma" w:cs="Tahoma"/>
          <w:sz w:val="22"/>
          <w:szCs w:val="22"/>
        </w:rPr>
        <w:t>The estimate of $38.50/hr</w:t>
      </w:r>
      <w:r w:rsidR="001479BB">
        <w:rPr>
          <w:rFonts w:ascii="Tahoma" w:hAnsi="Tahoma" w:cs="Tahoma"/>
          <w:sz w:val="22"/>
          <w:szCs w:val="22"/>
        </w:rPr>
        <w:t>.</w:t>
      </w:r>
      <w:r w:rsidRPr="00230F6B">
        <w:rPr>
          <w:rFonts w:ascii="Tahoma" w:hAnsi="Tahoma" w:cs="Tahoma"/>
          <w:sz w:val="22"/>
          <w:szCs w:val="22"/>
        </w:rPr>
        <w:t xml:space="preserve"> to accomplish the collection activity for the </w:t>
      </w:r>
      <w:r w:rsidR="007A72DC">
        <w:rPr>
          <w:rFonts w:ascii="Tahoma" w:hAnsi="Tahoma" w:cs="Tahoma"/>
          <w:sz w:val="22"/>
          <w:szCs w:val="22"/>
        </w:rPr>
        <w:t>forms assumes a</w:t>
      </w:r>
      <w:r w:rsidRPr="00230F6B">
        <w:rPr>
          <w:rFonts w:ascii="Tahoma" w:hAnsi="Tahoma" w:cs="Tahoma"/>
          <w:sz w:val="22"/>
          <w:szCs w:val="22"/>
        </w:rPr>
        <w:t xml:space="preserve"> chemist </w:t>
      </w:r>
      <w:r w:rsidR="007A72DC">
        <w:rPr>
          <w:rFonts w:ascii="Tahoma" w:hAnsi="Tahoma" w:cs="Tahoma"/>
          <w:sz w:val="22"/>
          <w:szCs w:val="22"/>
        </w:rPr>
        <w:t xml:space="preserve">is </w:t>
      </w:r>
      <w:r w:rsidRPr="00230F6B">
        <w:rPr>
          <w:rFonts w:ascii="Tahoma" w:hAnsi="Tahoma" w:cs="Tahoma"/>
          <w:sz w:val="22"/>
          <w:szCs w:val="22"/>
        </w:rPr>
        <w:t>performing these duties</w:t>
      </w:r>
      <w:r w:rsidR="007A72DC">
        <w:rPr>
          <w:rFonts w:ascii="Tahoma" w:hAnsi="Tahoma" w:cs="Tahoma"/>
          <w:sz w:val="22"/>
          <w:szCs w:val="22"/>
        </w:rPr>
        <w:t>,</w:t>
      </w:r>
      <w:r w:rsidRPr="00230F6B">
        <w:rPr>
          <w:rFonts w:ascii="Tahoma" w:hAnsi="Tahoma" w:cs="Tahoma"/>
          <w:sz w:val="22"/>
          <w:szCs w:val="22"/>
        </w:rPr>
        <w:t xml:space="preserve"> based upon a review of the development work.</w:t>
      </w:r>
      <w:r w:rsidR="006D18A0">
        <w:rPr>
          <w:rFonts w:ascii="Tahoma" w:hAnsi="Tahoma" w:cs="Tahoma"/>
          <w:sz w:val="22"/>
          <w:szCs w:val="22"/>
        </w:rPr>
        <w:t xml:space="preserve"> </w:t>
      </w:r>
      <w:r w:rsidRPr="00230F6B">
        <w:rPr>
          <w:rFonts w:ascii="Tahoma" w:hAnsi="Tahoma" w:cs="Tahoma"/>
          <w:sz w:val="22"/>
          <w:szCs w:val="22"/>
        </w:rPr>
        <w:t>The salary was determined by asking a respondent if an annualized salary of approximately $80,000 was appropriate for the individuals preparing the collection forms.</w:t>
      </w:r>
      <w:r w:rsidR="006D18A0">
        <w:rPr>
          <w:rFonts w:ascii="Tahoma" w:hAnsi="Tahoma" w:cs="Tahoma"/>
          <w:sz w:val="22"/>
          <w:szCs w:val="22"/>
        </w:rPr>
        <w:t xml:space="preserve"> </w:t>
      </w:r>
      <w:r w:rsidRPr="00230F6B">
        <w:rPr>
          <w:rFonts w:ascii="Tahoma" w:hAnsi="Tahoma" w:cs="Tahoma"/>
          <w:sz w:val="22"/>
          <w:szCs w:val="22"/>
        </w:rPr>
        <w:t xml:space="preserve">The response was that </w:t>
      </w:r>
      <w:r w:rsidR="007A72DC">
        <w:rPr>
          <w:rFonts w:ascii="Tahoma" w:hAnsi="Tahoma" w:cs="Tahoma"/>
          <w:sz w:val="22"/>
          <w:szCs w:val="22"/>
        </w:rPr>
        <w:t xml:space="preserve">this was a correct approximation, </w:t>
      </w:r>
      <w:r w:rsidRPr="00230F6B">
        <w:rPr>
          <w:rFonts w:ascii="Tahoma" w:hAnsi="Tahoma" w:cs="Tahoma"/>
          <w:sz w:val="22"/>
          <w:szCs w:val="22"/>
        </w:rPr>
        <w:t xml:space="preserve">considering the cost to the company per year </w:t>
      </w:r>
      <w:r w:rsidR="007A72DC">
        <w:rPr>
          <w:rFonts w:ascii="Tahoma" w:hAnsi="Tahoma" w:cs="Tahoma"/>
          <w:sz w:val="22"/>
          <w:szCs w:val="22"/>
        </w:rPr>
        <w:t>(</w:t>
      </w:r>
      <w:r w:rsidRPr="00230F6B">
        <w:rPr>
          <w:rFonts w:ascii="Tahoma" w:hAnsi="Tahoma" w:cs="Tahoma"/>
          <w:sz w:val="22"/>
          <w:szCs w:val="22"/>
        </w:rPr>
        <w:t>including benefit package</w:t>
      </w:r>
      <w:r w:rsidR="007A72DC">
        <w:rPr>
          <w:rFonts w:ascii="Tahoma" w:hAnsi="Tahoma" w:cs="Tahoma"/>
          <w:sz w:val="22"/>
          <w:szCs w:val="22"/>
        </w:rPr>
        <w:t>)</w:t>
      </w:r>
      <w:r w:rsidRPr="00230F6B">
        <w:rPr>
          <w:rFonts w:ascii="Tahoma" w:hAnsi="Tahoma" w:cs="Tahoma"/>
          <w:sz w:val="22"/>
          <w:szCs w:val="22"/>
        </w:rPr>
        <w:t>.</w:t>
      </w:r>
      <w:r w:rsidR="006D18A0">
        <w:rPr>
          <w:rFonts w:ascii="Tahoma" w:hAnsi="Tahoma" w:cs="Tahoma"/>
          <w:sz w:val="22"/>
          <w:szCs w:val="22"/>
        </w:rPr>
        <w:t xml:space="preserve"> </w:t>
      </w:r>
      <w:r w:rsidR="003B7287">
        <w:rPr>
          <w:rFonts w:ascii="Tahoma" w:hAnsi="Tahoma" w:cs="Tahoma"/>
          <w:sz w:val="22"/>
          <w:szCs w:val="22"/>
        </w:rPr>
        <w:t xml:space="preserve">The average daily cost </w:t>
      </w:r>
      <w:r w:rsidR="00CF7392">
        <w:rPr>
          <w:rFonts w:ascii="Tahoma" w:hAnsi="Tahoma" w:cs="Tahoma"/>
          <w:sz w:val="22"/>
          <w:szCs w:val="22"/>
        </w:rPr>
        <w:t xml:space="preserve">was </w:t>
      </w:r>
      <w:r w:rsidR="003B7287">
        <w:rPr>
          <w:rFonts w:ascii="Tahoma" w:hAnsi="Tahoma" w:cs="Tahoma"/>
          <w:sz w:val="22"/>
          <w:szCs w:val="22"/>
        </w:rPr>
        <w:t>calculated by dividing t</w:t>
      </w:r>
      <w:r w:rsidRPr="00230F6B">
        <w:rPr>
          <w:rFonts w:ascii="Tahoma" w:hAnsi="Tahoma" w:cs="Tahoma"/>
          <w:sz w:val="22"/>
          <w:szCs w:val="22"/>
        </w:rPr>
        <w:t xml:space="preserve">he annual salary of $80,000 </w:t>
      </w:r>
      <w:r w:rsidR="00CF7392">
        <w:rPr>
          <w:rFonts w:ascii="Tahoma" w:hAnsi="Tahoma" w:cs="Tahoma"/>
          <w:sz w:val="22"/>
          <w:szCs w:val="22"/>
        </w:rPr>
        <w:t xml:space="preserve">by </w:t>
      </w:r>
      <w:r w:rsidRPr="00230F6B">
        <w:rPr>
          <w:rFonts w:ascii="Tahoma" w:hAnsi="Tahoma" w:cs="Tahoma"/>
          <w:sz w:val="22"/>
          <w:szCs w:val="22"/>
        </w:rPr>
        <w:t>261 workday</w:t>
      </w:r>
      <w:r w:rsidR="007A72DC">
        <w:rPr>
          <w:rFonts w:ascii="Tahoma" w:hAnsi="Tahoma" w:cs="Tahoma"/>
          <w:sz w:val="22"/>
          <w:szCs w:val="22"/>
        </w:rPr>
        <w:t>s</w:t>
      </w:r>
      <w:r w:rsidRPr="00230F6B">
        <w:rPr>
          <w:rFonts w:ascii="Tahoma" w:hAnsi="Tahoma" w:cs="Tahoma"/>
          <w:sz w:val="22"/>
          <w:szCs w:val="22"/>
        </w:rPr>
        <w:t xml:space="preserve"> per yea</w:t>
      </w:r>
      <w:r w:rsidR="003B7287">
        <w:rPr>
          <w:rFonts w:ascii="Tahoma" w:hAnsi="Tahoma" w:cs="Tahoma"/>
          <w:sz w:val="22"/>
          <w:szCs w:val="22"/>
        </w:rPr>
        <w:t>r</w:t>
      </w:r>
      <w:r w:rsidR="003B7287" w:rsidRPr="003B7287">
        <w:rPr>
          <w:rStyle w:val="FootnoteReference"/>
          <w:rFonts w:ascii="Tahoma" w:hAnsi="Tahoma" w:cs="Tahoma"/>
          <w:sz w:val="22"/>
          <w:szCs w:val="22"/>
          <w:vertAlign w:val="superscript"/>
        </w:rPr>
        <w:footnoteReference w:id="1"/>
      </w:r>
      <w:r w:rsidR="00CF7392">
        <w:rPr>
          <w:rFonts w:ascii="Tahoma" w:hAnsi="Tahoma" w:cs="Tahoma"/>
          <w:sz w:val="22"/>
          <w:szCs w:val="22"/>
        </w:rPr>
        <w:t>.</w:t>
      </w:r>
      <w:r w:rsidR="006D18A0">
        <w:rPr>
          <w:rFonts w:ascii="Tahoma" w:hAnsi="Tahoma" w:cs="Tahoma"/>
          <w:sz w:val="22"/>
          <w:szCs w:val="22"/>
        </w:rPr>
        <w:t xml:space="preserve"> </w:t>
      </w:r>
      <w:r w:rsidR="00CF7392">
        <w:rPr>
          <w:rFonts w:ascii="Tahoma" w:hAnsi="Tahoma" w:cs="Tahoma"/>
          <w:sz w:val="22"/>
          <w:szCs w:val="22"/>
        </w:rPr>
        <w:t>The daily cost was</w:t>
      </w:r>
      <w:r w:rsidR="003B7287">
        <w:rPr>
          <w:rFonts w:ascii="Tahoma" w:hAnsi="Tahoma" w:cs="Tahoma"/>
          <w:sz w:val="22"/>
          <w:szCs w:val="22"/>
        </w:rPr>
        <w:t xml:space="preserve"> </w:t>
      </w:r>
      <w:r w:rsidRPr="00230F6B">
        <w:rPr>
          <w:rFonts w:ascii="Tahoma" w:hAnsi="Tahoma" w:cs="Tahoma"/>
          <w:sz w:val="22"/>
          <w:szCs w:val="22"/>
        </w:rPr>
        <w:t>divided by 8</w:t>
      </w:r>
      <w:r w:rsidR="00CF7392">
        <w:rPr>
          <w:rFonts w:ascii="Tahoma" w:hAnsi="Tahoma" w:cs="Tahoma"/>
          <w:sz w:val="22"/>
          <w:szCs w:val="22"/>
        </w:rPr>
        <w:t xml:space="preserve"> (number of hours in an average workday)</w:t>
      </w:r>
      <w:r w:rsidRPr="00230F6B">
        <w:rPr>
          <w:rFonts w:ascii="Tahoma" w:hAnsi="Tahoma" w:cs="Tahoma"/>
          <w:sz w:val="22"/>
          <w:szCs w:val="22"/>
        </w:rPr>
        <w:t xml:space="preserve"> to determine an hourly cost</w:t>
      </w:r>
      <w:r w:rsidR="003B7287">
        <w:rPr>
          <w:rFonts w:ascii="Tahoma" w:hAnsi="Tahoma" w:cs="Tahoma"/>
          <w:sz w:val="22"/>
          <w:szCs w:val="22"/>
        </w:rPr>
        <w:t xml:space="preserve"> (</w:t>
      </w:r>
      <w:r w:rsidRPr="00230F6B">
        <w:rPr>
          <w:rFonts w:ascii="Tahoma" w:hAnsi="Tahoma" w:cs="Tahoma"/>
          <w:sz w:val="22"/>
          <w:szCs w:val="22"/>
        </w:rPr>
        <w:t xml:space="preserve">increased to the nearest dollar </w:t>
      </w:r>
      <w:r w:rsidR="007A72DC">
        <w:rPr>
          <w:rFonts w:ascii="Tahoma" w:hAnsi="Tahoma" w:cs="Tahoma"/>
          <w:sz w:val="22"/>
          <w:szCs w:val="22"/>
        </w:rPr>
        <w:t xml:space="preserve">for </w:t>
      </w:r>
      <w:r w:rsidRPr="00230F6B">
        <w:rPr>
          <w:rFonts w:ascii="Tahoma" w:hAnsi="Tahoma" w:cs="Tahoma"/>
          <w:sz w:val="22"/>
          <w:szCs w:val="22"/>
        </w:rPr>
        <w:t>estimation purposes</w:t>
      </w:r>
      <w:r w:rsidR="003B7287">
        <w:rPr>
          <w:rFonts w:ascii="Tahoma" w:hAnsi="Tahoma" w:cs="Tahoma"/>
          <w:sz w:val="22"/>
          <w:szCs w:val="22"/>
        </w:rPr>
        <w:t>)</w:t>
      </w:r>
      <w:r w:rsidRPr="00230F6B">
        <w:rPr>
          <w:rFonts w:ascii="Tahoma" w:hAnsi="Tahoma" w:cs="Tahoma"/>
          <w:sz w:val="22"/>
          <w:szCs w:val="22"/>
        </w:rPr>
        <w:t>.</w:t>
      </w:r>
    </w:p>
    <w:p w:rsidR="00C37CD8" w:rsidRPr="00F63F8E"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Provide estimates of t</w:t>
      </w:r>
      <w:r w:rsidR="00EC10FF" w:rsidRPr="00F63F8E">
        <w:rPr>
          <w:rFonts w:ascii="Tahoma" w:hAnsi="Tahoma" w:cs="Tahoma"/>
          <w:b/>
          <w:bCs/>
          <w:sz w:val="22"/>
          <w:szCs w:val="22"/>
        </w:rPr>
        <w:t xml:space="preserve">he total annual cost burden to </w:t>
      </w:r>
      <w:r w:rsidRPr="00F63F8E">
        <w:rPr>
          <w:rFonts w:ascii="Tahoma" w:hAnsi="Tahoma" w:cs="Tahoma"/>
          <w:b/>
          <w:bCs/>
          <w:sz w:val="22"/>
          <w:szCs w:val="22"/>
        </w:rPr>
        <w:t>respondents or record keepers resulting from the collection of information, (do not include the cost of any hour burden shown in items 12 and 14).</w:t>
      </w:r>
      <w:r w:rsidR="006D18A0">
        <w:rPr>
          <w:rFonts w:ascii="Tahoma" w:hAnsi="Tahoma" w:cs="Tahoma"/>
          <w:b/>
          <w:bCs/>
          <w:sz w:val="22"/>
          <w:szCs w:val="22"/>
        </w:rPr>
        <w:t xml:space="preserve"> </w:t>
      </w:r>
      <w:r w:rsidRPr="00F63F8E">
        <w:rPr>
          <w:rFonts w:ascii="Tahoma" w:hAnsi="Tahoma" w:cs="Tahoma"/>
          <w:b/>
          <w:bCs/>
          <w:sz w:val="22"/>
          <w:szCs w:val="22"/>
        </w:rPr>
        <w:t>The cost estimates should be split into two components: (a) a total capital and start-up cost component annualized over its expected useful life; and (b) a total operation and maintenance and purchase of services component.</w:t>
      </w:r>
    </w:p>
    <w:p w:rsidR="00EC10FF" w:rsidRPr="00230F6B" w:rsidRDefault="00EC10FF" w:rsidP="00CC3DEB">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230F6B">
        <w:rPr>
          <w:rFonts w:ascii="Tahoma" w:hAnsi="Tahoma" w:cs="Tahoma"/>
          <w:sz w:val="22"/>
          <w:szCs w:val="22"/>
        </w:rPr>
        <w:t>There are no capital operation and maintenance costs.</w:t>
      </w:r>
    </w:p>
    <w:p w:rsidR="00C37CD8" w:rsidRPr="00F63F8E"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Provide estimates of annualized cost to the Federal government</w:t>
      </w:r>
      <w:r w:rsidRPr="00F63F8E">
        <w:rPr>
          <w:rFonts w:ascii="Tahoma" w:hAnsi="Tahoma" w:cs="Tahoma"/>
          <w:b/>
          <w:sz w:val="22"/>
          <w:szCs w:val="22"/>
        </w:rPr>
        <w:t>.</w:t>
      </w:r>
      <w:r w:rsidR="006D18A0">
        <w:rPr>
          <w:rFonts w:ascii="Tahoma" w:hAnsi="Tahoma" w:cs="Tahoma"/>
          <w:b/>
          <w:sz w:val="22"/>
          <w:szCs w:val="22"/>
        </w:rPr>
        <w:t xml:space="preserve"> </w:t>
      </w:r>
      <w:r w:rsidRPr="00F63F8E">
        <w:rPr>
          <w:rFonts w:ascii="Tahoma" w:hAnsi="Tahoma" w:cs="Tahoma"/>
          <w:b/>
          <w:bCs/>
          <w:sz w:val="22"/>
          <w:szCs w:val="22"/>
        </w:rPr>
        <w:t>Provide a description of the method used to estimate cost and any other expense that would not have been incurred without this collection of information.</w:t>
      </w:r>
    </w:p>
    <w:p w:rsidR="00C37CD8" w:rsidRPr="00F63F8E" w:rsidRDefault="00C37CD8" w:rsidP="00CC3DEB">
      <w:pPr>
        <w:tabs>
          <w:tab w:val="left" w:pos="1083"/>
          <w:tab w:val="left" w:pos="13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
          <w:sz w:val="22"/>
          <w:szCs w:val="22"/>
        </w:rPr>
      </w:pPr>
      <w:r w:rsidRPr="00F63F8E">
        <w:rPr>
          <w:rFonts w:ascii="Tahoma" w:hAnsi="Tahoma" w:cs="Tahoma"/>
          <w:b/>
          <w:sz w:val="22"/>
          <w:szCs w:val="22"/>
        </w:rPr>
        <w:t xml:space="preserve">The response to this question covers the </w:t>
      </w:r>
      <w:r w:rsidRPr="00F63F8E">
        <w:rPr>
          <w:rFonts w:ascii="Tahoma" w:hAnsi="Tahoma" w:cs="Tahoma"/>
          <w:b/>
          <w:bCs/>
          <w:sz w:val="22"/>
          <w:szCs w:val="22"/>
        </w:rPr>
        <w:t>actual</w:t>
      </w:r>
      <w:r w:rsidRPr="00F63F8E">
        <w:rPr>
          <w:rFonts w:ascii="Tahoma" w:hAnsi="Tahoma" w:cs="Tahoma"/>
          <w:b/>
          <w:sz w:val="22"/>
          <w:szCs w:val="22"/>
        </w:rPr>
        <w:t xml:space="preserve"> costs the agency will incur as a result of implementing the information collection.</w:t>
      </w:r>
      <w:r w:rsidR="006D18A0">
        <w:rPr>
          <w:rFonts w:ascii="Tahoma" w:hAnsi="Tahoma" w:cs="Tahoma"/>
          <w:b/>
          <w:sz w:val="22"/>
          <w:szCs w:val="22"/>
        </w:rPr>
        <w:t xml:space="preserve"> </w:t>
      </w:r>
      <w:r w:rsidRPr="00F63F8E">
        <w:rPr>
          <w:rFonts w:ascii="Tahoma" w:hAnsi="Tahoma" w:cs="Tahoma"/>
          <w:b/>
          <w:sz w:val="22"/>
          <w:szCs w:val="22"/>
        </w:rPr>
        <w:t>The estimate should cover the entire life cycle of the collection and include costs, if applicable, for:</w:t>
      </w:r>
    </w:p>
    <w:p w:rsidR="00C37CD8" w:rsidRPr="00F63F8E" w:rsidRDefault="00EC10FF" w:rsidP="003478D8">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F63F8E">
        <w:rPr>
          <w:rFonts w:ascii="Tahoma" w:hAnsi="Tahoma" w:cs="Tahoma"/>
          <w:b/>
          <w:sz w:val="22"/>
          <w:szCs w:val="22"/>
        </w:rPr>
        <w:t>E</w:t>
      </w:r>
      <w:r w:rsidR="00C37CD8" w:rsidRPr="00F63F8E">
        <w:rPr>
          <w:rFonts w:ascii="Tahoma" w:hAnsi="Tahoma" w:cs="Tahoma"/>
          <w:b/>
          <w:sz w:val="22"/>
          <w:szCs w:val="22"/>
        </w:rPr>
        <w:t>mployee labor and materials for developing, printing, storing forms</w:t>
      </w:r>
    </w:p>
    <w:p w:rsidR="00C37CD8" w:rsidRPr="00F63F8E" w:rsidRDefault="00EC10FF" w:rsidP="003478D8">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F63F8E">
        <w:rPr>
          <w:rFonts w:ascii="Tahoma" w:hAnsi="Tahoma" w:cs="Tahoma"/>
          <w:b/>
          <w:sz w:val="22"/>
          <w:szCs w:val="22"/>
        </w:rPr>
        <w:t>E</w:t>
      </w:r>
      <w:r w:rsidR="00C37CD8" w:rsidRPr="00F63F8E">
        <w:rPr>
          <w:rFonts w:ascii="Tahoma" w:hAnsi="Tahoma" w:cs="Tahoma"/>
          <w:b/>
          <w:sz w:val="22"/>
          <w:szCs w:val="22"/>
        </w:rPr>
        <w:t>mployee labor and materials for developing computer systems, screens, or reports to support the collection</w:t>
      </w:r>
    </w:p>
    <w:p w:rsidR="00C37CD8" w:rsidRPr="00F63F8E" w:rsidRDefault="00EC10FF" w:rsidP="003478D8">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F63F8E">
        <w:rPr>
          <w:rFonts w:ascii="Tahoma" w:hAnsi="Tahoma" w:cs="Tahoma"/>
          <w:b/>
          <w:sz w:val="22"/>
          <w:szCs w:val="22"/>
        </w:rPr>
        <w:t>E</w:t>
      </w:r>
      <w:r w:rsidR="00C37CD8" w:rsidRPr="00F63F8E">
        <w:rPr>
          <w:rFonts w:ascii="Tahoma" w:hAnsi="Tahoma" w:cs="Tahoma"/>
          <w:b/>
          <w:sz w:val="22"/>
          <w:szCs w:val="22"/>
        </w:rPr>
        <w:t>mployee travel costs</w:t>
      </w:r>
    </w:p>
    <w:p w:rsidR="00C37CD8" w:rsidRPr="00F63F8E" w:rsidRDefault="00EC10FF" w:rsidP="003478D8">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F63F8E">
        <w:rPr>
          <w:rFonts w:ascii="Tahoma" w:hAnsi="Tahoma" w:cs="Tahoma"/>
          <w:b/>
          <w:sz w:val="22"/>
          <w:szCs w:val="22"/>
        </w:rPr>
        <w:lastRenderedPageBreak/>
        <w:t>C</w:t>
      </w:r>
      <w:r w:rsidR="00C37CD8" w:rsidRPr="00F63F8E">
        <w:rPr>
          <w:rFonts w:ascii="Tahoma" w:hAnsi="Tahoma" w:cs="Tahoma"/>
          <w:b/>
          <w:sz w:val="22"/>
          <w:szCs w:val="22"/>
        </w:rPr>
        <w:t>ost of contractor services or other reimbursements to individuals or organizations assisting in the collection of information</w:t>
      </w:r>
    </w:p>
    <w:p w:rsidR="00C37CD8" w:rsidRPr="00F63F8E" w:rsidRDefault="00EC10FF" w:rsidP="003478D8">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F63F8E">
        <w:rPr>
          <w:rFonts w:ascii="Tahoma" w:hAnsi="Tahoma" w:cs="Tahoma"/>
          <w:b/>
          <w:sz w:val="22"/>
          <w:szCs w:val="22"/>
        </w:rPr>
        <w:t>E</w:t>
      </w:r>
      <w:r w:rsidR="00C37CD8" w:rsidRPr="00F63F8E">
        <w:rPr>
          <w:rFonts w:ascii="Tahoma" w:hAnsi="Tahoma" w:cs="Tahoma"/>
          <w:b/>
          <w:sz w:val="22"/>
          <w:szCs w:val="22"/>
        </w:rPr>
        <w:t>mployee labor and materials for collecting the information</w:t>
      </w:r>
    </w:p>
    <w:p w:rsidR="00C37CD8" w:rsidRPr="00F63F8E" w:rsidRDefault="00EC10FF" w:rsidP="003478D8">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F63F8E">
        <w:rPr>
          <w:rFonts w:ascii="Tahoma" w:hAnsi="Tahoma" w:cs="Tahoma"/>
          <w:b/>
          <w:sz w:val="22"/>
          <w:szCs w:val="22"/>
        </w:rPr>
        <w:t>E</w:t>
      </w:r>
      <w:r w:rsidR="00C37CD8" w:rsidRPr="00F63F8E">
        <w:rPr>
          <w:rFonts w:ascii="Tahoma" w:hAnsi="Tahoma" w:cs="Tahoma"/>
          <w:b/>
          <w:sz w:val="22"/>
          <w:szCs w:val="22"/>
        </w:rPr>
        <w:t>mployee labor and materials for analyzing, evaluating, summarizing, and/or reporting on the collected information</w:t>
      </w:r>
    </w:p>
    <w:p w:rsidR="00F63F8E" w:rsidRPr="003F3C6D" w:rsidRDefault="00F63F8E" w:rsidP="00CF7392">
      <w:pPr>
        <w:pStyle w:val="BodyTextIndent"/>
        <w:tabs>
          <w:tab w:val="clear" w:pos="0"/>
          <w:tab w:val="left" w:pos="810"/>
        </w:tabs>
        <w:spacing w:before="240"/>
        <w:ind w:left="0"/>
        <w:rPr>
          <w:rFonts w:ascii="Tahoma" w:hAnsi="Tahoma" w:cs="Tahoma"/>
          <w:sz w:val="22"/>
          <w:szCs w:val="22"/>
        </w:rPr>
      </w:pPr>
      <w:r w:rsidRPr="003F3C6D">
        <w:rPr>
          <w:rFonts w:ascii="Tahoma" w:hAnsi="Tahoma" w:cs="Tahoma"/>
          <w:sz w:val="22"/>
          <w:szCs w:val="22"/>
        </w:rPr>
        <w:t xml:space="preserve">Table </w:t>
      </w:r>
      <w:r w:rsidR="007A72DC" w:rsidRPr="003F3C6D">
        <w:rPr>
          <w:rFonts w:ascii="Tahoma" w:hAnsi="Tahoma" w:cs="Tahoma"/>
          <w:sz w:val="22"/>
          <w:szCs w:val="22"/>
        </w:rPr>
        <w:t>4</w:t>
      </w:r>
      <w:r w:rsidR="003F3C6D">
        <w:rPr>
          <w:rFonts w:ascii="Tahoma" w:hAnsi="Tahoma" w:cs="Tahoma"/>
          <w:sz w:val="22"/>
          <w:szCs w:val="22"/>
        </w:rPr>
        <w:t>:</w:t>
      </w:r>
      <w:r w:rsidR="006D18A0">
        <w:rPr>
          <w:rFonts w:ascii="Tahoma" w:hAnsi="Tahoma" w:cs="Tahoma"/>
          <w:sz w:val="22"/>
          <w:szCs w:val="22"/>
        </w:rPr>
        <w:t xml:space="preserve">    </w:t>
      </w:r>
      <w:r w:rsidR="003F3C6D">
        <w:rPr>
          <w:rFonts w:ascii="Tahoma" w:hAnsi="Tahoma" w:cs="Tahoma"/>
          <w:sz w:val="22"/>
          <w:szCs w:val="22"/>
        </w:rPr>
        <w:t>Estimated Annual Cost to the Government</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842"/>
        <w:gridCol w:w="990"/>
        <w:gridCol w:w="1203"/>
        <w:gridCol w:w="1043"/>
        <w:gridCol w:w="1249"/>
      </w:tblGrid>
      <w:tr w:rsidR="00C0695C" w:rsidRPr="004A580C" w:rsidTr="00E363C5">
        <w:trPr>
          <w:tblHeader/>
          <w:jc w:val="center"/>
        </w:trPr>
        <w:tc>
          <w:tcPr>
            <w:tcW w:w="3510" w:type="dxa"/>
            <w:tcBorders>
              <w:top w:val="single" w:sz="4" w:space="0" w:color="auto"/>
              <w:left w:val="single" w:sz="4" w:space="0" w:color="auto"/>
              <w:bottom w:val="single" w:sz="4" w:space="0" w:color="auto"/>
              <w:right w:val="single" w:sz="4" w:space="0" w:color="auto"/>
            </w:tcBorders>
            <w:vAlign w:val="center"/>
          </w:tcPr>
          <w:p w:rsidR="00C0695C" w:rsidRPr="002931EB" w:rsidRDefault="00C0695C" w:rsidP="00E363C5">
            <w:pPr>
              <w:spacing w:before="40" w:after="40"/>
              <w:jc w:val="center"/>
              <w:rPr>
                <w:rFonts w:ascii="Tahoma" w:hAnsi="Tahoma" w:cs="Tahoma"/>
                <w:b/>
                <w:sz w:val="18"/>
                <w:szCs w:val="18"/>
              </w:rPr>
            </w:pPr>
            <w:r w:rsidRPr="002931EB">
              <w:rPr>
                <w:rFonts w:ascii="Tahoma" w:hAnsi="Tahoma" w:cs="Tahoma"/>
                <w:b/>
                <w:sz w:val="18"/>
                <w:szCs w:val="18"/>
              </w:rPr>
              <w:t>ACTION ITEM</w:t>
            </w:r>
          </w:p>
        </w:tc>
        <w:tc>
          <w:tcPr>
            <w:tcW w:w="1842" w:type="dxa"/>
            <w:tcBorders>
              <w:top w:val="single" w:sz="4" w:space="0" w:color="auto"/>
              <w:left w:val="single" w:sz="4" w:space="0" w:color="auto"/>
              <w:bottom w:val="single" w:sz="4" w:space="0" w:color="auto"/>
              <w:right w:val="single" w:sz="4" w:space="0" w:color="auto"/>
            </w:tcBorders>
            <w:vAlign w:val="center"/>
          </w:tcPr>
          <w:p w:rsidR="00C0695C" w:rsidRPr="002931EB" w:rsidRDefault="00C0695C" w:rsidP="00E363C5">
            <w:pPr>
              <w:spacing w:before="40" w:after="40"/>
              <w:jc w:val="center"/>
              <w:rPr>
                <w:rFonts w:ascii="Tahoma" w:hAnsi="Tahoma" w:cs="Tahoma"/>
                <w:b/>
                <w:sz w:val="18"/>
                <w:szCs w:val="18"/>
              </w:rPr>
            </w:pPr>
            <w:r w:rsidRPr="002931EB">
              <w:rPr>
                <w:rFonts w:ascii="Tahoma" w:hAnsi="Tahoma" w:cs="Tahoma"/>
                <w:b/>
                <w:sz w:val="18"/>
                <w:szCs w:val="18"/>
              </w:rPr>
              <w:t>PERSONNEL</w:t>
            </w:r>
          </w:p>
        </w:tc>
        <w:tc>
          <w:tcPr>
            <w:tcW w:w="990" w:type="dxa"/>
            <w:tcBorders>
              <w:top w:val="single" w:sz="4" w:space="0" w:color="auto"/>
              <w:left w:val="single" w:sz="4" w:space="0" w:color="auto"/>
              <w:bottom w:val="single" w:sz="4" w:space="0" w:color="auto"/>
              <w:right w:val="single" w:sz="4" w:space="0" w:color="auto"/>
            </w:tcBorders>
            <w:vAlign w:val="center"/>
          </w:tcPr>
          <w:p w:rsidR="00C0695C" w:rsidRPr="002931EB" w:rsidRDefault="00C0695C" w:rsidP="00E363C5">
            <w:pPr>
              <w:spacing w:before="40" w:after="40"/>
              <w:jc w:val="center"/>
              <w:rPr>
                <w:rFonts w:ascii="Tahoma" w:hAnsi="Tahoma" w:cs="Tahoma"/>
                <w:b/>
                <w:sz w:val="18"/>
                <w:szCs w:val="18"/>
              </w:rPr>
            </w:pPr>
            <w:r w:rsidRPr="002931EB">
              <w:rPr>
                <w:rFonts w:ascii="Tahoma" w:hAnsi="Tahoma" w:cs="Tahoma"/>
                <w:b/>
                <w:sz w:val="18"/>
                <w:szCs w:val="18"/>
              </w:rPr>
              <w:t>GS LEVEL</w:t>
            </w:r>
          </w:p>
        </w:tc>
        <w:tc>
          <w:tcPr>
            <w:tcW w:w="1203" w:type="dxa"/>
            <w:tcBorders>
              <w:top w:val="single" w:sz="4" w:space="0" w:color="auto"/>
              <w:left w:val="single" w:sz="4" w:space="0" w:color="auto"/>
              <w:bottom w:val="single" w:sz="4" w:space="0" w:color="auto"/>
              <w:right w:val="single" w:sz="4" w:space="0" w:color="auto"/>
            </w:tcBorders>
            <w:vAlign w:val="center"/>
          </w:tcPr>
          <w:p w:rsidR="00C0695C" w:rsidRPr="002931EB" w:rsidRDefault="00C0695C" w:rsidP="00E363C5">
            <w:pPr>
              <w:spacing w:before="40" w:after="40"/>
              <w:ind w:right="-123"/>
              <w:jc w:val="center"/>
              <w:rPr>
                <w:rFonts w:ascii="Tahoma" w:hAnsi="Tahoma" w:cs="Tahoma"/>
                <w:b/>
                <w:sz w:val="18"/>
                <w:szCs w:val="18"/>
              </w:rPr>
            </w:pPr>
            <w:r w:rsidRPr="002931EB">
              <w:rPr>
                <w:rFonts w:ascii="Tahoma" w:hAnsi="Tahoma" w:cs="Tahoma"/>
                <w:b/>
                <w:sz w:val="18"/>
                <w:szCs w:val="18"/>
              </w:rPr>
              <w:t>HOURLY RATE</w:t>
            </w:r>
            <w:r w:rsidRPr="002931EB">
              <w:rPr>
                <w:rFonts w:ascii="Tahoma" w:hAnsi="Tahoma" w:cs="Tahoma"/>
                <w:sz w:val="18"/>
                <w:szCs w:val="18"/>
              </w:rPr>
              <w:t>*</w:t>
            </w:r>
          </w:p>
        </w:tc>
        <w:tc>
          <w:tcPr>
            <w:tcW w:w="1043" w:type="dxa"/>
            <w:tcBorders>
              <w:top w:val="single" w:sz="4" w:space="0" w:color="auto"/>
              <w:left w:val="single" w:sz="4" w:space="0" w:color="auto"/>
              <w:bottom w:val="single" w:sz="4" w:space="0" w:color="auto"/>
              <w:right w:val="single" w:sz="4" w:space="0" w:color="auto"/>
            </w:tcBorders>
            <w:vAlign w:val="center"/>
          </w:tcPr>
          <w:p w:rsidR="00C0695C" w:rsidRPr="002931EB" w:rsidRDefault="00C0695C" w:rsidP="00E363C5">
            <w:pPr>
              <w:spacing w:before="40" w:after="40"/>
              <w:jc w:val="center"/>
              <w:rPr>
                <w:rFonts w:ascii="Tahoma" w:hAnsi="Tahoma" w:cs="Tahoma"/>
                <w:b/>
                <w:sz w:val="18"/>
                <w:szCs w:val="18"/>
              </w:rPr>
            </w:pPr>
            <w:r w:rsidRPr="002931EB">
              <w:rPr>
                <w:rFonts w:ascii="Tahoma" w:hAnsi="Tahoma" w:cs="Tahoma"/>
                <w:b/>
                <w:sz w:val="18"/>
                <w:szCs w:val="18"/>
              </w:rPr>
              <w:t>HOURS</w:t>
            </w:r>
          </w:p>
        </w:tc>
        <w:tc>
          <w:tcPr>
            <w:tcW w:w="1249" w:type="dxa"/>
            <w:tcBorders>
              <w:top w:val="single" w:sz="4" w:space="0" w:color="auto"/>
              <w:left w:val="single" w:sz="4" w:space="0" w:color="auto"/>
              <w:bottom w:val="single" w:sz="4" w:space="0" w:color="auto"/>
              <w:right w:val="single" w:sz="4" w:space="0" w:color="auto"/>
            </w:tcBorders>
            <w:vAlign w:val="center"/>
          </w:tcPr>
          <w:p w:rsidR="00C0695C" w:rsidRPr="002931EB" w:rsidRDefault="00C0695C" w:rsidP="00E363C5">
            <w:pPr>
              <w:spacing w:before="40" w:after="40"/>
              <w:jc w:val="center"/>
              <w:rPr>
                <w:rFonts w:ascii="Tahoma" w:hAnsi="Tahoma" w:cs="Tahoma"/>
                <w:b/>
                <w:sz w:val="18"/>
                <w:szCs w:val="18"/>
              </w:rPr>
            </w:pPr>
            <w:r w:rsidRPr="002931EB">
              <w:rPr>
                <w:rFonts w:ascii="Tahoma" w:hAnsi="Tahoma" w:cs="Tahoma"/>
                <w:b/>
                <w:sz w:val="18"/>
                <w:szCs w:val="18"/>
              </w:rPr>
              <w:t>SALARY</w:t>
            </w:r>
          </w:p>
        </w:tc>
      </w:tr>
      <w:tr w:rsidR="00C0695C" w:rsidRPr="004A580C" w:rsidTr="00E363C5">
        <w:trPr>
          <w:jc w:val="center"/>
        </w:trPr>
        <w:tc>
          <w:tcPr>
            <w:tcW w:w="3510" w:type="dxa"/>
            <w:tcBorders>
              <w:top w:val="single" w:sz="4" w:space="0" w:color="auto"/>
              <w:left w:val="single" w:sz="4" w:space="0" w:color="auto"/>
              <w:bottom w:val="single" w:sz="4" w:space="0" w:color="auto"/>
              <w:right w:val="single" w:sz="4" w:space="0" w:color="auto"/>
            </w:tcBorders>
          </w:tcPr>
          <w:p w:rsidR="00C0695C" w:rsidRPr="002931EB" w:rsidRDefault="00C0695C" w:rsidP="00E363C5">
            <w:pPr>
              <w:spacing w:before="40" w:after="40"/>
              <w:rPr>
                <w:rFonts w:ascii="Tahoma" w:hAnsi="Tahoma" w:cs="Tahoma"/>
                <w:sz w:val="18"/>
                <w:szCs w:val="18"/>
              </w:rPr>
            </w:pPr>
            <w:r w:rsidRPr="002931EB">
              <w:rPr>
                <w:rFonts w:ascii="Tahoma" w:hAnsi="Tahoma" w:cs="Tahoma"/>
                <w:sz w:val="18"/>
                <w:szCs w:val="18"/>
              </w:rPr>
              <w:t>Employee labor and materials for collecting information</w:t>
            </w:r>
          </w:p>
        </w:tc>
        <w:tc>
          <w:tcPr>
            <w:tcW w:w="1842" w:type="dxa"/>
            <w:tcBorders>
              <w:top w:val="single" w:sz="4" w:space="0" w:color="auto"/>
              <w:left w:val="single" w:sz="4" w:space="0" w:color="auto"/>
              <w:bottom w:val="single" w:sz="4" w:space="0" w:color="auto"/>
              <w:right w:val="single" w:sz="4" w:space="0" w:color="auto"/>
            </w:tcBorders>
            <w:vAlign w:val="center"/>
          </w:tcPr>
          <w:p w:rsidR="00C0695C" w:rsidRPr="002931EB" w:rsidRDefault="00C0695C" w:rsidP="00E363C5">
            <w:pPr>
              <w:spacing w:before="40" w:after="40"/>
              <w:jc w:val="center"/>
              <w:rPr>
                <w:rFonts w:ascii="Tahoma" w:hAnsi="Tahoma" w:cs="Tahoma"/>
                <w:sz w:val="18"/>
                <w:szCs w:val="18"/>
              </w:rPr>
            </w:pPr>
            <w:r w:rsidRPr="002931EB">
              <w:rPr>
                <w:rFonts w:ascii="Tahoma" w:hAnsi="Tahoma" w:cs="Tahoma"/>
                <w:sz w:val="18"/>
                <w:szCs w:val="18"/>
              </w:rPr>
              <w:t>Physical Scientist</w:t>
            </w:r>
          </w:p>
        </w:tc>
        <w:tc>
          <w:tcPr>
            <w:tcW w:w="990" w:type="dxa"/>
            <w:tcBorders>
              <w:top w:val="single" w:sz="4" w:space="0" w:color="auto"/>
              <w:left w:val="single" w:sz="4" w:space="0" w:color="auto"/>
              <w:bottom w:val="single" w:sz="4" w:space="0" w:color="auto"/>
              <w:right w:val="single" w:sz="4" w:space="0" w:color="auto"/>
            </w:tcBorders>
            <w:vAlign w:val="center"/>
          </w:tcPr>
          <w:p w:rsidR="00C0695C" w:rsidRPr="002931EB" w:rsidRDefault="00C0695C" w:rsidP="00E363C5">
            <w:pPr>
              <w:spacing w:before="40" w:after="40"/>
              <w:jc w:val="center"/>
              <w:rPr>
                <w:rFonts w:ascii="Tahoma" w:hAnsi="Tahoma" w:cs="Tahoma"/>
                <w:sz w:val="18"/>
                <w:szCs w:val="18"/>
              </w:rPr>
            </w:pPr>
            <w:r w:rsidRPr="002931EB">
              <w:rPr>
                <w:rFonts w:ascii="Tahoma" w:hAnsi="Tahoma" w:cs="Tahoma"/>
                <w:sz w:val="18"/>
                <w:szCs w:val="18"/>
              </w:rPr>
              <w:t>GS-11/5</w:t>
            </w:r>
          </w:p>
        </w:tc>
        <w:tc>
          <w:tcPr>
            <w:tcW w:w="1203" w:type="dxa"/>
            <w:tcBorders>
              <w:top w:val="single" w:sz="4" w:space="0" w:color="auto"/>
              <w:left w:val="single" w:sz="4" w:space="0" w:color="auto"/>
              <w:bottom w:val="single" w:sz="4" w:space="0" w:color="auto"/>
              <w:right w:val="single" w:sz="4" w:space="0" w:color="auto"/>
            </w:tcBorders>
            <w:vAlign w:val="center"/>
          </w:tcPr>
          <w:p w:rsidR="00C0695C" w:rsidRPr="002931EB" w:rsidRDefault="00C0695C" w:rsidP="004339DA">
            <w:pPr>
              <w:spacing w:before="40" w:after="40"/>
              <w:ind w:right="-123"/>
              <w:jc w:val="center"/>
              <w:rPr>
                <w:rFonts w:ascii="Tahoma" w:hAnsi="Tahoma" w:cs="Tahoma"/>
                <w:sz w:val="18"/>
                <w:szCs w:val="18"/>
              </w:rPr>
            </w:pPr>
            <w:r w:rsidRPr="002931EB">
              <w:rPr>
                <w:rFonts w:ascii="Tahoma" w:hAnsi="Tahoma" w:cs="Tahoma"/>
                <w:sz w:val="18"/>
                <w:szCs w:val="18"/>
              </w:rPr>
              <w:t>$</w:t>
            </w:r>
            <w:r w:rsidR="004339DA">
              <w:rPr>
                <w:rFonts w:ascii="Tahoma" w:hAnsi="Tahoma" w:cs="Tahoma"/>
                <w:sz w:val="18"/>
                <w:szCs w:val="18"/>
              </w:rPr>
              <w:t>4</w:t>
            </w:r>
            <w:r w:rsidR="00770EC7">
              <w:rPr>
                <w:rFonts w:ascii="Tahoma" w:hAnsi="Tahoma" w:cs="Tahoma"/>
                <w:sz w:val="18"/>
                <w:szCs w:val="18"/>
              </w:rPr>
              <w:t>7</w:t>
            </w:r>
          </w:p>
        </w:tc>
        <w:tc>
          <w:tcPr>
            <w:tcW w:w="1043" w:type="dxa"/>
            <w:tcBorders>
              <w:top w:val="single" w:sz="4" w:space="0" w:color="auto"/>
              <w:left w:val="single" w:sz="4" w:space="0" w:color="auto"/>
              <w:bottom w:val="single" w:sz="4" w:space="0" w:color="auto"/>
              <w:right w:val="single" w:sz="4" w:space="0" w:color="auto"/>
            </w:tcBorders>
            <w:vAlign w:val="center"/>
          </w:tcPr>
          <w:p w:rsidR="00C0695C" w:rsidRPr="002931EB" w:rsidRDefault="00B34CF4" w:rsidP="00E363C5">
            <w:pPr>
              <w:spacing w:before="40" w:after="40"/>
              <w:jc w:val="center"/>
              <w:rPr>
                <w:rFonts w:ascii="Tahoma" w:hAnsi="Tahoma" w:cs="Tahoma"/>
                <w:sz w:val="18"/>
                <w:szCs w:val="18"/>
              </w:rPr>
            </w:pPr>
            <w:r>
              <w:rPr>
                <w:rFonts w:ascii="Tahoma" w:hAnsi="Tahoma" w:cs="Tahoma"/>
                <w:sz w:val="18"/>
                <w:szCs w:val="18"/>
              </w:rPr>
              <w:t>5</w:t>
            </w:r>
          </w:p>
        </w:tc>
        <w:tc>
          <w:tcPr>
            <w:tcW w:w="1249" w:type="dxa"/>
            <w:tcBorders>
              <w:top w:val="single" w:sz="4" w:space="0" w:color="auto"/>
              <w:left w:val="single" w:sz="4" w:space="0" w:color="auto"/>
              <w:bottom w:val="single" w:sz="4" w:space="0" w:color="auto"/>
              <w:right w:val="single" w:sz="4" w:space="0" w:color="auto"/>
            </w:tcBorders>
            <w:vAlign w:val="center"/>
          </w:tcPr>
          <w:p w:rsidR="00C0695C" w:rsidRPr="002931EB" w:rsidRDefault="00C0695C" w:rsidP="00770EC7">
            <w:pPr>
              <w:spacing w:before="40" w:after="40"/>
              <w:rPr>
                <w:rFonts w:ascii="Tahoma" w:hAnsi="Tahoma" w:cs="Tahoma"/>
                <w:sz w:val="18"/>
                <w:szCs w:val="18"/>
              </w:rPr>
            </w:pPr>
            <w:r w:rsidRPr="002931EB">
              <w:rPr>
                <w:rFonts w:ascii="Tahoma" w:hAnsi="Tahoma" w:cs="Tahoma"/>
                <w:sz w:val="18"/>
                <w:szCs w:val="18"/>
              </w:rPr>
              <w:t xml:space="preserve">$ </w:t>
            </w:r>
            <w:r w:rsidR="004339DA">
              <w:rPr>
                <w:rFonts w:ascii="Tahoma" w:hAnsi="Tahoma" w:cs="Tahoma"/>
                <w:sz w:val="18"/>
                <w:szCs w:val="18"/>
              </w:rPr>
              <w:t>2</w:t>
            </w:r>
            <w:r w:rsidR="00770EC7">
              <w:rPr>
                <w:rFonts w:ascii="Tahoma" w:hAnsi="Tahoma" w:cs="Tahoma"/>
                <w:sz w:val="18"/>
                <w:szCs w:val="18"/>
              </w:rPr>
              <w:t>35</w:t>
            </w:r>
          </w:p>
        </w:tc>
      </w:tr>
      <w:tr w:rsidR="00C0695C" w:rsidRPr="00D1435C" w:rsidTr="00E363C5">
        <w:trPr>
          <w:jc w:val="center"/>
        </w:trPr>
        <w:tc>
          <w:tcPr>
            <w:tcW w:w="3510" w:type="dxa"/>
            <w:tcBorders>
              <w:top w:val="single" w:sz="4" w:space="0" w:color="auto"/>
              <w:left w:val="single" w:sz="4" w:space="0" w:color="auto"/>
              <w:bottom w:val="single" w:sz="4" w:space="0" w:color="auto"/>
              <w:right w:val="single" w:sz="4" w:space="0" w:color="auto"/>
            </w:tcBorders>
          </w:tcPr>
          <w:p w:rsidR="00C0695C" w:rsidRPr="002931EB" w:rsidRDefault="00C0695C" w:rsidP="00E363C5">
            <w:pPr>
              <w:spacing w:before="40" w:after="40"/>
              <w:rPr>
                <w:rFonts w:ascii="Tahoma" w:hAnsi="Tahoma" w:cs="Tahoma"/>
                <w:sz w:val="18"/>
                <w:szCs w:val="18"/>
              </w:rPr>
            </w:pPr>
            <w:r w:rsidRPr="002931EB">
              <w:rPr>
                <w:rFonts w:ascii="Tahoma" w:hAnsi="Tahoma" w:cs="Tahoma"/>
                <w:sz w:val="18"/>
                <w:szCs w:val="18"/>
              </w:rPr>
              <w:t>Employee labor and materials for analyzing, evaluating, summarizing, and/or reporting on the collected information</w:t>
            </w:r>
          </w:p>
        </w:tc>
        <w:tc>
          <w:tcPr>
            <w:tcW w:w="1842" w:type="dxa"/>
            <w:tcBorders>
              <w:top w:val="single" w:sz="4" w:space="0" w:color="auto"/>
              <w:left w:val="single" w:sz="4" w:space="0" w:color="auto"/>
              <w:bottom w:val="single" w:sz="4" w:space="0" w:color="auto"/>
              <w:right w:val="single" w:sz="4" w:space="0" w:color="auto"/>
            </w:tcBorders>
            <w:vAlign w:val="center"/>
          </w:tcPr>
          <w:p w:rsidR="00C0695C" w:rsidRPr="002931EB" w:rsidRDefault="00C0695C" w:rsidP="00E363C5">
            <w:pPr>
              <w:spacing w:before="40" w:after="40"/>
              <w:jc w:val="center"/>
              <w:rPr>
                <w:rFonts w:ascii="Tahoma" w:hAnsi="Tahoma" w:cs="Tahoma"/>
                <w:sz w:val="18"/>
                <w:szCs w:val="18"/>
              </w:rPr>
            </w:pPr>
            <w:r w:rsidRPr="002931EB">
              <w:rPr>
                <w:rFonts w:ascii="Tahoma" w:hAnsi="Tahoma" w:cs="Tahoma"/>
                <w:sz w:val="18"/>
                <w:szCs w:val="18"/>
              </w:rPr>
              <w:t>Chemist</w:t>
            </w:r>
          </w:p>
        </w:tc>
        <w:tc>
          <w:tcPr>
            <w:tcW w:w="990" w:type="dxa"/>
            <w:tcBorders>
              <w:top w:val="single" w:sz="4" w:space="0" w:color="auto"/>
              <w:left w:val="single" w:sz="4" w:space="0" w:color="auto"/>
              <w:bottom w:val="single" w:sz="4" w:space="0" w:color="auto"/>
              <w:right w:val="single" w:sz="4" w:space="0" w:color="auto"/>
            </w:tcBorders>
            <w:vAlign w:val="center"/>
          </w:tcPr>
          <w:p w:rsidR="00C0695C" w:rsidRPr="002931EB" w:rsidRDefault="00C0695C" w:rsidP="00E363C5">
            <w:pPr>
              <w:spacing w:before="40" w:after="40"/>
              <w:jc w:val="center"/>
              <w:rPr>
                <w:rFonts w:ascii="Tahoma" w:hAnsi="Tahoma" w:cs="Tahoma"/>
                <w:sz w:val="18"/>
                <w:szCs w:val="18"/>
              </w:rPr>
            </w:pPr>
            <w:r w:rsidRPr="002931EB">
              <w:rPr>
                <w:rFonts w:ascii="Tahoma" w:hAnsi="Tahoma" w:cs="Tahoma"/>
                <w:sz w:val="18"/>
                <w:szCs w:val="18"/>
              </w:rPr>
              <w:t>GS-12/9</w:t>
            </w:r>
          </w:p>
        </w:tc>
        <w:tc>
          <w:tcPr>
            <w:tcW w:w="1203" w:type="dxa"/>
            <w:tcBorders>
              <w:top w:val="single" w:sz="4" w:space="0" w:color="auto"/>
              <w:left w:val="single" w:sz="4" w:space="0" w:color="auto"/>
              <w:bottom w:val="single" w:sz="4" w:space="0" w:color="auto"/>
              <w:right w:val="single" w:sz="4" w:space="0" w:color="auto"/>
            </w:tcBorders>
            <w:vAlign w:val="center"/>
          </w:tcPr>
          <w:p w:rsidR="00C0695C" w:rsidRPr="002931EB" w:rsidRDefault="00C0695C" w:rsidP="00E363C5">
            <w:pPr>
              <w:spacing w:before="40" w:after="40"/>
              <w:ind w:right="-123"/>
              <w:jc w:val="center"/>
              <w:rPr>
                <w:rFonts w:ascii="Tahoma" w:hAnsi="Tahoma" w:cs="Tahoma"/>
                <w:sz w:val="18"/>
                <w:szCs w:val="18"/>
              </w:rPr>
            </w:pPr>
            <w:r w:rsidRPr="002931EB">
              <w:rPr>
                <w:rFonts w:ascii="Tahoma" w:hAnsi="Tahoma" w:cs="Tahoma"/>
                <w:sz w:val="18"/>
                <w:szCs w:val="18"/>
              </w:rPr>
              <w:t>$</w:t>
            </w:r>
            <w:r w:rsidR="00770EC7">
              <w:rPr>
                <w:rFonts w:ascii="Tahoma" w:hAnsi="Tahoma" w:cs="Tahoma"/>
                <w:sz w:val="18"/>
                <w:szCs w:val="18"/>
              </w:rPr>
              <w:t>63</w:t>
            </w:r>
          </w:p>
        </w:tc>
        <w:tc>
          <w:tcPr>
            <w:tcW w:w="1043" w:type="dxa"/>
            <w:tcBorders>
              <w:top w:val="single" w:sz="4" w:space="0" w:color="auto"/>
              <w:left w:val="single" w:sz="4" w:space="0" w:color="auto"/>
              <w:bottom w:val="single" w:sz="4" w:space="0" w:color="auto"/>
              <w:right w:val="single" w:sz="4" w:space="0" w:color="auto"/>
            </w:tcBorders>
            <w:vAlign w:val="center"/>
          </w:tcPr>
          <w:p w:rsidR="00C0695C" w:rsidRPr="002931EB" w:rsidRDefault="00D356C4" w:rsidP="00D356C4">
            <w:pPr>
              <w:spacing w:before="40" w:after="40"/>
              <w:jc w:val="center"/>
              <w:rPr>
                <w:rFonts w:ascii="Tahoma" w:hAnsi="Tahoma" w:cs="Tahoma"/>
                <w:sz w:val="18"/>
                <w:szCs w:val="18"/>
              </w:rPr>
            </w:pPr>
            <w:r>
              <w:rPr>
                <w:rFonts w:ascii="Tahoma" w:hAnsi="Tahoma" w:cs="Tahoma"/>
                <w:sz w:val="18"/>
                <w:szCs w:val="18"/>
              </w:rPr>
              <w:t>15</w:t>
            </w:r>
          </w:p>
        </w:tc>
        <w:tc>
          <w:tcPr>
            <w:tcW w:w="1249" w:type="dxa"/>
            <w:tcBorders>
              <w:top w:val="single" w:sz="4" w:space="0" w:color="auto"/>
              <w:left w:val="single" w:sz="4" w:space="0" w:color="auto"/>
              <w:bottom w:val="single" w:sz="4" w:space="0" w:color="auto"/>
              <w:right w:val="single" w:sz="4" w:space="0" w:color="auto"/>
            </w:tcBorders>
            <w:vAlign w:val="center"/>
          </w:tcPr>
          <w:p w:rsidR="00C0695C" w:rsidRPr="002931EB" w:rsidRDefault="00C0695C" w:rsidP="00770EC7">
            <w:pPr>
              <w:spacing w:before="40" w:after="40"/>
              <w:rPr>
                <w:rFonts w:ascii="Tahoma" w:hAnsi="Tahoma" w:cs="Tahoma"/>
                <w:sz w:val="18"/>
                <w:szCs w:val="18"/>
              </w:rPr>
            </w:pPr>
            <w:r w:rsidRPr="002931EB">
              <w:rPr>
                <w:rFonts w:ascii="Tahoma" w:hAnsi="Tahoma" w:cs="Tahoma"/>
                <w:sz w:val="18"/>
                <w:szCs w:val="18"/>
              </w:rPr>
              <w:t xml:space="preserve">$ </w:t>
            </w:r>
            <w:r w:rsidR="00770EC7">
              <w:rPr>
                <w:rFonts w:ascii="Tahoma" w:hAnsi="Tahoma" w:cs="Tahoma"/>
                <w:sz w:val="18"/>
                <w:szCs w:val="18"/>
              </w:rPr>
              <w:t>945</w:t>
            </w:r>
          </w:p>
        </w:tc>
      </w:tr>
      <w:tr w:rsidR="00C0695C" w:rsidRPr="00D1435C" w:rsidTr="00E363C5">
        <w:trPr>
          <w:jc w:val="center"/>
        </w:trPr>
        <w:tc>
          <w:tcPr>
            <w:tcW w:w="8588" w:type="dxa"/>
            <w:gridSpan w:val="5"/>
            <w:tcBorders>
              <w:top w:val="single" w:sz="4" w:space="0" w:color="auto"/>
              <w:left w:val="single" w:sz="4" w:space="0" w:color="auto"/>
              <w:bottom w:val="single" w:sz="4" w:space="0" w:color="auto"/>
              <w:right w:val="single" w:sz="4" w:space="0" w:color="auto"/>
            </w:tcBorders>
            <w:vAlign w:val="center"/>
          </w:tcPr>
          <w:p w:rsidR="00C0695C" w:rsidRPr="002931EB" w:rsidRDefault="00C0695C" w:rsidP="00A33526">
            <w:pPr>
              <w:spacing w:before="40" w:after="40"/>
              <w:jc w:val="right"/>
              <w:rPr>
                <w:rFonts w:ascii="Tahoma" w:hAnsi="Tahoma" w:cs="Tahoma"/>
                <w:sz w:val="18"/>
                <w:szCs w:val="18"/>
              </w:rPr>
            </w:pPr>
            <w:r w:rsidRPr="002931EB">
              <w:rPr>
                <w:rFonts w:ascii="Tahoma" w:hAnsi="Tahoma" w:cs="Tahoma"/>
                <w:sz w:val="18"/>
                <w:szCs w:val="18"/>
              </w:rPr>
              <w:t>Total annual</w:t>
            </w:r>
            <w:r w:rsidR="006D18A0">
              <w:rPr>
                <w:rFonts w:ascii="Tahoma" w:hAnsi="Tahoma" w:cs="Tahoma"/>
                <w:sz w:val="18"/>
                <w:szCs w:val="18"/>
              </w:rPr>
              <w:t xml:space="preserve"> </w:t>
            </w:r>
            <w:r w:rsidRPr="002931EB">
              <w:rPr>
                <w:rFonts w:ascii="Tahoma" w:hAnsi="Tahoma" w:cs="Tahoma"/>
                <w:sz w:val="18"/>
                <w:szCs w:val="18"/>
              </w:rPr>
              <w:t>cost</w:t>
            </w:r>
          </w:p>
        </w:tc>
        <w:tc>
          <w:tcPr>
            <w:tcW w:w="1249" w:type="dxa"/>
            <w:tcBorders>
              <w:top w:val="single" w:sz="4" w:space="0" w:color="auto"/>
              <w:left w:val="single" w:sz="4" w:space="0" w:color="auto"/>
              <w:bottom w:val="single" w:sz="4" w:space="0" w:color="auto"/>
              <w:right w:val="single" w:sz="4" w:space="0" w:color="auto"/>
            </w:tcBorders>
            <w:vAlign w:val="center"/>
          </w:tcPr>
          <w:p w:rsidR="00C0695C" w:rsidRPr="002931EB" w:rsidRDefault="00C0695C" w:rsidP="00FB33D3">
            <w:pPr>
              <w:spacing w:before="40" w:after="40"/>
              <w:rPr>
                <w:rFonts w:ascii="Tahoma" w:hAnsi="Tahoma" w:cs="Tahoma"/>
                <w:sz w:val="18"/>
                <w:szCs w:val="18"/>
              </w:rPr>
            </w:pPr>
            <w:r w:rsidRPr="002931EB">
              <w:rPr>
                <w:rFonts w:ascii="Tahoma" w:hAnsi="Tahoma" w:cs="Tahoma"/>
                <w:sz w:val="18"/>
                <w:szCs w:val="18"/>
              </w:rPr>
              <w:t>$</w:t>
            </w:r>
            <w:r w:rsidR="004339DA">
              <w:rPr>
                <w:rFonts w:ascii="Tahoma" w:hAnsi="Tahoma" w:cs="Tahoma"/>
                <w:sz w:val="18"/>
                <w:szCs w:val="18"/>
              </w:rPr>
              <w:t xml:space="preserve"> </w:t>
            </w:r>
            <w:r w:rsidR="00D356C4">
              <w:rPr>
                <w:rFonts w:ascii="Tahoma" w:hAnsi="Tahoma" w:cs="Tahoma"/>
                <w:sz w:val="18"/>
                <w:szCs w:val="18"/>
              </w:rPr>
              <w:t>1</w:t>
            </w:r>
            <w:r w:rsidR="00770EC7">
              <w:rPr>
                <w:rFonts w:ascii="Tahoma" w:hAnsi="Tahoma" w:cs="Tahoma"/>
                <w:sz w:val="18"/>
                <w:szCs w:val="18"/>
              </w:rPr>
              <w:t>,</w:t>
            </w:r>
            <w:r w:rsidR="00FB33D3">
              <w:rPr>
                <w:rFonts w:ascii="Tahoma" w:hAnsi="Tahoma" w:cs="Tahoma"/>
                <w:sz w:val="18"/>
                <w:szCs w:val="18"/>
              </w:rPr>
              <w:t>20</w:t>
            </w:r>
            <w:bookmarkStart w:id="0" w:name="_GoBack"/>
            <w:bookmarkEnd w:id="0"/>
            <w:r w:rsidR="00770EC7">
              <w:rPr>
                <w:rFonts w:ascii="Tahoma" w:hAnsi="Tahoma" w:cs="Tahoma"/>
                <w:sz w:val="18"/>
                <w:szCs w:val="18"/>
              </w:rPr>
              <w:t>0</w:t>
            </w:r>
          </w:p>
        </w:tc>
      </w:tr>
    </w:tbl>
    <w:p w:rsidR="00F63F8E" w:rsidRPr="00770EC7" w:rsidRDefault="004339DA" w:rsidP="004339D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360"/>
        <w:rPr>
          <w:rFonts w:ascii="Tahoma" w:hAnsi="Tahoma" w:cs="Tahoma"/>
          <w:color w:val="3366FF"/>
          <w:sz w:val="18"/>
          <w:szCs w:val="18"/>
        </w:rPr>
      </w:pPr>
      <w:r w:rsidRPr="00770EC7">
        <w:rPr>
          <w:rFonts w:ascii="Tahoma" w:hAnsi="Tahoma" w:cs="Tahoma"/>
          <w:sz w:val="18"/>
          <w:szCs w:val="18"/>
        </w:rPr>
        <w:t xml:space="preserve">* Taken </w:t>
      </w:r>
      <w:r w:rsidR="00F63F8E" w:rsidRPr="00770EC7">
        <w:rPr>
          <w:rFonts w:ascii="Tahoma" w:hAnsi="Tahoma" w:cs="Tahoma"/>
          <w:sz w:val="18"/>
          <w:szCs w:val="18"/>
        </w:rPr>
        <w:t>from:</w:t>
      </w:r>
      <w:r w:rsidRPr="00770EC7">
        <w:rPr>
          <w:rFonts w:ascii="Tahoma" w:hAnsi="Tahoma" w:cs="Tahoma"/>
          <w:sz w:val="18"/>
          <w:szCs w:val="18"/>
        </w:rPr>
        <w:t xml:space="preserve"> </w:t>
      </w:r>
      <w:hyperlink r:id="rId12" w:history="1">
        <w:r w:rsidRPr="00770EC7">
          <w:rPr>
            <w:rStyle w:val="Hyperlink"/>
            <w:rFonts w:ascii="Tahoma" w:hAnsi="Tahoma" w:cs="Tahoma"/>
            <w:sz w:val="18"/>
            <w:szCs w:val="18"/>
          </w:rPr>
          <w:t>http://www.opm.gov/policy-data-oversight/pay-leave/salaries-wages/2015/general-schedule/</w:t>
        </w:r>
      </w:hyperlink>
      <w:proofErr w:type="gramStart"/>
      <w:r w:rsidR="00F63F8E" w:rsidRPr="00770EC7">
        <w:rPr>
          <w:rFonts w:ascii="Tahoma" w:hAnsi="Tahoma" w:cs="Tahoma"/>
          <w:sz w:val="18"/>
          <w:szCs w:val="18"/>
        </w:rPr>
        <w:t>,</w:t>
      </w:r>
      <w:proofErr w:type="gramEnd"/>
      <w:r w:rsidR="00F63F8E" w:rsidRPr="00770EC7">
        <w:rPr>
          <w:rFonts w:ascii="Tahoma" w:hAnsi="Tahoma" w:cs="Tahoma"/>
          <w:sz w:val="18"/>
          <w:szCs w:val="18"/>
        </w:rPr>
        <w:t xml:space="preserve"> Cost </w:t>
      </w:r>
      <w:r w:rsidR="00770EC7" w:rsidRPr="00770EC7">
        <w:rPr>
          <w:rFonts w:ascii="Tahoma" w:hAnsi="Tahoma" w:cs="Tahoma"/>
          <w:sz w:val="18"/>
          <w:szCs w:val="18"/>
        </w:rPr>
        <w:t xml:space="preserve">of total benefits as a percentage of total hourly compensation for Federal </w:t>
      </w:r>
      <w:r w:rsidR="00F63F8E" w:rsidRPr="00770EC7">
        <w:rPr>
          <w:rFonts w:ascii="Tahoma" w:hAnsi="Tahoma" w:cs="Tahoma"/>
          <w:sz w:val="18"/>
          <w:szCs w:val="18"/>
        </w:rPr>
        <w:t xml:space="preserve">Government </w:t>
      </w:r>
      <w:r w:rsidR="00770EC7" w:rsidRPr="00770EC7">
        <w:rPr>
          <w:rFonts w:ascii="Tahoma" w:hAnsi="Tahoma" w:cs="Tahoma"/>
          <w:sz w:val="18"/>
          <w:szCs w:val="18"/>
        </w:rPr>
        <w:t xml:space="preserve">employees was </w:t>
      </w:r>
      <w:r w:rsidR="00F63F8E" w:rsidRPr="00770EC7">
        <w:rPr>
          <w:rFonts w:ascii="Tahoma" w:hAnsi="Tahoma" w:cs="Tahoma"/>
          <w:sz w:val="18"/>
          <w:szCs w:val="18"/>
        </w:rPr>
        <w:t xml:space="preserve">calculated at hourly wage multiplied by </w:t>
      </w:r>
      <w:r w:rsidR="00770EC7" w:rsidRPr="00770EC7">
        <w:rPr>
          <w:rFonts w:ascii="Tahoma" w:hAnsi="Tahoma" w:cs="Tahoma"/>
          <w:sz w:val="18"/>
          <w:szCs w:val="18"/>
        </w:rPr>
        <w:t>36.25% in accordance with OMB Memorandum M-08 13.  E</w:t>
      </w:r>
      <w:r w:rsidRPr="00770EC7">
        <w:rPr>
          <w:rFonts w:ascii="Tahoma" w:hAnsi="Tahoma" w:cs="Tahoma"/>
          <w:sz w:val="18"/>
          <w:szCs w:val="18"/>
        </w:rPr>
        <w:t xml:space="preserve">stimated </w:t>
      </w:r>
      <w:r w:rsidR="00770EC7" w:rsidRPr="00770EC7">
        <w:rPr>
          <w:rFonts w:ascii="Tahoma" w:hAnsi="Tahoma" w:cs="Tahoma"/>
          <w:sz w:val="18"/>
          <w:szCs w:val="18"/>
        </w:rPr>
        <w:t xml:space="preserve">hourly rate and </w:t>
      </w:r>
      <w:r w:rsidRPr="00770EC7">
        <w:rPr>
          <w:rFonts w:ascii="Tahoma" w:hAnsi="Tahoma" w:cs="Tahoma"/>
          <w:sz w:val="18"/>
          <w:szCs w:val="18"/>
        </w:rPr>
        <w:t>salary costs are rounded to the nearest dollar.</w:t>
      </w:r>
    </w:p>
    <w:p w:rsidR="006B455B" w:rsidRPr="00F63F8E" w:rsidRDefault="006B455B"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Explain the reasons for any program changes or adjustments reported in items 13 or 14 of OMB form 83-I.</w:t>
      </w:r>
    </w:p>
    <w:p w:rsidR="001479BB" w:rsidRDefault="007840EC" w:rsidP="001479BB">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t>S</w:t>
      </w:r>
      <w:r>
        <w:rPr>
          <w:rFonts w:ascii="Tahoma" w:hAnsi="Tahoma" w:cs="Tahoma"/>
          <w:bCs/>
          <w:sz w:val="22"/>
          <w:szCs w:val="22"/>
        </w:rPr>
        <w:t>ince multiple similar calculations were not required</w:t>
      </w:r>
      <w:r>
        <w:rPr>
          <w:rFonts w:ascii="Tahoma" w:hAnsi="Tahoma" w:cs="Tahoma"/>
          <w:bCs/>
          <w:sz w:val="22"/>
          <w:szCs w:val="22"/>
        </w:rPr>
        <w:t>, a</w:t>
      </w:r>
      <w:r w:rsidR="00A51486">
        <w:rPr>
          <w:rFonts w:ascii="Tahoma" w:hAnsi="Tahoma" w:cs="Tahoma"/>
          <w:bCs/>
          <w:sz w:val="22"/>
          <w:szCs w:val="22"/>
        </w:rPr>
        <w:t xml:space="preserve">ll similar requirements were combined during </w:t>
      </w:r>
      <w:r w:rsidR="001479BB">
        <w:rPr>
          <w:rFonts w:ascii="Tahoma" w:hAnsi="Tahoma" w:cs="Tahoma"/>
          <w:bCs/>
          <w:sz w:val="22"/>
          <w:szCs w:val="22"/>
        </w:rPr>
        <w:t>the analysis</w:t>
      </w:r>
      <w:r>
        <w:rPr>
          <w:rFonts w:ascii="Tahoma" w:hAnsi="Tahoma" w:cs="Tahoma"/>
          <w:bCs/>
          <w:sz w:val="22"/>
          <w:szCs w:val="22"/>
        </w:rPr>
        <w:t>.</w:t>
      </w:r>
      <w:r w:rsidR="001479BB">
        <w:rPr>
          <w:rFonts w:ascii="Tahoma" w:hAnsi="Tahoma" w:cs="Tahoma"/>
          <w:bCs/>
          <w:sz w:val="22"/>
          <w:szCs w:val="22"/>
        </w:rPr>
        <w:t xml:space="preserve"> </w:t>
      </w:r>
      <w:r>
        <w:rPr>
          <w:rFonts w:ascii="Tahoma" w:hAnsi="Tahoma" w:cs="Tahoma"/>
          <w:bCs/>
          <w:sz w:val="22"/>
          <w:szCs w:val="22"/>
        </w:rPr>
        <w:t xml:space="preserve"> A</w:t>
      </w:r>
      <w:r w:rsidR="001479BB">
        <w:rPr>
          <w:rFonts w:ascii="Tahoma" w:hAnsi="Tahoma" w:cs="Tahoma"/>
          <w:bCs/>
          <w:sz w:val="22"/>
          <w:szCs w:val="22"/>
        </w:rPr>
        <w:t>s a result</w:t>
      </w:r>
      <w:r w:rsidR="003C664C">
        <w:rPr>
          <w:rFonts w:ascii="Tahoma" w:hAnsi="Tahoma" w:cs="Tahoma"/>
          <w:bCs/>
          <w:sz w:val="22"/>
          <w:szCs w:val="22"/>
        </w:rPr>
        <w:t>,</w:t>
      </w:r>
      <w:r w:rsidR="001479BB">
        <w:rPr>
          <w:rFonts w:ascii="Tahoma" w:hAnsi="Tahoma" w:cs="Tahoma"/>
          <w:bCs/>
          <w:sz w:val="22"/>
          <w:szCs w:val="22"/>
        </w:rPr>
        <w:t xml:space="preserve"> the hours for the Chemist increased and the hours for the Physical Scientist decreased</w:t>
      </w:r>
      <w:r>
        <w:rPr>
          <w:rFonts w:ascii="Tahoma" w:hAnsi="Tahoma" w:cs="Tahoma"/>
          <w:bCs/>
          <w:sz w:val="22"/>
          <w:szCs w:val="22"/>
        </w:rPr>
        <w:t xml:space="preserve"> (from .5 </w:t>
      </w:r>
      <w:r w:rsidR="003C664C">
        <w:rPr>
          <w:rFonts w:ascii="Tahoma" w:hAnsi="Tahoma" w:cs="Tahoma"/>
          <w:bCs/>
          <w:sz w:val="22"/>
          <w:szCs w:val="22"/>
        </w:rPr>
        <w:t>to</w:t>
      </w:r>
      <w:r>
        <w:rPr>
          <w:rFonts w:ascii="Tahoma" w:hAnsi="Tahoma" w:cs="Tahoma"/>
          <w:bCs/>
          <w:sz w:val="22"/>
          <w:szCs w:val="22"/>
        </w:rPr>
        <w:t xml:space="preserve"> 2hrs</w:t>
      </w:r>
      <w:r w:rsidR="001479BB">
        <w:rPr>
          <w:rFonts w:ascii="Tahoma" w:hAnsi="Tahoma" w:cs="Tahoma"/>
          <w:bCs/>
          <w:sz w:val="22"/>
          <w:szCs w:val="22"/>
        </w:rPr>
        <w:t>.</w:t>
      </w:r>
      <w:r>
        <w:rPr>
          <w:rFonts w:ascii="Tahoma" w:hAnsi="Tahoma" w:cs="Tahoma"/>
          <w:bCs/>
          <w:sz w:val="22"/>
          <w:szCs w:val="22"/>
        </w:rPr>
        <w:t xml:space="preserve"> to 15 min. to ½ hour). </w:t>
      </w:r>
      <w:r w:rsidR="00A51486">
        <w:rPr>
          <w:rFonts w:ascii="Tahoma" w:hAnsi="Tahoma" w:cs="Tahoma"/>
          <w:bCs/>
          <w:sz w:val="22"/>
          <w:szCs w:val="22"/>
        </w:rPr>
        <w:t xml:space="preserve"> This resulted </w:t>
      </w:r>
      <w:r>
        <w:rPr>
          <w:rFonts w:ascii="Tahoma" w:hAnsi="Tahoma" w:cs="Tahoma"/>
          <w:bCs/>
          <w:sz w:val="22"/>
          <w:szCs w:val="22"/>
        </w:rPr>
        <w:t>in a decrease of 8 responses and 28 hours</w:t>
      </w:r>
      <w:r w:rsidR="001479BB">
        <w:rPr>
          <w:rFonts w:ascii="Tahoma" w:hAnsi="Tahoma" w:cs="Tahoma"/>
          <w:bCs/>
          <w:sz w:val="22"/>
          <w:szCs w:val="22"/>
        </w:rPr>
        <w:t>.</w:t>
      </w:r>
    </w:p>
    <w:p w:rsidR="00C37CD8" w:rsidRPr="00F63F8E" w:rsidRDefault="00C37CD8" w:rsidP="001479BB">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F63F8E">
        <w:rPr>
          <w:rFonts w:ascii="Tahoma" w:hAnsi="Tahoma" w:cs="Tahoma"/>
          <w:b/>
          <w:bCs/>
          <w:sz w:val="22"/>
          <w:szCs w:val="22"/>
        </w:rPr>
        <w:t>For collections of information whose results are planned to be published, outline plans for tabulation and publication.</w:t>
      </w:r>
    </w:p>
    <w:p w:rsidR="00F63F8E" w:rsidRPr="004320E5" w:rsidRDefault="00F63F8E" w:rsidP="003F3C6D">
      <w:pPr>
        <w:spacing w:after="120"/>
        <w:ind w:left="360"/>
        <w:rPr>
          <w:rFonts w:ascii="Tahoma" w:hAnsi="Tahoma" w:cs="Tahoma"/>
          <w:sz w:val="22"/>
          <w:szCs w:val="22"/>
        </w:rPr>
      </w:pPr>
      <w:r w:rsidRPr="004320E5">
        <w:rPr>
          <w:rFonts w:ascii="Tahoma" w:hAnsi="Tahoma" w:cs="Tahoma"/>
          <w:sz w:val="22"/>
          <w:szCs w:val="22"/>
        </w:rPr>
        <w:t>There are no plans for the Forest Service to publish the results of this information collection activity.</w:t>
      </w:r>
    </w:p>
    <w:p w:rsidR="00C37CD8" w:rsidRPr="00F63F8E"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If seeking approval to not display the expiration date for OMB approval of the information collection, explain the reasons that display would be inappropriate.</w:t>
      </w:r>
    </w:p>
    <w:p w:rsidR="004320E5" w:rsidRDefault="00F63F8E" w:rsidP="003F3C6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4320E5">
        <w:rPr>
          <w:rFonts w:ascii="Tahoma" w:hAnsi="Tahoma" w:cs="Tahoma"/>
          <w:sz w:val="22"/>
          <w:szCs w:val="22"/>
        </w:rPr>
        <w:t>The Forest Service</w:t>
      </w:r>
      <w:r w:rsidR="004320E5">
        <w:rPr>
          <w:rFonts w:ascii="Tahoma" w:hAnsi="Tahoma" w:cs="Tahoma"/>
          <w:sz w:val="22"/>
          <w:szCs w:val="22"/>
        </w:rPr>
        <w:t xml:space="preserve"> requests approval to omit the expiration date for OMB approval from the forms associated with this information collection.</w:t>
      </w:r>
      <w:r w:rsidR="006D18A0">
        <w:rPr>
          <w:rFonts w:ascii="Tahoma" w:hAnsi="Tahoma" w:cs="Tahoma"/>
          <w:sz w:val="22"/>
          <w:szCs w:val="22"/>
        </w:rPr>
        <w:t xml:space="preserve"> </w:t>
      </w:r>
      <w:r w:rsidR="004320E5">
        <w:rPr>
          <w:rFonts w:ascii="Tahoma" w:hAnsi="Tahoma" w:cs="Tahoma"/>
          <w:sz w:val="22"/>
          <w:szCs w:val="22"/>
        </w:rPr>
        <w:t>The forms are used rarely, are not expected to change, and are collected one time only for each formulation.</w:t>
      </w:r>
      <w:r w:rsidR="006D18A0">
        <w:rPr>
          <w:rFonts w:ascii="Tahoma" w:hAnsi="Tahoma" w:cs="Tahoma"/>
          <w:sz w:val="22"/>
          <w:szCs w:val="22"/>
        </w:rPr>
        <w:t xml:space="preserve"> </w:t>
      </w:r>
      <w:r w:rsidR="004320E5">
        <w:rPr>
          <w:rFonts w:ascii="Tahoma" w:hAnsi="Tahoma" w:cs="Tahoma"/>
          <w:sz w:val="22"/>
          <w:szCs w:val="22"/>
        </w:rPr>
        <w:t>An expiration date may cause respondents confusion, as they may interpret this as an expiration date for the information provided, which is not the case.</w:t>
      </w:r>
    </w:p>
    <w:p w:rsidR="006B455B" w:rsidRPr="00F63F8E" w:rsidRDefault="006B455B"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Explain each exception to the certification statement identified in item 19, "Certification Requirement for Paperwork Reduction Act."</w:t>
      </w:r>
    </w:p>
    <w:p w:rsidR="00F63F8E" w:rsidRPr="00F63F8E" w:rsidRDefault="00F63F8E" w:rsidP="003F3C6D">
      <w:pPr>
        <w:tabs>
          <w:tab w:val="left" w:pos="-9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color w:val="3366FF"/>
          <w:sz w:val="22"/>
          <w:szCs w:val="22"/>
        </w:rPr>
        <w:sectPr w:rsidR="00F63F8E" w:rsidRPr="00F63F8E" w:rsidSect="004320E5">
          <w:type w:val="continuous"/>
          <w:pgSz w:w="12240" w:h="15840"/>
          <w:pgMar w:top="1008" w:right="1440" w:bottom="1008" w:left="1440" w:header="720" w:footer="720" w:gutter="0"/>
          <w:cols w:space="720"/>
          <w:noEndnote/>
          <w:titlePg/>
        </w:sectPr>
      </w:pPr>
      <w:r w:rsidRPr="00F63F8E">
        <w:rPr>
          <w:rFonts w:ascii="Tahoma" w:hAnsi="Tahoma" w:cs="Tahoma"/>
          <w:sz w:val="22"/>
          <w:szCs w:val="22"/>
        </w:rPr>
        <w:t>The Forest Service is able to certify compliance with all provisions under item 19.</w:t>
      </w:r>
    </w:p>
    <w:p w:rsidR="00C37CD8" w:rsidRPr="00F63F8E" w:rsidRDefault="00C37CD8" w:rsidP="002776C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rPr>
          <w:rFonts w:ascii="Tahoma" w:hAnsi="Tahoma" w:cs="Tahoma"/>
          <w:b/>
          <w:bCs/>
          <w:sz w:val="28"/>
          <w:szCs w:val="28"/>
        </w:rPr>
      </w:pPr>
      <w:r w:rsidRPr="00F63F8E">
        <w:rPr>
          <w:rFonts w:ascii="Tahoma" w:hAnsi="Tahoma" w:cs="Tahoma"/>
          <w:b/>
          <w:bCs/>
          <w:sz w:val="28"/>
          <w:szCs w:val="28"/>
        </w:rPr>
        <w:lastRenderedPageBreak/>
        <w:t>B.</w:t>
      </w:r>
      <w:r w:rsidRPr="00F63F8E">
        <w:rPr>
          <w:rFonts w:ascii="Tahoma" w:hAnsi="Tahoma" w:cs="Tahoma"/>
          <w:b/>
          <w:bCs/>
          <w:sz w:val="28"/>
          <w:szCs w:val="28"/>
        </w:rPr>
        <w:tab/>
        <w:t>Collections of Information Employing Statistical Methods</w:t>
      </w:r>
    </w:p>
    <w:p w:rsidR="00C37CD8" w:rsidRPr="00F63F8E" w:rsidRDefault="00F63F8E">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sidRPr="00F63F8E">
        <w:rPr>
          <w:rFonts w:ascii="Tahoma" w:hAnsi="Tahoma" w:cs="Tahoma"/>
          <w:bCs/>
          <w:sz w:val="22"/>
          <w:szCs w:val="22"/>
        </w:rPr>
        <w:t>This information collection does not employ statistical methods</w:t>
      </w:r>
      <w:r w:rsidR="000B497C">
        <w:rPr>
          <w:rFonts w:ascii="Tahoma" w:hAnsi="Tahoma" w:cs="Tahoma"/>
          <w:bCs/>
          <w:sz w:val="22"/>
          <w:szCs w:val="22"/>
        </w:rPr>
        <w:t xml:space="preserve"> to analyze the submitted data</w:t>
      </w:r>
      <w:r w:rsidRPr="00F63F8E">
        <w:rPr>
          <w:rFonts w:ascii="Tahoma" w:hAnsi="Tahoma" w:cs="Tahoma"/>
          <w:bCs/>
          <w:sz w:val="22"/>
          <w:szCs w:val="22"/>
        </w:rPr>
        <w:t>.</w:t>
      </w:r>
    </w:p>
    <w:sectPr w:rsidR="00C37CD8" w:rsidRPr="00F63F8E" w:rsidSect="004320E5">
      <w:footerReference w:type="default" r:id="rId13"/>
      <w:type w:val="continuous"/>
      <w:pgSz w:w="12240" w:h="15840"/>
      <w:pgMar w:top="1008" w:right="1440" w:bottom="1008" w:left="1440" w:header="1080" w:footer="30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AC4" w:rsidRDefault="009D2AC4">
      <w:r>
        <w:separator/>
      </w:r>
    </w:p>
  </w:endnote>
  <w:endnote w:type="continuationSeparator" w:id="0">
    <w:p w:rsidR="009D2AC4" w:rsidRDefault="009D2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46C" w:rsidRDefault="006C246C" w:rsidP="00C67533">
    <w:pPr>
      <w:pStyle w:val="Footer"/>
      <w:jc w:val="center"/>
    </w:pPr>
  </w:p>
  <w:p w:rsidR="006C246C" w:rsidRPr="00C67533" w:rsidRDefault="006C246C" w:rsidP="00C67533">
    <w:pPr>
      <w:pStyle w:val="Footer"/>
      <w:jc w:val="center"/>
      <w:rPr>
        <w:rFonts w:ascii="Tahoma" w:hAnsi="Tahoma" w:cs="Tahoma"/>
        <w:sz w:val="22"/>
        <w:szCs w:val="22"/>
      </w:rPr>
    </w:pPr>
    <w:r w:rsidRPr="00C67533">
      <w:rPr>
        <w:rFonts w:ascii="Tahoma" w:hAnsi="Tahoma" w:cs="Tahoma"/>
        <w:sz w:val="22"/>
        <w:szCs w:val="22"/>
      </w:rPr>
      <w:t xml:space="preserve">Page </w:t>
    </w:r>
    <w:r w:rsidRPr="00C67533">
      <w:rPr>
        <w:rFonts w:ascii="Tahoma" w:hAnsi="Tahoma" w:cs="Tahoma"/>
        <w:b/>
        <w:bCs/>
        <w:sz w:val="22"/>
        <w:szCs w:val="22"/>
      </w:rPr>
      <w:fldChar w:fldCharType="begin"/>
    </w:r>
    <w:r w:rsidRPr="00C67533">
      <w:rPr>
        <w:rFonts w:ascii="Tahoma" w:hAnsi="Tahoma" w:cs="Tahoma"/>
        <w:b/>
        <w:bCs/>
        <w:sz w:val="22"/>
        <w:szCs w:val="22"/>
      </w:rPr>
      <w:instrText xml:space="preserve"> PAGE </w:instrText>
    </w:r>
    <w:r w:rsidRPr="00C67533">
      <w:rPr>
        <w:rFonts w:ascii="Tahoma" w:hAnsi="Tahoma" w:cs="Tahoma"/>
        <w:b/>
        <w:bCs/>
        <w:sz w:val="22"/>
        <w:szCs w:val="22"/>
      </w:rPr>
      <w:fldChar w:fldCharType="separate"/>
    </w:r>
    <w:r w:rsidR="00D8311F">
      <w:rPr>
        <w:rFonts w:ascii="Tahoma" w:hAnsi="Tahoma" w:cs="Tahoma"/>
        <w:b/>
        <w:bCs/>
        <w:noProof/>
        <w:sz w:val="22"/>
        <w:szCs w:val="22"/>
      </w:rPr>
      <w:t>12</w:t>
    </w:r>
    <w:r w:rsidRPr="00C67533">
      <w:rPr>
        <w:rFonts w:ascii="Tahoma" w:hAnsi="Tahoma" w:cs="Tahoma"/>
        <w:b/>
        <w:bCs/>
        <w:sz w:val="22"/>
        <w:szCs w:val="22"/>
      </w:rPr>
      <w:fldChar w:fldCharType="end"/>
    </w:r>
    <w:r w:rsidRPr="00C67533">
      <w:rPr>
        <w:rFonts w:ascii="Tahoma" w:hAnsi="Tahoma" w:cs="Tahoma"/>
        <w:sz w:val="22"/>
        <w:szCs w:val="22"/>
      </w:rPr>
      <w:t xml:space="preserve"> of </w:t>
    </w:r>
    <w:r w:rsidRPr="00C67533">
      <w:rPr>
        <w:rFonts w:ascii="Tahoma" w:hAnsi="Tahoma" w:cs="Tahoma"/>
        <w:b/>
        <w:bCs/>
        <w:sz w:val="22"/>
        <w:szCs w:val="22"/>
      </w:rPr>
      <w:fldChar w:fldCharType="begin"/>
    </w:r>
    <w:r w:rsidRPr="00C67533">
      <w:rPr>
        <w:rFonts w:ascii="Tahoma" w:hAnsi="Tahoma" w:cs="Tahoma"/>
        <w:b/>
        <w:bCs/>
        <w:sz w:val="22"/>
        <w:szCs w:val="22"/>
      </w:rPr>
      <w:instrText xml:space="preserve"> NUMPAGES  </w:instrText>
    </w:r>
    <w:r w:rsidRPr="00C67533">
      <w:rPr>
        <w:rFonts w:ascii="Tahoma" w:hAnsi="Tahoma" w:cs="Tahoma"/>
        <w:b/>
        <w:bCs/>
        <w:sz w:val="22"/>
        <w:szCs w:val="22"/>
      </w:rPr>
      <w:fldChar w:fldCharType="separate"/>
    </w:r>
    <w:r w:rsidR="00D8311F">
      <w:rPr>
        <w:rFonts w:ascii="Tahoma" w:hAnsi="Tahoma" w:cs="Tahoma"/>
        <w:b/>
        <w:bCs/>
        <w:noProof/>
        <w:sz w:val="22"/>
        <w:szCs w:val="22"/>
      </w:rPr>
      <w:t>12</w:t>
    </w:r>
    <w:r w:rsidRPr="00C67533">
      <w:rPr>
        <w:rFonts w:ascii="Tahoma" w:hAnsi="Tahoma" w:cs="Tahoma"/>
        <w:b/>
        <w:bCs/>
        <w:sz w:val="22"/>
        <w:szCs w:val="22"/>
      </w:rPr>
      <w:fldChar w:fldCharType="end"/>
    </w:r>
  </w:p>
  <w:p w:rsidR="006C246C" w:rsidRPr="004320E5" w:rsidRDefault="006C246C" w:rsidP="001F3AB3">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center"/>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46C" w:rsidRDefault="006C246C" w:rsidP="00C67533">
    <w:pPr>
      <w:pStyle w:val="Footer"/>
      <w:jc w:val="center"/>
    </w:pPr>
  </w:p>
  <w:p w:rsidR="006C246C" w:rsidRPr="00C67533" w:rsidRDefault="006C246C" w:rsidP="00C67533">
    <w:pPr>
      <w:pStyle w:val="Footer"/>
      <w:jc w:val="center"/>
      <w:rPr>
        <w:rFonts w:ascii="Tahoma" w:hAnsi="Tahoma" w:cs="Tahoma"/>
        <w:sz w:val="22"/>
        <w:szCs w:val="22"/>
      </w:rPr>
    </w:pPr>
    <w:r w:rsidRPr="00C67533">
      <w:rPr>
        <w:rFonts w:ascii="Tahoma" w:hAnsi="Tahoma" w:cs="Tahoma"/>
        <w:sz w:val="22"/>
        <w:szCs w:val="22"/>
      </w:rPr>
      <w:t xml:space="preserve">Page </w:t>
    </w:r>
    <w:r w:rsidRPr="00C67533">
      <w:rPr>
        <w:rFonts w:ascii="Tahoma" w:hAnsi="Tahoma" w:cs="Tahoma"/>
        <w:b/>
        <w:bCs/>
        <w:sz w:val="22"/>
        <w:szCs w:val="22"/>
      </w:rPr>
      <w:fldChar w:fldCharType="begin"/>
    </w:r>
    <w:r w:rsidRPr="00C67533">
      <w:rPr>
        <w:rFonts w:ascii="Tahoma" w:hAnsi="Tahoma" w:cs="Tahoma"/>
        <w:b/>
        <w:bCs/>
        <w:sz w:val="22"/>
        <w:szCs w:val="22"/>
      </w:rPr>
      <w:instrText xml:space="preserve"> PAGE </w:instrText>
    </w:r>
    <w:r w:rsidRPr="00C67533">
      <w:rPr>
        <w:rFonts w:ascii="Tahoma" w:hAnsi="Tahoma" w:cs="Tahoma"/>
        <w:b/>
        <w:bCs/>
        <w:sz w:val="22"/>
        <w:szCs w:val="22"/>
      </w:rPr>
      <w:fldChar w:fldCharType="separate"/>
    </w:r>
    <w:r w:rsidR="00D8311F">
      <w:rPr>
        <w:rFonts w:ascii="Tahoma" w:hAnsi="Tahoma" w:cs="Tahoma"/>
        <w:b/>
        <w:bCs/>
        <w:noProof/>
        <w:sz w:val="22"/>
        <w:szCs w:val="22"/>
      </w:rPr>
      <w:t>1</w:t>
    </w:r>
    <w:r w:rsidRPr="00C67533">
      <w:rPr>
        <w:rFonts w:ascii="Tahoma" w:hAnsi="Tahoma" w:cs="Tahoma"/>
        <w:b/>
        <w:bCs/>
        <w:sz w:val="22"/>
        <w:szCs w:val="22"/>
      </w:rPr>
      <w:fldChar w:fldCharType="end"/>
    </w:r>
    <w:r w:rsidRPr="00C67533">
      <w:rPr>
        <w:rFonts w:ascii="Tahoma" w:hAnsi="Tahoma" w:cs="Tahoma"/>
        <w:sz w:val="22"/>
        <w:szCs w:val="22"/>
      </w:rPr>
      <w:t xml:space="preserve"> of </w:t>
    </w:r>
    <w:r w:rsidRPr="00C67533">
      <w:rPr>
        <w:rFonts w:ascii="Tahoma" w:hAnsi="Tahoma" w:cs="Tahoma"/>
        <w:b/>
        <w:bCs/>
        <w:sz w:val="22"/>
        <w:szCs w:val="22"/>
      </w:rPr>
      <w:fldChar w:fldCharType="begin"/>
    </w:r>
    <w:r w:rsidRPr="00C67533">
      <w:rPr>
        <w:rFonts w:ascii="Tahoma" w:hAnsi="Tahoma" w:cs="Tahoma"/>
        <w:b/>
        <w:bCs/>
        <w:sz w:val="22"/>
        <w:szCs w:val="22"/>
      </w:rPr>
      <w:instrText xml:space="preserve"> NUMPAGES  </w:instrText>
    </w:r>
    <w:r w:rsidRPr="00C67533">
      <w:rPr>
        <w:rFonts w:ascii="Tahoma" w:hAnsi="Tahoma" w:cs="Tahoma"/>
        <w:b/>
        <w:bCs/>
        <w:sz w:val="22"/>
        <w:szCs w:val="22"/>
      </w:rPr>
      <w:fldChar w:fldCharType="separate"/>
    </w:r>
    <w:r w:rsidR="00D8311F">
      <w:rPr>
        <w:rFonts w:ascii="Tahoma" w:hAnsi="Tahoma" w:cs="Tahoma"/>
        <w:b/>
        <w:bCs/>
        <w:noProof/>
        <w:sz w:val="22"/>
        <w:szCs w:val="22"/>
      </w:rPr>
      <w:t>12</w:t>
    </w:r>
    <w:r w:rsidRPr="00C67533">
      <w:rPr>
        <w:rFonts w:ascii="Tahoma" w:hAnsi="Tahoma" w:cs="Tahoma"/>
        <w:b/>
        <w:bCs/>
        <w:sz w:val="22"/>
        <w:szCs w:val="22"/>
      </w:rPr>
      <w:fldChar w:fldCharType="end"/>
    </w:r>
  </w:p>
  <w:p w:rsidR="006C246C" w:rsidRDefault="006C24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46C" w:rsidRDefault="006C246C"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PAGE </w:instrText>
    </w:r>
    <w:r>
      <w:rPr>
        <w:rFonts w:ascii="Helvetica" w:hAnsi="Helvetica" w:cs="Helvetica"/>
        <w:sz w:val="16"/>
        <w:szCs w:val="16"/>
      </w:rPr>
      <w:fldChar w:fldCharType="separate"/>
    </w:r>
    <w:r w:rsidR="0047799D">
      <w:rPr>
        <w:rFonts w:ascii="Helvetica" w:hAnsi="Helvetica" w:cs="Helvetica"/>
        <w:noProof/>
        <w:sz w:val="16"/>
        <w:szCs w:val="16"/>
      </w:rPr>
      <w:t>13</w:t>
    </w:r>
    <w:r>
      <w:rPr>
        <w:rFonts w:ascii="Helvetica" w:hAnsi="Helvetica" w:cs="Helvetic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AC4" w:rsidRDefault="009D2AC4">
      <w:r>
        <w:separator/>
      </w:r>
    </w:p>
  </w:footnote>
  <w:footnote w:type="continuationSeparator" w:id="0">
    <w:p w:rsidR="009D2AC4" w:rsidRDefault="009D2AC4">
      <w:r>
        <w:continuationSeparator/>
      </w:r>
    </w:p>
  </w:footnote>
  <w:footnote w:id="1">
    <w:p w:rsidR="006C246C" w:rsidRPr="00CF7392" w:rsidRDefault="006C246C">
      <w:pPr>
        <w:pStyle w:val="FootnoteText"/>
        <w:rPr>
          <w:rFonts w:ascii="Tahoma" w:hAnsi="Tahoma" w:cs="Tahoma"/>
        </w:rPr>
      </w:pPr>
      <w:r w:rsidRPr="00CF7392">
        <w:rPr>
          <w:rStyle w:val="FootnoteReference"/>
          <w:rFonts w:ascii="Tahoma" w:hAnsi="Tahoma" w:cs="Tahoma"/>
          <w:vertAlign w:val="superscript"/>
        </w:rPr>
        <w:footnoteRef/>
      </w:r>
      <w:r w:rsidRPr="00CF7392">
        <w:rPr>
          <w:rFonts w:ascii="Tahoma" w:hAnsi="Tahoma" w:cs="Tahoma"/>
          <w:vertAlign w:val="superscript"/>
        </w:rPr>
        <w:t xml:space="preserve"> </w:t>
      </w:r>
      <w:r w:rsidRPr="00CF7392">
        <w:rPr>
          <w:rFonts w:ascii="Tahoma" w:hAnsi="Tahoma" w:cs="Tahoma"/>
        </w:rPr>
        <w:t>Average number of workdays in a calendar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46C" w:rsidRPr="00D02208" w:rsidRDefault="006C246C" w:rsidP="00C6753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r w:rsidRPr="00F63F8E">
      <w:rPr>
        <w:rFonts w:ascii="Tahoma" w:hAnsi="Tahoma" w:cs="Tahoma"/>
        <w:b/>
        <w:bCs/>
        <w:sz w:val="28"/>
        <w:szCs w:val="28"/>
        <w:u w:val="single"/>
      </w:rPr>
      <w:t>The</w:t>
    </w:r>
    <w:r>
      <w:rPr>
        <w:rFonts w:ascii="Tahoma" w:hAnsi="Tahoma" w:cs="Tahoma"/>
        <w:b/>
        <w:bCs/>
        <w:sz w:val="28"/>
        <w:szCs w:val="28"/>
        <w:u w:val="single"/>
      </w:rPr>
      <w:t xml:space="preserve"> 2015</w:t>
    </w:r>
    <w:r w:rsidRPr="00F63F8E">
      <w:rPr>
        <w:rFonts w:ascii="Tahoma" w:hAnsi="Tahoma" w:cs="Tahoma"/>
        <w:b/>
        <w:bCs/>
        <w:sz w:val="28"/>
        <w:szCs w:val="28"/>
        <w:u w:val="single"/>
      </w:rPr>
      <w:t xml:space="preserve"> Supporting Statement for OMB 0596</w:t>
    </w:r>
    <w:r w:rsidRPr="00D02208">
      <w:rPr>
        <w:rFonts w:ascii="Tahoma" w:hAnsi="Tahoma" w:cs="Tahoma"/>
        <w:b/>
        <w:bCs/>
        <w:sz w:val="28"/>
        <w:szCs w:val="28"/>
        <w:u w:val="single"/>
      </w:rPr>
      <w:t>-0182</w:t>
    </w:r>
  </w:p>
  <w:p w:rsidR="006C246C" w:rsidRDefault="006C246C" w:rsidP="00C6753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 xml:space="preserve">Qualified Product List for </w:t>
    </w:r>
    <w:proofErr w:type="spellStart"/>
    <w:r>
      <w:rPr>
        <w:rFonts w:ascii="Tahoma" w:hAnsi="Tahoma" w:cs="Tahoma"/>
        <w:sz w:val="28"/>
        <w:szCs w:val="28"/>
      </w:rPr>
      <w:t>Wildland</w:t>
    </w:r>
    <w:proofErr w:type="spellEnd"/>
    <w:r>
      <w:rPr>
        <w:rFonts w:ascii="Tahoma" w:hAnsi="Tahoma" w:cs="Tahoma"/>
        <w:sz w:val="28"/>
        <w:szCs w:val="28"/>
      </w:rPr>
      <w:t xml:space="preserve"> Fire Chemicals</w:t>
    </w:r>
  </w:p>
  <w:p w:rsidR="006C246C" w:rsidRDefault="006C24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C94FAB"/>
    <w:multiLevelType w:val="hybridMultilevel"/>
    <w:tmpl w:val="3C608F84"/>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D3A2180"/>
    <w:multiLevelType w:val="hybridMultilevel"/>
    <w:tmpl w:val="A3C2B8E4"/>
    <w:lvl w:ilvl="0" w:tplc="D05A9112">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68C285A"/>
    <w:multiLevelType w:val="hybridMultilevel"/>
    <w:tmpl w:val="58BA5D32"/>
    <w:lvl w:ilvl="0" w:tplc="19982866">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CE7A8C"/>
    <w:multiLevelType w:val="hybridMultilevel"/>
    <w:tmpl w:val="5750E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C2275D7"/>
    <w:multiLevelType w:val="hybridMultilevel"/>
    <w:tmpl w:val="A46E7E14"/>
    <w:lvl w:ilvl="0" w:tplc="D05A9112">
      <w:start w:val="1"/>
      <w:numFmt w:val="bullet"/>
      <w:lvlText w:val=""/>
      <w:lvlJc w:val="left"/>
      <w:pPr>
        <w:tabs>
          <w:tab w:val="num" w:pos="720"/>
        </w:tabs>
        <w:ind w:left="720" w:hanging="360"/>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7">
    <w:nsid w:val="1E431803"/>
    <w:multiLevelType w:val="hybridMultilevel"/>
    <w:tmpl w:val="BF84CC06"/>
    <w:lvl w:ilvl="0" w:tplc="48649112">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A7E63FC"/>
    <w:multiLevelType w:val="hybridMultilevel"/>
    <w:tmpl w:val="1BA6F3F4"/>
    <w:lvl w:ilvl="0" w:tplc="93B2B9F4">
      <w:start w:val="1"/>
      <w:numFmt w:val="lowerLetter"/>
      <w:lvlText w:val="%1."/>
      <w:lvlJc w:val="left"/>
      <w:pPr>
        <w:tabs>
          <w:tab w:val="num" w:pos="720"/>
        </w:tabs>
        <w:ind w:left="720" w:hanging="360"/>
      </w:pPr>
      <w:rPr>
        <w:rFonts w:hint="default"/>
      </w:rPr>
    </w:lvl>
    <w:lvl w:ilvl="1" w:tplc="986ABE30">
      <w:start w:val="1"/>
      <w:numFmt w:val="bullet"/>
      <w:lvlText w:val=""/>
      <w:lvlJc w:val="left"/>
      <w:pPr>
        <w:tabs>
          <w:tab w:val="num" w:pos="1152"/>
        </w:tabs>
        <w:ind w:left="1152" w:hanging="72"/>
      </w:pPr>
      <w:rPr>
        <w:rFonts w:ascii="Symbol" w:hAnsi="Symbol" w:hint="default"/>
      </w:rPr>
    </w:lvl>
    <w:lvl w:ilvl="2" w:tplc="0409001B">
      <w:start w:val="1"/>
      <w:numFmt w:val="lowerRoman"/>
      <w:lvlText w:val="%3."/>
      <w:lvlJc w:val="right"/>
      <w:pPr>
        <w:tabs>
          <w:tab w:val="num" w:pos="2160"/>
        </w:tabs>
        <w:ind w:left="2160" w:hanging="180"/>
      </w:pPr>
    </w:lvl>
    <w:lvl w:ilvl="3" w:tplc="986ABE30">
      <w:start w:val="1"/>
      <w:numFmt w:val="bullet"/>
      <w:lvlText w:val=""/>
      <w:lvlJc w:val="left"/>
      <w:pPr>
        <w:tabs>
          <w:tab w:val="num" w:pos="2592"/>
        </w:tabs>
        <w:ind w:left="2592" w:hanging="72"/>
      </w:pPr>
      <w:rPr>
        <w:rFonts w:ascii="Symbol" w:hAnsi="Symbol" w:hint="default"/>
      </w:rPr>
    </w:lvl>
    <w:lvl w:ilvl="4" w:tplc="AF18AA14">
      <w:start w:val="1"/>
      <w:numFmt w:val="bullet"/>
      <w:lvlText w:val=""/>
      <w:lvlJc w:val="left"/>
      <w:pPr>
        <w:tabs>
          <w:tab w:val="num" w:pos="3600"/>
        </w:tabs>
        <w:ind w:left="3600" w:hanging="360"/>
      </w:pPr>
      <w:rPr>
        <w:rFonts w:ascii="Symbol" w:hAnsi="Symbol" w:hint="default"/>
      </w:rPr>
    </w:lvl>
    <w:lvl w:ilvl="5" w:tplc="F78E99B8">
      <w:start w:val="1"/>
      <w:numFmt w:val="decimal"/>
      <w:lvlText w:val="%6)"/>
      <w:lvlJc w:val="left"/>
      <w:pPr>
        <w:tabs>
          <w:tab w:val="num" w:pos="1080"/>
        </w:tabs>
        <w:ind w:left="1080" w:hanging="360"/>
      </w:pPr>
      <w:rPr>
        <w:rFonts w:hint="default"/>
        <w:b/>
      </w:rPr>
    </w:lvl>
    <w:lvl w:ilvl="6" w:tplc="04090001">
      <w:start w:val="1"/>
      <w:numFmt w:val="bullet"/>
      <w:lvlText w:val=""/>
      <w:lvlJc w:val="left"/>
      <w:pPr>
        <w:tabs>
          <w:tab w:val="num" w:pos="5040"/>
        </w:tabs>
        <w:ind w:left="5040" w:hanging="360"/>
      </w:pPr>
      <w:rPr>
        <w:rFonts w:ascii="Symbol" w:hAnsi="Symbol"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FB2816"/>
    <w:multiLevelType w:val="hybridMultilevel"/>
    <w:tmpl w:val="BE402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1DC7D2D"/>
    <w:multiLevelType w:val="hybridMultilevel"/>
    <w:tmpl w:val="FBF0F216"/>
    <w:lvl w:ilvl="0" w:tplc="93B2B9F4">
      <w:start w:val="1"/>
      <w:numFmt w:val="lowerLetter"/>
      <w:lvlText w:val="%1."/>
      <w:lvlJc w:val="left"/>
      <w:pPr>
        <w:tabs>
          <w:tab w:val="num" w:pos="720"/>
        </w:tabs>
        <w:ind w:left="720" w:hanging="360"/>
      </w:pPr>
      <w:rPr>
        <w:rFonts w:hint="default"/>
      </w:rPr>
    </w:lvl>
    <w:lvl w:ilvl="1" w:tplc="986ABE30">
      <w:start w:val="1"/>
      <w:numFmt w:val="bullet"/>
      <w:lvlText w:val=""/>
      <w:lvlJc w:val="left"/>
      <w:pPr>
        <w:tabs>
          <w:tab w:val="num" w:pos="1152"/>
        </w:tabs>
        <w:ind w:left="1152" w:hanging="72"/>
      </w:pPr>
      <w:rPr>
        <w:rFonts w:ascii="Symbol" w:hAnsi="Symbol" w:hint="default"/>
      </w:rPr>
    </w:lvl>
    <w:lvl w:ilvl="2" w:tplc="0409001B">
      <w:start w:val="1"/>
      <w:numFmt w:val="lowerRoman"/>
      <w:lvlText w:val="%3."/>
      <w:lvlJc w:val="right"/>
      <w:pPr>
        <w:tabs>
          <w:tab w:val="num" w:pos="2160"/>
        </w:tabs>
        <w:ind w:left="2160" w:hanging="180"/>
      </w:pPr>
    </w:lvl>
    <w:lvl w:ilvl="3" w:tplc="986ABE30">
      <w:start w:val="1"/>
      <w:numFmt w:val="bullet"/>
      <w:lvlText w:val=""/>
      <w:lvlJc w:val="left"/>
      <w:pPr>
        <w:tabs>
          <w:tab w:val="num" w:pos="2592"/>
        </w:tabs>
        <w:ind w:left="2592" w:hanging="72"/>
      </w:pPr>
      <w:rPr>
        <w:rFonts w:ascii="Symbol" w:hAnsi="Symbol" w:hint="default"/>
      </w:rPr>
    </w:lvl>
    <w:lvl w:ilvl="4" w:tplc="AF18AA14">
      <w:start w:val="1"/>
      <w:numFmt w:val="bullet"/>
      <w:lvlText w:val=""/>
      <w:lvlJc w:val="left"/>
      <w:pPr>
        <w:tabs>
          <w:tab w:val="num" w:pos="3600"/>
        </w:tabs>
        <w:ind w:left="3600" w:hanging="360"/>
      </w:pPr>
      <w:rPr>
        <w:rFonts w:ascii="Symbol" w:hAnsi="Symbol" w:hint="default"/>
      </w:rPr>
    </w:lvl>
    <w:lvl w:ilvl="5" w:tplc="F78E99B8">
      <w:start w:val="1"/>
      <w:numFmt w:val="decimal"/>
      <w:lvlText w:val="%6)"/>
      <w:lvlJc w:val="left"/>
      <w:pPr>
        <w:tabs>
          <w:tab w:val="num" w:pos="1080"/>
        </w:tabs>
        <w:ind w:left="1080" w:hanging="360"/>
      </w:pPr>
      <w:rPr>
        <w:rFonts w:hint="default"/>
        <w:b/>
      </w:rPr>
    </w:lvl>
    <w:lvl w:ilvl="6" w:tplc="04090001">
      <w:start w:val="1"/>
      <w:numFmt w:val="bullet"/>
      <w:lvlText w:val=""/>
      <w:lvlJc w:val="left"/>
      <w:pPr>
        <w:tabs>
          <w:tab w:val="num" w:pos="5040"/>
        </w:tabs>
        <w:ind w:left="5040" w:hanging="360"/>
      </w:pPr>
      <w:rPr>
        <w:rFonts w:ascii="Symbol" w:hAnsi="Symbol"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F7424E"/>
    <w:multiLevelType w:val="hybridMultilevel"/>
    <w:tmpl w:val="3D7AFF2A"/>
    <w:lvl w:ilvl="0" w:tplc="AF18AA14">
      <w:start w:val="1"/>
      <w:numFmt w:val="bullet"/>
      <w:lvlText w:val=""/>
      <w:lvlJc w:val="left"/>
      <w:pPr>
        <w:tabs>
          <w:tab w:val="num" w:pos="1440"/>
        </w:tabs>
        <w:ind w:left="1440" w:hanging="360"/>
      </w:pPr>
      <w:rPr>
        <w:rFonts w:ascii="Symbol" w:hAnsi="Symbol" w:hint="default"/>
      </w:rPr>
    </w:lvl>
    <w:lvl w:ilvl="1" w:tplc="F78E99B8">
      <w:start w:val="1"/>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373696"/>
    <w:multiLevelType w:val="hybridMultilevel"/>
    <w:tmpl w:val="F70C0832"/>
    <w:lvl w:ilvl="0" w:tplc="A6AEEECE">
      <w:start w:val="6"/>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3">
    <w:nsid w:val="41517BCF"/>
    <w:multiLevelType w:val="hybridMultilevel"/>
    <w:tmpl w:val="FB7A0082"/>
    <w:lvl w:ilvl="0" w:tplc="986ABE30">
      <w:start w:val="1"/>
      <w:numFmt w:val="bullet"/>
      <w:lvlText w:val=""/>
      <w:lvlJc w:val="left"/>
      <w:pPr>
        <w:tabs>
          <w:tab w:val="num" w:pos="576"/>
        </w:tabs>
        <w:ind w:left="576" w:hanging="72"/>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B90CC8"/>
    <w:multiLevelType w:val="hybridMultilevel"/>
    <w:tmpl w:val="D80860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7566CD4"/>
    <w:multiLevelType w:val="hybridMultilevel"/>
    <w:tmpl w:val="A044CB26"/>
    <w:lvl w:ilvl="0" w:tplc="0478C0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7D7CA0"/>
    <w:multiLevelType w:val="hybridMultilevel"/>
    <w:tmpl w:val="3E3CD220"/>
    <w:lvl w:ilvl="0" w:tplc="19982866">
      <w:start w:val="1"/>
      <w:numFmt w:val="bullet"/>
      <w:lvlText w:val=""/>
      <w:lvlJc w:val="left"/>
      <w:pPr>
        <w:tabs>
          <w:tab w:val="num" w:pos="2160"/>
        </w:tabs>
        <w:ind w:left="2160" w:hanging="360"/>
      </w:pPr>
      <w:rPr>
        <w:rFonts w:ascii="Symbol" w:hAnsi="Symbol" w:hint="default"/>
      </w:rPr>
    </w:lvl>
    <w:lvl w:ilvl="1" w:tplc="53FA20C6">
      <w:start w:val="1"/>
      <w:numFmt w:val="bullet"/>
      <w:lvlText w:val=""/>
      <w:lvlJc w:val="left"/>
      <w:pPr>
        <w:tabs>
          <w:tab w:val="num" w:pos="720"/>
        </w:tabs>
        <w:ind w:left="72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55A1CDE"/>
    <w:multiLevelType w:val="hybridMultilevel"/>
    <w:tmpl w:val="43D805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78E2F71"/>
    <w:multiLevelType w:val="hybridMultilevel"/>
    <w:tmpl w:val="FB4679A8"/>
    <w:lvl w:ilvl="0" w:tplc="69F8AD0A">
      <w:start w:val="8"/>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7ED6311"/>
    <w:multiLevelType w:val="hybridMultilevel"/>
    <w:tmpl w:val="AF1A1BEA"/>
    <w:lvl w:ilvl="0" w:tplc="93B2B9F4">
      <w:start w:val="1"/>
      <w:numFmt w:val="lowerLetter"/>
      <w:lvlText w:val="%1."/>
      <w:lvlJc w:val="left"/>
      <w:pPr>
        <w:tabs>
          <w:tab w:val="num" w:pos="720"/>
        </w:tabs>
        <w:ind w:left="720" w:hanging="360"/>
      </w:pPr>
      <w:rPr>
        <w:rFonts w:hint="default"/>
      </w:rPr>
    </w:lvl>
    <w:lvl w:ilvl="1" w:tplc="986ABE30">
      <w:start w:val="1"/>
      <w:numFmt w:val="bullet"/>
      <w:lvlText w:val=""/>
      <w:lvlJc w:val="left"/>
      <w:pPr>
        <w:tabs>
          <w:tab w:val="num" w:pos="1152"/>
        </w:tabs>
        <w:ind w:left="1152" w:hanging="72"/>
      </w:pPr>
      <w:rPr>
        <w:rFonts w:ascii="Symbol" w:hAnsi="Symbol" w:hint="default"/>
      </w:rPr>
    </w:lvl>
    <w:lvl w:ilvl="2" w:tplc="0409001B">
      <w:start w:val="1"/>
      <w:numFmt w:val="lowerRoman"/>
      <w:lvlText w:val="%3."/>
      <w:lvlJc w:val="right"/>
      <w:pPr>
        <w:tabs>
          <w:tab w:val="num" w:pos="2160"/>
        </w:tabs>
        <w:ind w:left="2160" w:hanging="180"/>
      </w:pPr>
    </w:lvl>
    <w:lvl w:ilvl="3" w:tplc="986ABE30">
      <w:start w:val="1"/>
      <w:numFmt w:val="bullet"/>
      <w:lvlText w:val=""/>
      <w:lvlJc w:val="left"/>
      <w:pPr>
        <w:tabs>
          <w:tab w:val="num" w:pos="2592"/>
        </w:tabs>
        <w:ind w:left="2592" w:hanging="72"/>
      </w:pPr>
      <w:rPr>
        <w:rFonts w:ascii="Symbol" w:hAnsi="Symbol" w:hint="default"/>
      </w:rPr>
    </w:lvl>
    <w:lvl w:ilvl="4" w:tplc="AF18AA14">
      <w:start w:val="1"/>
      <w:numFmt w:val="bullet"/>
      <w:lvlText w:val=""/>
      <w:lvlJc w:val="left"/>
      <w:pPr>
        <w:tabs>
          <w:tab w:val="num" w:pos="3600"/>
        </w:tabs>
        <w:ind w:left="3600" w:hanging="360"/>
      </w:pPr>
      <w:rPr>
        <w:rFonts w:ascii="Symbol" w:hAnsi="Symbol" w:hint="default"/>
      </w:rPr>
    </w:lvl>
    <w:lvl w:ilvl="5" w:tplc="F78E99B8">
      <w:start w:val="1"/>
      <w:numFmt w:val="decimal"/>
      <w:lvlText w:val="%6)"/>
      <w:lvlJc w:val="left"/>
      <w:pPr>
        <w:tabs>
          <w:tab w:val="num" w:pos="1080"/>
        </w:tabs>
        <w:ind w:left="1080" w:hanging="360"/>
      </w:pPr>
      <w:rPr>
        <w:rFonts w:hint="default"/>
        <w:b/>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D803168"/>
    <w:multiLevelType w:val="hybridMultilevel"/>
    <w:tmpl w:val="8A426FF0"/>
    <w:lvl w:ilvl="0" w:tplc="A62A2736">
      <w:start w:val="3"/>
      <w:numFmt w:val="lowerLetter"/>
      <w:lvlText w:val="%1."/>
      <w:lvlJc w:val="left"/>
      <w:pPr>
        <w:tabs>
          <w:tab w:val="num" w:pos="793"/>
        </w:tabs>
        <w:ind w:left="721" w:hanging="360"/>
      </w:pPr>
      <w:rPr>
        <w:rFonts w:hint="default"/>
      </w:rPr>
    </w:lvl>
    <w:lvl w:ilvl="1" w:tplc="1998286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6EF32CA"/>
    <w:multiLevelType w:val="hybridMultilevel"/>
    <w:tmpl w:val="72908A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3">
    <w:abstractNumId w:val="2"/>
  </w:num>
  <w:num w:numId="4">
    <w:abstractNumId w:val="22"/>
  </w:num>
  <w:num w:numId="5">
    <w:abstractNumId w:val="20"/>
  </w:num>
  <w:num w:numId="6">
    <w:abstractNumId w:val="7"/>
  </w:num>
  <w:num w:numId="7">
    <w:abstractNumId w:val="19"/>
  </w:num>
  <w:num w:numId="8">
    <w:abstractNumId w:val="21"/>
  </w:num>
  <w:num w:numId="9">
    <w:abstractNumId w:val="13"/>
  </w:num>
  <w:num w:numId="10">
    <w:abstractNumId w:val="11"/>
  </w:num>
  <w:num w:numId="11">
    <w:abstractNumId w:val="4"/>
  </w:num>
  <w:num w:numId="12">
    <w:abstractNumId w:val="16"/>
  </w:num>
  <w:num w:numId="13">
    <w:abstractNumId w:val="3"/>
  </w:num>
  <w:num w:numId="14">
    <w:abstractNumId w:val="5"/>
  </w:num>
  <w:num w:numId="15">
    <w:abstractNumId w:val="12"/>
  </w:num>
  <w:num w:numId="16">
    <w:abstractNumId w:val="18"/>
  </w:num>
  <w:num w:numId="17">
    <w:abstractNumId w:val="6"/>
  </w:num>
  <w:num w:numId="18">
    <w:abstractNumId w:val="14"/>
  </w:num>
  <w:num w:numId="19">
    <w:abstractNumId w:val="8"/>
  </w:num>
  <w:num w:numId="20">
    <w:abstractNumId w:val="9"/>
  </w:num>
  <w:num w:numId="21">
    <w:abstractNumId w:val="17"/>
  </w:num>
  <w:num w:numId="22">
    <w:abstractNumId w:val="15"/>
  </w:num>
  <w:num w:numId="2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14A3"/>
    <w:rsid w:val="0000619F"/>
    <w:rsid w:val="00011851"/>
    <w:rsid w:val="0003272B"/>
    <w:rsid w:val="000407D1"/>
    <w:rsid w:val="00042060"/>
    <w:rsid w:val="00045402"/>
    <w:rsid w:val="000461BC"/>
    <w:rsid w:val="00052834"/>
    <w:rsid w:val="00052C24"/>
    <w:rsid w:val="00053969"/>
    <w:rsid w:val="00054347"/>
    <w:rsid w:val="00056137"/>
    <w:rsid w:val="0005667F"/>
    <w:rsid w:val="00063823"/>
    <w:rsid w:val="000641FC"/>
    <w:rsid w:val="000720B7"/>
    <w:rsid w:val="00075E6B"/>
    <w:rsid w:val="00076BA1"/>
    <w:rsid w:val="00081B57"/>
    <w:rsid w:val="00097B40"/>
    <w:rsid w:val="000A5C9C"/>
    <w:rsid w:val="000A7603"/>
    <w:rsid w:val="000B497C"/>
    <w:rsid w:val="000B6299"/>
    <w:rsid w:val="000C38A2"/>
    <w:rsid w:val="000C6847"/>
    <w:rsid w:val="000D441E"/>
    <w:rsid w:val="000D53A4"/>
    <w:rsid w:val="000F4DC6"/>
    <w:rsid w:val="00130269"/>
    <w:rsid w:val="0013071A"/>
    <w:rsid w:val="00135F54"/>
    <w:rsid w:val="001452F6"/>
    <w:rsid w:val="00145E6F"/>
    <w:rsid w:val="001479BB"/>
    <w:rsid w:val="001601CA"/>
    <w:rsid w:val="00167B51"/>
    <w:rsid w:val="00182A38"/>
    <w:rsid w:val="00197F9A"/>
    <w:rsid w:val="001A12E8"/>
    <w:rsid w:val="001A3929"/>
    <w:rsid w:val="001B6BBE"/>
    <w:rsid w:val="001C1E73"/>
    <w:rsid w:val="001C2D8B"/>
    <w:rsid w:val="001E1280"/>
    <w:rsid w:val="001E7257"/>
    <w:rsid w:val="001F1658"/>
    <w:rsid w:val="001F3AB3"/>
    <w:rsid w:val="001F619D"/>
    <w:rsid w:val="001F67E3"/>
    <w:rsid w:val="00202C22"/>
    <w:rsid w:val="00211537"/>
    <w:rsid w:val="00230F6B"/>
    <w:rsid w:val="00241FC5"/>
    <w:rsid w:val="002448BE"/>
    <w:rsid w:val="00247D6F"/>
    <w:rsid w:val="00254113"/>
    <w:rsid w:val="002542F3"/>
    <w:rsid w:val="0025577A"/>
    <w:rsid w:val="00265059"/>
    <w:rsid w:val="002776CD"/>
    <w:rsid w:val="002931EB"/>
    <w:rsid w:val="002964C9"/>
    <w:rsid w:val="002A2386"/>
    <w:rsid w:val="002A3B97"/>
    <w:rsid w:val="002B71A4"/>
    <w:rsid w:val="002D277C"/>
    <w:rsid w:val="002D47E3"/>
    <w:rsid w:val="00306D5A"/>
    <w:rsid w:val="00345A1E"/>
    <w:rsid w:val="003478D8"/>
    <w:rsid w:val="00362F03"/>
    <w:rsid w:val="00367794"/>
    <w:rsid w:val="00371E88"/>
    <w:rsid w:val="0039376D"/>
    <w:rsid w:val="003B7287"/>
    <w:rsid w:val="003C664C"/>
    <w:rsid w:val="003D1ABD"/>
    <w:rsid w:val="003D1BEA"/>
    <w:rsid w:val="003D43D9"/>
    <w:rsid w:val="003F3C6D"/>
    <w:rsid w:val="00401CCB"/>
    <w:rsid w:val="00402DDE"/>
    <w:rsid w:val="00414995"/>
    <w:rsid w:val="00417425"/>
    <w:rsid w:val="00426546"/>
    <w:rsid w:val="004320E5"/>
    <w:rsid w:val="00432262"/>
    <w:rsid w:val="00432EAE"/>
    <w:rsid w:val="004339DA"/>
    <w:rsid w:val="0043493F"/>
    <w:rsid w:val="004650D7"/>
    <w:rsid w:val="0046712B"/>
    <w:rsid w:val="0047799D"/>
    <w:rsid w:val="0048556C"/>
    <w:rsid w:val="004856E2"/>
    <w:rsid w:val="004A580C"/>
    <w:rsid w:val="004A6531"/>
    <w:rsid w:val="004B5276"/>
    <w:rsid w:val="004D0EF9"/>
    <w:rsid w:val="004D16D4"/>
    <w:rsid w:val="004D39A0"/>
    <w:rsid w:val="004D5579"/>
    <w:rsid w:val="004E10C5"/>
    <w:rsid w:val="00504B59"/>
    <w:rsid w:val="00505006"/>
    <w:rsid w:val="005124D7"/>
    <w:rsid w:val="00534E8B"/>
    <w:rsid w:val="00537983"/>
    <w:rsid w:val="00541E06"/>
    <w:rsid w:val="00551D0B"/>
    <w:rsid w:val="0055676F"/>
    <w:rsid w:val="00557871"/>
    <w:rsid w:val="00561B09"/>
    <w:rsid w:val="00565B3C"/>
    <w:rsid w:val="00587C87"/>
    <w:rsid w:val="005A56F8"/>
    <w:rsid w:val="005B1C66"/>
    <w:rsid w:val="005C28B3"/>
    <w:rsid w:val="005C2DA5"/>
    <w:rsid w:val="005C54D7"/>
    <w:rsid w:val="005C6DC6"/>
    <w:rsid w:val="005E5484"/>
    <w:rsid w:val="005F3382"/>
    <w:rsid w:val="00610722"/>
    <w:rsid w:val="00615B72"/>
    <w:rsid w:val="00624F6A"/>
    <w:rsid w:val="00633296"/>
    <w:rsid w:val="00633642"/>
    <w:rsid w:val="006409A8"/>
    <w:rsid w:val="00643249"/>
    <w:rsid w:val="0064448F"/>
    <w:rsid w:val="00651EB7"/>
    <w:rsid w:val="006520CD"/>
    <w:rsid w:val="00677C29"/>
    <w:rsid w:val="006A2087"/>
    <w:rsid w:val="006B14FB"/>
    <w:rsid w:val="006B455B"/>
    <w:rsid w:val="006C1BA7"/>
    <w:rsid w:val="006C246C"/>
    <w:rsid w:val="006D18A0"/>
    <w:rsid w:val="006D2309"/>
    <w:rsid w:val="006D66B2"/>
    <w:rsid w:val="006E3A7E"/>
    <w:rsid w:val="006E66F0"/>
    <w:rsid w:val="006F4A10"/>
    <w:rsid w:val="007065CF"/>
    <w:rsid w:val="00707C1F"/>
    <w:rsid w:val="00711742"/>
    <w:rsid w:val="007141C3"/>
    <w:rsid w:val="00717F9F"/>
    <w:rsid w:val="00721A63"/>
    <w:rsid w:val="00733A7C"/>
    <w:rsid w:val="00734F24"/>
    <w:rsid w:val="00735D02"/>
    <w:rsid w:val="007515D6"/>
    <w:rsid w:val="00761C54"/>
    <w:rsid w:val="00763736"/>
    <w:rsid w:val="00770EC7"/>
    <w:rsid w:val="007840EC"/>
    <w:rsid w:val="007843E7"/>
    <w:rsid w:val="007A4B93"/>
    <w:rsid w:val="007A6CCE"/>
    <w:rsid w:val="007A72DC"/>
    <w:rsid w:val="007B1DD7"/>
    <w:rsid w:val="007C3EC7"/>
    <w:rsid w:val="007E3199"/>
    <w:rsid w:val="007F4DB9"/>
    <w:rsid w:val="00806533"/>
    <w:rsid w:val="0080699E"/>
    <w:rsid w:val="008133DD"/>
    <w:rsid w:val="008152C9"/>
    <w:rsid w:val="008317DF"/>
    <w:rsid w:val="00840697"/>
    <w:rsid w:val="0084514B"/>
    <w:rsid w:val="00862A24"/>
    <w:rsid w:val="00880D3B"/>
    <w:rsid w:val="00890057"/>
    <w:rsid w:val="00891DC6"/>
    <w:rsid w:val="008A6827"/>
    <w:rsid w:val="008B23B2"/>
    <w:rsid w:val="008B2C6A"/>
    <w:rsid w:val="008B6D86"/>
    <w:rsid w:val="008B759B"/>
    <w:rsid w:val="008B7E9C"/>
    <w:rsid w:val="008C325F"/>
    <w:rsid w:val="008F27F5"/>
    <w:rsid w:val="008F2F06"/>
    <w:rsid w:val="008F3F4F"/>
    <w:rsid w:val="008F67CE"/>
    <w:rsid w:val="00911F4C"/>
    <w:rsid w:val="00914F71"/>
    <w:rsid w:val="00917427"/>
    <w:rsid w:val="00935D7B"/>
    <w:rsid w:val="00953070"/>
    <w:rsid w:val="009768A1"/>
    <w:rsid w:val="00991A15"/>
    <w:rsid w:val="009A17C7"/>
    <w:rsid w:val="009A769F"/>
    <w:rsid w:val="009B4F9A"/>
    <w:rsid w:val="009C6BC3"/>
    <w:rsid w:val="009D1663"/>
    <w:rsid w:val="009D2A68"/>
    <w:rsid w:val="009D2AC4"/>
    <w:rsid w:val="009E3101"/>
    <w:rsid w:val="009F7B3F"/>
    <w:rsid w:val="00A0611E"/>
    <w:rsid w:val="00A174B9"/>
    <w:rsid w:val="00A23810"/>
    <w:rsid w:val="00A305D5"/>
    <w:rsid w:val="00A325A6"/>
    <w:rsid w:val="00A33526"/>
    <w:rsid w:val="00A45CFA"/>
    <w:rsid w:val="00A46DE9"/>
    <w:rsid w:val="00A51486"/>
    <w:rsid w:val="00A5675F"/>
    <w:rsid w:val="00A61E6A"/>
    <w:rsid w:val="00A70F7C"/>
    <w:rsid w:val="00A86E78"/>
    <w:rsid w:val="00AB3032"/>
    <w:rsid w:val="00AB4646"/>
    <w:rsid w:val="00AD2E9D"/>
    <w:rsid w:val="00AD37DF"/>
    <w:rsid w:val="00AF2DD1"/>
    <w:rsid w:val="00AF4088"/>
    <w:rsid w:val="00B073D2"/>
    <w:rsid w:val="00B12439"/>
    <w:rsid w:val="00B156CE"/>
    <w:rsid w:val="00B22415"/>
    <w:rsid w:val="00B34CF4"/>
    <w:rsid w:val="00B37AB8"/>
    <w:rsid w:val="00B51FA0"/>
    <w:rsid w:val="00B60FF9"/>
    <w:rsid w:val="00B62F01"/>
    <w:rsid w:val="00B754FF"/>
    <w:rsid w:val="00B90C09"/>
    <w:rsid w:val="00B973AE"/>
    <w:rsid w:val="00BA612B"/>
    <w:rsid w:val="00BB06C3"/>
    <w:rsid w:val="00BB513E"/>
    <w:rsid w:val="00BB72A5"/>
    <w:rsid w:val="00BC6F40"/>
    <w:rsid w:val="00BE42C4"/>
    <w:rsid w:val="00BF116B"/>
    <w:rsid w:val="00BF370D"/>
    <w:rsid w:val="00C03E9F"/>
    <w:rsid w:val="00C0695C"/>
    <w:rsid w:val="00C178CC"/>
    <w:rsid w:val="00C230FB"/>
    <w:rsid w:val="00C26242"/>
    <w:rsid w:val="00C37CD8"/>
    <w:rsid w:val="00C412B1"/>
    <w:rsid w:val="00C46762"/>
    <w:rsid w:val="00C474E5"/>
    <w:rsid w:val="00C47734"/>
    <w:rsid w:val="00C51BA8"/>
    <w:rsid w:val="00C55EF1"/>
    <w:rsid w:val="00C67533"/>
    <w:rsid w:val="00C710EC"/>
    <w:rsid w:val="00C72E37"/>
    <w:rsid w:val="00C7345A"/>
    <w:rsid w:val="00C7785C"/>
    <w:rsid w:val="00C802D8"/>
    <w:rsid w:val="00C908BE"/>
    <w:rsid w:val="00C95E8D"/>
    <w:rsid w:val="00CB0A80"/>
    <w:rsid w:val="00CC3DEB"/>
    <w:rsid w:val="00CC414E"/>
    <w:rsid w:val="00CC47FD"/>
    <w:rsid w:val="00CC579B"/>
    <w:rsid w:val="00CC6E3C"/>
    <w:rsid w:val="00CC793A"/>
    <w:rsid w:val="00CD4215"/>
    <w:rsid w:val="00CE1E03"/>
    <w:rsid w:val="00CF7392"/>
    <w:rsid w:val="00CF7660"/>
    <w:rsid w:val="00CF7EA9"/>
    <w:rsid w:val="00D0201D"/>
    <w:rsid w:val="00D02208"/>
    <w:rsid w:val="00D1328B"/>
    <w:rsid w:val="00D1435C"/>
    <w:rsid w:val="00D2021C"/>
    <w:rsid w:val="00D209E6"/>
    <w:rsid w:val="00D25FB6"/>
    <w:rsid w:val="00D31EBA"/>
    <w:rsid w:val="00D356C4"/>
    <w:rsid w:val="00D364CE"/>
    <w:rsid w:val="00D60189"/>
    <w:rsid w:val="00D63917"/>
    <w:rsid w:val="00D648F6"/>
    <w:rsid w:val="00D72D6D"/>
    <w:rsid w:val="00D74733"/>
    <w:rsid w:val="00D803DE"/>
    <w:rsid w:val="00D8311F"/>
    <w:rsid w:val="00D85302"/>
    <w:rsid w:val="00D87C76"/>
    <w:rsid w:val="00DA26EA"/>
    <w:rsid w:val="00DB0458"/>
    <w:rsid w:val="00DB19A3"/>
    <w:rsid w:val="00DB7BD3"/>
    <w:rsid w:val="00DC76E3"/>
    <w:rsid w:val="00DC7A7E"/>
    <w:rsid w:val="00DD0E2B"/>
    <w:rsid w:val="00E042F5"/>
    <w:rsid w:val="00E0677F"/>
    <w:rsid w:val="00E06D32"/>
    <w:rsid w:val="00E363C5"/>
    <w:rsid w:val="00E5098F"/>
    <w:rsid w:val="00E522B6"/>
    <w:rsid w:val="00E52674"/>
    <w:rsid w:val="00E552A8"/>
    <w:rsid w:val="00E552F3"/>
    <w:rsid w:val="00E63B93"/>
    <w:rsid w:val="00E74636"/>
    <w:rsid w:val="00E766C1"/>
    <w:rsid w:val="00E97F53"/>
    <w:rsid w:val="00EA2CAD"/>
    <w:rsid w:val="00EB475C"/>
    <w:rsid w:val="00EC10FF"/>
    <w:rsid w:val="00EE039B"/>
    <w:rsid w:val="00EE0F14"/>
    <w:rsid w:val="00EF4E24"/>
    <w:rsid w:val="00F01951"/>
    <w:rsid w:val="00F14110"/>
    <w:rsid w:val="00F31A42"/>
    <w:rsid w:val="00F36520"/>
    <w:rsid w:val="00F50C1B"/>
    <w:rsid w:val="00F51856"/>
    <w:rsid w:val="00F51D7B"/>
    <w:rsid w:val="00F52074"/>
    <w:rsid w:val="00F56E9F"/>
    <w:rsid w:val="00F63F8E"/>
    <w:rsid w:val="00F7349F"/>
    <w:rsid w:val="00F736E2"/>
    <w:rsid w:val="00F76B83"/>
    <w:rsid w:val="00F82473"/>
    <w:rsid w:val="00F86337"/>
    <w:rsid w:val="00F92080"/>
    <w:rsid w:val="00F964F7"/>
    <w:rsid w:val="00FB33D3"/>
    <w:rsid w:val="00FD304C"/>
    <w:rsid w:val="00FE7363"/>
    <w:rsid w:val="00FF3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rsid w:val="005124D7"/>
    <w:rPr>
      <w:color w:val="606420"/>
      <w:u w:val="single"/>
    </w:rPr>
  </w:style>
  <w:style w:type="paragraph" w:styleId="Title">
    <w:name w:val="Title"/>
    <w:basedOn w:val="Normal"/>
    <w:link w:val="TitleChar"/>
    <w:qFormat/>
    <w:rsid w:val="005C2DA5"/>
    <w:pPr>
      <w:widowControl/>
      <w:autoSpaceDE/>
      <w:autoSpaceDN/>
      <w:adjustRightInd/>
      <w:jc w:val="center"/>
    </w:pPr>
    <w:rPr>
      <w:b/>
      <w:bCs/>
      <w:sz w:val="28"/>
    </w:rPr>
  </w:style>
  <w:style w:type="character" w:customStyle="1" w:styleId="TitleChar">
    <w:name w:val="Title Char"/>
    <w:link w:val="Title"/>
    <w:rsid w:val="005C2DA5"/>
    <w:rPr>
      <w:b/>
      <w:bCs/>
      <w:sz w:val="28"/>
      <w:szCs w:val="24"/>
    </w:rPr>
  </w:style>
  <w:style w:type="character" w:customStyle="1" w:styleId="FooterChar">
    <w:name w:val="Footer Char"/>
    <w:link w:val="Footer"/>
    <w:uiPriority w:val="99"/>
    <w:rsid w:val="00C67533"/>
    <w:rPr>
      <w:sz w:val="24"/>
      <w:szCs w:val="24"/>
    </w:rPr>
  </w:style>
  <w:style w:type="paragraph" w:styleId="ListParagraph">
    <w:name w:val="List Paragraph"/>
    <w:basedOn w:val="Normal"/>
    <w:uiPriority w:val="34"/>
    <w:qFormat/>
    <w:rsid w:val="006107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rsid w:val="005124D7"/>
    <w:rPr>
      <w:color w:val="606420"/>
      <w:u w:val="single"/>
    </w:rPr>
  </w:style>
  <w:style w:type="paragraph" w:styleId="Title">
    <w:name w:val="Title"/>
    <w:basedOn w:val="Normal"/>
    <w:link w:val="TitleChar"/>
    <w:qFormat/>
    <w:rsid w:val="005C2DA5"/>
    <w:pPr>
      <w:widowControl/>
      <w:autoSpaceDE/>
      <w:autoSpaceDN/>
      <w:adjustRightInd/>
      <w:jc w:val="center"/>
    </w:pPr>
    <w:rPr>
      <w:b/>
      <w:bCs/>
      <w:sz w:val="28"/>
    </w:rPr>
  </w:style>
  <w:style w:type="character" w:customStyle="1" w:styleId="TitleChar">
    <w:name w:val="Title Char"/>
    <w:link w:val="Title"/>
    <w:rsid w:val="005C2DA5"/>
    <w:rPr>
      <w:b/>
      <w:bCs/>
      <w:sz w:val="28"/>
      <w:szCs w:val="24"/>
    </w:rPr>
  </w:style>
  <w:style w:type="character" w:customStyle="1" w:styleId="FooterChar">
    <w:name w:val="Footer Char"/>
    <w:link w:val="Footer"/>
    <w:uiPriority w:val="99"/>
    <w:rsid w:val="00C67533"/>
    <w:rPr>
      <w:sz w:val="24"/>
      <w:szCs w:val="24"/>
    </w:rPr>
  </w:style>
  <w:style w:type="paragraph" w:styleId="ListParagraph">
    <w:name w:val="List Paragraph"/>
    <w:basedOn w:val="Normal"/>
    <w:uiPriority w:val="34"/>
    <w:qFormat/>
    <w:rsid w:val="006107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058413">
      <w:bodyDiv w:val="1"/>
      <w:marLeft w:val="0"/>
      <w:marRight w:val="0"/>
      <w:marTop w:val="0"/>
      <w:marBottom w:val="0"/>
      <w:divBdr>
        <w:top w:val="none" w:sz="0" w:space="0" w:color="auto"/>
        <w:left w:val="none" w:sz="0" w:space="0" w:color="auto"/>
        <w:bottom w:val="none" w:sz="0" w:space="0" w:color="auto"/>
        <w:right w:val="none" w:sz="0" w:space="0" w:color="auto"/>
      </w:divBdr>
    </w:div>
    <w:div w:id="167857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m.gov/policy-data-oversight/pay-leave/salaries-wages/2015/general-schedu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E9775-D466-48B1-8EA9-5D3D6D70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4671</Words>
  <Characters>26629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31238</CharactersWithSpaces>
  <SharedDoc>false</SharedDoc>
  <HLinks>
    <vt:vector size="6" baseType="variant">
      <vt:variant>
        <vt:i4>852057</vt:i4>
      </vt:variant>
      <vt:variant>
        <vt:i4>0</vt:i4>
      </vt:variant>
      <vt:variant>
        <vt:i4>0</vt:i4>
      </vt:variant>
      <vt:variant>
        <vt:i4>5</vt:i4>
      </vt:variant>
      <vt:variant>
        <vt:lpwstr>http://www.opm.gov/oca/11tables/index.asp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2015-02-24T14:27:00Z</dcterms:created>
  <dcterms:modified xsi:type="dcterms:W3CDTF">2015-02-25T20:52:00Z</dcterms:modified>
</cp:coreProperties>
</file>