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7F" w:rsidRDefault="0024077F" w:rsidP="0024077F">
      <w:pPr>
        <w:jc w:val="center"/>
        <w:rPr>
          <w:b/>
        </w:rPr>
      </w:pPr>
      <w:bookmarkStart w:id="0" w:name="_GoBack"/>
      <w:bookmarkEnd w:id="0"/>
      <w:r>
        <w:rPr>
          <w:b/>
        </w:rPr>
        <w:t>WHAT DO YOU THINK ABOUT THE</w:t>
      </w:r>
    </w:p>
    <w:p w:rsidR="0024077F" w:rsidRDefault="0024077F" w:rsidP="0024077F">
      <w:pPr>
        <w:jc w:val="center"/>
        <w:rPr>
          <w:b/>
          <w:bCs/>
        </w:rPr>
      </w:pPr>
      <w:proofErr w:type="gramStart"/>
      <w:r>
        <w:rPr>
          <w:b/>
          <w:bCs/>
        </w:rPr>
        <w:t>ALASKA REGION LOGBOOK FAMILY OF FORMS COLLECTION?</w:t>
      </w:r>
      <w:proofErr w:type="gramEnd"/>
    </w:p>
    <w:p w:rsidR="0024077F" w:rsidRDefault="0024077F" w:rsidP="0024077F">
      <w:pPr>
        <w:jc w:val="center"/>
        <w:rPr>
          <w:b/>
          <w:bCs/>
        </w:rPr>
      </w:pPr>
      <w:proofErr w:type="gramStart"/>
      <w:r>
        <w:rPr>
          <w:b/>
          <w:bCs/>
        </w:rPr>
        <w:t>OMB CONTROL NO.</w:t>
      </w:r>
      <w:proofErr w:type="gramEnd"/>
      <w:r>
        <w:rPr>
          <w:b/>
          <w:bCs/>
        </w:rPr>
        <w:t xml:space="preserve"> 0648-0213</w:t>
      </w:r>
    </w:p>
    <w:p w:rsidR="0024077F" w:rsidRDefault="0024077F" w:rsidP="0024077F">
      <w:pPr>
        <w:jc w:val="center"/>
      </w:pPr>
    </w:p>
    <w:p w:rsidR="0024077F" w:rsidRDefault="0024077F" w:rsidP="0024077F">
      <w:pPr>
        <w:jc w:val="center"/>
      </w:pPr>
      <w:r>
        <w:t>January, 2015</w:t>
      </w:r>
    </w:p>
    <w:p w:rsidR="0024077F" w:rsidRDefault="0024077F" w:rsidP="0024077F">
      <w:pPr>
        <w:jc w:val="center"/>
      </w:pPr>
    </w:p>
    <w:p w:rsidR="0024077F" w:rsidRDefault="0024077F" w:rsidP="0024077F">
      <w:r>
        <w:t xml:space="preserve">In the renewal process of information collections, the Office of Management and Budget (OMB) requires each Federal agency to ask for comments from non-agency persons who are required to comply with recordkeeping and reporting requirements for that agency.  The expiration date for this collection is 03/31/2015.  </w:t>
      </w:r>
    </w:p>
    <w:p w:rsidR="0024077F" w:rsidRDefault="0024077F" w:rsidP="0024077F">
      <w:pPr>
        <w:tabs>
          <w:tab w:val="left" w:pos="360"/>
          <w:tab w:val="left" w:pos="720"/>
          <w:tab w:val="left" w:pos="1080"/>
          <w:tab w:val="left" w:pos="1440"/>
        </w:tabs>
      </w:pPr>
    </w:p>
    <w:p w:rsidR="0024077F" w:rsidRDefault="0024077F" w:rsidP="0024077F">
      <w:r>
        <w:t xml:space="preserve">NOAA National Marine Fisheries Service, Alaska Region, is asking for your help with this task.  Your name was chosen randomly from a list of persons who are participants in the </w:t>
      </w:r>
      <w:proofErr w:type="spellStart"/>
      <w:r>
        <w:t>Groundfish</w:t>
      </w:r>
      <w:proofErr w:type="spellEnd"/>
      <w:r>
        <w:t xml:space="preserve"> Logbook Family of Forms, identified as OMB Control Number 0648-0213.  Please take a few minutes to comment on the details of IFQ recordkeeping.  The comments you send will help NMFS improve and modify this collection.  </w:t>
      </w:r>
    </w:p>
    <w:p w:rsidR="0024077F" w:rsidRDefault="0024077F" w:rsidP="0024077F">
      <w:pPr>
        <w:tabs>
          <w:tab w:val="left" w:pos="360"/>
          <w:tab w:val="left" w:pos="720"/>
          <w:tab w:val="left" w:pos="1080"/>
          <w:tab w:val="left" w:pos="1440"/>
        </w:tabs>
      </w:pPr>
    </w:p>
    <w:p w:rsidR="0024077F" w:rsidRDefault="0024077F" w:rsidP="0024077F">
      <w:r>
        <w:t xml:space="preserve">To review the recent renewal notice, go </w:t>
      </w:r>
      <w:proofErr w:type="gramStart"/>
      <w:r>
        <w:t xml:space="preserve">to  </w:t>
      </w:r>
      <w:proofErr w:type="gramEnd"/>
      <w:r>
        <w:fldChar w:fldCharType="begin"/>
      </w:r>
      <w:r>
        <w:instrText xml:space="preserve"> HYPERLINK "http://www.alaskafisheries.noaa.gov/notice/79fr55431.pdf" </w:instrText>
      </w:r>
      <w:r>
        <w:fldChar w:fldCharType="separate"/>
      </w:r>
      <w:r w:rsidRPr="00685899">
        <w:rPr>
          <w:rStyle w:val="Hyperlink"/>
        </w:rPr>
        <w:t>79 FR 55431, September 16, 2014</w:t>
      </w:r>
      <w:r>
        <w:rPr>
          <w:rStyle w:val="Hyperlink"/>
        </w:rPr>
        <w:fldChar w:fldCharType="end"/>
      </w:r>
    </w:p>
    <w:p w:rsidR="0024077F" w:rsidRDefault="0024077F" w:rsidP="0024077F"/>
    <w:p w:rsidR="0024077F" w:rsidRDefault="0024077F" w:rsidP="0024077F">
      <w:pPr>
        <w:tabs>
          <w:tab w:val="left" w:pos="360"/>
          <w:tab w:val="left" w:pos="720"/>
          <w:tab w:val="left" w:pos="1080"/>
          <w:tab w:val="left" w:pos="1440"/>
        </w:tabs>
      </w:pPr>
      <w:r>
        <w:t>For YES or NO answers and NO COMMENT answers, respond with an “X”.   If you do not use the form indicated, mark “</w:t>
      </w:r>
      <w:r w:rsidRPr="00D7679E">
        <w:t>Not applicable</w:t>
      </w:r>
      <w:r>
        <w:t xml:space="preserve">” and </w:t>
      </w:r>
      <w:r w:rsidRPr="00D7679E">
        <w:t xml:space="preserve">go </w:t>
      </w:r>
      <w:r>
        <w:t xml:space="preserve">on </w:t>
      </w:r>
      <w:r w:rsidRPr="00D7679E">
        <w:t>to the next form</w:t>
      </w:r>
      <w:r>
        <w:t xml:space="preserve">.  When completed, please email your responses to me at </w:t>
      </w:r>
      <w:hyperlink r:id="rId6" w:history="1">
        <w:r w:rsidRPr="00E06970">
          <w:rPr>
            <w:rStyle w:val="Hyperlink"/>
          </w:rPr>
          <w:t>patsy.bearden@noaa.gov</w:t>
        </w:r>
      </w:hyperlink>
      <w:r>
        <w:t xml:space="preserve"> by </w:t>
      </w:r>
      <w:r w:rsidRPr="00344FDA">
        <w:rPr>
          <w:b/>
        </w:rPr>
        <w:t>February 9, 2015</w:t>
      </w:r>
      <w:r>
        <w:t>.</w:t>
      </w:r>
    </w:p>
    <w:p w:rsidR="0024077F" w:rsidRDefault="0024077F" w:rsidP="0024077F">
      <w:pPr>
        <w:tabs>
          <w:tab w:val="left" w:pos="360"/>
          <w:tab w:val="left" w:pos="720"/>
          <w:tab w:val="left" w:pos="1080"/>
          <w:tab w:val="left" w:pos="1440"/>
        </w:tabs>
      </w:pPr>
    </w:p>
    <w:p w:rsidR="0024077F" w:rsidRDefault="0024077F" w:rsidP="0024077F">
      <w:pPr>
        <w:tabs>
          <w:tab w:val="left" w:pos="360"/>
          <w:tab w:val="left" w:pos="720"/>
          <w:tab w:val="left" w:pos="1080"/>
          <w:tab w:val="left" w:pos="1440"/>
        </w:tabs>
      </w:pPr>
      <w:r>
        <w:t>If you have questions or need additional information, please call me at 907-586-7008.  Thanks in advance.</w:t>
      </w:r>
    </w:p>
    <w:p w:rsidR="0024077F" w:rsidRDefault="0024077F" w:rsidP="0024077F"/>
    <w:p w:rsidR="0024077F" w:rsidRDefault="0024077F" w:rsidP="0024077F">
      <w:r>
        <w:t>Respectfully,</w:t>
      </w:r>
    </w:p>
    <w:p w:rsidR="0024077F" w:rsidRDefault="0024077F" w:rsidP="0024077F"/>
    <w:p w:rsidR="0024077F" w:rsidRDefault="0024077F" w:rsidP="0024077F">
      <w:r>
        <w:t>Patsy A. Bearden</w:t>
      </w:r>
    </w:p>
    <w:p w:rsidR="0024077F" w:rsidRDefault="0024077F" w:rsidP="0024077F">
      <w:r>
        <w:t>Sustainable Fisheries Division</w:t>
      </w:r>
    </w:p>
    <w:p w:rsidR="0024077F" w:rsidRDefault="0024077F" w:rsidP="0024077F">
      <w:r>
        <w:t>NMFS Alaska Region</w:t>
      </w:r>
    </w:p>
    <w:p w:rsidR="0024077F" w:rsidRDefault="0024077F" w:rsidP="0024077F">
      <w:pPr>
        <w:spacing w:after="200" w:line="276" w:lineRule="auto"/>
      </w:pPr>
      <w:r>
        <w:br w:type="page"/>
      </w:r>
    </w:p>
    <w:p w:rsidR="0024077F" w:rsidRDefault="0024077F" w:rsidP="0024077F"/>
    <w:tbl>
      <w:tblPr>
        <w:tblStyle w:val="TableGrid"/>
        <w:tblW w:w="9729" w:type="dxa"/>
        <w:jc w:val="center"/>
        <w:tblInd w:w="-153" w:type="dxa"/>
        <w:tblLook w:val="04A0" w:firstRow="1" w:lastRow="0" w:firstColumn="1" w:lastColumn="0" w:noHBand="0" w:noVBand="1"/>
      </w:tblPr>
      <w:tblGrid>
        <w:gridCol w:w="3724"/>
        <w:gridCol w:w="719"/>
        <w:gridCol w:w="718"/>
        <w:gridCol w:w="3484"/>
        <w:gridCol w:w="1084"/>
      </w:tblGrid>
      <w:tr w:rsidR="0024077F" w:rsidRPr="008C2113" w:rsidTr="00266C30">
        <w:trPr>
          <w:jc w:val="center"/>
        </w:trPr>
        <w:tc>
          <w:tcPr>
            <w:tcW w:w="9729" w:type="dxa"/>
            <w:gridSpan w:val="5"/>
          </w:tcPr>
          <w:p w:rsidR="0024077F" w:rsidRPr="008C2113" w:rsidRDefault="0024077F" w:rsidP="00266C3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[__]   YES, I use this logbook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[__</w:t>
            </w:r>
            <w:proofErr w:type="gramStart"/>
            <w:r>
              <w:rPr>
                <w:b/>
                <w:sz w:val="20"/>
                <w:szCs w:val="20"/>
              </w:rPr>
              <w:t>]  Not</w:t>
            </w:r>
            <w:proofErr w:type="gramEnd"/>
            <w:r>
              <w:rPr>
                <w:b/>
                <w:sz w:val="20"/>
                <w:szCs w:val="20"/>
              </w:rPr>
              <w:t xml:space="preserve"> applicable  GO TO THE NEXT FORM.</w:t>
            </w:r>
          </w:p>
        </w:tc>
      </w:tr>
      <w:tr w:rsidR="0024077F" w:rsidRPr="00CE1313" w:rsidTr="00266C30">
        <w:trPr>
          <w:jc w:val="center"/>
        </w:trPr>
        <w:tc>
          <w:tcPr>
            <w:tcW w:w="9729" w:type="dxa"/>
            <w:gridSpan w:val="5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  <w:t>OMB 0648-0</w:t>
            </w:r>
            <w:r>
              <w:rPr>
                <w:b/>
                <w:sz w:val="22"/>
                <w:szCs w:val="22"/>
              </w:rPr>
              <w:t>213</w:t>
            </w:r>
            <w:r w:rsidRPr="00CE1313">
              <w:rPr>
                <w:b/>
                <w:sz w:val="22"/>
                <w:szCs w:val="22"/>
              </w:rPr>
              <w:t xml:space="preserve"> – Expiration Date </w:t>
            </w:r>
            <w:r>
              <w:rPr>
                <w:b/>
                <w:sz w:val="22"/>
                <w:szCs w:val="22"/>
              </w:rPr>
              <w:t>03</w:t>
            </w:r>
            <w:r w:rsidRPr="00CE131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31/</w:t>
            </w:r>
            <w:r w:rsidRPr="00CE131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  <w:vAlign w:val="center"/>
          </w:tcPr>
          <w:p w:rsidR="0024077F" w:rsidRPr="00B16369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hyperlink r:id="rId7" w:history="1">
              <w:r w:rsidRPr="00530739">
                <w:rPr>
                  <w:rStyle w:val="Hyperlink"/>
                  <w:sz w:val="22"/>
                  <w:szCs w:val="22"/>
                </w:rPr>
                <w:t>Catcher/processor Longline and Pot Gear Daily Cumulative Production Logbook</w:t>
              </w:r>
            </w:hyperlink>
          </w:p>
        </w:tc>
        <w:tc>
          <w:tcPr>
            <w:tcW w:w="719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YES (X)</w:t>
            </w:r>
          </w:p>
        </w:tc>
        <w:tc>
          <w:tcPr>
            <w:tcW w:w="718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NO (X)</w:t>
            </w:r>
          </w:p>
        </w:tc>
        <w:tc>
          <w:tcPr>
            <w:tcW w:w="3484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COMMENTS</w:t>
            </w:r>
          </w:p>
        </w:tc>
        <w:tc>
          <w:tcPr>
            <w:tcW w:w="1084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No Comment (X)</w:t>
            </w: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DE3DFC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DE3DFC">
              <w:rPr>
                <w:sz w:val="22"/>
                <w:szCs w:val="22"/>
              </w:rPr>
              <w:t xml:space="preserve">1. Are the requirements for this </w:t>
            </w:r>
            <w:r>
              <w:rPr>
                <w:sz w:val="22"/>
                <w:szCs w:val="22"/>
              </w:rPr>
              <w:t xml:space="preserve">logbook </w:t>
            </w:r>
            <w:r w:rsidRPr="00DE3DFC">
              <w:rPr>
                <w:sz w:val="22"/>
                <w:szCs w:val="22"/>
              </w:rPr>
              <w:t xml:space="preserve">easy to understand and to </w:t>
            </w:r>
            <w:r>
              <w:rPr>
                <w:sz w:val="22"/>
                <w:szCs w:val="22"/>
              </w:rPr>
              <w:t>comply with</w:t>
            </w:r>
            <w:r w:rsidRPr="00DE3DFC">
              <w:rPr>
                <w:sz w:val="22"/>
                <w:szCs w:val="22"/>
              </w:rPr>
              <w:t>?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trHeight w:val="759"/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2.  We estimate it takes </w:t>
            </w:r>
            <w:r>
              <w:rPr>
                <w:sz w:val="22"/>
                <w:szCs w:val="22"/>
              </w:rPr>
              <w:t xml:space="preserve">41 minutes to record an active response and 5 minutes to record an inactive response.  </w:t>
            </w:r>
            <w:r w:rsidRPr="00CE1313">
              <w:rPr>
                <w:sz w:val="22"/>
                <w:szCs w:val="22"/>
              </w:rPr>
              <w:t>Is this time accurate and reasonable?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E1313">
              <w:rPr>
                <w:sz w:val="22"/>
                <w:szCs w:val="22"/>
              </w:rPr>
              <w:t xml:space="preserve">.  We estimate that personnel costs to complete and submit the </w:t>
            </w:r>
            <w:r>
              <w:rPr>
                <w:sz w:val="22"/>
                <w:szCs w:val="22"/>
              </w:rPr>
              <w:t xml:space="preserve">application </w:t>
            </w:r>
            <w:r w:rsidRPr="00CE1313">
              <w:rPr>
                <w:sz w:val="22"/>
                <w:szCs w:val="22"/>
              </w:rPr>
              <w:t>are $37/hour.  Is this</w:t>
            </w:r>
            <w:r>
              <w:rPr>
                <w:sz w:val="22"/>
                <w:szCs w:val="22"/>
              </w:rPr>
              <w:t xml:space="preserve"> cost accurate and reasonable?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E1313">
              <w:rPr>
                <w:sz w:val="22"/>
                <w:szCs w:val="22"/>
              </w:rPr>
              <w:t xml:space="preserve">.  We estimate that </w:t>
            </w:r>
            <w:r>
              <w:rPr>
                <w:sz w:val="22"/>
                <w:szCs w:val="22"/>
              </w:rPr>
              <w:t xml:space="preserve">it costs $5 per quarter to mail the </w:t>
            </w:r>
            <w:proofErr w:type="spellStart"/>
            <w:r>
              <w:rPr>
                <w:sz w:val="22"/>
                <w:szCs w:val="22"/>
              </w:rPr>
              <w:t>logsheets</w:t>
            </w:r>
            <w:proofErr w:type="spellEnd"/>
            <w:r>
              <w:rPr>
                <w:sz w:val="22"/>
                <w:szCs w:val="22"/>
              </w:rPr>
              <w:t xml:space="preserve"> to NMFS.  Is this cost accurate and reasonable?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Do you believe that this logbook has practical utility?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 Can you suggest ways to enhance the quality and clarity of the information to be collected?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Can you suggest ways to minimize the burden of completing this logbook? 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E1313">
              <w:rPr>
                <w:sz w:val="22"/>
                <w:szCs w:val="22"/>
              </w:rPr>
              <w:t xml:space="preserve">.  What else would you care to tell us?  Provide any additional comments on any aspect of the </w:t>
            </w:r>
            <w:proofErr w:type="spellStart"/>
            <w:r>
              <w:rPr>
                <w:sz w:val="22"/>
                <w:szCs w:val="22"/>
              </w:rPr>
              <w:t>Groundfish</w:t>
            </w:r>
            <w:proofErr w:type="spellEnd"/>
            <w:r>
              <w:rPr>
                <w:sz w:val="22"/>
                <w:szCs w:val="22"/>
              </w:rPr>
              <w:t xml:space="preserve"> Logbook Program</w:t>
            </w:r>
            <w:r w:rsidRPr="00CE1313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24077F" w:rsidRDefault="0024077F" w:rsidP="0024077F"/>
    <w:p w:rsidR="0024077F" w:rsidRDefault="0024077F" w:rsidP="0024077F">
      <w:pPr>
        <w:spacing w:after="200" w:line="276" w:lineRule="auto"/>
      </w:pPr>
      <w:r>
        <w:br w:type="page"/>
      </w:r>
    </w:p>
    <w:tbl>
      <w:tblPr>
        <w:tblStyle w:val="TableGrid"/>
        <w:tblW w:w="9729" w:type="dxa"/>
        <w:jc w:val="center"/>
        <w:tblInd w:w="-153" w:type="dxa"/>
        <w:tblLook w:val="04A0" w:firstRow="1" w:lastRow="0" w:firstColumn="1" w:lastColumn="0" w:noHBand="0" w:noVBand="1"/>
      </w:tblPr>
      <w:tblGrid>
        <w:gridCol w:w="3724"/>
        <w:gridCol w:w="719"/>
        <w:gridCol w:w="718"/>
        <w:gridCol w:w="3484"/>
        <w:gridCol w:w="1084"/>
      </w:tblGrid>
      <w:tr w:rsidR="0024077F" w:rsidRPr="008C2113" w:rsidTr="00266C30">
        <w:trPr>
          <w:jc w:val="center"/>
        </w:trPr>
        <w:tc>
          <w:tcPr>
            <w:tcW w:w="9729" w:type="dxa"/>
            <w:gridSpan w:val="5"/>
          </w:tcPr>
          <w:p w:rsidR="0024077F" w:rsidRPr="008C2113" w:rsidRDefault="0024077F" w:rsidP="00266C3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[__]   YES, I use this logbook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[__</w:t>
            </w:r>
            <w:proofErr w:type="gramStart"/>
            <w:r>
              <w:rPr>
                <w:b/>
                <w:sz w:val="20"/>
                <w:szCs w:val="20"/>
              </w:rPr>
              <w:t>]  Not</w:t>
            </w:r>
            <w:proofErr w:type="gramEnd"/>
            <w:r>
              <w:rPr>
                <w:b/>
                <w:sz w:val="20"/>
                <w:szCs w:val="20"/>
              </w:rPr>
              <w:t xml:space="preserve"> applicable  GO TO THE NEXT FORM.</w:t>
            </w:r>
          </w:p>
        </w:tc>
      </w:tr>
      <w:tr w:rsidR="0024077F" w:rsidRPr="00CE1313" w:rsidTr="00266C30">
        <w:trPr>
          <w:jc w:val="center"/>
        </w:trPr>
        <w:tc>
          <w:tcPr>
            <w:tcW w:w="9729" w:type="dxa"/>
            <w:gridSpan w:val="5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  <w:t>OMB 0648-0</w:t>
            </w:r>
            <w:r>
              <w:rPr>
                <w:b/>
                <w:sz w:val="22"/>
                <w:szCs w:val="22"/>
              </w:rPr>
              <w:t>213</w:t>
            </w:r>
            <w:r w:rsidRPr="00CE1313">
              <w:rPr>
                <w:b/>
                <w:sz w:val="22"/>
                <w:szCs w:val="22"/>
              </w:rPr>
              <w:t xml:space="preserve"> – Expiration Date </w:t>
            </w:r>
            <w:r>
              <w:rPr>
                <w:b/>
                <w:sz w:val="22"/>
                <w:szCs w:val="22"/>
              </w:rPr>
              <w:t>03</w:t>
            </w:r>
            <w:r w:rsidRPr="00CE131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31/</w:t>
            </w:r>
            <w:r w:rsidRPr="00CE131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  <w:vAlign w:val="center"/>
          </w:tcPr>
          <w:p w:rsidR="0024077F" w:rsidRPr="00B16369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hyperlink r:id="rId8" w:history="1">
              <w:r w:rsidRPr="00C51192">
                <w:rPr>
                  <w:rStyle w:val="Hyperlink"/>
                  <w:sz w:val="22"/>
                  <w:szCs w:val="22"/>
                </w:rPr>
                <w:t>Catcher Vessel Trawl Gear Daily Fishing Logbook</w:t>
              </w:r>
            </w:hyperlink>
          </w:p>
        </w:tc>
        <w:tc>
          <w:tcPr>
            <w:tcW w:w="719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YES (X)</w:t>
            </w:r>
          </w:p>
        </w:tc>
        <w:tc>
          <w:tcPr>
            <w:tcW w:w="718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NO (X)</w:t>
            </w:r>
          </w:p>
        </w:tc>
        <w:tc>
          <w:tcPr>
            <w:tcW w:w="3484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COMMENTS</w:t>
            </w:r>
          </w:p>
        </w:tc>
        <w:tc>
          <w:tcPr>
            <w:tcW w:w="1084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No Comment (X)</w:t>
            </w: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DE3DFC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DE3DFC">
              <w:rPr>
                <w:sz w:val="22"/>
                <w:szCs w:val="22"/>
              </w:rPr>
              <w:t xml:space="preserve">1. Are the requirements for this </w:t>
            </w:r>
            <w:r>
              <w:rPr>
                <w:sz w:val="22"/>
                <w:szCs w:val="22"/>
              </w:rPr>
              <w:t xml:space="preserve">logbook </w:t>
            </w:r>
            <w:r w:rsidRPr="00DE3DFC">
              <w:rPr>
                <w:sz w:val="22"/>
                <w:szCs w:val="22"/>
              </w:rPr>
              <w:t xml:space="preserve">easy to understand and to </w:t>
            </w:r>
            <w:r>
              <w:rPr>
                <w:sz w:val="22"/>
                <w:szCs w:val="22"/>
              </w:rPr>
              <w:t>comply with</w:t>
            </w:r>
            <w:r w:rsidRPr="00DE3DFC">
              <w:rPr>
                <w:sz w:val="22"/>
                <w:szCs w:val="22"/>
              </w:rPr>
              <w:t>?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trHeight w:val="759"/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2.  We estimate it takes </w:t>
            </w:r>
            <w:r>
              <w:rPr>
                <w:sz w:val="22"/>
                <w:szCs w:val="22"/>
              </w:rPr>
              <w:t xml:space="preserve">18 minutes to record an active response and 5 minutes to record an inactive response.  </w:t>
            </w:r>
            <w:r w:rsidRPr="00CE1313">
              <w:rPr>
                <w:sz w:val="22"/>
                <w:szCs w:val="22"/>
              </w:rPr>
              <w:t>Is this time accurate and reasonable?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E1313">
              <w:rPr>
                <w:sz w:val="22"/>
                <w:szCs w:val="22"/>
              </w:rPr>
              <w:t xml:space="preserve">.  We estimate that personnel costs to complete and submit the </w:t>
            </w:r>
            <w:r>
              <w:rPr>
                <w:sz w:val="22"/>
                <w:szCs w:val="22"/>
              </w:rPr>
              <w:t xml:space="preserve">logbook </w:t>
            </w:r>
            <w:r w:rsidRPr="00CE1313">
              <w:rPr>
                <w:sz w:val="22"/>
                <w:szCs w:val="22"/>
              </w:rPr>
              <w:t>are $37/hour.  Is this</w:t>
            </w:r>
            <w:r>
              <w:rPr>
                <w:sz w:val="22"/>
                <w:szCs w:val="22"/>
              </w:rPr>
              <w:t xml:space="preserve"> cost accurate and reasonable?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E1313">
              <w:rPr>
                <w:sz w:val="22"/>
                <w:szCs w:val="22"/>
              </w:rPr>
              <w:t xml:space="preserve">.  We estimate that </w:t>
            </w:r>
            <w:r>
              <w:rPr>
                <w:sz w:val="22"/>
                <w:szCs w:val="22"/>
              </w:rPr>
              <w:t xml:space="preserve">it costs $5 per quarter to mail the </w:t>
            </w:r>
            <w:proofErr w:type="spellStart"/>
            <w:r>
              <w:rPr>
                <w:sz w:val="22"/>
                <w:szCs w:val="22"/>
              </w:rPr>
              <w:t>logsheets</w:t>
            </w:r>
            <w:proofErr w:type="spellEnd"/>
            <w:r>
              <w:rPr>
                <w:sz w:val="22"/>
                <w:szCs w:val="22"/>
              </w:rPr>
              <w:t xml:space="preserve"> to NMFS.  Is this cost accurate and reasonable?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Do you believe that this logbook has practical utility?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 Can you suggest ways to enhance the quality and clarity of the information to be collected?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Can you suggest ways to minimize the burden of completing this logbook? 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E1313">
              <w:rPr>
                <w:sz w:val="22"/>
                <w:szCs w:val="22"/>
              </w:rPr>
              <w:t xml:space="preserve">.  What else would you care to tell us?  Provide any additional comments on any aspect of the </w:t>
            </w:r>
            <w:proofErr w:type="spellStart"/>
            <w:r>
              <w:rPr>
                <w:sz w:val="22"/>
                <w:szCs w:val="22"/>
              </w:rPr>
              <w:t>Groundfish</w:t>
            </w:r>
            <w:proofErr w:type="spellEnd"/>
            <w:r>
              <w:rPr>
                <w:sz w:val="22"/>
                <w:szCs w:val="22"/>
              </w:rPr>
              <w:t xml:space="preserve"> Logbook Program</w:t>
            </w:r>
            <w:r w:rsidRPr="00CE1313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24077F" w:rsidRDefault="0024077F" w:rsidP="0024077F">
      <w:pPr>
        <w:spacing w:after="200" w:line="276" w:lineRule="auto"/>
        <w:rPr>
          <w:sz w:val="22"/>
          <w:szCs w:val="22"/>
        </w:rPr>
      </w:pPr>
    </w:p>
    <w:p w:rsidR="0024077F" w:rsidRDefault="0024077F" w:rsidP="0024077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9729" w:type="dxa"/>
        <w:jc w:val="center"/>
        <w:tblInd w:w="-153" w:type="dxa"/>
        <w:tblLook w:val="04A0" w:firstRow="1" w:lastRow="0" w:firstColumn="1" w:lastColumn="0" w:noHBand="0" w:noVBand="1"/>
      </w:tblPr>
      <w:tblGrid>
        <w:gridCol w:w="3724"/>
        <w:gridCol w:w="719"/>
        <w:gridCol w:w="718"/>
        <w:gridCol w:w="3484"/>
        <w:gridCol w:w="1084"/>
      </w:tblGrid>
      <w:tr w:rsidR="0024077F" w:rsidRPr="008C2113" w:rsidTr="00266C30">
        <w:trPr>
          <w:jc w:val="center"/>
        </w:trPr>
        <w:tc>
          <w:tcPr>
            <w:tcW w:w="9729" w:type="dxa"/>
            <w:gridSpan w:val="5"/>
          </w:tcPr>
          <w:p w:rsidR="0024077F" w:rsidRPr="008C2113" w:rsidRDefault="0024077F" w:rsidP="00266C3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[__]   YES, I use this logbook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[__</w:t>
            </w:r>
            <w:proofErr w:type="gramStart"/>
            <w:r>
              <w:rPr>
                <w:b/>
                <w:sz w:val="20"/>
                <w:szCs w:val="20"/>
              </w:rPr>
              <w:t>]  Not</w:t>
            </w:r>
            <w:proofErr w:type="gramEnd"/>
            <w:r>
              <w:rPr>
                <w:b/>
                <w:sz w:val="20"/>
                <w:szCs w:val="20"/>
              </w:rPr>
              <w:t xml:space="preserve"> applicable  GO TO THE NEXT FORM.</w:t>
            </w:r>
          </w:p>
        </w:tc>
      </w:tr>
      <w:tr w:rsidR="0024077F" w:rsidRPr="00CE1313" w:rsidTr="00266C30">
        <w:trPr>
          <w:jc w:val="center"/>
        </w:trPr>
        <w:tc>
          <w:tcPr>
            <w:tcW w:w="9729" w:type="dxa"/>
            <w:gridSpan w:val="5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  <w:t>OMB 0648-0</w:t>
            </w:r>
            <w:r>
              <w:rPr>
                <w:b/>
                <w:sz w:val="22"/>
                <w:szCs w:val="22"/>
              </w:rPr>
              <w:t>213</w:t>
            </w:r>
            <w:r w:rsidRPr="00CE1313">
              <w:rPr>
                <w:b/>
                <w:sz w:val="22"/>
                <w:szCs w:val="22"/>
              </w:rPr>
              <w:t xml:space="preserve"> – Expiration Date </w:t>
            </w:r>
            <w:r>
              <w:rPr>
                <w:b/>
                <w:sz w:val="22"/>
                <w:szCs w:val="22"/>
              </w:rPr>
              <w:t>03</w:t>
            </w:r>
            <w:r w:rsidRPr="00CE131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31/</w:t>
            </w:r>
            <w:r w:rsidRPr="00CE131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  <w:vAlign w:val="center"/>
          </w:tcPr>
          <w:p w:rsidR="0024077F" w:rsidRPr="00B16369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hyperlink r:id="rId9" w:history="1">
              <w:r w:rsidRPr="0098595C">
                <w:rPr>
                  <w:rStyle w:val="Hyperlink"/>
                  <w:sz w:val="22"/>
                  <w:szCs w:val="22"/>
                </w:rPr>
                <w:t>Catcher Vessel Longline and Pot Gear Daily Fishing Logbook</w:t>
              </w:r>
            </w:hyperlink>
          </w:p>
        </w:tc>
        <w:tc>
          <w:tcPr>
            <w:tcW w:w="719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YES (X)</w:t>
            </w:r>
          </w:p>
        </w:tc>
        <w:tc>
          <w:tcPr>
            <w:tcW w:w="718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NO (X)</w:t>
            </w:r>
          </w:p>
        </w:tc>
        <w:tc>
          <w:tcPr>
            <w:tcW w:w="3484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COMMENTS</w:t>
            </w:r>
          </w:p>
        </w:tc>
        <w:tc>
          <w:tcPr>
            <w:tcW w:w="1084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No Comment (X)</w:t>
            </w: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DE3DFC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DE3DFC">
              <w:rPr>
                <w:sz w:val="22"/>
                <w:szCs w:val="22"/>
              </w:rPr>
              <w:t xml:space="preserve">1. Are the requirements for this </w:t>
            </w:r>
            <w:r>
              <w:rPr>
                <w:sz w:val="22"/>
                <w:szCs w:val="22"/>
              </w:rPr>
              <w:t xml:space="preserve">logbook </w:t>
            </w:r>
            <w:r w:rsidRPr="00DE3DFC">
              <w:rPr>
                <w:sz w:val="22"/>
                <w:szCs w:val="22"/>
              </w:rPr>
              <w:t xml:space="preserve">easy to understand and to </w:t>
            </w:r>
            <w:r>
              <w:rPr>
                <w:sz w:val="22"/>
                <w:szCs w:val="22"/>
              </w:rPr>
              <w:t>comply with</w:t>
            </w:r>
            <w:r w:rsidRPr="00DE3DFC">
              <w:rPr>
                <w:sz w:val="22"/>
                <w:szCs w:val="22"/>
              </w:rPr>
              <w:t>?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trHeight w:val="759"/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2.  We estimate it takes </w:t>
            </w:r>
            <w:r>
              <w:rPr>
                <w:sz w:val="22"/>
                <w:szCs w:val="22"/>
              </w:rPr>
              <w:t xml:space="preserve">28 minutes to record an active response and 5 minutes to record an inactive response.  </w:t>
            </w:r>
            <w:r w:rsidRPr="00CE1313">
              <w:rPr>
                <w:sz w:val="22"/>
                <w:szCs w:val="22"/>
              </w:rPr>
              <w:t>Is this time accurate and reasonable?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E1313">
              <w:rPr>
                <w:sz w:val="22"/>
                <w:szCs w:val="22"/>
              </w:rPr>
              <w:t xml:space="preserve">.  We estimate that personnel costs to complete and submit the </w:t>
            </w:r>
            <w:r>
              <w:rPr>
                <w:sz w:val="22"/>
                <w:szCs w:val="22"/>
              </w:rPr>
              <w:t xml:space="preserve">application </w:t>
            </w:r>
            <w:r w:rsidRPr="00CE1313">
              <w:rPr>
                <w:sz w:val="22"/>
                <w:szCs w:val="22"/>
              </w:rPr>
              <w:t>are $37/hour.  Is this</w:t>
            </w:r>
            <w:r>
              <w:rPr>
                <w:sz w:val="22"/>
                <w:szCs w:val="22"/>
              </w:rPr>
              <w:t xml:space="preserve"> cost accurate and reasonable?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E1313">
              <w:rPr>
                <w:sz w:val="22"/>
                <w:szCs w:val="22"/>
              </w:rPr>
              <w:t xml:space="preserve">.  We estimate that </w:t>
            </w:r>
            <w:r>
              <w:rPr>
                <w:sz w:val="22"/>
                <w:szCs w:val="22"/>
              </w:rPr>
              <w:t xml:space="preserve">it costs $5 per quarter to mail the </w:t>
            </w:r>
            <w:proofErr w:type="spellStart"/>
            <w:r>
              <w:rPr>
                <w:sz w:val="22"/>
                <w:szCs w:val="22"/>
              </w:rPr>
              <w:t>logsheets</w:t>
            </w:r>
            <w:proofErr w:type="spellEnd"/>
            <w:r>
              <w:rPr>
                <w:sz w:val="22"/>
                <w:szCs w:val="22"/>
              </w:rPr>
              <w:t xml:space="preserve"> to NMFS.  Is this cost accurate and reasonable?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Do you believe that this logbook has practical utility?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 Can you suggest ways to enhance the quality and clarity of the information to be collected?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Can you suggest ways to minimize the burden of completing this logbook? 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E1313">
              <w:rPr>
                <w:sz w:val="22"/>
                <w:szCs w:val="22"/>
              </w:rPr>
              <w:t xml:space="preserve">.  What else would you care to tell us?  Provide any additional comments on any aspect of the </w:t>
            </w:r>
            <w:proofErr w:type="spellStart"/>
            <w:r>
              <w:rPr>
                <w:sz w:val="22"/>
                <w:szCs w:val="22"/>
              </w:rPr>
              <w:t>Groundfish</w:t>
            </w:r>
            <w:proofErr w:type="spellEnd"/>
            <w:r>
              <w:rPr>
                <w:sz w:val="22"/>
                <w:szCs w:val="22"/>
              </w:rPr>
              <w:t xml:space="preserve"> Logbook Program</w:t>
            </w:r>
            <w:r w:rsidRPr="00CE1313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24077F" w:rsidRDefault="0024077F" w:rsidP="0024077F">
      <w:pPr>
        <w:spacing w:after="200" w:line="276" w:lineRule="auto"/>
        <w:rPr>
          <w:sz w:val="22"/>
          <w:szCs w:val="22"/>
        </w:rPr>
      </w:pPr>
    </w:p>
    <w:p w:rsidR="0024077F" w:rsidRDefault="0024077F" w:rsidP="0024077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9729" w:type="dxa"/>
        <w:jc w:val="center"/>
        <w:tblInd w:w="-153" w:type="dxa"/>
        <w:tblLook w:val="04A0" w:firstRow="1" w:lastRow="0" w:firstColumn="1" w:lastColumn="0" w:noHBand="0" w:noVBand="1"/>
      </w:tblPr>
      <w:tblGrid>
        <w:gridCol w:w="3724"/>
        <w:gridCol w:w="719"/>
        <w:gridCol w:w="718"/>
        <w:gridCol w:w="3484"/>
        <w:gridCol w:w="1084"/>
      </w:tblGrid>
      <w:tr w:rsidR="0024077F" w:rsidRPr="008C2113" w:rsidTr="00266C30">
        <w:trPr>
          <w:jc w:val="center"/>
        </w:trPr>
        <w:tc>
          <w:tcPr>
            <w:tcW w:w="9729" w:type="dxa"/>
            <w:gridSpan w:val="5"/>
          </w:tcPr>
          <w:p w:rsidR="0024077F" w:rsidRPr="008C2113" w:rsidRDefault="0024077F" w:rsidP="00266C3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[__]   YES, I use this form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[__</w:t>
            </w:r>
            <w:proofErr w:type="gramStart"/>
            <w:r>
              <w:rPr>
                <w:b/>
                <w:sz w:val="20"/>
                <w:szCs w:val="20"/>
              </w:rPr>
              <w:t>]  Not</w:t>
            </w:r>
            <w:proofErr w:type="gramEnd"/>
            <w:r>
              <w:rPr>
                <w:b/>
                <w:sz w:val="20"/>
                <w:szCs w:val="20"/>
              </w:rPr>
              <w:t xml:space="preserve"> applicable  GO TO THE NEXT FORM.</w:t>
            </w:r>
          </w:p>
        </w:tc>
      </w:tr>
      <w:tr w:rsidR="0024077F" w:rsidRPr="00CE1313" w:rsidTr="00266C30">
        <w:trPr>
          <w:jc w:val="center"/>
        </w:trPr>
        <w:tc>
          <w:tcPr>
            <w:tcW w:w="9729" w:type="dxa"/>
            <w:gridSpan w:val="5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  <w:t>OMB 0648-0</w:t>
            </w:r>
            <w:r>
              <w:rPr>
                <w:b/>
                <w:sz w:val="22"/>
                <w:szCs w:val="22"/>
              </w:rPr>
              <w:t>213</w:t>
            </w:r>
            <w:r w:rsidRPr="00CE1313">
              <w:rPr>
                <w:b/>
                <w:sz w:val="22"/>
                <w:szCs w:val="22"/>
              </w:rPr>
              <w:t xml:space="preserve"> – Expiration Date </w:t>
            </w:r>
            <w:r>
              <w:rPr>
                <w:b/>
                <w:sz w:val="22"/>
                <w:szCs w:val="22"/>
              </w:rPr>
              <w:t>03</w:t>
            </w:r>
            <w:r w:rsidRPr="00CE131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31/</w:t>
            </w:r>
            <w:r w:rsidRPr="00CE131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  <w:vAlign w:val="center"/>
          </w:tcPr>
          <w:p w:rsidR="0024077F" w:rsidRPr="00B16369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hyperlink r:id="rId10" w:history="1">
              <w:proofErr w:type="spellStart"/>
              <w:r w:rsidRPr="00E97BB6">
                <w:rPr>
                  <w:rStyle w:val="Hyperlink"/>
                  <w:sz w:val="22"/>
                  <w:szCs w:val="22"/>
                </w:rPr>
                <w:t>Shoreside</w:t>
              </w:r>
              <w:proofErr w:type="spellEnd"/>
              <w:r w:rsidRPr="00E97BB6">
                <w:rPr>
                  <w:rStyle w:val="Hyperlink"/>
                  <w:sz w:val="22"/>
                  <w:szCs w:val="22"/>
                </w:rPr>
                <w:t xml:space="preserve"> Processor Check-in and Check-out Reports</w:t>
              </w:r>
            </w:hyperlink>
          </w:p>
        </w:tc>
        <w:tc>
          <w:tcPr>
            <w:tcW w:w="719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YES (X)</w:t>
            </w:r>
          </w:p>
        </w:tc>
        <w:tc>
          <w:tcPr>
            <w:tcW w:w="718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NO (X)</w:t>
            </w:r>
          </w:p>
        </w:tc>
        <w:tc>
          <w:tcPr>
            <w:tcW w:w="3484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COMMENTS</w:t>
            </w:r>
          </w:p>
        </w:tc>
        <w:tc>
          <w:tcPr>
            <w:tcW w:w="1084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No Comment (X)</w:t>
            </w: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DE3DFC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DE3DFC">
              <w:rPr>
                <w:sz w:val="22"/>
                <w:szCs w:val="22"/>
              </w:rPr>
              <w:t xml:space="preserve">1. Are the requirements for this </w:t>
            </w:r>
            <w:r>
              <w:rPr>
                <w:sz w:val="22"/>
                <w:szCs w:val="22"/>
              </w:rPr>
              <w:t xml:space="preserve">report </w:t>
            </w:r>
            <w:r w:rsidRPr="00DE3DFC">
              <w:rPr>
                <w:sz w:val="22"/>
                <w:szCs w:val="22"/>
              </w:rPr>
              <w:t xml:space="preserve">easy to understand and to </w:t>
            </w:r>
            <w:r>
              <w:rPr>
                <w:sz w:val="22"/>
                <w:szCs w:val="22"/>
              </w:rPr>
              <w:t>comply with</w:t>
            </w:r>
            <w:r w:rsidRPr="00DE3DFC">
              <w:rPr>
                <w:sz w:val="22"/>
                <w:szCs w:val="22"/>
              </w:rPr>
              <w:t>?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trHeight w:val="759"/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2.  We estimate it takes </w:t>
            </w:r>
            <w:r>
              <w:rPr>
                <w:sz w:val="22"/>
                <w:szCs w:val="22"/>
              </w:rPr>
              <w:t xml:space="preserve">5 minutes to complete this report.  </w:t>
            </w:r>
            <w:r w:rsidRPr="00CE1313">
              <w:rPr>
                <w:sz w:val="22"/>
                <w:szCs w:val="22"/>
              </w:rPr>
              <w:t>Is this time accurate and reasonable?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E1313">
              <w:rPr>
                <w:sz w:val="22"/>
                <w:szCs w:val="22"/>
              </w:rPr>
              <w:t xml:space="preserve">.  We estimate that personnel costs to complete and submit the </w:t>
            </w:r>
            <w:r>
              <w:rPr>
                <w:sz w:val="22"/>
                <w:szCs w:val="22"/>
              </w:rPr>
              <w:t xml:space="preserve">report </w:t>
            </w:r>
            <w:r w:rsidRPr="00CE1313">
              <w:rPr>
                <w:sz w:val="22"/>
                <w:szCs w:val="22"/>
              </w:rPr>
              <w:t>are $37/hour.  Is this</w:t>
            </w:r>
            <w:r>
              <w:rPr>
                <w:sz w:val="22"/>
                <w:szCs w:val="22"/>
              </w:rPr>
              <w:t xml:space="preserve"> cost accurate and reasonable?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E1313">
              <w:rPr>
                <w:sz w:val="22"/>
                <w:szCs w:val="22"/>
              </w:rPr>
              <w:t xml:space="preserve">.  We estimate that </w:t>
            </w:r>
            <w:r>
              <w:rPr>
                <w:sz w:val="22"/>
                <w:szCs w:val="22"/>
              </w:rPr>
              <w:t>it costs $6 to complete and fax this report and 5 cents to submit online.  Is this cost accurate and reasonable?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Do you believe that this report has practical utility?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 Can you suggest ways to enhance the quality and clarity of the information to be collected?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Can you suggest ways to minimize the burden of completing this report? 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E1313">
              <w:rPr>
                <w:sz w:val="22"/>
                <w:szCs w:val="22"/>
              </w:rPr>
              <w:t xml:space="preserve">.  What else would you care to tell us?  Provide any additional comments on any aspect of the </w:t>
            </w:r>
            <w:proofErr w:type="spellStart"/>
            <w:r>
              <w:rPr>
                <w:sz w:val="22"/>
                <w:szCs w:val="22"/>
              </w:rPr>
              <w:t>Groundfish</w:t>
            </w:r>
            <w:proofErr w:type="spellEnd"/>
            <w:r>
              <w:rPr>
                <w:sz w:val="22"/>
                <w:szCs w:val="22"/>
              </w:rPr>
              <w:t xml:space="preserve"> Logbook Program</w:t>
            </w:r>
            <w:r w:rsidRPr="00CE1313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24077F" w:rsidRDefault="0024077F" w:rsidP="0024077F">
      <w:pPr>
        <w:spacing w:after="200" w:line="276" w:lineRule="auto"/>
        <w:rPr>
          <w:sz w:val="22"/>
          <w:szCs w:val="22"/>
        </w:rPr>
      </w:pPr>
    </w:p>
    <w:p w:rsidR="0024077F" w:rsidRDefault="0024077F" w:rsidP="0024077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9729" w:type="dxa"/>
        <w:jc w:val="center"/>
        <w:tblInd w:w="-153" w:type="dxa"/>
        <w:tblLook w:val="04A0" w:firstRow="1" w:lastRow="0" w:firstColumn="1" w:lastColumn="0" w:noHBand="0" w:noVBand="1"/>
      </w:tblPr>
      <w:tblGrid>
        <w:gridCol w:w="3724"/>
        <w:gridCol w:w="719"/>
        <w:gridCol w:w="718"/>
        <w:gridCol w:w="3484"/>
        <w:gridCol w:w="1084"/>
      </w:tblGrid>
      <w:tr w:rsidR="0024077F" w:rsidRPr="008C2113" w:rsidTr="00266C30">
        <w:trPr>
          <w:jc w:val="center"/>
        </w:trPr>
        <w:tc>
          <w:tcPr>
            <w:tcW w:w="9729" w:type="dxa"/>
            <w:gridSpan w:val="5"/>
          </w:tcPr>
          <w:p w:rsidR="0024077F" w:rsidRPr="008C2113" w:rsidRDefault="0024077F" w:rsidP="00266C3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[__]   YES, I use this report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[__</w:t>
            </w:r>
            <w:proofErr w:type="gramStart"/>
            <w:r>
              <w:rPr>
                <w:b/>
                <w:sz w:val="20"/>
                <w:szCs w:val="20"/>
              </w:rPr>
              <w:t>]  Not</w:t>
            </w:r>
            <w:proofErr w:type="gramEnd"/>
            <w:r>
              <w:rPr>
                <w:b/>
                <w:sz w:val="20"/>
                <w:szCs w:val="20"/>
              </w:rPr>
              <w:t xml:space="preserve"> applicable  GO TO THE NEXT FORM.</w:t>
            </w:r>
          </w:p>
        </w:tc>
      </w:tr>
      <w:tr w:rsidR="0024077F" w:rsidRPr="00CE1313" w:rsidTr="00266C30">
        <w:trPr>
          <w:jc w:val="center"/>
        </w:trPr>
        <w:tc>
          <w:tcPr>
            <w:tcW w:w="9729" w:type="dxa"/>
            <w:gridSpan w:val="5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  <w:t>OMB 0648-0</w:t>
            </w:r>
            <w:r>
              <w:rPr>
                <w:b/>
                <w:sz w:val="22"/>
                <w:szCs w:val="22"/>
              </w:rPr>
              <w:t>213</w:t>
            </w:r>
            <w:r w:rsidRPr="00CE1313">
              <w:rPr>
                <w:b/>
                <w:sz w:val="22"/>
                <w:szCs w:val="22"/>
              </w:rPr>
              <w:t xml:space="preserve"> – Expiration Date </w:t>
            </w:r>
            <w:r>
              <w:rPr>
                <w:b/>
                <w:sz w:val="22"/>
                <w:szCs w:val="22"/>
              </w:rPr>
              <w:t>03</w:t>
            </w:r>
            <w:r w:rsidRPr="00CE131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31/</w:t>
            </w:r>
            <w:r w:rsidRPr="00CE131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  <w:vAlign w:val="center"/>
          </w:tcPr>
          <w:p w:rsidR="0024077F" w:rsidRPr="00B16369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hyperlink r:id="rId11" w:history="1">
              <w:r w:rsidRPr="009648D5">
                <w:rPr>
                  <w:rStyle w:val="Hyperlink"/>
                  <w:sz w:val="22"/>
                  <w:szCs w:val="22"/>
                </w:rPr>
                <w:t>Vessel Activity Report (VAR)</w:t>
              </w:r>
            </w:hyperlink>
          </w:p>
        </w:tc>
        <w:tc>
          <w:tcPr>
            <w:tcW w:w="719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YES (X)</w:t>
            </w:r>
          </w:p>
        </w:tc>
        <w:tc>
          <w:tcPr>
            <w:tcW w:w="718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NO (X)</w:t>
            </w:r>
          </w:p>
        </w:tc>
        <w:tc>
          <w:tcPr>
            <w:tcW w:w="3484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COMMENTS</w:t>
            </w:r>
          </w:p>
        </w:tc>
        <w:tc>
          <w:tcPr>
            <w:tcW w:w="1084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No Comment (X)</w:t>
            </w: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DE3DFC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DE3DFC">
              <w:rPr>
                <w:sz w:val="22"/>
                <w:szCs w:val="22"/>
              </w:rPr>
              <w:t xml:space="preserve">1. Are the requirements for this </w:t>
            </w:r>
            <w:r>
              <w:rPr>
                <w:sz w:val="22"/>
                <w:szCs w:val="22"/>
              </w:rPr>
              <w:t xml:space="preserve">report </w:t>
            </w:r>
            <w:r w:rsidRPr="00DE3DFC">
              <w:rPr>
                <w:sz w:val="22"/>
                <w:szCs w:val="22"/>
              </w:rPr>
              <w:t xml:space="preserve">easy to understand and to </w:t>
            </w:r>
            <w:r>
              <w:rPr>
                <w:sz w:val="22"/>
                <w:szCs w:val="22"/>
              </w:rPr>
              <w:t>comply with</w:t>
            </w:r>
            <w:r w:rsidRPr="00DE3DFC">
              <w:rPr>
                <w:sz w:val="22"/>
                <w:szCs w:val="22"/>
              </w:rPr>
              <w:t>?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trHeight w:val="759"/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2.  We estimate it takes </w:t>
            </w:r>
            <w:r>
              <w:rPr>
                <w:sz w:val="22"/>
                <w:szCs w:val="22"/>
              </w:rPr>
              <w:t xml:space="preserve">14 minutes to complete this report.  </w:t>
            </w:r>
            <w:r w:rsidRPr="00CE1313">
              <w:rPr>
                <w:sz w:val="22"/>
                <w:szCs w:val="22"/>
              </w:rPr>
              <w:t>Is this time accurate and reasonable?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E1313">
              <w:rPr>
                <w:sz w:val="22"/>
                <w:szCs w:val="22"/>
              </w:rPr>
              <w:t xml:space="preserve">.  We estimate that personnel costs to complete and submit the </w:t>
            </w:r>
            <w:r>
              <w:rPr>
                <w:sz w:val="22"/>
                <w:szCs w:val="22"/>
              </w:rPr>
              <w:t xml:space="preserve">report </w:t>
            </w:r>
            <w:r w:rsidRPr="00CE1313">
              <w:rPr>
                <w:sz w:val="22"/>
                <w:szCs w:val="22"/>
              </w:rPr>
              <w:t>are $37/hour.  Is this</w:t>
            </w:r>
            <w:r>
              <w:rPr>
                <w:sz w:val="22"/>
                <w:szCs w:val="22"/>
              </w:rPr>
              <w:t xml:space="preserve"> cost accurate and reasonable?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E1313">
              <w:rPr>
                <w:sz w:val="22"/>
                <w:szCs w:val="22"/>
              </w:rPr>
              <w:t xml:space="preserve">.  We estimate that </w:t>
            </w:r>
            <w:r>
              <w:rPr>
                <w:sz w:val="22"/>
                <w:szCs w:val="22"/>
              </w:rPr>
              <w:t>it costs $6 to complete and fax this report and 5 cents to submit by email.  Is this cost accurate and reasonable?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Do you believe that this report has practical utility?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 Can you suggest ways to enhance the quality and clarity of the information to be collected?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Can you suggest ways to minimize the burden of completing this report? 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E1313">
              <w:rPr>
                <w:sz w:val="22"/>
                <w:szCs w:val="22"/>
              </w:rPr>
              <w:t xml:space="preserve">.  What else would you care to tell us?  Provide any additional comments on any aspect of the </w:t>
            </w:r>
            <w:proofErr w:type="spellStart"/>
            <w:r>
              <w:rPr>
                <w:sz w:val="22"/>
                <w:szCs w:val="22"/>
              </w:rPr>
              <w:t>Groundfish</w:t>
            </w:r>
            <w:proofErr w:type="spellEnd"/>
            <w:r>
              <w:rPr>
                <w:sz w:val="22"/>
                <w:szCs w:val="22"/>
              </w:rPr>
              <w:t xml:space="preserve"> Logbook Program</w:t>
            </w:r>
            <w:r w:rsidRPr="00CE1313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24077F" w:rsidRDefault="0024077F" w:rsidP="0024077F">
      <w:pPr>
        <w:spacing w:after="200" w:line="276" w:lineRule="auto"/>
        <w:rPr>
          <w:sz w:val="22"/>
          <w:szCs w:val="22"/>
        </w:rPr>
      </w:pPr>
    </w:p>
    <w:p w:rsidR="0024077F" w:rsidRDefault="0024077F" w:rsidP="0024077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9729" w:type="dxa"/>
        <w:jc w:val="center"/>
        <w:tblInd w:w="-153" w:type="dxa"/>
        <w:tblLook w:val="04A0" w:firstRow="1" w:lastRow="0" w:firstColumn="1" w:lastColumn="0" w:noHBand="0" w:noVBand="1"/>
      </w:tblPr>
      <w:tblGrid>
        <w:gridCol w:w="3724"/>
        <w:gridCol w:w="719"/>
        <w:gridCol w:w="718"/>
        <w:gridCol w:w="3484"/>
        <w:gridCol w:w="1084"/>
      </w:tblGrid>
      <w:tr w:rsidR="0024077F" w:rsidRPr="008C2113" w:rsidTr="00266C30">
        <w:trPr>
          <w:jc w:val="center"/>
        </w:trPr>
        <w:tc>
          <w:tcPr>
            <w:tcW w:w="9729" w:type="dxa"/>
            <w:gridSpan w:val="5"/>
          </w:tcPr>
          <w:p w:rsidR="0024077F" w:rsidRPr="008C2113" w:rsidRDefault="0024077F" w:rsidP="00266C3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[__]   YES, I use this report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[__</w:t>
            </w:r>
            <w:proofErr w:type="gramStart"/>
            <w:r>
              <w:rPr>
                <w:b/>
                <w:sz w:val="20"/>
                <w:szCs w:val="20"/>
              </w:rPr>
              <w:t>]  Not</w:t>
            </w:r>
            <w:proofErr w:type="gramEnd"/>
            <w:r>
              <w:rPr>
                <w:b/>
                <w:sz w:val="20"/>
                <w:szCs w:val="20"/>
              </w:rPr>
              <w:t xml:space="preserve"> applicable  GO TO THE NEXT FORM.</w:t>
            </w:r>
          </w:p>
        </w:tc>
      </w:tr>
      <w:tr w:rsidR="0024077F" w:rsidRPr="00CE1313" w:rsidTr="00266C30">
        <w:trPr>
          <w:jc w:val="center"/>
        </w:trPr>
        <w:tc>
          <w:tcPr>
            <w:tcW w:w="9729" w:type="dxa"/>
            <w:gridSpan w:val="5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  <w:t>OMB 0648-0</w:t>
            </w:r>
            <w:r>
              <w:rPr>
                <w:b/>
                <w:sz w:val="22"/>
                <w:szCs w:val="22"/>
              </w:rPr>
              <w:t>213</w:t>
            </w:r>
            <w:r w:rsidRPr="00CE1313">
              <w:rPr>
                <w:b/>
                <w:sz w:val="22"/>
                <w:szCs w:val="22"/>
              </w:rPr>
              <w:t xml:space="preserve"> – Expiration Date </w:t>
            </w:r>
            <w:r>
              <w:rPr>
                <w:b/>
                <w:sz w:val="22"/>
                <w:szCs w:val="22"/>
              </w:rPr>
              <w:t>03</w:t>
            </w:r>
            <w:r w:rsidRPr="00CE131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31/</w:t>
            </w:r>
            <w:r w:rsidRPr="00CE131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  <w:vAlign w:val="center"/>
          </w:tcPr>
          <w:p w:rsidR="0024077F" w:rsidRPr="00B16369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hyperlink r:id="rId12" w:history="1">
              <w:r w:rsidRPr="002F7464">
                <w:rPr>
                  <w:rStyle w:val="Hyperlink"/>
                  <w:sz w:val="22"/>
                  <w:szCs w:val="22"/>
                </w:rPr>
                <w:t>Buying Station Report (BSR)</w:t>
              </w:r>
            </w:hyperlink>
          </w:p>
        </w:tc>
        <w:tc>
          <w:tcPr>
            <w:tcW w:w="719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YES (X)</w:t>
            </w:r>
          </w:p>
        </w:tc>
        <w:tc>
          <w:tcPr>
            <w:tcW w:w="718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NO (X)</w:t>
            </w:r>
          </w:p>
        </w:tc>
        <w:tc>
          <w:tcPr>
            <w:tcW w:w="3484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COMMENTS</w:t>
            </w:r>
          </w:p>
        </w:tc>
        <w:tc>
          <w:tcPr>
            <w:tcW w:w="1084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No Comment (X)</w:t>
            </w: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DE3DFC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DE3DFC">
              <w:rPr>
                <w:sz w:val="22"/>
                <w:szCs w:val="22"/>
              </w:rPr>
              <w:t xml:space="preserve">1. Are the requirements for this </w:t>
            </w:r>
            <w:r>
              <w:rPr>
                <w:sz w:val="22"/>
                <w:szCs w:val="22"/>
              </w:rPr>
              <w:t xml:space="preserve">report </w:t>
            </w:r>
            <w:r w:rsidRPr="00DE3DFC">
              <w:rPr>
                <w:sz w:val="22"/>
                <w:szCs w:val="22"/>
              </w:rPr>
              <w:t xml:space="preserve">easy to understand and to </w:t>
            </w:r>
            <w:r>
              <w:rPr>
                <w:sz w:val="22"/>
                <w:szCs w:val="22"/>
              </w:rPr>
              <w:t>comply with</w:t>
            </w:r>
            <w:r w:rsidRPr="00DE3DFC">
              <w:rPr>
                <w:sz w:val="22"/>
                <w:szCs w:val="22"/>
              </w:rPr>
              <w:t>?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trHeight w:val="759"/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2.  We estimate it takes </w:t>
            </w:r>
            <w:r>
              <w:rPr>
                <w:sz w:val="22"/>
                <w:szCs w:val="22"/>
              </w:rPr>
              <w:t xml:space="preserve">10 minutes for tender to complete this report and 23 minutes for land-based buying station.  </w:t>
            </w:r>
            <w:r w:rsidRPr="00CE1313">
              <w:rPr>
                <w:sz w:val="22"/>
                <w:szCs w:val="22"/>
              </w:rPr>
              <w:t>Is this time accurate and reasonable?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E1313">
              <w:rPr>
                <w:sz w:val="22"/>
                <w:szCs w:val="22"/>
              </w:rPr>
              <w:t xml:space="preserve">.  We estimate that personnel costs to complete and submit the </w:t>
            </w:r>
            <w:r>
              <w:rPr>
                <w:sz w:val="22"/>
                <w:szCs w:val="22"/>
              </w:rPr>
              <w:t xml:space="preserve">report </w:t>
            </w:r>
            <w:r w:rsidRPr="00CE1313">
              <w:rPr>
                <w:sz w:val="22"/>
                <w:szCs w:val="22"/>
              </w:rPr>
              <w:t>are $37/hour.  Is this</w:t>
            </w:r>
            <w:r>
              <w:rPr>
                <w:sz w:val="22"/>
                <w:szCs w:val="22"/>
              </w:rPr>
              <w:t xml:space="preserve"> cost accurate and reasonable?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E1313">
              <w:rPr>
                <w:sz w:val="22"/>
                <w:szCs w:val="22"/>
              </w:rPr>
              <w:t xml:space="preserve">.  We estimate that </w:t>
            </w:r>
            <w:r>
              <w:rPr>
                <w:sz w:val="22"/>
                <w:szCs w:val="22"/>
              </w:rPr>
              <w:t>it costs $6 to complete and fax this report and 5 cents to submit by email.  Is this cost accurate and reasonable?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Do you believe that this report has practical utility?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 Can you suggest ways to enhance the quality and clarity of the information to be collected?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Can you suggest ways to minimize the burden of completing this report? 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E1313">
              <w:rPr>
                <w:sz w:val="22"/>
                <w:szCs w:val="22"/>
              </w:rPr>
              <w:t xml:space="preserve">.  What else would you care to tell us?  Provide any additional comments on any aspect of the </w:t>
            </w:r>
            <w:proofErr w:type="spellStart"/>
            <w:r>
              <w:rPr>
                <w:sz w:val="22"/>
                <w:szCs w:val="22"/>
              </w:rPr>
              <w:t>Groundfish</w:t>
            </w:r>
            <w:proofErr w:type="spellEnd"/>
            <w:r>
              <w:rPr>
                <w:sz w:val="22"/>
                <w:szCs w:val="22"/>
              </w:rPr>
              <w:t xml:space="preserve"> Logbook Program</w:t>
            </w:r>
            <w:r w:rsidRPr="00CE1313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24077F" w:rsidRDefault="0024077F" w:rsidP="0024077F">
      <w:pPr>
        <w:spacing w:after="200" w:line="276" w:lineRule="auto"/>
        <w:rPr>
          <w:sz w:val="22"/>
          <w:szCs w:val="22"/>
        </w:rPr>
      </w:pPr>
    </w:p>
    <w:p w:rsidR="0024077F" w:rsidRDefault="0024077F" w:rsidP="0024077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9729" w:type="dxa"/>
        <w:jc w:val="center"/>
        <w:tblInd w:w="-153" w:type="dxa"/>
        <w:tblLook w:val="04A0" w:firstRow="1" w:lastRow="0" w:firstColumn="1" w:lastColumn="0" w:noHBand="0" w:noVBand="1"/>
      </w:tblPr>
      <w:tblGrid>
        <w:gridCol w:w="3724"/>
        <w:gridCol w:w="719"/>
        <w:gridCol w:w="718"/>
        <w:gridCol w:w="3484"/>
        <w:gridCol w:w="1084"/>
      </w:tblGrid>
      <w:tr w:rsidR="0024077F" w:rsidRPr="008C2113" w:rsidTr="00266C30">
        <w:trPr>
          <w:jc w:val="center"/>
        </w:trPr>
        <w:tc>
          <w:tcPr>
            <w:tcW w:w="9729" w:type="dxa"/>
            <w:gridSpan w:val="5"/>
          </w:tcPr>
          <w:p w:rsidR="0024077F" w:rsidRPr="008C2113" w:rsidRDefault="0024077F" w:rsidP="00266C3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[__]   YES, I use this report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[__</w:t>
            </w:r>
            <w:proofErr w:type="gramStart"/>
            <w:r>
              <w:rPr>
                <w:b/>
                <w:sz w:val="20"/>
                <w:szCs w:val="20"/>
              </w:rPr>
              <w:t>]  Not</w:t>
            </w:r>
            <w:proofErr w:type="gramEnd"/>
            <w:r>
              <w:rPr>
                <w:b/>
                <w:sz w:val="20"/>
                <w:szCs w:val="20"/>
              </w:rPr>
              <w:t xml:space="preserve"> applicable  GO TO THE NEXT FORM.</w:t>
            </w:r>
          </w:p>
        </w:tc>
      </w:tr>
      <w:tr w:rsidR="0024077F" w:rsidRPr="00CE1313" w:rsidTr="00266C30">
        <w:trPr>
          <w:jc w:val="center"/>
        </w:trPr>
        <w:tc>
          <w:tcPr>
            <w:tcW w:w="9729" w:type="dxa"/>
            <w:gridSpan w:val="5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</w:r>
            <w:r w:rsidRPr="00CE1313">
              <w:rPr>
                <w:b/>
                <w:sz w:val="22"/>
                <w:szCs w:val="22"/>
              </w:rPr>
              <w:tab/>
              <w:t>OMB 0648-0</w:t>
            </w:r>
            <w:r>
              <w:rPr>
                <w:b/>
                <w:sz w:val="22"/>
                <w:szCs w:val="22"/>
              </w:rPr>
              <w:t>213</w:t>
            </w:r>
            <w:r w:rsidRPr="00CE1313">
              <w:rPr>
                <w:b/>
                <w:sz w:val="22"/>
                <w:szCs w:val="22"/>
              </w:rPr>
              <w:t xml:space="preserve"> – Expiration Date </w:t>
            </w:r>
            <w:r>
              <w:rPr>
                <w:b/>
                <w:sz w:val="22"/>
                <w:szCs w:val="22"/>
              </w:rPr>
              <w:t>03</w:t>
            </w:r>
            <w:r w:rsidRPr="00CE131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31/</w:t>
            </w:r>
            <w:r w:rsidRPr="00CE131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  <w:vAlign w:val="center"/>
          </w:tcPr>
          <w:p w:rsidR="0024077F" w:rsidRPr="00B16369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hyperlink r:id="rId13" w:history="1">
              <w:r w:rsidRPr="008218A7">
                <w:rPr>
                  <w:rStyle w:val="Hyperlink"/>
                  <w:sz w:val="22"/>
                  <w:szCs w:val="22"/>
                </w:rPr>
                <w:t>Product Transfer Report (PTR)</w:t>
              </w:r>
            </w:hyperlink>
          </w:p>
        </w:tc>
        <w:tc>
          <w:tcPr>
            <w:tcW w:w="719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YES (X)</w:t>
            </w:r>
          </w:p>
        </w:tc>
        <w:tc>
          <w:tcPr>
            <w:tcW w:w="718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NO (X)</w:t>
            </w:r>
          </w:p>
        </w:tc>
        <w:tc>
          <w:tcPr>
            <w:tcW w:w="3484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COMMENTS</w:t>
            </w:r>
          </w:p>
        </w:tc>
        <w:tc>
          <w:tcPr>
            <w:tcW w:w="1084" w:type="dxa"/>
            <w:vAlign w:val="center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No Comment (X)</w:t>
            </w: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DE3DFC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DE3DFC">
              <w:rPr>
                <w:sz w:val="22"/>
                <w:szCs w:val="22"/>
              </w:rPr>
              <w:t xml:space="preserve">1. Are the requirements for this </w:t>
            </w:r>
            <w:r>
              <w:rPr>
                <w:sz w:val="22"/>
                <w:szCs w:val="22"/>
              </w:rPr>
              <w:t xml:space="preserve">report </w:t>
            </w:r>
            <w:r w:rsidRPr="00DE3DFC">
              <w:rPr>
                <w:sz w:val="22"/>
                <w:szCs w:val="22"/>
              </w:rPr>
              <w:t xml:space="preserve">easy to understand and to </w:t>
            </w:r>
            <w:r>
              <w:rPr>
                <w:sz w:val="22"/>
                <w:szCs w:val="22"/>
              </w:rPr>
              <w:t>comply with</w:t>
            </w:r>
            <w:r w:rsidRPr="00DE3DFC">
              <w:rPr>
                <w:sz w:val="22"/>
                <w:szCs w:val="22"/>
              </w:rPr>
              <w:t>?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trHeight w:val="759"/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2.  We estimate it takes </w:t>
            </w:r>
            <w:r>
              <w:rPr>
                <w:sz w:val="22"/>
                <w:szCs w:val="22"/>
              </w:rPr>
              <w:t xml:space="preserve">20 minutes to complete and submit this report.  </w:t>
            </w:r>
            <w:r w:rsidRPr="00CE1313">
              <w:rPr>
                <w:sz w:val="22"/>
                <w:szCs w:val="22"/>
              </w:rPr>
              <w:t>Is this time accurate and reasonable?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E1313">
              <w:rPr>
                <w:sz w:val="22"/>
                <w:szCs w:val="22"/>
              </w:rPr>
              <w:t xml:space="preserve">.  We estimate that personnel costs to complete and submit the </w:t>
            </w:r>
            <w:r>
              <w:rPr>
                <w:sz w:val="22"/>
                <w:szCs w:val="22"/>
              </w:rPr>
              <w:t xml:space="preserve">report </w:t>
            </w:r>
            <w:r w:rsidRPr="00CE1313">
              <w:rPr>
                <w:sz w:val="22"/>
                <w:szCs w:val="22"/>
              </w:rPr>
              <w:t>are $37/hour.  Is this</w:t>
            </w:r>
            <w:r>
              <w:rPr>
                <w:sz w:val="22"/>
                <w:szCs w:val="22"/>
              </w:rPr>
              <w:t xml:space="preserve"> cost accurate and reasonable?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E1313">
              <w:rPr>
                <w:sz w:val="22"/>
                <w:szCs w:val="22"/>
              </w:rPr>
              <w:t xml:space="preserve">.  We estimate that </w:t>
            </w:r>
            <w:r>
              <w:rPr>
                <w:sz w:val="22"/>
                <w:szCs w:val="22"/>
              </w:rPr>
              <w:t>it costs $6 to complete and fax this report and 5 cents to submit by email.  Is this cost accurate and reasonable?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Do you believe that this report has practical utility?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 Can you suggest ways to enhance the quality and clarity of the information to be collected?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Can you suggest ways to minimize the burden of completing this report?  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4077F" w:rsidRPr="00CE1313" w:rsidTr="00266C30">
        <w:trPr>
          <w:jc w:val="center"/>
        </w:trPr>
        <w:tc>
          <w:tcPr>
            <w:tcW w:w="372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E1313">
              <w:rPr>
                <w:sz w:val="22"/>
                <w:szCs w:val="22"/>
              </w:rPr>
              <w:t xml:space="preserve">.  What else would you care to tell us?  Provide any additional comments on any aspect of the </w:t>
            </w:r>
            <w:proofErr w:type="spellStart"/>
            <w:r>
              <w:rPr>
                <w:sz w:val="22"/>
                <w:szCs w:val="22"/>
              </w:rPr>
              <w:t>Groundfish</w:t>
            </w:r>
            <w:proofErr w:type="spellEnd"/>
            <w:r>
              <w:rPr>
                <w:sz w:val="22"/>
                <w:szCs w:val="22"/>
              </w:rPr>
              <w:t xml:space="preserve"> Logbook Program</w:t>
            </w:r>
            <w:r w:rsidRPr="00CE1313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24077F" w:rsidRPr="00CE1313" w:rsidRDefault="0024077F" w:rsidP="00266C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24077F" w:rsidRDefault="0024077F" w:rsidP="0024077F">
      <w:pPr>
        <w:spacing w:after="200" w:line="276" w:lineRule="auto"/>
        <w:rPr>
          <w:sz w:val="22"/>
          <w:szCs w:val="22"/>
        </w:rPr>
      </w:pPr>
    </w:p>
    <w:p w:rsidR="0024077F" w:rsidRDefault="0024077F" w:rsidP="0024077F"/>
    <w:p w:rsidR="005725F8" w:rsidRDefault="0024077F"/>
    <w:sectPr w:rsidR="005725F8" w:rsidSect="00F5036D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57" w:rsidRDefault="0024077F" w:rsidP="003124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557" w:rsidRDefault="002407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782"/>
      <w:docPartObj>
        <w:docPartGallery w:val="Page Numbers (Bottom of Page)"/>
        <w:docPartUnique/>
      </w:docPartObj>
    </w:sdtPr>
    <w:sdtEndPr/>
    <w:sdtContent>
      <w:p w:rsidR="00494557" w:rsidRDefault="002407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4557" w:rsidRDefault="0024077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57" w:rsidRDefault="00240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7F"/>
    <w:rsid w:val="0024077F"/>
    <w:rsid w:val="002666F4"/>
    <w:rsid w:val="007C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0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77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4077F"/>
  </w:style>
  <w:style w:type="table" w:styleId="TableGrid">
    <w:name w:val="Table Grid"/>
    <w:basedOn w:val="TableNormal"/>
    <w:uiPriority w:val="59"/>
    <w:rsid w:val="0024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4077F"/>
    <w:rPr>
      <w:rFonts w:ascii="Arial" w:hAnsi="Arial" w:cs="Arial" w:hint="default"/>
      <w:i w:val="0"/>
      <w:iCs w:val="0"/>
      <w:strike w:val="0"/>
      <w:dstrike w:val="0"/>
      <w:color w:val="336699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rsid w:val="00240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077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0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77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4077F"/>
  </w:style>
  <w:style w:type="table" w:styleId="TableGrid">
    <w:name w:val="Table Grid"/>
    <w:basedOn w:val="TableNormal"/>
    <w:uiPriority w:val="59"/>
    <w:rsid w:val="0024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4077F"/>
    <w:rPr>
      <w:rFonts w:ascii="Arial" w:hAnsi="Arial" w:cs="Arial" w:hint="default"/>
      <w:i w:val="0"/>
      <w:iCs w:val="0"/>
      <w:strike w:val="0"/>
      <w:dstrike w:val="0"/>
      <w:color w:val="336699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rsid w:val="00240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07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fisheries.noaa.gov/rr/logbook/cvtrwdfl.pdf" TargetMode="External"/><Relationship Id="rId13" Type="http://schemas.openxmlformats.org/officeDocument/2006/relationships/hyperlink" Target="http://www.alaskafisheries.noaa.gov/rr/forms/ptr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laskafisheries.noaa.gov/rr/logbook/CPLGLDCPL.pdf" TargetMode="External"/><Relationship Id="rId12" Type="http://schemas.openxmlformats.org/officeDocument/2006/relationships/hyperlink" Target="http://www.alaskafisheries.noaa.gov/rr/forms/bsr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hyperlink" Target="mailto:patsy.bearden@noaa.gov" TargetMode="External"/><Relationship Id="rId11" Type="http://schemas.openxmlformats.org/officeDocument/2006/relationships/hyperlink" Target="http://www.alaskafisheries.noaa.gov/rr/forms/var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laskafisheries.noaa.gov/rr/forms/chcks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skafisheries.noaa.gov/rr/logbook/CVLGLDFL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6D5F-E344-4600-A44A-D9D576C6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Brabson</dc:creator>
  <cp:lastModifiedBy>Sarah Brabson</cp:lastModifiedBy>
  <cp:revision>1</cp:revision>
  <dcterms:created xsi:type="dcterms:W3CDTF">2015-02-10T19:30:00Z</dcterms:created>
  <dcterms:modified xsi:type="dcterms:W3CDTF">2015-02-10T19:31:00Z</dcterms:modified>
</cp:coreProperties>
</file>