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B0B" w:rsidRPr="005F0DF3" w:rsidRDefault="00AF122F" w:rsidP="00B818D6">
      <w:pPr>
        <w:tabs>
          <w:tab w:val="left" w:pos="7920"/>
          <w:tab w:val="right" w:pos="10080"/>
        </w:tabs>
        <w:rPr>
          <w:sz w:val="18"/>
          <w:szCs w:val="18"/>
        </w:rPr>
      </w:pPr>
      <w:r w:rsidRPr="005F0DF3">
        <w:rPr>
          <w:sz w:val="18"/>
          <w:szCs w:val="18"/>
        </w:rPr>
        <w:t>Revised:</w:t>
      </w:r>
      <w:r w:rsidR="00201516" w:rsidRPr="005F0DF3">
        <w:rPr>
          <w:sz w:val="18"/>
          <w:szCs w:val="18"/>
        </w:rPr>
        <w:t xml:space="preserve"> </w:t>
      </w:r>
      <w:r w:rsidR="00A26354" w:rsidRPr="00976362">
        <w:rPr>
          <w:color w:val="FF0000"/>
          <w:sz w:val="18"/>
          <w:szCs w:val="18"/>
        </w:rPr>
        <w:t>0</w:t>
      </w:r>
      <w:r w:rsidR="00976362" w:rsidRPr="00976362">
        <w:rPr>
          <w:color w:val="FF0000"/>
          <w:sz w:val="18"/>
          <w:szCs w:val="18"/>
        </w:rPr>
        <w:t>2</w:t>
      </w:r>
      <w:r w:rsidR="00A26354" w:rsidRPr="00976362">
        <w:rPr>
          <w:color w:val="FF0000"/>
          <w:sz w:val="18"/>
          <w:szCs w:val="18"/>
        </w:rPr>
        <w:t>/</w:t>
      </w:r>
      <w:r w:rsidR="00976362" w:rsidRPr="00976362">
        <w:rPr>
          <w:color w:val="FF0000"/>
          <w:sz w:val="18"/>
          <w:szCs w:val="18"/>
        </w:rPr>
        <w:t>18</w:t>
      </w:r>
      <w:r w:rsidR="00A26354" w:rsidRPr="00976362">
        <w:rPr>
          <w:color w:val="FF0000"/>
          <w:sz w:val="18"/>
          <w:szCs w:val="18"/>
        </w:rPr>
        <w:t>/20</w:t>
      </w:r>
      <w:r w:rsidR="00AA4E67" w:rsidRPr="00976362">
        <w:rPr>
          <w:color w:val="FF0000"/>
          <w:sz w:val="18"/>
          <w:szCs w:val="18"/>
        </w:rPr>
        <w:t>1</w:t>
      </w:r>
      <w:r w:rsidR="00976362" w:rsidRPr="00976362">
        <w:rPr>
          <w:color w:val="FF0000"/>
          <w:sz w:val="18"/>
          <w:szCs w:val="18"/>
        </w:rPr>
        <w:t>5</w:t>
      </w:r>
      <w:r w:rsidR="00A83C63" w:rsidRPr="005F0DF3">
        <w:rPr>
          <w:sz w:val="18"/>
          <w:szCs w:val="18"/>
        </w:rPr>
        <w:t xml:space="preserve">                                                                                              </w:t>
      </w:r>
      <w:r w:rsidR="005F0DF3" w:rsidRPr="005F0DF3">
        <w:rPr>
          <w:sz w:val="18"/>
          <w:szCs w:val="18"/>
        </w:rPr>
        <w:t xml:space="preserve">    </w:t>
      </w:r>
      <w:r w:rsidR="00032B0B" w:rsidRPr="005F0DF3">
        <w:rPr>
          <w:sz w:val="18"/>
          <w:szCs w:val="18"/>
        </w:rPr>
        <w:t xml:space="preserve">OMB </w:t>
      </w:r>
      <w:r w:rsidR="00201516" w:rsidRPr="005F0DF3">
        <w:rPr>
          <w:sz w:val="18"/>
          <w:szCs w:val="18"/>
        </w:rPr>
        <w:t xml:space="preserve">Control </w:t>
      </w:r>
      <w:r w:rsidR="00A83C63" w:rsidRPr="005F0DF3">
        <w:rPr>
          <w:sz w:val="18"/>
          <w:szCs w:val="18"/>
        </w:rPr>
        <w:t xml:space="preserve">No. </w:t>
      </w:r>
      <w:r w:rsidR="006E4A30" w:rsidRPr="005F0DF3">
        <w:rPr>
          <w:sz w:val="18"/>
          <w:szCs w:val="18"/>
        </w:rPr>
        <w:t>0648</w:t>
      </w:r>
      <w:r w:rsidR="00A83C63" w:rsidRPr="005F0DF3">
        <w:rPr>
          <w:sz w:val="18"/>
          <w:szCs w:val="18"/>
        </w:rPr>
        <w:t>-</w:t>
      </w:r>
      <w:proofErr w:type="gramStart"/>
      <w:r w:rsidR="00850B49" w:rsidRPr="005F0DF3">
        <w:rPr>
          <w:sz w:val="18"/>
          <w:szCs w:val="18"/>
        </w:rPr>
        <w:t>0</w:t>
      </w:r>
      <w:r w:rsidR="005F0DF3" w:rsidRPr="005F0DF3">
        <w:rPr>
          <w:sz w:val="18"/>
          <w:szCs w:val="18"/>
        </w:rPr>
        <w:t xml:space="preserve">514  </w:t>
      </w:r>
      <w:r w:rsidR="00B818D6" w:rsidRPr="005F0DF3">
        <w:rPr>
          <w:sz w:val="18"/>
          <w:szCs w:val="18"/>
        </w:rPr>
        <w:t>E</w:t>
      </w:r>
      <w:r w:rsidR="00032B0B" w:rsidRPr="005F0DF3">
        <w:rPr>
          <w:sz w:val="18"/>
          <w:szCs w:val="18"/>
        </w:rPr>
        <w:t>xpir</w:t>
      </w:r>
      <w:r w:rsidR="00201516" w:rsidRPr="005F0DF3">
        <w:rPr>
          <w:sz w:val="18"/>
          <w:szCs w:val="18"/>
        </w:rPr>
        <w:t>ation</w:t>
      </w:r>
      <w:proofErr w:type="gramEnd"/>
      <w:r w:rsidR="00201516" w:rsidRPr="005F0DF3">
        <w:rPr>
          <w:sz w:val="18"/>
          <w:szCs w:val="18"/>
        </w:rPr>
        <w:t xml:space="preserve"> Date</w:t>
      </w:r>
      <w:r w:rsidR="00A83C63" w:rsidRPr="005F0DF3">
        <w:rPr>
          <w:sz w:val="18"/>
          <w:szCs w:val="18"/>
        </w:rPr>
        <w:t>:</w:t>
      </w:r>
      <w:r w:rsidR="005F0DF3">
        <w:rPr>
          <w:sz w:val="18"/>
          <w:szCs w:val="18"/>
        </w:rPr>
        <w:t xml:space="preserve"> </w:t>
      </w:r>
      <w:r w:rsidR="00B4180E">
        <w:rPr>
          <w:sz w:val="18"/>
          <w:szCs w:val="18"/>
        </w:rPr>
        <w:t>07</w:t>
      </w:r>
      <w:r w:rsidR="00850B49" w:rsidRPr="005F0DF3">
        <w:rPr>
          <w:sz w:val="18"/>
          <w:szCs w:val="18"/>
        </w:rPr>
        <w:t>/3</w:t>
      </w:r>
      <w:r w:rsidR="00B4180E">
        <w:rPr>
          <w:sz w:val="18"/>
          <w:szCs w:val="18"/>
        </w:rPr>
        <w:t>1</w:t>
      </w:r>
      <w:r w:rsidR="00850B49" w:rsidRPr="005F0DF3">
        <w:rPr>
          <w:sz w:val="18"/>
          <w:szCs w:val="18"/>
        </w:rPr>
        <w:t>/201</w:t>
      </w:r>
      <w:r w:rsidR="00B4180E">
        <w:rPr>
          <w:sz w:val="18"/>
          <w:szCs w:val="18"/>
        </w:rPr>
        <w:t>7</w:t>
      </w:r>
    </w:p>
    <w:p w:rsidR="00112E3C" w:rsidRPr="00382014" w:rsidRDefault="00112E3C" w:rsidP="003A6B4F">
      <w:pPr>
        <w:tabs>
          <w:tab w:val="right" w:pos="10080"/>
        </w:tabs>
        <w:rPr>
          <w:sz w:val="16"/>
          <w:szCs w:val="16"/>
        </w:rPr>
      </w:pPr>
    </w:p>
    <w:tbl>
      <w:tblPr>
        <w:tblW w:w="10620" w:type="dxa"/>
        <w:tblInd w:w="-72"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260"/>
        <w:gridCol w:w="4500"/>
        <w:gridCol w:w="4860"/>
      </w:tblGrid>
      <w:tr w:rsidR="0056598D" w:rsidRPr="00382014" w:rsidTr="00713F06">
        <w:tc>
          <w:tcPr>
            <w:tcW w:w="1260" w:type="dxa"/>
            <w:tcBorders>
              <w:top w:val="single" w:sz="6" w:space="0" w:color="000000"/>
              <w:bottom w:val="single" w:sz="4" w:space="0" w:color="auto"/>
              <w:right w:val="single" w:sz="4" w:space="0" w:color="auto"/>
            </w:tcBorders>
            <w:shd w:val="clear" w:color="auto" w:fill="auto"/>
            <w:vAlign w:val="center"/>
          </w:tcPr>
          <w:p w:rsidR="0056598D" w:rsidRDefault="0056598D" w:rsidP="00AA4E67">
            <w:pPr>
              <w:jc w:val="center"/>
              <w:rPr>
                <w:b/>
                <w:smallCaps/>
              </w:rPr>
            </w:pPr>
            <w:r w:rsidRPr="0056598D">
              <w:rPr>
                <w:b/>
                <w:smallCaps/>
                <w:noProof/>
              </w:rPr>
              <w:drawing>
                <wp:anchor distT="0" distB="0" distL="114300" distR="114300" simplePos="0" relativeHeight="251661824" behindDoc="0" locked="0" layoutInCell="1" allowOverlap="1" wp14:anchorId="36A681BF" wp14:editId="2CCC4931">
                  <wp:simplePos x="0" y="0"/>
                  <wp:positionH relativeFrom="column">
                    <wp:posOffset>-26670</wp:posOffset>
                  </wp:positionH>
                  <wp:positionV relativeFrom="paragraph">
                    <wp:posOffset>19685</wp:posOffset>
                  </wp:positionV>
                  <wp:extent cx="723900" cy="5276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23900" cy="527685"/>
                          </a:xfrm>
                          <a:prstGeom prst="rect">
                            <a:avLst/>
                          </a:prstGeom>
                          <a:noFill/>
                        </pic:spPr>
                      </pic:pic>
                    </a:graphicData>
                  </a:graphic>
                  <wp14:sizeRelH relativeFrom="margin">
                    <wp14:pctWidth>0</wp14:pctWidth>
                  </wp14:sizeRelH>
                  <wp14:sizeRelV relativeFrom="margin">
                    <wp14:pctHeight>0</wp14:pctHeight>
                  </wp14:sizeRelV>
                </wp:anchor>
              </w:drawing>
            </w:r>
            <w:r w:rsidRPr="006E4A30">
              <w:rPr>
                <w:b/>
                <w:smallCaps/>
              </w:rPr>
              <w:t xml:space="preserve"> </w:t>
            </w:r>
          </w:p>
        </w:tc>
        <w:tc>
          <w:tcPr>
            <w:tcW w:w="4500" w:type="dxa"/>
            <w:tcBorders>
              <w:top w:val="single" w:sz="6" w:space="0" w:color="000000"/>
              <w:bottom w:val="single" w:sz="4" w:space="0" w:color="auto"/>
              <w:right w:val="single" w:sz="4" w:space="0" w:color="auto"/>
            </w:tcBorders>
            <w:shd w:val="clear" w:color="auto" w:fill="auto"/>
            <w:vAlign w:val="center"/>
          </w:tcPr>
          <w:p w:rsidR="0056598D" w:rsidRDefault="0056598D" w:rsidP="0056598D">
            <w:pPr>
              <w:spacing w:after="120"/>
              <w:jc w:val="center"/>
              <w:rPr>
                <w:b/>
                <w:smallCaps/>
                <w:sz w:val="28"/>
                <w:szCs w:val="28"/>
              </w:rPr>
            </w:pPr>
            <w:r w:rsidRPr="00382014">
              <w:rPr>
                <w:b/>
              </w:rPr>
              <w:t xml:space="preserve">Application for </w:t>
            </w:r>
          </w:p>
          <w:p w:rsidR="0056598D" w:rsidRPr="006E4A30" w:rsidRDefault="0056598D" w:rsidP="0056598D">
            <w:pPr>
              <w:jc w:val="center"/>
              <w:rPr>
                <w:b/>
                <w:smallCaps/>
              </w:rPr>
            </w:pPr>
            <w:r w:rsidRPr="006E4A30">
              <w:rPr>
                <w:b/>
                <w:smallCaps/>
              </w:rPr>
              <w:t>CONVERTED CPO QUOTA SHARE (QS) and CPO IFQ</w:t>
            </w:r>
          </w:p>
        </w:tc>
        <w:tc>
          <w:tcPr>
            <w:tcW w:w="4860" w:type="dxa"/>
            <w:tcBorders>
              <w:top w:val="single" w:sz="6" w:space="0" w:color="000000"/>
              <w:left w:val="single" w:sz="4" w:space="0" w:color="auto"/>
              <w:bottom w:val="single" w:sz="4" w:space="0" w:color="auto"/>
            </w:tcBorders>
            <w:shd w:val="clear" w:color="auto" w:fill="auto"/>
          </w:tcPr>
          <w:p w:rsidR="0056598D" w:rsidRPr="0056598D" w:rsidRDefault="0056598D" w:rsidP="0056598D">
            <w:pPr>
              <w:rPr>
                <w:b/>
                <w:sz w:val="19"/>
                <w:szCs w:val="19"/>
              </w:rPr>
            </w:pPr>
            <w:r>
              <w:rPr>
                <w:b/>
                <w:noProof/>
                <w:sz w:val="19"/>
                <w:szCs w:val="19"/>
              </w:rPr>
              <w:drawing>
                <wp:anchor distT="0" distB="0" distL="114300" distR="114300" simplePos="0" relativeHeight="251659776" behindDoc="0" locked="0" layoutInCell="1" allowOverlap="1" wp14:anchorId="3420973F" wp14:editId="61571970">
                  <wp:simplePos x="0" y="0"/>
                  <wp:positionH relativeFrom="column">
                    <wp:posOffset>2263140</wp:posOffset>
                  </wp:positionH>
                  <wp:positionV relativeFrom="paragraph">
                    <wp:posOffset>39370</wp:posOffset>
                  </wp:positionV>
                  <wp:extent cx="647700" cy="647700"/>
                  <wp:effectExtent l="0" t="0" r="0" b="0"/>
                  <wp:wrapNone/>
                  <wp:docPr id="1" name="Picture 4"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home.nmfs.noaa.gov/ocioweb/webguide/cdprint/images/logo-noaa.gif"/>
                          <pic:cNvPicPr>
                            <a:picLocks noChangeAspect="1" noChangeArrowheads="1"/>
                          </pic:cNvPicPr>
                        </pic:nvPicPr>
                        <pic:blipFill>
                          <a:blip r:embed="rId9" r:link="rId10" cstate="print"/>
                          <a:srcRect/>
                          <a:stretch>
                            <a:fillRect/>
                          </a:stretch>
                        </pic:blipFill>
                        <pic:spPr bwMode="auto">
                          <a:xfrm>
                            <a:off x="0" y="0"/>
                            <a:ext cx="64770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6598D">
              <w:rPr>
                <w:b/>
                <w:sz w:val="19"/>
                <w:szCs w:val="19"/>
              </w:rPr>
              <w:t>U.S. Department of Commerce</w:t>
            </w:r>
          </w:p>
          <w:p w:rsidR="0056598D" w:rsidRPr="0056598D" w:rsidRDefault="0056598D">
            <w:pPr>
              <w:rPr>
                <w:b/>
                <w:sz w:val="19"/>
                <w:szCs w:val="19"/>
              </w:rPr>
            </w:pPr>
            <w:r w:rsidRPr="0056598D">
              <w:rPr>
                <w:b/>
                <w:sz w:val="19"/>
                <w:szCs w:val="19"/>
              </w:rPr>
              <w:t xml:space="preserve">NOAA Fisheries Service, Alaska Region </w:t>
            </w:r>
          </w:p>
          <w:p w:rsidR="0056598D" w:rsidRPr="0056598D" w:rsidRDefault="0056598D">
            <w:pPr>
              <w:rPr>
                <w:b/>
                <w:sz w:val="19"/>
                <w:szCs w:val="19"/>
              </w:rPr>
            </w:pPr>
            <w:r w:rsidRPr="0056598D">
              <w:rPr>
                <w:b/>
                <w:sz w:val="19"/>
                <w:szCs w:val="19"/>
              </w:rPr>
              <w:t xml:space="preserve">Restricted Access Management (RAM) </w:t>
            </w:r>
          </w:p>
          <w:p w:rsidR="0056598D" w:rsidRPr="0056598D" w:rsidRDefault="0056598D">
            <w:pPr>
              <w:rPr>
                <w:b/>
                <w:sz w:val="19"/>
                <w:szCs w:val="19"/>
              </w:rPr>
            </w:pPr>
            <w:r w:rsidRPr="0056598D">
              <w:rPr>
                <w:b/>
                <w:sz w:val="19"/>
                <w:szCs w:val="19"/>
              </w:rPr>
              <w:t>Post Office Box 21668</w:t>
            </w:r>
          </w:p>
          <w:p w:rsidR="0056598D" w:rsidRPr="00F032D0" w:rsidRDefault="0056598D" w:rsidP="00F032D0">
            <w:pPr>
              <w:rPr>
                <w:b/>
                <w:sz w:val="19"/>
                <w:szCs w:val="19"/>
              </w:rPr>
            </w:pPr>
            <w:r w:rsidRPr="00F032D0">
              <w:rPr>
                <w:b/>
                <w:sz w:val="19"/>
                <w:szCs w:val="19"/>
              </w:rPr>
              <w:t>Juneau, Alaska 99802-1668</w:t>
            </w:r>
          </w:p>
          <w:p w:rsidR="00F032D0" w:rsidRPr="00F032D0" w:rsidRDefault="00F032D0" w:rsidP="00F032D0">
            <w:pPr>
              <w:rPr>
                <w:b/>
                <w:sz w:val="19"/>
                <w:szCs w:val="19"/>
              </w:rPr>
            </w:pPr>
            <w:r w:rsidRPr="00F032D0">
              <w:rPr>
                <w:b/>
                <w:sz w:val="19"/>
                <w:szCs w:val="19"/>
              </w:rPr>
              <w:t>(800) 304-4846 toll free / 586-7202 in Juneau</w:t>
            </w:r>
          </w:p>
          <w:p w:rsidR="00F032D0" w:rsidRPr="00382014" w:rsidRDefault="00F032D0" w:rsidP="00F032D0">
            <w:r w:rsidRPr="00F032D0">
              <w:rPr>
                <w:b/>
                <w:sz w:val="19"/>
                <w:szCs w:val="19"/>
              </w:rPr>
              <w:t>(907) 586-7354 (fax)</w:t>
            </w:r>
          </w:p>
        </w:tc>
      </w:tr>
      <w:tr w:rsidR="00CA1997" w:rsidRPr="00382014" w:rsidTr="00713F06">
        <w:trPr>
          <w:trHeight w:val="665"/>
        </w:trPr>
        <w:tc>
          <w:tcPr>
            <w:tcW w:w="10620" w:type="dxa"/>
            <w:gridSpan w:val="3"/>
            <w:tcBorders>
              <w:top w:val="single" w:sz="4" w:space="0" w:color="auto"/>
              <w:left w:val="nil"/>
              <w:bottom w:val="single" w:sz="4" w:space="0" w:color="auto"/>
              <w:right w:val="nil"/>
            </w:tcBorders>
            <w:shd w:val="clear" w:color="auto" w:fill="auto"/>
          </w:tcPr>
          <w:p w:rsidR="00CA1997" w:rsidRPr="00B4180E" w:rsidRDefault="00CA1997" w:rsidP="00713F06">
            <w:pPr>
              <w:tabs>
                <w:tab w:val="left" w:pos="327"/>
                <w:tab w:val="left" w:pos="702"/>
                <w:tab w:val="left" w:pos="1062"/>
              </w:tabs>
              <w:spacing w:before="60"/>
              <w:jc w:val="center"/>
              <w:rPr>
                <w:b/>
              </w:rPr>
            </w:pPr>
            <w:r w:rsidRPr="00B4180E">
              <w:rPr>
                <w:b/>
              </w:rPr>
              <w:t xml:space="preserve">Annual Application Deadline – </w:t>
            </w:r>
            <w:r w:rsidR="00976362" w:rsidRPr="00976362">
              <w:rPr>
                <w:b/>
                <w:color w:val="FF0000"/>
              </w:rPr>
              <w:t>June 15</w:t>
            </w:r>
          </w:p>
          <w:p w:rsidR="00CA1997" w:rsidRPr="00991D59" w:rsidRDefault="00CA1997" w:rsidP="00991D59">
            <w:pPr>
              <w:tabs>
                <w:tab w:val="left" w:pos="327"/>
                <w:tab w:val="left" w:pos="702"/>
                <w:tab w:val="left" w:pos="1062"/>
              </w:tabs>
              <w:jc w:val="center"/>
              <w:rPr>
                <w:b/>
              </w:rPr>
            </w:pPr>
            <w:r w:rsidRPr="00B4180E">
              <w:rPr>
                <w:b/>
              </w:rPr>
              <w:t>This application must be submitted with a completed Annual Application for an IFQ/IPQ Permi</w:t>
            </w:r>
            <w:r w:rsidR="00991D59">
              <w:rPr>
                <w:b/>
              </w:rPr>
              <w:t>t</w:t>
            </w:r>
          </w:p>
        </w:tc>
      </w:tr>
      <w:tr w:rsidR="00936885" w:rsidRPr="00382014" w:rsidTr="00713F06">
        <w:trPr>
          <w:trHeight w:val="954"/>
        </w:trPr>
        <w:tc>
          <w:tcPr>
            <w:tcW w:w="10620" w:type="dxa"/>
            <w:gridSpan w:val="3"/>
            <w:tcBorders>
              <w:top w:val="single" w:sz="4" w:space="0" w:color="auto"/>
              <w:bottom w:val="single" w:sz="4" w:space="0" w:color="auto"/>
            </w:tcBorders>
            <w:shd w:val="clear" w:color="auto" w:fill="auto"/>
            <w:vAlign w:val="center"/>
          </w:tcPr>
          <w:p w:rsidR="00936885" w:rsidRPr="00976362" w:rsidRDefault="00936885" w:rsidP="00713F06">
            <w:pPr>
              <w:tabs>
                <w:tab w:val="left" w:pos="327"/>
                <w:tab w:val="left" w:pos="702"/>
                <w:tab w:val="left" w:pos="1062"/>
              </w:tabs>
              <w:ind w:right="-763"/>
              <w:rPr>
                <w:sz w:val="22"/>
              </w:rPr>
            </w:pPr>
            <w:r>
              <w:rPr>
                <w:b/>
                <w:sz w:val="22"/>
              </w:rPr>
              <w:t xml:space="preserve">NOTE:  </w:t>
            </w:r>
            <w:r w:rsidRPr="00976362">
              <w:rPr>
                <w:sz w:val="22"/>
              </w:rPr>
              <w:t>This application will not be considered complete until NMFS verifies that</w:t>
            </w:r>
            <w:r w:rsidR="00B4180E" w:rsidRPr="00976362">
              <w:rPr>
                <w:sz w:val="22"/>
              </w:rPr>
              <w:t xml:space="preserve"> applicant</w:t>
            </w:r>
          </w:p>
          <w:p w:rsidR="00936885" w:rsidRPr="00976362" w:rsidRDefault="00713F06" w:rsidP="00713F06">
            <w:pPr>
              <w:tabs>
                <w:tab w:val="left" w:pos="327"/>
                <w:tab w:val="left" w:pos="702"/>
                <w:tab w:val="left" w:pos="1062"/>
              </w:tabs>
              <w:ind w:right="-763"/>
              <w:rPr>
                <w:sz w:val="22"/>
              </w:rPr>
            </w:pPr>
            <w:r w:rsidRPr="00976362">
              <w:rPr>
                <w:sz w:val="22"/>
              </w:rPr>
              <w:tab/>
            </w:r>
            <w:r w:rsidR="00936885" w:rsidRPr="00976362">
              <w:rPr>
                <w:sz w:val="22"/>
              </w:rPr>
              <w:t>1.  has submitted all required Economic Data Reports</w:t>
            </w:r>
          </w:p>
          <w:p w:rsidR="00936885" w:rsidRPr="00CA1997" w:rsidRDefault="00713F06" w:rsidP="00713F06">
            <w:pPr>
              <w:tabs>
                <w:tab w:val="left" w:pos="327"/>
                <w:tab w:val="left" w:pos="702"/>
                <w:tab w:val="left" w:pos="1062"/>
              </w:tabs>
              <w:ind w:right="-763"/>
              <w:rPr>
                <w:b/>
                <w:sz w:val="22"/>
              </w:rPr>
            </w:pPr>
            <w:r w:rsidRPr="00976362">
              <w:rPr>
                <w:sz w:val="22"/>
              </w:rPr>
              <w:tab/>
            </w:r>
            <w:r w:rsidR="00936885" w:rsidRPr="00976362">
              <w:rPr>
                <w:sz w:val="22"/>
              </w:rPr>
              <w:t>2.  has paid all outstanding fee obligations</w:t>
            </w:r>
          </w:p>
        </w:tc>
      </w:tr>
    </w:tbl>
    <w:p w:rsidR="00CC15DB" w:rsidRDefault="00CC15DB"/>
    <w:tbl>
      <w:tblPr>
        <w:tblW w:w="10620" w:type="dxa"/>
        <w:tblInd w:w="-72"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0620"/>
      </w:tblGrid>
      <w:tr w:rsidR="00BD0054" w:rsidRPr="00382014" w:rsidTr="00B4180E">
        <w:tc>
          <w:tcPr>
            <w:tcW w:w="106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BD0054" w:rsidRPr="007D7B2E" w:rsidRDefault="00BD0054" w:rsidP="009B3BC0">
            <w:pPr>
              <w:spacing w:before="60" w:after="60"/>
              <w:ind w:right="-763"/>
              <w:jc w:val="center"/>
              <w:rPr>
                <w:b/>
                <w:i/>
                <w:sz w:val="22"/>
              </w:rPr>
            </w:pPr>
            <w:r w:rsidRPr="007D7B2E">
              <w:rPr>
                <w:b/>
                <w:i/>
                <w:sz w:val="22"/>
              </w:rPr>
              <w:t>BLOCK A – IDENTIFICATION OF ENTITY</w:t>
            </w:r>
          </w:p>
        </w:tc>
      </w:tr>
      <w:tr w:rsidR="00BD0054" w:rsidRPr="00382014" w:rsidTr="002F7512">
        <w:tc>
          <w:tcPr>
            <w:tcW w:w="10620" w:type="dxa"/>
            <w:tcBorders>
              <w:top w:val="single" w:sz="4" w:space="0" w:color="auto"/>
              <w:bottom w:val="single" w:sz="4" w:space="0" w:color="auto"/>
            </w:tcBorders>
            <w:shd w:val="clear" w:color="auto" w:fill="auto"/>
          </w:tcPr>
          <w:p w:rsidR="00BD0054" w:rsidRPr="002E47B5" w:rsidRDefault="00BD0054" w:rsidP="002F7512">
            <w:pPr>
              <w:tabs>
                <w:tab w:val="left" w:pos="357"/>
              </w:tabs>
              <w:spacing w:before="120" w:after="120"/>
              <w:rPr>
                <w:b/>
                <w:sz w:val="22"/>
                <w:szCs w:val="22"/>
              </w:rPr>
            </w:pPr>
            <w:r w:rsidRPr="003D10D4">
              <w:rPr>
                <w:sz w:val="22"/>
                <w:szCs w:val="22"/>
              </w:rPr>
              <w:t>Indicate below which of the entities, as described in § 680.40(c</w:t>
            </w:r>
            <w:proofErr w:type="gramStart"/>
            <w:r w:rsidRPr="003D10D4">
              <w:rPr>
                <w:sz w:val="22"/>
                <w:szCs w:val="22"/>
              </w:rPr>
              <w:t>)(</w:t>
            </w:r>
            <w:proofErr w:type="gramEnd"/>
            <w:r w:rsidRPr="003D10D4">
              <w:rPr>
                <w:sz w:val="22"/>
                <w:szCs w:val="22"/>
              </w:rPr>
              <w:t xml:space="preserve">5)(ii) through (c)(5)(iv), is applying for converted </w:t>
            </w:r>
            <w:r w:rsidR="00F22EE6">
              <w:rPr>
                <w:sz w:val="22"/>
                <w:szCs w:val="22"/>
              </w:rPr>
              <w:t xml:space="preserve">catcher/processor </w:t>
            </w:r>
            <w:r w:rsidRPr="003D10D4">
              <w:rPr>
                <w:sz w:val="22"/>
                <w:szCs w:val="22"/>
              </w:rPr>
              <w:t xml:space="preserve">CPO QS/IFQ.  </w:t>
            </w:r>
            <w:r w:rsidR="00323A96" w:rsidRPr="002E47B5">
              <w:rPr>
                <w:b/>
                <w:sz w:val="22"/>
                <w:szCs w:val="22"/>
              </w:rPr>
              <w:t>NOTE</w:t>
            </w:r>
            <w:r w:rsidRPr="002E47B5">
              <w:rPr>
                <w:b/>
                <w:sz w:val="22"/>
                <w:szCs w:val="22"/>
              </w:rPr>
              <w:t>:  Only entit</w:t>
            </w:r>
            <w:r w:rsidR="00F22EE6" w:rsidRPr="002E47B5">
              <w:rPr>
                <w:b/>
                <w:sz w:val="22"/>
                <w:szCs w:val="22"/>
              </w:rPr>
              <w:t>ies</w:t>
            </w:r>
            <w:r w:rsidRPr="002E47B5">
              <w:rPr>
                <w:b/>
                <w:sz w:val="22"/>
                <w:szCs w:val="22"/>
              </w:rPr>
              <w:t xml:space="preserve"> </w:t>
            </w:r>
            <w:r w:rsidR="00793A58" w:rsidRPr="002E47B5">
              <w:rPr>
                <w:b/>
                <w:sz w:val="22"/>
                <w:szCs w:val="22"/>
              </w:rPr>
              <w:t xml:space="preserve">listed </w:t>
            </w:r>
            <w:r w:rsidRPr="002E47B5">
              <w:rPr>
                <w:b/>
                <w:sz w:val="22"/>
                <w:szCs w:val="22"/>
              </w:rPr>
              <w:t xml:space="preserve">below may apply for converted CPO QS/IFQ.  </w:t>
            </w:r>
          </w:p>
          <w:p w:rsidR="00BD0054" w:rsidRPr="003D10D4" w:rsidRDefault="00BD0054" w:rsidP="007D7B2E">
            <w:pPr>
              <w:tabs>
                <w:tab w:val="left" w:pos="357"/>
                <w:tab w:val="left" w:pos="972"/>
                <w:tab w:val="left" w:pos="1872"/>
              </w:tabs>
              <w:rPr>
                <w:sz w:val="22"/>
                <w:szCs w:val="22"/>
              </w:rPr>
            </w:pPr>
            <w:r w:rsidRPr="003D10D4">
              <w:rPr>
                <w:color w:val="FF0000"/>
                <w:sz w:val="22"/>
                <w:szCs w:val="22"/>
              </w:rPr>
              <w:t xml:space="preserve">  </w:t>
            </w:r>
            <w:r w:rsidR="007D7B2E" w:rsidRPr="003D10D4">
              <w:rPr>
                <w:color w:val="FF0000"/>
                <w:sz w:val="22"/>
                <w:szCs w:val="22"/>
              </w:rPr>
              <w:tab/>
            </w:r>
            <w:r w:rsidRPr="003D10D4">
              <w:rPr>
                <w:sz w:val="22"/>
                <w:szCs w:val="22"/>
              </w:rPr>
              <w:t>[     ]</w:t>
            </w:r>
            <w:r w:rsidR="007D7B2E" w:rsidRPr="003D10D4">
              <w:rPr>
                <w:sz w:val="22"/>
                <w:szCs w:val="22"/>
              </w:rPr>
              <w:tab/>
              <w:t>E</w:t>
            </w:r>
            <w:r w:rsidRPr="003D10D4">
              <w:rPr>
                <w:sz w:val="22"/>
                <w:szCs w:val="22"/>
              </w:rPr>
              <w:t>ntity A:</w:t>
            </w:r>
            <w:r w:rsidR="002F7512" w:rsidRPr="003D10D4">
              <w:rPr>
                <w:sz w:val="22"/>
                <w:szCs w:val="22"/>
              </w:rPr>
              <w:tab/>
            </w:r>
            <w:r w:rsidR="00100DFE" w:rsidRPr="003D10D4">
              <w:rPr>
                <w:sz w:val="22"/>
                <w:szCs w:val="22"/>
              </w:rPr>
              <w:fldChar w:fldCharType="begin"/>
            </w:r>
            <w:r w:rsidRPr="003D10D4">
              <w:rPr>
                <w:sz w:val="22"/>
                <w:szCs w:val="22"/>
              </w:rPr>
              <w:instrText xml:space="preserve"> SEQ CHAPTER \h \r 1</w:instrText>
            </w:r>
            <w:r w:rsidR="00100DFE" w:rsidRPr="003D10D4">
              <w:rPr>
                <w:sz w:val="22"/>
                <w:szCs w:val="22"/>
              </w:rPr>
              <w:fldChar w:fldCharType="end"/>
            </w:r>
            <w:r w:rsidR="00793A58" w:rsidRPr="003D10D4">
              <w:rPr>
                <w:sz w:val="22"/>
                <w:szCs w:val="22"/>
              </w:rPr>
              <w:t>Yardarm Knot, Inc.</w:t>
            </w:r>
          </w:p>
          <w:p w:rsidR="00112E3C" w:rsidRPr="003D10D4" w:rsidRDefault="00112E3C" w:rsidP="007D7B2E">
            <w:pPr>
              <w:tabs>
                <w:tab w:val="left" w:pos="357"/>
                <w:tab w:val="left" w:pos="972"/>
                <w:tab w:val="left" w:pos="1872"/>
              </w:tabs>
              <w:rPr>
                <w:sz w:val="22"/>
                <w:szCs w:val="22"/>
              </w:rPr>
            </w:pPr>
          </w:p>
          <w:p w:rsidR="00BD0054" w:rsidRPr="003D10D4" w:rsidRDefault="007D7B2E" w:rsidP="007D7B2E">
            <w:pPr>
              <w:tabs>
                <w:tab w:val="left" w:pos="357"/>
                <w:tab w:val="left" w:pos="972"/>
                <w:tab w:val="left" w:pos="1062"/>
                <w:tab w:val="left" w:pos="1872"/>
              </w:tabs>
              <w:rPr>
                <w:sz w:val="22"/>
                <w:szCs w:val="22"/>
              </w:rPr>
            </w:pPr>
            <w:r w:rsidRPr="003D10D4">
              <w:rPr>
                <w:sz w:val="22"/>
                <w:szCs w:val="22"/>
              </w:rPr>
              <w:tab/>
            </w:r>
            <w:r w:rsidR="00BD0054" w:rsidRPr="003D10D4">
              <w:rPr>
                <w:sz w:val="22"/>
                <w:szCs w:val="22"/>
              </w:rPr>
              <w:t>[     ]</w:t>
            </w:r>
            <w:r w:rsidRPr="003D10D4">
              <w:rPr>
                <w:sz w:val="22"/>
                <w:szCs w:val="22"/>
              </w:rPr>
              <w:tab/>
            </w:r>
            <w:r w:rsidR="00BD0054" w:rsidRPr="003D10D4">
              <w:rPr>
                <w:sz w:val="22"/>
                <w:szCs w:val="22"/>
              </w:rPr>
              <w:t xml:space="preserve">Entity B: </w:t>
            </w:r>
            <w:r w:rsidR="002F7512" w:rsidRPr="003D10D4">
              <w:rPr>
                <w:sz w:val="22"/>
                <w:szCs w:val="22"/>
              </w:rPr>
              <w:tab/>
            </w:r>
            <w:r w:rsidR="00100DFE" w:rsidRPr="003D10D4">
              <w:rPr>
                <w:sz w:val="22"/>
                <w:szCs w:val="22"/>
              </w:rPr>
              <w:fldChar w:fldCharType="begin"/>
            </w:r>
            <w:r w:rsidR="00BD0054" w:rsidRPr="003D10D4">
              <w:rPr>
                <w:sz w:val="22"/>
                <w:szCs w:val="22"/>
              </w:rPr>
              <w:instrText xml:space="preserve"> SEQ CHAPTER \h \r 1</w:instrText>
            </w:r>
            <w:r w:rsidR="00100DFE" w:rsidRPr="003D10D4">
              <w:rPr>
                <w:sz w:val="22"/>
                <w:szCs w:val="22"/>
              </w:rPr>
              <w:fldChar w:fldCharType="end"/>
            </w:r>
            <w:r w:rsidR="00BD0054" w:rsidRPr="003D10D4">
              <w:rPr>
                <w:sz w:val="22"/>
                <w:szCs w:val="22"/>
              </w:rPr>
              <w:t xml:space="preserve">Blue Dutch, LLC </w:t>
            </w:r>
          </w:p>
          <w:p w:rsidR="00112E3C" w:rsidRPr="003D10D4" w:rsidRDefault="00112E3C" w:rsidP="007D7B2E">
            <w:pPr>
              <w:tabs>
                <w:tab w:val="left" w:pos="357"/>
                <w:tab w:val="left" w:pos="972"/>
                <w:tab w:val="left" w:pos="1872"/>
              </w:tabs>
              <w:rPr>
                <w:sz w:val="22"/>
                <w:szCs w:val="22"/>
              </w:rPr>
            </w:pPr>
          </w:p>
          <w:p w:rsidR="002F7512" w:rsidRPr="002F7512" w:rsidRDefault="007D7B2E" w:rsidP="00793A58">
            <w:pPr>
              <w:tabs>
                <w:tab w:val="left" w:pos="357"/>
                <w:tab w:val="left" w:pos="972"/>
                <w:tab w:val="left" w:pos="1872"/>
              </w:tabs>
              <w:spacing w:after="120"/>
              <w:rPr>
                <w:sz w:val="22"/>
                <w:szCs w:val="22"/>
              </w:rPr>
            </w:pPr>
            <w:r w:rsidRPr="003D10D4">
              <w:rPr>
                <w:sz w:val="22"/>
                <w:szCs w:val="22"/>
              </w:rPr>
              <w:tab/>
            </w:r>
            <w:r w:rsidR="00BD0054" w:rsidRPr="003D10D4">
              <w:rPr>
                <w:sz w:val="22"/>
                <w:szCs w:val="22"/>
              </w:rPr>
              <w:t>[     ]</w:t>
            </w:r>
            <w:r w:rsidRPr="003D10D4">
              <w:rPr>
                <w:sz w:val="22"/>
                <w:szCs w:val="22"/>
              </w:rPr>
              <w:tab/>
            </w:r>
            <w:r w:rsidR="00BD0054" w:rsidRPr="003D10D4">
              <w:rPr>
                <w:sz w:val="22"/>
                <w:szCs w:val="22"/>
              </w:rPr>
              <w:t xml:space="preserve">Entity C: </w:t>
            </w:r>
            <w:r w:rsidR="002F7512" w:rsidRPr="003D10D4">
              <w:rPr>
                <w:sz w:val="22"/>
                <w:szCs w:val="22"/>
              </w:rPr>
              <w:tab/>
            </w:r>
            <w:r w:rsidR="00100DFE" w:rsidRPr="003D10D4">
              <w:rPr>
                <w:sz w:val="22"/>
                <w:szCs w:val="22"/>
              </w:rPr>
              <w:fldChar w:fldCharType="begin"/>
            </w:r>
            <w:r w:rsidR="00BD0054" w:rsidRPr="003D10D4">
              <w:rPr>
                <w:sz w:val="22"/>
                <w:szCs w:val="22"/>
              </w:rPr>
              <w:instrText xml:space="preserve"> SEQ CHAPTER \h \r 1</w:instrText>
            </w:r>
            <w:r w:rsidR="00100DFE" w:rsidRPr="003D10D4">
              <w:rPr>
                <w:sz w:val="22"/>
                <w:szCs w:val="22"/>
              </w:rPr>
              <w:fldChar w:fldCharType="end"/>
            </w:r>
            <w:r w:rsidR="00BD0054" w:rsidRPr="003D10D4">
              <w:rPr>
                <w:sz w:val="22"/>
                <w:szCs w:val="22"/>
              </w:rPr>
              <w:t>Trident Seafoods, Inc</w:t>
            </w:r>
            <w:r w:rsidRPr="003D10D4">
              <w:rPr>
                <w:sz w:val="22"/>
                <w:szCs w:val="22"/>
              </w:rPr>
              <w:t>.</w:t>
            </w:r>
            <w:r w:rsidR="00BD0054" w:rsidRPr="007D7B2E">
              <w:rPr>
                <w:sz w:val="20"/>
                <w:szCs w:val="20"/>
              </w:rPr>
              <w:t xml:space="preserve"> </w:t>
            </w:r>
          </w:p>
        </w:tc>
      </w:tr>
    </w:tbl>
    <w:p w:rsidR="003D10D4" w:rsidRDefault="003D10D4"/>
    <w:tbl>
      <w:tblPr>
        <w:tblW w:w="10620" w:type="dxa"/>
        <w:tblInd w:w="-72"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804"/>
        <w:gridCol w:w="1635"/>
        <w:gridCol w:w="1549"/>
        <w:gridCol w:w="3632"/>
      </w:tblGrid>
      <w:tr w:rsidR="00032B0B" w:rsidRPr="00382014" w:rsidTr="00283A59">
        <w:tc>
          <w:tcPr>
            <w:tcW w:w="1062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tcPr>
          <w:p w:rsidR="00032B0B" w:rsidRPr="00382014" w:rsidRDefault="00A83C63" w:rsidP="009B3BC0">
            <w:pPr>
              <w:spacing w:before="60" w:after="60"/>
              <w:jc w:val="center"/>
              <w:rPr>
                <w:b/>
                <w:i/>
                <w:sz w:val="22"/>
                <w:szCs w:val="22"/>
              </w:rPr>
            </w:pPr>
            <w:r>
              <w:rPr>
                <w:b/>
                <w:i/>
                <w:sz w:val="22"/>
                <w:szCs w:val="22"/>
              </w:rPr>
              <w:t>B</w:t>
            </w:r>
            <w:r w:rsidR="00BD0054">
              <w:rPr>
                <w:b/>
                <w:i/>
                <w:sz w:val="22"/>
                <w:szCs w:val="22"/>
              </w:rPr>
              <w:t xml:space="preserve">LOCK </w:t>
            </w:r>
            <w:r w:rsidR="00FE7B83">
              <w:rPr>
                <w:b/>
                <w:i/>
                <w:sz w:val="22"/>
                <w:szCs w:val="22"/>
              </w:rPr>
              <w:t>B</w:t>
            </w:r>
            <w:r w:rsidR="00FE7B83" w:rsidRPr="00FE7B83">
              <w:rPr>
                <w:b/>
                <w:i/>
                <w:sz w:val="22"/>
                <w:szCs w:val="22"/>
                <w:vertAlign w:val="subscript"/>
              </w:rPr>
              <w:t>1</w:t>
            </w:r>
            <w:r w:rsidR="00032B0B" w:rsidRPr="00382014">
              <w:rPr>
                <w:b/>
                <w:i/>
                <w:sz w:val="22"/>
                <w:szCs w:val="22"/>
              </w:rPr>
              <w:t xml:space="preserve"> –</w:t>
            </w:r>
            <w:r w:rsidR="00BD0054">
              <w:rPr>
                <w:b/>
                <w:i/>
                <w:sz w:val="22"/>
                <w:szCs w:val="22"/>
              </w:rPr>
              <w:t xml:space="preserve"> ENTITY </w:t>
            </w:r>
            <w:r w:rsidR="00032B0B" w:rsidRPr="00382014">
              <w:rPr>
                <w:b/>
                <w:i/>
                <w:sz w:val="22"/>
                <w:szCs w:val="22"/>
              </w:rPr>
              <w:t>INFORMATION</w:t>
            </w:r>
          </w:p>
        </w:tc>
      </w:tr>
      <w:tr w:rsidR="00032B0B" w:rsidRPr="00382014" w:rsidTr="007D7B2E">
        <w:tc>
          <w:tcPr>
            <w:tcW w:w="5439" w:type="dxa"/>
            <w:gridSpan w:val="2"/>
            <w:tcBorders>
              <w:top w:val="single" w:sz="4" w:space="0" w:color="auto"/>
              <w:left w:val="single" w:sz="4" w:space="0" w:color="auto"/>
              <w:bottom w:val="single" w:sz="4" w:space="0" w:color="auto"/>
              <w:right w:val="single" w:sz="4" w:space="0" w:color="auto"/>
            </w:tcBorders>
            <w:shd w:val="clear" w:color="auto" w:fill="auto"/>
          </w:tcPr>
          <w:p w:rsidR="00032B0B" w:rsidRPr="003D10D4" w:rsidRDefault="00BD0054">
            <w:pPr>
              <w:spacing w:before="120" w:after="120"/>
              <w:rPr>
                <w:sz w:val="22"/>
                <w:szCs w:val="22"/>
              </w:rPr>
            </w:pPr>
            <w:r w:rsidRPr="003D10D4">
              <w:rPr>
                <w:sz w:val="22"/>
                <w:szCs w:val="22"/>
              </w:rPr>
              <w:t xml:space="preserve">1.  Name of </w:t>
            </w:r>
            <w:r w:rsidR="00DD290D" w:rsidRPr="003D10D4">
              <w:rPr>
                <w:sz w:val="22"/>
                <w:szCs w:val="22"/>
              </w:rPr>
              <w:t>Entity:</w:t>
            </w:r>
          </w:p>
          <w:p w:rsidR="00032B0B" w:rsidRPr="003D10D4" w:rsidRDefault="00032B0B">
            <w:pPr>
              <w:rPr>
                <w:sz w:val="22"/>
                <w:szCs w:val="22"/>
              </w:rPr>
            </w:pPr>
          </w:p>
        </w:tc>
        <w:tc>
          <w:tcPr>
            <w:tcW w:w="5181" w:type="dxa"/>
            <w:gridSpan w:val="2"/>
            <w:tcBorders>
              <w:top w:val="single" w:sz="4" w:space="0" w:color="auto"/>
              <w:left w:val="single" w:sz="4" w:space="0" w:color="auto"/>
              <w:bottom w:val="single" w:sz="4" w:space="0" w:color="auto"/>
              <w:right w:val="single" w:sz="4" w:space="0" w:color="auto"/>
            </w:tcBorders>
            <w:shd w:val="clear" w:color="auto" w:fill="auto"/>
          </w:tcPr>
          <w:p w:rsidR="00032B0B" w:rsidRPr="003D10D4" w:rsidRDefault="00032B0B">
            <w:pPr>
              <w:spacing w:before="120" w:after="120"/>
              <w:rPr>
                <w:sz w:val="22"/>
                <w:szCs w:val="22"/>
              </w:rPr>
            </w:pPr>
            <w:r w:rsidRPr="003D10D4">
              <w:rPr>
                <w:sz w:val="22"/>
                <w:szCs w:val="22"/>
              </w:rPr>
              <w:t xml:space="preserve">2. NMFS Person ID Number: </w:t>
            </w:r>
          </w:p>
        </w:tc>
      </w:tr>
      <w:tr w:rsidR="00032B0B" w:rsidRPr="00382014" w:rsidTr="007D7B2E">
        <w:tc>
          <w:tcPr>
            <w:tcW w:w="5439" w:type="dxa"/>
            <w:gridSpan w:val="2"/>
            <w:tcBorders>
              <w:top w:val="single" w:sz="4" w:space="0" w:color="auto"/>
              <w:left w:val="single" w:sz="4" w:space="0" w:color="auto"/>
              <w:bottom w:val="single" w:sz="4" w:space="0" w:color="auto"/>
              <w:right w:val="single" w:sz="4" w:space="0" w:color="auto"/>
            </w:tcBorders>
            <w:shd w:val="clear" w:color="auto" w:fill="auto"/>
          </w:tcPr>
          <w:p w:rsidR="00032B0B" w:rsidRPr="003D10D4" w:rsidRDefault="00032B0B">
            <w:pPr>
              <w:spacing w:before="120" w:after="120"/>
              <w:rPr>
                <w:sz w:val="22"/>
                <w:szCs w:val="22"/>
              </w:rPr>
            </w:pPr>
            <w:r w:rsidRPr="003D10D4">
              <w:rPr>
                <w:sz w:val="22"/>
                <w:szCs w:val="22"/>
              </w:rPr>
              <w:t>3.  Permanent Business Mailing Address:</w:t>
            </w:r>
          </w:p>
          <w:p w:rsidR="00032B0B" w:rsidRPr="003D10D4" w:rsidRDefault="00032B0B">
            <w:pPr>
              <w:spacing w:before="120" w:after="120"/>
              <w:rPr>
                <w:sz w:val="22"/>
                <w:szCs w:val="22"/>
              </w:rPr>
            </w:pPr>
          </w:p>
          <w:p w:rsidR="00CC15DB" w:rsidRPr="003D10D4" w:rsidRDefault="00CC15DB">
            <w:pPr>
              <w:spacing w:before="120" w:after="120"/>
              <w:rPr>
                <w:sz w:val="22"/>
                <w:szCs w:val="22"/>
              </w:rPr>
            </w:pPr>
          </w:p>
          <w:p w:rsidR="00CC15DB" w:rsidRPr="003D10D4" w:rsidRDefault="00CC15DB">
            <w:pPr>
              <w:spacing w:before="120" w:after="120"/>
              <w:rPr>
                <w:sz w:val="22"/>
                <w:szCs w:val="22"/>
              </w:rPr>
            </w:pPr>
          </w:p>
          <w:p w:rsidR="00CC15DB" w:rsidRPr="003D10D4" w:rsidRDefault="00CC15DB">
            <w:pPr>
              <w:spacing w:before="120" w:after="120"/>
              <w:rPr>
                <w:sz w:val="22"/>
                <w:szCs w:val="22"/>
              </w:rPr>
            </w:pPr>
          </w:p>
          <w:p w:rsidR="00032B0B" w:rsidRPr="003D10D4" w:rsidRDefault="00032B0B">
            <w:pPr>
              <w:rPr>
                <w:sz w:val="22"/>
                <w:szCs w:val="22"/>
              </w:rPr>
            </w:pPr>
          </w:p>
        </w:tc>
        <w:tc>
          <w:tcPr>
            <w:tcW w:w="5181" w:type="dxa"/>
            <w:gridSpan w:val="2"/>
            <w:tcBorders>
              <w:top w:val="single" w:sz="4" w:space="0" w:color="auto"/>
              <w:left w:val="single" w:sz="4" w:space="0" w:color="auto"/>
              <w:bottom w:val="single" w:sz="4" w:space="0" w:color="auto"/>
              <w:right w:val="single" w:sz="4" w:space="0" w:color="auto"/>
            </w:tcBorders>
            <w:shd w:val="clear" w:color="auto" w:fill="auto"/>
          </w:tcPr>
          <w:p w:rsidR="00032B0B" w:rsidRPr="003D10D4" w:rsidRDefault="00032B0B">
            <w:pPr>
              <w:spacing w:before="120" w:after="120"/>
              <w:rPr>
                <w:sz w:val="22"/>
                <w:szCs w:val="22"/>
              </w:rPr>
            </w:pPr>
            <w:r w:rsidRPr="003D10D4">
              <w:rPr>
                <w:sz w:val="22"/>
                <w:szCs w:val="22"/>
              </w:rPr>
              <w:t xml:space="preserve">4.  Temporary Business Mailing Address </w:t>
            </w:r>
            <w:r w:rsidRPr="00283A59">
              <w:rPr>
                <w:i/>
                <w:sz w:val="22"/>
                <w:szCs w:val="22"/>
              </w:rPr>
              <w:t>(see instructions):</w:t>
            </w:r>
            <w:r w:rsidRPr="003D10D4">
              <w:rPr>
                <w:sz w:val="22"/>
                <w:szCs w:val="22"/>
              </w:rPr>
              <w:t xml:space="preserve"> </w:t>
            </w:r>
          </w:p>
        </w:tc>
      </w:tr>
      <w:tr w:rsidR="00032B0B" w:rsidRPr="00382014" w:rsidTr="007D7B2E">
        <w:tc>
          <w:tcPr>
            <w:tcW w:w="3804" w:type="dxa"/>
            <w:tcBorders>
              <w:top w:val="nil"/>
              <w:left w:val="single" w:sz="4" w:space="0" w:color="auto"/>
              <w:bottom w:val="single" w:sz="4" w:space="0" w:color="auto"/>
              <w:right w:val="single" w:sz="4" w:space="0" w:color="auto"/>
            </w:tcBorders>
            <w:shd w:val="clear" w:color="auto" w:fill="auto"/>
          </w:tcPr>
          <w:p w:rsidR="00032B0B" w:rsidRDefault="00D74EEF">
            <w:pPr>
              <w:spacing w:before="120" w:after="120"/>
              <w:rPr>
                <w:sz w:val="22"/>
                <w:szCs w:val="22"/>
              </w:rPr>
            </w:pPr>
            <w:r w:rsidRPr="003D10D4">
              <w:rPr>
                <w:sz w:val="22"/>
                <w:szCs w:val="22"/>
              </w:rPr>
              <w:t>5</w:t>
            </w:r>
            <w:r w:rsidR="00032B0B" w:rsidRPr="003D10D4">
              <w:rPr>
                <w:sz w:val="22"/>
                <w:szCs w:val="22"/>
              </w:rPr>
              <w:t>.  Business Telephone Number:</w:t>
            </w:r>
          </w:p>
          <w:p w:rsidR="009B3BC0" w:rsidRDefault="009B3BC0">
            <w:pPr>
              <w:spacing w:before="120" w:after="120"/>
              <w:rPr>
                <w:sz w:val="22"/>
                <w:szCs w:val="22"/>
              </w:rPr>
            </w:pPr>
          </w:p>
          <w:p w:rsidR="009B3BC0" w:rsidRPr="003D10D4" w:rsidRDefault="009B3BC0">
            <w:pPr>
              <w:spacing w:before="120" w:after="120"/>
              <w:rPr>
                <w:sz w:val="22"/>
                <w:szCs w:val="22"/>
              </w:rPr>
            </w:pPr>
          </w:p>
        </w:tc>
        <w:tc>
          <w:tcPr>
            <w:tcW w:w="3184" w:type="dxa"/>
            <w:gridSpan w:val="2"/>
            <w:tcBorders>
              <w:top w:val="nil"/>
              <w:left w:val="single" w:sz="4" w:space="0" w:color="auto"/>
              <w:bottom w:val="single" w:sz="4" w:space="0" w:color="auto"/>
              <w:right w:val="single" w:sz="4" w:space="0" w:color="auto"/>
            </w:tcBorders>
            <w:shd w:val="clear" w:color="auto" w:fill="auto"/>
          </w:tcPr>
          <w:p w:rsidR="00032B0B" w:rsidRPr="003D10D4" w:rsidRDefault="00D74EEF">
            <w:pPr>
              <w:spacing w:before="120" w:after="120"/>
              <w:rPr>
                <w:sz w:val="22"/>
                <w:szCs w:val="22"/>
              </w:rPr>
            </w:pPr>
            <w:r w:rsidRPr="003D10D4">
              <w:rPr>
                <w:sz w:val="22"/>
                <w:szCs w:val="22"/>
              </w:rPr>
              <w:t>6</w:t>
            </w:r>
            <w:r w:rsidR="00032B0B" w:rsidRPr="003D10D4">
              <w:rPr>
                <w:sz w:val="22"/>
                <w:szCs w:val="22"/>
              </w:rPr>
              <w:t>.  Business Fa</w:t>
            </w:r>
            <w:r w:rsidRPr="003D10D4">
              <w:rPr>
                <w:sz w:val="22"/>
                <w:szCs w:val="22"/>
              </w:rPr>
              <w:t>x</w:t>
            </w:r>
            <w:r w:rsidR="00032B0B" w:rsidRPr="003D10D4">
              <w:rPr>
                <w:sz w:val="22"/>
                <w:szCs w:val="22"/>
              </w:rPr>
              <w:t xml:space="preserve"> Number:</w:t>
            </w:r>
          </w:p>
        </w:tc>
        <w:tc>
          <w:tcPr>
            <w:tcW w:w="3632" w:type="dxa"/>
            <w:tcBorders>
              <w:top w:val="nil"/>
              <w:left w:val="single" w:sz="4" w:space="0" w:color="auto"/>
              <w:bottom w:val="single" w:sz="4" w:space="0" w:color="auto"/>
              <w:right w:val="single" w:sz="4" w:space="0" w:color="auto"/>
            </w:tcBorders>
            <w:shd w:val="clear" w:color="auto" w:fill="auto"/>
          </w:tcPr>
          <w:p w:rsidR="00032B0B" w:rsidRPr="003D10D4" w:rsidRDefault="00D74EEF">
            <w:pPr>
              <w:spacing w:before="120" w:after="120"/>
              <w:rPr>
                <w:sz w:val="22"/>
                <w:szCs w:val="22"/>
              </w:rPr>
            </w:pPr>
            <w:r w:rsidRPr="003D10D4">
              <w:rPr>
                <w:sz w:val="22"/>
                <w:szCs w:val="22"/>
              </w:rPr>
              <w:t>7</w:t>
            </w:r>
            <w:r w:rsidR="00032B0B" w:rsidRPr="003D10D4">
              <w:rPr>
                <w:sz w:val="22"/>
                <w:szCs w:val="22"/>
              </w:rPr>
              <w:t>.  Business E-mail Address:</w:t>
            </w:r>
          </w:p>
          <w:p w:rsidR="00032B0B" w:rsidRPr="003D10D4" w:rsidRDefault="00032B0B">
            <w:pPr>
              <w:spacing w:before="120" w:after="120"/>
              <w:rPr>
                <w:sz w:val="22"/>
                <w:szCs w:val="22"/>
              </w:rPr>
            </w:pPr>
          </w:p>
        </w:tc>
      </w:tr>
      <w:tr w:rsidR="00BD0054" w:rsidRPr="00382014" w:rsidTr="00420A6B">
        <w:trPr>
          <w:trHeight w:val="2141"/>
        </w:trPr>
        <w:tc>
          <w:tcPr>
            <w:tcW w:w="10620" w:type="dxa"/>
            <w:gridSpan w:val="4"/>
            <w:tcBorders>
              <w:top w:val="single" w:sz="4" w:space="0" w:color="auto"/>
              <w:bottom w:val="single" w:sz="6" w:space="0" w:color="000000"/>
            </w:tcBorders>
            <w:shd w:val="clear" w:color="auto" w:fill="auto"/>
          </w:tcPr>
          <w:p w:rsidR="00FB338F" w:rsidRDefault="007D7B2E" w:rsidP="002E47B5">
            <w:pPr>
              <w:pStyle w:val="Heading1"/>
              <w:spacing w:before="0" w:after="0"/>
              <w:rPr>
                <w:rFonts w:ascii="Times New Roman" w:hAnsi="Times New Roman" w:cs="Times New Roman"/>
                <w:b w:val="0"/>
                <w:kern w:val="0"/>
                <w:sz w:val="22"/>
                <w:szCs w:val="22"/>
              </w:rPr>
            </w:pPr>
            <w:r w:rsidRPr="003D10D4">
              <w:rPr>
                <w:rFonts w:ascii="Times New Roman" w:hAnsi="Times New Roman" w:cs="Times New Roman"/>
                <w:b w:val="0"/>
                <w:kern w:val="0"/>
                <w:sz w:val="22"/>
                <w:szCs w:val="22"/>
              </w:rPr>
              <w:lastRenderedPageBreak/>
              <w:t xml:space="preserve">8.  </w:t>
            </w:r>
            <w:r w:rsidR="00DD290D" w:rsidRPr="003D10D4">
              <w:rPr>
                <w:rFonts w:ascii="Times New Roman" w:hAnsi="Times New Roman" w:cs="Times New Roman"/>
                <w:b w:val="0"/>
                <w:kern w:val="0"/>
                <w:sz w:val="22"/>
                <w:szCs w:val="22"/>
              </w:rPr>
              <w:t>For Entity A or B i</w:t>
            </w:r>
            <w:r w:rsidR="00BD0054" w:rsidRPr="003D10D4">
              <w:rPr>
                <w:rFonts w:ascii="Times New Roman" w:hAnsi="Times New Roman" w:cs="Times New Roman"/>
                <w:b w:val="0"/>
                <w:kern w:val="0"/>
                <w:sz w:val="22"/>
                <w:szCs w:val="22"/>
              </w:rPr>
              <w:t xml:space="preserve">dentify the North Region BBR or BSS CVO QS </w:t>
            </w:r>
            <w:r w:rsidR="00DD290D" w:rsidRPr="003D10D4">
              <w:rPr>
                <w:rFonts w:ascii="Times New Roman" w:hAnsi="Times New Roman" w:cs="Times New Roman"/>
                <w:b w:val="0"/>
                <w:kern w:val="0"/>
                <w:sz w:val="22"/>
                <w:szCs w:val="22"/>
              </w:rPr>
              <w:t>and North Region BBR or BSS</w:t>
            </w:r>
            <w:r w:rsidR="00BD0054" w:rsidRPr="003D10D4">
              <w:rPr>
                <w:rFonts w:ascii="Times New Roman" w:hAnsi="Times New Roman" w:cs="Times New Roman"/>
                <w:b w:val="0"/>
                <w:kern w:val="0"/>
                <w:sz w:val="22"/>
                <w:szCs w:val="22"/>
              </w:rPr>
              <w:t xml:space="preserve"> PQS </w:t>
            </w:r>
            <w:r w:rsidR="00DD290D" w:rsidRPr="003D10D4">
              <w:rPr>
                <w:rFonts w:ascii="Times New Roman" w:hAnsi="Times New Roman" w:cs="Times New Roman"/>
                <w:b w:val="0"/>
                <w:kern w:val="0"/>
                <w:sz w:val="22"/>
                <w:szCs w:val="22"/>
              </w:rPr>
              <w:t>initially</w:t>
            </w:r>
          </w:p>
          <w:p w:rsidR="00BD0054" w:rsidRPr="003D10D4" w:rsidRDefault="00FB338F" w:rsidP="00542A12">
            <w:pPr>
              <w:pStyle w:val="Heading1"/>
              <w:spacing w:before="0"/>
              <w:rPr>
                <w:rFonts w:ascii="Times New Roman" w:hAnsi="Times New Roman" w:cs="Times New Roman"/>
                <w:b w:val="0"/>
                <w:kern w:val="0"/>
                <w:sz w:val="22"/>
                <w:szCs w:val="22"/>
              </w:rPr>
            </w:pPr>
            <w:r>
              <w:rPr>
                <w:rFonts w:ascii="Times New Roman" w:hAnsi="Times New Roman" w:cs="Times New Roman"/>
                <w:b w:val="0"/>
                <w:kern w:val="0"/>
                <w:sz w:val="22"/>
                <w:szCs w:val="22"/>
              </w:rPr>
              <w:t xml:space="preserve">     </w:t>
            </w:r>
            <w:r w:rsidR="00DD290D" w:rsidRPr="003D10D4">
              <w:rPr>
                <w:rFonts w:ascii="Times New Roman" w:hAnsi="Times New Roman" w:cs="Times New Roman"/>
                <w:b w:val="0"/>
                <w:kern w:val="0"/>
                <w:sz w:val="22"/>
                <w:szCs w:val="22"/>
              </w:rPr>
              <w:t xml:space="preserve"> </w:t>
            </w:r>
            <w:proofErr w:type="gramStart"/>
            <w:r w:rsidR="00DD290D" w:rsidRPr="003D10D4">
              <w:rPr>
                <w:rFonts w:ascii="Times New Roman" w:hAnsi="Times New Roman" w:cs="Times New Roman"/>
                <w:b w:val="0"/>
                <w:kern w:val="0"/>
                <w:sz w:val="22"/>
                <w:szCs w:val="22"/>
              </w:rPr>
              <w:t>issued</w:t>
            </w:r>
            <w:proofErr w:type="gramEnd"/>
            <w:r w:rsidR="00DD290D" w:rsidRPr="003D10D4">
              <w:rPr>
                <w:rFonts w:ascii="Times New Roman" w:hAnsi="Times New Roman" w:cs="Times New Roman"/>
                <w:b w:val="0"/>
                <w:kern w:val="0"/>
                <w:sz w:val="22"/>
                <w:szCs w:val="22"/>
              </w:rPr>
              <w:t xml:space="preserve"> to this person for conversion to CPO QS</w:t>
            </w:r>
            <w:r w:rsidR="00BD0054" w:rsidRPr="003D10D4">
              <w:rPr>
                <w:rFonts w:ascii="Times New Roman" w:hAnsi="Times New Roman" w:cs="Times New Roman"/>
                <w:b w:val="0"/>
                <w:kern w:val="0"/>
                <w:sz w:val="22"/>
                <w:szCs w:val="22"/>
              </w:rPr>
              <w:t>:</w:t>
            </w:r>
          </w:p>
          <w:tbl>
            <w:tblPr>
              <w:tblStyle w:val="TableGrid"/>
              <w:tblW w:w="0" w:type="auto"/>
              <w:tblLook w:val="04A0" w:firstRow="1" w:lastRow="0" w:firstColumn="1" w:lastColumn="0" w:noHBand="0" w:noVBand="1"/>
            </w:tblPr>
            <w:tblGrid>
              <w:gridCol w:w="925"/>
              <w:gridCol w:w="1077"/>
              <w:gridCol w:w="900"/>
              <w:gridCol w:w="2498"/>
              <w:gridCol w:w="2497"/>
              <w:gridCol w:w="2497"/>
            </w:tblGrid>
            <w:tr w:rsidR="006777A8" w:rsidRPr="003D10D4" w:rsidTr="00283A59">
              <w:tc>
                <w:tcPr>
                  <w:tcW w:w="877" w:type="dxa"/>
                  <w:tcBorders>
                    <w:top w:val="single" w:sz="4" w:space="0" w:color="auto"/>
                  </w:tcBorders>
                  <w:shd w:val="clear" w:color="auto" w:fill="F2F2F2" w:themeFill="background1" w:themeFillShade="F2"/>
                  <w:vAlign w:val="center"/>
                </w:tcPr>
                <w:p w:rsidR="006777A8" w:rsidRPr="000234E9" w:rsidRDefault="006777A8" w:rsidP="000234E9">
                  <w:pPr>
                    <w:jc w:val="center"/>
                    <w:rPr>
                      <w:b/>
                      <w:sz w:val="22"/>
                      <w:szCs w:val="22"/>
                    </w:rPr>
                  </w:pPr>
                  <w:r w:rsidRPr="000234E9">
                    <w:rPr>
                      <w:b/>
                      <w:sz w:val="22"/>
                      <w:szCs w:val="22"/>
                    </w:rPr>
                    <w:t>Fishery</w:t>
                  </w:r>
                </w:p>
              </w:tc>
              <w:tc>
                <w:tcPr>
                  <w:tcW w:w="1080" w:type="dxa"/>
                  <w:tcBorders>
                    <w:top w:val="single" w:sz="4" w:space="0" w:color="auto"/>
                  </w:tcBorders>
                  <w:shd w:val="clear" w:color="auto" w:fill="F2F2F2" w:themeFill="background1" w:themeFillShade="F2"/>
                  <w:vAlign w:val="center"/>
                </w:tcPr>
                <w:p w:rsidR="006777A8" w:rsidRPr="000234E9" w:rsidRDefault="006777A8" w:rsidP="000234E9">
                  <w:pPr>
                    <w:jc w:val="center"/>
                    <w:rPr>
                      <w:b/>
                      <w:sz w:val="22"/>
                      <w:szCs w:val="22"/>
                    </w:rPr>
                  </w:pPr>
                  <w:r w:rsidRPr="000234E9">
                    <w:rPr>
                      <w:b/>
                      <w:sz w:val="22"/>
                      <w:szCs w:val="22"/>
                    </w:rPr>
                    <w:t>Sector</w:t>
                  </w:r>
                </w:p>
              </w:tc>
              <w:tc>
                <w:tcPr>
                  <w:tcW w:w="900" w:type="dxa"/>
                  <w:tcBorders>
                    <w:top w:val="single" w:sz="4" w:space="0" w:color="auto"/>
                  </w:tcBorders>
                  <w:shd w:val="clear" w:color="auto" w:fill="F2F2F2" w:themeFill="background1" w:themeFillShade="F2"/>
                  <w:vAlign w:val="center"/>
                </w:tcPr>
                <w:p w:rsidR="006777A8" w:rsidRPr="000234E9" w:rsidRDefault="006777A8" w:rsidP="009E4F12">
                  <w:pPr>
                    <w:jc w:val="center"/>
                    <w:rPr>
                      <w:b/>
                      <w:sz w:val="22"/>
                      <w:szCs w:val="22"/>
                    </w:rPr>
                  </w:pPr>
                  <w:r w:rsidRPr="000234E9">
                    <w:rPr>
                      <w:b/>
                      <w:sz w:val="22"/>
                      <w:szCs w:val="22"/>
                    </w:rPr>
                    <w:t>Region</w:t>
                  </w:r>
                </w:p>
              </w:tc>
              <w:tc>
                <w:tcPr>
                  <w:tcW w:w="2510" w:type="dxa"/>
                  <w:tcBorders>
                    <w:top w:val="single" w:sz="4" w:space="0" w:color="auto"/>
                  </w:tcBorders>
                  <w:shd w:val="clear" w:color="auto" w:fill="F2F2F2" w:themeFill="background1" w:themeFillShade="F2"/>
                  <w:vAlign w:val="center"/>
                </w:tcPr>
                <w:p w:rsidR="006777A8" w:rsidRPr="000234E9" w:rsidRDefault="006777A8" w:rsidP="009E4F12">
                  <w:pPr>
                    <w:jc w:val="center"/>
                    <w:rPr>
                      <w:b/>
                      <w:sz w:val="22"/>
                      <w:szCs w:val="22"/>
                    </w:rPr>
                  </w:pPr>
                  <w:r w:rsidRPr="000234E9">
                    <w:rPr>
                      <w:b/>
                      <w:sz w:val="22"/>
                      <w:szCs w:val="22"/>
                    </w:rPr>
                    <w:t>Beginning Serial Number</w:t>
                  </w:r>
                </w:p>
              </w:tc>
              <w:tc>
                <w:tcPr>
                  <w:tcW w:w="2511" w:type="dxa"/>
                  <w:tcBorders>
                    <w:top w:val="single" w:sz="4" w:space="0" w:color="auto"/>
                  </w:tcBorders>
                  <w:shd w:val="clear" w:color="auto" w:fill="F2F2F2" w:themeFill="background1" w:themeFillShade="F2"/>
                  <w:vAlign w:val="center"/>
                </w:tcPr>
                <w:p w:rsidR="006777A8" w:rsidRPr="000234E9" w:rsidRDefault="006777A8" w:rsidP="009E4F12">
                  <w:pPr>
                    <w:jc w:val="center"/>
                    <w:rPr>
                      <w:b/>
                      <w:sz w:val="22"/>
                      <w:szCs w:val="22"/>
                    </w:rPr>
                  </w:pPr>
                  <w:r w:rsidRPr="000234E9">
                    <w:rPr>
                      <w:b/>
                      <w:sz w:val="22"/>
                      <w:szCs w:val="22"/>
                    </w:rPr>
                    <w:t>Ending Serial Number</w:t>
                  </w:r>
                </w:p>
              </w:tc>
              <w:tc>
                <w:tcPr>
                  <w:tcW w:w="2511" w:type="dxa"/>
                  <w:tcBorders>
                    <w:top w:val="single" w:sz="4" w:space="0" w:color="auto"/>
                  </w:tcBorders>
                  <w:shd w:val="clear" w:color="auto" w:fill="F2F2F2" w:themeFill="background1" w:themeFillShade="F2"/>
                  <w:vAlign w:val="center"/>
                </w:tcPr>
                <w:p w:rsidR="006777A8" w:rsidRPr="000234E9" w:rsidRDefault="006777A8" w:rsidP="009E4F12">
                  <w:pPr>
                    <w:jc w:val="center"/>
                    <w:rPr>
                      <w:b/>
                      <w:sz w:val="22"/>
                      <w:szCs w:val="22"/>
                    </w:rPr>
                  </w:pPr>
                  <w:r w:rsidRPr="000234E9">
                    <w:rPr>
                      <w:b/>
                      <w:sz w:val="22"/>
                      <w:szCs w:val="22"/>
                    </w:rPr>
                    <w:t>Number of QS/PQS Units</w:t>
                  </w:r>
                </w:p>
              </w:tc>
            </w:tr>
            <w:tr w:rsidR="006777A8" w:rsidRPr="003D10D4" w:rsidTr="009E4F12">
              <w:tc>
                <w:tcPr>
                  <w:tcW w:w="877" w:type="dxa"/>
                </w:tcPr>
                <w:p w:rsidR="006777A8" w:rsidRPr="003D10D4" w:rsidRDefault="006777A8" w:rsidP="006777A8">
                  <w:pPr>
                    <w:rPr>
                      <w:sz w:val="22"/>
                      <w:szCs w:val="22"/>
                    </w:rPr>
                  </w:pPr>
                  <w:r w:rsidRPr="003D10D4">
                    <w:rPr>
                      <w:sz w:val="22"/>
                      <w:szCs w:val="22"/>
                    </w:rPr>
                    <w:t>BBR</w:t>
                  </w:r>
                </w:p>
              </w:tc>
              <w:tc>
                <w:tcPr>
                  <w:tcW w:w="1080" w:type="dxa"/>
                </w:tcPr>
                <w:p w:rsidR="006777A8" w:rsidRPr="003D10D4" w:rsidRDefault="006777A8" w:rsidP="006777A8">
                  <w:pPr>
                    <w:rPr>
                      <w:sz w:val="22"/>
                      <w:szCs w:val="22"/>
                    </w:rPr>
                  </w:pPr>
                  <w:r w:rsidRPr="003D10D4">
                    <w:rPr>
                      <w:sz w:val="22"/>
                      <w:szCs w:val="22"/>
                    </w:rPr>
                    <w:t>CVO QS</w:t>
                  </w:r>
                </w:p>
              </w:tc>
              <w:tc>
                <w:tcPr>
                  <w:tcW w:w="900" w:type="dxa"/>
                </w:tcPr>
                <w:p w:rsidR="006777A8" w:rsidRPr="003D10D4" w:rsidRDefault="009E4F12" w:rsidP="006777A8">
                  <w:pPr>
                    <w:rPr>
                      <w:sz w:val="22"/>
                      <w:szCs w:val="22"/>
                    </w:rPr>
                  </w:pPr>
                  <w:r w:rsidRPr="003D10D4">
                    <w:rPr>
                      <w:sz w:val="22"/>
                      <w:szCs w:val="22"/>
                    </w:rPr>
                    <w:t>North</w:t>
                  </w:r>
                </w:p>
              </w:tc>
              <w:tc>
                <w:tcPr>
                  <w:tcW w:w="2510" w:type="dxa"/>
                </w:tcPr>
                <w:p w:rsidR="006777A8" w:rsidRDefault="006777A8" w:rsidP="006777A8">
                  <w:pPr>
                    <w:rPr>
                      <w:sz w:val="22"/>
                      <w:szCs w:val="22"/>
                    </w:rPr>
                  </w:pPr>
                </w:p>
                <w:p w:rsidR="00FB338F" w:rsidRPr="003D10D4" w:rsidRDefault="00FB338F" w:rsidP="006777A8">
                  <w:pPr>
                    <w:rPr>
                      <w:sz w:val="22"/>
                      <w:szCs w:val="22"/>
                    </w:rPr>
                  </w:pPr>
                </w:p>
              </w:tc>
              <w:tc>
                <w:tcPr>
                  <w:tcW w:w="2511" w:type="dxa"/>
                </w:tcPr>
                <w:p w:rsidR="006777A8" w:rsidRPr="003D10D4" w:rsidRDefault="006777A8" w:rsidP="006777A8">
                  <w:pPr>
                    <w:rPr>
                      <w:sz w:val="22"/>
                      <w:szCs w:val="22"/>
                    </w:rPr>
                  </w:pPr>
                </w:p>
              </w:tc>
              <w:tc>
                <w:tcPr>
                  <w:tcW w:w="2511" w:type="dxa"/>
                </w:tcPr>
                <w:p w:rsidR="006777A8" w:rsidRPr="003D10D4" w:rsidRDefault="006777A8" w:rsidP="006777A8">
                  <w:pPr>
                    <w:rPr>
                      <w:sz w:val="22"/>
                      <w:szCs w:val="22"/>
                    </w:rPr>
                  </w:pPr>
                </w:p>
              </w:tc>
            </w:tr>
            <w:tr w:rsidR="006777A8" w:rsidRPr="003D10D4" w:rsidTr="009E4F12">
              <w:tc>
                <w:tcPr>
                  <w:tcW w:w="877" w:type="dxa"/>
                </w:tcPr>
                <w:p w:rsidR="006777A8" w:rsidRPr="003D10D4" w:rsidRDefault="006777A8" w:rsidP="006777A8">
                  <w:pPr>
                    <w:rPr>
                      <w:sz w:val="22"/>
                      <w:szCs w:val="22"/>
                    </w:rPr>
                  </w:pPr>
                  <w:r w:rsidRPr="003D10D4">
                    <w:rPr>
                      <w:sz w:val="22"/>
                      <w:szCs w:val="22"/>
                    </w:rPr>
                    <w:t>BBR</w:t>
                  </w:r>
                </w:p>
              </w:tc>
              <w:tc>
                <w:tcPr>
                  <w:tcW w:w="1080" w:type="dxa"/>
                </w:tcPr>
                <w:p w:rsidR="006777A8" w:rsidRPr="003D10D4" w:rsidRDefault="006777A8" w:rsidP="006777A8">
                  <w:pPr>
                    <w:rPr>
                      <w:sz w:val="22"/>
                      <w:szCs w:val="22"/>
                    </w:rPr>
                  </w:pPr>
                  <w:r w:rsidRPr="003D10D4">
                    <w:rPr>
                      <w:sz w:val="22"/>
                      <w:szCs w:val="22"/>
                    </w:rPr>
                    <w:t>PQS*</w:t>
                  </w:r>
                </w:p>
              </w:tc>
              <w:tc>
                <w:tcPr>
                  <w:tcW w:w="900" w:type="dxa"/>
                </w:tcPr>
                <w:p w:rsidR="006777A8" w:rsidRPr="003D10D4" w:rsidRDefault="009E4F12" w:rsidP="006777A8">
                  <w:pPr>
                    <w:rPr>
                      <w:sz w:val="22"/>
                      <w:szCs w:val="22"/>
                    </w:rPr>
                  </w:pPr>
                  <w:r w:rsidRPr="003D10D4">
                    <w:rPr>
                      <w:sz w:val="22"/>
                      <w:szCs w:val="22"/>
                    </w:rPr>
                    <w:t>North</w:t>
                  </w:r>
                </w:p>
              </w:tc>
              <w:tc>
                <w:tcPr>
                  <w:tcW w:w="2510" w:type="dxa"/>
                </w:tcPr>
                <w:p w:rsidR="006777A8" w:rsidRDefault="006777A8" w:rsidP="006777A8">
                  <w:pPr>
                    <w:rPr>
                      <w:sz w:val="22"/>
                      <w:szCs w:val="22"/>
                    </w:rPr>
                  </w:pPr>
                </w:p>
                <w:p w:rsidR="00FB338F" w:rsidRPr="003D10D4" w:rsidRDefault="00FB338F" w:rsidP="006777A8">
                  <w:pPr>
                    <w:rPr>
                      <w:sz w:val="22"/>
                      <w:szCs w:val="22"/>
                    </w:rPr>
                  </w:pPr>
                </w:p>
              </w:tc>
              <w:tc>
                <w:tcPr>
                  <w:tcW w:w="2511" w:type="dxa"/>
                </w:tcPr>
                <w:p w:rsidR="006777A8" w:rsidRPr="003D10D4" w:rsidRDefault="006777A8" w:rsidP="006777A8">
                  <w:pPr>
                    <w:rPr>
                      <w:sz w:val="22"/>
                      <w:szCs w:val="22"/>
                    </w:rPr>
                  </w:pPr>
                </w:p>
              </w:tc>
              <w:tc>
                <w:tcPr>
                  <w:tcW w:w="2511" w:type="dxa"/>
                </w:tcPr>
                <w:p w:rsidR="006777A8" w:rsidRPr="003D10D4" w:rsidRDefault="006777A8" w:rsidP="006777A8">
                  <w:pPr>
                    <w:rPr>
                      <w:sz w:val="22"/>
                      <w:szCs w:val="22"/>
                    </w:rPr>
                  </w:pPr>
                </w:p>
              </w:tc>
            </w:tr>
            <w:tr w:rsidR="006777A8" w:rsidRPr="003D10D4" w:rsidTr="009E4F12">
              <w:tc>
                <w:tcPr>
                  <w:tcW w:w="877" w:type="dxa"/>
                </w:tcPr>
                <w:p w:rsidR="006777A8" w:rsidRPr="003D10D4" w:rsidRDefault="006777A8" w:rsidP="006777A8">
                  <w:pPr>
                    <w:rPr>
                      <w:sz w:val="22"/>
                      <w:szCs w:val="22"/>
                    </w:rPr>
                  </w:pPr>
                  <w:r w:rsidRPr="003D10D4">
                    <w:rPr>
                      <w:sz w:val="22"/>
                      <w:szCs w:val="22"/>
                    </w:rPr>
                    <w:t>BSS</w:t>
                  </w:r>
                </w:p>
              </w:tc>
              <w:tc>
                <w:tcPr>
                  <w:tcW w:w="1080" w:type="dxa"/>
                </w:tcPr>
                <w:p w:rsidR="006777A8" w:rsidRPr="003D10D4" w:rsidRDefault="006777A8" w:rsidP="006777A8">
                  <w:pPr>
                    <w:rPr>
                      <w:sz w:val="22"/>
                      <w:szCs w:val="22"/>
                    </w:rPr>
                  </w:pPr>
                  <w:r w:rsidRPr="003D10D4">
                    <w:rPr>
                      <w:sz w:val="22"/>
                      <w:szCs w:val="22"/>
                    </w:rPr>
                    <w:t>CVO QS</w:t>
                  </w:r>
                </w:p>
              </w:tc>
              <w:tc>
                <w:tcPr>
                  <w:tcW w:w="900" w:type="dxa"/>
                </w:tcPr>
                <w:p w:rsidR="006777A8" w:rsidRPr="003D10D4" w:rsidRDefault="009E4F12" w:rsidP="006777A8">
                  <w:pPr>
                    <w:rPr>
                      <w:sz w:val="22"/>
                      <w:szCs w:val="22"/>
                    </w:rPr>
                  </w:pPr>
                  <w:r w:rsidRPr="003D10D4">
                    <w:rPr>
                      <w:sz w:val="22"/>
                      <w:szCs w:val="22"/>
                    </w:rPr>
                    <w:t>North</w:t>
                  </w:r>
                </w:p>
              </w:tc>
              <w:tc>
                <w:tcPr>
                  <w:tcW w:w="2510" w:type="dxa"/>
                </w:tcPr>
                <w:p w:rsidR="006777A8" w:rsidRDefault="006777A8" w:rsidP="006777A8">
                  <w:pPr>
                    <w:rPr>
                      <w:sz w:val="22"/>
                      <w:szCs w:val="22"/>
                    </w:rPr>
                  </w:pPr>
                </w:p>
                <w:p w:rsidR="00FB338F" w:rsidRPr="003D10D4" w:rsidRDefault="00FB338F" w:rsidP="006777A8">
                  <w:pPr>
                    <w:rPr>
                      <w:sz w:val="22"/>
                      <w:szCs w:val="22"/>
                    </w:rPr>
                  </w:pPr>
                </w:p>
              </w:tc>
              <w:tc>
                <w:tcPr>
                  <w:tcW w:w="2511" w:type="dxa"/>
                </w:tcPr>
                <w:p w:rsidR="006777A8" w:rsidRPr="003D10D4" w:rsidRDefault="006777A8" w:rsidP="006777A8">
                  <w:pPr>
                    <w:rPr>
                      <w:sz w:val="22"/>
                      <w:szCs w:val="22"/>
                    </w:rPr>
                  </w:pPr>
                </w:p>
              </w:tc>
              <w:tc>
                <w:tcPr>
                  <w:tcW w:w="2511" w:type="dxa"/>
                </w:tcPr>
                <w:p w:rsidR="006777A8" w:rsidRPr="003D10D4" w:rsidRDefault="006777A8" w:rsidP="006777A8">
                  <w:pPr>
                    <w:rPr>
                      <w:sz w:val="22"/>
                      <w:szCs w:val="22"/>
                    </w:rPr>
                  </w:pPr>
                </w:p>
              </w:tc>
            </w:tr>
            <w:tr w:rsidR="006777A8" w:rsidRPr="003D10D4" w:rsidTr="009E4F12">
              <w:tc>
                <w:tcPr>
                  <w:tcW w:w="877" w:type="dxa"/>
                </w:tcPr>
                <w:p w:rsidR="006777A8" w:rsidRPr="003D10D4" w:rsidRDefault="006777A8" w:rsidP="006777A8">
                  <w:pPr>
                    <w:rPr>
                      <w:sz w:val="22"/>
                      <w:szCs w:val="22"/>
                    </w:rPr>
                  </w:pPr>
                  <w:r w:rsidRPr="003D10D4">
                    <w:rPr>
                      <w:sz w:val="22"/>
                      <w:szCs w:val="22"/>
                    </w:rPr>
                    <w:t>BSS</w:t>
                  </w:r>
                </w:p>
              </w:tc>
              <w:tc>
                <w:tcPr>
                  <w:tcW w:w="1080" w:type="dxa"/>
                </w:tcPr>
                <w:p w:rsidR="006777A8" w:rsidRPr="003D10D4" w:rsidRDefault="006777A8" w:rsidP="006777A8">
                  <w:pPr>
                    <w:rPr>
                      <w:sz w:val="22"/>
                      <w:szCs w:val="22"/>
                    </w:rPr>
                  </w:pPr>
                  <w:r w:rsidRPr="003D10D4">
                    <w:rPr>
                      <w:sz w:val="22"/>
                      <w:szCs w:val="22"/>
                    </w:rPr>
                    <w:t>PQS*</w:t>
                  </w:r>
                </w:p>
              </w:tc>
              <w:tc>
                <w:tcPr>
                  <w:tcW w:w="900" w:type="dxa"/>
                </w:tcPr>
                <w:p w:rsidR="006777A8" w:rsidRPr="003D10D4" w:rsidRDefault="009E4F12" w:rsidP="006777A8">
                  <w:pPr>
                    <w:rPr>
                      <w:sz w:val="22"/>
                      <w:szCs w:val="22"/>
                    </w:rPr>
                  </w:pPr>
                  <w:r w:rsidRPr="003D10D4">
                    <w:rPr>
                      <w:sz w:val="22"/>
                      <w:szCs w:val="22"/>
                    </w:rPr>
                    <w:t>North</w:t>
                  </w:r>
                </w:p>
              </w:tc>
              <w:tc>
                <w:tcPr>
                  <w:tcW w:w="2510" w:type="dxa"/>
                </w:tcPr>
                <w:p w:rsidR="006777A8" w:rsidRDefault="006777A8" w:rsidP="006777A8">
                  <w:pPr>
                    <w:rPr>
                      <w:sz w:val="22"/>
                      <w:szCs w:val="22"/>
                    </w:rPr>
                  </w:pPr>
                </w:p>
                <w:p w:rsidR="00FB338F" w:rsidRPr="003D10D4" w:rsidRDefault="00FB338F" w:rsidP="006777A8">
                  <w:pPr>
                    <w:rPr>
                      <w:sz w:val="22"/>
                      <w:szCs w:val="22"/>
                    </w:rPr>
                  </w:pPr>
                </w:p>
              </w:tc>
              <w:tc>
                <w:tcPr>
                  <w:tcW w:w="2511" w:type="dxa"/>
                </w:tcPr>
                <w:p w:rsidR="006777A8" w:rsidRPr="003D10D4" w:rsidRDefault="006777A8" w:rsidP="006777A8">
                  <w:pPr>
                    <w:rPr>
                      <w:sz w:val="22"/>
                      <w:szCs w:val="22"/>
                    </w:rPr>
                  </w:pPr>
                </w:p>
              </w:tc>
              <w:tc>
                <w:tcPr>
                  <w:tcW w:w="2511" w:type="dxa"/>
                </w:tcPr>
                <w:p w:rsidR="006777A8" w:rsidRPr="003D10D4" w:rsidRDefault="006777A8" w:rsidP="006777A8">
                  <w:pPr>
                    <w:rPr>
                      <w:sz w:val="22"/>
                      <w:szCs w:val="22"/>
                    </w:rPr>
                  </w:pPr>
                </w:p>
              </w:tc>
            </w:tr>
          </w:tbl>
          <w:p w:rsidR="007D7B2E" w:rsidRPr="00B95D2B" w:rsidRDefault="00420A6B" w:rsidP="003D10D4">
            <w:pPr>
              <w:spacing w:after="120"/>
              <w:rPr>
                <w:sz w:val="20"/>
                <w:szCs w:val="20"/>
              </w:rPr>
            </w:pPr>
            <w:r w:rsidRPr="003D10D4">
              <w:rPr>
                <w:sz w:val="22"/>
                <w:szCs w:val="22"/>
              </w:rPr>
              <w:t xml:space="preserve"> </w:t>
            </w:r>
            <w:r w:rsidR="009D7EE7" w:rsidRPr="00B95D2B">
              <w:rPr>
                <w:sz w:val="20"/>
                <w:szCs w:val="20"/>
              </w:rPr>
              <w:t>*Must be PQS initially issued to the entity</w:t>
            </w:r>
          </w:p>
        </w:tc>
      </w:tr>
      <w:tr w:rsidR="009D7EE7" w:rsidRPr="00E6790C" w:rsidTr="009D7EE7">
        <w:trPr>
          <w:trHeight w:val="2141"/>
        </w:trPr>
        <w:tc>
          <w:tcPr>
            <w:tcW w:w="10620" w:type="dxa"/>
            <w:gridSpan w:val="4"/>
            <w:tcBorders>
              <w:top w:val="single" w:sz="4" w:space="0" w:color="auto"/>
              <w:bottom w:val="single" w:sz="6" w:space="0" w:color="000000"/>
            </w:tcBorders>
            <w:shd w:val="clear" w:color="auto" w:fill="auto"/>
          </w:tcPr>
          <w:p w:rsidR="009D7EE7" w:rsidRPr="00E6790C" w:rsidRDefault="009D7EE7" w:rsidP="009D7EE7">
            <w:pPr>
              <w:pStyle w:val="Heading1"/>
              <w:spacing w:before="80" w:after="80"/>
              <w:rPr>
                <w:rFonts w:ascii="Times New Roman" w:hAnsi="Times New Roman" w:cs="Times New Roman"/>
                <w:b w:val="0"/>
                <w:kern w:val="0"/>
                <w:sz w:val="22"/>
                <w:szCs w:val="22"/>
              </w:rPr>
            </w:pPr>
            <w:r w:rsidRPr="00E6790C">
              <w:rPr>
                <w:rFonts w:ascii="Times New Roman" w:hAnsi="Times New Roman" w:cs="Times New Roman"/>
                <w:b w:val="0"/>
                <w:kern w:val="0"/>
                <w:sz w:val="22"/>
                <w:szCs w:val="22"/>
              </w:rPr>
              <w:t>9.  For Entity C identify the North Region BBR or BSS CVO QS initially issued to this person and North Region BBR or BSS PQS for conversion to CPO QS:</w:t>
            </w:r>
          </w:p>
          <w:tbl>
            <w:tblPr>
              <w:tblStyle w:val="TableGrid"/>
              <w:tblW w:w="0" w:type="auto"/>
              <w:tblLook w:val="04A0" w:firstRow="1" w:lastRow="0" w:firstColumn="1" w:lastColumn="0" w:noHBand="0" w:noVBand="1"/>
            </w:tblPr>
            <w:tblGrid>
              <w:gridCol w:w="925"/>
              <w:gridCol w:w="1160"/>
              <w:gridCol w:w="899"/>
              <w:gridCol w:w="2472"/>
              <w:gridCol w:w="2469"/>
              <w:gridCol w:w="2469"/>
            </w:tblGrid>
            <w:tr w:rsidR="009D7EE7" w:rsidRPr="00E6790C" w:rsidTr="00542A12">
              <w:tc>
                <w:tcPr>
                  <w:tcW w:w="787" w:type="dxa"/>
                  <w:tcBorders>
                    <w:top w:val="single" w:sz="4" w:space="0" w:color="auto"/>
                  </w:tcBorders>
                  <w:shd w:val="clear" w:color="auto" w:fill="F2F2F2" w:themeFill="background1" w:themeFillShade="F2"/>
                  <w:vAlign w:val="center"/>
                </w:tcPr>
                <w:p w:rsidR="009D7EE7" w:rsidRPr="00E6790C" w:rsidRDefault="009D7EE7" w:rsidP="00542A12">
                  <w:pPr>
                    <w:jc w:val="center"/>
                    <w:rPr>
                      <w:b/>
                      <w:sz w:val="22"/>
                      <w:szCs w:val="22"/>
                    </w:rPr>
                  </w:pPr>
                  <w:r w:rsidRPr="00E6790C">
                    <w:rPr>
                      <w:b/>
                      <w:sz w:val="22"/>
                      <w:szCs w:val="22"/>
                    </w:rPr>
                    <w:t>Fishery</w:t>
                  </w:r>
                </w:p>
              </w:tc>
              <w:tc>
                <w:tcPr>
                  <w:tcW w:w="1170" w:type="dxa"/>
                  <w:tcBorders>
                    <w:top w:val="single" w:sz="4" w:space="0" w:color="auto"/>
                  </w:tcBorders>
                  <w:shd w:val="clear" w:color="auto" w:fill="F2F2F2" w:themeFill="background1" w:themeFillShade="F2"/>
                  <w:vAlign w:val="center"/>
                </w:tcPr>
                <w:p w:rsidR="009D7EE7" w:rsidRPr="00E6790C" w:rsidRDefault="009D7EE7" w:rsidP="009D7EE7">
                  <w:pPr>
                    <w:jc w:val="center"/>
                    <w:rPr>
                      <w:b/>
                      <w:sz w:val="22"/>
                      <w:szCs w:val="22"/>
                    </w:rPr>
                  </w:pPr>
                  <w:r w:rsidRPr="00E6790C">
                    <w:rPr>
                      <w:b/>
                      <w:sz w:val="22"/>
                      <w:szCs w:val="22"/>
                    </w:rPr>
                    <w:t>Sector</w:t>
                  </w:r>
                </w:p>
              </w:tc>
              <w:tc>
                <w:tcPr>
                  <w:tcW w:w="900" w:type="dxa"/>
                  <w:tcBorders>
                    <w:top w:val="single" w:sz="4" w:space="0" w:color="auto"/>
                  </w:tcBorders>
                  <w:shd w:val="clear" w:color="auto" w:fill="F2F2F2" w:themeFill="background1" w:themeFillShade="F2"/>
                  <w:vAlign w:val="center"/>
                </w:tcPr>
                <w:p w:rsidR="009D7EE7" w:rsidRPr="00E6790C" w:rsidRDefault="009D7EE7" w:rsidP="009D7EE7">
                  <w:pPr>
                    <w:jc w:val="center"/>
                    <w:rPr>
                      <w:b/>
                      <w:sz w:val="22"/>
                      <w:szCs w:val="22"/>
                    </w:rPr>
                  </w:pPr>
                  <w:r w:rsidRPr="00E6790C">
                    <w:rPr>
                      <w:b/>
                      <w:sz w:val="22"/>
                      <w:szCs w:val="22"/>
                    </w:rPr>
                    <w:t>Region</w:t>
                  </w:r>
                </w:p>
              </w:tc>
              <w:tc>
                <w:tcPr>
                  <w:tcW w:w="2510" w:type="dxa"/>
                  <w:tcBorders>
                    <w:top w:val="single" w:sz="4" w:space="0" w:color="auto"/>
                  </w:tcBorders>
                  <w:shd w:val="clear" w:color="auto" w:fill="F2F2F2" w:themeFill="background1" w:themeFillShade="F2"/>
                  <w:vAlign w:val="center"/>
                </w:tcPr>
                <w:p w:rsidR="009D7EE7" w:rsidRPr="00E6790C" w:rsidRDefault="009D7EE7" w:rsidP="009D7EE7">
                  <w:pPr>
                    <w:jc w:val="center"/>
                    <w:rPr>
                      <w:b/>
                      <w:sz w:val="22"/>
                      <w:szCs w:val="22"/>
                    </w:rPr>
                  </w:pPr>
                  <w:r w:rsidRPr="00E6790C">
                    <w:rPr>
                      <w:b/>
                      <w:sz w:val="22"/>
                      <w:szCs w:val="22"/>
                    </w:rPr>
                    <w:t>Beginning Serial Number</w:t>
                  </w:r>
                </w:p>
              </w:tc>
              <w:tc>
                <w:tcPr>
                  <w:tcW w:w="2511" w:type="dxa"/>
                  <w:tcBorders>
                    <w:top w:val="single" w:sz="4" w:space="0" w:color="auto"/>
                  </w:tcBorders>
                  <w:shd w:val="clear" w:color="auto" w:fill="F2F2F2" w:themeFill="background1" w:themeFillShade="F2"/>
                  <w:vAlign w:val="center"/>
                </w:tcPr>
                <w:p w:rsidR="009D7EE7" w:rsidRPr="00E6790C" w:rsidRDefault="009D7EE7" w:rsidP="009D7EE7">
                  <w:pPr>
                    <w:jc w:val="center"/>
                    <w:rPr>
                      <w:b/>
                      <w:sz w:val="22"/>
                      <w:szCs w:val="22"/>
                    </w:rPr>
                  </w:pPr>
                  <w:r w:rsidRPr="00E6790C">
                    <w:rPr>
                      <w:b/>
                      <w:sz w:val="22"/>
                      <w:szCs w:val="22"/>
                    </w:rPr>
                    <w:t>Ending Serial Number</w:t>
                  </w:r>
                </w:p>
              </w:tc>
              <w:tc>
                <w:tcPr>
                  <w:tcW w:w="2511" w:type="dxa"/>
                  <w:tcBorders>
                    <w:top w:val="single" w:sz="4" w:space="0" w:color="auto"/>
                  </w:tcBorders>
                  <w:shd w:val="clear" w:color="auto" w:fill="F2F2F2" w:themeFill="background1" w:themeFillShade="F2"/>
                  <w:vAlign w:val="center"/>
                </w:tcPr>
                <w:p w:rsidR="009D7EE7" w:rsidRPr="00E6790C" w:rsidRDefault="009D7EE7" w:rsidP="009D7EE7">
                  <w:pPr>
                    <w:jc w:val="center"/>
                    <w:rPr>
                      <w:b/>
                      <w:sz w:val="22"/>
                      <w:szCs w:val="22"/>
                    </w:rPr>
                  </w:pPr>
                  <w:r w:rsidRPr="00E6790C">
                    <w:rPr>
                      <w:b/>
                      <w:sz w:val="22"/>
                      <w:szCs w:val="22"/>
                    </w:rPr>
                    <w:t>Number of QS/PQS Units</w:t>
                  </w:r>
                </w:p>
              </w:tc>
            </w:tr>
            <w:tr w:rsidR="009D7EE7" w:rsidRPr="00E6790C" w:rsidTr="00542A12">
              <w:tc>
                <w:tcPr>
                  <w:tcW w:w="787" w:type="dxa"/>
                </w:tcPr>
                <w:p w:rsidR="009D7EE7" w:rsidRPr="00E6790C" w:rsidRDefault="009D7EE7" w:rsidP="009D7EE7">
                  <w:pPr>
                    <w:rPr>
                      <w:sz w:val="22"/>
                      <w:szCs w:val="22"/>
                    </w:rPr>
                  </w:pPr>
                  <w:r w:rsidRPr="00E6790C">
                    <w:rPr>
                      <w:sz w:val="22"/>
                      <w:szCs w:val="22"/>
                    </w:rPr>
                    <w:t>BBR</w:t>
                  </w:r>
                </w:p>
              </w:tc>
              <w:tc>
                <w:tcPr>
                  <w:tcW w:w="1170" w:type="dxa"/>
                </w:tcPr>
                <w:p w:rsidR="009D7EE7" w:rsidRPr="00E6790C" w:rsidRDefault="009D7EE7" w:rsidP="009D7EE7">
                  <w:pPr>
                    <w:rPr>
                      <w:sz w:val="22"/>
                      <w:szCs w:val="22"/>
                    </w:rPr>
                  </w:pPr>
                  <w:r w:rsidRPr="00E6790C">
                    <w:rPr>
                      <w:sz w:val="22"/>
                      <w:szCs w:val="22"/>
                    </w:rPr>
                    <w:t>CVO QS</w:t>
                  </w:r>
                  <w:r w:rsidR="00542A12" w:rsidRPr="00E6790C">
                    <w:rPr>
                      <w:sz w:val="22"/>
                      <w:szCs w:val="22"/>
                    </w:rPr>
                    <w:t>*</w:t>
                  </w:r>
                </w:p>
              </w:tc>
              <w:tc>
                <w:tcPr>
                  <w:tcW w:w="900" w:type="dxa"/>
                </w:tcPr>
                <w:p w:rsidR="009D7EE7" w:rsidRPr="00E6790C" w:rsidRDefault="009D7EE7" w:rsidP="009D7EE7">
                  <w:pPr>
                    <w:rPr>
                      <w:sz w:val="22"/>
                      <w:szCs w:val="22"/>
                    </w:rPr>
                  </w:pPr>
                  <w:r w:rsidRPr="00E6790C">
                    <w:rPr>
                      <w:sz w:val="22"/>
                      <w:szCs w:val="22"/>
                    </w:rPr>
                    <w:t>North</w:t>
                  </w:r>
                </w:p>
              </w:tc>
              <w:tc>
                <w:tcPr>
                  <w:tcW w:w="2510" w:type="dxa"/>
                </w:tcPr>
                <w:p w:rsidR="009D7EE7" w:rsidRPr="00E6790C" w:rsidRDefault="009D7EE7" w:rsidP="009D7EE7">
                  <w:pPr>
                    <w:rPr>
                      <w:sz w:val="22"/>
                      <w:szCs w:val="22"/>
                    </w:rPr>
                  </w:pPr>
                </w:p>
                <w:p w:rsidR="00FB338F" w:rsidRPr="00E6790C" w:rsidRDefault="00FB338F" w:rsidP="009D7EE7">
                  <w:pPr>
                    <w:rPr>
                      <w:sz w:val="22"/>
                      <w:szCs w:val="22"/>
                    </w:rPr>
                  </w:pPr>
                </w:p>
              </w:tc>
              <w:tc>
                <w:tcPr>
                  <w:tcW w:w="2511" w:type="dxa"/>
                </w:tcPr>
                <w:p w:rsidR="009D7EE7" w:rsidRPr="00E6790C" w:rsidRDefault="009D7EE7" w:rsidP="009D7EE7">
                  <w:pPr>
                    <w:rPr>
                      <w:sz w:val="22"/>
                      <w:szCs w:val="22"/>
                    </w:rPr>
                  </w:pPr>
                </w:p>
              </w:tc>
              <w:tc>
                <w:tcPr>
                  <w:tcW w:w="2511" w:type="dxa"/>
                </w:tcPr>
                <w:p w:rsidR="009D7EE7" w:rsidRPr="00E6790C" w:rsidRDefault="009D7EE7" w:rsidP="009D7EE7">
                  <w:pPr>
                    <w:rPr>
                      <w:sz w:val="22"/>
                      <w:szCs w:val="22"/>
                    </w:rPr>
                  </w:pPr>
                </w:p>
              </w:tc>
            </w:tr>
            <w:tr w:rsidR="009D7EE7" w:rsidRPr="00E6790C" w:rsidTr="00542A12">
              <w:tc>
                <w:tcPr>
                  <w:tcW w:w="787" w:type="dxa"/>
                </w:tcPr>
                <w:p w:rsidR="009D7EE7" w:rsidRPr="00E6790C" w:rsidRDefault="009D7EE7" w:rsidP="009D7EE7">
                  <w:pPr>
                    <w:rPr>
                      <w:sz w:val="22"/>
                      <w:szCs w:val="22"/>
                    </w:rPr>
                  </w:pPr>
                  <w:r w:rsidRPr="00E6790C">
                    <w:rPr>
                      <w:sz w:val="22"/>
                      <w:szCs w:val="22"/>
                    </w:rPr>
                    <w:t>BBR</w:t>
                  </w:r>
                </w:p>
              </w:tc>
              <w:tc>
                <w:tcPr>
                  <w:tcW w:w="1170" w:type="dxa"/>
                </w:tcPr>
                <w:p w:rsidR="009D7EE7" w:rsidRPr="00E6790C" w:rsidRDefault="009D7EE7" w:rsidP="00542A12">
                  <w:pPr>
                    <w:rPr>
                      <w:sz w:val="22"/>
                      <w:szCs w:val="22"/>
                    </w:rPr>
                  </w:pPr>
                  <w:r w:rsidRPr="00E6790C">
                    <w:rPr>
                      <w:sz w:val="22"/>
                      <w:szCs w:val="22"/>
                    </w:rPr>
                    <w:t>PQS</w:t>
                  </w:r>
                </w:p>
              </w:tc>
              <w:tc>
                <w:tcPr>
                  <w:tcW w:w="900" w:type="dxa"/>
                </w:tcPr>
                <w:p w:rsidR="009D7EE7" w:rsidRPr="00E6790C" w:rsidRDefault="009D7EE7" w:rsidP="009D7EE7">
                  <w:pPr>
                    <w:rPr>
                      <w:sz w:val="22"/>
                      <w:szCs w:val="22"/>
                    </w:rPr>
                  </w:pPr>
                  <w:r w:rsidRPr="00E6790C">
                    <w:rPr>
                      <w:sz w:val="22"/>
                      <w:szCs w:val="22"/>
                    </w:rPr>
                    <w:t>North</w:t>
                  </w:r>
                </w:p>
              </w:tc>
              <w:tc>
                <w:tcPr>
                  <w:tcW w:w="2510" w:type="dxa"/>
                </w:tcPr>
                <w:p w:rsidR="009D7EE7" w:rsidRPr="00E6790C" w:rsidRDefault="009D7EE7" w:rsidP="009D7EE7">
                  <w:pPr>
                    <w:rPr>
                      <w:sz w:val="22"/>
                      <w:szCs w:val="22"/>
                    </w:rPr>
                  </w:pPr>
                </w:p>
                <w:p w:rsidR="00FB338F" w:rsidRPr="00E6790C" w:rsidRDefault="00FB338F" w:rsidP="009D7EE7">
                  <w:pPr>
                    <w:rPr>
                      <w:sz w:val="22"/>
                      <w:szCs w:val="22"/>
                    </w:rPr>
                  </w:pPr>
                </w:p>
              </w:tc>
              <w:tc>
                <w:tcPr>
                  <w:tcW w:w="2511" w:type="dxa"/>
                </w:tcPr>
                <w:p w:rsidR="009D7EE7" w:rsidRPr="00E6790C" w:rsidRDefault="009D7EE7" w:rsidP="009D7EE7">
                  <w:pPr>
                    <w:rPr>
                      <w:sz w:val="22"/>
                      <w:szCs w:val="22"/>
                    </w:rPr>
                  </w:pPr>
                </w:p>
              </w:tc>
              <w:tc>
                <w:tcPr>
                  <w:tcW w:w="2511" w:type="dxa"/>
                </w:tcPr>
                <w:p w:rsidR="009D7EE7" w:rsidRPr="00E6790C" w:rsidRDefault="009D7EE7" w:rsidP="009D7EE7">
                  <w:pPr>
                    <w:rPr>
                      <w:sz w:val="22"/>
                      <w:szCs w:val="22"/>
                    </w:rPr>
                  </w:pPr>
                </w:p>
              </w:tc>
            </w:tr>
            <w:tr w:rsidR="009D7EE7" w:rsidRPr="00E6790C" w:rsidTr="00542A12">
              <w:tc>
                <w:tcPr>
                  <w:tcW w:w="787" w:type="dxa"/>
                </w:tcPr>
                <w:p w:rsidR="009D7EE7" w:rsidRPr="00E6790C" w:rsidRDefault="009D7EE7" w:rsidP="009D7EE7">
                  <w:pPr>
                    <w:rPr>
                      <w:sz w:val="22"/>
                      <w:szCs w:val="22"/>
                    </w:rPr>
                  </w:pPr>
                  <w:r w:rsidRPr="00E6790C">
                    <w:rPr>
                      <w:sz w:val="22"/>
                      <w:szCs w:val="22"/>
                    </w:rPr>
                    <w:t>BSS</w:t>
                  </w:r>
                </w:p>
              </w:tc>
              <w:tc>
                <w:tcPr>
                  <w:tcW w:w="1170" w:type="dxa"/>
                </w:tcPr>
                <w:p w:rsidR="009D7EE7" w:rsidRPr="00E6790C" w:rsidRDefault="009D7EE7" w:rsidP="009D7EE7">
                  <w:pPr>
                    <w:rPr>
                      <w:sz w:val="22"/>
                      <w:szCs w:val="22"/>
                    </w:rPr>
                  </w:pPr>
                  <w:r w:rsidRPr="00E6790C">
                    <w:rPr>
                      <w:sz w:val="22"/>
                      <w:szCs w:val="22"/>
                    </w:rPr>
                    <w:t>CVO QS</w:t>
                  </w:r>
                  <w:r w:rsidR="00542A12" w:rsidRPr="00E6790C">
                    <w:rPr>
                      <w:sz w:val="22"/>
                      <w:szCs w:val="22"/>
                    </w:rPr>
                    <w:t>*</w:t>
                  </w:r>
                </w:p>
              </w:tc>
              <w:tc>
                <w:tcPr>
                  <w:tcW w:w="900" w:type="dxa"/>
                </w:tcPr>
                <w:p w:rsidR="009D7EE7" w:rsidRPr="00E6790C" w:rsidRDefault="009D7EE7" w:rsidP="009D7EE7">
                  <w:pPr>
                    <w:rPr>
                      <w:sz w:val="22"/>
                      <w:szCs w:val="22"/>
                    </w:rPr>
                  </w:pPr>
                  <w:r w:rsidRPr="00E6790C">
                    <w:rPr>
                      <w:sz w:val="22"/>
                      <w:szCs w:val="22"/>
                    </w:rPr>
                    <w:t>North</w:t>
                  </w:r>
                </w:p>
              </w:tc>
              <w:tc>
                <w:tcPr>
                  <w:tcW w:w="2510" w:type="dxa"/>
                </w:tcPr>
                <w:p w:rsidR="009D7EE7" w:rsidRPr="00E6790C" w:rsidRDefault="009D7EE7" w:rsidP="009D7EE7">
                  <w:pPr>
                    <w:rPr>
                      <w:sz w:val="22"/>
                      <w:szCs w:val="22"/>
                    </w:rPr>
                  </w:pPr>
                </w:p>
                <w:p w:rsidR="00FB338F" w:rsidRPr="00E6790C" w:rsidRDefault="00FB338F" w:rsidP="009D7EE7">
                  <w:pPr>
                    <w:rPr>
                      <w:sz w:val="22"/>
                      <w:szCs w:val="22"/>
                    </w:rPr>
                  </w:pPr>
                </w:p>
              </w:tc>
              <w:tc>
                <w:tcPr>
                  <w:tcW w:w="2511" w:type="dxa"/>
                </w:tcPr>
                <w:p w:rsidR="009D7EE7" w:rsidRPr="00E6790C" w:rsidRDefault="009D7EE7" w:rsidP="009D7EE7">
                  <w:pPr>
                    <w:rPr>
                      <w:sz w:val="22"/>
                      <w:szCs w:val="22"/>
                    </w:rPr>
                  </w:pPr>
                </w:p>
              </w:tc>
              <w:tc>
                <w:tcPr>
                  <w:tcW w:w="2511" w:type="dxa"/>
                </w:tcPr>
                <w:p w:rsidR="009D7EE7" w:rsidRPr="00E6790C" w:rsidRDefault="009D7EE7" w:rsidP="009D7EE7">
                  <w:pPr>
                    <w:rPr>
                      <w:sz w:val="22"/>
                      <w:szCs w:val="22"/>
                    </w:rPr>
                  </w:pPr>
                </w:p>
              </w:tc>
            </w:tr>
            <w:tr w:rsidR="009D7EE7" w:rsidRPr="00E6790C" w:rsidTr="00542A12">
              <w:tc>
                <w:tcPr>
                  <w:tcW w:w="787" w:type="dxa"/>
                </w:tcPr>
                <w:p w:rsidR="009D7EE7" w:rsidRPr="00E6790C" w:rsidRDefault="009D7EE7" w:rsidP="009D7EE7">
                  <w:pPr>
                    <w:rPr>
                      <w:sz w:val="22"/>
                      <w:szCs w:val="22"/>
                    </w:rPr>
                  </w:pPr>
                  <w:r w:rsidRPr="00E6790C">
                    <w:rPr>
                      <w:sz w:val="22"/>
                      <w:szCs w:val="22"/>
                    </w:rPr>
                    <w:t>BSS</w:t>
                  </w:r>
                </w:p>
              </w:tc>
              <w:tc>
                <w:tcPr>
                  <w:tcW w:w="1170" w:type="dxa"/>
                </w:tcPr>
                <w:p w:rsidR="009D7EE7" w:rsidRPr="00E6790C" w:rsidRDefault="009D7EE7" w:rsidP="00542A12">
                  <w:pPr>
                    <w:rPr>
                      <w:sz w:val="22"/>
                      <w:szCs w:val="22"/>
                    </w:rPr>
                  </w:pPr>
                  <w:r w:rsidRPr="00E6790C">
                    <w:rPr>
                      <w:sz w:val="22"/>
                      <w:szCs w:val="22"/>
                    </w:rPr>
                    <w:t>PQS</w:t>
                  </w:r>
                </w:p>
              </w:tc>
              <w:tc>
                <w:tcPr>
                  <w:tcW w:w="900" w:type="dxa"/>
                </w:tcPr>
                <w:p w:rsidR="009D7EE7" w:rsidRPr="00E6790C" w:rsidRDefault="009D7EE7" w:rsidP="009D7EE7">
                  <w:pPr>
                    <w:rPr>
                      <w:sz w:val="22"/>
                      <w:szCs w:val="22"/>
                    </w:rPr>
                  </w:pPr>
                  <w:r w:rsidRPr="00E6790C">
                    <w:rPr>
                      <w:sz w:val="22"/>
                      <w:szCs w:val="22"/>
                    </w:rPr>
                    <w:t>North</w:t>
                  </w:r>
                </w:p>
              </w:tc>
              <w:tc>
                <w:tcPr>
                  <w:tcW w:w="2510" w:type="dxa"/>
                </w:tcPr>
                <w:p w:rsidR="009D7EE7" w:rsidRPr="00E6790C" w:rsidRDefault="009D7EE7" w:rsidP="009D7EE7">
                  <w:pPr>
                    <w:rPr>
                      <w:sz w:val="22"/>
                      <w:szCs w:val="22"/>
                    </w:rPr>
                  </w:pPr>
                </w:p>
                <w:p w:rsidR="00FB338F" w:rsidRPr="00E6790C" w:rsidRDefault="00FB338F" w:rsidP="009D7EE7">
                  <w:pPr>
                    <w:rPr>
                      <w:sz w:val="22"/>
                      <w:szCs w:val="22"/>
                    </w:rPr>
                  </w:pPr>
                </w:p>
              </w:tc>
              <w:tc>
                <w:tcPr>
                  <w:tcW w:w="2511" w:type="dxa"/>
                </w:tcPr>
                <w:p w:rsidR="009D7EE7" w:rsidRPr="00E6790C" w:rsidRDefault="009D7EE7" w:rsidP="009D7EE7">
                  <w:pPr>
                    <w:rPr>
                      <w:sz w:val="22"/>
                      <w:szCs w:val="22"/>
                    </w:rPr>
                  </w:pPr>
                </w:p>
              </w:tc>
              <w:tc>
                <w:tcPr>
                  <w:tcW w:w="2511" w:type="dxa"/>
                </w:tcPr>
                <w:p w:rsidR="009D7EE7" w:rsidRPr="00E6790C" w:rsidRDefault="009D7EE7" w:rsidP="009D7EE7">
                  <w:pPr>
                    <w:rPr>
                      <w:sz w:val="22"/>
                      <w:szCs w:val="22"/>
                    </w:rPr>
                  </w:pPr>
                </w:p>
              </w:tc>
            </w:tr>
          </w:tbl>
          <w:p w:rsidR="009D7EE7" w:rsidRPr="00B95D2B" w:rsidRDefault="009D7EE7" w:rsidP="003D10D4">
            <w:pPr>
              <w:spacing w:after="120"/>
              <w:rPr>
                <w:sz w:val="20"/>
                <w:szCs w:val="20"/>
              </w:rPr>
            </w:pPr>
            <w:r w:rsidRPr="00E6790C">
              <w:rPr>
                <w:sz w:val="22"/>
                <w:szCs w:val="22"/>
              </w:rPr>
              <w:t xml:space="preserve"> </w:t>
            </w:r>
            <w:r w:rsidRPr="00B95D2B">
              <w:rPr>
                <w:sz w:val="20"/>
                <w:szCs w:val="20"/>
              </w:rPr>
              <w:t>*Must be CVO QS initially issued to the entity</w:t>
            </w:r>
          </w:p>
        </w:tc>
      </w:tr>
    </w:tbl>
    <w:p w:rsidR="004B4421" w:rsidRPr="00E6790C" w:rsidRDefault="004B4421">
      <w:pPr>
        <w:rPr>
          <w:sz w:val="22"/>
          <w:szCs w:val="22"/>
        </w:rPr>
      </w:pPr>
    </w:p>
    <w:tbl>
      <w:tblPr>
        <w:tblW w:w="10620" w:type="dxa"/>
        <w:tblInd w:w="-72"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804"/>
        <w:gridCol w:w="1635"/>
        <w:gridCol w:w="1041"/>
        <w:gridCol w:w="508"/>
        <w:gridCol w:w="3632"/>
      </w:tblGrid>
      <w:tr w:rsidR="004B4421" w:rsidRPr="00E6790C" w:rsidTr="00283A59">
        <w:tc>
          <w:tcPr>
            <w:tcW w:w="1062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tcPr>
          <w:p w:rsidR="004B4421" w:rsidRPr="00E6790C" w:rsidRDefault="004B4421" w:rsidP="00017D2C">
            <w:pPr>
              <w:spacing w:before="60" w:after="60"/>
              <w:jc w:val="center"/>
              <w:rPr>
                <w:b/>
                <w:i/>
                <w:sz w:val="22"/>
                <w:szCs w:val="22"/>
              </w:rPr>
            </w:pPr>
            <w:r w:rsidRPr="00E6790C">
              <w:rPr>
                <w:sz w:val="22"/>
                <w:szCs w:val="22"/>
              </w:rPr>
              <w:br w:type="page"/>
            </w:r>
            <w:r w:rsidRPr="00E6790C">
              <w:rPr>
                <w:b/>
                <w:i/>
                <w:sz w:val="22"/>
                <w:szCs w:val="22"/>
              </w:rPr>
              <w:t>BLOCK B</w:t>
            </w:r>
            <w:r w:rsidRPr="00E6790C">
              <w:rPr>
                <w:b/>
                <w:i/>
                <w:sz w:val="22"/>
                <w:szCs w:val="22"/>
                <w:vertAlign w:val="subscript"/>
              </w:rPr>
              <w:t>2</w:t>
            </w:r>
            <w:r w:rsidRPr="00E6790C">
              <w:rPr>
                <w:b/>
                <w:i/>
                <w:sz w:val="22"/>
                <w:szCs w:val="22"/>
              </w:rPr>
              <w:t xml:space="preserve"> – </w:t>
            </w:r>
            <w:r w:rsidR="00640FA9" w:rsidRPr="00E6790C">
              <w:rPr>
                <w:b/>
                <w:i/>
                <w:sz w:val="22"/>
                <w:szCs w:val="22"/>
              </w:rPr>
              <w:t xml:space="preserve">AFFILIATE </w:t>
            </w:r>
            <w:r w:rsidR="003A3598" w:rsidRPr="00E6790C">
              <w:rPr>
                <w:b/>
                <w:i/>
                <w:sz w:val="22"/>
                <w:szCs w:val="22"/>
              </w:rPr>
              <w:t xml:space="preserve"> </w:t>
            </w:r>
            <w:r w:rsidR="00640FA9" w:rsidRPr="00E6790C">
              <w:rPr>
                <w:b/>
                <w:i/>
                <w:sz w:val="22"/>
                <w:szCs w:val="22"/>
              </w:rPr>
              <w:t>INFORMATION</w:t>
            </w:r>
            <w:r w:rsidR="003A3598" w:rsidRPr="00E6790C">
              <w:rPr>
                <w:b/>
                <w:i/>
                <w:sz w:val="22"/>
                <w:szCs w:val="22"/>
              </w:rPr>
              <w:t xml:space="preserve"> </w:t>
            </w:r>
            <w:r w:rsidR="00640FA9" w:rsidRPr="00E6790C">
              <w:rPr>
                <w:b/>
                <w:i/>
                <w:sz w:val="22"/>
                <w:szCs w:val="22"/>
              </w:rPr>
              <w:t>FOR ENTITY A, B, or C</w:t>
            </w:r>
          </w:p>
        </w:tc>
      </w:tr>
      <w:tr w:rsidR="000234E9" w:rsidRPr="00E6790C" w:rsidTr="000234E9">
        <w:tc>
          <w:tcPr>
            <w:tcW w:w="6480" w:type="dxa"/>
            <w:gridSpan w:val="3"/>
            <w:tcBorders>
              <w:top w:val="single" w:sz="4" w:space="0" w:color="auto"/>
              <w:left w:val="single" w:sz="4" w:space="0" w:color="auto"/>
              <w:bottom w:val="single" w:sz="4" w:space="0" w:color="auto"/>
              <w:right w:val="single" w:sz="4" w:space="0" w:color="auto"/>
            </w:tcBorders>
            <w:shd w:val="clear" w:color="auto" w:fill="auto"/>
          </w:tcPr>
          <w:p w:rsidR="000234E9" w:rsidRPr="00E6790C" w:rsidRDefault="000234E9" w:rsidP="00017D2C">
            <w:pPr>
              <w:rPr>
                <w:sz w:val="22"/>
                <w:szCs w:val="22"/>
              </w:rPr>
            </w:pPr>
            <w:r w:rsidRPr="00E6790C">
              <w:rPr>
                <w:sz w:val="22"/>
                <w:szCs w:val="22"/>
              </w:rPr>
              <w:t xml:space="preserve">1.  Affiliated </w:t>
            </w:r>
            <w:r w:rsidRPr="00E6790C">
              <w:rPr>
                <w:b/>
                <w:sz w:val="22"/>
                <w:szCs w:val="22"/>
              </w:rPr>
              <w:t>Person 1</w:t>
            </w:r>
            <w:r w:rsidRPr="00E6790C">
              <w:rPr>
                <w:sz w:val="22"/>
                <w:szCs w:val="22"/>
              </w:rPr>
              <w:t>:</w:t>
            </w:r>
          </w:p>
          <w:p w:rsidR="000234E9" w:rsidRDefault="000234E9" w:rsidP="00017D2C">
            <w:pPr>
              <w:rPr>
                <w:sz w:val="22"/>
                <w:szCs w:val="22"/>
              </w:rPr>
            </w:pPr>
          </w:p>
          <w:p w:rsidR="00017D2C" w:rsidRPr="00E6790C" w:rsidRDefault="00017D2C" w:rsidP="00017D2C">
            <w:pPr>
              <w:rPr>
                <w:sz w:val="22"/>
                <w:szCs w:val="22"/>
              </w:rPr>
            </w:pPr>
          </w:p>
        </w:tc>
        <w:tc>
          <w:tcPr>
            <w:tcW w:w="4140" w:type="dxa"/>
            <w:gridSpan w:val="2"/>
            <w:tcBorders>
              <w:top w:val="single" w:sz="4" w:space="0" w:color="auto"/>
              <w:left w:val="single" w:sz="4" w:space="0" w:color="auto"/>
              <w:bottom w:val="single" w:sz="4" w:space="0" w:color="auto"/>
              <w:right w:val="single" w:sz="4" w:space="0" w:color="auto"/>
            </w:tcBorders>
            <w:shd w:val="clear" w:color="auto" w:fill="auto"/>
          </w:tcPr>
          <w:p w:rsidR="000234E9" w:rsidRPr="00E6790C" w:rsidRDefault="000234E9" w:rsidP="00017D2C">
            <w:pPr>
              <w:rPr>
                <w:sz w:val="22"/>
                <w:szCs w:val="22"/>
              </w:rPr>
            </w:pPr>
            <w:r w:rsidRPr="00E6790C">
              <w:rPr>
                <w:sz w:val="22"/>
                <w:szCs w:val="22"/>
              </w:rPr>
              <w:t>2. NMFS Person ID Number:</w:t>
            </w:r>
          </w:p>
        </w:tc>
      </w:tr>
      <w:tr w:rsidR="004B4421" w:rsidRPr="00E6790C" w:rsidTr="000234E9">
        <w:tc>
          <w:tcPr>
            <w:tcW w:w="5439" w:type="dxa"/>
            <w:gridSpan w:val="2"/>
            <w:tcBorders>
              <w:top w:val="single" w:sz="4" w:space="0" w:color="auto"/>
              <w:left w:val="single" w:sz="4" w:space="0" w:color="auto"/>
              <w:bottom w:val="single" w:sz="4" w:space="0" w:color="auto"/>
              <w:right w:val="single" w:sz="4" w:space="0" w:color="auto"/>
            </w:tcBorders>
            <w:shd w:val="clear" w:color="auto" w:fill="auto"/>
          </w:tcPr>
          <w:p w:rsidR="004B4421" w:rsidRPr="00E6790C" w:rsidRDefault="004B4421" w:rsidP="00017D2C">
            <w:pPr>
              <w:rPr>
                <w:sz w:val="22"/>
                <w:szCs w:val="22"/>
              </w:rPr>
            </w:pPr>
            <w:r w:rsidRPr="00E6790C">
              <w:rPr>
                <w:sz w:val="22"/>
                <w:szCs w:val="22"/>
              </w:rPr>
              <w:t>3.  Permanent Business Mailing Address:</w:t>
            </w:r>
          </w:p>
          <w:p w:rsidR="004B4421" w:rsidRDefault="004B4421" w:rsidP="00017D2C">
            <w:pPr>
              <w:rPr>
                <w:sz w:val="22"/>
                <w:szCs w:val="22"/>
              </w:rPr>
            </w:pPr>
          </w:p>
          <w:p w:rsidR="00017D2C" w:rsidRPr="00E6790C" w:rsidRDefault="00017D2C" w:rsidP="00017D2C">
            <w:pPr>
              <w:rPr>
                <w:sz w:val="22"/>
                <w:szCs w:val="22"/>
              </w:rPr>
            </w:pPr>
          </w:p>
          <w:p w:rsidR="004B4421" w:rsidRDefault="004B4421" w:rsidP="00017D2C">
            <w:pPr>
              <w:rPr>
                <w:sz w:val="22"/>
                <w:szCs w:val="22"/>
              </w:rPr>
            </w:pPr>
          </w:p>
          <w:p w:rsidR="00017D2C" w:rsidRPr="00E6790C" w:rsidRDefault="00017D2C" w:rsidP="00017D2C">
            <w:pPr>
              <w:rPr>
                <w:sz w:val="22"/>
                <w:szCs w:val="22"/>
              </w:rPr>
            </w:pPr>
          </w:p>
        </w:tc>
        <w:tc>
          <w:tcPr>
            <w:tcW w:w="5181" w:type="dxa"/>
            <w:gridSpan w:val="3"/>
            <w:tcBorders>
              <w:top w:val="single" w:sz="4" w:space="0" w:color="auto"/>
              <w:left w:val="single" w:sz="4" w:space="0" w:color="auto"/>
              <w:bottom w:val="single" w:sz="4" w:space="0" w:color="auto"/>
              <w:right w:val="single" w:sz="4" w:space="0" w:color="auto"/>
            </w:tcBorders>
            <w:shd w:val="clear" w:color="auto" w:fill="auto"/>
          </w:tcPr>
          <w:p w:rsidR="004B4421" w:rsidRPr="00E6790C" w:rsidRDefault="004B4421" w:rsidP="00017D2C">
            <w:pPr>
              <w:rPr>
                <w:sz w:val="22"/>
                <w:szCs w:val="22"/>
              </w:rPr>
            </w:pPr>
            <w:r w:rsidRPr="00E6790C">
              <w:rPr>
                <w:sz w:val="22"/>
                <w:szCs w:val="22"/>
              </w:rPr>
              <w:t xml:space="preserve">4.  Temporary Business Mailing Address </w:t>
            </w:r>
            <w:r w:rsidRPr="00DE181D">
              <w:rPr>
                <w:i/>
                <w:sz w:val="22"/>
                <w:szCs w:val="22"/>
              </w:rPr>
              <w:t>(see instructions):</w:t>
            </w:r>
            <w:r w:rsidRPr="00E6790C">
              <w:rPr>
                <w:sz w:val="22"/>
                <w:szCs w:val="22"/>
              </w:rPr>
              <w:t xml:space="preserve"> </w:t>
            </w:r>
          </w:p>
        </w:tc>
      </w:tr>
      <w:tr w:rsidR="004B4421" w:rsidRPr="00E6790C" w:rsidTr="000234E9">
        <w:tc>
          <w:tcPr>
            <w:tcW w:w="3804" w:type="dxa"/>
            <w:tcBorders>
              <w:top w:val="single" w:sz="4" w:space="0" w:color="auto"/>
              <w:left w:val="single" w:sz="4" w:space="0" w:color="auto"/>
              <w:bottom w:val="single" w:sz="4" w:space="0" w:color="auto"/>
              <w:right w:val="single" w:sz="4" w:space="0" w:color="auto"/>
            </w:tcBorders>
            <w:shd w:val="clear" w:color="auto" w:fill="auto"/>
          </w:tcPr>
          <w:p w:rsidR="004B4421" w:rsidRDefault="004B4421" w:rsidP="00017D2C">
            <w:pPr>
              <w:rPr>
                <w:sz w:val="22"/>
                <w:szCs w:val="22"/>
              </w:rPr>
            </w:pPr>
            <w:r w:rsidRPr="00E6790C">
              <w:rPr>
                <w:sz w:val="22"/>
                <w:szCs w:val="22"/>
              </w:rPr>
              <w:t>5.  Business Telephone Number:</w:t>
            </w:r>
          </w:p>
          <w:p w:rsidR="00017D2C" w:rsidRDefault="00017D2C" w:rsidP="00017D2C">
            <w:pPr>
              <w:rPr>
                <w:sz w:val="22"/>
                <w:szCs w:val="22"/>
              </w:rPr>
            </w:pPr>
          </w:p>
          <w:p w:rsidR="00017D2C" w:rsidRPr="00E6790C" w:rsidRDefault="00017D2C" w:rsidP="00017D2C">
            <w:pPr>
              <w:rPr>
                <w:sz w:val="22"/>
                <w:szCs w:val="22"/>
              </w:rPr>
            </w:pPr>
          </w:p>
        </w:tc>
        <w:tc>
          <w:tcPr>
            <w:tcW w:w="3184" w:type="dxa"/>
            <w:gridSpan w:val="3"/>
            <w:tcBorders>
              <w:top w:val="single" w:sz="4" w:space="0" w:color="auto"/>
              <w:left w:val="single" w:sz="4" w:space="0" w:color="auto"/>
              <w:bottom w:val="single" w:sz="4" w:space="0" w:color="auto"/>
              <w:right w:val="single" w:sz="4" w:space="0" w:color="auto"/>
            </w:tcBorders>
            <w:shd w:val="clear" w:color="auto" w:fill="auto"/>
          </w:tcPr>
          <w:p w:rsidR="004B4421" w:rsidRPr="00E6790C" w:rsidRDefault="004B4421" w:rsidP="00017D2C">
            <w:pPr>
              <w:rPr>
                <w:sz w:val="22"/>
                <w:szCs w:val="22"/>
              </w:rPr>
            </w:pPr>
            <w:r w:rsidRPr="00E6790C">
              <w:rPr>
                <w:sz w:val="22"/>
                <w:szCs w:val="22"/>
              </w:rPr>
              <w:t>6.  Business Fax Number:</w:t>
            </w:r>
          </w:p>
        </w:tc>
        <w:tc>
          <w:tcPr>
            <w:tcW w:w="3632" w:type="dxa"/>
            <w:tcBorders>
              <w:top w:val="single" w:sz="4" w:space="0" w:color="auto"/>
              <w:left w:val="single" w:sz="4" w:space="0" w:color="auto"/>
              <w:bottom w:val="single" w:sz="4" w:space="0" w:color="auto"/>
              <w:right w:val="single" w:sz="4" w:space="0" w:color="auto"/>
            </w:tcBorders>
            <w:shd w:val="clear" w:color="auto" w:fill="auto"/>
          </w:tcPr>
          <w:p w:rsidR="004B4421" w:rsidRPr="00E6790C" w:rsidRDefault="004B4421" w:rsidP="00017D2C">
            <w:pPr>
              <w:rPr>
                <w:sz w:val="22"/>
                <w:szCs w:val="22"/>
              </w:rPr>
            </w:pPr>
            <w:r w:rsidRPr="00E6790C">
              <w:rPr>
                <w:sz w:val="22"/>
                <w:szCs w:val="22"/>
              </w:rPr>
              <w:t>7.  Business E-mail Address:</w:t>
            </w:r>
          </w:p>
          <w:p w:rsidR="004B4421" w:rsidRPr="00E6790C" w:rsidRDefault="004B4421" w:rsidP="00017D2C">
            <w:pPr>
              <w:rPr>
                <w:sz w:val="22"/>
                <w:szCs w:val="22"/>
              </w:rPr>
            </w:pPr>
          </w:p>
        </w:tc>
      </w:tr>
    </w:tbl>
    <w:p w:rsidR="000234E9" w:rsidRPr="00E6790C" w:rsidRDefault="000234E9">
      <w:pPr>
        <w:rPr>
          <w:sz w:val="22"/>
          <w:szCs w:val="22"/>
        </w:rPr>
      </w:pPr>
    </w:p>
    <w:tbl>
      <w:tblPr>
        <w:tblW w:w="10620" w:type="dxa"/>
        <w:tblInd w:w="-72"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804"/>
        <w:gridCol w:w="1506"/>
        <w:gridCol w:w="1170"/>
        <w:gridCol w:w="508"/>
        <w:gridCol w:w="3632"/>
      </w:tblGrid>
      <w:tr w:rsidR="000234E9" w:rsidRPr="00E6790C" w:rsidTr="000234E9">
        <w:tc>
          <w:tcPr>
            <w:tcW w:w="6480" w:type="dxa"/>
            <w:gridSpan w:val="3"/>
            <w:tcBorders>
              <w:top w:val="single" w:sz="4" w:space="0" w:color="auto"/>
              <w:left w:val="single" w:sz="6" w:space="0" w:color="000000"/>
              <w:bottom w:val="single" w:sz="6" w:space="0" w:color="000000"/>
              <w:right w:val="single" w:sz="4" w:space="0" w:color="000000"/>
            </w:tcBorders>
            <w:shd w:val="clear" w:color="auto" w:fill="auto"/>
          </w:tcPr>
          <w:p w:rsidR="000234E9" w:rsidRPr="00E6790C" w:rsidRDefault="000234E9" w:rsidP="00017D2C">
            <w:pPr>
              <w:rPr>
                <w:sz w:val="22"/>
                <w:szCs w:val="22"/>
              </w:rPr>
            </w:pPr>
            <w:r w:rsidRPr="00E6790C">
              <w:rPr>
                <w:sz w:val="22"/>
                <w:szCs w:val="22"/>
              </w:rPr>
              <w:t xml:space="preserve">1.  Affiliated </w:t>
            </w:r>
            <w:r w:rsidRPr="00E6790C">
              <w:rPr>
                <w:b/>
                <w:sz w:val="22"/>
                <w:szCs w:val="22"/>
              </w:rPr>
              <w:t>Person 2</w:t>
            </w:r>
            <w:r w:rsidRPr="00E6790C">
              <w:rPr>
                <w:sz w:val="22"/>
                <w:szCs w:val="22"/>
              </w:rPr>
              <w:t>:</w:t>
            </w:r>
          </w:p>
          <w:p w:rsidR="000234E9" w:rsidRDefault="000234E9" w:rsidP="00017D2C">
            <w:pPr>
              <w:rPr>
                <w:sz w:val="22"/>
                <w:szCs w:val="22"/>
              </w:rPr>
            </w:pPr>
          </w:p>
          <w:p w:rsidR="00017D2C" w:rsidRPr="00E6790C" w:rsidRDefault="00017D2C" w:rsidP="00017D2C">
            <w:pPr>
              <w:rPr>
                <w:sz w:val="22"/>
                <w:szCs w:val="22"/>
              </w:rPr>
            </w:pPr>
          </w:p>
        </w:tc>
        <w:tc>
          <w:tcPr>
            <w:tcW w:w="4140" w:type="dxa"/>
            <w:gridSpan w:val="2"/>
            <w:tcBorders>
              <w:top w:val="single" w:sz="4" w:space="0" w:color="auto"/>
              <w:left w:val="single" w:sz="6" w:space="0" w:color="000000"/>
              <w:bottom w:val="single" w:sz="6" w:space="0" w:color="000000"/>
              <w:right w:val="single" w:sz="4" w:space="0" w:color="000000"/>
            </w:tcBorders>
            <w:shd w:val="clear" w:color="auto" w:fill="auto"/>
          </w:tcPr>
          <w:p w:rsidR="000234E9" w:rsidRPr="00E6790C" w:rsidRDefault="000234E9" w:rsidP="00017D2C">
            <w:pPr>
              <w:rPr>
                <w:sz w:val="22"/>
                <w:szCs w:val="22"/>
              </w:rPr>
            </w:pPr>
            <w:r w:rsidRPr="00E6790C">
              <w:rPr>
                <w:sz w:val="22"/>
                <w:szCs w:val="22"/>
              </w:rPr>
              <w:t xml:space="preserve">2. NMFS Person ID Number: </w:t>
            </w:r>
          </w:p>
        </w:tc>
      </w:tr>
      <w:tr w:rsidR="000234E9" w:rsidRPr="00E6790C" w:rsidTr="00292897">
        <w:tc>
          <w:tcPr>
            <w:tcW w:w="5310" w:type="dxa"/>
            <w:gridSpan w:val="2"/>
            <w:tcBorders>
              <w:top w:val="single" w:sz="6" w:space="0" w:color="000000"/>
              <w:left w:val="single" w:sz="4" w:space="0" w:color="auto"/>
              <w:bottom w:val="single" w:sz="4" w:space="0" w:color="auto"/>
              <w:right w:val="single" w:sz="4" w:space="0" w:color="auto"/>
            </w:tcBorders>
            <w:shd w:val="clear" w:color="auto" w:fill="auto"/>
          </w:tcPr>
          <w:p w:rsidR="000234E9" w:rsidRPr="00E6790C" w:rsidRDefault="000234E9" w:rsidP="00017D2C">
            <w:pPr>
              <w:rPr>
                <w:sz w:val="22"/>
                <w:szCs w:val="22"/>
              </w:rPr>
            </w:pPr>
            <w:r w:rsidRPr="00E6790C">
              <w:rPr>
                <w:sz w:val="22"/>
                <w:szCs w:val="22"/>
              </w:rPr>
              <w:t>3.  Permanent Business Mailing Address:</w:t>
            </w:r>
          </w:p>
          <w:p w:rsidR="000234E9" w:rsidRDefault="000234E9" w:rsidP="00017D2C">
            <w:pPr>
              <w:rPr>
                <w:sz w:val="22"/>
                <w:szCs w:val="22"/>
              </w:rPr>
            </w:pPr>
          </w:p>
          <w:p w:rsidR="00017D2C" w:rsidRDefault="00017D2C" w:rsidP="00017D2C">
            <w:pPr>
              <w:rPr>
                <w:sz w:val="22"/>
                <w:szCs w:val="22"/>
              </w:rPr>
            </w:pPr>
          </w:p>
          <w:p w:rsidR="00017D2C" w:rsidRPr="00E6790C" w:rsidRDefault="00017D2C" w:rsidP="00017D2C">
            <w:pPr>
              <w:rPr>
                <w:sz w:val="22"/>
                <w:szCs w:val="22"/>
              </w:rPr>
            </w:pPr>
          </w:p>
          <w:p w:rsidR="000234E9" w:rsidRPr="00E6790C" w:rsidRDefault="000234E9" w:rsidP="00017D2C">
            <w:pPr>
              <w:rPr>
                <w:sz w:val="22"/>
                <w:szCs w:val="22"/>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auto"/>
          </w:tcPr>
          <w:p w:rsidR="000234E9" w:rsidRPr="00E6790C" w:rsidRDefault="000234E9" w:rsidP="00017D2C">
            <w:pPr>
              <w:rPr>
                <w:sz w:val="22"/>
                <w:szCs w:val="22"/>
              </w:rPr>
            </w:pPr>
            <w:r w:rsidRPr="00E6790C">
              <w:rPr>
                <w:sz w:val="22"/>
                <w:szCs w:val="22"/>
              </w:rPr>
              <w:t xml:space="preserve">4.  Temporary Business Mailing </w:t>
            </w:r>
            <w:r w:rsidRPr="00DE181D">
              <w:rPr>
                <w:i/>
                <w:sz w:val="22"/>
                <w:szCs w:val="22"/>
              </w:rPr>
              <w:t>Address (see instructions):</w:t>
            </w:r>
            <w:r w:rsidRPr="00E6790C">
              <w:rPr>
                <w:sz w:val="22"/>
                <w:szCs w:val="22"/>
              </w:rPr>
              <w:t xml:space="preserve"> </w:t>
            </w:r>
          </w:p>
        </w:tc>
      </w:tr>
      <w:tr w:rsidR="000234E9" w:rsidRPr="00E6790C" w:rsidTr="006941FA">
        <w:tc>
          <w:tcPr>
            <w:tcW w:w="3804" w:type="dxa"/>
            <w:tcBorders>
              <w:top w:val="single" w:sz="4" w:space="0" w:color="auto"/>
              <w:left w:val="single" w:sz="4" w:space="0" w:color="auto"/>
              <w:bottom w:val="single" w:sz="4" w:space="0" w:color="auto"/>
              <w:right w:val="single" w:sz="4" w:space="0" w:color="auto"/>
            </w:tcBorders>
            <w:shd w:val="clear" w:color="auto" w:fill="auto"/>
          </w:tcPr>
          <w:p w:rsidR="000234E9" w:rsidRDefault="000234E9" w:rsidP="00017D2C">
            <w:pPr>
              <w:rPr>
                <w:sz w:val="22"/>
                <w:szCs w:val="22"/>
              </w:rPr>
            </w:pPr>
            <w:r w:rsidRPr="00E6790C">
              <w:rPr>
                <w:sz w:val="22"/>
                <w:szCs w:val="22"/>
              </w:rPr>
              <w:t>5.  Business Telephone Number:</w:t>
            </w:r>
          </w:p>
          <w:p w:rsidR="00017D2C" w:rsidRDefault="00017D2C" w:rsidP="00017D2C">
            <w:pPr>
              <w:rPr>
                <w:sz w:val="22"/>
                <w:szCs w:val="22"/>
              </w:rPr>
            </w:pPr>
          </w:p>
          <w:p w:rsidR="00017D2C" w:rsidRPr="00E6790C" w:rsidRDefault="00017D2C" w:rsidP="00017D2C">
            <w:pPr>
              <w:rPr>
                <w:sz w:val="22"/>
                <w:szCs w:val="22"/>
              </w:rPr>
            </w:pPr>
          </w:p>
        </w:tc>
        <w:tc>
          <w:tcPr>
            <w:tcW w:w="3184" w:type="dxa"/>
            <w:gridSpan w:val="3"/>
            <w:tcBorders>
              <w:top w:val="single" w:sz="4" w:space="0" w:color="auto"/>
              <w:left w:val="single" w:sz="4" w:space="0" w:color="auto"/>
              <w:bottom w:val="single" w:sz="4" w:space="0" w:color="auto"/>
              <w:right w:val="single" w:sz="4" w:space="0" w:color="auto"/>
            </w:tcBorders>
            <w:shd w:val="clear" w:color="auto" w:fill="auto"/>
          </w:tcPr>
          <w:p w:rsidR="000234E9" w:rsidRPr="00E6790C" w:rsidRDefault="000234E9" w:rsidP="00017D2C">
            <w:pPr>
              <w:rPr>
                <w:sz w:val="22"/>
                <w:szCs w:val="22"/>
              </w:rPr>
            </w:pPr>
            <w:r w:rsidRPr="00E6790C">
              <w:rPr>
                <w:sz w:val="22"/>
                <w:szCs w:val="22"/>
              </w:rPr>
              <w:t>6.  Business Fax Number:</w:t>
            </w:r>
          </w:p>
        </w:tc>
        <w:tc>
          <w:tcPr>
            <w:tcW w:w="3632" w:type="dxa"/>
            <w:tcBorders>
              <w:top w:val="single" w:sz="4" w:space="0" w:color="auto"/>
              <w:left w:val="single" w:sz="4" w:space="0" w:color="auto"/>
              <w:bottom w:val="single" w:sz="4" w:space="0" w:color="auto"/>
              <w:right w:val="single" w:sz="4" w:space="0" w:color="auto"/>
            </w:tcBorders>
            <w:shd w:val="clear" w:color="auto" w:fill="auto"/>
          </w:tcPr>
          <w:p w:rsidR="000234E9" w:rsidRPr="00E6790C" w:rsidRDefault="000234E9" w:rsidP="00017D2C">
            <w:pPr>
              <w:rPr>
                <w:sz w:val="22"/>
                <w:szCs w:val="22"/>
              </w:rPr>
            </w:pPr>
            <w:r w:rsidRPr="00E6790C">
              <w:rPr>
                <w:sz w:val="22"/>
                <w:szCs w:val="22"/>
              </w:rPr>
              <w:t>7.  Business E-mail Address:</w:t>
            </w:r>
          </w:p>
          <w:p w:rsidR="000234E9" w:rsidRPr="00E6790C" w:rsidRDefault="000234E9" w:rsidP="00017D2C">
            <w:pPr>
              <w:rPr>
                <w:sz w:val="22"/>
                <w:szCs w:val="22"/>
              </w:rPr>
            </w:pPr>
          </w:p>
        </w:tc>
      </w:tr>
      <w:tr w:rsidR="000234E9" w:rsidRPr="00382014" w:rsidTr="00F721CD">
        <w:trPr>
          <w:trHeight w:val="2141"/>
        </w:trPr>
        <w:tc>
          <w:tcPr>
            <w:tcW w:w="10620" w:type="dxa"/>
            <w:gridSpan w:val="5"/>
            <w:tcBorders>
              <w:top w:val="single" w:sz="4" w:space="0" w:color="auto"/>
              <w:bottom w:val="nil"/>
            </w:tcBorders>
            <w:shd w:val="clear" w:color="auto" w:fill="auto"/>
          </w:tcPr>
          <w:p w:rsidR="000234E9" w:rsidRDefault="000234E9" w:rsidP="00717E96">
            <w:pPr>
              <w:pStyle w:val="Heading1"/>
              <w:spacing w:before="0" w:after="0"/>
              <w:rPr>
                <w:rFonts w:ascii="Times New Roman" w:hAnsi="Times New Roman" w:cs="Times New Roman"/>
                <w:b w:val="0"/>
                <w:kern w:val="0"/>
                <w:sz w:val="22"/>
                <w:szCs w:val="22"/>
              </w:rPr>
            </w:pPr>
            <w:r w:rsidRPr="006941FA">
              <w:rPr>
                <w:rFonts w:ascii="Times New Roman" w:hAnsi="Times New Roman" w:cs="Times New Roman"/>
                <w:b w:val="0"/>
                <w:kern w:val="0"/>
                <w:sz w:val="22"/>
                <w:szCs w:val="22"/>
              </w:rPr>
              <w:lastRenderedPageBreak/>
              <w:t xml:space="preserve">8.  For </w:t>
            </w:r>
            <w:r>
              <w:rPr>
                <w:rFonts w:ascii="Times New Roman" w:hAnsi="Times New Roman" w:cs="Times New Roman"/>
                <w:b w:val="0"/>
                <w:kern w:val="0"/>
                <w:sz w:val="22"/>
                <w:szCs w:val="22"/>
              </w:rPr>
              <w:t xml:space="preserve">persons affiliated with </w:t>
            </w:r>
            <w:r w:rsidRPr="006941FA">
              <w:rPr>
                <w:rFonts w:ascii="Times New Roman" w:hAnsi="Times New Roman" w:cs="Times New Roman"/>
                <w:b w:val="0"/>
                <w:kern w:val="0"/>
                <w:sz w:val="22"/>
                <w:szCs w:val="22"/>
              </w:rPr>
              <w:t>Entity A or B</w:t>
            </w:r>
            <w:r>
              <w:rPr>
                <w:rFonts w:ascii="Times New Roman" w:hAnsi="Times New Roman" w:cs="Times New Roman"/>
                <w:b w:val="0"/>
                <w:kern w:val="0"/>
                <w:sz w:val="22"/>
                <w:szCs w:val="22"/>
              </w:rPr>
              <w:t>,</w:t>
            </w:r>
            <w:r w:rsidRPr="006941FA">
              <w:rPr>
                <w:rFonts w:ascii="Times New Roman" w:hAnsi="Times New Roman" w:cs="Times New Roman"/>
                <w:b w:val="0"/>
                <w:kern w:val="0"/>
                <w:sz w:val="22"/>
                <w:szCs w:val="22"/>
              </w:rPr>
              <w:t xml:space="preserve"> identify the North Region BBR or BSS CVO QS and North Region BBR</w:t>
            </w:r>
          </w:p>
          <w:p w:rsidR="000234E9" w:rsidRPr="006941FA" w:rsidRDefault="000234E9" w:rsidP="00E6790C">
            <w:pPr>
              <w:pStyle w:val="Heading1"/>
              <w:spacing w:before="0" w:after="0"/>
              <w:rPr>
                <w:sz w:val="22"/>
                <w:szCs w:val="22"/>
              </w:rPr>
            </w:pPr>
            <w:r>
              <w:rPr>
                <w:rFonts w:ascii="Times New Roman" w:hAnsi="Times New Roman" w:cs="Times New Roman"/>
                <w:b w:val="0"/>
                <w:kern w:val="0"/>
                <w:sz w:val="22"/>
                <w:szCs w:val="22"/>
              </w:rPr>
              <w:t xml:space="preserve">     </w:t>
            </w:r>
            <w:r w:rsidRPr="006941FA">
              <w:rPr>
                <w:rFonts w:ascii="Times New Roman" w:hAnsi="Times New Roman" w:cs="Times New Roman"/>
                <w:b w:val="0"/>
                <w:kern w:val="0"/>
                <w:sz w:val="22"/>
                <w:szCs w:val="22"/>
              </w:rPr>
              <w:t xml:space="preserve"> </w:t>
            </w:r>
            <w:proofErr w:type="gramStart"/>
            <w:r w:rsidRPr="006941FA">
              <w:rPr>
                <w:rFonts w:ascii="Times New Roman" w:hAnsi="Times New Roman" w:cs="Times New Roman"/>
                <w:b w:val="0"/>
                <w:kern w:val="0"/>
                <w:sz w:val="22"/>
                <w:szCs w:val="22"/>
              </w:rPr>
              <w:t>or</w:t>
            </w:r>
            <w:proofErr w:type="gramEnd"/>
            <w:r w:rsidRPr="006941FA">
              <w:rPr>
                <w:rFonts w:ascii="Times New Roman" w:hAnsi="Times New Roman" w:cs="Times New Roman"/>
                <w:b w:val="0"/>
                <w:kern w:val="0"/>
                <w:sz w:val="22"/>
                <w:szCs w:val="22"/>
              </w:rPr>
              <w:t xml:space="preserve"> BSS PQS initially issued to this person for conversion to CPO QS:</w:t>
            </w:r>
          </w:p>
          <w:p w:rsidR="000234E9" w:rsidRPr="006941FA" w:rsidRDefault="000234E9" w:rsidP="00717E96">
            <w:pPr>
              <w:rPr>
                <w:b/>
                <w:sz w:val="22"/>
                <w:szCs w:val="22"/>
              </w:rPr>
            </w:pPr>
            <w:r w:rsidRPr="006941FA">
              <w:rPr>
                <w:b/>
                <w:sz w:val="22"/>
                <w:szCs w:val="22"/>
              </w:rPr>
              <w:t>Person 1</w:t>
            </w:r>
          </w:p>
          <w:tbl>
            <w:tblPr>
              <w:tblStyle w:val="TableGrid"/>
              <w:tblW w:w="0" w:type="auto"/>
              <w:tblLook w:val="04A0" w:firstRow="1" w:lastRow="0" w:firstColumn="1" w:lastColumn="0" w:noHBand="0" w:noVBand="1"/>
            </w:tblPr>
            <w:tblGrid>
              <w:gridCol w:w="925"/>
              <w:gridCol w:w="1077"/>
              <w:gridCol w:w="900"/>
              <w:gridCol w:w="2498"/>
              <w:gridCol w:w="2497"/>
              <w:gridCol w:w="2497"/>
            </w:tblGrid>
            <w:tr w:rsidR="000234E9" w:rsidRPr="003D10D4" w:rsidTr="00E6790C">
              <w:tc>
                <w:tcPr>
                  <w:tcW w:w="877" w:type="dxa"/>
                  <w:shd w:val="clear" w:color="auto" w:fill="F2F2F2" w:themeFill="background1" w:themeFillShade="F2"/>
                  <w:vAlign w:val="center"/>
                </w:tcPr>
                <w:p w:rsidR="000234E9" w:rsidRPr="00E6790C" w:rsidRDefault="000234E9" w:rsidP="00E6790C">
                  <w:pPr>
                    <w:jc w:val="center"/>
                    <w:rPr>
                      <w:b/>
                      <w:sz w:val="22"/>
                      <w:szCs w:val="22"/>
                    </w:rPr>
                  </w:pPr>
                  <w:r w:rsidRPr="00E6790C">
                    <w:rPr>
                      <w:b/>
                      <w:sz w:val="22"/>
                      <w:szCs w:val="22"/>
                    </w:rPr>
                    <w:t>Fishery</w:t>
                  </w:r>
                </w:p>
              </w:tc>
              <w:tc>
                <w:tcPr>
                  <w:tcW w:w="1080" w:type="dxa"/>
                  <w:shd w:val="clear" w:color="auto" w:fill="F2F2F2" w:themeFill="background1" w:themeFillShade="F2"/>
                  <w:vAlign w:val="center"/>
                </w:tcPr>
                <w:p w:rsidR="000234E9" w:rsidRPr="00E6790C" w:rsidRDefault="000234E9" w:rsidP="00717E96">
                  <w:pPr>
                    <w:jc w:val="center"/>
                    <w:rPr>
                      <w:b/>
                      <w:sz w:val="22"/>
                      <w:szCs w:val="22"/>
                    </w:rPr>
                  </w:pPr>
                  <w:r w:rsidRPr="00E6790C">
                    <w:rPr>
                      <w:b/>
                      <w:sz w:val="22"/>
                      <w:szCs w:val="22"/>
                    </w:rPr>
                    <w:t>Sector</w:t>
                  </w:r>
                </w:p>
              </w:tc>
              <w:tc>
                <w:tcPr>
                  <w:tcW w:w="900" w:type="dxa"/>
                  <w:shd w:val="clear" w:color="auto" w:fill="F2F2F2" w:themeFill="background1" w:themeFillShade="F2"/>
                  <w:vAlign w:val="center"/>
                </w:tcPr>
                <w:p w:rsidR="000234E9" w:rsidRPr="00E6790C" w:rsidRDefault="000234E9" w:rsidP="00717E96">
                  <w:pPr>
                    <w:jc w:val="center"/>
                    <w:rPr>
                      <w:b/>
                      <w:sz w:val="22"/>
                      <w:szCs w:val="22"/>
                    </w:rPr>
                  </w:pPr>
                  <w:r w:rsidRPr="00E6790C">
                    <w:rPr>
                      <w:b/>
                      <w:sz w:val="22"/>
                      <w:szCs w:val="22"/>
                    </w:rPr>
                    <w:t>Region</w:t>
                  </w:r>
                </w:p>
              </w:tc>
              <w:tc>
                <w:tcPr>
                  <w:tcW w:w="2510" w:type="dxa"/>
                  <w:shd w:val="clear" w:color="auto" w:fill="F2F2F2" w:themeFill="background1" w:themeFillShade="F2"/>
                  <w:vAlign w:val="center"/>
                </w:tcPr>
                <w:p w:rsidR="000234E9" w:rsidRPr="00E6790C" w:rsidRDefault="000234E9" w:rsidP="00717E96">
                  <w:pPr>
                    <w:jc w:val="center"/>
                    <w:rPr>
                      <w:b/>
                      <w:sz w:val="22"/>
                      <w:szCs w:val="22"/>
                    </w:rPr>
                  </w:pPr>
                  <w:r w:rsidRPr="00E6790C">
                    <w:rPr>
                      <w:b/>
                      <w:sz w:val="22"/>
                      <w:szCs w:val="22"/>
                    </w:rPr>
                    <w:t>Beginning Serial Number</w:t>
                  </w:r>
                </w:p>
              </w:tc>
              <w:tc>
                <w:tcPr>
                  <w:tcW w:w="2511" w:type="dxa"/>
                  <w:shd w:val="clear" w:color="auto" w:fill="F2F2F2" w:themeFill="background1" w:themeFillShade="F2"/>
                  <w:vAlign w:val="center"/>
                </w:tcPr>
                <w:p w:rsidR="000234E9" w:rsidRPr="00E6790C" w:rsidRDefault="000234E9" w:rsidP="00717E96">
                  <w:pPr>
                    <w:jc w:val="center"/>
                    <w:rPr>
                      <w:b/>
                      <w:sz w:val="22"/>
                      <w:szCs w:val="22"/>
                    </w:rPr>
                  </w:pPr>
                  <w:r w:rsidRPr="00E6790C">
                    <w:rPr>
                      <w:b/>
                      <w:sz w:val="22"/>
                      <w:szCs w:val="22"/>
                    </w:rPr>
                    <w:t>Ending Serial Number</w:t>
                  </w:r>
                </w:p>
              </w:tc>
              <w:tc>
                <w:tcPr>
                  <w:tcW w:w="2511" w:type="dxa"/>
                  <w:shd w:val="clear" w:color="auto" w:fill="F2F2F2" w:themeFill="background1" w:themeFillShade="F2"/>
                  <w:vAlign w:val="center"/>
                </w:tcPr>
                <w:p w:rsidR="000234E9" w:rsidRPr="00E6790C" w:rsidRDefault="000234E9" w:rsidP="00717E96">
                  <w:pPr>
                    <w:jc w:val="center"/>
                    <w:rPr>
                      <w:b/>
                      <w:sz w:val="22"/>
                      <w:szCs w:val="22"/>
                    </w:rPr>
                  </w:pPr>
                  <w:r w:rsidRPr="00E6790C">
                    <w:rPr>
                      <w:b/>
                      <w:sz w:val="22"/>
                      <w:szCs w:val="22"/>
                    </w:rPr>
                    <w:t>Number of QS/PQS Units</w:t>
                  </w:r>
                </w:p>
              </w:tc>
            </w:tr>
            <w:tr w:rsidR="000234E9" w:rsidRPr="003D10D4" w:rsidTr="004B4421">
              <w:tc>
                <w:tcPr>
                  <w:tcW w:w="877" w:type="dxa"/>
                </w:tcPr>
                <w:p w:rsidR="000234E9" w:rsidRPr="003D10D4" w:rsidRDefault="000234E9" w:rsidP="00717E96">
                  <w:pPr>
                    <w:rPr>
                      <w:sz w:val="22"/>
                      <w:szCs w:val="22"/>
                    </w:rPr>
                  </w:pPr>
                  <w:r w:rsidRPr="003D10D4">
                    <w:rPr>
                      <w:sz w:val="22"/>
                      <w:szCs w:val="22"/>
                    </w:rPr>
                    <w:t>BBR</w:t>
                  </w:r>
                </w:p>
              </w:tc>
              <w:tc>
                <w:tcPr>
                  <w:tcW w:w="1080" w:type="dxa"/>
                </w:tcPr>
                <w:p w:rsidR="000234E9" w:rsidRPr="003D10D4" w:rsidRDefault="000234E9" w:rsidP="00717E96">
                  <w:pPr>
                    <w:rPr>
                      <w:sz w:val="22"/>
                      <w:szCs w:val="22"/>
                    </w:rPr>
                  </w:pPr>
                  <w:r w:rsidRPr="003D10D4">
                    <w:rPr>
                      <w:sz w:val="22"/>
                      <w:szCs w:val="22"/>
                    </w:rPr>
                    <w:t>CVO QS</w:t>
                  </w:r>
                </w:p>
              </w:tc>
              <w:tc>
                <w:tcPr>
                  <w:tcW w:w="900" w:type="dxa"/>
                </w:tcPr>
                <w:p w:rsidR="000234E9" w:rsidRPr="003D10D4" w:rsidRDefault="000234E9" w:rsidP="00717E96">
                  <w:pPr>
                    <w:rPr>
                      <w:sz w:val="22"/>
                      <w:szCs w:val="22"/>
                    </w:rPr>
                  </w:pPr>
                  <w:r w:rsidRPr="003D10D4">
                    <w:rPr>
                      <w:sz w:val="22"/>
                      <w:szCs w:val="22"/>
                    </w:rPr>
                    <w:t>North</w:t>
                  </w:r>
                </w:p>
              </w:tc>
              <w:tc>
                <w:tcPr>
                  <w:tcW w:w="2510" w:type="dxa"/>
                </w:tcPr>
                <w:p w:rsidR="000234E9" w:rsidRDefault="000234E9" w:rsidP="00717E96">
                  <w:pPr>
                    <w:rPr>
                      <w:sz w:val="22"/>
                      <w:szCs w:val="22"/>
                    </w:rPr>
                  </w:pPr>
                </w:p>
                <w:p w:rsidR="000234E9" w:rsidRPr="003D10D4" w:rsidRDefault="000234E9" w:rsidP="00717E96">
                  <w:pPr>
                    <w:rPr>
                      <w:sz w:val="22"/>
                      <w:szCs w:val="22"/>
                    </w:rPr>
                  </w:pPr>
                </w:p>
              </w:tc>
              <w:tc>
                <w:tcPr>
                  <w:tcW w:w="2511" w:type="dxa"/>
                </w:tcPr>
                <w:p w:rsidR="000234E9" w:rsidRPr="003D10D4" w:rsidRDefault="000234E9" w:rsidP="00717E96">
                  <w:pPr>
                    <w:rPr>
                      <w:sz w:val="22"/>
                      <w:szCs w:val="22"/>
                    </w:rPr>
                  </w:pPr>
                </w:p>
              </w:tc>
              <w:tc>
                <w:tcPr>
                  <w:tcW w:w="2511" w:type="dxa"/>
                </w:tcPr>
                <w:p w:rsidR="000234E9" w:rsidRPr="003D10D4" w:rsidRDefault="000234E9" w:rsidP="00717E96">
                  <w:pPr>
                    <w:rPr>
                      <w:sz w:val="22"/>
                      <w:szCs w:val="22"/>
                    </w:rPr>
                  </w:pPr>
                </w:p>
              </w:tc>
            </w:tr>
            <w:tr w:rsidR="000234E9" w:rsidRPr="003D10D4" w:rsidTr="004B4421">
              <w:tc>
                <w:tcPr>
                  <w:tcW w:w="877" w:type="dxa"/>
                </w:tcPr>
                <w:p w:rsidR="000234E9" w:rsidRPr="003D10D4" w:rsidRDefault="000234E9" w:rsidP="00717E96">
                  <w:pPr>
                    <w:rPr>
                      <w:sz w:val="22"/>
                      <w:szCs w:val="22"/>
                    </w:rPr>
                  </w:pPr>
                  <w:r w:rsidRPr="003D10D4">
                    <w:rPr>
                      <w:sz w:val="22"/>
                      <w:szCs w:val="22"/>
                    </w:rPr>
                    <w:t>BBR</w:t>
                  </w:r>
                </w:p>
              </w:tc>
              <w:tc>
                <w:tcPr>
                  <w:tcW w:w="1080" w:type="dxa"/>
                </w:tcPr>
                <w:p w:rsidR="000234E9" w:rsidRPr="003D10D4" w:rsidRDefault="000234E9" w:rsidP="00717E96">
                  <w:pPr>
                    <w:rPr>
                      <w:sz w:val="22"/>
                      <w:szCs w:val="22"/>
                    </w:rPr>
                  </w:pPr>
                  <w:r w:rsidRPr="003D10D4">
                    <w:rPr>
                      <w:sz w:val="22"/>
                      <w:szCs w:val="22"/>
                    </w:rPr>
                    <w:t>PQS*</w:t>
                  </w:r>
                </w:p>
              </w:tc>
              <w:tc>
                <w:tcPr>
                  <w:tcW w:w="900" w:type="dxa"/>
                </w:tcPr>
                <w:p w:rsidR="000234E9" w:rsidRPr="003D10D4" w:rsidRDefault="000234E9" w:rsidP="00717E96">
                  <w:pPr>
                    <w:rPr>
                      <w:sz w:val="22"/>
                      <w:szCs w:val="22"/>
                    </w:rPr>
                  </w:pPr>
                  <w:r w:rsidRPr="003D10D4">
                    <w:rPr>
                      <w:sz w:val="22"/>
                      <w:szCs w:val="22"/>
                    </w:rPr>
                    <w:t>North</w:t>
                  </w:r>
                </w:p>
              </w:tc>
              <w:tc>
                <w:tcPr>
                  <w:tcW w:w="2510" w:type="dxa"/>
                </w:tcPr>
                <w:p w:rsidR="000234E9" w:rsidRDefault="000234E9" w:rsidP="00717E96">
                  <w:pPr>
                    <w:rPr>
                      <w:sz w:val="22"/>
                      <w:szCs w:val="22"/>
                    </w:rPr>
                  </w:pPr>
                </w:p>
                <w:p w:rsidR="000234E9" w:rsidRPr="003D10D4" w:rsidRDefault="000234E9" w:rsidP="00717E96">
                  <w:pPr>
                    <w:rPr>
                      <w:sz w:val="22"/>
                      <w:szCs w:val="22"/>
                    </w:rPr>
                  </w:pPr>
                </w:p>
              </w:tc>
              <w:tc>
                <w:tcPr>
                  <w:tcW w:w="2511" w:type="dxa"/>
                </w:tcPr>
                <w:p w:rsidR="000234E9" w:rsidRPr="003D10D4" w:rsidRDefault="000234E9" w:rsidP="00717E96">
                  <w:pPr>
                    <w:rPr>
                      <w:sz w:val="22"/>
                      <w:szCs w:val="22"/>
                    </w:rPr>
                  </w:pPr>
                </w:p>
              </w:tc>
              <w:tc>
                <w:tcPr>
                  <w:tcW w:w="2511" w:type="dxa"/>
                </w:tcPr>
                <w:p w:rsidR="000234E9" w:rsidRPr="003D10D4" w:rsidRDefault="000234E9" w:rsidP="00717E96">
                  <w:pPr>
                    <w:rPr>
                      <w:sz w:val="22"/>
                      <w:szCs w:val="22"/>
                    </w:rPr>
                  </w:pPr>
                </w:p>
              </w:tc>
            </w:tr>
            <w:tr w:rsidR="000234E9" w:rsidRPr="003D10D4" w:rsidTr="004B4421">
              <w:tc>
                <w:tcPr>
                  <w:tcW w:w="877" w:type="dxa"/>
                </w:tcPr>
                <w:p w:rsidR="000234E9" w:rsidRPr="003D10D4" w:rsidRDefault="000234E9" w:rsidP="00717E96">
                  <w:pPr>
                    <w:rPr>
                      <w:sz w:val="22"/>
                      <w:szCs w:val="22"/>
                    </w:rPr>
                  </w:pPr>
                  <w:r w:rsidRPr="003D10D4">
                    <w:rPr>
                      <w:sz w:val="22"/>
                      <w:szCs w:val="22"/>
                    </w:rPr>
                    <w:t>BSS</w:t>
                  </w:r>
                </w:p>
              </w:tc>
              <w:tc>
                <w:tcPr>
                  <w:tcW w:w="1080" w:type="dxa"/>
                </w:tcPr>
                <w:p w:rsidR="000234E9" w:rsidRPr="003D10D4" w:rsidRDefault="000234E9" w:rsidP="00717E96">
                  <w:pPr>
                    <w:rPr>
                      <w:sz w:val="22"/>
                      <w:szCs w:val="22"/>
                    </w:rPr>
                  </w:pPr>
                  <w:r w:rsidRPr="003D10D4">
                    <w:rPr>
                      <w:sz w:val="22"/>
                      <w:szCs w:val="22"/>
                    </w:rPr>
                    <w:t>CVO QS</w:t>
                  </w:r>
                </w:p>
              </w:tc>
              <w:tc>
                <w:tcPr>
                  <w:tcW w:w="900" w:type="dxa"/>
                </w:tcPr>
                <w:p w:rsidR="000234E9" w:rsidRPr="003D10D4" w:rsidRDefault="000234E9" w:rsidP="00717E96">
                  <w:pPr>
                    <w:rPr>
                      <w:sz w:val="22"/>
                      <w:szCs w:val="22"/>
                    </w:rPr>
                  </w:pPr>
                  <w:r w:rsidRPr="003D10D4">
                    <w:rPr>
                      <w:sz w:val="22"/>
                      <w:szCs w:val="22"/>
                    </w:rPr>
                    <w:t>North</w:t>
                  </w:r>
                </w:p>
              </w:tc>
              <w:tc>
                <w:tcPr>
                  <w:tcW w:w="2510" w:type="dxa"/>
                </w:tcPr>
                <w:p w:rsidR="000234E9" w:rsidRDefault="000234E9" w:rsidP="00717E96">
                  <w:pPr>
                    <w:rPr>
                      <w:sz w:val="22"/>
                      <w:szCs w:val="22"/>
                    </w:rPr>
                  </w:pPr>
                </w:p>
                <w:p w:rsidR="000234E9" w:rsidRPr="003D10D4" w:rsidRDefault="000234E9" w:rsidP="00717E96">
                  <w:pPr>
                    <w:rPr>
                      <w:sz w:val="22"/>
                      <w:szCs w:val="22"/>
                    </w:rPr>
                  </w:pPr>
                </w:p>
              </w:tc>
              <w:tc>
                <w:tcPr>
                  <w:tcW w:w="2511" w:type="dxa"/>
                </w:tcPr>
                <w:p w:rsidR="000234E9" w:rsidRPr="003D10D4" w:rsidRDefault="000234E9" w:rsidP="00717E96">
                  <w:pPr>
                    <w:rPr>
                      <w:sz w:val="22"/>
                      <w:szCs w:val="22"/>
                    </w:rPr>
                  </w:pPr>
                </w:p>
              </w:tc>
              <w:tc>
                <w:tcPr>
                  <w:tcW w:w="2511" w:type="dxa"/>
                </w:tcPr>
                <w:p w:rsidR="000234E9" w:rsidRPr="003D10D4" w:rsidRDefault="000234E9" w:rsidP="00717E96">
                  <w:pPr>
                    <w:rPr>
                      <w:sz w:val="22"/>
                      <w:szCs w:val="22"/>
                    </w:rPr>
                  </w:pPr>
                </w:p>
              </w:tc>
            </w:tr>
            <w:tr w:rsidR="000234E9" w:rsidRPr="003D10D4" w:rsidTr="004B4421">
              <w:tc>
                <w:tcPr>
                  <w:tcW w:w="877" w:type="dxa"/>
                </w:tcPr>
                <w:p w:rsidR="000234E9" w:rsidRPr="003D10D4" w:rsidRDefault="000234E9" w:rsidP="00717E96">
                  <w:pPr>
                    <w:rPr>
                      <w:sz w:val="22"/>
                      <w:szCs w:val="22"/>
                    </w:rPr>
                  </w:pPr>
                  <w:r w:rsidRPr="003D10D4">
                    <w:rPr>
                      <w:sz w:val="22"/>
                      <w:szCs w:val="22"/>
                    </w:rPr>
                    <w:t>BSS</w:t>
                  </w:r>
                </w:p>
              </w:tc>
              <w:tc>
                <w:tcPr>
                  <w:tcW w:w="1080" w:type="dxa"/>
                </w:tcPr>
                <w:p w:rsidR="000234E9" w:rsidRPr="003D10D4" w:rsidRDefault="000234E9" w:rsidP="00717E96">
                  <w:pPr>
                    <w:rPr>
                      <w:sz w:val="22"/>
                      <w:szCs w:val="22"/>
                    </w:rPr>
                  </w:pPr>
                  <w:r w:rsidRPr="003D10D4">
                    <w:rPr>
                      <w:sz w:val="22"/>
                      <w:szCs w:val="22"/>
                    </w:rPr>
                    <w:t>PQS*</w:t>
                  </w:r>
                </w:p>
              </w:tc>
              <w:tc>
                <w:tcPr>
                  <w:tcW w:w="900" w:type="dxa"/>
                </w:tcPr>
                <w:p w:rsidR="000234E9" w:rsidRPr="003D10D4" w:rsidRDefault="000234E9" w:rsidP="00717E96">
                  <w:pPr>
                    <w:rPr>
                      <w:sz w:val="22"/>
                      <w:szCs w:val="22"/>
                    </w:rPr>
                  </w:pPr>
                  <w:r w:rsidRPr="003D10D4">
                    <w:rPr>
                      <w:sz w:val="22"/>
                      <w:szCs w:val="22"/>
                    </w:rPr>
                    <w:t>North</w:t>
                  </w:r>
                </w:p>
              </w:tc>
              <w:tc>
                <w:tcPr>
                  <w:tcW w:w="2510" w:type="dxa"/>
                </w:tcPr>
                <w:p w:rsidR="000234E9" w:rsidRDefault="000234E9" w:rsidP="00717E96">
                  <w:pPr>
                    <w:rPr>
                      <w:sz w:val="22"/>
                      <w:szCs w:val="22"/>
                    </w:rPr>
                  </w:pPr>
                </w:p>
                <w:p w:rsidR="000234E9" w:rsidRPr="003D10D4" w:rsidRDefault="000234E9" w:rsidP="00717E96">
                  <w:pPr>
                    <w:rPr>
                      <w:sz w:val="22"/>
                      <w:szCs w:val="22"/>
                    </w:rPr>
                  </w:pPr>
                </w:p>
              </w:tc>
              <w:tc>
                <w:tcPr>
                  <w:tcW w:w="2511" w:type="dxa"/>
                </w:tcPr>
                <w:p w:rsidR="000234E9" w:rsidRPr="003D10D4" w:rsidRDefault="000234E9" w:rsidP="00717E96">
                  <w:pPr>
                    <w:rPr>
                      <w:sz w:val="22"/>
                      <w:szCs w:val="22"/>
                    </w:rPr>
                  </w:pPr>
                </w:p>
              </w:tc>
              <w:tc>
                <w:tcPr>
                  <w:tcW w:w="2511" w:type="dxa"/>
                </w:tcPr>
                <w:p w:rsidR="000234E9" w:rsidRPr="003D10D4" w:rsidRDefault="000234E9" w:rsidP="00717E96">
                  <w:pPr>
                    <w:rPr>
                      <w:sz w:val="22"/>
                      <w:szCs w:val="22"/>
                    </w:rPr>
                  </w:pPr>
                </w:p>
              </w:tc>
            </w:tr>
          </w:tbl>
          <w:p w:rsidR="000234E9" w:rsidRPr="003D10D4" w:rsidRDefault="000234E9" w:rsidP="00717E96">
            <w:pPr>
              <w:rPr>
                <w:sz w:val="22"/>
                <w:szCs w:val="22"/>
              </w:rPr>
            </w:pPr>
            <w:r w:rsidRPr="003D10D4">
              <w:rPr>
                <w:sz w:val="22"/>
                <w:szCs w:val="22"/>
              </w:rPr>
              <w:t xml:space="preserve"> </w:t>
            </w:r>
          </w:p>
        </w:tc>
      </w:tr>
      <w:tr w:rsidR="000234E9" w:rsidRPr="00382014" w:rsidTr="00F721CD">
        <w:trPr>
          <w:trHeight w:val="2141"/>
        </w:trPr>
        <w:tc>
          <w:tcPr>
            <w:tcW w:w="10620" w:type="dxa"/>
            <w:gridSpan w:val="5"/>
            <w:tcBorders>
              <w:top w:val="nil"/>
              <w:left w:val="single" w:sz="6" w:space="0" w:color="000000"/>
              <w:bottom w:val="single" w:sz="6" w:space="0" w:color="000000"/>
              <w:right w:val="single" w:sz="6" w:space="0" w:color="000000"/>
            </w:tcBorders>
            <w:shd w:val="clear" w:color="auto" w:fill="auto"/>
          </w:tcPr>
          <w:p w:rsidR="000234E9" w:rsidRPr="00F721CD" w:rsidRDefault="000234E9" w:rsidP="00717E96">
            <w:pPr>
              <w:pStyle w:val="Heading1"/>
              <w:spacing w:before="0" w:after="0"/>
              <w:rPr>
                <w:rFonts w:ascii="Times New Roman" w:hAnsi="Times New Roman" w:cs="Times New Roman"/>
                <w:kern w:val="0"/>
                <w:sz w:val="22"/>
                <w:szCs w:val="22"/>
              </w:rPr>
            </w:pPr>
            <w:r w:rsidRPr="00F721CD">
              <w:rPr>
                <w:rFonts w:ascii="Times New Roman" w:hAnsi="Times New Roman" w:cs="Times New Roman"/>
                <w:kern w:val="0"/>
                <w:sz w:val="22"/>
                <w:szCs w:val="22"/>
              </w:rPr>
              <w:t xml:space="preserve">Person </w:t>
            </w:r>
            <w:r>
              <w:rPr>
                <w:rFonts w:ascii="Times New Roman" w:hAnsi="Times New Roman" w:cs="Times New Roman"/>
                <w:kern w:val="0"/>
                <w:sz w:val="22"/>
                <w:szCs w:val="22"/>
              </w:rPr>
              <w:t>2</w:t>
            </w:r>
          </w:p>
          <w:tbl>
            <w:tblPr>
              <w:tblStyle w:val="TableGrid"/>
              <w:tblW w:w="0" w:type="auto"/>
              <w:tblLook w:val="04A0" w:firstRow="1" w:lastRow="0" w:firstColumn="1" w:lastColumn="0" w:noHBand="0" w:noVBand="1"/>
            </w:tblPr>
            <w:tblGrid>
              <w:gridCol w:w="925"/>
              <w:gridCol w:w="1077"/>
              <w:gridCol w:w="900"/>
              <w:gridCol w:w="2498"/>
              <w:gridCol w:w="2497"/>
              <w:gridCol w:w="2497"/>
            </w:tblGrid>
            <w:tr w:rsidR="000234E9" w:rsidRPr="003D10D4" w:rsidTr="00E6790C">
              <w:tc>
                <w:tcPr>
                  <w:tcW w:w="877" w:type="dxa"/>
                  <w:shd w:val="clear" w:color="auto" w:fill="F2F2F2" w:themeFill="background1" w:themeFillShade="F2"/>
                  <w:vAlign w:val="center"/>
                </w:tcPr>
                <w:p w:rsidR="000234E9" w:rsidRPr="00E6790C" w:rsidRDefault="000234E9" w:rsidP="00E6790C">
                  <w:pPr>
                    <w:jc w:val="center"/>
                    <w:rPr>
                      <w:b/>
                      <w:sz w:val="22"/>
                      <w:szCs w:val="22"/>
                    </w:rPr>
                  </w:pPr>
                  <w:r w:rsidRPr="00E6790C">
                    <w:rPr>
                      <w:b/>
                      <w:sz w:val="22"/>
                      <w:szCs w:val="22"/>
                    </w:rPr>
                    <w:t>Fishery</w:t>
                  </w:r>
                </w:p>
              </w:tc>
              <w:tc>
                <w:tcPr>
                  <w:tcW w:w="1080" w:type="dxa"/>
                  <w:shd w:val="clear" w:color="auto" w:fill="F2F2F2" w:themeFill="background1" w:themeFillShade="F2"/>
                  <w:vAlign w:val="center"/>
                </w:tcPr>
                <w:p w:rsidR="000234E9" w:rsidRPr="00E6790C" w:rsidRDefault="000234E9" w:rsidP="00717E96">
                  <w:pPr>
                    <w:jc w:val="center"/>
                    <w:rPr>
                      <w:b/>
                      <w:sz w:val="22"/>
                      <w:szCs w:val="22"/>
                    </w:rPr>
                  </w:pPr>
                  <w:r w:rsidRPr="00E6790C">
                    <w:rPr>
                      <w:b/>
                      <w:sz w:val="22"/>
                      <w:szCs w:val="22"/>
                    </w:rPr>
                    <w:t>Sector</w:t>
                  </w:r>
                </w:p>
              </w:tc>
              <w:tc>
                <w:tcPr>
                  <w:tcW w:w="900" w:type="dxa"/>
                  <w:shd w:val="clear" w:color="auto" w:fill="F2F2F2" w:themeFill="background1" w:themeFillShade="F2"/>
                  <w:vAlign w:val="center"/>
                </w:tcPr>
                <w:p w:rsidR="000234E9" w:rsidRPr="00E6790C" w:rsidRDefault="000234E9" w:rsidP="00717E96">
                  <w:pPr>
                    <w:jc w:val="center"/>
                    <w:rPr>
                      <w:b/>
                      <w:sz w:val="22"/>
                      <w:szCs w:val="22"/>
                    </w:rPr>
                  </w:pPr>
                  <w:r w:rsidRPr="00E6790C">
                    <w:rPr>
                      <w:b/>
                      <w:sz w:val="22"/>
                      <w:szCs w:val="22"/>
                    </w:rPr>
                    <w:t>Region</w:t>
                  </w:r>
                </w:p>
              </w:tc>
              <w:tc>
                <w:tcPr>
                  <w:tcW w:w="2510" w:type="dxa"/>
                  <w:shd w:val="clear" w:color="auto" w:fill="F2F2F2" w:themeFill="background1" w:themeFillShade="F2"/>
                  <w:vAlign w:val="center"/>
                </w:tcPr>
                <w:p w:rsidR="000234E9" w:rsidRPr="00E6790C" w:rsidRDefault="000234E9" w:rsidP="00717E96">
                  <w:pPr>
                    <w:jc w:val="center"/>
                    <w:rPr>
                      <w:b/>
                      <w:sz w:val="22"/>
                      <w:szCs w:val="22"/>
                    </w:rPr>
                  </w:pPr>
                  <w:r w:rsidRPr="00E6790C">
                    <w:rPr>
                      <w:b/>
                      <w:sz w:val="22"/>
                      <w:szCs w:val="22"/>
                    </w:rPr>
                    <w:t>Beginning Serial Number</w:t>
                  </w:r>
                </w:p>
              </w:tc>
              <w:tc>
                <w:tcPr>
                  <w:tcW w:w="2511" w:type="dxa"/>
                  <w:shd w:val="clear" w:color="auto" w:fill="F2F2F2" w:themeFill="background1" w:themeFillShade="F2"/>
                  <w:vAlign w:val="center"/>
                </w:tcPr>
                <w:p w:rsidR="000234E9" w:rsidRPr="00E6790C" w:rsidRDefault="000234E9" w:rsidP="00717E96">
                  <w:pPr>
                    <w:jc w:val="center"/>
                    <w:rPr>
                      <w:b/>
                      <w:sz w:val="22"/>
                      <w:szCs w:val="22"/>
                    </w:rPr>
                  </w:pPr>
                  <w:r w:rsidRPr="00E6790C">
                    <w:rPr>
                      <w:b/>
                      <w:sz w:val="22"/>
                      <w:szCs w:val="22"/>
                    </w:rPr>
                    <w:t>Ending Serial Number</w:t>
                  </w:r>
                </w:p>
              </w:tc>
              <w:tc>
                <w:tcPr>
                  <w:tcW w:w="2511" w:type="dxa"/>
                  <w:shd w:val="clear" w:color="auto" w:fill="F2F2F2" w:themeFill="background1" w:themeFillShade="F2"/>
                  <w:vAlign w:val="center"/>
                </w:tcPr>
                <w:p w:rsidR="000234E9" w:rsidRPr="00E6790C" w:rsidRDefault="000234E9" w:rsidP="00717E96">
                  <w:pPr>
                    <w:jc w:val="center"/>
                    <w:rPr>
                      <w:b/>
                      <w:sz w:val="22"/>
                      <w:szCs w:val="22"/>
                    </w:rPr>
                  </w:pPr>
                  <w:r w:rsidRPr="00E6790C">
                    <w:rPr>
                      <w:b/>
                      <w:sz w:val="22"/>
                      <w:szCs w:val="22"/>
                    </w:rPr>
                    <w:t>Number of QS/PQS Units</w:t>
                  </w:r>
                </w:p>
              </w:tc>
            </w:tr>
            <w:tr w:rsidR="000234E9" w:rsidRPr="003D10D4" w:rsidTr="00F721CD">
              <w:tc>
                <w:tcPr>
                  <w:tcW w:w="877" w:type="dxa"/>
                </w:tcPr>
                <w:p w:rsidR="000234E9" w:rsidRPr="003D10D4" w:rsidRDefault="000234E9" w:rsidP="00717E96">
                  <w:pPr>
                    <w:rPr>
                      <w:sz w:val="22"/>
                      <w:szCs w:val="22"/>
                    </w:rPr>
                  </w:pPr>
                  <w:r w:rsidRPr="003D10D4">
                    <w:rPr>
                      <w:sz w:val="22"/>
                      <w:szCs w:val="22"/>
                    </w:rPr>
                    <w:t>BBR</w:t>
                  </w:r>
                </w:p>
              </w:tc>
              <w:tc>
                <w:tcPr>
                  <w:tcW w:w="1080" w:type="dxa"/>
                </w:tcPr>
                <w:p w:rsidR="000234E9" w:rsidRPr="003D10D4" w:rsidRDefault="000234E9" w:rsidP="00717E96">
                  <w:pPr>
                    <w:rPr>
                      <w:sz w:val="22"/>
                      <w:szCs w:val="22"/>
                    </w:rPr>
                  </w:pPr>
                  <w:r w:rsidRPr="003D10D4">
                    <w:rPr>
                      <w:sz w:val="22"/>
                      <w:szCs w:val="22"/>
                    </w:rPr>
                    <w:t>CVO QS</w:t>
                  </w:r>
                </w:p>
              </w:tc>
              <w:tc>
                <w:tcPr>
                  <w:tcW w:w="900" w:type="dxa"/>
                </w:tcPr>
                <w:p w:rsidR="000234E9" w:rsidRPr="003D10D4" w:rsidRDefault="000234E9" w:rsidP="00717E96">
                  <w:pPr>
                    <w:rPr>
                      <w:sz w:val="22"/>
                      <w:szCs w:val="22"/>
                    </w:rPr>
                  </w:pPr>
                  <w:r w:rsidRPr="003D10D4">
                    <w:rPr>
                      <w:sz w:val="22"/>
                      <w:szCs w:val="22"/>
                    </w:rPr>
                    <w:t>North</w:t>
                  </w:r>
                </w:p>
              </w:tc>
              <w:tc>
                <w:tcPr>
                  <w:tcW w:w="2510" w:type="dxa"/>
                </w:tcPr>
                <w:p w:rsidR="000234E9" w:rsidRDefault="000234E9" w:rsidP="00717E96">
                  <w:pPr>
                    <w:rPr>
                      <w:sz w:val="22"/>
                      <w:szCs w:val="22"/>
                    </w:rPr>
                  </w:pPr>
                </w:p>
                <w:p w:rsidR="000234E9" w:rsidRPr="003D10D4" w:rsidRDefault="000234E9" w:rsidP="00717E96">
                  <w:pPr>
                    <w:rPr>
                      <w:sz w:val="22"/>
                      <w:szCs w:val="22"/>
                    </w:rPr>
                  </w:pPr>
                </w:p>
              </w:tc>
              <w:tc>
                <w:tcPr>
                  <w:tcW w:w="2511" w:type="dxa"/>
                </w:tcPr>
                <w:p w:rsidR="000234E9" w:rsidRPr="003D10D4" w:rsidRDefault="000234E9" w:rsidP="00717E96">
                  <w:pPr>
                    <w:rPr>
                      <w:sz w:val="22"/>
                      <w:szCs w:val="22"/>
                    </w:rPr>
                  </w:pPr>
                </w:p>
              </w:tc>
              <w:tc>
                <w:tcPr>
                  <w:tcW w:w="2511" w:type="dxa"/>
                </w:tcPr>
                <w:p w:rsidR="000234E9" w:rsidRPr="003D10D4" w:rsidRDefault="000234E9" w:rsidP="00717E96">
                  <w:pPr>
                    <w:rPr>
                      <w:sz w:val="22"/>
                      <w:szCs w:val="22"/>
                    </w:rPr>
                  </w:pPr>
                </w:p>
              </w:tc>
            </w:tr>
            <w:tr w:rsidR="000234E9" w:rsidRPr="003D10D4" w:rsidTr="00F721CD">
              <w:tc>
                <w:tcPr>
                  <w:tcW w:w="877" w:type="dxa"/>
                </w:tcPr>
                <w:p w:rsidR="000234E9" w:rsidRPr="003D10D4" w:rsidRDefault="000234E9" w:rsidP="00717E96">
                  <w:pPr>
                    <w:rPr>
                      <w:sz w:val="22"/>
                      <w:szCs w:val="22"/>
                    </w:rPr>
                  </w:pPr>
                  <w:r w:rsidRPr="003D10D4">
                    <w:rPr>
                      <w:sz w:val="22"/>
                      <w:szCs w:val="22"/>
                    </w:rPr>
                    <w:t>BBR</w:t>
                  </w:r>
                </w:p>
              </w:tc>
              <w:tc>
                <w:tcPr>
                  <w:tcW w:w="1080" w:type="dxa"/>
                </w:tcPr>
                <w:p w:rsidR="000234E9" w:rsidRPr="003D10D4" w:rsidRDefault="000234E9" w:rsidP="00717E96">
                  <w:pPr>
                    <w:rPr>
                      <w:sz w:val="22"/>
                      <w:szCs w:val="22"/>
                    </w:rPr>
                  </w:pPr>
                  <w:r w:rsidRPr="003D10D4">
                    <w:rPr>
                      <w:sz w:val="22"/>
                      <w:szCs w:val="22"/>
                    </w:rPr>
                    <w:t>PQS*</w:t>
                  </w:r>
                </w:p>
              </w:tc>
              <w:tc>
                <w:tcPr>
                  <w:tcW w:w="900" w:type="dxa"/>
                </w:tcPr>
                <w:p w:rsidR="000234E9" w:rsidRPr="003D10D4" w:rsidRDefault="000234E9" w:rsidP="00717E96">
                  <w:pPr>
                    <w:rPr>
                      <w:sz w:val="22"/>
                      <w:szCs w:val="22"/>
                    </w:rPr>
                  </w:pPr>
                  <w:r w:rsidRPr="003D10D4">
                    <w:rPr>
                      <w:sz w:val="22"/>
                      <w:szCs w:val="22"/>
                    </w:rPr>
                    <w:t>North</w:t>
                  </w:r>
                </w:p>
              </w:tc>
              <w:tc>
                <w:tcPr>
                  <w:tcW w:w="2510" w:type="dxa"/>
                </w:tcPr>
                <w:p w:rsidR="000234E9" w:rsidRDefault="000234E9" w:rsidP="00717E96">
                  <w:pPr>
                    <w:rPr>
                      <w:sz w:val="22"/>
                      <w:szCs w:val="22"/>
                    </w:rPr>
                  </w:pPr>
                </w:p>
                <w:p w:rsidR="000234E9" w:rsidRPr="003D10D4" w:rsidRDefault="000234E9" w:rsidP="00717E96">
                  <w:pPr>
                    <w:rPr>
                      <w:sz w:val="22"/>
                      <w:szCs w:val="22"/>
                    </w:rPr>
                  </w:pPr>
                </w:p>
              </w:tc>
              <w:tc>
                <w:tcPr>
                  <w:tcW w:w="2511" w:type="dxa"/>
                </w:tcPr>
                <w:p w:rsidR="000234E9" w:rsidRPr="003D10D4" w:rsidRDefault="000234E9" w:rsidP="00717E96">
                  <w:pPr>
                    <w:rPr>
                      <w:sz w:val="22"/>
                      <w:szCs w:val="22"/>
                    </w:rPr>
                  </w:pPr>
                </w:p>
              </w:tc>
              <w:tc>
                <w:tcPr>
                  <w:tcW w:w="2511" w:type="dxa"/>
                </w:tcPr>
                <w:p w:rsidR="000234E9" w:rsidRPr="003D10D4" w:rsidRDefault="000234E9" w:rsidP="00717E96">
                  <w:pPr>
                    <w:rPr>
                      <w:sz w:val="22"/>
                      <w:szCs w:val="22"/>
                    </w:rPr>
                  </w:pPr>
                </w:p>
              </w:tc>
            </w:tr>
            <w:tr w:rsidR="000234E9" w:rsidRPr="003D10D4" w:rsidTr="00F721CD">
              <w:tc>
                <w:tcPr>
                  <w:tcW w:w="877" w:type="dxa"/>
                </w:tcPr>
                <w:p w:rsidR="000234E9" w:rsidRPr="003D10D4" w:rsidRDefault="000234E9" w:rsidP="00717E96">
                  <w:pPr>
                    <w:rPr>
                      <w:sz w:val="22"/>
                      <w:szCs w:val="22"/>
                    </w:rPr>
                  </w:pPr>
                  <w:r w:rsidRPr="003D10D4">
                    <w:rPr>
                      <w:sz w:val="22"/>
                      <w:szCs w:val="22"/>
                    </w:rPr>
                    <w:t>BSS</w:t>
                  </w:r>
                </w:p>
              </w:tc>
              <w:tc>
                <w:tcPr>
                  <w:tcW w:w="1080" w:type="dxa"/>
                </w:tcPr>
                <w:p w:rsidR="000234E9" w:rsidRPr="003D10D4" w:rsidRDefault="000234E9" w:rsidP="00717E96">
                  <w:pPr>
                    <w:rPr>
                      <w:sz w:val="22"/>
                      <w:szCs w:val="22"/>
                    </w:rPr>
                  </w:pPr>
                  <w:r w:rsidRPr="003D10D4">
                    <w:rPr>
                      <w:sz w:val="22"/>
                      <w:szCs w:val="22"/>
                    </w:rPr>
                    <w:t>CVO QS</w:t>
                  </w:r>
                </w:p>
              </w:tc>
              <w:tc>
                <w:tcPr>
                  <w:tcW w:w="900" w:type="dxa"/>
                </w:tcPr>
                <w:p w:rsidR="000234E9" w:rsidRPr="003D10D4" w:rsidRDefault="000234E9" w:rsidP="00717E96">
                  <w:pPr>
                    <w:rPr>
                      <w:sz w:val="22"/>
                      <w:szCs w:val="22"/>
                    </w:rPr>
                  </w:pPr>
                  <w:r w:rsidRPr="003D10D4">
                    <w:rPr>
                      <w:sz w:val="22"/>
                      <w:szCs w:val="22"/>
                    </w:rPr>
                    <w:t>North</w:t>
                  </w:r>
                </w:p>
              </w:tc>
              <w:tc>
                <w:tcPr>
                  <w:tcW w:w="2510" w:type="dxa"/>
                </w:tcPr>
                <w:p w:rsidR="000234E9" w:rsidRDefault="000234E9" w:rsidP="00717E96">
                  <w:pPr>
                    <w:rPr>
                      <w:sz w:val="22"/>
                      <w:szCs w:val="22"/>
                    </w:rPr>
                  </w:pPr>
                </w:p>
                <w:p w:rsidR="000234E9" w:rsidRPr="003D10D4" w:rsidRDefault="000234E9" w:rsidP="00717E96">
                  <w:pPr>
                    <w:rPr>
                      <w:sz w:val="22"/>
                      <w:szCs w:val="22"/>
                    </w:rPr>
                  </w:pPr>
                </w:p>
              </w:tc>
              <w:tc>
                <w:tcPr>
                  <w:tcW w:w="2511" w:type="dxa"/>
                </w:tcPr>
                <w:p w:rsidR="000234E9" w:rsidRPr="003D10D4" w:rsidRDefault="000234E9" w:rsidP="00717E96">
                  <w:pPr>
                    <w:rPr>
                      <w:sz w:val="22"/>
                      <w:szCs w:val="22"/>
                    </w:rPr>
                  </w:pPr>
                </w:p>
              </w:tc>
              <w:tc>
                <w:tcPr>
                  <w:tcW w:w="2511" w:type="dxa"/>
                </w:tcPr>
                <w:p w:rsidR="000234E9" w:rsidRPr="003D10D4" w:rsidRDefault="000234E9" w:rsidP="00717E96">
                  <w:pPr>
                    <w:rPr>
                      <w:sz w:val="22"/>
                      <w:szCs w:val="22"/>
                    </w:rPr>
                  </w:pPr>
                </w:p>
              </w:tc>
            </w:tr>
            <w:tr w:rsidR="000234E9" w:rsidRPr="003D10D4" w:rsidTr="00F721CD">
              <w:tc>
                <w:tcPr>
                  <w:tcW w:w="877" w:type="dxa"/>
                </w:tcPr>
                <w:p w:rsidR="000234E9" w:rsidRPr="003D10D4" w:rsidRDefault="000234E9" w:rsidP="00717E96">
                  <w:pPr>
                    <w:rPr>
                      <w:sz w:val="22"/>
                      <w:szCs w:val="22"/>
                    </w:rPr>
                  </w:pPr>
                  <w:r w:rsidRPr="003D10D4">
                    <w:rPr>
                      <w:sz w:val="22"/>
                      <w:szCs w:val="22"/>
                    </w:rPr>
                    <w:t>BSS</w:t>
                  </w:r>
                </w:p>
              </w:tc>
              <w:tc>
                <w:tcPr>
                  <w:tcW w:w="1080" w:type="dxa"/>
                </w:tcPr>
                <w:p w:rsidR="000234E9" w:rsidRPr="003D10D4" w:rsidRDefault="000234E9" w:rsidP="00717E96">
                  <w:pPr>
                    <w:rPr>
                      <w:sz w:val="22"/>
                      <w:szCs w:val="22"/>
                    </w:rPr>
                  </w:pPr>
                  <w:r w:rsidRPr="003D10D4">
                    <w:rPr>
                      <w:sz w:val="22"/>
                      <w:szCs w:val="22"/>
                    </w:rPr>
                    <w:t>PQS*</w:t>
                  </w:r>
                </w:p>
              </w:tc>
              <w:tc>
                <w:tcPr>
                  <w:tcW w:w="900" w:type="dxa"/>
                </w:tcPr>
                <w:p w:rsidR="000234E9" w:rsidRPr="003D10D4" w:rsidRDefault="000234E9" w:rsidP="00717E96">
                  <w:pPr>
                    <w:rPr>
                      <w:sz w:val="22"/>
                      <w:szCs w:val="22"/>
                    </w:rPr>
                  </w:pPr>
                  <w:r w:rsidRPr="003D10D4">
                    <w:rPr>
                      <w:sz w:val="22"/>
                      <w:szCs w:val="22"/>
                    </w:rPr>
                    <w:t>North</w:t>
                  </w:r>
                </w:p>
              </w:tc>
              <w:tc>
                <w:tcPr>
                  <w:tcW w:w="2510" w:type="dxa"/>
                </w:tcPr>
                <w:p w:rsidR="000234E9" w:rsidRDefault="000234E9" w:rsidP="00717E96">
                  <w:pPr>
                    <w:rPr>
                      <w:sz w:val="22"/>
                      <w:szCs w:val="22"/>
                    </w:rPr>
                  </w:pPr>
                </w:p>
                <w:p w:rsidR="000234E9" w:rsidRPr="003D10D4" w:rsidRDefault="000234E9" w:rsidP="00717E96">
                  <w:pPr>
                    <w:rPr>
                      <w:sz w:val="22"/>
                      <w:szCs w:val="22"/>
                    </w:rPr>
                  </w:pPr>
                </w:p>
              </w:tc>
              <w:tc>
                <w:tcPr>
                  <w:tcW w:w="2511" w:type="dxa"/>
                </w:tcPr>
                <w:p w:rsidR="000234E9" w:rsidRPr="003D10D4" w:rsidRDefault="000234E9" w:rsidP="00717E96">
                  <w:pPr>
                    <w:rPr>
                      <w:sz w:val="22"/>
                      <w:szCs w:val="22"/>
                    </w:rPr>
                  </w:pPr>
                </w:p>
              </w:tc>
              <w:tc>
                <w:tcPr>
                  <w:tcW w:w="2511" w:type="dxa"/>
                </w:tcPr>
                <w:p w:rsidR="000234E9" w:rsidRPr="003D10D4" w:rsidRDefault="000234E9" w:rsidP="00717E96">
                  <w:pPr>
                    <w:rPr>
                      <w:sz w:val="22"/>
                      <w:szCs w:val="22"/>
                    </w:rPr>
                  </w:pPr>
                </w:p>
              </w:tc>
            </w:tr>
          </w:tbl>
          <w:p w:rsidR="000234E9" w:rsidRPr="00B95D2B" w:rsidRDefault="000234E9" w:rsidP="00717E96">
            <w:pPr>
              <w:pStyle w:val="Heading1"/>
              <w:spacing w:before="0" w:after="0"/>
              <w:rPr>
                <w:rFonts w:ascii="Times New Roman" w:hAnsi="Times New Roman" w:cs="Times New Roman"/>
                <w:b w:val="0"/>
                <w:kern w:val="0"/>
                <w:sz w:val="20"/>
                <w:szCs w:val="20"/>
              </w:rPr>
            </w:pPr>
            <w:r w:rsidRPr="00F721CD">
              <w:rPr>
                <w:rFonts w:ascii="Times New Roman" w:hAnsi="Times New Roman" w:cs="Times New Roman"/>
                <w:b w:val="0"/>
                <w:kern w:val="0"/>
                <w:sz w:val="22"/>
                <w:szCs w:val="22"/>
              </w:rPr>
              <w:t xml:space="preserve"> </w:t>
            </w:r>
            <w:r w:rsidRPr="00B95D2B">
              <w:rPr>
                <w:rFonts w:ascii="Times New Roman" w:hAnsi="Times New Roman" w:cs="Times New Roman"/>
                <w:b w:val="0"/>
                <w:kern w:val="0"/>
                <w:sz w:val="20"/>
                <w:szCs w:val="20"/>
              </w:rPr>
              <w:t>*Must be PQS initially issued to the entity</w:t>
            </w:r>
          </w:p>
        </w:tc>
      </w:tr>
      <w:tr w:rsidR="000234E9" w:rsidRPr="00382014" w:rsidTr="00F721CD">
        <w:trPr>
          <w:trHeight w:val="2141"/>
        </w:trPr>
        <w:tc>
          <w:tcPr>
            <w:tcW w:w="10620" w:type="dxa"/>
            <w:gridSpan w:val="5"/>
            <w:tcBorders>
              <w:top w:val="single" w:sz="4" w:space="0" w:color="auto"/>
              <w:bottom w:val="nil"/>
            </w:tcBorders>
            <w:shd w:val="clear" w:color="auto" w:fill="auto"/>
          </w:tcPr>
          <w:p w:rsidR="000234E9" w:rsidRDefault="000234E9" w:rsidP="00463266">
            <w:pPr>
              <w:pStyle w:val="Heading1"/>
              <w:spacing w:before="0" w:after="0"/>
              <w:rPr>
                <w:rFonts w:ascii="Times New Roman" w:hAnsi="Times New Roman" w:cs="Times New Roman"/>
                <w:b w:val="0"/>
                <w:kern w:val="0"/>
                <w:sz w:val="22"/>
                <w:szCs w:val="22"/>
              </w:rPr>
            </w:pPr>
            <w:r w:rsidRPr="003D10D4">
              <w:rPr>
                <w:rFonts w:ascii="Times New Roman" w:hAnsi="Times New Roman" w:cs="Times New Roman"/>
                <w:b w:val="0"/>
                <w:kern w:val="0"/>
                <w:sz w:val="22"/>
                <w:szCs w:val="22"/>
              </w:rPr>
              <w:t>9.  For Entity C identify the North Region BBR or BSS CVO QS initially issued to this person and North Region BBR or BSS PQS for conversion to CPO QS:</w:t>
            </w:r>
          </w:p>
          <w:p w:rsidR="000234E9" w:rsidRDefault="000234E9" w:rsidP="00463266">
            <w:pPr>
              <w:rPr>
                <w:b/>
              </w:rPr>
            </w:pPr>
          </w:p>
          <w:p w:rsidR="000234E9" w:rsidRPr="00B818D6" w:rsidRDefault="000234E9" w:rsidP="00463266">
            <w:pPr>
              <w:rPr>
                <w:b/>
                <w:sz w:val="22"/>
                <w:szCs w:val="22"/>
              </w:rPr>
            </w:pPr>
            <w:r w:rsidRPr="00B818D6">
              <w:rPr>
                <w:b/>
                <w:sz w:val="22"/>
                <w:szCs w:val="22"/>
              </w:rPr>
              <w:t>Person 1</w:t>
            </w:r>
          </w:p>
          <w:tbl>
            <w:tblPr>
              <w:tblStyle w:val="TableGrid"/>
              <w:tblW w:w="0" w:type="auto"/>
              <w:tblLook w:val="04A0" w:firstRow="1" w:lastRow="0" w:firstColumn="1" w:lastColumn="0" w:noHBand="0" w:noVBand="1"/>
            </w:tblPr>
            <w:tblGrid>
              <w:gridCol w:w="925"/>
              <w:gridCol w:w="1162"/>
              <w:gridCol w:w="876"/>
              <w:gridCol w:w="2479"/>
              <w:gridCol w:w="2476"/>
              <w:gridCol w:w="2476"/>
            </w:tblGrid>
            <w:tr w:rsidR="000234E9" w:rsidRPr="00B818D6" w:rsidTr="00017D2C">
              <w:tc>
                <w:tcPr>
                  <w:tcW w:w="877" w:type="dxa"/>
                  <w:shd w:val="clear" w:color="auto" w:fill="F2F2F2" w:themeFill="background1" w:themeFillShade="F2"/>
                  <w:vAlign w:val="center"/>
                </w:tcPr>
                <w:p w:rsidR="000234E9" w:rsidRPr="00017D2C" w:rsidRDefault="000234E9" w:rsidP="00463266">
                  <w:pPr>
                    <w:jc w:val="center"/>
                    <w:rPr>
                      <w:b/>
                      <w:sz w:val="22"/>
                      <w:szCs w:val="22"/>
                    </w:rPr>
                  </w:pPr>
                  <w:r w:rsidRPr="00017D2C">
                    <w:rPr>
                      <w:b/>
                      <w:sz w:val="22"/>
                      <w:szCs w:val="22"/>
                    </w:rPr>
                    <w:t>Fishery</w:t>
                  </w:r>
                </w:p>
              </w:tc>
              <w:tc>
                <w:tcPr>
                  <w:tcW w:w="1170" w:type="dxa"/>
                  <w:shd w:val="clear" w:color="auto" w:fill="F2F2F2" w:themeFill="background1" w:themeFillShade="F2"/>
                  <w:vAlign w:val="center"/>
                </w:tcPr>
                <w:p w:rsidR="000234E9" w:rsidRPr="00017D2C" w:rsidRDefault="000234E9" w:rsidP="00463266">
                  <w:pPr>
                    <w:jc w:val="center"/>
                    <w:rPr>
                      <w:b/>
                      <w:sz w:val="22"/>
                      <w:szCs w:val="22"/>
                    </w:rPr>
                  </w:pPr>
                  <w:r w:rsidRPr="00017D2C">
                    <w:rPr>
                      <w:b/>
                      <w:sz w:val="22"/>
                      <w:szCs w:val="22"/>
                    </w:rPr>
                    <w:t>Sector</w:t>
                  </w:r>
                </w:p>
              </w:tc>
              <w:tc>
                <w:tcPr>
                  <w:tcW w:w="810" w:type="dxa"/>
                  <w:shd w:val="clear" w:color="auto" w:fill="F2F2F2" w:themeFill="background1" w:themeFillShade="F2"/>
                  <w:vAlign w:val="center"/>
                </w:tcPr>
                <w:p w:rsidR="000234E9" w:rsidRPr="00017D2C" w:rsidRDefault="000234E9" w:rsidP="00463266">
                  <w:pPr>
                    <w:jc w:val="center"/>
                    <w:rPr>
                      <w:b/>
                      <w:sz w:val="22"/>
                      <w:szCs w:val="22"/>
                    </w:rPr>
                  </w:pPr>
                  <w:r w:rsidRPr="00017D2C">
                    <w:rPr>
                      <w:b/>
                      <w:sz w:val="22"/>
                      <w:szCs w:val="22"/>
                    </w:rPr>
                    <w:t>Region</w:t>
                  </w:r>
                </w:p>
              </w:tc>
              <w:tc>
                <w:tcPr>
                  <w:tcW w:w="2510" w:type="dxa"/>
                  <w:shd w:val="clear" w:color="auto" w:fill="F2F2F2" w:themeFill="background1" w:themeFillShade="F2"/>
                  <w:vAlign w:val="center"/>
                </w:tcPr>
                <w:p w:rsidR="000234E9" w:rsidRPr="00017D2C" w:rsidRDefault="000234E9" w:rsidP="00463266">
                  <w:pPr>
                    <w:jc w:val="center"/>
                    <w:rPr>
                      <w:b/>
                      <w:sz w:val="22"/>
                      <w:szCs w:val="22"/>
                    </w:rPr>
                  </w:pPr>
                  <w:r w:rsidRPr="00017D2C">
                    <w:rPr>
                      <w:b/>
                      <w:sz w:val="22"/>
                      <w:szCs w:val="22"/>
                    </w:rPr>
                    <w:t>Beginning Serial Number</w:t>
                  </w:r>
                </w:p>
              </w:tc>
              <w:tc>
                <w:tcPr>
                  <w:tcW w:w="2511" w:type="dxa"/>
                  <w:shd w:val="clear" w:color="auto" w:fill="F2F2F2" w:themeFill="background1" w:themeFillShade="F2"/>
                  <w:vAlign w:val="center"/>
                </w:tcPr>
                <w:p w:rsidR="000234E9" w:rsidRPr="00017D2C" w:rsidRDefault="000234E9" w:rsidP="00463266">
                  <w:pPr>
                    <w:jc w:val="center"/>
                    <w:rPr>
                      <w:b/>
                      <w:sz w:val="22"/>
                      <w:szCs w:val="22"/>
                    </w:rPr>
                  </w:pPr>
                  <w:r w:rsidRPr="00017D2C">
                    <w:rPr>
                      <w:b/>
                      <w:sz w:val="22"/>
                      <w:szCs w:val="22"/>
                    </w:rPr>
                    <w:t>Ending Serial Number</w:t>
                  </w:r>
                </w:p>
              </w:tc>
              <w:tc>
                <w:tcPr>
                  <w:tcW w:w="2511" w:type="dxa"/>
                  <w:shd w:val="clear" w:color="auto" w:fill="F2F2F2" w:themeFill="background1" w:themeFillShade="F2"/>
                  <w:vAlign w:val="center"/>
                </w:tcPr>
                <w:p w:rsidR="000234E9" w:rsidRPr="00017D2C" w:rsidRDefault="000234E9" w:rsidP="00463266">
                  <w:pPr>
                    <w:jc w:val="center"/>
                    <w:rPr>
                      <w:b/>
                      <w:sz w:val="22"/>
                      <w:szCs w:val="22"/>
                    </w:rPr>
                  </w:pPr>
                  <w:r w:rsidRPr="00017D2C">
                    <w:rPr>
                      <w:b/>
                      <w:sz w:val="22"/>
                      <w:szCs w:val="22"/>
                    </w:rPr>
                    <w:t>Number of QS/PQS Units</w:t>
                  </w:r>
                </w:p>
              </w:tc>
            </w:tr>
            <w:tr w:rsidR="000234E9" w:rsidRPr="00B818D6" w:rsidTr="00463266">
              <w:tc>
                <w:tcPr>
                  <w:tcW w:w="877" w:type="dxa"/>
                </w:tcPr>
                <w:p w:rsidR="000234E9" w:rsidRPr="00B818D6" w:rsidRDefault="000234E9" w:rsidP="00463266">
                  <w:pPr>
                    <w:rPr>
                      <w:sz w:val="22"/>
                      <w:szCs w:val="22"/>
                    </w:rPr>
                  </w:pPr>
                  <w:r w:rsidRPr="00B818D6">
                    <w:rPr>
                      <w:sz w:val="22"/>
                      <w:szCs w:val="22"/>
                    </w:rPr>
                    <w:t>BBR</w:t>
                  </w:r>
                </w:p>
              </w:tc>
              <w:tc>
                <w:tcPr>
                  <w:tcW w:w="1170" w:type="dxa"/>
                </w:tcPr>
                <w:p w:rsidR="000234E9" w:rsidRPr="00B818D6" w:rsidRDefault="000234E9" w:rsidP="00463266">
                  <w:pPr>
                    <w:rPr>
                      <w:sz w:val="22"/>
                      <w:szCs w:val="22"/>
                    </w:rPr>
                  </w:pPr>
                  <w:r w:rsidRPr="00B818D6">
                    <w:rPr>
                      <w:sz w:val="22"/>
                      <w:szCs w:val="22"/>
                    </w:rPr>
                    <w:t>CVO QS</w:t>
                  </w:r>
                  <w:r>
                    <w:rPr>
                      <w:sz w:val="22"/>
                      <w:szCs w:val="22"/>
                    </w:rPr>
                    <w:t>*</w:t>
                  </w:r>
                </w:p>
              </w:tc>
              <w:tc>
                <w:tcPr>
                  <w:tcW w:w="810" w:type="dxa"/>
                </w:tcPr>
                <w:p w:rsidR="000234E9" w:rsidRPr="00B818D6" w:rsidRDefault="000234E9" w:rsidP="00463266">
                  <w:pPr>
                    <w:rPr>
                      <w:sz w:val="22"/>
                      <w:szCs w:val="22"/>
                    </w:rPr>
                  </w:pPr>
                  <w:r w:rsidRPr="00B818D6">
                    <w:rPr>
                      <w:sz w:val="22"/>
                      <w:szCs w:val="22"/>
                    </w:rPr>
                    <w:t>North</w:t>
                  </w:r>
                </w:p>
              </w:tc>
              <w:tc>
                <w:tcPr>
                  <w:tcW w:w="2510" w:type="dxa"/>
                </w:tcPr>
                <w:p w:rsidR="000234E9" w:rsidRPr="00B818D6" w:rsidRDefault="000234E9" w:rsidP="00463266">
                  <w:pPr>
                    <w:rPr>
                      <w:sz w:val="22"/>
                      <w:szCs w:val="22"/>
                    </w:rPr>
                  </w:pPr>
                </w:p>
                <w:p w:rsidR="000234E9" w:rsidRPr="00B818D6" w:rsidRDefault="000234E9" w:rsidP="00463266">
                  <w:pPr>
                    <w:rPr>
                      <w:sz w:val="22"/>
                      <w:szCs w:val="22"/>
                    </w:rPr>
                  </w:pPr>
                </w:p>
              </w:tc>
              <w:tc>
                <w:tcPr>
                  <w:tcW w:w="2511" w:type="dxa"/>
                </w:tcPr>
                <w:p w:rsidR="000234E9" w:rsidRPr="00B818D6" w:rsidRDefault="000234E9" w:rsidP="00463266">
                  <w:pPr>
                    <w:rPr>
                      <w:sz w:val="22"/>
                      <w:szCs w:val="22"/>
                    </w:rPr>
                  </w:pPr>
                </w:p>
              </w:tc>
              <w:tc>
                <w:tcPr>
                  <w:tcW w:w="2511" w:type="dxa"/>
                </w:tcPr>
                <w:p w:rsidR="000234E9" w:rsidRPr="00B818D6" w:rsidRDefault="000234E9" w:rsidP="00463266">
                  <w:pPr>
                    <w:rPr>
                      <w:sz w:val="22"/>
                      <w:szCs w:val="22"/>
                    </w:rPr>
                  </w:pPr>
                </w:p>
              </w:tc>
            </w:tr>
            <w:tr w:rsidR="000234E9" w:rsidRPr="00B818D6" w:rsidTr="00463266">
              <w:tc>
                <w:tcPr>
                  <w:tcW w:w="877" w:type="dxa"/>
                </w:tcPr>
                <w:p w:rsidR="000234E9" w:rsidRPr="00B818D6" w:rsidRDefault="000234E9" w:rsidP="00463266">
                  <w:pPr>
                    <w:rPr>
                      <w:sz w:val="22"/>
                      <w:szCs w:val="22"/>
                    </w:rPr>
                  </w:pPr>
                  <w:r w:rsidRPr="00B818D6">
                    <w:rPr>
                      <w:sz w:val="22"/>
                      <w:szCs w:val="22"/>
                    </w:rPr>
                    <w:t>BBR</w:t>
                  </w:r>
                </w:p>
              </w:tc>
              <w:tc>
                <w:tcPr>
                  <w:tcW w:w="1170" w:type="dxa"/>
                </w:tcPr>
                <w:p w:rsidR="000234E9" w:rsidRPr="00B818D6" w:rsidRDefault="000234E9" w:rsidP="00463266">
                  <w:pPr>
                    <w:rPr>
                      <w:sz w:val="22"/>
                      <w:szCs w:val="22"/>
                    </w:rPr>
                  </w:pPr>
                  <w:r w:rsidRPr="00B818D6">
                    <w:rPr>
                      <w:sz w:val="22"/>
                      <w:szCs w:val="22"/>
                    </w:rPr>
                    <w:t>PQS</w:t>
                  </w:r>
                </w:p>
              </w:tc>
              <w:tc>
                <w:tcPr>
                  <w:tcW w:w="810" w:type="dxa"/>
                </w:tcPr>
                <w:p w:rsidR="000234E9" w:rsidRPr="00B818D6" w:rsidRDefault="000234E9" w:rsidP="00463266">
                  <w:pPr>
                    <w:rPr>
                      <w:sz w:val="22"/>
                      <w:szCs w:val="22"/>
                    </w:rPr>
                  </w:pPr>
                  <w:r w:rsidRPr="00B818D6">
                    <w:rPr>
                      <w:sz w:val="22"/>
                      <w:szCs w:val="22"/>
                    </w:rPr>
                    <w:t>North</w:t>
                  </w:r>
                </w:p>
              </w:tc>
              <w:tc>
                <w:tcPr>
                  <w:tcW w:w="2510" w:type="dxa"/>
                </w:tcPr>
                <w:p w:rsidR="000234E9" w:rsidRPr="00B818D6" w:rsidRDefault="000234E9" w:rsidP="00463266">
                  <w:pPr>
                    <w:rPr>
                      <w:sz w:val="22"/>
                      <w:szCs w:val="22"/>
                    </w:rPr>
                  </w:pPr>
                </w:p>
                <w:p w:rsidR="000234E9" w:rsidRPr="00B818D6" w:rsidRDefault="000234E9" w:rsidP="00463266">
                  <w:pPr>
                    <w:rPr>
                      <w:sz w:val="22"/>
                      <w:szCs w:val="22"/>
                    </w:rPr>
                  </w:pPr>
                </w:p>
              </w:tc>
              <w:tc>
                <w:tcPr>
                  <w:tcW w:w="2511" w:type="dxa"/>
                </w:tcPr>
                <w:p w:rsidR="000234E9" w:rsidRPr="00B818D6" w:rsidRDefault="000234E9" w:rsidP="00463266">
                  <w:pPr>
                    <w:rPr>
                      <w:sz w:val="22"/>
                      <w:szCs w:val="22"/>
                    </w:rPr>
                  </w:pPr>
                </w:p>
              </w:tc>
              <w:tc>
                <w:tcPr>
                  <w:tcW w:w="2511" w:type="dxa"/>
                </w:tcPr>
                <w:p w:rsidR="000234E9" w:rsidRPr="00B818D6" w:rsidRDefault="000234E9" w:rsidP="00463266">
                  <w:pPr>
                    <w:rPr>
                      <w:sz w:val="22"/>
                      <w:szCs w:val="22"/>
                    </w:rPr>
                  </w:pPr>
                </w:p>
              </w:tc>
            </w:tr>
            <w:tr w:rsidR="000234E9" w:rsidRPr="00B818D6" w:rsidTr="00463266">
              <w:tc>
                <w:tcPr>
                  <w:tcW w:w="877" w:type="dxa"/>
                </w:tcPr>
                <w:p w:rsidR="000234E9" w:rsidRPr="00B818D6" w:rsidRDefault="000234E9" w:rsidP="00463266">
                  <w:pPr>
                    <w:rPr>
                      <w:sz w:val="22"/>
                      <w:szCs w:val="22"/>
                    </w:rPr>
                  </w:pPr>
                  <w:r w:rsidRPr="00B818D6">
                    <w:rPr>
                      <w:sz w:val="22"/>
                      <w:szCs w:val="22"/>
                    </w:rPr>
                    <w:t>BSS</w:t>
                  </w:r>
                </w:p>
              </w:tc>
              <w:tc>
                <w:tcPr>
                  <w:tcW w:w="1170" w:type="dxa"/>
                </w:tcPr>
                <w:p w:rsidR="000234E9" w:rsidRPr="00B818D6" w:rsidRDefault="000234E9" w:rsidP="00463266">
                  <w:pPr>
                    <w:rPr>
                      <w:sz w:val="22"/>
                      <w:szCs w:val="22"/>
                    </w:rPr>
                  </w:pPr>
                  <w:r w:rsidRPr="00B818D6">
                    <w:rPr>
                      <w:sz w:val="22"/>
                      <w:szCs w:val="22"/>
                    </w:rPr>
                    <w:t>CVO QS</w:t>
                  </w:r>
                  <w:r>
                    <w:rPr>
                      <w:sz w:val="22"/>
                      <w:szCs w:val="22"/>
                    </w:rPr>
                    <w:t>*</w:t>
                  </w:r>
                </w:p>
              </w:tc>
              <w:tc>
                <w:tcPr>
                  <w:tcW w:w="810" w:type="dxa"/>
                </w:tcPr>
                <w:p w:rsidR="000234E9" w:rsidRPr="00B818D6" w:rsidRDefault="000234E9" w:rsidP="00463266">
                  <w:pPr>
                    <w:rPr>
                      <w:sz w:val="22"/>
                      <w:szCs w:val="22"/>
                    </w:rPr>
                  </w:pPr>
                  <w:r w:rsidRPr="00B818D6">
                    <w:rPr>
                      <w:sz w:val="22"/>
                      <w:szCs w:val="22"/>
                    </w:rPr>
                    <w:t>North</w:t>
                  </w:r>
                </w:p>
              </w:tc>
              <w:tc>
                <w:tcPr>
                  <w:tcW w:w="2510" w:type="dxa"/>
                </w:tcPr>
                <w:p w:rsidR="000234E9" w:rsidRPr="00B818D6" w:rsidRDefault="000234E9" w:rsidP="00463266">
                  <w:pPr>
                    <w:rPr>
                      <w:sz w:val="22"/>
                      <w:szCs w:val="22"/>
                    </w:rPr>
                  </w:pPr>
                </w:p>
                <w:p w:rsidR="000234E9" w:rsidRPr="00B818D6" w:rsidRDefault="000234E9" w:rsidP="00463266">
                  <w:pPr>
                    <w:rPr>
                      <w:sz w:val="22"/>
                      <w:szCs w:val="22"/>
                    </w:rPr>
                  </w:pPr>
                </w:p>
              </w:tc>
              <w:tc>
                <w:tcPr>
                  <w:tcW w:w="2511" w:type="dxa"/>
                </w:tcPr>
                <w:p w:rsidR="000234E9" w:rsidRPr="00B818D6" w:rsidRDefault="000234E9" w:rsidP="00463266">
                  <w:pPr>
                    <w:rPr>
                      <w:sz w:val="22"/>
                      <w:szCs w:val="22"/>
                    </w:rPr>
                  </w:pPr>
                </w:p>
              </w:tc>
              <w:tc>
                <w:tcPr>
                  <w:tcW w:w="2511" w:type="dxa"/>
                </w:tcPr>
                <w:p w:rsidR="000234E9" w:rsidRPr="00B818D6" w:rsidRDefault="000234E9" w:rsidP="00463266">
                  <w:pPr>
                    <w:rPr>
                      <w:sz w:val="22"/>
                      <w:szCs w:val="22"/>
                    </w:rPr>
                  </w:pPr>
                </w:p>
              </w:tc>
            </w:tr>
            <w:tr w:rsidR="000234E9" w:rsidRPr="00B818D6" w:rsidTr="00463266">
              <w:tc>
                <w:tcPr>
                  <w:tcW w:w="877" w:type="dxa"/>
                </w:tcPr>
                <w:p w:rsidR="000234E9" w:rsidRPr="00B818D6" w:rsidRDefault="000234E9" w:rsidP="00463266">
                  <w:pPr>
                    <w:rPr>
                      <w:sz w:val="22"/>
                      <w:szCs w:val="22"/>
                    </w:rPr>
                  </w:pPr>
                  <w:r w:rsidRPr="00B818D6">
                    <w:rPr>
                      <w:sz w:val="22"/>
                      <w:szCs w:val="22"/>
                    </w:rPr>
                    <w:t>BSS</w:t>
                  </w:r>
                </w:p>
              </w:tc>
              <w:tc>
                <w:tcPr>
                  <w:tcW w:w="1170" w:type="dxa"/>
                </w:tcPr>
                <w:p w:rsidR="000234E9" w:rsidRPr="00B818D6" w:rsidRDefault="000234E9" w:rsidP="00463266">
                  <w:pPr>
                    <w:rPr>
                      <w:sz w:val="22"/>
                      <w:szCs w:val="22"/>
                    </w:rPr>
                  </w:pPr>
                  <w:r w:rsidRPr="00B818D6">
                    <w:rPr>
                      <w:sz w:val="22"/>
                      <w:szCs w:val="22"/>
                    </w:rPr>
                    <w:t>PQS</w:t>
                  </w:r>
                </w:p>
              </w:tc>
              <w:tc>
                <w:tcPr>
                  <w:tcW w:w="810" w:type="dxa"/>
                </w:tcPr>
                <w:p w:rsidR="000234E9" w:rsidRPr="00B818D6" w:rsidRDefault="000234E9" w:rsidP="00463266">
                  <w:pPr>
                    <w:rPr>
                      <w:sz w:val="22"/>
                      <w:szCs w:val="22"/>
                    </w:rPr>
                  </w:pPr>
                  <w:r w:rsidRPr="00B818D6">
                    <w:rPr>
                      <w:sz w:val="22"/>
                      <w:szCs w:val="22"/>
                    </w:rPr>
                    <w:t>North</w:t>
                  </w:r>
                </w:p>
              </w:tc>
              <w:tc>
                <w:tcPr>
                  <w:tcW w:w="2510" w:type="dxa"/>
                </w:tcPr>
                <w:p w:rsidR="000234E9" w:rsidRPr="00B818D6" w:rsidRDefault="000234E9" w:rsidP="00463266">
                  <w:pPr>
                    <w:rPr>
                      <w:sz w:val="22"/>
                      <w:szCs w:val="22"/>
                    </w:rPr>
                  </w:pPr>
                </w:p>
                <w:p w:rsidR="000234E9" w:rsidRPr="00B818D6" w:rsidRDefault="000234E9" w:rsidP="00463266">
                  <w:pPr>
                    <w:rPr>
                      <w:sz w:val="22"/>
                      <w:szCs w:val="22"/>
                    </w:rPr>
                  </w:pPr>
                </w:p>
              </w:tc>
              <w:tc>
                <w:tcPr>
                  <w:tcW w:w="2511" w:type="dxa"/>
                </w:tcPr>
                <w:p w:rsidR="000234E9" w:rsidRPr="00B818D6" w:rsidRDefault="000234E9" w:rsidP="00463266">
                  <w:pPr>
                    <w:rPr>
                      <w:sz w:val="22"/>
                      <w:szCs w:val="22"/>
                    </w:rPr>
                  </w:pPr>
                </w:p>
              </w:tc>
              <w:tc>
                <w:tcPr>
                  <w:tcW w:w="2511" w:type="dxa"/>
                </w:tcPr>
                <w:p w:rsidR="000234E9" w:rsidRPr="00B818D6" w:rsidRDefault="000234E9" w:rsidP="00463266">
                  <w:pPr>
                    <w:rPr>
                      <w:sz w:val="22"/>
                      <w:szCs w:val="22"/>
                    </w:rPr>
                  </w:pPr>
                </w:p>
              </w:tc>
            </w:tr>
          </w:tbl>
          <w:p w:rsidR="000234E9" w:rsidRPr="003D10D4" w:rsidRDefault="000234E9" w:rsidP="00463266">
            <w:pPr>
              <w:rPr>
                <w:sz w:val="22"/>
                <w:szCs w:val="22"/>
              </w:rPr>
            </w:pPr>
            <w:r w:rsidRPr="00B818D6">
              <w:rPr>
                <w:sz w:val="22"/>
                <w:szCs w:val="22"/>
              </w:rPr>
              <w:t xml:space="preserve"> </w:t>
            </w:r>
          </w:p>
        </w:tc>
      </w:tr>
      <w:tr w:rsidR="000234E9" w:rsidRPr="00382014" w:rsidTr="00F721CD">
        <w:trPr>
          <w:trHeight w:val="2141"/>
        </w:trPr>
        <w:tc>
          <w:tcPr>
            <w:tcW w:w="10620" w:type="dxa"/>
            <w:gridSpan w:val="5"/>
            <w:tcBorders>
              <w:top w:val="nil"/>
              <w:left w:val="single" w:sz="6" w:space="0" w:color="000000"/>
              <w:bottom w:val="single" w:sz="6" w:space="0" w:color="000000"/>
              <w:right w:val="single" w:sz="6" w:space="0" w:color="000000"/>
            </w:tcBorders>
            <w:shd w:val="clear" w:color="auto" w:fill="auto"/>
          </w:tcPr>
          <w:p w:rsidR="000234E9" w:rsidRPr="00F721CD" w:rsidRDefault="000234E9" w:rsidP="00463266">
            <w:pPr>
              <w:pStyle w:val="Heading1"/>
              <w:spacing w:before="0" w:after="0"/>
              <w:rPr>
                <w:rFonts w:ascii="Times New Roman" w:hAnsi="Times New Roman" w:cs="Times New Roman"/>
                <w:kern w:val="0"/>
                <w:sz w:val="22"/>
                <w:szCs w:val="22"/>
              </w:rPr>
            </w:pPr>
            <w:r w:rsidRPr="00F721CD">
              <w:rPr>
                <w:rFonts w:ascii="Times New Roman" w:hAnsi="Times New Roman" w:cs="Times New Roman"/>
                <w:kern w:val="0"/>
                <w:sz w:val="22"/>
                <w:szCs w:val="22"/>
              </w:rPr>
              <w:t>Person 2</w:t>
            </w:r>
          </w:p>
          <w:tbl>
            <w:tblPr>
              <w:tblStyle w:val="TableGrid"/>
              <w:tblW w:w="0" w:type="auto"/>
              <w:tblLook w:val="04A0" w:firstRow="1" w:lastRow="0" w:firstColumn="1" w:lastColumn="0" w:noHBand="0" w:noVBand="1"/>
            </w:tblPr>
            <w:tblGrid>
              <w:gridCol w:w="925"/>
              <w:gridCol w:w="1162"/>
              <w:gridCol w:w="876"/>
              <w:gridCol w:w="2479"/>
              <w:gridCol w:w="2476"/>
              <w:gridCol w:w="2476"/>
            </w:tblGrid>
            <w:tr w:rsidR="000234E9" w:rsidRPr="003D10D4" w:rsidTr="00017D2C">
              <w:tc>
                <w:tcPr>
                  <w:tcW w:w="877" w:type="dxa"/>
                  <w:shd w:val="clear" w:color="auto" w:fill="F2F2F2" w:themeFill="background1" w:themeFillShade="F2"/>
                  <w:vAlign w:val="center"/>
                </w:tcPr>
                <w:p w:rsidR="000234E9" w:rsidRPr="00017D2C" w:rsidRDefault="000234E9" w:rsidP="00463266">
                  <w:pPr>
                    <w:jc w:val="center"/>
                    <w:rPr>
                      <w:b/>
                      <w:sz w:val="22"/>
                      <w:szCs w:val="22"/>
                    </w:rPr>
                  </w:pPr>
                  <w:r w:rsidRPr="00017D2C">
                    <w:rPr>
                      <w:b/>
                      <w:sz w:val="22"/>
                      <w:szCs w:val="22"/>
                    </w:rPr>
                    <w:t>Fishery</w:t>
                  </w:r>
                </w:p>
              </w:tc>
              <w:tc>
                <w:tcPr>
                  <w:tcW w:w="1170" w:type="dxa"/>
                  <w:shd w:val="clear" w:color="auto" w:fill="F2F2F2" w:themeFill="background1" w:themeFillShade="F2"/>
                  <w:vAlign w:val="center"/>
                </w:tcPr>
                <w:p w:rsidR="000234E9" w:rsidRPr="00017D2C" w:rsidRDefault="000234E9" w:rsidP="00463266">
                  <w:pPr>
                    <w:jc w:val="center"/>
                    <w:rPr>
                      <w:b/>
                      <w:sz w:val="22"/>
                      <w:szCs w:val="22"/>
                    </w:rPr>
                  </w:pPr>
                  <w:r w:rsidRPr="00017D2C">
                    <w:rPr>
                      <w:b/>
                      <w:sz w:val="22"/>
                      <w:szCs w:val="22"/>
                    </w:rPr>
                    <w:t>Sector</w:t>
                  </w:r>
                </w:p>
              </w:tc>
              <w:tc>
                <w:tcPr>
                  <w:tcW w:w="810" w:type="dxa"/>
                  <w:shd w:val="clear" w:color="auto" w:fill="F2F2F2" w:themeFill="background1" w:themeFillShade="F2"/>
                  <w:vAlign w:val="center"/>
                </w:tcPr>
                <w:p w:rsidR="000234E9" w:rsidRPr="00017D2C" w:rsidRDefault="000234E9" w:rsidP="00463266">
                  <w:pPr>
                    <w:jc w:val="center"/>
                    <w:rPr>
                      <w:b/>
                      <w:sz w:val="22"/>
                      <w:szCs w:val="22"/>
                    </w:rPr>
                  </w:pPr>
                  <w:r w:rsidRPr="00017D2C">
                    <w:rPr>
                      <w:b/>
                      <w:sz w:val="22"/>
                      <w:szCs w:val="22"/>
                    </w:rPr>
                    <w:t>Region</w:t>
                  </w:r>
                </w:p>
              </w:tc>
              <w:tc>
                <w:tcPr>
                  <w:tcW w:w="2510" w:type="dxa"/>
                  <w:shd w:val="clear" w:color="auto" w:fill="F2F2F2" w:themeFill="background1" w:themeFillShade="F2"/>
                  <w:vAlign w:val="center"/>
                </w:tcPr>
                <w:p w:rsidR="000234E9" w:rsidRPr="00017D2C" w:rsidRDefault="000234E9" w:rsidP="00463266">
                  <w:pPr>
                    <w:jc w:val="center"/>
                    <w:rPr>
                      <w:b/>
                      <w:sz w:val="22"/>
                      <w:szCs w:val="22"/>
                    </w:rPr>
                  </w:pPr>
                  <w:r w:rsidRPr="00017D2C">
                    <w:rPr>
                      <w:b/>
                      <w:sz w:val="22"/>
                      <w:szCs w:val="22"/>
                    </w:rPr>
                    <w:t>Beginning Serial Number</w:t>
                  </w:r>
                </w:p>
              </w:tc>
              <w:tc>
                <w:tcPr>
                  <w:tcW w:w="2511" w:type="dxa"/>
                  <w:shd w:val="clear" w:color="auto" w:fill="F2F2F2" w:themeFill="background1" w:themeFillShade="F2"/>
                  <w:vAlign w:val="center"/>
                </w:tcPr>
                <w:p w:rsidR="000234E9" w:rsidRPr="00017D2C" w:rsidRDefault="000234E9" w:rsidP="00463266">
                  <w:pPr>
                    <w:jc w:val="center"/>
                    <w:rPr>
                      <w:b/>
                      <w:sz w:val="22"/>
                      <w:szCs w:val="22"/>
                    </w:rPr>
                  </w:pPr>
                  <w:r w:rsidRPr="00017D2C">
                    <w:rPr>
                      <w:b/>
                      <w:sz w:val="22"/>
                      <w:szCs w:val="22"/>
                    </w:rPr>
                    <w:t>Ending Serial Number</w:t>
                  </w:r>
                </w:p>
              </w:tc>
              <w:tc>
                <w:tcPr>
                  <w:tcW w:w="2511" w:type="dxa"/>
                  <w:shd w:val="clear" w:color="auto" w:fill="F2F2F2" w:themeFill="background1" w:themeFillShade="F2"/>
                  <w:vAlign w:val="center"/>
                </w:tcPr>
                <w:p w:rsidR="000234E9" w:rsidRPr="00017D2C" w:rsidRDefault="000234E9" w:rsidP="00463266">
                  <w:pPr>
                    <w:jc w:val="center"/>
                    <w:rPr>
                      <w:b/>
                      <w:sz w:val="22"/>
                      <w:szCs w:val="22"/>
                    </w:rPr>
                  </w:pPr>
                  <w:r w:rsidRPr="00017D2C">
                    <w:rPr>
                      <w:b/>
                      <w:sz w:val="22"/>
                      <w:szCs w:val="22"/>
                    </w:rPr>
                    <w:t>Number of QS/PQS Units</w:t>
                  </w:r>
                </w:p>
              </w:tc>
            </w:tr>
            <w:tr w:rsidR="000234E9" w:rsidRPr="003D10D4" w:rsidTr="00463266">
              <w:tc>
                <w:tcPr>
                  <w:tcW w:w="877" w:type="dxa"/>
                </w:tcPr>
                <w:p w:rsidR="000234E9" w:rsidRPr="003D10D4" w:rsidRDefault="000234E9" w:rsidP="00463266">
                  <w:pPr>
                    <w:rPr>
                      <w:sz w:val="22"/>
                      <w:szCs w:val="22"/>
                    </w:rPr>
                  </w:pPr>
                  <w:r w:rsidRPr="003D10D4">
                    <w:rPr>
                      <w:sz w:val="22"/>
                      <w:szCs w:val="22"/>
                    </w:rPr>
                    <w:t>BBR</w:t>
                  </w:r>
                </w:p>
              </w:tc>
              <w:tc>
                <w:tcPr>
                  <w:tcW w:w="1170" w:type="dxa"/>
                </w:tcPr>
                <w:p w:rsidR="000234E9" w:rsidRPr="003D10D4" w:rsidRDefault="000234E9" w:rsidP="00463266">
                  <w:pPr>
                    <w:rPr>
                      <w:sz w:val="22"/>
                      <w:szCs w:val="22"/>
                    </w:rPr>
                  </w:pPr>
                  <w:r w:rsidRPr="003D10D4">
                    <w:rPr>
                      <w:sz w:val="22"/>
                      <w:szCs w:val="22"/>
                    </w:rPr>
                    <w:t>CVO QS</w:t>
                  </w:r>
                  <w:r>
                    <w:rPr>
                      <w:sz w:val="22"/>
                      <w:szCs w:val="22"/>
                    </w:rPr>
                    <w:t>*</w:t>
                  </w:r>
                </w:p>
              </w:tc>
              <w:tc>
                <w:tcPr>
                  <w:tcW w:w="810" w:type="dxa"/>
                </w:tcPr>
                <w:p w:rsidR="000234E9" w:rsidRPr="003D10D4" w:rsidRDefault="000234E9" w:rsidP="00463266">
                  <w:pPr>
                    <w:rPr>
                      <w:sz w:val="22"/>
                      <w:szCs w:val="22"/>
                    </w:rPr>
                  </w:pPr>
                  <w:r w:rsidRPr="003D10D4">
                    <w:rPr>
                      <w:sz w:val="22"/>
                      <w:szCs w:val="22"/>
                    </w:rPr>
                    <w:t>North</w:t>
                  </w:r>
                </w:p>
              </w:tc>
              <w:tc>
                <w:tcPr>
                  <w:tcW w:w="2510" w:type="dxa"/>
                </w:tcPr>
                <w:p w:rsidR="000234E9" w:rsidRDefault="000234E9" w:rsidP="00463266">
                  <w:pPr>
                    <w:rPr>
                      <w:sz w:val="22"/>
                      <w:szCs w:val="22"/>
                    </w:rPr>
                  </w:pPr>
                </w:p>
                <w:p w:rsidR="000234E9" w:rsidRPr="003D10D4" w:rsidRDefault="000234E9" w:rsidP="00463266">
                  <w:pPr>
                    <w:rPr>
                      <w:sz w:val="22"/>
                      <w:szCs w:val="22"/>
                    </w:rPr>
                  </w:pPr>
                </w:p>
              </w:tc>
              <w:tc>
                <w:tcPr>
                  <w:tcW w:w="2511" w:type="dxa"/>
                </w:tcPr>
                <w:p w:rsidR="000234E9" w:rsidRPr="003D10D4" w:rsidRDefault="000234E9" w:rsidP="00463266">
                  <w:pPr>
                    <w:rPr>
                      <w:sz w:val="22"/>
                      <w:szCs w:val="22"/>
                    </w:rPr>
                  </w:pPr>
                </w:p>
              </w:tc>
              <w:tc>
                <w:tcPr>
                  <w:tcW w:w="2511" w:type="dxa"/>
                </w:tcPr>
                <w:p w:rsidR="000234E9" w:rsidRPr="003D10D4" w:rsidRDefault="000234E9" w:rsidP="00463266">
                  <w:pPr>
                    <w:rPr>
                      <w:sz w:val="22"/>
                      <w:szCs w:val="22"/>
                    </w:rPr>
                  </w:pPr>
                </w:p>
              </w:tc>
            </w:tr>
            <w:tr w:rsidR="000234E9" w:rsidRPr="003D10D4" w:rsidTr="00463266">
              <w:tc>
                <w:tcPr>
                  <w:tcW w:w="877" w:type="dxa"/>
                </w:tcPr>
                <w:p w:rsidR="000234E9" w:rsidRPr="003D10D4" w:rsidRDefault="000234E9" w:rsidP="00463266">
                  <w:pPr>
                    <w:rPr>
                      <w:sz w:val="22"/>
                      <w:szCs w:val="22"/>
                    </w:rPr>
                  </w:pPr>
                  <w:r w:rsidRPr="003D10D4">
                    <w:rPr>
                      <w:sz w:val="22"/>
                      <w:szCs w:val="22"/>
                    </w:rPr>
                    <w:t>BBR</w:t>
                  </w:r>
                </w:p>
              </w:tc>
              <w:tc>
                <w:tcPr>
                  <w:tcW w:w="1170" w:type="dxa"/>
                </w:tcPr>
                <w:p w:rsidR="000234E9" w:rsidRPr="003D10D4" w:rsidRDefault="000234E9" w:rsidP="00463266">
                  <w:pPr>
                    <w:rPr>
                      <w:sz w:val="22"/>
                      <w:szCs w:val="22"/>
                    </w:rPr>
                  </w:pPr>
                  <w:r w:rsidRPr="003D10D4">
                    <w:rPr>
                      <w:sz w:val="22"/>
                      <w:szCs w:val="22"/>
                    </w:rPr>
                    <w:t>PQS</w:t>
                  </w:r>
                </w:p>
              </w:tc>
              <w:tc>
                <w:tcPr>
                  <w:tcW w:w="810" w:type="dxa"/>
                </w:tcPr>
                <w:p w:rsidR="000234E9" w:rsidRPr="003D10D4" w:rsidRDefault="000234E9" w:rsidP="00463266">
                  <w:pPr>
                    <w:rPr>
                      <w:sz w:val="22"/>
                      <w:szCs w:val="22"/>
                    </w:rPr>
                  </w:pPr>
                  <w:r w:rsidRPr="003D10D4">
                    <w:rPr>
                      <w:sz w:val="22"/>
                      <w:szCs w:val="22"/>
                    </w:rPr>
                    <w:t>North</w:t>
                  </w:r>
                </w:p>
              </w:tc>
              <w:tc>
                <w:tcPr>
                  <w:tcW w:w="2510" w:type="dxa"/>
                </w:tcPr>
                <w:p w:rsidR="000234E9" w:rsidRDefault="000234E9" w:rsidP="00463266">
                  <w:pPr>
                    <w:rPr>
                      <w:sz w:val="22"/>
                      <w:szCs w:val="22"/>
                    </w:rPr>
                  </w:pPr>
                </w:p>
                <w:p w:rsidR="000234E9" w:rsidRPr="003D10D4" w:rsidRDefault="000234E9" w:rsidP="00463266">
                  <w:pPr>
                    <w:rPr>
                      <w:sz w:val="22"/>
                      <w:szCs w:val="22"/>
                    </w:rPr>
                  </w:pPr>
                </w:p>
              </w:tc>
              <w:tc>
                <w:tcPr>
                  <w:tcW w:w="2511" w:type="dxa"/>
                </w:tcPr>
                <w:p w:rsidR="000234E9" w:rsidRPr="003D10D4" w:rsidRDefault="000234E9" w:rsidP="00463266">
                  <w:pPr>
                    <w:rPr>
                      <w:sz w:val="22"/>
                      <w:szCs w:val="22"/>
                    </w:rPr>
                  </w:pPr>
                </w:p>
              </w:tc>
              <w:tc>
                <w:tcPr>
                  <w:tcW w:w="2511" w:type="dxa"/>
                </w:tcPr>
                <w:p w:rsidR="000234E9" w:rsidRPr="003D10D4" w:rsidRDefault="000234E9" w:rsidP="00463266">
                  <w:pPr>
                    <w:rPr>
                      <w:sz w:val="22"/>
                      <w:szCs w:val="22"/>
                    </w:rPr>
                  </w:pPr>
                </w:p>
              </w:tc>
            </w:tr>
            <w:tr w:rsidR="000234E9" w:rsidRPr="003D10D4" w:rsidTr="00463266">
              <w:tc>
                <w:tcPr>
                  <w:tcW w:w="877" w:type="dxa"/>
                </w:tcPr>
                <w:p w:rsidR="000234E9" w:rsidRPr="003D10D4" w:rsidRDefault="000234E9" w:rsidP="00463266">
                  <w:pPr>
                    <w:rPr>
                      <w:sz w:val="22"/>
                      <w:szCs w:val="22"/>
                    </w:rPr>
                  </w:pPr>
                  <w:r w:rsidRPr="003D10D4">
                    <w:rPr>
                      <w:sz w:val="22"/>
                      <w:szCs w:val="22"/>
                    </w:rPr>
                    <w:t>BSS</w:t>
                  </w:r>
                </w:p>
              </w:tc>
              <w:tc>
                <w:tcPr>
                  <w:tcW w:w="1170" w:type="dxa"/>
                </w:tcPr>
                <w:p w:rsidR="000234E9" w:rsidRPr="003D10D4" w:rsidRDefault="000234E9" w:rsidP="00463266">
                  <w:pPr>
                    <w:rPr>
                      <w:sz w:val="22"/>
                      <w:szCs w:val="22"/>
                    </w:rPr>
                  </w:pPr>
                  <w:r w:rsidRPr="003D10D4">
                    <w:rPr>
                      <w:sz w:val="22"/>
                      <w:szCs w:val="22"/>
                    </w:rPr>
                    <w:t>CVO QS</w:t>
                  </w:r>
                  <w:r>
                    <w:rPr>
                      <w:sz w:val="22"/>
                      <w:szCs w:val="22"/>
                    </w:rPr>
                    <w:t>*</w:t>
                  </w:r>
                </w:p>
              </w:tc>
              <w:tc>
                <w:tcPr>
                  <w:tcW w:w="810" w:type="dxa"/>
                </w:tcPr>
                <w:p w:rsidR="000234E9" w:rsidRPr="003D10D4" w:rsidRDefault="000234E9" w:rsidP="00463266">
                  <w:pPr>
                    <w:rPr>
                      <w:sz w:val="22"/>
                      <w:szCs w:val="22"/>
                    </w:rPr>
                  </w:pPr>
                  <w:r w:rsidRPr="003D10D4">
                    <w:rPr>
                      <w:sz w:val="22"/>
                      <w:szCs w:val="22"/>
                    </w:rPr>
                    <w:t>North</w:t>
                  </w:r>
                </w:p>
              </w:tc>
              <w:tc>
                <w:tcPr>
                  <w:tcW w:w="2510" w:type="dxa"/>
                </w:tcPr>
                <w:p w:rsidR="000234E9" w:rsidRDefault="000234E9" w:rsidP="00463266">
                  <w:pPr>
                    <w:rPr>
                      <w:sz w:val="22"/>
                      <w:szCs w:val="22"/>
                    </w:rPr>
                  </w:pPr>
                </w:p>
                <w:p w:rsidR="000234E9" w:rsidRPr="003D10D4" w:rsidRDefault="000234E9" w:rsidP="00463266">
                  <w:pPr>
                    <w:rPr>
                      <w:sz w:val="22"/>
                      <w:szCs w:val="22"/>
                    </w:rPr>
                  </w:pPr>
                </w:p>
              </w:tc>
              <w:tc>
                <w:tcPr>
                  <w:tcW w:w="2511" w:type="dxa"/>
                </w:tcPr>
                <w:p w:rsidR="000234E9" w:rsidRPr="003D10D4" w:rsidRDefault="000234E9" w:rsidP="00463266">
                  <w:pPr>
                    <w:rPr>
                      <w:sz w:val="22"/>
                      <w:szCs w:val="22"/>
                    </w:rPr>
                  </w:pPr>
                </w:p>
              </w:tc>
              <w:tc>
                <w:tcPr>
                  <w:tcW w:w="2511" w:type="dxa"/>
                </w:tcPr>
                <w:p w:rsidR="000234E9" w:rsidRPr="003D10D4" w:rsidRDefault="000234E9" w:rsidP="00463266">
                  <w:pPr>
                    <w:rPr>
                      <w:sz w:val="22"/>
                      <w:szCs w:val="22"/>
                    </w:rPr>
                  </w:pPr>
                </w:p>
              </w:tc>
            </w:tr>
            <w:tr w:rsidR="000234E9" w:rsidRPr="003D10D4" w:rsidTr="00463266">
              <w:tc>
                <w:tcPr>
                  <w:tcW w:w="877" w:type="dxa"/>
                </w:tcPr>
                <w:p w:rsidR="000234E9" w:rsidRPr="003D10D4" w:rsidRDefault="000234E9" w:rsidP="00463266">
                  <w:pPr>
                    <w:rPr>
                      <w:sz w:val="22"/>
                      <w:szCs w:val="22"/>
                    </w:rPr>
                  </w:pPr>
                  <w:r w:rsidRPr="003D10D4">
                    <w:rPr>
                      <w:sz w:val="22"/>
                      <w:szCs w:val="22"/>
                    </w:rPr>
                    <w:t>BSS</w:t>
                  </w:r>
                </w:p>
              </w:tc>
              <w:tc>
                <w:tcPr>
                  <w:tcW w:w="1170" w:type="dxa"/>
                </w:tcPr>
                <w:p w:rsidR="000234E9" w:rsidRPr="003D10D4" w:rsidRDefault="000234E9" w:rsidP="00463266">
                  <w:pPr>
                    <w:rPr>
                      <w:sz w:val="22"/>
                      <w:szCs w:val="22"/>
                    </w:rPr>
                  </w:pPr>
                  <w:r w:rsidRPr="003D10D4">
                    <w:rPr>
                      <w:sz w:val="22"/>
                      <w:szCs w:val="22"/>
                    </w:rPr>
                    <w:t>PQS</w:t>
                  </w:r>
                </w:p>
              </w:tc>
              <w:tc>
                <w:tcPr>
                  <w:tcW w:w="810" w:type="dxa"/>
                </w:tcPr>
                <w:p w:rsidR="000234E9" w:rsidRPr="003D10D4" w:rsidRDefault="000234E9" w:rsidP="00463266">
                  <w:pPr>
                    <w:rPr>
                      <w:sz w:val="22"/>
                      <w:szCs w:val="22"/>
                    </w:rPr>
                  </w:pPr>
                  <w:r w:rsidRPr="003D10D4">
                    <w:rPr>
                      <w:sz w:val="22"/>
                      <w:szCs w:val="22"/>
                    </w:rPr>
                    <w:t>North</w:t>
                  </w:r>
                </w:p>
              </w:tc>
              <w:tc>
                <w:tcPr>
                  <w:tcW w:w="2510" w:type="dxa"/>
                </w:tcPr>
                <w:p w:rsidR="000234E9" w:rsidRDefault="000234E9" w:rsidP="00463266">
                  <w:pPr>
                    <w:rPr>
                      <w:sz w:val="22"/>
                      <w:szCs w:val="22"/>
                    </w:rPr>
                  </w:pPr>
                </w:p>
                <w:p w:rsidR="000234E9" w:rsidRPr="003D10D4" w:rsidRDefault="000234E9" w:rsidP="00463266">
                  <w:pPr>
                    <w:rPr>
                      <w:sz w:val="22"/>
                      <w:szCs w:val="22"/>
                    </w:rPr>
                  </w:pPr>
                </w:p>
              </w:tc>
              <w:tc>
                <w:tcPr>
                  <w:tcW w:w="2511" w:type="dxa"/>
                </w:tcPr>
                <w:p w:rsidR="000234E9" w:rsidRPr="003D10D4" w:rsidRDefault="000234E9" w:rsidP="00463266">
                  <w:pPr>
                    <w:rPr>
                      <w:sz w:val="22"/>
                      <w:szCs w:val="22"/>
                    </w:rPr>
                  </w:pPr>
                </w:p>
              </w:tc>
              <w:tc>
                <w:tcPr>
                  <w:tcW w:w="2511" w:type="dxa"/>
                </w:tcPr>
                <w:p w:rsidR="000234E9" w:rsidRPr="003D10D4" w:rsidRDefault="000234E9" w:rsidP="00463266">
                  <w:pPr>
                    <w:rPr>
                      <w:sz w:val="22"/>
                      <w:szCs w:val="22"/>
                    </w:rPr>
                  </w:pPr>
                </w:p>
              </w:tc>
            </w:tr>
          </w:tbl>
          <w:p w:rsidR="000234E9" w:rsidRPr="00F721CD" w:rsidRDefault="000234E9" w:rsidP="00463266">
            <w:pPr>
              <w:pStyle w:val="Heading1"/>
              <w:spacing w:before="0" w:after="0"/>
              <w:rPr>
                <w:rFonts w:ascii="Times New Roman" w:hAnsi="Times New Roman" w:cs="Times New Roman"/>
                <w:b w:val="0"/>
                <w:kern w:val="0"/>
                <w:sz w:val="22"/>
                <w:szCs w:val="22"/>
              </w:rPr>
            </w:pPr>
            <w:r w:rsidRPr="00F721CD">
              <w:rPr>
                <w:rFonts w:ascii="Times New Roman" w:hAnsi="Times New Roman" w:cs="Times New Roman"/>
                <w:b w:val="0"/>
                <w:kern w:val="0"/>
                <w:sz w:val="22"/>
                <w:szCs w:val="22"/>
              </w:rPr>
              <w:t xml:space="preserve"> *Must be CVO QS initially issued to the entity</w:t>
            </w:r>
          </w:p>
        </w:tc>
      </w:tr>
    </w:tbl>
    <w:p w:rsidR="00AD061F" w:rsidRDefault="00AD061F"/>
    <w:tbl>
      <w:tblPr>
        <w:tblW w:w="10620" w:type="dxa"/>
        <w:tblInd w:w="-80" w:type="dxa"/>
        <w:tblBorders>
          <w:top w:val="single" w:sz="6" w:space="0" w:color="000000"/>
          <w:left w:val="single" w:sz="6" w:space="0" w:color="000000"/>
          <w:bottom w:val="single" w:sz="6" w:space="0" w:color="000000"/>
          <w:right w:val="single" w:sz="6" w:space="0" w:color="000000"/>
        </w:tblBorders>
        <w:tblCellMar>
          <w:left w:w="100" w:type="dxa"/>
          <w:right w:w="100" w:type="dxa"/>
        </w:tblCellMar>
        <w:tblLook w:val="0000" w:firstRow="0" w:lastRow="0" w:firstColumn="0" w:lastColumn="0" w:noHBand="0" w:noVBand="0"/>
      </w:tblPr>
      <w:tblGrid>
        <w:gridCol w:w="7560"/>
        <w:gridCol w:w="3060"/>
      </w:tblGrid>
      <w:tr w:rsidR="00D74EEF" w:rsidRPr="00382014" w:rsidTr="00DE181D">
        <w:trPr>
          <w:cantSplit/>
        </w:trPr>
        <w:tc>
          <w:tcPr>
            <w:tcW w:w="10620" w:type="dxa"/>
            <w:gridSpan w:val="2"/>
            <w:tcBorders>
              <w:top w:val="single" w:sz="6" w:space="0" w:color="000000"/>
              <w:bottom w:val="single" w:sz="6" w:space="0" w:color="000000"/>
            </w:tcBorders>
            <w:shd w:val="clear" w:color="auto" w:fill="DAEEF3" w:themeFill="accent5" w:themeFillTint="33"/>
          </w:tcPr>
          <w:p w:rsidR="00D74EEF" w:rsidRDefault="00FE7B83" w:rsidP="00822D20">
            <w:pPr>
              <w:spacing w:before="60"/>
              <w:jc w:val="center"/>
              <w:rPr>
                <w:b/>
                <w:bCs/>
                <w:i/>
                <w:iCs/>
                <w:sz w:val="22"/>
                <w:szCs w:val="22"/>
              </w:rPr>
            </w:pPr>
            <w:r>
              <w:rPr>
                <w:b/>
                <w:bCs/>
                <w:i/>
                <w:iCs/>
                <w:sz w:val="22"/>
                <w:szCs w:val="22"/>
              </w:rPr>
              <w:lastRenderedPageBreak/>
              <w:t xml:space="preserve">BLOCK </w:t>
            </w:r>
            <w:r w:rsidR="00FD217C">
              <w:rPr>
                <w:b/>
                <w:bCs/>
                <w:i/>
                <w:iCs/>
                <w:sz w:val="22"/>
                <w:szCs w:val="22"/>
              </w:rPr>
              <w:t>C</w:t>
            </w:r>
            <w:r>
              <w:rPr>
                <w:b/>
                <w:bCs/>
                <w:i/>
                <w:iCs/>
                <w:sz w:val="22"/>
                <w:szCs w:val="22"/>
              </w:rPr>
              <w:t xml:space="preserve">  - </w:t>
            </w:r>
            <w:r w:rsidR="00D74EEF" w:rsidRPr="00382014">
              <w:rPr>
                <w:b/>
                <w:bCs/>
                <w:i/>
                <w:iCs/>
                <w:sz w:val="22"/>
                <w:szCs w:val="22"/>
              </w:rPr>
              <w:t>SIGNATURE</w:t>
            </w:r>
            <w:r>
              <w:rPr>
                <w:b/>
                <w:bCs/>
                <w:i/>
                <w:iCs/>
                <w:sz w:val="22"/>
                <w:szCs w:val="22"/>
              </w:rPr>
              <w:t xml:space="preserve"> OF ENTITY </w:t>
            </w:r>
            <w:r w:rsidR="00F5147C">
              <w:rPr>
                <w:b/>
                <w:bCs/>
                <w:i/>
                <w:iCs/>
                <w:sz w:val="22"/>
                <w:szCs w:val="22"/>
              </w:rPr>
              <w:t>AND AFFILIATES</w:t>
            </w:r>
          </w:p>
          <w:p w:rsidR="00112E3C" w:rsidRPr="00AD061F" w:rsidRDefault="00112E3C" w:rsidP="00017D2C">
            <w:pPr>
              <w:spacing w:after="60"/>
              <w:jc w:val="center"/>
              <w:rPr>
                <w:sz w:val="18"/>
                <w:szCs w:val="18"/>
              </w:rPr>
            </w:pPr>
            <w:r w:rsidRPr="00AD061F">
              <w:rPr>
                <w:b/>
                <w:bCs/>
                <w:i/>
                <w:iCs/>
                <w:sz w:val="18"/>
                <w:szCs w:val="18"/>
              </w:rPr>
              <w:t>(</w:t>
            </w:r>
            <w:r w:rsidRPr="00F5147C">
              <w:rPr>
                <w:b/>
                <w:bCs/>
                <w:i/>
                <w:iCs/>
                <w:sz w:val="20"/>
                <w:szCs w:val="20"/>
              </w:rPr>
              <w:t>each member contributing CVO QS or PQS to this request must sign and date this form)</w:t>
            </w:r>
          </w:p>
        </w:tc>
      </w:tr>
      <w:tr w:rsidR="00D74EEF" w:rsidRPr="00382014" w:rsidTr="007D7B2E">
        <w:trPr>
          <w:cantSplit/>
        </w:trPr>
        <w:tc>
          <w:tcPr>
            <w:tcW w:w="10620" w:type="dxa"/>
            <w:gridSpan w:val="2"/>
            <w:tcBorders>
              <w:top w:val="single" w:sz="6" w:space="0" w:color="000000"/>
              <w:bottom w:val="single" w:sz="6" w:space="0" w:color="000000"/>
            </w:tcBorders>
            <w:shd w:val="clear" w:color="auto" w:fill="auto"/>
          </w:tcPr>
          <w:p w:rsidR="00D74EEF" w:rsidRPr="00112E3C" w:rsidRDefault="00D74EEF" w:rsidP="00B800CC">
            <w:pPr>
              <w:spacing w:before="120" w:after="38"/>
              <w:rPr>
                <w:b/>
                <w:sz w:val="20"/>
                <w:szCs w:val="20"/>
              </w:rPr>
            </w:pPr>
            <w:r w:rsidRPr="00112E3C">
              <w:rPr>
                <w:b/>
                <w:i/>
                <w:iCs/>
                <w:sz w:val="20"/>
                <w:szCs w:val="20"/>
              </w:rPr>
              <w:t xml:space="preserve">Under penalty of perjury, I certify by my signature below that I have examined the information and the claims provided on this application and, to the best of my knowledge and belief, the information presented here is true, correct, and complete.  </w:t>
            </w:r>
          </w:p>
        </w:tc>
      </w:tr>
      <w:tr w:rsidR="00D74EEF" w:rsidRPr="00382014" w:rsidTr="00530E86">
        <w:trPr>
          <w:cantSplit/>
        </w:trPr>
        <w:tc>
          <w:tcPr>
            <w:tcW w:w="7560" w:type="dxa"/>
            <w:tcBorders>
              <w:top w:val="single" w:sz="6" w:space="0" w:color="000000"/>
              <w:bottom w:val="single" w:sz="6" w:space="0" w:color="000000"/>
              <w:right w:val="single" w:sz="6" w:space="0" w:color="000000"/>
            </w:tcBorders>
            <w:shd w:val="clear" w:color="auto" w:fill="auto"/>
          </w:tcPr>
          <w:p w:rsidR="00D74EEF" w:rsidRDefault="00AE208D" w:rsidP="00EC5668">
            <w:pPr>
              <w:spacing w:before="120" w:after="120"/>
              <w:rPr>
                <w:iCs/>
                <w:sz w:val="20"/>
                <w:szCs w:val="20"/>
              </w:rPr>
            </w:pPr>
            <w:r>
              <w:rPr>
                <w:iCs/>
                <w:sz w:val="20"/>
                <w:szCs w:val="20"/>
              </w:rPr>
              <w:t xml:space="preserve">1.  Signature of </w:t>
            </w:r>
            <w:r w:rsidR="00EC5668">
              <w:rPr>
                <w:iCs/>
                <w:sz w:val="20"/>
                <w:szCs w:val="20"/>
              </w:rPr>
              <w:t>Entity</w:t>
            </w:r>
          </w:p>
          <w:p w:rsidR="00EC5668" w:rsidRPr="00382014" w:rsidRDefault="00EC5668" w:rsidP="00EC5668">
            <w:pPr>
              <w:spacing w:before="120" w:after="120"/>
              <w:rPr>
                <w:sz w:val="20"/>
                <w:szCs w:val="20"/>
              </w:rPr>
            </w:pPr>
          </w:p>
        </w:tc>
        <w:tc>
          <w:tcPr>
            <w:tcW w:w="3060" w:type="dxa"/>
            <w:tcBorders>
              <w:top w:val="single" w:sz="6" w:space="0" w:color="000000"/>
              <w:left w:val="single" w:sz="6" w:space="0" w:color="000000"/>
              <w:bottom w:val="single" w:sz="6" w:space="0" w:color="000000"/>
            </w:tcBorders>
            <w:shd w:val="clear" w:color="auto" w:fill="auto"/>
          </w:tcPr>
          <w:p w:rsidR="00D74EEF" w:rsidRPr="00382014" w:rsidRDefault="00D74EEF" w:rsidP="00B800CC">
            <w:pPr>
              <w:spacing w:before="120" w:after="120"/>
              <w:rPr>
                <w:sz w:val="20"/>
                <w:szCs w:val="20"/>
              </w:rPr>
            </w:pPr>
            <w:r w:rsidRPr="00382014">
              <w:rPr>
                <w:iCs/>
                <w:sz w:val="20"/>
                <w:szCs w:val="20"/>
              </w:rPr>
              <w:t>2.  Date:</w:t>
            </w:r>
          </w:p>
        </w:tc>
      </w:tr>
      <w:tr w:rsidR="00D74EEF" w:rsidRPr="00382014" w:rsidTr="007D7B2E">
        <w:trPr>
          <w:cantSplit/>
        </w:trPr>
        <w:tc>
          <w:tcPr>
            <w:tcW w:w="10620" w:type="dxa"/>
            <w:gridSpan w:val="2"/>
            <w:tcBorders>
              <w:top w:val="single" w:sz="6" w:space="0" w:color="000000"/>
              <w:bottom w:val="single" w:sz="6" w:space="0" w:color="000000"/>
            </w:tcBorders>
            <w:shd w:val="clear" w:color="auto" w:fill="auto"/>
          </w:tcPr>
          <w:p w:rsidR="00D74EEF" w:rsidRPr="00382014" w:rsidRDefault="00D74EEF" w:rsidP="00B800CC">
            <w:pPr>
              <w:spacing w:before="120" w:after="120"/>
              <w:rPr>
                <w:iCs/>
                <w:sz w:val="20"/>
                <w:szCs w:val="20"/>
              </w:rPr>
            </w:pPr>
            <w:r w:rsidRPr="00382014">
              <w:rPr>
                <w:iCs/>
                <w:sz w:val="20"/>
                <w:szCs w:val="20"/>
              </w:rPr>
              <w:t xml:space="preserve">3.  Printed Name of </w:t>
            </w:r>
            <w:r w:rsidR="00F5147C">
              <w:rPr>
                <w:iCs/>
                <w:sz w:val="20"/>
                <w:szCs w:val="20"/>
              </w:rPr>
              <w:t>Entity</w:t>
            </w:r>
            <w:r w:rsidRPr="00382014">
              <w:rPr>
                <w:iCs/>
                <w:sz w:val="20"/>
                <w:szCs w:val="20"/>
              </w:rPr>
              <w:t xml:space="preserve">: </w:t>
            </w:r>
            <w:r w:rsidRPr="00382014">
              <w:rPr>
                <w:b/>
                <w:bCs/>
                <w:iCs/>
                <w:sz w:val="20"/>
                <w:szCs w:val="20"/>
              </w:rPr>
              <w:t>(Note:</w:t>
            </w:r>
            <w:r w:rsidRPr="00382014">
              <w:rPr>
                <w:iCs/>
                <w:sz w:val="20"/>
                <w:szCs w:val="20"/>
              </w:rPr>
              <w:t xml:space="preserve">  If completed by an authorized representative, </w:t>
            </w:r>
            <w:r w:rsidRPr="00272F6A">
              <w:rPr>
                <w:b/>
                <w:iCs/>
                <w:sz w:val="20"/>
                <w:szCs w:val="20"/>
              </w:rPr>
              <w:t xml:space="preserve">attach </w:t>
            </w:r>
            <w:r w:rsidRPr="00382014">
              <w:rPr>
                <w:iCs/>
                <w:sz w:val="20"/>
                <w:szCs w:val="20"/>
              </w:rPr>
              <w:t>authorization.):</w:t>
            </w:r>
          </w:p>
          <w:p w:rsidR="00D74EEF" w:rsidRPr="00382014" w:rsidRDefault="00D74EEF" w:rsidP="00B800CC">
            <w:pPr>
              <w:spacing w:after="48"/>
              <w:rPr>
                <w:sz w:val="20"/>
                <w:szCs w:val="20"/>
              </w:rPr>
            </w:pPr>
          </w:p>
        </w:tc>
      </w:tr>
      <w:tr w:rsidR="00AE208D" w:rsidRPr="00382014" w:rsidTr="007D7B2E">
        <w:trPr>
          <w:cantSplit/>
        </w:trPr>
        <w:tc>
          <w:tcPr>
            <w:tcW w:w="10620" w:type="dxa"/>
            <w:gridSpan w:val="2"/>
            <w:tcBorders>
              <w:left w:val="single" w:sz="6" w:space="0" w:color="000000"/>
              <w:bottom w:val="single" w:sz="6" w:space="0" w:color="000000"/>
              <w:right w:val="single" w:sz="6" w:space="0" w:color="000000"/>
            </w:tcBorders>
            <w:shd w:val="clear" w:color="auto" w:fill="auto"/>
          </w:tcPr>
          <w:p w:rsidR="00AE208D" w:rsidRPr="00112E3C" w:rsidRDefault="00AE208D" w:rsidP="00AE208D">
            <w:pPr>
              <w:spacing w:before="120" w:after="120"/>
              <w:rPr>
                <w:b/>
                <w:i/>
                <w:iCs/>
                <w:sz w:val="20"/>
                <w:szCs w:val="20"/>
              </w:rPr>
            </w:pPr>
            <w:r w:rsidRPr="00112E3C">
              <w:rPr>
                <w:b/>
                <w:i/>
                <w:iCs/>
                <w:sz w:val="20"/>
                <w:szCs w:val="20"/>
              </w:rPr>
              <w:t xml:space="preserve">Under penalty of perjury, I certify by my signature below that I have examined the information and the claims provided on this application and, to the best of my knowledge and belief, the information presented here is true, correct, and complete.  </w:t>
            </w:r>
          </w:p>
        </w:tc>
      </w:tr>
      <w:tr w:rsidR="00AE208D" w:rsidRPr="00382014" w:rsidTr="00530E86">
        <w:trPr>
          <w:cantSplit/>
        </w:trPr>
        <w:tc>
          <w:tcPr>
            <w:tcW w:w="7560" w:type="dxa"/>
            <w:tcBorders>
              <w:top w:val="single" w:sz="6" w:space="0" w:color="000000"/>
              <w:bottom w:val="single" w:sz="6" w:space="0" w:color="000000"/>
              <w:right w:val="single" w:sz="6" w:space="0" w:color="000000"/>
            </w:tcBorders>
            <w:shd w:val="clear" w:color="auto" w:fill="auto"/>
          </w:tcPr>
          <w:p w:rsidR="00AE208D" w:rsidRPr="00382014" w:rsidRDefault="00AE208D" w:rsidP="00F5147C">
            <w:pPr>
              <w:spacing w:before="120" w:after="120"/>
              <w:rPr>
                <w:iCs/>
                <w:sz w:val="20"/>
                <w:szCs w:val="20"/>
              </w:rPr>
            </w:pPr>
            <w:r>
              <w:rPr>
                <w:iCs/>
                <w:sz w:val="20"/>
                <w:szCs w:val="20"/>
              </w:rPr>
              <w:t xml:space="preserve">1.  Signature of </w:t>
            </w:r>
            <w:r w:rsidR="00F5147C">
              <w:rPr>
                <w:iCs/>
                <w:sz w:val="20"/>
                <w:szCs w:val="20"/>
              </w:rPr>
              <w:t>Affiliate</w:t>
            </w:r>
            <w:r w:rsidR="00530E86">
              <w:rPr>
                <w:iCs/>
                <w:sz w:val="20"/>
                <w:szCs w:val="20"/>
              </w:rPr>
              <w:t xml:space="preserve"> Person 1</w:t>
            </w:r>
            <w:r w:rsidR="00F5147C">
              <w:rPr>
                <w:iCs/>
                <w:sz w:val="20"/>
                <w:szCs w:val="20"/>
              </w:rPr>
              <w:t>:</w:t>
            </w:r>
          </w:p>
          <w:p w:rsidR="00AE208D" w:rsidRPr="00382014" w:rsidRDefault="00AE208D" w:rsidP="00756259">
            <w:pPr>
              <w:spacing w:after="48"/>
              <w:rPr>
                <w:sz w:val="20"/>
                <w:szCs w:val="20"/>
              </w:rPr>
            </w:pPr>
            <w:r w:rsidRPr="00382014">
              <w:rPr>
                <w:iCs/>
                <w:sz w:val="20"/>
                <w:szCs w:val="20"/>
              </w:rPr>
              <w:t xml:space="preserve"> </w:t>
            </w:r>
          </w:p>
        </w:tc>
        <w:tc>
          <w:tcPr>
            <w:tcW w:w="3060" w:type="dxa"/>
            <w:tcBorders>
              <w:top w:val="single" w:sz="6" w:space="0" w:color="000000"/>
              <w:left w:val="single" w:sz="6" w:space="0" w:color="000000"/>
              <w:bottom w:val="single" w:sz="6" w:space="0" w:color="000000"/>
            </w:tcBorders>
            <w:shd w:val="clear" w:color="auto" w:fill="auto"/>
          </w:tcPr>
          <w:p w:rsidR="00AE208D" w:rsidRPr="00382014" w:rsidRDefault="00AE208D" w:rsidP="00756259">
            <w:pPr>
              <w:spacing w:before="120" w:after="120"/>
              <w:rPr>
                <w:sz w:val="20"/>
                <w:szCs w:val="20"/>
              </w:rPr>
            </w:pPr>
            <w:r w:rsidRPr="00382014">
              <w:rPr>
                <w:iCs/>
                <w:sz w:val="20"/>
                <w:szCs w:val="20"/>
              </w:rPr>
              <w:t>2.  Date:</w:t>
            </w:r>
          </w:p>
        </w:tc>
      </w:tr>
      <w:tr w:rsidR="00AE208D" w:rsidRPr="00382014" w:rsidTr="007D7B2E">
        <w:trPr>
          <w:cantSplit/>
        </w:trPr>
        <w:tc>
          <w:tcPr>
            <w:tcW w:w="10620" w:type="dxa"/>
            <w:gridSpan w:val="2"/>
            <w:tcBorders>
              <w:top w:val="single" w:sz="6" w:space="0" w:color="000000"/>
              <w:bottom w:val="single" w:sz="6" w:space="0" w:color="000000"/>
            </w:tcBorders>
            <w:shd w:val="clear" w:color="auto" w:fill="auto"/>
          </w:tcPr>
          <w:p w:rsidR="00AE208D" w:rsidRPr="00382014" w:rsidRDefault="00AE208D" w:rsidP="00756259">
            <w:pPr>
              <w:spacing w:before="120" w:after="120"/>
              <w:rPr>
                <w:iCs/>
                <w:sz w:val="20"/>
                <w:szCs w:val="20"/>
              </w:rPr>
            </w:pPr>
            <w:r w:rsidRPr="00382014">
              <w:rPr>
                <w:iCs/>
                <w:sz w:val="20"/>
                <w:szCs w:val="20"/>
              </w:rPr>
              <w:t xml:space="preserve">3.  Printed Name of </w:t>
            </w:r>
            <w:r w:rsidR="00F5147C">
              <w:rPr>
                <w:iCs/>
                <w:sz w:val="20"/>
                <w:szCs w:val="20"/>
              </w:rPr>
              <w:t>Affiliate</w:t>
            </w:r>
            <w:r w:rsidRPr="00382014">
              <w:rPr>
                <w:iCs/>
                <w:sz w:val="20"/>
                <w:szCs w:val="20"/>
              </w:rPr>
              <w:t xml:space="preserve">: </w:t>
            </w:r>
            <w:r w:rsidRPr="00382014">
              <w:rPr>
                <w:b/>
                <w:bCs/>
                <w:iCs/>
                <w:sz w:val="20"/>
                <w:szCs w:val="20"/>
              </w:rPr>
              <w:t>(Note:</w:t>
            </w:r>
            <w:r w:rsidRPr="00382014">
              <w:rPr>
                <w:iCs/>
                <w:sz w:val="20"/>
                <w:szCs w:val="20"/>
              </w:rPr>
              <w:t xml:space="preserve">  If completed by an authorized representative</w:t>
            </w:r>
            <w:r w:rsidRPr="00272F6A">
              <w:rPr>
                <w:b/>
                <w:iCs/>
                <w:sz w:val="20"/>
                <w:szCs w:val="20"/>
              </w:rPr>
              <w:t>, attach</w:t>
            </w:r>
            <w:r w:rsidRPr="00382014">
              <w:rPr>
                <w:iCs/>
                <w:sz w:val="20"/>
                <w:szCs w:val="20"/>
              </w:rPr>
              <w:t xml:space="preserve"> authorization.):</w:t>
            </w:r>
          </w:p>
          <w:p w:rsidR="00AE208D" w:rsidRPr="00382014" w:rsidRDefault="00AE208D" w:rsidP="00756259">
            <w:pPr>
              <w:spacing w:after="48"/>
              <w:rPr>
                <w:sz w:val="20"/>
                <w:szCs w:val="20"/>
              </w:rPr>
            </w:pPr>
          </w:p>
        </w:tc>
      </w:tr>
      <w:tr w:rsidR="00AE208D" w:rsidRPr="00382014" w:rsidTr="00EE62D7">
        <w:trPr>
          <w:cantSplit/>
        </w:trPr>
        <w:tc>
          <w:tcPr>
            <w:tcW w:w="10620" w:type="dxa"/>
            <w:gridSpan w:val="2"/>
            <w:tcBorders>
              <w:left w:val="single" w:sz="6" w:space="0" w:color="000000"/>
              <w:bottom w:val="single" w:sz="4" w:space="0" w:color="auto"/>
              <w:right w:val="single" w:sz="6" w:space="0" w:color="000000"/>
            </w:tcBorders>
            <w:shd w:val="clear" w:color="auto" w:fill="auto"/>
          </w:tcPr>
          <w:p w:rsidR="00AE208D" w:rsidRPr="00112E3C" w:rsidRDefault="00AE208D" w:rsidP="00AE208D">
            <w:pPr>
              <w:spacing w:before="120" w:after="120"/>
              <w:rPr>
                <w:b/>
                <w:i/>
                <w:iCs/>
                <w:sz w:val="20"/>
                <w:szCs w:val="20"/>
              </w:rPr>
            </w:pPr>
            <w:r w:rsidRPr="00112E3C">
              <w:rPr>
                <w:b/>
                <w:i/>
                <w:iCs/>
                <w:sz w:val="20"/>
                <w:szCs w:val="20"/>
              </w:rPr>
              <w:t xml:space="preserve">Under penalty of perjury, I certify by my signature below that I have examined the information and the claims provided on this application and, to the best of my knowledge and belief, the information presented here is true, correct, and complete.  </w:t>
            </w:r>
          </w:p>
        </w:tc>
      </w:tr>
      <w:tr w:rsidR="00EC5668" w:rsidRPr="00382014" w:rsidTr="00530E86">
        <w:trPr>
          <w:cantSplit/>
          <w:trHeight w:val="352"/>
        </w:trPr>
        <w:tc>
          <w:tcPr>
            <w:tcW w:w="7560" w:type="dxa"/>
            <w:tcBorders>
              <w:top w:val="single" w:sz="4" w:space="0" w:color="auto"/>
              <w:bottom w:val="single" w:sz="4" w:space="0" w:color="auto"/>
              <w:right w:val="single" w:sz="4" w:space="0" w:color="auto"/>
            </w:tcBorders>
            <w:shd w:val="clear" w:color="auto" w:fill="auto"/>
          </w:tcPr>
          <w:p w:rsidR="00EC5668" w:rsidRPr="00382014" w:rsidRDefault="00EC5668" w:rsidP="00EC5668">
            <w:pPr>
              <w:spacing w:before="120" w:after="120"/>
              <w:rPr>
                <w:iCs/>
                <w:sz w:val="20"/>
                <w:szCs w:val="20"/>
              </w:rPr>
            </w:pPr>
            <w:r>
              <w:rPr>
                <w:iCs/>
                <w:sz w:val="20"/>
                <w:szCs w:val="20"/>
              </w:rPr>
              <w:t>1.  Signature of Affiliate</w:t>
            </w:r>
            <w:r w:rsidR="00530E86">
              <w:rPr>
                <w:iCs/>
                <w:sz w:val="20"/>
                <w:szCs w:val="20"/>
              </w:rPr>
              <w:t xml:space="preserve"> Person 2</w:t>
            </w:r>
            <w:r>
              <w:rPr>
                <w:iCs/>
                <w:sz w:val="20"/>
                <w:szCs w:val="20"/>
              </w:rPr>
              <w:t>:</w:t>
            </w:r>
          </w:p>
          <w:p w:rsidR="00EC5668" w:rsidRDefault="00EC5668" w:rsidP="00EE62D7">
            <w:pPr>
              <w:spacing w:before="120" w:after="120"/>
              <w:rPr>
                <w:iCs/>
                <w:sz w:val="20"/>
                <w:szCs w:val="20"/>
              </w:rPr>
            </w:pPr>
          </w:p>
        </w:tc>
        <w:tc>
          <w:tcPr>
            <w:tcW w:w="3060" w:type="dxa"/>
            <w:tcBorders>
              <w:top w:val="single" w:sz="4" w:space="0" w:color="auto"/>
              <w:left w:val="single" w:sz="4" w:space="0" w:color="auto"/>
              <w:bottom w:val="single" w:sz="4" w:space="0" w:color="auto"/>
            </w:tcBorders>
            <w:shd w:val="clear" w:color="auto" w:fill="auto"/>
          </w:tcPr>
          <w:p w:rsidR="00EC5668" w:rsidRDefault="00EC5668" w:rsidP="00EE62D7">
            <w:pPr>
              <w:spacing w:before="120" w:after="120"/>
              <w:rPr>
                <w:iCs/>
                <w:sz w:val="20"/>
                <w:szCs w:val="20"/>
              </w:rPr>
            </w:pPr>
            <w:r w:rsidRPr="00382014">
              <w:rPr>
                <w:iCs/>
                <w:sz w:val="20"/>
                <w:szCs w:val="20"/>
              </w:rPr>
              <w:t>2.  Date:</w:t>
            </w:r>
          </w:p>
        </w:tc>
      </w:tr>
      <w:tr w:rsidR="00EC5668" w:rsidRPr="00382014" w:rsidTr="003C322E">
        <w:trPr>
          <w:cantSplit/>
          <w:trHeight w:val="547"/>
        </w:trPr>
        <w:tc>
          <w:tcPr>
            <w:tcW w:w="10620" w:type="dxa"/>
            <w:gridSpan w:val="2"/>
            <w:tcBorders>
              <w:top w:val="single" w:sz="4" w:space="0" w:color="auto"/>
              <w:left w:val="single" w:sz="4" w:space="0" w:color="auto"/>
              <w:bottom w:val="single" w:sz="4" w:space="0" w:color="auto"/>
              <w:right w:val="single" w:sz="4" w:space="0" w:color="auto"/>
            </w:tcBorders>
            <w:shd w:val="clear" w:color="auto" w:fill="auto"/>
          </w:tcPr>
          <w:p w:rsidR="00EC5668" w:rsidRPr="00382014" w:rsidRDefault="00EC5668" w:rsidP="00EC5668">
            <w:pPr>
              <w:spacing w:before="120" w:after="120"/>
              <w:rPr>
                <w:iCs/>
                <w:sz w:val="20"/>
                <w:szCs w:val="20"/>
              </w:rPr>
            </w:pPr>
            <w:r w:rsidRPr="00382014">
              <w:rPr>
                <w:iCs/>
                <w:sz w:val="20"/>
                <w:szCs w:val="20"/>
              </w:rPr>
              <w:t xml:space="preserve">3.  Printed Name of </w:t>
            </w:r>
            <w:r>
              <w:rPr>
                <w:iCs/>
                <w:sz w:val="20"/>
                <w:szCs w:val="20"/>
              </w:rPr>
              <w:t>Entity</w:t>
            </w:r>
            <w:r w:rsidRPr="00382014">
              <w:rPr>
                <w:iCs/>
                <w:sz w:val="20"/>
                <w:szCs w:val="20"/>
              </w:rPr>
              <w:t xml:space="preserve">: </w:t>
            </w:r>
            <w:r w:rsidRPr="00382014">
              <w:rPr>
                <w:b/>
                <w:bCs/>
                <w:iCs/>
                <w:sz w:val="20"/>
                <w:szCs w:val="20"/>
              </w:rPr>
              <w:t>(</w:t>
            </w:r>
            <w:r w:rsidRPr="00382014">
              <w:rPr>
                <w:iCs/>
                <w:sz w:val="20"/>
                <w:szCs w:val="20"/>
              </w:rPr>
              <w:t xml:space="preserve">If completed by an authorized representative, </w:t>
            </w:r>
            <w:r w:rsidRPr="00272F6A">
              <w:rPr>
                <w:b/>
                <w:iCs/>
                <w:sz w:val="20"/>
                <w:szCs w:val="20"/>
              </w:rPr>
              <w:t>attach</w:t>
            </w:r>
            <w:r w:rsidRPr="00382014">
              <w:rPr>
                <w:iCs/>
                <w:sz w:val="20"/>
                <w:szCs w:val="20"/>
              </w:rPr>
              <w:t xml:space="preserve"> authorization.):</w:t>
            </w:r>
          </w:p>
          <w:p w:rsidR="00EC5668" w:rsidRDefault="00EC5668" w:rsidP="00756259">
            <w:pPr>
              <w:spacing w:before="120" w:after="120"/>
              <w:rPr>
                <w:iCs/>
                <w:sz w:val="20"/>
                <w:szCs w:val="20"/>
              </w:rPr>
            </w:pPr>
          </w:p>
        </w:tc>
      </w:tr>
    </w:tbl>
    <w:p w:rsidR="0001627A" w:rsidRDefault="0001627A"/>
    <w:p w:rsidR="00923132" w:rsidRDefault="00923132" w:rsidP="00923132">
      <w:pPr>
        <w:tabs>
          <w:tab w:val="left" w:pos="720"/>
          <w:tab w:val="left" w:pos="1728"/>
          <w:tab w:val="left" w:pos="2340"/>
          <w:tab w:val="left" w:pos="2430"/>
          <w:tab w:val="left" w:pos="3600"/>
          <w:tab w:val="left" w:pos="4320"/>
          <w:tab w:val="left" w:pos="5040"/>
          <w:tab w:val="left" w:pos="5760"/>
          <w:tab w:val="left" w:pos="6480"/>
          <w:tab w:val="left" w:pos="7200"/>
          <w:tab w:val="left" w:pos="7920"/>
          <w:tab w:val="left" w:pos="8640"/>
          <w:tab w:val="left" w:pos="9356"/>
        </w:tabs>
        <w:ind w:left="720" w:right="713"/>
        <w:jc w:val="center"/>
        <w:rPr>
          <w:b/>
          <w:i/>
          <w:smallCaps/>
          <w:sz w:val="20"/>
          <w:szCs w:val="20"/>
        </w:rPr>
      </w:pPr>
    </w:p>
    <w:p w:rsidR="00923132" w:rsidRPr="00331BBE" w:rsidRDefault="00923132" w:rsidP="00923132">
      <w:pPr>
        <w:tabs>
          <w:tab w:val="left" w:pos="720"/>
          <w:tab w:val="left" w:pos="1728"/>
          <w:tab w:val="left" w:pos="2340"/>
          <w:tab w:val="left" w:pos="2430"/>
          <w:tab w:val="left" w:pos="3600"/>
          <w:tab w:val="left" w:pos="4320"/>
          <w:tab w:val="left" w:pos="5040"/>
          <w:tab w:val="left" w:pos="5760"/>
          <w:tab w:val="left" w:pos="6480"/>
          <w:tab w:val="left" w:pos="7200"/>
          <w:tab w:val="left" w:pos="7920"/>
          <w:tab w:val="left" w:pos="8640"/>
          <w:tab w:val="left" w:pos="9356"/>
        </w:tabs>
        <w:ind w:left="720" w:right="713"/>
        <w:jc w:val="center"/>
        <w:rPr>
          <w:b/>
          <w:i/>
          <w:smallCaps/>
          <w:sz w:val="20"/>
          <w:szCs w:val="20"/>
        </w:rPr>
      </w:pPr>
      <w:r w:rsidRPr="00331BBE">
        <w:rPr>
          <w:b/>
          <w:i/>
          <w:smallCaps/>
          <w:sz w:val="20"/>
          <w:szCs w:val="20"/>
        </w:rPr>
        <w:t>Public Reporting Burden Statement</w:t>
      </w:r>
    </w:p>
    <w:p w:rsidR="00923132" w:rsidRDefault="00923132" w:rsidP="00923132">
      <w:pPr>
        <w:tabs>
          <w:tab w:val="left" w:pos="1728"/>
          <w:tab w:val="left" w:pos="2340"/>
          <w:tab w:val="left" w:pos="2430"/>
          <w:tab w:val="left" w:pos="3600"/>
          <w:tab w:val="left" w:pos="4320"/>
          <w:tab w:val="left" w:pos="5040"/>
          <w:tab w:val="left" w:pos="5760"/>
          <w:tab w:val="left" w:pos="6480"/>
          <w:tab w:val="left" w:pos="7920"/>
          <w:tab w:val="left" w:pos="8640"/>
          <w:tab w:val="left" w:pos="8700"/>
          <w:tab w:val="left" w:pos="9356"/>
        </w:tabs>
        <w:ind w:left="360" w:right="713"/>
        <w:rPr>
          <w:sz w:val="20"/>
          <w:szCs w:val="20"/>
        </w:rPr>
      </w:pPr>
      <w:r w:rsidRPr="00331BBE">
        <w:rPr>
          <w:sz w:val="20"/>
          <w:szCs w:val="20"/>
        </w:rPr>
        <w:t xml:space="preserve">Public reporting burden for this collection of information is estimated to average </w:t>
      </w:r>
      <w:r>
        <w:rPr>
          <w:sz w:val="20"/>
          <w:szCs w:val="20"/>
        </w:rPr>
        <w:t>30 minutes</w:t>
      </w:r>
      <w:r w:rsidRPr="00331BBE">
        <w:rPr>
          <w:sz w:val="20"/>
          <w:szCs w:val="20"/>
        </w:rPr>
        <w:t xml:space="preserve">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estimate or any other aspect of this collection of information, to Assistant Regional Administrator, Sustainable Fisheries Division, NMFS</w:t>
      </w:r>
      <w:r>
        <w:rPr>
          <w:sz w:val="20"/>
          <w:szCs w:val="20"/>
        </w:rPr>
        <w:t xml:space="preserve"> Alaska Region</w:t>
      </w:r>
      <w:r w:rsidRPr="00331BBE">
        <w:rPr>
          <w:sz w:val="20"/>
          <w:szCs w:val="20"/>
        </w:rPr>
        <w:t xml:space="preserve">, </w:t>
      </w:r>
      <w:proofErr w:type="gramStart"/>
      <w:r w:rsidRPr="00331BBE">
        <w:rPr>
          <w:sz w:val="20"/>
          <w:szCs w:val="20"/>
        </w:rPr>
        <w:t>P.O</w:t>
      </w:r>
      <w:proofErr w:type="gramEnd"/>
      <w:r w:rsidRPr="00331BBE">
        <w:rPr>
          <w:sz w:val="20"/>
          <w:szCs w:val="20"/>
        </w:rPr>
        <w:t>. Box 21668, Juneau, AK  99802-1668.</w:t>
      </w:r>
    </w:p>
    <w:p w:rsidR="00923132" w:rsidRDefault="00923132" w:rsidP="00923132">
      <w:pPr>
        <w:tabs>
          <w:tab w:val="left" w:pos="720"/>
          <w:tab w:val="left" w:pos="1728"/>
          <w:tab w:val="left" w:pos="2340"/>
          <w:tab w:val="left" w:pos="2430"/>
          <w:tab w:val="left" w:pos="3600"/>
          <w:tab w:val="left" w:pos="4320"/>
          <w:tab w:val="left" w:pos="5040"/>
          <w:tab w:val="left" w:pos="5760"/>
          <w:tab w:val="left" w:pos="6480"/>
          <w:tab w:val="left" w:pos="7200"/>
          <w:tab w:val="left" w:pos="7920"/>
          <w:tab w:val="left" w:pos="8640"/>
          <w:tab w:val="left" w:pos="9356"/>
        </w:tabs>
        <w:ind w:left="720" w:right="713"/>
        <w:jc w:val="center"/>
        <w:rPr>
          <w:b/>
          <w:i/>
          <w:smallCaps/>
          <w:sz w:val="20"/>
          <w:szCs w:val="20"/>
        </w:rPr>
      </w:pPr>
    </w:p>
    <w:p w:rsidR="00923132" w:rsidRPr="00331BBE" w:rsidRDefault="00923132" w:rsidP="00923132">
      <w:pPr>
        <w:tabs>
          <w:tab w:val="left" w:pos="720"/>
          <w:tab w:val="left" w:pos="1728"/>
          <w:tab w:val="left" w:pos="2340"/>
          <w:tab w:val="left" w:pos="2430"/>
          <w:tab w:val="left" w:pos="3600"/>
          <w:tab w:val="left" w:pos="4320"/>
          <w:tab w:val="left" w:pos="5040"/>
          <w:tab w:val="left" w:pos="5760"/>
          <w:tab w:val="left" w:pos="6480"/>
          <w:tab w:val="left" w:pos="7200"/>
          <w:tab w:val="left" w:pos="7920"/>
          <w:tab w:val="left" w:pos="8640"/>
          <w:tab w:val="left" w:pos="9356"/>
        </w:tabs>
        <w:ind w:left="720" w:right="713"/>
        <w:jc w:val="center"/>
        <w:rPr>
          <w:b/>
          <w:i/>
          <w:smallCaps/>
          <w:sz w:val="20"/>
          <w:szCs w:val="20"/>
        </w:rPr>
      </w:pPr>
      <w:r w:rsidRPr="00331BBE">
        <w:rPr>
          <w:b/>
          <w:i/>
          <w:smallCaps/>
          <w:sz w:val="20"/>
          <w:szCs w:val="20"/>
        </w:rPr>
        <w:t>Additional Information</w:t>
      </w:r>
    </w:p>
    <w:p w:rsidR="00923132" w:rsidRDefault="00923132" w:rsidP="00923132">
      <w:pPr>
        <w:tabs>
          <w:tab w:val="left" w:pos="1728"/>
          <w:tab w:val="left" w:pos="2340"/>
          <w:tab w:val="left" w:pos="2430"/>
          <w:tab w:val="left" w:pos="3600"/>
          <w:tab w:val="left" w:pos="4320"/>
          <w:tab w:val="left" w:pos="5040"/>
          <w:tab w:val="left" w:pos="5760"/>
          <w:tab w:val="left" w:pos="6480"/>
          <w:tab w:val="left" w:pos="7920"/>
          <w:tab w:val="left" w:pos="8640"/>
          <w:tab w:val="left" w:pos="8700"/>
          <w:tab w:val="left" w:pos="9356"/>
        </w:tabs>
        <w:ind w:left="360" w:right="713"/>
        <w:rPr>
          <w:sz w:val="20"/>
          <w:szCs w:val="20"/>
        </w:rPr>
      </w:pPr>
      <w:r w:rsidRPr="00331BBE">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680, under section 402(a) of the Magnuson-Stevens Act (16 U.S.C. 1801, </w:t>
      </w:r>
      <w:r w:rsidRPr="00331BBE">
        <w:rPr>
          <w:i/>
          <w:sz w:val="20"/>
          <w:szCs w:val="20"/>
        </w:rPr>
        <w:t>et seq</w:t>
      </w:r>
      <w:r w:rsidRPr="00331BBE">
        <w:rPr>
          <w:sz w:val="20"/>
          <w:szCs w:val="20"/>
          <w:u w:val="single"/>
        </w:rPr>
        <w:t>.</w:t>
      </w:r>
      <w:r w:rsidRPr="00331BBE">
        <w:rPr>
          <w:sz w:val="20"/>
          <w:szCs w:val="20"/>
        </w:rPr>
        <w:t xml:space="preserve">) and under 16 U.S.C. 1862(j); 3) Responses to this information request are confidential under section 402(b) of the Magnuson-Stevens Act.  They are also confidential under NOAA Administrative Order </w:t>
      </w:r>
    </w:p>
    <w:p w:rsidR="00923132" w:rsidRPr="00331BBE" w:rsidRDefault="00923132" w:rsidP="00923132">
      <w:pPr>
        <w:tabs>
          <w:tab w:val="left" w:pos="1728"/>
          <w:tab w:val="left" w:pos="2340"/>
          <w:tab w:val="left" w:pos="2430"/>
          <w:tab w:val="left" w:pos="3600"/>
          <w:tab w:val="left" w:pos="4320"/>
          <w:tab w:val="left" w:pos="5040"/>
          <w:tab w:val="left" w:pos="5760"/>
          <w:tab w:val="left" w:pos="6480"/>
          <w:tab w:val="left" w:pos="7920"/>
          <w:tab w:val="left" w:pos="8640"/>
          <w:tab w:val="left" w:pos="8700"/>
          <w:tab w:val="left" w:pos="9356"/>
        </w:tabs>
        <w:ind w:left="360" w:right="713"/>
        <w:rPr>
          <w:sz w:val="20"/>
          <w:szCs w:val="20"/>
        </w:rPr>
      </w:pPr>
      <w:proofErr w:type="gramStart"/>
      <w:r w:rsidRPr="00331BBE">
        <w:rPr>
          <w:sz w:val="20"/>
          <w:szCs w:val="20"/>
        </w:rPr>
        <w:t>216-100, which sets forth procedures to protect confidentiality of fishery statistics.</w:t>
      </w:r>
      <w:proofErr w:type="gramEnd"/>
    </w:p>
    <w:p w:rsidR="00923132" w:rsidRDefault="00923132">
      <w:pPr>
        <w:rPr>
          <w:i/>
          <w:iCs/>
          <w:sz w:val="20"/>
          <w:szCs w:val="20"/>
        </w:rPr>
      </w:pPr>
      <w:r>
        <w:rPr>
          <w:i/>
          <w:iCs/>
          <w:sz w:val="20"/>
          <w:szCs w:val="20"/>
        </w:rPr>
        <w:br w:type="page"/>
      </w:r>
    </w:p>
    <w:p w:rsidR="00923132" w:rsidRPr="00331BBE" w:rsidRDefault="00923132" w:rsidP="00923132">
      <w:pPr>
        <w:rPr>
          <w:i/>
          <w:iCs/>
          <w:sz w:val="20"/>
          <w:szCs w:val="20"/>
        </w:rPr>
      </w:pPr>
    </w:p>
    <w:p w:rsidR="0001627A" w:rsidRDefault="0001627A"/>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032B0B" w:rsidRPr="00382014">
        <w:tc>
          <w:tcPr>
            <w:tcW w:w="10296" w:type="dxa"/>
          </w:tcPr>
          <w:p w:rsidR="00B0217D" w:rsidRDefault="0076499C" w:rsidP="00530E86">
            <w:pPr>
              <w:spacing w:before="60"/>
              <w:jc w:val="center"/>
              <w:rPr>
                <w:b/>
                <w:bCs/>
              </w:rPr>
            </w:pPr>
            <w:r>
              <w:rPr>
                <w:i/>
                <w:iCs/>
                <w:sz w:val="18"/>
                <w:szCs w:val="18"/>
              </w:rPr>
              <w:br w:type="page"/>
            </w:r>
            <w:r w:rsidR="00032B0B" w:rsidRPr="00382014">
              <w:rPr>
                <w:b/>
                <w:bCs/>
              </w:rPr>
              <w:t>Instructions</w:t>
            </w:r>
            <w:r w:rsidR="003C322E">
              <w:rPr>
                <w:b/>
                <w:bCs/>
              </w:rPr>
              <w:t xml:space="preserve"> </w:t>
            </w:r>
            <w:r w:rsidR="00846EC6">
              <w:rPr>
                <w:b/>
                <w:bCs/>
              </w:rPr>
              <w:t>–</w:t>
            </w:r>
            <w:r w:rsidR="003C322E">
              <w:rPr>
                <w:b/>
                <w:bCs/>
              </w:rPr>
              <w:t xml:space="preserve"> </w:t>
            </w:r>
            <w:r w:rsidR="00846EC6" w:rsidRPr="00382014">
              <w:rPr>
                <w:b/>
                <w:bCs/>
              </w:rPr>
              <w:t xml:space="preserve">APPLICATION FOR </w:t>
            </w:r>
          </w:p>
          <w:p w:rsidR="008E7D0A" w:rsidRPr="00382014" w:rsidRDefault="00846EC6" w:rsidP="00530E86">
            <w:pPr>
              <w:spacing w:before="60"/>
              <w:jc w:val="center"/>
              <w:rPr>
                <w:b/>
                <w:bCs/>
                <w:smallCaps/>
              </w:rPr>
            </w:pPr>
            <w:r>
              <w:rPr>
                <w:b/>
                <w:bCs/>
              </w:rPr>
              <w:t>CONVERTED CPO QUOTA SHARE (QS)</w:t>
            </w:r>
            <w:r w:rsidR="00B0217D">
              <w:rPr>
                <w:b/>
                <w:bCs/>
              </w:rPr>
              <w:t xml:space="preserve"> </w:t>
            </w:r>
            <w:r>
              <w:rPr>
                <w:b/>
                <w:bCs/>
              </w:rPr>
              <w:t xml:space="preserve">AND CPO IFQ </w:t>
            </w:r>
          </w:p>
        </w:tc>
      </w:tr>
    </w:tbl>
    <w:p w:rsidR="00032B0B" w:rsidRPr="00382014" w:rsidRDefault="00032B0B">
      <w:pPr>
        <w:ind w:left="-800"/>
        <w:rPr>
          <w:sz w:val="16"/>
          <w:szCs w:val="16"/>
        </w:rPr>
      </w:pPr>
    </w:p>
    <w:p w:rsidR="00F74A89" w:rsidRPr="00BF172A" w:rsidRDefault="00F74A89" w:rsidP="00F74A89">
      <w:pPr>
        <w:jc w:val="center"/>
        <w:rPr>
          <w:b/>
          <w:sz w:val="22"/>
          <w:szCs w:val="22"/>
        </w:rPr>
      </w:pPr>
      <w:r w:rsidRPr="00BF172A">
        <w:rPr>
          <w:b/>
          <w:sz w:val="22"/>
          <w:szCs w:val="22"/>
        </w:rPr>
        <w:t xml:space="preserve">This Application is due </w:t>
      </w:r>
      <w:r w:rsidR="00272F6A" w:rsidRPr="00272F6A">
        <w:rPr>
          <w:b/>
          <w:color w:val="FF0000"/>
          <w:sz w:val="22"/>
          <w:szCs w:val="22"/>
        </w:rPr>
        <w:t>June 15th</w:t>
      </w:r>
    </w:p>
    <w:p w:rsidR="00032B0B" w:rsidRPr="00BF172A" w:rsidRDefault="00F74A89" w:rsidP="00F74A89">
      <w:pPr>
        <w:jc w:val="center"/>
        <w:rPr>
          <w:b/>
          <w:sz w:val="22"/>
          <w:szCs w:val="22"/>
        </w:rPr>
      </w:pPr>
      <w:r w:rsidRPr="00BF172A">
        <w:rPr>
          <w:b/>
          <w:sz w:val="22"/>
          <w:szCs w:val="22"/>
        </w:rPr>
        <w:t>This Application must be submitted with a completed Annual Application for IFQ</w:t>
      </w:r>
      <w:r w:rsidR="00DE181D">
        <w:rPr>
          <w:b/>
          <w:sz w:val="22"/>
          <w:szCs w:val="22"/>
        </w:rPr>
        <w:t xml:space="preserve"> or </w:t>
      </w:r>
      <w:r w:rsidRPr="00BF172A">
        <w:rPr>
          <w:b/>
          <w:sz w:val="22"/>
          <w:szCs w:val="22"/>
        </w:rPr>
        <w:t>IPQ Permit.</w:t>
      </w:r>
    </w:p>
    <w:p w:rsidR="00F74A89" w:rsidRPr="00BF172A" w:rsidRDefault="00F74A89">
      <w:pPr>
        <w:rPr>
          <w:sz w:val="22"/>
          <w:szCs w:val="22"/>
        </w:rPr>
      </w:pPr>
    </w:p>
    <w:p w:rsidR="00F74A89" w:rsidRPr="00FD217C" w:rsidRDefault="00F74A89" w:rsidP="00F74A89">
      <w:pPr>
        <w:rPr>
          <w:sz w:val="22"/>
          <w:szCs w:val="22"/>
        </w:rPr>
      </w:pPr>
      <w:r w:rsidRPr="00BF172A">
        <w:rPr>
          <w:bCs/>
          <w:sz w:val="22"/>
          <w:szCs w:val="22"/>
        </w:rPr>
        <w:t xml:space="preserve">Under 50 CFR 680.40(c)(5), </w:t>
      </w:r>
      <w:r w:rsidR="00100DFE" w:rsidRPr="00BF172A">
        <w:rPr>
          <w:sz w:val="22"/>
          <w:szCs w:val="22"/>
          <w:lang w:val="en-CA"/>
        </w:rPr>
        <w:fldChar w:fldCharType="begin"/>
      </w:r>
      <w:r w:rsidRPr="00BF172A">
        <w:rPr>
          <w:sz w:val="22"/>
          <w:szCs w:val="22"/>
          <w:lang w:val="en-CA"/>
        </w:rPr>
        <w:instrText xml:space="preserve"> SEQ CHAPTER \h \r 1</w:instrText>
      </w:r>
      <w:r w:rsidR="00100DFE" w:rsidRPr="00BF172A">
        <w:rPr>
          <w:sz w:val="22"/>
          <w:szCs w:val="22"/>
          <w:lang w:val="en-CA"/>
        </w:rPr>
        <w:fldChar w:fldCharType="end"/>
      </w:r>
      <w:r w:rsidRPr="00BF172A">
        <w:rPr>
          <w:sz w:val="22"/>
          <w:szCs w:val="22"/>
        </w:rPr>
        <w:t>any persons who are</w:t>
      </w:r>
      <w:r w:rsidRPr="00FD217C">
        <w:rPr>
          <w:sz w:val="22"/>
          <w:szCs w:val="22"/>
        </w:rPr>
        <w:t xml:space="preserve"> members of or affiliated with the following entities, as described in 50 CFR 680.40(c), may request an issuance of converted CPO QS on an application for IFQ/IPQ for that crab fishing year:</w:t>
      </w:r>
    </w:p>
    <w:p w:rsidR="00F74A89" w:rsidRPr="00FD217C" w:rsidRDefault="00F74A89" w:rsidP="00F74A89">
      <w:pPr>
        <w:rPr>
          <w:color w:val="000080"/>
          <w:sz w:val="22"/>
          <w:szCs w:val="22"/>
        </w:rPr>
      </w:pPr>
    </w:p>
    <w:p w:rsidR="00F74A89" w:rsidRPr="00FD217C" w:rsidRDefault="00F74A89" w:rsidP="00F74A89">
      <w:pPr>
        <w:numPr>
          <w:ilvl w:val="0"/>
          <w:numId w:val="9"/>
        </w:numPr>
        <w:rPr>
          <w:sz w:val="22"/>
          <w:szCs w:val="22"/>
        </w:rPr>
      </w:pPr>
      <w:r w:rsidRPr="00FD217C">
        <w:rPr>
          <w:sz w:val="22"/>
          <w:szCs w:val="22"/>
        </w:rPr>
        <w:t>Entity A:  Yardarm Knot, Inc. and any person who is affiliated with Yardarm Knot, Inc.;</w:t>
      </w:r>
    </w:p>
    <w:p w:rsidR="00F74A89" w:rsidRPr="00FD217C" w:rsidRDefault="00F74A89" w:rsidP="00F74A89">
      <w:pPr>
        <w:numPr>
          <w:ilvl w:val="0"/>
          <w:numId w:val="9"/>
        </w:numPr>
        <w:rPr>
          <w:sz w:val="22"/>
          <w:szCs w:val="22"/>
        </w:rPr>
      </w:pPr>
      <w:r w:rsidRPr="00FD217C">
        <w:rPr>
          <w:sz w:val="22"/>
          <w:szCs w:val="22"/>
        </w:rPr>
        <w:t>Entity B:   Blue Dutch, LLC and any person who is affiliated with Blue Dutch, LLC; and</w:t>
      </w:r>
    </w:p>
    <w:p w:rsidR="00F74A89" w:rsidRPr="00FD217C" w:rsidRDefault="00F74A89" w:rsidP="00F74A89">
      <w:pPr>
        <w:numPr>
          <w:ilvl w:val="0"/>
          <w:numId w:val="9"/>
        </w:numPr>
        <w:rPr>
          <w:sz w:val="22"/>
          <w:szCs w:val="22"/>
        </w:rPr>
      </w:pPr>
      <w:r w:rsidRPr="00FD217C">
        <w:rPr>
          <w:sz w:val="22"/>
          <w:szCs w:val="22"/>
        </w:rPr>
        <w:t>Entity C: Trident Seafoods, Inc. and any person who is affiliated with Trident Seafoods, Inc.</w:t>
      </w:r>
    </w:p>
    <w:p w:rsidR="00F74A89" w:rsidRPr="002D6720" w:rsidRDefault="00F74A89" w:rsidP="00F74A8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color w:val="000080"/>
          <w:sz w:val="22"/>
          <w:szCs w:val="22"/>
        </w:rPr>
      </w:pPr>
    </w:p>
    <w:p w:rsidR="00F74A89" w:rsidRDefault="00F74A89" w:rsidP="00F74A8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color w:val="000080"/>
          <w:sz w:val="22"/>
          <w:szCs w:val="22"/>
        </w:rPr>
      </w:pPr>
      <w:r w:rsidRPr="00156A7C">
        <w:rPr>
          <w:bCs/>
          <w:sz w:val="22"/>
          <w:szCs w:val="22"/>
        </w:rPr>
        <w:t>Such requests must meet the criteria listed in regulations at 50 CFR 680.40 in order to be approved</w:t>
      </w:r>
      <w:r>
        <w:rPr>
          <w:bCs/>
          <w:color w:val="000080"/>
          <w:sz w:val="22"/>
          <w:szCs w:val="22"/>
        </w:rPr>
        <w:t>.</w:t>
      </w:r>
    </w:p>
    <w:p w:rsidR="00B0217D" w:rsidRDefault="00B0217D" w:rsidP="00F74A8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color w:val="000080"/>
          <w:sz w:val="22"/>
          <w:szCs w:val="22"/>
        </w:rPr>
      </w:pPr>
    </w:p>
    <w:p w:rsidR="00B0217D" w:rsidRDefault="00B0217D" w:rsidP="00B0217D">
      <w:pPr>
        <w:rPr>
          <w:b/>
          <w:sz w:val="22"/>
          <w:szCs w:val="22"/>
        </w:rPr>
      </w:pPr>
      <w:r w:rsidRPr="004F2C22">
        <w:rPr>
          <w:b/>
          <w:sz w:val="22"/>
          <w:szCs w:val="22"/>
        </w:rPr>
        <w:t xml:space="preserve">This application cannot be processed or approved unless </w:t>
      </w:r>
      <w:r>
        <w:rPr>
          <w:b/>
          <w:sz w:val="22"/>
          <w:szCs w:val="22"/>
        </w:rPr>
        <w:t xml:space="preserve">applicant has </w:t>
      </w:r>
      <w:r w:rsidRPr="004F2C22">
        <w:rPr>
          <w:b/>
          <w:sz w:val="22"/>
          <w:szCs w:val="22"/>
        </w:rPr>
        <w:t>met all the requirements and conditions of the CR Program, including (as appropriate</w:t>
      </w:r>
      <w:r>
        <w:rPr>
          <w:b/>
          <w:sz w:val="22"/>
          <w:szCs w:val="22"/>
        </w:rPr>
        <w:t>)</w:t>
      </w:r>
    </w:p>
    <w:p w:rsidR="00B0217D" w:rsidRDefault="00B0217D" w:rsidP="00B0217D">
      <w:pPr>
        <w:tabs>
          <w:tab w:val="left" w:pos="360"/>
          <w:tab w:val="left" w:pos="720"/>
          <w:tab w:val="left" w:pos="1080"/>
        </w:tabs>
        <w:ind w:right="324"/>
        <w:rPr>
          <w:sz w:val="22"/>
          <w:szCs w:val="22"/>
        </w:rPr>
      </w:pPr>
    </w:p>
    <w:p w:rsidR="00B0217D" w:rsidRPr="004F2C22" w:rsidRDefault="00B0217D" w:rsidP="00B0217D">
      <w:pPr>
        <w:tabs>
          <w:tab w:val="left" w:pos="360"/>
          <w:tab w:val="left" w:pos="720"/>
          <w:tab w:val="left" w:pos="1080"/>
        </w:tabs>
        <w:ind w:right="324"/>
        <w:rPr>
          <w:sz w:val="22"/>
          <w:szCs w:val="22"/>
        </w:rPr>
      </w:pPr>
      <w:r>
        <w:rPr>
          <w:sz w:val="22"/>
          <w:szCs w:val="22"/>
        </w:rPr>
        <w:tab/>
      </w:r>
      <w:r w:rsidRPr="004F2C22">
        <w:rPr>
          <w:sz w:val="22"/>
          <w:szCs w:val="22"/>
        </w:rPr>
        <w:t>♦</w:t>
      </w:r>
      <w:r>
        <w:rPr>
          <w:sz w:val="22"/>
          <w:szCs w:val="22"/>
        </w:rPr>
        <w:tab/>
      </w:r>
      <w:r w:rsidRPr="004F2C22">
        <w:rPr>
          <w:sz w:val="22"/>
          <w:szCs w:val="22"/>
        </w:rPr>
        <w:t xml:space="preserve"> Submit </w:t>
      </w:r>
      <w:proofErr w:type="gramStart"/>
      <w:r w:rsidRPr="004F2C22">
        <w:rPr>
          <w:sz w:val="22"/>
          <w:szCs w:val="22"/>
        </w:rPr>
        <w:t>an</w:t>
      </w:r>
      <w:proofErr w:type="gramEnd"/>
      <w:r w:rsidRPr="004F2C22">
        <w:rPr>
          <w:sz w:val="22"/>
          <w:szCs w:val="22"/>
        </w:rPr>
        <w:t xml:space="preserve"> </w:t>
      </w:r>
      <w:r>
        <w:rPr>
          <w:sz w:val="22"/>
          <w:szCs w:val="22"/>
        </w:rPr>
        <w:t xml:space="preserve">crab </w:t>
      </w:r>
      <w:r w:rsidRPr="004F2C22">
        <w:rPr>
          <w:sz w:val="22"/>
          <w:szCs w:val="22"/>
        </w:rPr>
        <w:t>Economic Data Report (EDR).</w:t>
      </w:r>
    </w:p>
    <w:p w:rsidR="00B0217D" w:rsidRPr="004F2C22" w:rsidRDefault="00B0217D" w:rsidP="00B0217D">
      <w:pPr>
        <w:tabs>
          <w:tab w:val="left" w:pos="360"/>
          <w:tab w:val="left" w:pos="720"/>
        </w:tabs>
        <w:ind w:left="720" w:right="324" w:hanging="720"/>
        <w:rPr>
          <w:sz w:val="22"/>
          <w:szCs w:val="22"/>
        </w:rPr>
      </w:pPr>
      <w:r>
        <w:rPr>
          <w:sz w:val="22"/>
          <w:szCs w:val="22"/>
        </w:rPr>
        <w:tab/>
      </w:r>
      <w:r>
        <w:rPr>
          <w:sz w:val="22"/>
          <w:szCs w:val="22"/>
        </w:rPr>
        <w:tab/>
      </w:r>
      <w:r w:rsidRPr="004F2C22">
        <w:rPr>
          <w:sz w:val="22"/>
          <w:szCs w:val="22"/>
        </w:rPr>
        <w:t xml:space="preserve">A </w:t>
      </w:r>
      <w:r>
        <w:rPr>
          <w:sz w:val="22"/>
          <w:szCs w:val="22"/>
        </w:rPr>
        <w:t xml:space="preserve">crab </w:t>
      </w:r>
      <w:r w:rsidRPr="004F2C22">
        <w:rPr>
          <w:sz w:val="22"/>
          <w:szCs w:val="22"/>
        </w:rPr>
        <w:t xml:space="preserve">EDR is required from any owner or leaseholder of a vessel or processing plant that harvested or processed crab in specified CR Program crab fisheries during the prior calendar year. The annual EDR submission deadline is </w:t>
      </w:r>
      <w:r w:rsidRPr="00272F6A">
        <w:rPr>
          <w:b/>
          <w:sz w:val="22"/>
          <w:szCs w:val="22"/>
        </w:rPr>
        <w:t>June 28</w:t>
      </w:r>
      <w:r w:rsidRPr="004F2C22">
        <w:rPr>
          <w:sz w:val="22"/>
          <w:szCs w:val="22"/>
        </w:rPr>
        <w:t>.</w:t>
      </w:r>
    </w:p>
    <w:p w:rsidR="00B0217D" w:rsidRDefault="00B0217D" w:rsidP="00B0217D">
      <w:pPr>
        <w:ind w:right="324"/>
        <w:rPr>
          <w:sz w:val="22"/>
          <w:szCs w:val="22"/>
        </w:rPr>
      </w:pPr>
    </w:p>
    <w:p w:rsidR="00B0217D" w:rsidRDefault="00B0217D" w:rsidP="00B0217D">
      <w:pPr>
        <w:ind w:right="-763" w:firstLine="720"/>
        <w:rPr>
          <w:sz w:val="22"/>
          <w:szCs w:val="22"/>
        </w:rPr>
      </w:pPr>
      <w:r w:rsidRPr="004F2C22">
        <w:rPr>
          <w:sz w:val="22"/>
          <w:szCs w:val="22"/>
        </w:rPr>
        <w:t>To request that a printed EDR be mailed to you (at no cost), contact</w:t>
      </w:r>
    </w:p>
    <w:p w:rsidR="00B0217D" w:rsidRPr="004F2C22" w:rsidRDefault="00B0217D" w:rsidP="00B0217D">
      <w:pPr>
        <w:ind w:right="-763" w:firstLine="720"/>
        <w:rPr>
          <w:sz w:val="22"/>
          <w:szCs w:val="22"/>
        </w:rPr>
      </w:pPr>
    </w:p>
    <w:p w:rsidR="00B0217D" w:rsidRPr="004F2C22" w:rsidRDefault="00B0217D" w:rsidP="00B0217D">
      <w:pPr>
        <w:ind w:left="1440" w:right="-763" w:firstLine="720"/>
        <w:rPr>
          <w:sz w:val="22"/>
          <w:szCs w:val="22"/>
        </w:rPr>
      </w:pPr>
      <w:r w:rsidRPr="004F2C22">
        <w:rPr>
          <w:sz w:val="22"/>
          <w:szCs w:val="22"/>
        </w:rPr>
        <w:t>Pacific States Marine Fisheries Commission</w:t>
      </w:r>
    </w:p>
    <w:p w:rsidR="00B0217D" w:rsidRPr="004F2C22" w:rsidRDefault="00B0217D" w:rsidP="00B0217D">
      <w:pPr>
        <w:ind w:left="1440" w:right="-763" w:firstLine="720"/>
        <w:rPr>
          <w:sz w:val="22"/>
          <w:szCs w:val="22"/>
        </w:rPr>
      </w:pPr>
      <w:r w:rsidRPr="004F2C22">
        <w:rPr>
          <w:sz w:val="22"/>
          <w:szCs w:val="22"/>
        </w:rPr>
        <w:t>205 SE Spokane, Suite 100</w:t>
      </w:r>
    </w:p>
    <w:p w:rsidR="00B0217D" w:rsidRPr="004F2C22" w:rsidRDefault="00B0217D" w:rsidP="00B0217D">
      <w:pPr>
        <w:ind w:left="1440" w:right="-763" w:firstLine="720"/>
        <w:rPr>
          <w:sz w:val="22"/>
          <w:szCs w:val="22"/>
        </w:rPr>
      </w:pPr>
      <w:r w:rsidRPr="004F2C22">
        <w:rPr>
          <w:sz w:val="22"/>
          <w:szCs w:val="22"/>
        </w:rPr>
        <w:t>Portland, OR 97202</w:t>
      </w:r>
    </w:p>
    <w:p w:rsidR="00B0217D" w:rsidRDefault="00B0217D" w:rsidP="00B0217D">
      <w:pPr>
        <w:tabs>
          <w:tab w:val="left" w:pos="360"/>
          <w:tab w:val="left" w:pos="720"/>
          <w:tab w:val="left" w:pos="1080"/>
        </w:tabs>
        <w:ind w:right="-763"/>
        <w:rPr>
          <w:sz w:val="22"/>
          <w:szCs w:val="22"/>
        </w:rPr>
      </w:pPr>
      <w:r>
        <w:rPr>
          <w:sz w:val="22"/>
          <w:szCs w:val="22"/>
        </w:rPr>
        <w:tab/>
      </w:r>
      <w:r>
        <w:rPr>
          <w:sz w:val="22"/>
          <w:szCs w:val="22"/>
        </w:rPr>
        <w:tab/>
      </w:r>
      <w:r>
        <w:rPr>
          <w:sz w:val="22"/>
          <w:szCs w:val="22"/>
        </w:rPr>
        <w:tab/>
      </w:r>
      <w:r>
        <w:rPr>
          <w:sz w:val="22"/>
          <w:szCs w:val="22"/>
        </w:rPr>
        <w:tab/>
      </w:r>
    </w:p>
    <w:p w:rsidR="00B0217D" w:rsidRPr="004F2C22" w:rsidRDefault="00B0217D" w:rsidP="00B0217D">
      <w:pPr>
        <w:tabs>
          <w:tab w:val="left" w:pos="360"/>
          <w:tab w:val="left" w:pos="720"/>
          <w:tab w:val="left" w:pos="1080"/>
        </w:tabs>
        <w:ind w:right="-763"/>
        <w:rPr>
          <w:sz w:val="22"/>
          <w:szCs w:val="22"/>
        </w:rPr>
      </w:pPr>
      <w:r>
        <w:rPr>
          <w:sz w:val="22"/>
          <w:szCs w:val="22"/>
        </w:rPr>
        <w:tab/>
      </w:r>
      <w:r>
        <w:rPr>
          <w:sz w:val="22"/>
          <w:szCs w:val="22"/>
        </w:rPr>
        <w:tab/>
      </w:r>
      <w:r>
        <w:rPr>
          <w:sz w:val="22"/>
          <w:szCs w:val="22"/>
        </w:rPr>
        <w:tab/>
      </w:r>
      <w:r>
        <w:rPr>
          <w:sz w:val="22"/>
          <w:szCs w:val="22"/>
        </w:rPr>
        <w:tab/>
      </w:r>
      <w:r>
        <w:rPr>
          <w:sz w:val="22"/>
          <w:szCs w:val="22"/>
        </w:rPr>
        <w:tab/>
      </w:r>
      <w:r w:rsidRPr="004F2C22">
        <w:rPr>
          <w:sz w:val="22"/>
          <w:szCs w:val="22"/>
        </w:rPr>
        <w:t>Telephone: 1-</w:t>
      </w:r>
      <w:r w:rsidR="002C4C31" w:rsidRPr="002C4C31">
        <w:rPr>
          <w:sz w:val="22"/>
          <w:szCs w:val="22"/>
        </w:rPr>
        <w:t>(503) 595-3100</w:t>
      </w:r>
    </w:p>
    <w:p w:rsidR="00B0217D" w:rsidRDefault="00B0217D" w:rsidP="00B0217D">
      <w:pPr>
        <w:ind w:right="-763"/>
        <w:rPr>
          <w:sz w:val="22"/>
          <w:szCs w:val="22"/>
        </w:rPr>
      </w:pPr>
    </w:p>
    <w:p w:rsidR="00B0217D" w:rsidRDefault="00B0217D" w:rsidP="00B0217D">
      <w:pPr>
        <w:ind w:left="1440" w:right="-763" w:firstLine="720"/>
        <w:rPr>
          <w:sz w:val="22"/>
          <w:szCs w:val="22"/>
        </w:rPr>
      </w:pPr>
      <w:proofErr w:type="gramStart"/>
      <w:r w:rsidRPr="004F2C22">
        <w:rPr>
          <w:sz w:val="22"/>
          <w:szCs w:val="22"/>
        </w:rPr>
        <w:t>e-mail</w:t>
      </w:r>
      <w:proofErr w:type="gramEnd"/>
      <w:r w:rsidRPr="004F2C22">
        <w:rPr>
          <w:sz w:val="22"/>
          <w:szCs w:val="22"/>
        </w:rPr>
        <w:t>:</w:t>
      </w:r>
      <w:r w:rsidR="00DE181D">
        <w:rPr>
          <w:rStyle w:val="Hyperlink"/>
          <w:sz w:val="22"/>
          <w:szCs w:val="22"/>
        </w:rPr>
        <w:t xml:space="preserve">  </w:t>
      </w:r>
      <w:r w:rsidR="006A1695">
        <w:rPr>
          <w:rStyle w:val="Hyperlink"/>
          <w:sz w:val="22"/>
          <w:szCs w:val="22"/>
        </w:rPr>
        <w:t>info@</w:t>
      </w:r>
      <w:r w:rsidR="002C4C31" w:rsidRPr="002C4C31">
        <w:rPr>
          <w:rStyle w:val="Hyperlink"/>
          <w:sz w:val="22"/>
          <w:szCs w:val="22"/>
        </w:rPr>
        <w:t>psmfc.org</w:t>
      </w:r>
    </w:p>
    <w:p w:rsidR="00B0217D" w:rsidRPr="004F2C22" w:rsidRDefault="00B0217D" w:rsidP="00B0217D">
      <w:pPr>
        <w:ind w:left="1440" w:right="-763" w:firstLine="720"/>
        <w:rPr>
          <w:sz w:val="22"/>
          <w:szCs w:val="22"/>
        </w:rPr>
      </w:pPr>
    </w:p>
    <w:p w:rsidR="00B0217D" w:rsidRDefault="00B0217D" w:rsidP="00B0217D">
      <w:pPr>
        <w:tabs>
          <w:tab w:val="left" w:pos="360"/>
          <w:tab w:val="left" w:pos="720"/>
          <w:tab w:val="left" w:pos="1080"/>
        </w:tabs>
        <w:ind w:right="-763"/>
        <w:rPr>
          <w:sz w:val="22"/>
          <w:szCs w:val="22"/>
        </w:rPr>
      </w:pPr>
      <w:r>
        <w:rPr>
          <w:sz w:val="22"/>
          <w:szCs w:val="22"/>
        </w:rPr>
        <w:tab/>
      </w:r>
      <w:r w:rsidRPr="004F2C22">
        <w:rPr>
          <w:sz w:val="22"/>
          <w:szCs w:val="22"/>
        </w:rPr>
        <w:t>♦</w:t>
      </w:r>
      <w:r>
        <w:rPr>
          <w:sz w:val="22"/>
          <w:szCs w:val="22"/>
        </w:rPr>
        <w:tab/>
      </w:r>
      <w:r w:rsidRPr="004F2C22">
        <w:rPr>
          <w:sz w:val="22"/>
          <w:szCs w:val="22"/>
        </w:rPr>
        <w:t xml:space="preserve">Payment of all outstanding fees </w:t>
      </w:r>
      <w:r>
        <w:rPr>
          <w:sz w:val="22"/>
          <w:szCs w:val="22"/>
        </w:rPr>
        <w:t xml:space="preserve">must be submitted </w:t>
      </w:r>
      <w:r w:rsidRPr="004F2C22">
        <w:rPr>
          <w:sz w:val="22"/>
          <w:szCs w:val="22"/>
        </w:rPr>
        <w:t xml:space="preserve">to NMFS on or before </w:t>
      </w:r>
      <w:r w:rsidRPr="00272F6A">
        <w:rPr>
          <w:b/>
          <w:sz w:val="22"/>
          <w:szCs w:val="22"/>
        </w:rPr>
        <w:t>July 31</w:t>
      </w:r>
      <w:r w:rsidRPr="004F2C22">
        <w:rPr>
          <w:sz w:val="22"/>
          <w:szCs w:val="22"/>
        </w:rPr>
        <w:t>.</w:t>
      </w:r>
    </w:p>
    <w:p w:rsidR="00846EC6" w:rsidRDefault="00846EC6" w:rsidP="00B0217D">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jc w:val="both"/>
        <w:rPr>
          <w:rFonts w:ascii="Times New Roman" w:hAnsi="Times New Roman"/>
          <w:sz w:val="22"/>
          <w:szCs w:val="22"/>
        </w:rPr>
      </w:pPr>
    </w:p>
    <w:p w:rsidR="00846EC6" w:rsidRPr="00846EC6" w:rsidRDefault="00846EC6" w:rsidP="00D822B4">
      <w:pPr>
        <w:pStyle w:val="Quick1"/>
        <w:numPr>
          <w:ilvl w:val="0"/>
          <w:numId w:val="0"/>
        </w:numPr>
        <w:pBdr>
          <w:top w:val="single" w:sz="6" w:space="0" w:color="FFFFFF"/>
          <w:left w:val="single" w:sz="6" w:space="0" w:color="FFFFFF"/>
          <w:bottom w:val="single" w:sz="6" w:space="1" w:color="FFFFFF"/>
          <w:right w:val="single" w:sz="6" w:space="0" w:color="FFFFFF"/>
        </w:pBdr>
        <w:tabs>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jc w:val="both"/>
        <w:rPr>
          <w:rFonts w:ascii="Times New Roman" w:hAnsi="Times New Roman"/>
          <w:sz w:val="22"/>
          <w:szCs w:val="22"/>
        </w:rPr>
      </w:pPr>
      <w:r w:rsidRPr="00846EC6">
        <w:rPr>
          <w:rFonts w:ascii="Times New Roman" w:hAnsi="Times New Roman"/>
          <w:sz w:val="22"/>
          <w:szCs w:val="22"/>
        </w:rPr>
        <w:t xml:space="preserve">Submit the completed application, which must be received no later than </w:t>
      </w:r>
      <w:r w:rsidR="00272F6A" w:rsidRPr="00272F6A">
        <w:rPr>
          <w:rFonts w:ascii="Times New Roman" w:hAnsi="Times New Roman"/>
          <w:color w:val="FF0000"/>
          <w:sz w:val="22"/>
          <w:szCs w:val="22"/>
        </w:rPr>
        <w:t>June 15</w:t>
      </w:r>
      <w:r w:rsidRPr="00846EC6">
        <w:rPr>
          <w:rFonts w:ascii="Times New Roman" w:hAnsi="Times New Roman"/>
          <w:sz w:val="22"/>
          <w:szCs w:val="22"/>
        </w:rPr>
        <w:t>, to:</w:t>
      </w:r>
    </w:p>
    <w:p w:rsidR="00846EC6" w:rsidRPr="00846EC6" w:rsidRDefault="00846EC6" w:rsidP="00D822B4">
      <w:pPr>
        <w:pStyle w:val="Quick1"/>
        <w:numPr>
          <w:ilvl w:val="0"/>
          <w:numId w:val="0"/>
        </w:numPr>
        <w:pBdr>
          <w:top w:val="single" w:sz="6" w:space="0" w:color="FFFFFF"/>
          <w:left w:val="single" w:sz="6" w:space="0" w:color="FFFFFF"/>
          <w:bottom w:val="single" w:sz="6" w:space="1" w:color="FFFFFF"/>
          <w:right w:val="single" w:sz="6" w:space="0" w:color="FFFFFF"/>
        </w:pBdr>
        <w:tabs>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ind w:left="720"/>
        <w:jc w:val="both"/>
        <w:rPr>
          <w:rFonts w:ascii="Times New Roman" w:hAnsi="Times New Roman"/>
          <w:sz w:val="22"/>
          <w:szCs w:val="22"/>
        </w:rPr>
      </w:pPr>
    </w:p>
    <w:p w:rsidR="00846EC6" w:rsidRPr="00846EC6" w:rsidRDefault="00846EC6" w:rsidP="00D822B4">
      <w:pPr>
        <w:pStyle w:val="Quick1"/>
        <w:numPr>
          <w:ilvl w:val="0"/>
          <w:numId w:val="0"/>
        </w:numPr>
        <w:pBdr>
          <w:top w:val="single" w:sz="6" w:space="0" w:color="FFFFFF"/>
          <w:left w:val="single" w:sz="6" w:space="0" w:color="FFFFFF"/>
          <w:bottom w:val="single" w:sz="6" w:space="1" w:color="FFFFFF"/>
          <w:right w:val="single" w:sz="6" w:space="0" w:color="FFFFFF"/>
        </w:pBdr>
        <w:tabs>
          <w:tab w:val="clear" w:pos="180"/>
          <w:tab w:val="clear" w:pos="900"/>
          <w:tab w:val="clear" w:pos="1620"/>
          <w:tab w:val="left" w:pos="-1080"/>
          <w:tab w:val="left" w:pos="-720"/>
          <w:tab w:val="left" w:pos="360"/>
          <w:tab w:val="left" w:pos="720"/>
          <w:tab w:val="left" w:pos="1080"/>
          <w:tab w:val="left" w:pos="1440"/>
          <w:tab w:val="left" w:pos="2970"/>
          <w:tab w:val="right" w:pos="4230"/>
          <w:tab w:val="left" w:pos="5040"/>
          <w:tab w:val="left" w:pos="6120"/>
          <w:tab w:val="right" w:pos="7380"/>
          <w:tab w:val="left" w:pos="7920"/>
          <w:tab w:val="left" w:pos="8640"/>
          <w:tab w:val="left" w:pos="9360"/>
        </w:tabs>
        <w:jc w:val="both"/>
        <w:rPr>
          <w:rFonts w:ascii="Times New Roman" w:hAnsi="Times New Roman"/>
          <w:sz w:val="22"/>
          <w:szCs w:val="22"/>
        </w:rPr>
      </w:pPr>
      <w:r w:rsidRPr="00846EC6">
        <w:rPr>
          <w:rFonts w:ascii="Times New Roman" w:hAnsi="Times New Roman"/>
          <w:sz w:val="22"/>
          <w:szCs w:val="22"/>
        </w:rPr>
        <w:t>By mail to:</w:t>
      </w:r>
      <w:r w:rsidRPr="00846EC6">
        <w:rPr>
          <w:rFonts w:ascii="Times New Roman" w:hAnsi="Times New Roman"/>
          <w:sz w:val="22"/>
          <w:szCs w:val="22"/>
        </w:rPr>
        <w:tab/>
      </w:r>
      <w:r w:rsidR="00D822B4">
        <w:rPr>
          <w:rFonts w:ascii="Times New Roman" w:hAnsi="Times New Roman"/>
          <w:sz w:val="22"/>
          <w:szCs w:val="22"/>
        </w:rPr>
        <w:tab/>
      </w:r>
      <w:r w:rsidR="00D822B4">
        <w:rPr>
          <w:rFonts w:ascii="Times New Roman" w:hAnsi="Times New Roman"/>
          <w:sz w:val="22"/>
          <w:szCs w:val="22"/>
        </w:rPr>
        <w:tab/>
      </w:r>
      <w:r w:rsidR="00D822B4">
        <w:rPr>
          <w:rFonts w:ascii="Times New Roman" w:hAnsi="Times New Roman"/>
          <w:sz w:val="22"/>
          <w:szCs w:val="22"/>
        </w:rPr>
        <w:tab/>
      </w:r>
      <w:r w:rsidRPr="00846EC6">
        <w:rPr>
          <w:rFonts w:ascii="Times New Roman" w:hAnsi="Times New Roman"/>
          <w:sz w:val="22"/>
          <w:szCs w:val="22"/>
        </w:rPr>
        <w:t>NMFS Alaska Region</w:t>
      </w:r>
    </w:p>
    <w:p w:rsidR="00846EC6" w:rsidRPr="00846EC6" w:rsidRDefault="00D822B4" w:rsidP="00D822B4">
      <w:pPr>
        <w:pStyle w:val="Quick1"/>
        <w:numPr>
          <w:ilvl w:val="0"/>
          <w:numId w:val="0"/>
        </w:numPr>
        <w:pBdr>
          <w:top w:val="single" w:sz="6" w:space="0" w:color="FFFFFF"/>
          <w:left w:val="single" w:sz="6" w:space="0" w:color="FFFFFF"/>
          <w:bottom w:val="single" w:sz="6" w:space="1" w:color="FFFFFF"/>
          <w:right w:val="single" w:sz="6" w:space="0" w:color="FFFFFF"/>
        </w:pBdr>
        <w:tabs>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ind w:left="72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846EC6" w:rsidRPr="00846EC6">
        <w:rPr>
          <w:rFonts w:ascii="Times New Roman" w:hAnsi="Times New Roman"/>
          <w:sz w:val="22"/>
          <w:szCs w:val="22"/>
        </w:rPr>
        <w:t>Restricted Access Management (RAM)</w:t>
      </w:r>
    </w:p>
    <w:p w:rsidR="00846EC6" w:rsidRPr="00846EC6" w:rsidRDefault="00D822B4" w:rsidP="00D822B4">
      <w:pPr>
        <w:pStyle w:val="Quick1"/>
        <w:numPr>
          <w:ilvl w:val="0"/>
          <w:numId w:val="0"/>
        </w:numPr>
        <w:pBdr>
          <w:top w:val="single" w:sz="6" w:space="0" w:color="FFFFFF"/>
          <w:left w:val="single" w:sz="6" w:space="0" w:color="FFFFFF"/>
          <w:bottom w:val="single" w:sz="6" w:space="1" w:color="FFFFFF"/>
          <w:right w:val="single" w:sz="6" w:space="0" w:color="FFFFFF"/>
        </w:pBdr>
        <w:tabs>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ind w:left="72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846EC6" w:rsidRPr="00846EC6">
        <w:rPr>
          <w:rFonts w:ascii="Times New Roman" w:hAnsi="Times New Roman"/>
          <w:sz w:val="22"/>
          <w:szCs w:val="22"/>
        </w:rPr>
        <w:t>P.O. Box 21668</w:t>
      </w:r>
    </w:p>
    <w:p w:rsidR="00846EC6" w:rsidRDefault="00D822B4" w:rsidP="00D822B4">
      <w:pPr>
        <w:pStyle w:val="Quick1"/>
        <w:numPr>
          <w:ilvl w:val="0"/>
          <w:numId w:val="0"/>
        </w:numPr>
        <w:pBdr>
          <w:top w:val="single" w:sz="6" w:space="0" w:color="FFFFFF"/>
          <w:left w:val="single" w:sz="6" w:space="0" w:color="FFFFFF"/>
          <w:bottom w:val="single" w:sz="6" w:space="1" w:color="FFFFFF"/>
          <w:right w:val="single" w:sz="6" w:space="0" w:color="FFFFFF"/>
        </w:pBdr>
        <w:tabs>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ind w:left="72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846EC6" w:rsidRPr="00846EC6">
        <w:rPr>
          <w:rFonts w:ascii="Times New Roman" w:hAnsi="Times New Roman"/>
          <w:sz w:val="22"/>
          <w:szCs w:val="22"/>
        </w:rPr>
        <w:t>Juneau, AK 99802-1668</w:t>
      </w:r>
    </w:p>
    <w:p w:rsidR="00846EC6" w:rsidRPr="00846EC6" w:rsidRDefault="00846EC6" w:rsidP="00D822B4">
      <w:pPr>
        <w:pStyle w:val="Quick1"/>
        <w:numPr>
          <w:ilvl w:val="0"/>
          <w:numId w:val="0"/>
        </w:numPr>
        <w:pBdr>
          <w:top w:val="single" w:sz="6" w:space="0" w:color="FFFFFF"/>
          <w:left w:val="single" w:sz="6" w:space="0" w:color="FFFFFF"/>
          <w:bottom w:val="single" w:sz="6" w:space="1" w:color="FFFFFF"/>
          <w:right w:val="single" w:sz="6" w:space="0" w:color="FFFFFF"/>
        </w:pBdr>
        <w:tabs>
          <w:tab w:val="clear" w:pos="180"/>
          <w:tab w:val="left" w:pos="-1080"/>
          <w:tab w:val="left" w:pos="-720"/>
          <w:tab w:val="left" w:pos="1530"/>
          <w:tab w:val="left" w:pos="2970"/>
          <w:tab w:val="right" w:pos="4230"/>
          <w:tab w:val="left" w:pos="5040"/>
          <w:tab w:val="left" w:pos="6120"/>
          <w:tab w:val="right" w:pos="7380"/>
          <w:tab w:val="left" w:pos="7920"/>
          <w:tab w:val="left" w:pos="8640"/>
          <w:tab w:val="left" w:pos="9360"/>
        </w:tabs>
        <w:jc w:val="both"/>
        <w:rPr>
          <w:rFonts w:ascii="Times New Roman" w:hAnsi="Times New Roman"/>
          <w:sz w:val="22"/>
          <w:szCs w:val="22"/>
        </w:rPr>
      </w:pPr>
      <w:r w:rsidRPr="00846EC6">
        <w:rPr>
          <w:rFonts w:ascii="Times New Roman" w:hAnsi="Times New Roman"/>
          <w:sz w:val="22"/>
          <w:szCs w:val="22"/>
        </w:rPr>
        <w:t>By delivery to:</w:t>
      </w:r>
    </w:p>
    <w:p w:rsidR="00846EC6" w:rsidRPr="00846EC6" w:rsidRDefault="00D822B4" w:rsidP="00D822B4">
      <w:pPr>
        <w:pStyle w:val="Quick1"/>
        <w:numPr>
          <w:ilvl w:val="0"/>
          <w:numId w:val="0"/>
        </w:numPr>
        <w:pBdr>
          <w:top w:val="single" w:sz="6" w:space="0" w:color="FFFFFF"/>
          <w:left w:val="single" w:sz="6" w:space="0" w:color="FFFFFF"/>
          <w:bottom w:val="single" w:sz="6" w:space="1" w:color="FFFFFF"/>
          <w:right w:val="single" w:sz="6" w:space="0" w:color="FFFFFF"/>
        </w:pBdr>
        <w:tabs>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ind w:left="72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846EC6" w:rsidRPr="00846EC6">
        <w:rPr>
          <w:rFonts w:ascii="Times New Roman" w:hAnsi="Times New Roman"/>
          <w:sz w:val="22"/>
          <w:szCs w:val="22"/>
        </w:rPr>
        <w:t>Room 713, Federal Building</w:t>
      </w:r>
    </w:p>
    <w:p w:rsidR="00846EC6" w:rsidRPr="00846EC6" w:rsidRDefault="00D822B4" w:rsidP="00D822B4">
      <w:pPr>
        <w:pStyle w:val="Quick1"/>
        <w:numPr>
          <w:ilvl w:val="0"/>
          <w:numId w:val="0"/>
        </w:numPr>
        <w:pBdr>
          <w:top w:val="single" w:sz="6" w:space="0" w:color="FFFFFF"/>
          <w:left w:val="single" w:sz="6" w:space="0" w:color="FFFFFF"/>
          <w:bottom w:val="single" w:sz="6" w:space="1" w:color="FFFFFF"/>
          <w:right w:val="single" w:sz="6" w:space="0" w:color="FFFFFF"/>
        </w:pBdr>
        <w:tabs>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ind w:left="72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846EC6" w:rsidRPr="00846EC6">
        <w:rPr>
          <w:rFonts w:ascii="Times New Roman" w:hAnsi="Times New Roman"/>
          <w:sz w:val="22"/>
          <w:szCs w:val="22"/>
        </w:rPr>
        <w:t>709 West 9th Street</w:t>
      </w:r>
    </w:p>
    <w:p w:rsidR="00846EC6" w:rsidRPr="00846EC6" w:rsidRDefault="00D822B4" w:rsidP="00D822B4">
      <w:pPr>
        <w:pStyle w:val="Quick1"/>
        <w:numPr>
          <w:ilvl w:val="0"/>
          <w:numId w:val="0"/>
        </w:numPr>
        <w:pBdr>
          <w:top w:val="single" w:sz="6" w:space="0" w:color="FFFFFF"/>
          <w:left w:val="single" w:sz="6" w:space="0" w:color="FFFFFF"/>
          <w:bottom w:val="single" w:sz="6" w:space="1" w:color="FFFFFF"/>
          <w:right w:val="single" w:sz="6" w:space="0" w:color="FFFFFF"/>
        </w:pBdr>
        <w:tabs>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ind w:left="720"/>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846EC6" w:rsidRPr="00846EC6">
        <w:rPr>
          <w:rFonts w:ascii="Times New Roman" w:hAnsi="Times New Roman"/>
          <w:sz w:val="22"/>
          <w:szCs w:val="22"/>
        </w:rPr>
        <w:t>Juneau, AK 99801</w:t>
      </w:r>
    </w:p>
    <w:p w:rsidR="00846EC6" w:rsidRPr="00846EC6" w:rsidRDefault="00846EC6" w:rsidP="00D822B4">
      <w:pPr>
        <w:pStyle w:val="Quick1"/>
        <w:numPr>
          <w:ilvl w:val="0"/>
          <w:numId w:val="0"/>
        </w:numPr>
        <w:pBdr>
          <w:top w:val="single" w:sz="6" w:space="0" w:color="FFFFFF"/>
          <w:left w:val="single" w:sz="6" w:space="0" w:color="FFFFFF"/>
          <w:bottom w:val="single" w:sz="6" w:space="1" w:color="FFFFFF"/>
          <w:right w:val="single" w:sz="6" w:space="0" w:color="FFFFFF"/>
        </w:pBdr>
        <w:tabs>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ind w:left="720"/>
        <w:jc w:val="both"/>
        <w:rPr>
          <w:rFonts w:ascii="Times New Roman" w:hAnsi="Times New Roman"/>
          <w:sz w:val="22"/>
          <w:szCs w:val="22"/>
        </w:rPr>
      </w:pPr>
    </w:p>
    <w:p w:rsidR="00846EC6" w:rsidRPr="00846EC6" w:rsidRDefault="00846EC6" w:rsidP="00D822B4">
      <w:pPr>
        <w:pStyle w:val="Quick1"/>
        <w:numPr>
          <w:ilvl w:val="0"/>
          <w:numId w:val="0"/>
        </w:numPr>
        <w:pBdr>
          <w:top w:val="single" w:sz="6" w:space="0" w:color="FFFFFF"/>
          <w:left w:val="single" w:sz="6" w:space="0" w:color="FFFFFF"/>
          <w:bottom w:val="single" w:sz="6" w:space="1" w:color="FFFFFF"/>
          <w:right w:val="single" w:sz="6" w:space="0" w:color="FFFFFF"/>
        </w:pBdr>
        <w:tabs>
          <w:tab w:val="clear" w:pos="180"/>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jc w:val="both"/>
        <w:rPr>
          <w:rFonts w:ascii="Times New Roman" w:hAnsi="Times New Roman"/>
          <w:sz w:val="22"/>
          <w:szCs w:val="22"/>
        </w:rPr>
      </w:pPr>
      <w:r w:rsidRPr="00846EC6">
        <w:rPr>
          <w:rFonts w:ascii="Times New Roman" w:hAnsi="Times New Roman"/>
          <w:sz w:val="22"/>
          <w:szCs w:val="22"/>
        </w:rPr>
        <w:t xml:space="preserve">Or, </w:t>
      </w:r>
      <w:r w:rsidR="00D822B4">
        <w:rPr>
          <w:rFonts w:ascii="Times New Roman" w:hAnsi="Times New Roman"/>
          <w:sz w:val="22"/>
          <w:szCs w:val="22"/>
        </w:rPr>
        <w:t xml:space="preserve">by </w:t>
      </w:r>
      <w:r w:rsidRPr="00846EC6">
        <w:rPr>
          <w:rFonts w:ascii="Times New Roman" w:hAnsi="Times New Roman"/>
          <w:sz w:val="22"/>
          <w:szCs w:val="22"/>
        </w:rPr>
        <w:t xml:space="preserve">fax to: </w:t>
      </w:r>
      <w:r w:rsidRPr="00846EC6">
        <w:rPr>
          <w:rFonts w:ascii="Times New Roman" w:hAnsi="Times New Roman"/>
          <w:sz w:val="22"/>
          <w:szCs w:val="22"/>
        </w:rPr>
        <w:tab/>
      </w:r>
      <w:r w:rsidRPr="00846EC6">
        <w:rPr>
          <w:rFonts w:ascii="Times New Roman" w:hAnsi="Times New Roman"/>
          <w:sz w:val="22"/>
          <w:szCs w:val="22"/>
        </w:rPr>
        <w:tab/>
      </w:r>
      <w:r w:rsidRPr="00846EC6">
        <w:rPr>
          <w:rFonts w:ascii="Times New Roman" w:hAnsi="Times New Roman"/>
          <w:sz w:val="22"/>
          <w:szCs w:val="22"/>
        </w:rPr>
        <w:tab/>
      </w:r>
      <w:r w:rsidRPr="00846EC6">
        <w:rPr>
          <w:rFonts w:ascii="Times New Roman" w:hAnsi="Times New Roman"/>
          <w:sz w:val="22"/>
          <w:szCs w:val="22"/>
        </w:rPr>
        <w:tab/>
        <w:t>907-586-7354</w:t>
      </w:r>
    </w:p>
    <w:p w:rsidR="00846EC6" w:rsidRPr="00846EC6" w:rsidRDefault="00846EC6" w:rsidP="00632E80">
      <w:pPr>
        <w:pStyle w:val="Quick1"/>
        <w:numPr>
          <w:ilvl w:val="0"/>
          <w:numId w:val="0"/>
        </w:numPr>
        <w:pBdr>
          <w:top w:val="single" w:sz="6" w:space="0" w:color="FFFFFF"/>
          <w:left w:val="single" w:sz="6" w:space="0" w:color="FFFFFF"/>
          <w:bottom w:val="single" w:sz="6" w:space="1" w:color="FFFFFF"/>
          <w:right w:val="single" w:sz="6" w:space="0" w:color="FFFFFF"/>
        </w:pBdr>
        <w:tabs>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jc w:val="both"/>
        <w:rPr>
          <w:rFonts w:ascii="Times New Roman" w:hAnsi="Times New Roman"/>
          <w:sz w:val="22"/>
          <w:szCs w:val="22"/>
        </w:rPr>
      </w:pPr>
    </w:p>
    <w:p w:rsidR="00B0217D" w:rsidRDefault="00B0217D">
      <w:pPr>
        <w:rPr>
          <w:sz w:val="22"/>
          <w:szCs w:val="22"/>
        </w:rPr>
      </w:pPr>
      <w:r>
        <w:rPr>
          <w:sz w:val="22"/>
          <w:szCs w:val="22"/>
        </w:rPr>
        <w:br w:type="page"/>
      </w:r>
    </w:p>
    <w:p w:rsidR="009B0CDA" w:rsidRDefault="00846EC6" w:rsidP="00632E80">
      <w:pPr>
        <w:pStyle w:val="Quick1"/>
        <w:numPr>
          <w:ilvl w:val="0"/>
          <w:numId w:val="0"/>
        </w:numPr>
        <w:pBdr>
          <w:top w:val="single" w:sz="6" w:space="0" w:color="FFFFFF"/>
          <w:left w:val="single" w:sz="6" w:space="0" w:color="FFFFFF"/>
          <w:bottom w:val="single" w:sz="6" w:space="1" w:color="FFFFFF"/>
          <w:right w:val="single" w:sz="6" w:space="0" w:color="FFFFFF"/>
        </w:pBdr>
        <w:tabs>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jc w:val="both"/>
        <w:rPr>
          <w:rFonts w:ascii="Times New Roman" w:hAnsi="Times New Roman"/>
          <w:sz w:val="22"/>
          <w:szCs w:val="22"/>
        </w:rPr>
      </w:pPr>
      <w:r w:rsidRPr="00846EC6">
        <w:rPr>
          <w:rFonts w:ascii="Times New Roman" w:hAnsi="Times New Roman"/>
          <w:sz w:val="22"/>
          <w:szCs w:val="22"/>
        </w:rPr>
        <w:lastRenderedPageBreak/>
        <w:t xml:space="preserve">If you need assistance in completing this application or need additional information, </w:t>
      </w:r>
    </w:p>
    <w:p w:rsidR="009B0CDA" w:rsidRDefault="009B0CDA" w:rsidP="00632E80">
      <w:pPr>
        <w:pStyle w:val="Quick1"/>
        <w:numPr>
          <w:ilvl w:val="0"/>
          <w:numId w:val="0"/>
        </w:numPr>
        <w:pBdr>
          <w:top w:val="single" w:sz="6" w:space="0" w:color="FFFFFF"/>
          <w:left w:val="single" w:sz="6" w:space="0" w:color="FFFFFF"/>
          <w:bottom w:val="single" w:sz="6" w:space="1" w:color="FFFFFF"/>
          <w:right w:val="single" w:sz="6" w:space="0" w:color="FFFFFF"/>
        </w:pBdr>
        <w:tabs>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jc w:val="both"/>
        <w:rPr>
          <w:rFonts w:ascii="Times New Roman" w:hAnsi="Times New Roman"/>
          <w:sz w:val="22"/>
          <w:szCs w:val="22"/>
        </w:rPr>
      </w:pPr>
    </w:p>
    <w:p w:rsidR="00846EC6" w:rsidRPr="00846EC6" w:rsidRDefault="00846EC6" w:rsidP="00632E80">
      <w:pPr>
        <w:pStyle w:val="Quick1"/>
        <w:numPr>
          <w:ilvl w:val="0"/>
          <w:numId w:val="0"/>
        </w:numPr>
        <w:pBdr>
          <w:top w:val="single" w:sz="6" w:space="0" w:color="FFFFFF"/>
          <w:left w:val="single" w:sz="6" w:space="0" w:color="FFFFFF"/>
          <w:bottom w:val="single" w:sz="6" w:space="1" w:color="FFFFFF"/>
          <w:right w:val="single" w:sz="6" w:space="0" w:color="FFFFFF"/>
        </w:pBdr>
        <w:tabs>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jc w:val="both"/>
        <w:rPr>
          <w:rFonts w:ascii="Times New Roman" w:hAnsi="Times New Roman"/>
          <w:sz w:val="22"/>
          <w:szCs w:val="22"/>
        </w:rPr>
      </w:pPr>
      <w:proofErr w:type="gramStart"/>
      <w:r w:rsidRPr="00846EC6">
        <w:rPr>
          <w:rFonts w:ascii="Times New Roman" w:hAnsi="Times New Roman"/>
          <w:sz w:val="22"/>
          <w:szCs w:val="22"/>
        </w:rPr>
        <w:t>call</w:t>
      </w:r>
      <w:proofErr w:type="gramEnd"/>
      <w:r w:rsidRPr="00846EC6">
        <w:rPr>
          <w:rFonts w:ascii="Times New Roman" w:hAnsi="Times New Roman"/>
          <w:sz w:val="22"/>
          <w:szCs w:val="22"/>
        </w:rPr>
        <w:t xml:space="preserve"> Re</w:t>
      </w:r>
      <w:r w:rsidR="00D822B4">
        <w:rPr>
          <w:rFonts w:ascii="Times New Roman" w:hAnsi="Times New Roman"/>
          <w:sz w:val="22"/>
          <w:szCs w:val="22"/>
        </w:rPr>
        <w:t>stricted</w:t>
      </w:r>
      <w:r w:rsidR="005B4402">
        <w:rPr>
          <w:rFonts w:ascii="Times New Roman" w:hAnsi="Times New Roman"/>
          <w:sz w:val="22"/>
          <w:szCs w:val="22"/>
        </w:rPr>
        <w:t xml:space="preserve"> </w:t>
      </w:r>
      <w:r w:rsidRPr="00846EC6">
        <w:rPr>
          <w:rFonts w:ascii="Times New Roman" w:hAnsi="Times New Roman"/>
          <w:sz w:val="22"/>
          <w:szCs w:val="22"/>
        </w:rPr>
        <w:t xml:space="preserve">Access Management (RAM) at (800) 304-4846 (Option </w:t>
      </w:r>
      <w:r w:rsidR="00D822B4">
        <w:rPr>
          <w:rFonts w:ascii="Times New Roman" w:hAnsi="Times New Roman"/>
          <w:sz w:val="22"/>
          <w:szCs w:val="22"/>
        </w:rPr>
        <w:t>2) or (907) 586-7202 (Option 2)</w:t>
      </w:r>
    </w:p>
    <w:p w:rsidR="00846EC6" w:rsidRPr="00846EC6" w:rsidRDefault="00846EC6" w:rsidP="00632E80">
      <w:pPr>
        <w:pStyle w:val="Quick1"/>
        <w:numPr>
          <w:ilvl w:val="0"/>
          <w:numId w:val="0"/>
        </w:numPr>
        <w:pBdr>
          <w:top w:val="single" w:sz="6" w:space="0" w:color="FFFFFF"/>
          <w:left w:val="single" w:sz="6" w:space="0" w:color="FFFFFF"/>
          <w:bottom w:val="single" w:sz="6" w:space="1" w:color="FFFFFF"/>
          <w:right w:val="single" w:sz="6" w:space="0" w:color="FFFFFF"/>
        </w:pBdr>
        <w:tabs>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jc w:val="both"/>
        <w:rPr>
          <w:rFonts w:ascii="Times New Roman" w:hAnsi="Times New Roman"/>
          <w:sz w:val="22"/>
          <w:szCs w:val="22"/>
        </w:rPr>
      </w:pPr>
    </w:p>
    <w:p w:rsidR="00632E80" w:rsidRDefault="00846EC6" w:rsidP="00632E80">
      <w:pPr>
        <w:pStyle w:val="Quick1"/>
        <w:numPr>
          <w:ilvl w:val="0"/>
          <w:numId w:val="0"/>
        </w:numPr>
        <w:pBdr>
          <w:top w:val="single" w:sz="6" w:space="0" w:color="FFFFFF"/>
          <w:left w:val="single" w:sz="6" w:space="0" w:color="FFFFFF"/>
          <w:bottom w:val="single" w:sz="6" w:space="1" w:color="FFFFFF"/>
          <w:right w:val="single" w:sz="6" w:space="0" w:color="FFFFFF"/>
        </w:pBdr>
        <w:tabs>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jc w:val="both"/>
        <w:rPr>
          <w:rFonts w:ascii="Times New Roman" w:hAnsi="Times New Roman"/>
          <w:sz w:val="22"/>
          <w:szCs w:val="22"/>
        </w:rPr>
      </w:pPr>
      <w:r w:rsidRPr="00846EC6">
        <w:rPr>
          <w:rFonts w:ascii="Times New Roman" w:hAnsi="Times New Roman"/>
          <w:sz w:val="22"/>
          <w:szCs w:val="22"/>
        </w:rPr>
        <w:t>RAM’s program information, applications, and reports can also be located on the Alaska Region Internet site at</w:t>
      </w:r>
    </w:p>
    <w:p w:rsidR="00846EC6" w:rsidRDefault="007F2D6E" w:rsidP="00632E80">
      <w:pPr>
        <w:pStyle w:val="Quick1"/>
        <w:numPr>
          <w:ilvl w:val="0"/>
          <w:numId w:val="0"/>
        </w:numPr>
        <w:pBdr>
          <w:top w:val="single" w:sz="6" w:space="0" w:color="FFFFFF"/>
          <w:left w:val="single" w:sz="6" w:space="0" w:color="FFFFFF"/>
          <w:bottom w:val="single" w:sz="6" w:space="1" w:color="FFFFFF"/>
          <w:right w:val="single" w:sz="6" w:space="0" w:color="FFFFFF"/>
        </w:pBdr>
        <w:tabs>
          <w:tab w:val="clear" w:pos="-540"/>
          <w:tab w:val="clear" w:pos="180"/>
          <w:tab w:val="clear" w:pos="900"/>
          <w:tab w:val="clear" w:pos="1620"/>
          <w:tab w:val="clear" w:pos="2340"/>
          <w:tab w:val="clear" w:pos="3060"/>
          <w:tab w:val="clear" w:pos="3780"/>
          <w:tab w:val="clear" w:pos="4500"/>
          <w:tab w:val="clear" w:pos="5220"/>
          <w:tab w:val="clear" w:pos="5940"/>
          <w:tab w:val="clear" w:pos="6660"/>
          <w:tab w:val="clear" w:pos="8100"/>
          <w:tab w:val="clear" w:pos="8820"/>
          <w:tab w:val="clear" w:pos="9540"/>
          <w:tab w:val="left" w:pos="-1080"/>
          <w:tab w:val="left" w:pos="-720"/>
          <w:tab w:val="left" w:pos="0"/>
          <w:tab w:val="left" w:pos="1530"/>
          <w:tab w:val="left" w:pos="2970"/>
          <w:tab w:val="right" w:pos="4230"/>
          <w:tab w:val="left" w:pos="5040"/>
          <w:tab w:val="left" w:pos="6120"/>
          <w:tab w:val="right" w:pos="7380"/>
          <w:tab w:val="left" w:pos="7920"/>
          <w:tab w:val="left" w:pos="8640"/>
          <w:tab w:val="left" w:pos="9360"/>
        </w:tabs>
        <w:jc w:val="both"/>
        <w:rPr>
          <w:rFonts w:ascii="Times New Roman" w:hAnsi="Times New Roman"/>
          <w:sz w:val="22"/>
          <w:szCs w:val="22"/>
        </w:rPr>
      </w:pPr>
      <w:hyperlink r:id="rId11" w:history="1">
        <w:r w:rsidR="002C4C31" w:rsidRPr="00814055">
          <w:rPr>
            <w:rStyle w:val="Hyperlink"/>
            <w:rFonts w:ascii="Times New Roman" w:hAnsi="Times New Roman"/>
            <w:sz w:val="22"/>
            <w:szCs w:val="22"/>
          </w:rPr>
          <w:t>http://alaskafisheries.noaa.gov</w:t>
        </w:r>
      </w:hyperlink>
    </w:p>
    <w:p w:rsidR="00032B0B" w:rsidRPr="00382014" w:rsidRDefault="00032B0B">
      <w:pPr>
        <w:spacing w:after="60"/>
        <w:ind w:right="-763"/>
        <w:rPr>
          <w:sz w:val="22"/>
          <w:szCs w:val="22"/>
        </w:rPr>
      </w:pPr>
    </w:p>
    <w:p w:rsidR="00632E80" w:rsidRDefault="00632E80">
      <w:pPr>
        <w:jc w:val="center"/>
        <w:rPr>
          <w:b/>
          <w:sz w:val="28"/>
          <w:szCs w:val="28"/>
        </w:rPr>
      </w:pPr>
    </w:p>
    <w:p w:rsidR="00032B0B" w:rsidRPr="00BF172A" w:rsidRDefault="00A76F04">
      <w:pPr>
        <w:jc w:val="center"/>
        <w:rPr>
          <w:b/>
          <w:i/>
        </w:rPr>
      </w:pPr>
      <w:r w:rsidRPr="00BF172A">
        <w:rPr>
          <w:b/>
          <w:i/>
        </w:rPr>
        <w:t>COMPLETING THE APPLICATION</w:t>
      </w:r>
    </w:p>
    <w:p w:rsidR="00032B0B" w:rsidRPr="00382014" w:rsidRDefault="00032B0B">
      <w:pPr>
        <w:rPr>
          <w:b/>
          <w:sz w:val="22"/>
          <w:szCs w:val="22"/>
        </w:rPr>
      </w:pPr>
    </w:p>
    <w:p w:rsidR="00032B0B" w:rsidRDefault="003C322E">
      <w:pPr>
        <w:rPr>
          <w:b/>
          <w:sz w:val="22"/>
          <w:szCs w:val="22"/>
        </w:rPr>
      </w:pPr>
      <w:r w:rsidRPr="00382014">
        <w:rPr>
          <w:b/>
          <w:sz w:val="22"/>
          <w:szCs w:val="22"/>
        </w:rPr>
        <w:t>BLOCK A</w:t>
      </w:r>
      <w:r w:rsidR="00032B0B" w:rsidRPr="00382014">
        <w:rPr>
          <w:b/>
          <w:sz w:val="22"/>
          <w:szCs w:val="22"/>
        </w:rPr>
        <w:t xml:space="preserve"> – </w:t>
      </w:r>
      <w:r w:rsidR="00C553B0">
        <w:rPr>
          <w:b/>
          <w:sz w:val="22"/>
          <w:szCs w:val="22"/>
        </w:rPr>
        <w:t>IDENTIFICATION OF ENTITY</w:t>
      </w:r>
    </w:p>
    <w:p w:rsidR="003C322E" w:rsidRDefault="003C322E">
      <w:pPr>
        <w:rPr>
          <w:b/>
          <w:sz w:val="22"/>
          <w:szCs w:val="22"/>
        </w:rPr>
      </w:pPr>
    </w:p>
    <w:p w:rsidR="00717E96" w:rsidRDefault="00717E96" w:rsidP="003C322E">
      <w:pPr>
        <w:rPr>
          <w:sz w:val="22"/>
          <w:szCs w:val="22"/>
        </w:rPr>
      </w:pPr>
      <w:r w:rsidRPr="00717E96">
        <w:rPr>
          <w:sz w:val="22"/>
          <w:szCs w:val="22"/>
        </w:rPr>
        <w:t>Only the Entities described in § 680.40(c</w:t>
      </w:r>
      <w:proofErr w:type="gramStart"/>
      <w:r w:rsidRPr="00717E96">
        <w:rPr>
          <w:sz w:val="22"/>
          <w:szCs w:val="22"/>
        </w:rPr>
        <w:t>)(</w:t>
      </w:r>
      <w:proofErr w:type="gramEnd"/>
      <w:r w:rsidRPr="00717E96">
        <w:rPr>
          <w:sz w:val="22"/>
          <w:szCs w:val="22"/>
        </w:rPr>
        <w:t xml:space="preserve">5)(ii) through (c)(5)(iv) may apply for converted CPO QS/IFQ. </w:t>
      </w:r>
    </w:p>
    <w:p w:rsidR="00717E96" w:rsidRDefault="00717E96" w:rsidP="003C322E">
      <w:pPr>
        <w:rPr>
          <w:sz w:val="22"/>
          <w:szCs w:val="22"/>
        </w:rPr>
      </w:pPr>
      <w:r w:rsidRPr="00717E96">
        <w:rPr>
          <w:sz w:val="22"/>
          <w:szCs w:val="22"/>
        </w:rPr>
        <w:t xml:space="preserve">Those Entities are: Yardarm Knot, Inc., Blue Dutch, LLC and Trident Seafoods, Inc. </w:t>
      </w:r>
    </w:p>
    <w:p w:rsidR="00717E96" w:rsidRDefault="00717E96" w:rsidP="003C322E">
      <w:pPr>
        <w:rPr>
          <w:sz w:val="22"/>
          <w:szCs w:val="22"/>
        </w:rPr>
      </w:pPr>
    </w:p>
    <w:p w:rsidR="00A76F04" w:rsidRDefault="00A76F04" w:rsidP="003C322E">
      <w:pPr>
        <w:rPr>
          <w:sz w:val="22"/>
          <w:szCs w:val="22"/>
        </w:rPr>
      </w:pPr>
      <w:r w:rsidRPr="00A76F04">
        <w:rPr>
          <w:sz w:val="22"/>
          <w:szCs w:val="22"/>
        </w:rPr>
        <w:t>Indicate which entit</w:t>
      </w:r>
      <w:r>
        <w:rPr>
          <w:sz w:val="22"/>
          <w:szCs w:val="22"/>
        </w:rPr>
        <w:t xml:space="preserve">y is applying </w:t>
      </w:r>
      <w:r w:rsidRPr="003C322E">
        <w:rPr>
          <w:sz w:val="22"/>
          <w:szCs w:val="22"/>
        </w:rPr>
        <w:t xml:space="preserve">for converted CPO QS/IFQ. </w:t>
      </w:r>
    </w:p>
    <w:p w:rsidR="00A76F04" w:rsidRDefault="00A76F04" w:rsidP="00A76F04">
      <w:pPr>
        <w:rPr>
          <w:sz w:val="22"/>
          <w:szCs w:val="22"/>
        </w:rPr>
      </w:pPr>
    </w:p>
    <w:p w:rsidR="00F74A89" w:rsidRDefault="003C322E" w:rsidP="00F74A89">
      <w:pPr>
        <w:rPr>
          <w:b/>
          <w:sz w:val="22"/>
          <w:szCs w:val="22"/>
        </w:rPr>
      </w:pPr>
      <w:r w:rsidRPr="00382014">
        <w:rPr>
          <w:b/>
          <w:sz w:val="22"/>
          <w:szCs w:val="22"/>
        </w:rPr>
        <w:t>BLOCK B</w:t>
      </w:r>
      <w:r w:rsidR="005D13DB" w:rsidRPr="005D13DB">
        <w:rPr>
          <w:b/>
          <w:sz w:val="22"/>
          <w:szCs w:val="22"/>
          <w:vertAlign w:val="subscript"/>
        </w:rPr>
        <w:t>1</w:t>
      </w:r>
      <w:r w:rsidRPr="00382014">
        <w:rPr>
          <w:b/>
          <w:sz w:val="22"/>
          <w:szCs w:val="22"/>
        </w:rPr>
        <w:t xml:space="preserve"> – </w:t>
      </w:r>
      <w:r>
        <w:rPr>
          <w:b/>
          <w:sz w:val="22"/>
          <w:szCs w:val="22"/>
        </w:rPr>
        <w:t xml:space="preserve">ENTITY </w:t>
      </w:r>
      <w:r w:rsidR="00C553B0">
        <w:rPr>
          <w:b/>
          <w:sz w:val="22"/>
          <w:szCs w:val="22"/>
        </w:rPr>
        <w:t>INFORMATION</w:t>
      </w:r>
      <w:r w:rsidR="005729C4">
        <w:rPr>
          <w:b/>
          <w:sz w:val="22"/>
          <w:szCs w:val="22"/>
        </w:rPr>
        <w:t xml:space="preserve"> </w:t>
      </w:r>
    </w:p>
    <w:p w:rsidR="00156A7C" w:rsidRDefault="00156A7C" w:rsidP="00F74A89">
      <w:pPr>
        <w:rPr>
          <w:b/>
          <w:sz w:val="22"/>
          <w:szCs w:val="22"/>
        </w:rPr>
      </w:pPr>
    </w:p>
    <w:p w:rsidR="00C553B0" w:rsidRDefault="00923132" w:rsidP="00B17366">
      <w:pPr>
        <w:tabs>
          <w:tab w:val="right" w:pos="360"/>
          <w:tab w:val="left" w:pos="540"/>
        </w:tabs>
        <w:rPr>
          <w:sz w:val="22"/>
          <w:szCs w:val="22"/>
        </w:rPr>
      </w:pPr>
      <w:r>
        <w:rPr>
          <w:sz w:val="22"/>
          <w:szCs w:val="22"/>
        </w:rPr>
        <w:tab/>
        <w:t>1.</w:t>
      </w:r>
      <w:r>
        <w:rPr>
          <w:sz w:val="22"/>
          <w:szCs w:val="22"/>
        </w:rPr>
        <w:tab/>
      </w:r>
      <w:r w:rsidR="00C553B0" w:rsidRPr="00382014">
        <w:rPr>
          <w:sz w:val="22"/>
          <w:szCs w:val="22"/>
        </w:rPr>
        <w:t xml:space="preserve">Provide the </w:t>
      </w:r>
      <w:r w:rsidR="005729C4">
        <w:rPr>
          <w:sz w:val="22"/>
          <w:szCs w:val="22"/>
        </w:rPr>
        <w:t>Entity</w:t>
      </w:r>
      <w:r w:rsidR="00C553B0" w:rsidRPr="00382014">
        <w:rPr>
          <w:sz w:val="22"/>
          <w:szCs w:val="22"/>
        </w:rPr>
        <w:t>’s name.</w:t>
      </w:r>
    </w:p>
    <w:p w:rsidR="00B17366" w:rsidRDefault="00B17366" w:rsidP="00B17366">
      <w:pPr>
        <w:tabs>
          <w:tab w:val="right" w:pos="360"/>
          <w:tab w:val="left" w:pos="540"/>
        </w:tabs>
        <w:rPr>
          <w:sz w:val="22"/>
          <w:szCs w:val="22"/>
        </w:rPr>
      </w:pPr>
    </w:p>
    <w:p w:rsidR="00C553B0" w:rsidRDefault="00B17366" w:rsidP="00B17366">
      <w:pPr>
        <w:tabs>
          <w:tab w:val="right" w:pos="360"/>
          <w:tab w:val="left" w:pos="540"/>
        </w:tabs>
        <w:rPr>
          <w:sz w:val="22"/>
          <w:szCs w:val="22"/>
        </w:rPr>
      </w:pPr>
      <w:r>
        <w:rPr>
          <w:sz w:val="22"/>
          <w:szCs w:val="22"/>
        </w:rPr>
        <w:tab/>
        <w:t>2.</w:t>
      </w:r>
      <w:r>
        <w:rPr>
          <w:sz w:val="22"/>
          <w:szCs w:val="22"/>
        </w:rPr>
        <w:tab/>
      </w:r>
      <w:r w:rsidR="00C553B0" w:rsidRPr="00382014">
        <w:rPr>
          <w:sz w:val="22"/>
          <w:szCs w:val="22"/>
        </w:rPr>
        <w:t xml:space="preserve">Provide the </w:t>
      </w:r>
      <w:r w:rsidR="005729C4">
        <w:rPr>
          <w:sz w:val="22"/>
          <w:szCs w:val="22"/>
        </w:rPr>
        <w:t>Entity</w:t>
      </w:r>
      <w:r w:rsidR="00C553B0" w:rsidRPr="00382014">
        <w:rPr>
          <w:sz w:val="22"/>
          <w:szCs w:val="22"/>
        </w:rPr>
        <w:t>’s NMFS Person ID Number.</w:t>
      </w:r>
    </w:p>
    <w:p w:rsidR="005729C4" w:rsidRPr="00382014" w:rsidRDefault="005729C4" w:rsidP="00B17366">
      <w:pPr>
        <w:tabs>
          <w:tab w:val="right" w:pos="360"/>
          <w:tab w:val="left" w:pos="720"/>
        </w:tabs>
        <w:rPr>
          <w:sz w:val="22"/>
          <w:szCs w:val="22"/>
        </w:rPr>
      </w:pPr>
    </w:p>
    <w:p w:rsidR="00C553B0" w:rsidRDefault="00B17366" w:rsidP="00B17366">
      <w:pPr>
        <w:tabs>
          <w:tab w:val="right" w:pos="360"/>
          <w:tab w:val="left" w:pos="540"/>
        </w:tabs>
        <w:rPr>
          <w:sz w:val="22"/>
          <w:szCs w:val="22"/>
        </w:rPr>
      </w:pPr>
      <w:r>
        <w:rPr>
          <w:sz w:val="22"/>
          <w:szCs w:val="22"/>
        </w:rPr>
        <w:tab/>
        <w:t>3.</w:t>
      </w:r>
      <w:r>
        <w:rPr>
          <w:sz w:val="22"/>
          <w:szCs w:val="22"/>
        </w:rPr>
        <w:tab/>
      </w:r>
      <w:r w:rsidR="00C553B0" w:rsidRPr="00382014">
        <w:rPr>
          <w:sz w:val="22"/>
          <w:szCs w:val="22"/>
        </w:rPr>
        <w:t xml:space="preserve">Provide the </w:t>
      </w:r>
      <w:r w:rsidR="005729C4">
        <w:rPr>
          <w:sz w:val="22"/>
          <w:szCs w:val="22"/>
        </w:rPr>
        <w:t>Entity</w:t>
      </w:r>
      <w:r w:rsidR="00C553B0" w:rsidRPr="00382014">
        <w:rPr>
          <w:sz w:val="22"/>
          <w:szCs w:val="22"/>
        </w:rPr>
        <w:t>’s permanent mailing address.</w:t>
      </w:r>
    </w:p>
    <w:p w:rsidR="005729C4" w:rsidRDefault="005729C4" w:rsidP="00B17366">
      <w:pPr>
        <w:tabs>
          <w:tab w:val="right" w:pos="360"/>
          <w:tab w:val="left" w:pos="720"/>
        </w:tabs>
        <w:rPr>
          <w:sz w:val="22"/>
          <w:szCs w:val="22"/>
        </w:rPr>
      </w:pPr>
    </w:p>
    <w:p w:rsidR="00C553B0" w:rsidRDefault="00B17366" w:rsidP="00B17366">
      <w:pPr>
        <w:tabs>
          <w:tab w:val="right" w:pos="360"/>
          <w:tab w:val="left" w:pos="540"/>
        </w:tabs>
        <w:ind w:left="540" w:hanging="540"/>
        <w:rPr>
          <w:sz w:val="22"/>
          <w:szCs w:val="22"/>
        </w:rPr>
      </w:pPr>
      <w:r>
        <w:rPr>
          <w:sz w:val="22"/>
          <w:szCs w:val="22"/>
        </w:rPr>
        <w:tab/>
        <w:t>4.</w:t>
      </w:r>
      <w:r>
        <w:rPr>
          <w:sz w:val="22"/>
          <w:szCs w:val="22"/>
        </w:rPr>
        <w:tab/>
      </w:r>
      <w:r w:rsidR="00C553B0" w:rsidRPr="00382014">
        <w:rPr>
          <w:sz w:val="22"/>
          <w:szCs w:val="22"/>
        </w:rPr>
        <w:t xml:space="preserve">Provide the </w:t>
      </w:r>
      <w:r w:rsidR="005729C4">
        <w:rPr>
          <w:sz w:val="22"/>
          <w:szCs w:val="22"/>
        </w:rPr>
        <w:t>Entity</w:t>
      </w:r>
      <w:r w:rsidR="00C553B0" w:rsidRPr="00382014">
        <w:rPr>
          <w:sz w:val="22"/>
          <w:szCs w:val="22"/>
        </w:rPr>
        <w:t>’s temporary mailing address (if any); if this information is provided, it will be to this address to which the IFQ/IPQ permit(s) will be mailed.</w:t>
      </w:r>
    </w:p>
    <w:p w:rsidR="00B17366" w:rsidRDefault="00B17366" w:rsidP="00B17366">
      <w:pPr>
        <w:tabs>
          <w:tab w:val="right" w:pos="360"/>
          <w:tab w:val="left" w:pos="540"/>
        </w:tabs>
        <w:rPr>
          <w:sz w:val="22"/>
          <w:szCs w:val="22"/>
        </w:rPr>
      </w:pPr>
    </w:p>
    <w:p w:rsidR="005729C4" w:rsidRDefault="00B17366" w:rsidP="00B17366">
      <w:pPr>
        <w:tabs>
          <w:tab w:val="right" w:pos="360"/>
          <w:tab w:val="left" w:pos="540"/>
        </w:tabs>
        <w:rPr>
          <w:sz w:val="22"/>
          <w:szCs w:val="22"/>
        </w:rPr>
      </w:pPr>
      <w:r>
        <w:rPr>
          <w:sz w:val="22"/>
          <w:szCs w:val="22"/>
        </w:rPr>
        <w:tab/>
        <w:t>5-7.</w:t>
      </w:r>
      <w:r>
        <w:rPr>
          <w:sz w:val="22"/>
          <w:szCs w:val="22"/>
        </w:rPr>
        <w:tab/>
      </w:r>
      <w:r w:rsidR="00C553B0" w:rsidRPr="00382014">
        <w:rPr>
          <w:sz w:val="22"/>
          <w:szCs w:val="22"/>
        </w:rPr>
        <w:t xml:space="preserve">Provide the business telephone number, </w:t>
      </w:r>
      <w:r w:rsidR="007F065F">
        <w:rPr>
          <w:sz w:val="22"/>
          <w:szCs w:val="22"/>
        </w:rPr>
        <w:t xml:space="preserve">business </w:t>
      </w:r>
      <w:r w:rsidR="00C553B0" w:rsidRPr="00382014">
        <w:rPr>
          <w:sz w:val="22"/>
          <w:szCs w:val="22"/>
        </w:rPr>
        <w:t xml:space="preserve">fax number, and </w:t>
      </w:r>
      <w:r w:rsidR="007F065F">
        <w:rPr>
          <w:sz w:val="22"/>
          <w:szCs w:val="22"/>
        </w:rPr>
        <w:t xml:space="preserve">business </w:t>
      </w:r>
      <w:r w:rsidR="00C553B0" w:rsidRPr="00382014">
        <w:rPr>
          <w:sz w:val="22"/>
          <w:szCs w:val="22"/>
        </w:rPr>
        <w:t>e-mail address (if available)</w:t>
      </w:r>
      <w:r w:rsidR="005729C4">
        <w:rPr>
          <w:sz w:val="22"/>
          <w:szCs w:val="22"/>
        </w:rPr>
        <w:t xml:space="preserve"> </w:t>
      </w:r>
    </w:p>
    <w:p w:rsidR="00B17366" w:rsidRDefault="00B17366" w:rsidP="00B17366">
      <w:pPr>
        <w:tabs>
          <w:tab w:val="right" w:pos="360"/>
          <w:tab w:val="left" w:pos="540"/>
        </w:tabs>
        <w:rPr>
          <w:sz w:val="22"/>
          <w:szCs w:val="22"/>
        </w:rPr>
      </w:pPr>
    </w:p>
    <w:p w:rsidR="005D13DB" w:rsidRDefault="00B17366" w:rsidP="00B17366">
      <w:pPr>
        <w:tabs>
          <w:tab w:val="right" w:pos="360"/>
          <w:tab w:val="left" w:pos="540"/>
        </w:tabs>
        <w:ind w:left="540" w:hanging="540"/>
        <w:rPr>
          <w:sz w:val="22"/>
          <w:szCs w:val="22"/>
        </w:rPr>
      </w:pPr>
      <w:r>
        <w:rPr>
          <w:sz w:val="22"/>
          <w:szCs w:val="22"/>
        </w:rPr>
        <w:tab/>
        <w:t>8.</w:t>
      </w:r>
      <w:r>
        <w:rPr>
          <w:sz w:val="22"/>
          <w:szCs w:val="22"/>
        </w:rPr>
        <w:tab/>
      </w:r>
      <w:r w:rsidR="005D13DB" w:rsidRPr="005D13DB">
        <w:rPr>
          <w:sz w:val="22"/>
          <w:szCs w:val="22"/>
        </w:rPr>
        <w:t>For Entity A or B -- identify the North Region BBR or BSS CVO QS and North Region BBR or BSS PQS initially issued to this person for conversion to CPO QS for the current crab fishing year.</w:t>
      </w:r>
    </w:p>
    <w:p w:rsidR="00B17366" w:rsidRDefault="00B17366" w:rsidP="00B17366">
      <w:pPr>
        <w:tabs>
          <w:tab w:val="right" w:pos="360"/>
          <w:tab w:val="left" w:pos="540"/>
        </w:tabs>
        <w:rPr>
          <w:sz w:val="22"/>
          <w:szCs w:val="22"/>
        </w:rPr>
      </w:pPr>
    </w:p>
    <w:p w:rsidR="005D13DB" w:rsidRDefault="00B17366" w:rsidP="00B17366">
      <w:pPr>
        <w:tabs>
          <w:tab w:val="right" w:pos="360"/>
          <w:tab w:val="left" w:pos="540"/>
        </w:tabs>
        <w:ind w:left="540" w:hanging="540"/>
        <w:rPr>
          <w:sz w:val="22"/>
          <w:szCs w:val="22"/>
        </w:rPr>
      </w:pPr>
      <w:r>
        <w:rPr>
          <w:sz w:val="22"/>
          <w:szCs w:val="22"/>
        </w:rPr>
        <w:tab/>
        <w:t>9.</w:t>
      </w:r>
      <w:r>
        <w:rPr>
          <w:sz w:val="22"/>
          <w:szCs w:val="22"/>
        </w:rPr>
        <w:tab/>
      </w:r>
      <w:r w:rsidR="005D13DB" w:rsidRPr="005D13DB">
        <w:rPr>
          <w:sz w:val="22"/>
          <w:szCs w:val="22"/>
        </w:rPr>
        <w:t>For Entity C – identify the North Region BBR or BSS CVO QS initially issued to this person and North Region BBR or BSS PQS for conversion to CPO QS for the current crab fishing year.</w:t>
      </w:r>
    </w:p>
    <w:p w:rsidR="005D13DB" w:rsidRDefault="005D13DB" w:rsidP="00923132">
      <w:pPr>
        <w:tabs>
          <w:tab w:val="right" w:pos="360"/>
          <w:tab w:val="left" w:pos="720"/>
        </w:tabs>
        <w:rPr>
          <w:sz w:val="22"/>
          <w:szCs w:val="22"/>
        </w:rPr>
      </w:pPr>
    </w:p>
    <w:p w:rsidR="007F065F" w:rsidRDefault="007F065F" w:rsidP="007F065F">
      <w:pPr>
        <w:tabs>
          <w:tab w:val="right" w:pos="360"/>
          <w:tab w:val="left" w:pos="720"/>
          <w:tab w:val="left" w:pos="1440"/>
        </w:tabs>
        <w:rPr>
          <w:sz w:val="22"/>
          <w:szCs w:val="22"/>
        </w:rPr>
      </w:pPr>
      <w:r>
        <w:rPr>
          <w:b/>
          <w:sz w:val="22"/>
          <w:szCs w:val="22"/>
        </w:rPr>
        <w:tab/>
      </w:r>
      <w:r>
        <w:rPr>
          <w:b/>
          <w:sz w:val="22"/>
          <w:szCs w:val="22"/>
        </w:rPr>
        <w:tab/>
      </w:r>
      <w:r>
        <w:rPr>
          <w:b/>
          <w:sz w:val="22"/>
          <w:szCs w:val="22"/>
        </w:rPr>
        <w:tab/>
      </w:r>
      <w:r w:rsidR="005D13DB" w:rsidRPr="00DB61C3">
        <w:rPr>
          <w:b/>
          <w:sz w:val="22"/>
          <w:szCs w:val="22"/>
        </w:rPr>
        <w:t>Note:</w:t>
      </w:r>
      <w:r w:rsidR="005D13DB" w:rsidRPr="005D13DB">
        <w:rPr>
          <w:sz w:val="22"/>
          <w:szCs w:val="22"/>
        </w:rPr>
        <w:t xml:space="preserve"> Only 90% of the PQS units identified will be used in the calculation of CPO IFQ. </w:t>
      </w:r>
    </w:p>
    <w:p w:rsidR="007F065F" w:rsidRDefault="007F065F" w:rsidP="007F065F">
      <w:pPr>
        <w:tabs>
          <w:tab w:val="right" w:pos="360"/>
          <w:tab w:val="left" w:pos="720"/>
          <w:tab w:val="left" w:pos="1440"/>
        </w:tabs>
        <w:rPr>
          <w:sz w:val="22"/>
          <w:szCs w:val="22"/>
        </w:rPr>
      </w:pPr>
      <w:r>
        <w:rPr>
          <w:sz w:val="22"/>
          <w:szCs w:val="22"/>
        </w:rPr>
        <w:tab/>
      </w:r>
      <w:r>
        <w:rPr>
          <w:sz w:val="22"/>
          <w:szCs w:val="22"/>
        </w:rPr>
        <w:tab/>
      </w:r>
      <w:r>
        <w:rPr>
          <w:sz w:val="22"/>
          <w:szCs w:val="22"/>
        </w:rPr>
        <w:tab/>
      </w:r>
      <w:r w:rsidR="005D13DB" w:rsidRPr="005D13DB">
        <w:rPr>
          <w:sz w:val="22"/>
          <w:szCs w:val="22"/>
        </w:rPr>
        <w:t xml:space="preserve">Please ensure that you identify the number of PQS units necessary to obtain the desired </w:t>
      </w:r>
    </w:p>
    <w:p w:rsidR="005D13DB" w:rsidRDefault="007F065F" w:rsidP="007F065F">
      <w:pPr>
        <w:tabs>
          <w:tab w:val="right" w:pos="360"/>
          <w:tab w:val="left" w:pos="720"/>
          <w:tab w:val="left" w:pos="1440"/>
        </w:tabs>
        <w:rPr>
          <w:sz w:val="22"/>
          <w:szCs w:val="22"/>
        </w:rPr>
      </w:pPr>
      <w:r>
        <w:rPr>
          <w:sz w:val="22"/>
          <w:szCs w:val="22"/>
        </w:rPr>
        <w:tab/>
      </w:r>
      <w:r>
        <w:rPr>
          <w:sz w:val="22"/>
          <w:szCs w:val="22"/>
        </w:rPr>
        <w:tab/>
      </w:r>
      <w:r>
        <w:rPr>
          <w:sz w:val="22"/>
          <w:szCs w:val="22"/>
        </w:rPr>
        <w:tab/>
      </w:r>
      <w:proofErr w:type="gramStart"/>
      <w:r w:rsidR="005D13DB" w:rsidRPr="005D13DB">
        <w:rPr>
          <w:sz w:val="22"/>
          <w:szCs w:val="22"/>
        </w:rPr>
        <w:t>number</w:t>
      </w:r>
      <w:proofErr w:type="gramEnd"/>
      <w:r w:rsidR="005D13DB" w:rsidRPr="005D13DB">
        <w:rPr>
          <w:sz w:val="22"/>
          <w:szCs w:val="22"/>
        </w:rPr>
        <w:t xml:space="preserve"> of CPO IFQ pounds.</w:t>
      </w:r>
    </w:p>
    <w:p w:rsidR="005D13DB" w:rsidRDefault="005D13DB" w:rsidP="00923132">
      <w:pPr>
        <w:tabs>
          <w:tab w:val="right" w:pos="360"/>
          <w:tab w:val="left" w:pos="720"/>
        </w:tabs>
        <w:rPr>
          <w:sz w:val="22"/>
          <w:szCs w:val="22"/>
        </w:rPr>
      </w:pPr>
    </w:p>
    <w:p w:rsidR="005D13DB" w:rsidRDefault="005D13DB" w:rsidP="005D13DB">
      <w:pPr>
        <w:rPr>
          <w:b/>
          <w:sz w:val="22"/>
          <w:szCs w:val="22"/>
        </w:rPr>
      </w:pPr>
      <w:r w:rsidRPr="00382014">
        <w:rPr>
          <w:b/>
          <w:sz w:val="22"/>
          <w:szCs w:val="22"/>
        </w:rPr>
        <w:t>BLOCK B</w:t>
      </w:r>
      <w:r>
        <w:rPr>
          <w:b/>
          <w:sz w:val="22"/>
          <w:szCs w:val="22"/>
          <w:vertAlign w:val="subscript"/>
        </w:rPr>
        <w:t>2</w:t>
      </w:r>
      <w:r w:rsidRPr="00382014">
        <w:rPr>
          <w:b/>
          <w:sz w:val="22"/>
          <w:szCs w:val="22"/>
        </w:rPr>
        <w:t xml:space="preserve"> – </w:t>
      </w:r>
      <w:r>
        <w:rPr>
          <w:b/>
          <w:sz w:val="22"/>
          <w:szCs w:val="22"/>
        </w:rPr>
        <w:t xml:space="preserve">AFFILIATE INFORMATION </w:t>
      </w:r>
      <w:r w:rsidRPr="005D13DB">
        <w:rPr>
          <w:b/>
          <w:sz w:val="22"/>
          <w:szCs w:val="22"/>
        </w:rPr>
        <w:t>FOR ENTITY A, B, or C</w:t>
      </w:r>
    </w:p>
    <w:p w:rsidR="005D13DB" w:rsidRDefault="005D13DB" w:rsidP="005D13DB">
      <w:pPr>
        <w:rPr>
          <w:b/>
          <w:sz w:val="22"/>
          <w:szCs w:val="22"/>
        </w:rPr>
      </w:pPr>
    </w:p>
    <w:p w:rsidR="005B4CF9" w:rsidRDefault="005B4CF9" w:rsidP="005B4CF9">
      <w:pPr>
        <w:jc w:val="both"/>
        <w:rPr>
          <w:sz w:val="22"/>
          <w:szCs w:val="22"/>
        </w:rPr>
      </w:pPr>
      <w:r w:rsidRPr="005B4CF9">
        <w:rPr>
          <w:sz w:val="22"/>
          <w:szCs w:val="22"/>
        </w:rPr>
        <w:t xml:space="preserve">Provide the following for each Affiliated Person whose CVO QS or PQS will be used in this transaction. </w:t>
      </w:r>
    </w:p>
    <w:p w:rsidR="005B4CF9" w:rsidRDefault="005B4CF9" w:rsidP="005B4CF9">
      <w:pPr>
        <w:jc w:val="both"/>
        <w:rPr>
          <w:sz w:val="22"/>
          <w:szCs w:val="22"/>
        </w:rPr>
      </w:pPr>
      <w:r w:rsidRPr="00A339A0">
        <w:rPr>
          <w:b/>
          <w:sz w:val="22"/>
          <w:szCs w:val="22"/>
        </w:rPr>
        <w:t>Attach additional pages as necessary</w:t>
      </w:r>
      <w:r w:rsidRPr="005B4CF9">
        <w:rPr>
          <w:sz w:val="22"/>
          <w:szCs w:val="22"/>
        </w:rPr>
        <w:t>.</w:t>
      </w:r>
    </w:p>
    <w:p w:rsidR="005B4CF9" w:rsidRPr="005B4CF9" w:rsidRDefault="005B4CF9" w:rsidP="005B4CF9">
      <w:pPr>
        <w:jc w:val="both"/>
        <w:rPr>
          <w:sz w:val="22"/>
          <w:szCs w:val="22"/>
        </w:rPr>
      </w:pPr>
    </w:p>
    <w:p w:rsidR="005B4CF9" w:rsidRPr="005B4CF9" w:rsidRDefault="00DB61C3" w:rsidP="00DB61C3">
      <w:pPr>
        <w:tabs>
          <w:tab w:val="right" w:pos="360"/>
          <w:tab w:val="left" w:pos="720"/>
          <w:tab w:val="left" w:pos="1080"/>
        </w:tabs>
        <w:jc w:val="both"/>
        <w:rPr>
          <w:sz w:val="22"/>
          <w:szCs w:val="22"/>
        </w:rPr>
      </w:pPr>
      <w:r>
        <w:rPr>
          <w:sz w:val="22"/>
          <w:szCs w:val="22"/>
        </w:rPr>
        <w:tab/>
        <w:t>1.</w:t>
      </w:r>
      <w:r>
        <w:rPr>
          <w:sz w:val="22"/>
          <w:szCs w:val="22"/>
        </w:rPr>
        <w:tab/>
      </w:r>
      <w:r w:rsidR="005B4CF9" w:rsidRPr="005B4CF9">
        <w:rPr>
          <w:sz w:val="22"/>
          <w:szCs w:val="22"/>
        </w:rPr>
        <w:t>Provide the Affiliated Person’s name.</w:t>
      </w:r>
    </w:p>
    <w:p w:rsidR="005B4CF9" w:rsidRDefault="005B4CF9" w:rsidP="00DB61C3">
      <w:pPr>
        <w:tabs>
          <w:tab w:val="right" w:pos="360"/>
          <w:tab w:val="left" w:pos="720"/>
          <w:tab w:val="left" w:pos="1080"/>
        </w:tabs>
        <w:jc w:val="both"/>
        <w:rPr>
          <w:sz w:val="22"/>
          <w:szCs w:val="22"/>
        </w:rPr>
      </w:pPr>
    </w:p>
    <w:p w:rsidR="005B4CF9" w:rsidRPr="005B4CF9" w:rsidRDefault="005B4CF9" w:rsidP="00DB61C3">
      <w:pPr>
        <w:tabs>
          <w:tab w:val="right" w:pos="360"/>
          <w:tab w:val="left" w:pos="720"/>
          <w:tab w:val="left" w:pos="1080"/>
        </w:tabs>
        <w:jc w:val="both"/>
        <w:rPr>
          <w:sz w:val="22"/>
          <w:szCs w:val="22"/>
        </w:rPr>
      </w:pPr>
      <w:r>
        <w:rPr>
          <w:sz w:val="22"/>
          <w:szCs w:val="22"/>
        </w:rPr>
        <w:tab/>
      </w:r>
      <w:r w:rsidRPr="005B4CF9">
        <w:rPr>
          <w:sz w:val="22"/>
          <w:szCs w:val="22"/>
        </w:rPr>
        <w:t>2.</w:t>
      </w:r>
      <w:r>
        <w:rPr>
          <w:sz w:val="22"/>
          <w:szCs w:val="22"/>
        </w:rPr>
        <w:tab/>
      </w:r>
      <w:r w:rsidRPr="005B4CF9">
        <w:rPr>
          <w:sz w:val="22"/>
          <w:szCs w:val="22"/>
        </w:rPr>
        <w:t>Provide the Affiliated Person’s NMFS Person ID Number.</w:t>
      </w:r>
    </w:p>
    <w:p w:rsidR="005B4CF9" w:rsidRDefault="005B4CF9" w:rsidP="00DB61C3">
      <w:pPr>
        <w:tabs>
          <w:tab w:val="right" w:pos="360"/>
          <w:tab w:val="left" w:pos="720"/>
          <w:tab w:val="left" w:pos="1080"/>
        </w:tabs>
        <w:jc w:val="both"/>
        <w:rPr>
          <w:sz w:val="22"/>
          <w:szCs w:val="22"/>
        </w:rPr>
      </w:pPr>
    </w:p>
    <w:p w:rsidR="005B4CF9" w:rsidRPr="005B4CF9" w:rsidRDefault="005B4CF9" w:rsidP="00DB61C3">
      <w:pPr>
        <w:tabs>
          <w:tab w:val="right" w:pos="360"/>
          <w:tab w:val="left" w:pos="720"/>
          <w:tab w:val="left" w:pos="1080"/>
        </w:tabs>
        <w:jc w:val="both"/>
        <w:rPr>
          <w:sz w:val="22"/>
          <w:szCs w:val="22"/>
        </w:rPr>
      </w:pPr>
      <w:r>
        <w:rPr>
          <w:sz w:val="22"/>
          <w:szCs w:val="22"/>
        </w:rPr>
        <w:tab/>
      </w:r>
      <w:r w:rsidRPr="005B4CF9">
        <w:rPr>
          <w:sz w:val="22"/>
          <w:szCs w:val="22"/>
        </w:rPr>
        <w:t>3.</w:t>
      </w:r>
      <w:r>
        <w:rPr>
          <w:sz w:val="22"/>
          <w:szCs w:val="22"/>
        </w:rPr>
        <w:tab/>
      </w:r>
      <w:r w:rsidRPr="005B4CF9">
        <w:rPr>
          <w:sz w:val="22"/>
          <w:szCs w:val="22"/>
        </w:rPr>
        <w:t>Provide the Affiliated Person’s permanent mailing address.</w:t>
      </w:r>
    </w:p>
    <w:p w:rsidR="005B4CF9" w:rsidRDefault="005B4CF9" w:rsidP="00DB61C3">
      <w:pPr>
        <w:tabs>
          <w:tab w:val="right" w:pos="360"/>
          <w:tab w:val="left" w:pos="720"/>
          <w:tab w:val="left" w:pos="1080"/>
        </w:tabs>
        <w:jc w:val="both"/>
        <w:rPr>
          <w:sz w:val="22"/>
          <w:szCs w:val="22"/>
        </w:rPr>
      </w:pPr>
    </w:p>
    <w:p w:rsidR="005D13DB" w:rsidRDefault="005B4CF9" w:rsidP="00DB61C3">
      <w:pPr>
        <w:tabs>
          <w:tab w:val="right" w:pos="360"/>
          <w:tab w:val="left" w:pos="720"/>
          <w:tab w:val="left" w:pos="1080"/>
        </w:tabs>
        <w:ind w:left="720" w:hanging="720"/>
        <w:jc w:val="both"/>
        <w:rPr>
          <w:sz w:val="22"/>
          <w:szCs w:val="22"/>
        </w:rPr>
      </w:pPr>
      <w:r>
        <w:rPr>
          <w:sz w:val="22"/>
          <w:szCs w:val="22"/>
        </w:rPr>
        <w:tab/>
      </w:r>
      <w:r w:rsidRPr="005B4CF9">
        <w:rPr>
          <w:sz w:val="22"/>
          <w:szCs w:val="22"/>
        </w:rPr>
        <w:t>4.</w:t>
      </w:r>
      <w:r>
        <w:rPr>
          <w:sz w:val="22"/>
          <w:szCs w:val="22"/>
        </w:rPr>
        <w:tab/>
      </w:r>
      <w:r w:rsidRPr="005B4CF9">
        <w:rPr>
          <w:sz w:val="22"/>
          <w:szCs w:val="22"/>
        </w:rPr>
        <w:t>Provide the Affiliated Person’s temporary mailing address (if any); if this information is provided, it will be to this address to which the IFQ/IPQ permit(s) will be mailed</w:t>
      </w:r>
      <w:r w:rsidR="00106A67">
        <w:rPr>
          <w:sz w:val="22"/>
          <w:szCs w:val="22"/>
        </w:rPr>
        <w:t>.</w:t>
      </w:r>
    </w:p>
    <w:p w:rsidR="00106A67" w:rsidRDefault="00106A67" w:rsidP="00DB61C3">
      <w:pPr>
        <w:tabs>
          <w:tab w:val="right" w:pos="360"/>
          <w:tab w:val="left" w:pos="720"/>
          <w:tab w:val="left" w:pos="1080"/>
        </w:tabs>
        <w:ind w:left="720" w:hanging="720"/>
        <w:jc w:val="both"/>
        <w:rPr>
          <w:sz w:val="22"/>
          <w:szCs w:val="22"/>
        </w:rPr>
      </w:pPr>
    </w:p>
    <w:p w:rsidR="00106A67" w:rsidRPr="00106A67" w:rsidRDefault="00106A67" w:rsidP="00DB61C3">
      <w:pPr>
        <w:tabs>
          <w:tab w:val="right" w:pos="360"/>
          <w:tab w:val="left" w:pos="720"/>
          <w:tab w:val="left" w:pos="1080"/>
        </w:tabs>
        <w:ind w:left="720" w:hanging="720"/>
        <w:jc w:val="both"/>
        <w:rPr>
          <w:sz w:val="22"/>
          <w:szCs w:val="22"/>
        </w:rPr>
      </w:pPr>
      <w:r>
        <w:rPr>
          <w:sz w:val="22"/>
          <w:szCs w:val="22"/>
        </w:rPr>
        <w:lastRenderedPageBreak/>
        <w:tab/>
      </w:r>
      <w:r w:rsidRPr="00106A67">
        <w:rPr>
          <w:sz w:val="22"/>
          <w:szCs w:val="22"/>
        </w:rPr>
        <w:t>5-7.</w:t>
      </w:r>
      <w:r w:rsidR="00DB61C3">
        <w:rPr>
          <w:sz w:val="22"/>
          <w:szCs w:val="22"/>
        </w:rPr>
        <w:tab/>
      </w:r>
      <w:r w:rsidRPr="00106A67">
        <w:rPr>
          <w:sz w:val="22"/>
          <w:szCs w:val="22"/>
        </w:rPr>
        <w:t>Provide the business telephone number, fax number, and e-mail address (if available) for the Affiliated Person’s designated representative.</w:t>
      </w:r>
    </w:p>
    <w:p w:rsidR="00106A67" w:rsidRDefault="00106A67" w:rsidP="00DB61C3">
      <w:pPr>
        <w:tabs>
          <w:tab w:val="right" w:pos="360"/>
          <w:tab w:val="left" w:pos="720"/>
          <w:tab w:val="left" w:pos="1080"/>
        </w:tabs>
        <w:ind w:left="720" w:hanging="720"/>
        <w:jc w:val="both"/>
        <w:rPr>
          <w:sz w:val="22"/>
          <w:szCs w:val="22"/>
        </w:rPr>
      </w:pPr>
    </w:p>
    <w:p w:rsidR="00106A67" w:rsidRPr="00106A67" w:rsidRDefault="00106A67" w:rsidP="00DB61C3">
      <w:pPr>
        <w:tabs>
          <w:tab w:val="right" w:pos="360"/>
          <w:tab w:val="left" w:pos="720"/>
          <w:tab w:val="left" w:pos="1080"/>
        </w:tabs>
        <w:ind w:left="720" w:hanging="720"/>
        <w:jc w:val="both"/>
        <w:rPr>
          <w:sz w:val="22"/>
          <w:szCs w:val="22"/>
        </w:rPr>
      </w:pPr>
      <w:r>
        <w:rPr>
          <w:sz w:val="22"/>
          <w:szCs w:val="22"/>
        </w:rPr>
        <w:tab/>
      </w:r>
      <w:r w:rsidRPr="00106A67">
        <w:rPr>
          <w:sz w:val="22"/>
          <w:szCs w:val="22"/>
        </w:rPr>
        <w:t>8.</w:t>
      </w:r>
      <w:r>
        <w:rPr>
          <w:sz w:val="22"/>
          <w:szCs w:val="22"/>
        </w:rPr>
        <w:tab/>
      </w:r>
      <w:r w:rsidRPr="00106A67">
        <w:rPr>
          <w:sz w:val="22"/>
          <w:szCs w:val="22"/>
        </w:rPr>
        <w:t>For person’s affiliated with Entity A or B</w:t>
      </w:r>
      <w:r w:rsidR="007F065F">
        <w:rPr>
          <w:sz w:val="22"/>
          <w:szCs w:val="22"/>
        </w:rPr>
        <w:t>,</w:t>
      </w:r>
      <w:r w:rsidRPr="00106A67">
        <w:rPr>
          <w:sz w:val="22"/>
          <w:szCs w:val="22"/>
        </w:rPr>
        <w:t xml:space="preserve"> identify the North Region BBR or BSS CVO QS and North Region BBR or BSS PQS initially issued to this person for conversion to CPO QS/IPQ for the current fishing year.</w:t>
      </w:r>
    </w:p>
    <w:p w:rsidR="00106A67" w:rsidRDefault="00106A67" w:rsidP="00DB61C3">
      <w:pPr>
        <w:tabs>
          <w:tab w:val="right" w:pos="360"/>
          <w:tab w:val="left" w:pos="720"/>
          <w:tab w:val="left" w:pos="1080"/>
        </w:tabs>
        <w:ind w:left="720" w:hanging="720"/>
        <w:jc w:val="both"/>
        <w:rPr>
          <w:sz w:val="22"/>
          <w:szCs w:val="22"/>
        </w:rPr>
      </w:pPr>
    </w:p>
    <w:p w:rsidR="00106A67" w:rsidRPr="005B4CF9" w:rsidRDefault="00106A67" w:rsidP="00DB61C3">
      <w:pPr>
        <w:tabs>
          <w:tab w:val="right" w:pos="360"/>
          <w:tab w:val="left" w:pos="720"/>
          <w:tab w:val="left" w:pos="1080"/>
        </w:tabs>
        <w:ind w:left="720" w:hanging="720"/>
        <w:jc w:val="both"/>
        <w:rPr>
          <w:sz w:val="22"/>
          <w:szCs w:val="22"/>
        </w:rPr>
      </w:pPr>
      <w:r>
        <w:rPr>
          <w:sz w:val="22"/>
          <w:szCs w:val="22"/>
        </w:rPr>
        <w:tab/>
      </w:r>
      <w:r w:rsidRPr="00106A67">
        <w:rPr>
          <w:sz w:val="22"/>
          <w:szCs w:val="22"/>
        </w:rPr>
        <w:t>9.</w:t>
      </w:r>
      <w:r>
        <w:rPr>
          <w:sz w:val="22"/>
          <w:szCs w:val="22"/>
        </w:rPr>
        <w:tab/>
      </w:r>
      <w:r w:rsidRPr="00106A67">
        <w:rPr>
          <w:sz w:val="22"/>
          <w:szCs w:val="22"/>
        </w:rPr>
        <w:t>For persons affiliated with Entity C</w:t>
      </w:r>
      <w:r w:rsidR="007F065F">
        <w:rPr>
          <w:sz w:val="22"/>
          <w:szCs w:val="22"/>
        </w:rPr>
        <w:t>,</w:t>
      </w:r>
      <w:r w:rsidRPr="00106A67">
        <w:rPr>
          <w:sz w:val="22"/>
          <w:szCs w:val="22"/>
        </w:rPr>
        <w:t xml:space="preserve"> identify the North Region BBR or BSS CVO QS initially issued to this person and North Region BBR or BSS PQS for conversion to CPO QS/IPQ for the current fishing year.</w:t>
      </w:r>
    </w:p>
    <w:p w:rsidR="005D13DB" w:rsidRDefault="005D13DB">
      <w:pPr>
        <w:jc w:val="both"/>
        <w:rPr>
          <w:b/>
          <w:sz w:val="22"/>
          <w:szCs w:val="22"/>
        </w:rPr>
      </w:pPr>
    </w:p>
    <w:p w:rsidR="00032B0B" w:rsidRDefault="00106A67">
      <w:pPr>
        <w:jc w:val="both"/>
        <w:rPr>
          <w:b/>
          <w:sz w:val="22"/>
          <w:szCs w:val="22"/>
        </w:rPr>
      </w:pPr>
      <w:r w:rsidRPr="00382014">
        <w:rPr>
          <w:b/>
          <w:sz w:val="22"/>
          <w:szCs w:val="22"/>
        </w:rPr>
        <w:t xml:space="preserve">BLOCK </w:t>
      </w:r>
      <w:r>
        <w:rPr>
          <w:b/>
          <w:sz w:val="22"/>
          <w:szCs w:val="22"/>
        </w:rPr>
        <w:t>C</w:t>
      </w:r>
      <w:r w:rsidR="00032B0B" w:rsidRPr="00382014">
        <w:rPr>
          <w:b/>
          <w:sz w:val="22"/>
          <w:szCs w:val="22"/>
        </w:rPr>
        <w:t xml:space="preserve"> – </w:t>
      </w:r>
      <w:r>
        <w:rPr>
          <w:b/>
          <w:sz w:val="22"/>
          <w:szCs w:val="22"/>
        </w:rPr>
        <w:t>SIGNATURE OF ENTITY AND AFFILIATES</w:t>
      </w:r>
    </w:p>
    <w:p w:rsidR="00106A67" w:rsidRDefault="00106A67">
      <w:pPr>
        <w:jc w:val="both"/>
        <w:rPr>
          <w:b/>
          <w:sz w:val="22"/>
          <w:szCs w:val="22"/>
        </w:rPr>
      </w:pPr>
    </w:p>
    <w:p w:rsidR="007F065F" w:rsidRDefault="00106A67" w:rsidP="00106A67">
      <w:pPr>
        <w:jc w:val="both"/>
        <w:rPr>
          <w:sz w:val="22"/>
          <w:szCs w:val="22"/>
        </w:rPr>
      </w:pPr>
      <w:r w:rsidRPr="00106A67">
        <w:rPr>
          <w:sz w:val="22"/>
          <w:szCs w:val="22"/>
        </w:rPr>
        <w:t xml:space="preserve">Each Entity and each Affiliated Person submitting CVO QS or PQS for conversion to CPQ QS/IFQ must print and sign </w:t>
      </w:r>
      <w:r w:rsidR="007F065F">
        <w:rPr>
          <w:sz w:val="22"/>
          <w:szCs w:val="22"/>
        </w:rPr>
        <w:t xml:space="preserve">his or her </w:t>
      </w:r>
      <w:r w:rsidRPr="00106A67">
        <w:rPr>
          <w:sz w:val="22"/>
          <w:szCs w:val="22"/>
        </w:rPr>
        <w:t xml:space="preserve">name and enter the date the application was signed. </w:t>
      </w:r>
    </w:p>
    <w:p w:rsidR="007F065F" w:rsidRDefault="007F065F" w:rsidP="00106A67">
      <w:pPr>
        <w:jc w:val="both"/>
        <w:rPr>
          <w:sz w:val="22"/>
          <w:szCs w:val="22"/>
        </w:rPr>
      </w:pPr>
    </w:p>
    <w:p w:rsidR="00233A74" w:rsidRDefault="00106A67" w:rsidP="00106A67">
      <w:pPr>
        <w:jc w:val="both"/>
        <w:rPr>
          <w:sz w:val="22"/>
          <w:szCs w:val="22"/>
        </w:rPr>
      </w:pPr>
      <w:r w:rsidRPr="00106A67">
        <w:rPr>
          <w:sz w:val="22"/>
          <w:szCs w:val="22"/>
        </w:rPr>
        <w:t xml:space="preserve">If the application is completed by a </w:t>
      </w:r>
      <w:r w:rsidR="00233A74">
        <w:rPr>
          <w:sz w:val="22"/>
          <w:szCs w:val="22"/>
        </w:rPr>
        <w:t>designated</w:t>
      </w:r>
      <w:r w:rsidRPr="00106A67">
        <w:rPr>
          <w:sz w:val="22"/>
          <w:szCs w:val="22"/>
        </w:rPr>
        <w:t xml:space="preserve"> </w:t>
      </w:r>
      <w:r w:rsidR="007F065F">
        <w:rPr>
          <w:sz w:val="22"/>
          <w:szCs w:val="22"/>
        </w:rPr>
        <w:t>representative</w:t>
      </w:r>
      <w:r w:rsidRPr="00106A67">
        <w:rPr>
          <w:sz w:val="22"/>
          <w:szCs w:val="22"/>
        </w:rPr>
        <w:t xml:space="preserve">, attach proof of authorization. </w:t>
      </w:r>
    </w:p>
    <w:p w:rsidR="00233A74" w:rsidRDefault="00233A74" w:rsidP="00106A67">
      <w:pPr>
        <w:jc w:val="both"/>
        <w:rPr>
          <w:sz w:val="22"/>
          <w:szCs w:val="22"/>
        </w:rPr>
      </w:pPr>
    </w:p>
    <w:p w:rsidR="00106A67" w:rsidRDefault="00106A67" w:rsidP="00106A67">
      <w:pPr>
        <w:jc w:val="both"/>
        <w:rPr>
          <w:b/>
          <w:sz w:val="22"/>
          <w:szCs w:val="22"/>
        </w:rPr>
      </w:pPr>
      <w:r w:rsidRPr="00A339A0">
        <w:rPr>
          <w:b/>
          <w:sz w:val="22"/>
          <w:szCs w:val="22"/>
        </w:rPr>
        <w:t>Attach additional signature pages as necessary.</w:t>
      </w:r>
    </w:p>
    <w:p w:rsidR="00272F6A" w:rsidRDefault="00272F6A" w:rsidP="00106A67">
      <w:pPr>
        <w:jc w:val="both"/>
        <w:rPr>
          <w:b/>
          <w:sz w:val="22"/>
          <w:szCs w:val="22"/>
        </w:rPr>
      </w:pPr>
      <w:bookmarkStart w:id="0" w:name="_GoBack"/>
      <w:bookmarkEnd w:id="0"/>
    </w:p>
    <w:sectPr w:rsidR="00272F6A" w:rsidSect="00F22EE6">
      <w:footerReference w:type="default" r:id="rId12"/>
      <w:pgSz w:w="12240" w:h="15840"/>
      <w:pgMar w:top="576" w:right="1008" w:bottom="57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E86" w:rsidRDefault="00530E86">
      <w:r>
        <w:separator/>
      </w:r>
    </w:p>
  </w:endnote>
  <w:endnote w:type="continuationSeparator" w:id="0">
    <w:p w:rsidR="00530E86" w:rsidRDefault="00530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E86" w:rsidRDefault="00530E86" w:rsidP="00B95D2B">
    <w:pPr>
      <w:pStyle w:val="Footer"/>
      <w:tabs>
        <w:tab w:val="clear" w:pos="4320"/>
        <w:tab w:val="clear" w:pos="8640"/>
        <w:tab w:val="center" w:pos="5040"/>
        <w:tab w:val="right" w:pos="10080"/>
      </w:tabs>
      <w:rPr>
        <w:sz w:val="20"/>
        <w:szCs w:val="20"/>
      </w:rPr>
    </w:pPr>
    <w:r>
      <w:tab/>
    </w:r>
    <w:r w:rsidRPr="00B95D2B">
      <w:rPr>
        <w:sz w:val="20"/>
        <w:szCs w:val="20"/>
      </w:rPr>
      <w:t>Application for Converted CPO QS and CPO IPQ</w:t>
    </w:r>
  </w:p>
  <w:p w:rsidR="00530E86" w:rsidRPr="00B95D2B" w:rsidRDefault="00530E86" w:rsidP="00B95D2B">
    <w:pPr>
      <w:pStyle w:val="Footer"/>
      <w:tabs>
        <w:tab w:val="clear" w:pos="4320"/>
        <w:tab w:val="clear" w:pos="8640"/>
        <w:tab w:val="center" w:pos="5040"/>
        <w:tab w:val="right" w:pos="10080"/>
      </w:tabs>
      <w:rPr>
        <w:sz w:val="20"/>
        <w:szCs w:val="20"/>
      </w:rPr>
    </w:pPr>
    <w:r w:rsidRPr="00B95D2B">
      <w:rPr>
        <w:sz w:val="20"/>
        <w:szCs w:val="20"/>
      </w:rPr>
      <w:tab/>
      <w:t xml:space="preserve">Page </w:t>
    </w:r>
    <w:r w:rsidRPr="00B95D2B">
      <w:rPr>
        <w:rStyle w:val="PageNumber"/>
        <w:sz w:val="20"/>
        <w:szCs w:val="20"/>
      </w:rPr>
      <w:fldChar w:fldCharType="begin"/>
    </w:r>
    <w:r w:rsidRPr="00B95D2B">
      <w:rPr>
        <w:rStyle w:val="PageNumber"/>
        <w:sz w:val="20"/>
        <w:szCs w:val="20"/>
      </w:rPr>
      <w:instrText xml:space="preserve"> PAGE </w:instrText>
    </w:r>
    <w:r w:rsidRPr="00B95D2B">
      <w:rPr>
        <w:rStyle w:val="PageNumber"/>
        <w:sz w:val="20"/>
        <w:szCs w:val="20"/>
      </w:rPr>
      <w:fldChar w:fldCharType="separate"/>
    </w:r>
    <w:r w:rsidR="007F2D6E">
      <w:rPr>
        <w:rStyle w:val="PageNumber"/>
        <w:noProof/>
        <w:sz w:val="20"/>
        <w:szCs w:val="20"/>
      </w:rPr>
      <w:t>7</w:t>
    </w:r>
    <w:r w:rsidRPr="00B95D2B">
      <w:rPr>
        <w:rStyle w:val="PageNumber"/>
        <w:sz w:val="20"/>
        <w:szCs w:val="20"/>
      </w:rPr>
      <w:fldChar w:fldCharType="end"/>
    </w:r>
    <w:r w:rsidRPr="00B95D2B">
      <w:rPr>
        <w:rStyle w:val="PageNumber"/>
        <w:sz w:val="20"/>
        <w:szCs w:val="20"/>
      </w:rPr>
      <w:t xml:space="preserve"> of </w:t>
    </w:r>
    <w:r w:rsidRPr="00B95D2B">
      <w:rPr>
        <w:rStyle w:val="PageNumber"/>
        <w:sz w:val="20"/>
        <w:szCs w:val="20"/>
      </w:rPr>
      <w:fldChar w:fldCharType="begin"/>
    </w:r>
    <w:r w:rsidRPr="00B95D2B">
      <w:rPr>
        <w:rStyle w:val="PageNumber"/>
        <w:sz w:val="20"/>
        <w:szCs w:val="20"/>
      </w:rPr>
      <w:instrText xml:space="preserve"> NUMPAGES </w:instrText>
    </w:r>
    <w:r w:rsidRPr="00B95D2B">
      <w:rPr>
        <w:rStyle w:val="PageNumber"/>
        <w:sz w:val="20"/>
        <w:szCs w:val="20"/>
      </w:rPr>
      <w:fldChar w:fldCharType="separate"/>
    </w:r>
    <w:r w:rsidR="007F2D6E">
      <w:rPr>
        <w:rStyle w:val="PageNumber"/>
        <w:noProof/>
        <w:sz w:val="20"/>
        <w:szCs w:val="20"/>
      </w:rPr>
      <w:t>7</w:t>
    </w:r>
    <w:r w:rsidRPr="00B95D2B">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E86" w:rsidRDefault="00530E86">
      <w:r>
        <w:separator/>
      </w:r>
    </w:p>
  </w:footnote>
  <w:footnote w:type="continuationSeparator" w:id="0">
    <w:p w:rsidR="00530E86" w:rsidRDefault="00530E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pStyle w:val="Quick1"/>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651DBC"/>
    <w:multiLevelType w:val="hybridMultilevel"/>
    <w:tmpl w:val="988CB322"/>
    <w:lvl w:ilvl="0" w:tplc="0409000F">
      <w:start w:val="1"/>
      <w:numFmt w:val="decimal"/>
      <w:lvlText w:val="%1."/>
      <w:lvlJc w:val="left"/>
      <w:pPr>
        <w:tabs>
          <w:tab w:val="num" w:pos="720"/>
        </w:tabs>
        <w:ind w:left="720" w:hanging="360"/>
      </w:pPr>
      <w:rPr>
        <w:rFonts w:hint="default"/>
      </w:rPr>
    </w:lvl>
    <w:lvl w:ilvl="1" w:tplc="AB1A7AC0">
      <w:start w:val="5"/>
      <w:numFmt w:val="decimal"/>
      <w:lvlText w:val="%2"/>
      <w:lvlJc w:val="left"/>
      <w:pPr>
        <w:tabs>
          <w:tab w:val="num" w:pos="1440"/>
        </w:tabs>
        <w:ind w:left="1440" w:hanging="360"/>
      </w:pPr>
      <w:rPr>
        <w:rFonts w:hint="default"/>
      </w:rPr>
    </w:lvl>
    <w:lvl w:ilvl="2" w:tplc="939646D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1E4CFA"/>
    <w:multiLevelType w:val="hybridMultilevel"/>
    <w:tmpl w:val="A650DD8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71A2FB5"/>
    <w:multiLevelType w:val="hybridMultilevel"/>
    <w:tmpl w:val="E31C5E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4460B4"/>
    <w:multiLevelType w:val="hybridMultilevel"/>
    <w:tmpl w:val="5868F2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31146F"/>
    <w:multiLevelType w:val="hybridMultilevel"/>
    <w:tmpl w:val="24A29CD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786BD8"/>
    <w:multiLevelType w:val="hybridMultilevel"/>
    <w:tmpl w:val="68E45842"/>
    <w:lvl w:ilvl="0" w:tplc="0409000F">
      <w:start w:val="8"/>
      <w:numFmt w:val="decimal"/>
      <w:pStyle w:val="Level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DD1404D"/>
    <w:multiLevelType w:val="hybridMultilevel"/>
    <w:tmpl w:val="E1982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A50F12"/>
    <w:multiLevelType w:val="hybridMultilevel"/>
    <w:tmpl w:val="04884CC2"/>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9">
    <w:nsid w:val="5BE0680A"/>
    <w:multiLevelType w:val="hybridMultilevel"/>
    <w:tmpl w:val="988CB322"/>
    <w:lvl w:ilvl="0" w:tplc="0409000F">
      <w:start w:val="1"/>
      <w:numFmt w:val="decimal"/>
      <w:lvlText w:val="%1."/>
      <w:lvlJc w:val="left"/>
      <w:pPr>
        <w:tabs>
          <w:tab w:val="num" w:pos="1080"/>
        </w:tabs>
        <w:ind w:left="1080" w:hanging="360"/>
      </w:pPr>
      <w:rPr>
        <w:rFonts w:hint="default"/>
      </w:rPr>
    </w:lvl>
    <w:lvl w:ilvl="1" w:tplc="AB1A7AC0">
      <w:start w:val="5"/>
      <w:numFmt w:val="decimal"/>
      <w:lvlText w:val="%2"/>
      <w:lvlJc w:val="left"/>
      <w:pPr>
        <w:tabs>
          <w:tab w:val="num" w:pos="1800"/>
        </w:tabs>
        <w:ind w:left="1800" w:hanging="360"/>
      </w:pPr>
      <w:rPr>
        <w:rFonts w:hint="default"/>
      </w:rPr>
    </w:lvl>
    <w:lvl w:ilvl="2" w:tplc="939646D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7824338"/>
    <w:multiLevelType w:val="hybridMultilevel"/>
    <w:tmpl w:val="65B433B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9F5F70"/>
    <w:multiLevelType w:val="hybridMultilevel"/>
    <w:tmpl w:val="61C6752A"/>
    <w:lvl w:ilvl="0" w:tplc="6140610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43B4A81"/>
    <w:multiLevelType w:val="hybridMultilevel"/>
    <w:tmpl w:val="D1227BF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4"/>
  </w:num>
  <w:num w:numId="5">
    <w:abstractNumId w:val="7"/>
  </w:num>
  <w:num w:numId="6">
    <w:abstractNumId w:val="6"/>
  </w:num>
  <w:num w:numId="7">
    <w:abstractNumId w:val="8"/>
  </w:num>
  <w:num w:numId="8">
    <w:abstractNumId w:val="0"/>
    <w:lvlOverride w:ilvl="0">
      <w:startOverride w:val="5"/>
      <w:lvl w:ilvl="0">
        <w:start w:val="5"/>
        <w:numFmt w:val="decimal"/>
        <w:pStyle w:val="Quick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1"/>
  </w:num>
  <w:num w:numId="10">
    <w:abstractNumId w:val="5"/>
  </w:num>
  <w:num w:numId="11">
    <w:abstractNumId w:val="10"/>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D95"/>
    <w:rsid w:val="00015C5A"/>
    <w:rsid w:val="0001627A"/>
    <w:rsid w:val="0001651C"/>
    <w:rsid w:val="00017D2C"/>
    <w:rsid w:val="000234E9"/>
    <w:rsid w:val="000304B3"/>
    <w:rsid w:val="00032B0B"/>
    <w:rsid w:val="000350F7"/>
    <w:rsid w:val="00063E2B"/>
    <w:rsid w:val="00072006"/>
    <w:rsid w:val="000809FF"/>
    <w:rsid w:val="000906B0"/>
    <w:rsid w:val="000C4C58"/>
    <w:rsid w:val="00100DFE"/>
    <w:rsid w:val="00106A67"/>
    <w:rsid w:val="00112E3C"/>
    <w:rsid w:val="00150E1B"/>
    <w:rsid w:val="00156A7C"/>
    <w:rsid w:val="001F2E14"/>
    <w:rsid w:val="00201516"/>
    <w:rsid w:val="00233A74"/>
    <w:rsid w:val="00272F6A"/>
    <w:rsid w:val="00283A59"/>
    <w:rsid w:val="00292897"/>
    <w:rsid w:val="002A19D6"/>
    <w:rsid w:val="002B0ACF"/>
    <w:rsid w:val="002B141B"/>
    <w:rsid w:val="002C4C31"/>
    <w:rsid w:val="002D6720"/>
    <w:rsid w:val="002E47B5"/>
    <w:rsid w:val="002F0AA3"/>
    <w:rsid w:val="002F7512"/>
    <w:rsid w:val="002F76B0"/>
    <w:rsid w:val="003224D5"/>
    <w:rsid w:val="00323A96"/>
    <w:rsid w:val="00331BBE"/>
    <w:rsid w:val="00331BCB"/>
    <w:rsid w:val="00356185"/>
    <w:rsid w:val="00382014"/>
    <w:rsid w:val="003859A2"/>
    <w:rsid w:val="003A3598"/>
    <w:rsid w:val="003A6B4F"/>
    <w:rsid w:val="003C0835"/>
    <w:rsid w:val="003C322E"/>
    <w:rsid w:val="003D10D4"/>
    <w:rsid w:val="003F51AB"/>
    <w:rsid w:val="00420A6B"/>
    <w:rsid w:val="004252D8"/>
    <w:rsid w:val="00463266"/>
    <w:rsid w:val="00463C81"/>
    <w:rsid w:val="004964A3"/>
    <w:rsid w:val="004B4421"/>
    <w:rsid w:val="004C3C8E"/>
    <w:rsid w:val="004D1A9E"/>
    <w:rsid w:val="00527F42"/>
    <w:rsid w:val="00530E86"/>
    <w:rsid w:val="00534DBB"/>
    <w:rsid w:val="00542A12"/>
    <w:rsid w:val="0056598D"/>
    <w:rsid w:val="005729C4"/>
    <w:rsid w:val="00582061"/>
    <w:rsid w:val="005B2BC6"/>
    <w:rsid w:val="005B4402"/>
    <w:rsid w:val="005B4CF9"/>
    <w:rsid w:val="005D13DB"/>
    <w:rsid w:val="005F0DF3"/>
    <w:rsid w:val="00602E89"/>
    <w:rsid w:val="00632E80"/>
    <w:rsid w:val="00640FA9"/>
    <w:rsid w:val="0065255D"/>
    <w:rsid w:val="00666B0B"/>
    <w:rsid w:val="006777A8"/>
    <w:rsid w:val="006808CF"/>
    <w:rsid w:val="00683927"/>
    <w:rsid w:val="006941FA"/>
    <w:rsid w:val="006A1695"/>
    <w:rsid w:val="006E13BC"/>
    <w:rsid w:val="006E4A30"/>
    <w:rsid w:val="00713F06"/>
    <w:rsid w:val="00717E96"/>
    <w:rsid w:val="00756259"/>
    <w:rsid w:val="007606B0"/>
    <w:rsid w:val="0076499C"/>
    <w:rsid w:val="00793A58"/>
    <w:rsid w:val="007A240F"/>
    <w:rsid w:val="007A45DA"/>
    <w:rsid w:val="007D7B2E"/>
    <w:rsid w:val="007F065F"/>
    <w:rsid w:val="007F2D6E"/>
    <w:rsid w:val="008027EA"/>
    <w:rsid w:val="008113B8"/>
    <w:rsid w:val="00814524"/>
    <w:rsid w:val="00822D20"/>
    <w:rsid w:val="00846EC6"/>
    <w:rsid w:val="00850B49"/>
    <w:rsid w:val="008724A5"/>
    <w:rsid w:val="00886C6B"/>
    <w:rsid w:val="008E7D0A"/>
    <w:rsid w:val="00916964"/>
    <w:rsid w:val="00923132"/>
    <w:rsid w:val="00936885"/>
    <w:rsid w:val="00965CAC"/>
    <w:rsid w:val="00976362"/>
    <w:rsid w:val="009802BA"/>
    <w:rsid w:val="00991D59"/>
    <w:rsid w:val="00994303"/>
    <w:rsid w:val="009B0CDA"/>
    <w:rsid w:val="009B3BC0"/>
    <w:rsid w:val="009D7EE7"/>
    <w:rsid w:val="009E06FF"/>
    <w:rsid w:val="009E45DD"/>
    <w:rsid w:val="009E4F12"/>
    <w:rsid w:val="00A03B9A"/>
    <w:rsid w:val="00A26354"/>
    <w:rsid w:val="00A339A0"/>
    <w:rsid w:val="00A42987"/>
    <w:rsid w:val="00A76F04"/>
    <w:rsid w:val="00A83C63"/>
    <w:rsid w:val="00A94EC2"/>
    <w:rsid w:val="00AA119A"/>
    <w:rsid w:val="00AA4E67"/>
    <w:rsid w:val="00AC725E"/>
    <w:rsid w:val="00AD061F"/>
    <w:rsid w:val="00AE208D"/>
    <w:rsid w:val="00AF122F"/>
    <w:rsid w:val="00B0217D"/>
    <w:rsid w:val="00B17366"/>
    <w:rsid w:val="00B4180E"/>
    <w:rsid w:val="00B800CC"/>
    <w:rsid w:val="00B818D6"/>
    <w:rsid w:val="00B95D2B"/>
    <w:rsid w:val="00BA3528"/>
    <w:rsid w:val="00BA4D48"/>
    <w:rsid w:val="00BD0054"/>
    <w:rsid w:val="00BF172A"/>
    <w:rsid w:val="00C00E3B"/>
    <w:rsid w:val="00C35A34"/>
    <w:rsid w:val="00C378DD"/>
    <w:rsid w:val="00C44BF0"/>
    <w:rsid w:val="00C553B0"/>
    <w:rsid w:val="00C6697A"/>
    <w:rsid w:val="00CA1997"/>
    <w:rsid w:val="00CB23BA"/>
    <w:rsid w:val="00CC15DB"/>
    <w:rsid w:val="00D20D82"/>
    <w:rsid w:val="00D25AE0"/>
    <w:rsid w:val="00D26BA1"/>
    <w:rsid w:val="00D43828"/>
    <w:rsid w:val="00D60FA0"/>
    <w:rsid w:val="00D74EEF"/>
    <w:rsid w:val="00D822B4"/>
    <w:rsid w:val="00DB61C3"/>
    <w:rsid w:val="00DD290D"/>
    <w:rsid w:val="00DD3D95"/>
    <w:rsid w:val="00DE181D"/>
    <w:rsid w:val="00E27DE6"/>
    <w:rsid w:val="00E519AF"/>
    <w:rsid w:val="00E55E17"/>
    <w:rsid w:val="00E6790C"/>
    <w:rsid w:val="00E825F1"/>
    <w:rsid w:val="00E845E0"/>
    <w:rsid w:val="00EC5668"/>
    <w:rsid w:val="00ED44BA"/>
    <w:rsid w:val="00EE62D7"/>
    <w:rsid w:val="00EF4EE5"/>
    <w:rsid w:val="00F02A49"/>
    <w:rsid w:val="00F032D0"/>
    <w:rsid w:val="00F22EE6"/>
    <w:rsid w:val="00F25217"/>
    <w:rsid w:val="00F5147C"/>
    <w:rsid w:val="00F5500E"/>
    <w:rsid w:val="00F721CD"/>
    <w:rsid w:val="00F74A89"/>
    <w:rsid w:val="00FB338F"/>
    <w:rsid w:val="00FD217C"/>
    <w:rsid w:val="00FE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4EE5"/>
    <w:rPr>
      <w:sz w:val="24"/>
      <w:szCs w:val="24"/>
    </w:rPr>
  </w:style>
  <w:style w:type="paragraph" w:styleId="Heading1">
    <w:name w:val="heading 1"/>
    <w:basedOn w:val="Normal"/>
    <w:next w:val="Normal"/>
    <w:qFormat/>
    <w:rsid w:val="00EF4EE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4E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4EE5"/>
    <w:pPr>
      <w:keepNext/>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F4EE5"/>
    <w:pPr>
      <w:widowControl w:val="0"/>
      <w:numPr>
        <w:numId w:val="6"/>
      </w:numPr>
      <w:autoSpaceDE w:val="0"/>
      <w:autoSpaceDN w:val="0"/>
      <w:adjustRightInd w:val="0"/>
      <w:ind w:left="450" w:hanging="450"/>
      <w:outlineLvl w:val="0"/>
    </w:pPr>
    <w:rPr>
      <w:rFonts w:ascii="Courier" w:hAnsi="Courier"/>
    </w:rPr>
  </w:style>
  <w:style w:type="paragraph" w:styleId="Header">
    <w:name w:val="header"/>
    <w:basedOn w:val="Normal"/>
    <w:rsid w:val="00EF4EE5"/>
    <w:pPr>
      <w:tabs>
        <w:tab w:val="center" w:pos="4320"/>
        <w:tab w:val="right" w:pos="8640"/>
      </w:tabs>
    </w:pPr>
  </w:style>
  <w:style w:type="paragraph" w:styleId="Footer">
    <w:name w:val="footer"/>
    <w:basedOn w:val="Normal"/>
    <w:rsid w:val="00EF4EE5"/>
    <w:pPr>
      <w:tabs>
        <w:tab w:val="center" w:pos="4320"/>
        <w:tab w:val="right" w:pos="8640"/>
      </w:tabs>
    </w:pPr>
  </w:style>
  <w:style w:type="character" w:styleId="PageNumber">
    <w:name w:val="page number"/>
    <w:basedOn w:val="DefaultParagraphFont"/>
    <w:rsid w:val="00EF4EE5"/>
  </w:style>
  <w:style w:type="paragraph" w:styleId="BodyTextIndent">
    <w:name w:val="Body Text Indent"/>
    <w:basedOn w:val="Normal"/>
    <w:rsid w:val="00EF4EE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Times New Roman TUR" w:hAnsi="Times New Roman TUR" w:cs="Times New Roman TUR"/>
      <w:b/>
      <w:bCs/>
      <w:color w:val="0000FF"/>
      <w:sz w:val="18"/>
      <w:szCs w:val="18"/>
    </w:rPr>
  </w:style>
  <w:style w:type="paragraph" w:styleId="BodyText2">
    <w:name w:val="Body Text 2"/>
    <w:basedOn w:val="Normal"/>
    <w:rsid w:val="00EF4EE5"/>
    <w:pPr>
      <w:widowControl w:val="0"/>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cs="Times New Roman TUR"/>
      <w:bCs/>
      <w:sz w:val="20"/>
      <w:szCs w:val="18"/>
    </w:rPr>
  </w:style>
  <w:style w:type="paragraph" w:customStyle="1" w:styleId="Quick1">
    <w:name w:val="Quick 1."/>
    <w:basedOn w:val="Normal"/>
    <w:rsid w:val="00EF4EE5"/>
    <w:pPr>
      <w:widowControl w:val="0"/>
      <w:numPr>
        <w:numId w:val="8"/>
      </w:num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autoSpaceDE w:val="0"/>
      <w:autoSpaceDN w:val="0"/>
      <w:adjustRightInd w:val="0"/>
      <w:ind w:left="540" w:hanging="540"/>
      <w:outlineLvl w:val="0"/>
    </w:pPr>
    <w:rPr>
      <w:rFonts w:ascii="Times" w:hAnsi="Times"/>
    </w:rPr>
  </w:style>
  <w:style w:type="character" w:styleId="FollowedHyperlink">
    <w:name w:val="FollowedHyperlink"/>
    <w:basedOn w:val="DefaultParagraphFont"/>
    <w:rsid w:val="00602E89"/>
    <w:rPr>
      <w:color w:val="800080"/>
      <w:u w:val="single"/>
    </w:rPr>
  </w:style>
  <w:style w:type="table" w:styleId="TableGrid">
    <w:name w:val="Table Grid"/>
    <w:basedOn w:val="TableNormal"/>
    <w:rsid w:val="00A26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6EC6"/>
    <w:pPr>
      <w:ind w:left="720"/>
      <w:contextualSpacing/>
    </w:pPr>
  </w:style>
  <w:style w:type="character" w:styleId="Hyperlink">
    <w:name w:val="Hyperlink"/>
    <w:basedOn w:val="DefaultParagraphFont"/>
    <w:rsid w:val="00632E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4EE5"/>
    <w:rPr>
      <w:sz w:val="24"/>
      <w:szCs w:val="24"/>
    </w:rPr>
  </w:style>
  <w:style w:type="paragraph" w:styleId="Heading1">
    <w:name w:val="heading 1"/>
    <w:basedOn w:val="Normal"/>
    <w:next w:val="Normal"/>
    <w:qFormat/>
    <w:rsid w:val="00EF4EE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4E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4EE5"/>
    <w:pPr>
      <w:keepNext/>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F4EE5"/>
    <w:pPr>
      <w:widowControl w:val="0"/>
      <w:numPr>
        <w:numId w:val="6"/>
      </w:numPr>
      <w:autoSpaceDE w:val="0"/>
      <w:autoSpaceDN w:val="0"/>
      <w:adjustRightInd w:val="0"/>
      <w:ind w:left="450" w:hanging="450"/>
      <w:outlineLvl w:val="0"/>
    </w:pPr>
    <w:rPr>
      <w:rFonts w:ascii="Courier" w:hAnsi="Courier"/>
    </w:rPr>
  </w:style>
  <w:style w:type="paragraph" w:styleId="Header">
    <w:name w:val="header"/>
    <w:basedOn w:val="Normal"/>
    <w:rsid w:val="00EF4EE5"/>
    <w:pPr>
      <w:tabs>
        <w:tab w:val="center" w:pos="4320"/>
        <w:tab w:val="right" w:pos="8640"/>
      </w:tabs>
    </w:pPr>
  </w:style>
  <w:style w:type="paragraph" w:styleId="Footer">
    <w:name w:val="footer"/>
    <w:basedOn w:val="Normal"/>
    <w:rsid w:val="00EF4EE5"/>
    <w:pPr>
      <w:tabs>
        <w:tab w:val="center" w:pos="4320"/>
        <w:tab w:val="right" w:pos="8640"/>
      </w:tabs>
    </w:pPr>
  </w:style>
  <w:style w:type="character" w:styleId="PageNumber">
    <w:name w:val="page number"/>
    <w:basedOn w:val="DefaultParagraphFont"/>
    <w:rsid w:val="00EF4EE5"/>
  </w:style>
  <w:style w:type="paragraph" w:styleId="BodyTextIndent">
    <w:name w:val="Body Text Indent"/>
    <w:basedOn w:val="Normal"/>
    <w:rsid w:val="00EF4EE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Pr>
      <w:rFonts w:ascii="Times New Roman TUR" w:hAnsi="Times New Roman TUR" w:cs="Times New Roman TUR"/>
      <w:b/>
      <w:bCs/>
      <w:color w:val="0000FF"/>
      <w:sz w:val="18"/>
      <w:szCs w:val="18"/>
    </w:rPr>
  </w:style>
  <w:style w:type="paragraph" w:styleId="BodyText2">
    <w:name w:val="Body Text 2"/>
    <w:basedOn w:val="Normal"/>
    <w:rsid w:val="00EF4EE5"/>
    <w:pPr>
      <w:widowControl w:val="0"/>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cs="Times New Roman TUR"/>
      <w:bCs/>
      <w:sz w:val="20"/>
      <w:szCs w:val="18"/>
    </w:rPr>
  </w:style>
  <w:style w:type="paragraph" w:customStyle="1" w:styleId="Quick1">
    <w:name w:val="Quick 1."/>
    <w:basedOn w:val="Normal"/>
    <w:rsid w:val="00EF4EE5"/>
    <w:pPr>
      <w:widowControl w:val="0"/>
      <w:numPr>
        <w:numId w:val="8"/>
      </w:numPr>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autoSpaceDE w:val="0"/>
      <w:autoSpaceDN w:val="0"/>
      <w:adjustRightInd w:val="0"/>
      <w:ind w:left="540" w:hanging="540"/>
      <w:outlineLvl w:val="0"/>
    </w:pPr>
    <w:rPr>
      <w:rFonts w:ascii="Times" w:hAnsi="Times"/>
    </w:rPr>
  </w:style>
  <w:style w:type="character" w:styleId="FollowedHyperlink">
    <w:name w:val="FollowedHyperlink"/>
    <w:basedOn w:val="DefaultParagraphFont"/>
    <w:rsid w:val="00602E89"/>
    <w:rPr>
      <w:color w:val="800080"/>
      <w:u w:val="single"/>
    </w:rPr>
  </w:style>
  <w:style w:type="table" w:styleId="TableGrid">
    <w:name w:val="Table Grid"/>
    <w:basedOn w:val="TableNormal"/>
    <w:rsid w:val="00A26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6EC6"/>
    <w:pPr>
      <w:ind w:left="720"/>
      <w:contextualSpacing/>
    </w:pPr>
  </w:style>
  <w:style w:type="character" w:styleId="Hyperlink">
    <w:name w:val="Hyperlink"/>
    <w:basedOn w:val="DefaultParagraphFont"/>
    <w:rsid w:val="00632E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laskafisheries.noaa.gov" TargetMode="External"/><Relationship Id="rId5" Type="http://schemas.openxmlformats.org/officeDocument/2006/relationships/webSettings" Target="webSettings.xml"/><Relationship Id="rId10" Type="http://schemas.openxmlformats.org/officeDocument/2006/relationships/image" Target="http://home.nmfs.noaa.gov/ocioweb/webguide/cdprint/images/logo-noaa.gi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1846</Words>
  <Characters>10199</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Application for Annual Permit IFQ IPQ</vt:lpstr>
    </vt:vector>
  </TitlesOfParts>
  <Company>DOC/NOAA/NMFS</Company>
  <LinksUpToDate>false</LinksUpToDate>
  <CharactersWithSpaces>12021</CharactersWithSpaces>
  <SharedDoc>false</SharedDoc>
  <HLinks>
    <vt:vector size="6" baseType="variant">
      <vt:variant>
        <vt:i4>3342435</vt:i4>
      </vt:variant>
      <vt:variant>
        <vt:i4>-1</vt:i4>
      </vt:variant>
      <vt:variant>
        <vt:i4>1028</vt:i4>
      </vt:variant>
      <vt:variant>
        <vt:i4>1</vt:i4>
      </vt:variant>
      <vt:variant>
        <vt:lpwstr>http://home.nmfs.noaa.gov/ocioweb/webguide/cdprint/images/logo-noaa.gif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Annual Permit IFQ IPQ</dc:title>
  <dc:subject>Application for Annual Permit IFQ IPQ</dc:subject>
  <dc:creator>DOC/NOAA/NMFS</dc:creator>
  <dc:description>Annual IFQ IPQ Application</dc:description>
  <cp:lastModifiedBy>Patsy Bearden</cp:lastModifiedBy>
  <cp:revision>3</cp:revision>
  <cp:lastPrinted>2007-07-05T18:01:00Z</cp:lastPrinted>
  <dcterms:created xsi:type="dcterms:W3CDTF">2015-02-18T23:30:00Z</dcterms:created>
  <dcterms:modified xsi:type="dcterms:W3CDTF">2015-02-18T23:37:00Z</dcterms:modified>
</cp:coreProperties>
</file>