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592" w:rsidRPr="00F46220" w:rsidRDefault="009A7592" w:rsidP="009A7592">
      <w:pPr>
        <w:spacing w:after="0" w:line="240" w:lineRule="auto"/>
        <w:jc w:val="center"/>
        <w:rPr>
          <w:rFonts w:ascii="Times New Roman" w:hAnsi="Times New Roman" w:cs="Times New Roman"/>
          <w:b/>
          <w:sz w:val="24"/>
          <w:szCs w:val="24"/>
        </w:rPr>
      </w:pPr>
      <w:r w:rsidRPr="00F46220">
        <w:rPr>
          <w:rFonts w:ascii="Times New Roman" w:hAnsi="Times New Roman" w:cs="Times New Roman"/>
          <w:b/>
          <w:sz w:val="24"/>
          <w:szCs w:val="24"/>
        </w:rPr>
        <w:t>Resources and Services Administration</w:t>
      </w:r>
    </w:p>
    <w:p w:rsidR="00DC7096" w:rsidRDefault="00DC7096" w:rsidP="009A75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SUPPORTING STATEMENT </w:t>
      </w:r>
    </w:p>
    <w:p w:rsidR="009A7592" w:rsidRPr="00F46220" w:rsidRDefault="009A7592" w:rsidP="009A7592">
      <w:pPr>
        <w:spacing w:after="0" w:line="240" w:lineRule="auto"/>
        <w:jc w:val="center"/>
        <w:rPr>
          <w:rFonts w:ascii="Times New Roman" w:hAnsi="Times New Roman" w:cs="Times New Roman"/>
          <w:b/>
          <w:sz w:val="24"/>
          <w:szCs w:val="24"/>
        </w:rPr>
      </w:pPr>
      <w:r w:rsidRPr="00F46220">
        <w:rPr>
          <w:rFonts w:ascii="Times New Roman" w:hAnsi="Times New Roman" w:cs="Times New Roman"/>
          <w:b/>
          <w:sz w:val="24"/>
          <w:szCs w:val="24"/>
        </w:rPr>
        <w:t>HRSA – Office of Regional Operations – Dallas (ORO – Dallas) Participant Survey</w:t>
      </w:r>
    </w:p>
    <w:p w:rsidR="009A7592" w:rsidRPr="00F46220" w:rsidRDefault="009A7592" w:rsidP="009A7592">
      <w:pPr>
        <w:spacing w:after="0" w:line="240" w:lineRule="auto"/>
        <w:jc w:val="center"/>
        <w:rPr>
          <w:rFonts w:ascii="Times New Roman" w:hAnsi="Times New Roman" w:cs="Times New Roman"/>
          <w:b/>
          <w:sz w:val="24"/>
          <w:szCs w:val="24"/>
        </w:rPr>
      </w:pPr>
    </w:p>
    <w:p w:rsidR="009A7592" w:rsidRPr="00F46220" w:rsidRDefault="009A7592" w:rsidP="009A7592">
      <w:pPr>
        <w:spacing w:after="0" w:line="240" w:lineRule="auto"/>
        <w:rPr>
          <w:rFonts w:ascii="Times New Roman" w:hAnsi="Times New Roman" w:cs="Times New Roman"/>
          <w:b/>
          <w:sz w:val="24"/>
          <w:szCs w:val="24"/>
        </w:rPr>
      </w:pPr>
    </w:p>
    <w:p w:rsidR="009A7592" w:rsidRPr="00F46220" w:rsidRDefault="009A7592" w:rsidP="009A7592">
      <w:pPr>
        <w:spacing w:after="0" w:line="240" w:lineRule="auto"/>
        <w:rPr>
          <w:rFonts w:ascii="Times New Roman" w:hAnsi="Times New Roman" w:cs="Times New Roman"/>
          <w:b/>
          <w:sz w:val="24"/>
          <w:szCs w:val="24"/>
        </w:rPr>
      </w:pPr>
      <w:r w:rsidRPr="00F46220">
        <w:rPr>
          <w:rFonts w:ascii="Times New Roman" w:hAnsi="Times New Roman" w:cs="Times New Roman"/>
          <w:b/>
          <w:sz w:val="24"/>
          <w:szCs w:val="24"/>
        </w:rPr>
        <w:t>A.</w:t>
      </w:r>
      <w:r w:rsidRPr="00F46220">
        <w:rPr>
          <w:rFonts w:ascii="Times New Roman" w:hAnsi="Times New Roman" w:cs="Times New Roman"/>
          <w:b/>
          <w:sz w:val="24"/>
          <w:szCs w:val="24"/>
        </w:rPr>
        <w:tab/>
        <w:t>Justification</w:t>
      </w:r>
    </w:p>
    <w:p w:rsidR="009A7592" w:rsidRPr="00F46220" w:rsidRDefault="009A7592" w:rsidP="009A7592">
      <w:pPr>
        <w:spacing w:after="0" w:line="240" w:lineRule="auto"/>
        <w:rPr>
          <w:rFonts w:ascii="Times New Roman" w:hAnsi="Times New Roman" w:cs="Times New Roman"/>
          <w:b/>
          <w:sz w:val="24"/>
          <w:szCs w:val="24"/>
        </w:rPr>
      </w:pPr>
    </w:p>
    <w:p w:rsidR="009A7592" w:rsidRPr="00F46220" w:rsidRDefault="009A7592" w:rsidP="009A7592">
      <w:pPr>
        <w:spacing w:after="0" w:line="240" w:lineRule="auto"/>
        <w:rPr>
          <w:rFonts w:ascii="Times New Roman" w:hAnsi="Times New Roman" w:cs="Times New Roman"/>
          <w:sz w:val="24"/>
          <w:szCs w:val="24"/>
        </w:rPr>
      </w:pPr>
      <w:r w:rsidRPr="00F46220">
        <w:rPr>
          <w:rFonts w:ascii="Times New Roman" w:hAnsi="Times New Roman" w:cs="Times New Roman"/>
          <w:sz w:val="24"/>
          <w:szCs w:val="24"/>
        </w:rPr>
        <w:t xml:space="preserve">1. </w:t>
      </w:r>
      <w:r w:rsidRPr="00F46220">
        <w:rPr>
          <w:rFonts w:ascii="Times New Roman" w:hAnsi="Times New Roman" w:cs="Times New Roman"/>
          <w:sz w:val="24"/>
          <w:szCs w:val="24"/>
        </w:rPr>
        <w:tab/>
      </w:r>
      <w:r w:rsidRPr="00F46220">
        <w:rPr>
          <w:rFonts w:ascii="Times New Roman" w:hAnsi="Times New Roman" w:cs="Times New Roman"/>
          <w:sz w:val="24"/>
          <w:szCs w:val="24"/>
          <w:u w:val="single"/>
        </w:rPr>
        <w:t>Circumstances of Information Collection</w:t>
      </w:r>
    </w:p>
    <w:p w:rsidR="009A7592" w:rsidRPr="00F46220" w:rsidRDefault="009A7592" w:rsidP="009A7592">
      <w:pPr>
        <w:spacing w:after="0" w:line="240" w:lineRule="auto"/>
        <w:rPr>
          <w:rFonts w:ascii="Times New Roman" w:hAnsi="Times New Roman" w:cs="Times New Roman"/>
          <w:sz w:val="24"/>
          <w:szCs w:val="24"/>
        </w:rPr>
      </w:pPr>
    </w:p>
    <w:p w:rsidR="009A7592" w:rsidRPr="00F46220" w:rsidRDefault="009A7592" w:rsidP="009A7592">
      <w:pPr>
        <w:spacing w:after="0" w:line="240" w:lineRule="auto"/>
        <w:rPr>
          <w:rFonts w:ascii="Times New Roman" w:hAnsi="Times New Roman" w:cs="Times New Roman"/>
          <w:sz w:val="24"/>
          <w:szCs w:val="24"/>
        </w:rPr>
      </w:pPr>
      <w:r w:rsidRPr="00F46220">
        <w:rPr>
          <w:rFonts w:ascii="Times New Roman" w:hAnsi="Times New Roman" w:cs="Times New Roman"/>
          <w:sz w:val="24"/>
          <w:szCs w:val="24"/>
        </w:rPr>
        <w:t>The Health Resources and Services Administration (HRSA) currently has approval under the generic clearance, Office of Management and Budget (OMB) Control No. 0915-0212, to conduct customer satisfaction surveys and focus groups. This collection of information helps fulfill the requirements of:</w:t>
      </w:r>
    </w:p>
    <w:p w:rsidR="009A7592" w:rsidRPr="00F46220" w:rsidRDefault="009A7592" w:rsidP="009A7592">
      <w:pPr>
        <w:spacing w:after="0"/>
        <w:ind w:left="720" w:hanging="444"/>
        <w:rPr>
          <w:rFonts w:ascii="Times New Roman" w:hAnsi="Times New Roman" w:cs="Times New Roman"/>
          <w:sz w:val="24"/>
          <w:szCs w:val="24"/>
        </w:rPr>
      </w:pPr>
    </w:p>
    <w:p w:rsidR="009A7592" w:rsidRDefault="009A7592" w:rsidP="009A7592">
      <w:pPr>
        <w:spacing w:after="0"/>
        <w:ind w:left="720" w:hanging="444"/>
        <w:rPr>
          <w:rFonts w:ascii="Times New Roman" w:hAnsi="Times New Roman" w:cs="Times New Roman"/>
          <w:sz w:val="24"/>
          <w:szCs w:val="24"/>
        </w:rPr>
      </w:pPr>
      <w:r w:rsidRPr="00F46220">
        <w:rPr>
          <w:rFonts w:ascii="Times New Roman" w:hAnsi="Times New Roman" w:cs="Times New Roman"/>
          <w:sz w:val="24"/>
          <w:szCs w:val="24"/>
        </w:rPr>
        <w:t>a.</w:t>
      </w:r>
      <w:r w:rsidRPr="00F46220">
        <w:rPr>
          <w:rFonts w:ascii="Times New Roman" w:hAnsi="Times New Roman" w:cs="Times New Roman"/>
          <w:sz w:val="24"/>
          <w:szCs w:val="24"/>
        </w:rPr>
        <w:tab/>
        <w:t>Executive Order 12862, “Setting Customer Service Standards,” which directs Agencies to     continually reform their management practices and operations to provide service to the public that matches or exceeds the best service available in the private sector.</w:t>
      </w:r>
    </w:p>
    <w:p w:rsidR="009A7592" w:rsidRPr="00F46220" w:rsidRDefault="009A7592" w:rsidP="009A7592">
      <w:pPr>
        <w:spacing w:after="0"/>
        <w:ind w:left="720" w:hanging="444"/>
        <w:rPr>
          <w:rFonts w:ascii="Times New Roman" w:hAnsi="Times New Roman" w:cs="Times New Roman"/>
          <w:sz w:val="24"/>
          <w:szCs w:val="24"/>
        </w:rPr>
      </w:pPr>
    </w:p>
    <w:p w:rsidR="009A7592"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 xml:space="preserve">This is a request for OMB approval of a qualitative voluntary </w:t>
      </w:r>
      <w:r>
        <w:rPr>
          <w:rFonts w:ascii="Times New Roman" w:hAnsi="Times New Roman" w:cs="Times New Roman"/>
          <w:sz w:val="24"/>
          <w:szCs w:val="24"/>
        </w:rPr>
        <w:t>participant</w:t>
      </w:r>
      <w:r w:rsidRPr="00F46220">
        <w:rPr>
          <w:rFonts w:ascii="Times New Roman" w:hAnsi="Times New Roman" w:cs="Times New Roman"/>
          <w:sz w:val="24"/>
          <w:szCs w:val="24"/>
        </w:rPr>
        <w:t xml:space="preserve"> satisfaction survey under HRSA’s generic clearance. HRSA’s </w:t>
      </w:r>
      <w:r>
        <w:rPr>
          <w:rFonts w:ascii="Times New Roman" w:hAnsi="Times New Roman" w:cs="Times New Roman"/>
          <w:sz w:val="24"/>
          <w:szCs w:val="24"/>
        </w:rPr>
        <w:t>Office of Regional Operations (ORO)-Dallas will</w:t>
      </w:r>
      <w:r w:rsidR="00421836">
        <w:rPr>
          <w:rFonts w:ascii="Times New Roman" w:hAnsi="Times New Roman" w:cs="Times New Roman"/>
          <w:sz w:val="24"/>
          <w:szCs w:val="24"/>
        </w:rPr>
        <w:t xml:space="preserve"> obtain feedback about</w:t>
      </w:r>
      <w:r w:rsidRPr="00F46220">
        <w:rPr>
          <w:rFonts w:ascii="Times New Roman" w:hAnsi="Times New Roman" w:cs="Times New Roman"/>
          <w:sz w:val="24"/>
          <w:szCs w:val="24"/>
        </w:rPr>
        <w:t xml:space="preserve"> </w:t>
      </w:r>
      <w:r>
        <w:rPr>
          <w:rFonts w:ascii="Times New Roman" w:hAnsi="Times New Roman" w:cs="Times New Roman"/>
          <w:sz w:val="24"/>
          <w:szCs w:val="24"/>
        </w:rPr>
        <w:t xml:space="preserve">ORO-Dallas’ sponsored webinars and TA workshops.  </w:t>
      </w:r>
    </w:p>
    <w:p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 xml:space="preserve">Executive Order 12862 directs agencies that “provide significant services directly to the public” to “survey customers to determine the kind and quality of services they want and their level of satisfaction with existing services”. The objective of surveying the </w:t>
      </w:r>
      <w:r>
        <w:rPr>
          <w:rFonts w:ascii="Times New Roman" w:hAnsi="Times New Roman" w:cs="Times New Roman"/>
          <w:sz w:val="24"/>
          <w:szCs w:val="24"/>
        </w:rPr>
        <w:t xml:space="preserve">participants is to provide insight on the webinars and TA workshops’ effectiveness in achieving the stated objectives, and improve future program implementation.  </w:t>
      </w:r>
    </w:p>
    <w:p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2.</w:t>
      </w:r>
      <w:r w:rsidRPr="00F46220">
        <w:rPr>
          <w:rFonts w:ascii="Times New Roman" w:hAnsi="Times New Roman" w:cs="Times New Roman"/>
          <w:sz w:val="24"/>
          <w:szCs w:val="24"/>
        </w:rPr>
        <w:tab/>
      </w:r>
      <w:r w:rsidRPr="00F46220">
        <w:rPr>
          <w:rFonts w:ascii="Times New Roman" w:hAnsi="Times New Roman" w:cs="Times New Roman"/>
          <w:sz w:val="24"/>
          <w:szCs w:val="24"/>
          <w:u w:val="single"/>
        </w:rPr>
        <w:t>Purpose and Use of the Information</w:t>
      </w:r>
    </w:p>
    <w:p w:rsidR="009A7592" w:rsidRPr="00F46220" w:rsidRDefault="009A7592" w:rsidP="009A7592">
      <w:pPr>
        <w:rPr>
          <w:rFonts w:ascii="Times New Roman" w:hAnsi="Times New Roman" w:cs="Times New Roman"/>
          <w:sz w:val="24"/>
          <w:szCs w:val="24"/>
        </w:rPr>
      </w:pPr>
      <w:r>
        <w:rPr>
          <w:rFonts w:ascii="Times New Roman" w:hAnsi="Times New Roman" w:cs="Times New Roman"/>
          <w:sz w:val="24"/>
          <w:szCs w:val="24"/>
        </w:rPr>
        <w:t>HRSA is the primary federal agency for improving access to health care by strengthening the health care workforce, building health communities and achieving health equity.  ORO-Dallas is one of HRSA’s regional offices whose responsibilities include the following:  (1) providing responsive outreach and assistance to HRSA grantees, target populations and stakeholders, (2) partnering with and convene local and regional stakeholders to advance HRSA priorities, (3) representing HRSA at meetings and events to promote HHS/HRSA initiatives, and (4) identifying emerging regional/state trends, priorities, and effective strategies</w:t>
      </w:r>
      <w:r w:rsidRPr="00F46220">
        <w:rPr>
          <w:rFonts w:ascii="Times New Roman" w:hAnsi="Times New Roman" w:cs="Times New Roman"/>
          <w:sz w:val="24"/>
          <w:szCs w:val="24"/>
        </w:rPr>
        <w:t>.</w:t>
      </w:r>
    </w:p>
    <w:p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 xml:space="preserve">The information gathered through the surveys </w:t>
      </w:r>
      <w:r>
        <w:rPr>
          <w:rFonts w:ascii="Times New Roman" w:hAnsi="Times New Roman" w:cs="Times New Roman"/>
          <w:sz w:val="24"/>
          <w:szCs w:val="24"/>
        </w:rPr>
        <w:t xml:space="preserve">will </w:t>
      </w:r>
      <w:r w:rsidR="00421836">
        <w:rPr>
          <w:rFonts w:ascii="Times New Roman" w:hAnsi="Times New Roman" w:cs="Times New Roman"/>
          <w:sz w:val="24"/>
          <w:szCs w:val="24"/>
        </w:rPr>
        <w:t>be used to</w:t>
      </w:r>
      <w:r w:rsidRPr="00F46220">
        <w:rPr>
          <w:rFonts w:ascii="Times New Roman" w:hAnsi="Times New Roman" w:cs="Times New Roman"/>
          <w:sz w:val="24"/>
          <w:szCs w:val="24"/>
        </w:rPr>
        <w:t xml:space="preserve"> identify strengths and weaknesses of the</w:t>
      </w:r>
      <w:r>
        <w:rPr>
          <w:rFonts w:ascii="Times New Roman" w:hAnsi="Times New Roman" w:cs="Times New Roman"/>
          <w:sz w:val="24"/>
          <w:szCs w:val="24"/>
        </w:rPr>
        <w:t xml:space="preserve"> ORO-Dallas sponsored webinars and TA workshops, determine the level of participants’ </w:t>
      </w:r>
      <w:r w:rsidRPr="00F46220">
        <w:rPr>
          <w:rFonts w:ascii="Times New Roman" w:hAnsi="Times New Roman" w:cs="Times New Roman"/>
          <w:sz w:val="24"/>
          <w:szCs w:val="24"/>
        </w:rPr>
        <w:t>satisfaction</w:t>
      </w:r>
      <w:r>
        <w:rPr>
          <w:rFonts w:ascii="Times New Roman" w:hAnsi="Times New Roman" w:cs="Times New Roman"/>
          <w:sz w:val="24"/>
          <w:szCs w:val="24"/>
        </w:rPr>
        <w:t>, and identify</w:t>
      </w:r>
      <w:r w:rsidRPr="00F46220">
        <w:rPr>
          <w:rFonts w:ascii="Times New Roman" w:hAnsi="Times New Roman" w:cs="Times New Roman"/>
          <w:sz w:val="24"/>
          <w:szCs w:val="24"/>
        </w:rPr>
        <w:t xml:space="preserve"> areas for improvement.</w:t>
      </w:r>
    </w:p>
    <w:p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lastRenderedPageBreak/>
        <w:t xml:space="preserve">HRSA will only use the information gathered for internal purposes to </w:t>
      </w:r>
      <w:r>
        <w:rPr>
          <w:rFonts w:ascii="Times New Roman" w:hAnsi="Times New Roman" w:cs="Times New Roman"/>
          <w:sz w:val="24"/>
          <w:szCs w:val="24"/>
        </w:rPr>
        <w:t xml:space="preserve">obtain </w:t>
      </w:r>
      <w:r w:rsidRPr="00F46220">
        <w:rPr>
          <w:rFonts w:ascii="Times New Roman" w:hAnsi="Times New Roman" w:cs="Times New Roman"/>
          <w:sz w:val="24"/>
          <w:szCs w:val="24"/>
        </w:rPr>
        <w:t>a better understanding of</w:t>
      </w:r>
      <w:r>
        <w:rPr>
          <w:rFonts w:ascii="Times New Roman" w:hAnsi="Times New Roman" w:cs="Times New Roman"/>
          <w:sz w:val="24"/>
          <w:szCs w:val="24"/>
        </w:rPr>
        <w:t xml:space="preserve"> how to improve the content of future ORO-Dallas sponsored activities and events</w:t>
      </w:r>
      <w:r w:rsidRPr="00F46220">
        <w:rPr>
          <w:rFonts w:ascii="Times New Roman" w:hAnsi="Times New Roman" w:cs="Times New Roman"/>
          <w:sz w:val="24"/>
          <w:szCs w:val="24"/>
        </w:rPr>
        <w:t>.</w:t>
      </w:r>
    </w:p>
    <w:p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Survey respondents will include</w:t>
      </w:r>
      <w:r>
        <w:rPr>
          <w:rFonts w:ascii="Times New Roman" w:hAnsi="Times New Roman" w:cs="Times New Roman"/>
          <w:sz w:val="24"/>
          <w:szCs w:val="24"/>
        </w:rPr>
        <w:t xml:space="preserve"> HRSA</w:t>
      </w:r>
      <w:r w:rsidRPr="00F46220">
        <w:rPr>
          <w:rFonts w:ascii="Times New Roman" w:hAnsi="Times New Roman" w:cs="Times New Roman"/>
          <w:sz w:val="24"/>
          <w:szCs w:val="24"/>
        </w:rPr>
        <w:t xml:space="preserve"> grantees, </w:t>
      </w:r>
      <w:r>
        <w:rPr>
          <w:rFonts w:ascii="Times New Roman" w:hAnsi="Times New Roman" w:cs="Times New Roman"/>
          <w:sz w:val="24"/>
          <w:szCs w:val="24"/>
        </w:rPr>
        <w:t>public health stakeholders, and healthcare community leaders and professionals.</w:t>
      </w:r>
      <w:r w:rsidRPr="00F46220">
        <w:rPr>
          <w:rFonts w:ascii="Times New Roman" w:hAnsi="Times New Roman" w:cs="Times New Roman"/>
          <w:sz w:val="24"/>
          <w:szCs w:val="24"/>
        </w:rPr>
        <w:t xml:space="preserve"> The surveys will include questions regarding </w:t>
      </w:r>
      <w:r>
        <w:rPr>
          <w:rFonts w:ascii="Times New Roman" w:hAnsi="Times New Roman" w:cs="Times New Roman"/>
          <w:sz w:val="24"/>
          <w:szCs w:val="24"/>
        </w:rPr>
        <w:t xml:space="preserve">the </w:t>
      </w:r>
      <w:r w:rsidRPr="00CB58A5">
        <w:rPr>
          <w:rFonts w:ascii="Times New Roman" w:hAnsi="Times New Roman" w:cs="Times New Roman"/>
          <w:sz w:val="24"/>
          <w:szCs w:val="24"/>
        </w:rPr>
        <w:t>program’s</w:t>
      </w:r>
      <w:r>
        <w:rPr>
          <w:rFonts w:ascii="Times New Roman" w:hAnsi="Times New Roman" w:cs="Times New Roman"/>
          <w:sz w:val="24"/>
          <w:szCs w:val="24"/>
        </w:rPr>
        <w:t xml:space="preserve"> content, relevancy, and perceptions of </w:t>
      </w:r>
      <w:r w:rsidR="00CB58A5">
        <w:rPr>
          <w:rFonts w:ascii="Times New Roman" w:hAnsi="Times New Roman" w:cs="Times New Roman"/>
          <w:sz w:val="24"/>
          <w:szCs w:val="24"/>
        </w:rPr>
        <w:t xml:space="preserve">the session’s </w:t>
      </w:r>
      <w:r>
        <w:rPr>
          <w:rFonts w:ascii="Times New Roman" w:hAnsi="Times New Roman" w:cs="Times New Roman"/>
          <w:sz w:val="24"/>
          <w:szCs w:val="24"/>
        </w:rPr>
        <w:t xml:space="preserve">value to improve health service delivery.  A copy </w:t>
      </w:r>
      <w:r w:rsidRPr="00F46220">
        <w:rPr>
          <w:rFonts w:ascii="Times New Roman" w:hAnsi="Times New Roman" w:cs="Times New Roman"/>
          <w:sz w:val="24"/>
          <w:szCs w:val="24"/>
        </w:rPr>
        <w:t>of the survey instrument</w:t>
      </w:r>
      <w:r>
        <w:rPr>
          <w:rFonts w:ascii="Times New Roman" w:hAnsi="Times New Roman" w:cs="Times New Roman"/>
          <w:sz w:val="24"/>
          <w:szCs w:val="24"/>
        </w:rPr>
        <w:t xml:space="preserve"> is</w:t>
      </w:r>
      <w:r w:rsidRPr="00F46220">
        <w:rPr>
          <w:rFonts w:ascii="Times New Roman" w:hAnsi="Times New Roman" w:cs="Times New Roman"/>
          <w:sz w:val="24"/>
          <w:szCs w:val="24"/>
        </w:rPr>
        <w:t xml:space="preserve"> attached.</w:t>
      </w:r>
    </w:p>
    <w:p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3.</w:t>
      </w:r>
      <w:r w:rsidRPr="00F46220">
        <w:rPr>
          <w:rFonts w:ascii="Times New Roman" w:hAnsi="Times New Roman" w:cs="Times New Roman"/>
          <w:sz w:val="24"/>
          <w:szCs w:val="24"/>
        </w:rPr>
        <w:tab/>
      </w:r>
      <w:r w:rsidRPr="00F46220">
        <w:rPr>
          <w:rFonts w:ascii="Times New Roman" w:hAnsi="Times New Roman" w:cs="Times New Roman"/>
          <w:sz w:val="24"/>
          <w:szCs w:val="24"/>
          <w:u w:val="single"/>
        </w:rPr>
        <w:t>Use of Improved Information Technology</w:t>
      </w:r>
    </w:p>
    <w:p w:rsidR="009A7592"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The surveys will employ information technology</w:t>
      </w:r>
      <w:r>
        <w:rPr>
          <w:rFonts w:ascii="Times New Roman" w:hAnsi="Times New Roman" w:cs="Times New Roman"/>
          <w:sz w:val="24"/>
          <w:szCs w:val="24"/>
        </w:rPr>
        <w:t xml:space="preserve"> through the use of Survey</w:t>
      </w:r>
      <w:r w:rsidR="00CB58A5">
        <w:rPr>
          <w:rFonts w:ascii="Times New Roman" w:hAnsi="Times New Roman" w:cs="Times New Roman"/>
          <w:sz w:val="24"/>
          <w:szCs w:val="24"/>
        </w:rPr>
        <w:t xml:space="preserve"> </w:t>
      </w:r>
      <w:r>
        <w:rPr>
          <w:rFonts w:ascii="Times New Roman" w:hAnsi="Times New Roman" w:cs="Times New Roman"/>
          <w:sz w:val="24"/>
          <w:szCs w:val="24"/>
        </w:rPr>
        <w:t xml:space="preserve">Monkey.  </w:t>
      </w:r>
    </w:p>
    <w:p w:rsidR="009A7592" w:rsidRPr="00F46220" w:rsidRDefault="009A7592" w:rsidP="009A7592">
      <w:pPr>
        <w:rPr>
          <w:rFonts w:ascii="Times New Roman" w:hAnsi="Times New Roman" w:cs="Times New Roman"/>
          <w:sz w:val="24"/>
          <w:szCs w:val="24"/>
        </w:rPr>
      </w:pPr>
      <w:r>
        <w:rPr>
          <w:rFonts w:ascii="Times New Roman" w:hAnsi="Times New Roman" w:cs="Times New Roman"/>
          <w:sz w:val="24"/>
          <w:szCs w:val="24"/>
        </w:rPr>
        <w:t>4</w:t>
      </w:r>
      <w:r w:rsidRPr="00F46220">
        <w:rPr>
          <w:rFonts w:ascii="Times New Roman" w:hAnsi="Times New Roman" w:cs="Times New Roman"/>
          <w:sz w:val="24"/>
          <w:szCs w:val="24"/>
        </w:rPr>
        <w:t>.</w:t>
      </w:r>
      <w:r w:rsidRPr="00F46220">
        <w:rPr>
          <w:rFonts w:ascii="Times New Roman" w:hAnsi="Times New Roman" w:cs="Times New Roman"/>
          <w:sz w:val="24"/>
          <w:szCs w:val="24"/>
        </w:rPr>
        <w:tab/>
      </w:r>
      <w:r w:rsidRPr="00F46220">
        <w:rPr>
          <w:rFonts w:ascii="Times New Roman" w:hAnsi="Times New Roman" w:cs="Times New Roman"/>
          <w:sz w:val="24"/>
          <w:szCs w:val="24"/>
          <w:u w:val="single"/>
        </w:rPr>
        <w:t>Efforts to Avoid Duplication</w:t>
      </w:r>
    </w:p>
    <w:p w:rsidR="009A7592" w:rsidRDefault="009A7592" w:rsidP="009A7592">
      <w:pPr>
        <w:rPr>
          <w:rFonts w:ascii="Times New Roman" w:hAnsi="Times New Roman" w:cs="Times New Roman"/>
          <w:sz w:val="24"/>
          <w:szCs w:val="24"/>
        </w:rPr>
      </w:pPr>
      <w:r>
        <w:rPr>
          <w:rFonts w:ascii="Times New Roman" w:hAnsi="Times New Roman" w:cs="Times New Roman"/>
          <w:sz w:val="24"/>
          <w:szCs w:val="24"/>
        </w:rPr>
        <w:t>The</w:t>
      </w:r>
      <w:r w:rsidRPr="00F46220">
        <w:rPr>
          <w:rFonts w:ascii="Times New Roman" w:hAnsi="Times New Roman" w:cs="Times New Roman"/>
          <w:sz w:val="24"/>
          <w:szCs w:val="24"/>
        </w:rPr>
        <w:t xml:space="preserve"> survey is designed to reflect</w:t>
      </w:r>
      <w:r>
        <w:rPr>
          <w:rFonts w:ascii="Times New Roman" w:hAnsi="Times New Roman" w:cs="Times New Roman"/>
          <w:sz w:val="24"/>
          <w:szCs w:val="24"/>
        </w:rPr>
        <w:t xml:space="preserve"> and capture </w:t>
      </w:r>
      <w:r w:rsidRPr="00F46220">
        <w:rPr>
          <w:rFonts w:ascii="Times New Roman" w:hAnsi="Times New Roman" w:cs="Times New Roman"/>
          <w:sz w:val="24"/>
          <w:szCs w:val="24"/>
        </w:rPr>
        <w:t>specific</w:t>
      </w:r>
      <w:r>
        <w:rPr>
          <w:rFonts w:ascii="Times New Roman" w:hAnsi="Times New Roman" w:cs="Times New Roman"/>
          <w:sz w:val="24"/>
          <w:szCs w:val="24"/>
        </w:rPr>
        <w:t xml:space="preserve"> feedback on the effectiveness of ORO-Dallas sponsored events and activities.  </w:t>
      </w:r>
      <w:r w:rsidRPr="00F46220">
        <w:rPr>
          <w:rFonts w:ascii="Times New Roman" w:hAnsi="Times New Roman" w:cs="Times New Roman"/>
          <w:sz w:val="24"/>
          <w:szCs w:val="24"/>
        </w:rPr>
        <w:t xml:space="preserve"> </w:t>
      </w:r>
      <w:r>
        <w:rPr>
          <w:rFonts w:ascii="Times New Roman" w:hAnsi="Times New Roman" w:cs="Times New Roman"/>
          <w:sz w:val="24"/>
          <w:szCs w:val="24"/>
        </w:rPr>
        <w:t xml:space="preserve">No other source exists for this information.  </w:t>
      </w:r>
    </w:p>
    <w:p w:rsidR="009A7592" w:rsidRPr="00F46220" w:rsidRDefault="009A7592" w:rsidP="009A7592">
      <w:pPr>
        <w:rPr>
          <w:rFonts w:ascii="Times New Roman" w:hAnsi="Times New Roman" w:cs="Times New Roman"/>
          <w:sz w:val="24"/>
          <w:szCs w:val="24"/>
          <w:u w:val="single"/>
        </w:rPr>
      </w:pPr>
      <w:r>
        <w:rPr>
          <w:rFonts w:ascii="Times New Roman" w:hAnsi="Times New Roman" w:cs="Times New Roman"/>
          <w:sz w:val="24"/>
          <w:szCs w:val="24"/>
        </w:rPr>
        <w:t>5</w:t>
      </w:r>
      <w:r w:rsidRPr="00F46220">
        <w:rPr>
          <w:rFonts w:ascii="Times New Roman" w:hAnsi="Times New Roman" w:cs="Times New Roman"/>
          <w:sz w:val="24"/>
          <w:szCs w:val="24"/>
        </w:rPr>
        <w:t>.</w:t>
      </w:r>
      <w:r w:rsidRPr="00F46220">
        <w:rPr>
          <w:rFonts w:ascii="Times New Roman" w:hAnsi="Times New Roman" w:cs="Times New Roman"/>
          <w:sz w:val="24"/>
          <w:szCs w:val="24"/>
        </w:rPr>
        <w:tab/>
      </w:r>
      <w:r w:rsidRPr="00F46220">
        <w:rPr>
          <w:rFonts w:ascii="Times New Roman" w:hAnsi="Times New Roman" w:cs="Times New Roman"/>
          <w:sz w:val="24"/>
          <w:szCs w:val="24"/>
          <w:u w:val="single"/>
        </w:rPr>
        <w:t>Involvement of Small Entities</w:t>
      </w:r>
    </w:p>
    <w:p w:rsidR="009A7592" w:rsidRPr="00F46220" w:rsidRDefault="009A7592" w:rsidP="009A7592">
      <w:pPr>
        <w:ind w:left="270" w:hanging="270"/>
        <w:rPr>
          <w:rFonts w:ascii="Times New Roman" w:hAnsi="Times New Roman" w:cs="Times New Roman"/>
          <w:sz w:val="24"/>
          <w:szCs w:val="24"/>
          <w:u w:val="single"/>
        </w:rPr>
      </w:pPr>
      <w:r w:rsidRPr="00F46220">
        <w:rPr>
          <w:rFonts w:ascii="Times New Roman" w:hAnsi="Times New Roman" w:cs="Times New Roman"/>
          <w:sz w:val="24"/>
          <w:szCs w:val="24"/>
        </w:rPr>
        <w:t>These surveys will not have a significant impact on small businesses or other small entities.</w:t>
      </w:r>
    </w:p>
    <w:p w:rsidR="009A7592" w:rsidRPr="00F46220" w:rsidRDefault="009A7592" w:rsidP="009A7592">
      <w:pPr>
        <w:ind w:left="270" w:hanging="270"/>
        <w:rPr>
          <w:rFonts w:ascii="Times New Roman" w:hAnsi="Times New Roman" w:cs="Times New Roman"/>
          <w:sz w:val="24"/>
          <w:szCs w:val="24"/>
        </w:rPr>
      </w:pPr>
      <w:r w:rsidRPr="00F46220">
        <w:rPr>
          <w:rFonts w:ascii="Times New Roman" w:hAnsi="Times New Roman" w:cs="Times New Roman"/>
          <w:sz w:val="24"/>
          <w:szCs w:val="24"/>
        </w:rPr>
        <w:t>6.</w:t>
      </w:r>
      <w:r w:rsidRPr="00F46220">
        <w:rPr>
          <w:rFonts w:ascii="Times New Roman" w:hAnsi="Times New Roman" w:cs="Times New Roman"/>
          <w:sz w:val="24"/>
          <w:szCs w:val="24"/>
        </w:rPr>
        <w:tab/>
      </w:r>
      <w:r w:rsidRPr="00F46220">
        <w:rPr>
          <w:rFonts w:ascii="Times New Roman" w:hAnsi="Times New Roman" w:cs="Times New Roman"/>
          <w:sz w:val="24"/>
          <w:szCs w:val="24"/>
        </w:rPr>
        <w:tab/>
      </w:r>
      <w:r w:rsidRPr="00F46220">
        <w:rPr>
          <w:rFonts w:ascii="Times New Roman" w:hAnsi="Times New Roman" w:cs="Times New Roman"/>
          <w:sz w:val="24"/>
          <w:szCs w:val="24"/>
          <w:u w:val="single"/>
        </w:rPr>
        <w:t>Consequences if Information Collected Less Frequently</w:t>
      </w:r>
    </w:p>
    <w:p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 xml:space="preserve">The survey </w:t>
      </w:r>
      <w:r>
        <w:rPr>
          <w:rFonts w:ascii="Times New Roman" w:hAnsi="Times New Roman" w:cs="Times New Roman"/>
          <w:sz w:val="24"/>
          <w:szCs w:val="24"/>
        </w:rPr>
        <w:t>will be used for ORO-Dallas’ sponsored webinars and TA workshops that will evaluate the effectiveness of the activities and events</w:t>
      </w:r>
      <w:r w:rsidRPr="00F46220">
        <w:rPr>
          <w:rFonts w:ascii="Times New Roman" w:hAnsi="Times New Roman" w:cs="Times New Roman"/>
          <w:sz w:val="24"/>
          <w:szCs w:val="24"/>
        </w:rPr>
        <w:t>.</w:t>
      </w:r>
      <w:r>
        <w:rPr>
          <w:rFonts w:ascii="Times New Roman" w:hAnsi="Times New Roman" w:cs="Times New Roman"/>
          <w:sz w:val="24"/>
          <w:szCs w:val="24"/>
        </w:rPr>
        <w:t xml:space="preserve">  This information is needed for program improvement.  </w:t>
      </w:r>
    </w:p>
    <w:p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7.</w:t>
      </w:r>
      <w:r w:rsidRPr="00F46220">
        <w:rPr>
          <w:rFonts w:ascii="Times New Roman" w:hAnsi="Times New Roman" w:cs="Times New Roman"/>
          <w:sz w:val="24"/>
          <w:szCs w:val="24"/>
        </w:rPr>
        <w:tab/>
      </w:r>
      <w:r w:rsidRPr="00F46220">
        <w:rPr>
          <w:rFonts w:ascii="Times New Roman" w:hAnsi="Times New Roman" w:cs="Times New Roman"/>
          <w:sz w:val="24"/>
          <w:szCs w:val="24"/>
          <w:u w:val="single"/>
        </w:rPr>
        <w:t>Consistency With the Guidelines in 5 CFR 1320.5(d)(2)</w:t>
      </w:r>
    </w:p>
    <w:p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These surveys will be implemented in a manner fully consistent with 5 CFR 1320.5(d)(2).</w:t>
      </w:r>
    </w:p>
    <w:p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8.</w:t>
      </w:r>
      <w:r w:rsidRPr="00F46220">
        <w:rPr>
          <w:rFonts w:ascii="Times New Roman" w:hAnsi="Times New Roman" w:cs="Times New Roman"/>
          <w:sz w:val="24"/>
          <w:szCs w:val="24"/>
        </w:rPr>
        <w:tab/>
      </w:r>
      <w:r w:rsidRPr="00F46220">
        <w:rPr>
          <w:rFonts w:ascii="Times New Roman" w:hAnsi="Times New Roman" w:cs="Times New Roman"/>
          <w:sz w:val="24"/>
          <w:szCs w:val="24"/>
          <w:u w:val="single"/>
        </w:rPr>
        <w:t>Consultation Outside the Agency</w:t>
      </w:r>
    </w:p>
    <w:p w:rsidR="009A7592" w:rsidRPr="00670270" w:rsidRDefault="009A7592" w:rsidP="009A7592">
      <w:pPr>
        <w:tabs>
          <w:tab w:val="left" w:pos="-720"/>
        </w:tabs>
        <w:rPr>
          <w:rFonts w:ascii="Times New Roman" w:eastAsia="Times New Roman" w:hAnsi="Times New Roman" w:cs="Times New Roman"/>
          <w:sz w:val="24"/>
          <w:szCs w:val="24"/>
        </w:rPr>
      </w:pPr>
      <w:r w:rsidRPr="00670270">
        <w:rPr>
          <w:rFonts w:ascii="Times New Roman" w:eastAsia="Times New Roman" w:hAnsi="Times New Roman" w:cs="Times New Roman"/>
          <w:sz w:val="24"/>
          <w:szCs w:val="24"/>
        </w:rPr>
        <w:t>The notice required in 5 CFR 1320.8(d) was published</w:t>
      </w:r>
      <w:r w:rsidRPr="00670270">
        <w:rPr>
          <w:rFonts w:ascii="Times New Roman" w:eastAsia="Times New Roman" w:hAnsi="Times New Roman" w:cs="Times New Roman"/>
          <w:b/>
          <w:bCs/>
          <w:sz w:val="24"/>
          <w:szCs w:val="24"/>
        </w:rPr>
        <w:t xml:space="preserve"> </w:t>
      </w:r>
      <w:r w:rsidRPr="00670270">
        <w:rPr>
          <w:rFonts w:ascii="Times New Roman" w:eastAsia="Times New Roman" w:hAnsi="Times New Roman" w:cs="Times New Roman"/>
          <w:sz w:val="24"/>
          <w:szCs w:val="24"/>
        </w:rPr>
        <w:t xml:space="preserve">in the </w:t>
      </w:r>
      <w:r w:rsidRPr="00670270">
        <w:rPr>
          <w:rFonts w:ascii="Times New Roman" w:eastAsia="Times New Roman" w:hAnsi="Times New Roman" w:cs="Times New Roman"/>
          <w:i/>
          <w:iCs/>
          <w:sz w:val="24"/>
          <w:szCs w:val="24"/>
        </w:rPr>
        <w:t>Federal Register</w:t>
      </w:r>
      <w:r w:rsidRPr="00670270">
        <w:rPr>
          <w:rFonts w:ascii="Times New Roman" w:eastAsia="Times New Roman" w:hAnsi="Times New Roman" w:cs="Times New Roman"/>
          <w:sz w:val="24"/>
          <w:szCs w:val="24"/>
        </w:rPr>
        <w:t xml:space="preserve"> on December 17, 2014, (Vol. 79, No.242, pages 75164).  No public comments were received.  </w:t>
      </w:r>
    </w:p>
    <w:p w:rsidR="009A7592" w:rsidRPr="00F46220" w:rsidRDefault="009A7592" w:rsidP="009A7592">
      <w:pPr>
        <w:rPr>
          <w:rFonts w:ascii="Times New Roman" w:hAnsi="Times New Roman" w:cs="Times New Roman"/>
          <w:sz w:val="24"/>
          <w:szCs w:val="24"/>
        </w:rPr>
      </w:pPr>
      <w:r>
        <w:rPr>
          <w:rFonts w:ascii="Times New Roman" w:hAnsi="Times New Roman" w:cs="Times New Roman"/>
          <w:sz w:val="24"/>
          <w:szCs w:val="24"/>
        </w:rPr>
        <w:t>The s</w:t>
      </w:r>
      <w:r w:rsidRPr="00F46220">
        <w:rPr>
          <w:rFonts w:ascii="Times New Roman" w:hAnsi="Times New Roman" w:cs="Times New Roman"/>
          <w:sz w:val="24"/>
          <w:szCs w:val="24"/>
        </w:rPr>
        <w:t>urvey for this activity w</w:t>
      </w:r>
      <w:r>
        <w:rPr>
          <w:rFonts w:ascii="Times New Roman" w:hAnsi="Times New Roman" w:cs="Times New Roman"/>
          <w:sz w:val="24"/>
          <w:szCs w:val="24"/>
        </w:rPr>
        <w:t>as</w:t>
      </w:r>
      <w:r w:rsidRPr="00F46220">
        <w:rPr>
          <w:rFonts w:ascii="Times New Roman" w:hAnsi="Times New Roman" w:cs="Times New Roman"/>
          <w:sz w:val="24"/>
          <w:szCs w:val="24"/>
        </w:rPr>
        <w:t xml:space="preserve"> developed by O</w:t>
      </w:r>
      <w:r>
        <w:rPr>
          <w:rFonts w:ascii="Times New Roman" w:hAnsi="Times New Roman" w:cs="Times New Roman"/>
          <w:sz w:val="24"/>
          <w:szCs w:val="24"/>
        </w:rPr>
        <w:t>RO-Dallas</w:t>
      </w:r>
      <w:r w:rsidRPr="00F46220">
        <w:rPr>
          <w:rFonts w:ascii="Times New Roman" w:hAnsi="Times New Roman" w:cs="Times New Roman"/>
          <w:sz w:val="24"/>
          <w:szCs w:val="24"/>
        </w:rPr>
        <w:t xml:space="preserve"> staff.</w:t>
      </w:r>
    </w:p>
    <w:p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9.</w:t>
      </w:r>
      <w:r w:rsidRPr="00F46220">
        <w:rPr>
          <w:rFonts w:ascii="Times New Roman" w:hAnsi="Times New Roman" w:cs="Times New Roman"/>
          <w:sz w:val="24"/>
          <w:szCs w:val="24"/>
        </w:rPr>
        <w:tab/>
      </w:r>
      <w:r w:rsidRPr="00F46220">
        <w:rPr>
          <w:rFonts w:ascii="Times New Roman" w:hAnsi="Times New Roman" w:cs="Times New Roman"/>
          <w:sz w:val="24"/>
          <w:szCs w:val="24"/>
          <w:u w:val="single"/>
        </w:rPr>
        <w:t>Remuneration of Respondents</w:t>
      </w:r>
    </w:p>
    <w:p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No</w:t>
      </w:r>
      <w:r w:rsidR="00DE4263">
        <w:rPr>
          <w:rFonts w:ascii="Times New Roman" w:hAnsi="Times New Roman" w:cs="Times New Roman"/>
          <w:sz w:val="24"/>
          <w:szCs w:val="24"/>
        </w:rPr>
        <w:t>t</w:t>
      </w:r>
      <w:r w:rsidRPr="00F46220">
        <w:rPr>
          <w:rFonts w:ascii="Times New Roman" w:hAnsi="Times New Roman" w:cs="Times New Roman"/>
          <w:sz w:val="24"/>
          <w:szCs w:val="24"/>
        </w:rPr>
        <w:t xml:space="preserve"> Applicable.</w:t>
      </w:r>
    </w:p>
    <w:p w:rsidR="00DE4263" w:rsidRDefault="00DE4263" w:rsidP="009A7592">
      <w:pPr>
        <w:rPr>
          <w:rFonts w:ascii="Times New Roman" w:hAnsi="Times New Roman" w:cs="Times New Roman"/>
          <w:sz w:val="24"/>
          <w:szCs w:val="24"/>
        </w:rPr>
      </w:pPr>
    </w:p>
    <w:p w:rsidR="00DE4263" w:rsidRDefault="00DE4263" w:rsidP="009A7592">
      <w:pPr>
        <w:rPr>
          <w:rFonts w:ascii="Times New Roman" w:hAnsi="Times New Roman" w:cs="Times New Roman"/>
          <w:sz w:val="24"/>
          <w:szCs w:val="24"/>
        </w:rPr>
      </w:pPr>
    </w:p>
    <w:p w:rsidR="00DE4263" w:rsidRDefault="009A7592" w:rsidP="009A7592">
      <w:pPr>
        <w:rPr>
          <w:rFonts w:ascii="Times New Roman" w:hAnsi="Times New Roman" w:cs="Times New Roman"/>
          <w:sz w:val="24"/>
          <w:szCs w:val="24"/>
        </w:rPr>
      </w:pPr>
      <w:r w:rsidRPr="00F46220">
        <w:rPr>
          <w:rFonts w:ascii="Times New Roman" w:hAnsi="Times New Roman" w:cs="Times New Roman"/>
          <w:sz w:val="24"/>
          <w:szCs w:val="24"/>
        </w:rPr>
        <w:lastRenderedPageBreak/>
        <w:t>10.</w:t>
      </w:r>
      <w:r w:rsidRPr="00F46220">
        <w:rPr>
          <w:rFonts w:ascii="Times New Roman" w:hAnsi="Times New Roman" w:cs="Times New Roman"/>
          <w:sz w:val="24"/>
          <w:szCs w:val="24"/>
        </w:rPr>
        <w:tab/>
      </w:r>
      <w:r w:rsidRPr="00F46220">
        <w:rPr>
          <w:rFonts w:ascii="Times New Roman" w:hAnsi="Times New Roman" w:cs="Times New Roman"/>
          <w:sz w:val="24"/>
          <w:szCs w:val="24"/>
          <w:u w:val="single"/>
        </w:rPr>
        <w:t>Assurance of Confidentiality</w:t>
      </w:r>
    </w:p>
    <w:p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Participation is fully voluntary and responses are anonymous. Respondents will be assured that neither their participation/non-participation nor any responses to items will have any effect on their participation in HRSA programs.</w:t>
      </w:r>
    </w:p>
    <w:p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11.</w:t>
      </w:r>
      <w:r w:rsidRPr="00F46220">
        <w:rPr>
          <w:rFonts w:ascii="Times New Roman" w:hAnsi="Times New Roman" w:cs="Times New Roman"/>
          <w:sz w:val="24"/>
          <w:szCs w:val="24"/>
        </w:rPr>
        <w:tab/>
      </w:r>
      <w:r w:rsidRPr="00F46220">
        <w:rPr>
          <w:rFonts w:ascii="Times New Roman" w:hAnsi="Times New Roman" w:cs="Times New Roman"/>
          <w:sz w:val="24"/>
          <w:szCs w:val="24"/>
          <w:u w:val="single"/>
        </w:rPr>
        <w:t>Questions of a Sensitive Nature</w:t>
      </w:r>
    </w:p>
    <w:p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The surveys do not contain questions of a sensitive nature.</w:t>
      </w:r>
    </w:p>
    <w:p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12.</w:t>
      </w:r>
      <w:r w:rsidRPr="00F46220">
        <w:rPr>
          <w:rFonts w:ascii="Times New Roman" w:hAnsi="Times New Roman" w:cs="Times New Roman"/>
          <w:sz w:val="24"/>
          <w:szCs w:val="24"/>
        </w:rPr>
        <w:tab/>
      </w:r>
      <w:r w:rsidRPr="00F46220">
        <w:rPr>
          <w:rFonts w:ascii="Times New Roman" w:hAnsi="Times New Roman" w:cs="Times New Roman"/>
          <w:sz w:val="24"/>
          <w:szCs w:val="24"/>
          <w:u w:val="single"/>
        </w:rPr>
        <w:t>Estimates of Annualized Hour Burden</w:t>
      </w:r>
    </w:p>
    <w:p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i/>
          <w:sz w:val="24"/>
          <w:szCs w:val="24"/>
        </w:rPr>
        <w:t>Respondents</w:t>
      </w:r>
    </w:p>
    <w:p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 xml:space="preserve">Respondents will </w:t>
      </w:r>
      <w:r>
        <w:rPr>
          <w:rFonts w:ascii="Times New Roman" w:hAnsi="Times New Roman" w:cs="Times New Roman"/>
          <w:sz w:val="24"/>
          <w:szCs w:val="24"/>
        </w:rPr>
        <w:t xml:space="preserve">consist of participants attending or participating in an ORO-Dallas sponsored webinar or TA workshop.  </w:t>
      </w:r>
    </w:p>
    <w:p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i/>
          <w:sz w:val="24"/>
          <w:szCs w:val="24"/>
        </w:rPr>
        <w:t>Annual burden estimates</w:t>
      </w:r>
    </w:p>
    <w:p w:rsidR="009A7592"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 xml:space="preserve">The total respondent burden for the </w:t>
      </w:r>
      <w:r>
        <w:rPr>
          <w:rFonts w:ascii="Times New Roman" w:hAnsi="Times New Roman" w:cs="Times New Roman"/>
          <w:sz w:val="24"/>
          <w:szCs w:val="24"/>
        </w:rPr>
        <w:t xml:space="preserve">participant survey </w:t>
      </w:r>
      <w:r w:rsidRPr="00F46220">
        <w:rPr>
          <w:rFonts w:ascii="Times New Roman" w:hAnsi="Times New Roman" w:cs="Times New Roman"/>
          <w:sz w:val="24"/>
          <w:szCs w:val="24"/>
        </w:rPr>
        <w:t xml:space="preserve">is estimated to be </w:t>
      </w:r>
      <w:r w:rsidR="00EF7D4B">
        <w:rPr>
          <w:rFonts w:ascii="Times New Roman" w:hAnsi="Times New Roman" w:cs="Times New Roman"/>
          <w:sz w:val="24"/>
          <w:szCs w:val="24"/>
        </w:rPr>
        <w:t>6</w:t>
      </w:r>
      <w:r>
        <w:rPr>
          <w:rFonts w:ascii="Times New Roman" w:hAnsi="Times New Roman" w:cs="Times New Roman"/>
          <w:sz w:val="24"/>
          <w:szCs w:val="24"/>
        </w:rPr>
        <w:t xml:space="preserve"> minutes</w:t>
      </w:r>
      <w:r w:rsidRPr="00F46220">
        <w:rPr>
          <w:rFonts w:ascii="Times New Roman" w:hAnsi="Times New Roman" w:cs="Times New Roman"/>
          <w:sz w:val="24"/>
          <w:szCs w:val="24"/>
        </w:rPr>
        <w:t xml:space="preserve">. We expect a total of </w:t>
      </w:r>
      <w:r>
        <w:rPr>
          <w:rFonts w:ascii="Times New Roman" w:hAnsi="Times New Roman" w:cs="Times New Roman"/>
          <w:sz w:val="24"/>
          <w:szCs w:val="24"/>
        </w:rPr>
        <w:t>approximately 275</w:t>
      </w:r>
      <w:r w:rsidRPr="00F46220">
        <w:rPr>
          <w:rFonts w:ascii="Times New Roman" w:hAnsi="Times New Roman" w:cs="Times New Roman"/>
          <w:sz w:val="24"/>
          <w:szCs w:val="24"/>
        </w:rPr>
        <w:t xml:space="preserve"> respondents to participate</w:t>
      </w:r>
      <w:r>
        <w:rPr>
          <w:rFonts w:ascii="Times New Roman" w:hAnsi="Times New Roman" w:cs="Times New Roman"/>
          <w:sz w:val="24"/>
          <w:szCs w:val="24"/>
        </w:rPr>
        <w:t xml:space="preserve"> in the </w:t>
      </w:r>
      <w:r w:rsidR="00DB6080">
        <w:rPr>
          <w:rFonts w:ascii="Times New Roman" w:hAnsi="Times New Roman" w:cs="Times New Roman"/>
          <w:sz w:val="24"/>
          <w:szCs w:val="24"/>
        </w:rPr>
        <w:t xml:space="preserve">survey. </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440"/>
        <w:gridCol w:w="1440"/>
        <w:gridCol w:w="1350"/>
        <w:gridCol w:w="1350"/>
        <w:gridCol w:w="900"/>
        <w:gridCol w:w="900"/>
        <w:gridCol w:w="1170"/>
      </w:tblGrid>
      <w:tr w:rsidR="00DA4D0F" w:rsidRPr="00DA4D0F" w:rsidTr="00DA4D0F">
        <w:trPr>
          <w:trHeight w:val="745"/>
        </w:trPr>
        <w:tc>
          <w:tcPr>
            <w:tcW w:w="1188" w:type="dxa"/>
          </w:tcPr>
          <w:p w:rsidR="00DA4D0F" w:rsidRPr="00DA4D0F" w:rsidRDefault="00DA4D0F" w:rsidP="00DA4D0F">
            <w:pPr>
              <w:spacing w:after="0" w:line="240" w:lineRule="auto"/>
              <w:rPr>
                <w:rFonts w:ascii="Times New Roman" w:hAnsi="Times New Roman" w:cs="Times New Roman"/>
              </w:rPr>
            </w:pPr>
            <w:r w:rsidRPr="00DA4D0F">
              <w:rPr>
                <w:rFonts w:ascii="Times New Roman" w:hAnsi="Times New Roman" w:cs="Times New Roman"/>
              </w:rPr>
              <w:t>Type of Collection</w:t>
            </w:r>
          </w:p>
        </w:tc>
        <w:tc>
          <w:tcPr>
            <w:tcW w:w="1440" w:type="dxa"/>
          </w:tcPr>
          <w:p w:rsidR="00DA4D0F" w:rsidRPr="00DA4D0F" w:rsidRDefault="00DA4D0F" w:rsidP="00DA4D0F">
            <w:pPr>
              <w:spacing w:after="0" w:line="240" w:lineRule="auto"/>
              <w:rPr>
                <w:rFonts w:ascii="Times New Roman" w:hAnsi="Times New Roman" w:cs="Times New Roman"/>
              </w:rPr>
            </w:pPr>
            <w:r w:rsidRPr="00DA4D0F">
              <w:rPr>
                <w:rFonts w:ascii="Times New Roman" w:hAnsi="Times New Roman" w:cs="Times New Roman"/>
              </w:rPr>
              <w:t>Number  of Respondents</w:t>
            </w:r>
          </w:p>
        </w:tc>
        <w:tc>
          <w:tcPr>
            <w:tcW w:w="1440" w:type="dxa"/>
          </w:tcPr>
          <w:p w:rsidR="00DA4D0F" w:rsidRPr="00DA4D0F" w:rsidRDefault="00DA4D0F" w:rsidP="00DA4D0F">
            <w:pPr>
              <w:tabs>
                <w:tab w:val="left" w:pos="432"/>
              </w:tabs>
              <w:spacing w:after="0" w:line="240" w:lineRule="auto"/>
              <w:rPr>
                <w:rFonts w:ascii="Times New Roman" w:eastAsia="Times New Roman" w:hAnsi="Times New Roman" w:cs="Times New Roman"/>
              </w:rPr>
            </w:pPr>
            <w:r w:rsidRPr="00DA4D0F">
              <w:rPr>
                <w:rFonts w:ascii="Times New Roman" w:eastAsia="Times New Roman" w:hAnsi="Times New Roman" w:cs="Times New Roman"/>
              </w:rPr>
              <w:t>Responses per Respondent</w:t>
            </w:r>
          </w:p>
        </w:tc>
        <w:tc>
          <w:tcPr>
            <w:tcW w:w="1350" w:type="dxa"/>
          </w:tcPr>
          <w:p w:rsidR="00DA4D0F" w:rsidRPr="00DA4D0F" w:rsidRDefault="00DA4D0F" w:rsidP="00DA4D0F">
            <w:pPr>
              <w:spacing w:after="0" w:line="240" w:lineRule="auto"/>
              <w:rPr>
                <w:rFonts w:ascii="Times New Roman" w:hAnsi="Times New Roman" w:cs="Times New Roman"/>
              </w:rPr>
            </w:pPr>
            <w:r w:rsidRPr="00DA4D0F">
              <w:rPr>
                <w:rFonts w:ascii="Times New Roman" w:hAnsi="Times New Roman" w:cs="Times New Roman"/>
              </w:rPr>
              <w:t>Total Responses</w:t>
            </w:r>
          </w:p>
        </w:tc>
        <w:tc>
          <w:tcPr>
            <w:tcW w:w="1350" w:type="dxa"/>
          </w:tcPr>
          <w:p w:rsidR="00DA4D0F" w:rsidRPr="00DA4D0F" w:rsidRDefault="00DA4D0F" w:rsidP="00DA4D0F">
            <w:pPr>
              <w:spacing w:after="0" w:line="240" w:lineRule="auto"/>
              <w:rPr>
                <w:rFonts w:ascii="Times New Roman" w:hAnsi="Times New Roman" w:cs="Times New Roman"/>
              </w:rPr>
            </w:pPr>
            <w:r w:rsidRPr="00DA4D0F">
              <w:rPr>
                <w:rFonts w:ascii="Times New Roman" w:hAnsi="Times New Roman" w:cs="Times New Roman"/>
              </w:rPr>
              <w:t>Hours per Respondent</w:t>
            </w:r>
          </w:p>
        </w:tc>
        <w:tc>
          <w:tcPr>
            <w:tcW w:w="900" w:type="dxa"/>
          </w:tcPr>
          <w:p w:rsidR="00DA4D0F" w:rsidRPr="00DA4D0F" w:rsidRDefault="00DA4D0F" w:rsidP="00DA4D0F">
            <w:pPr>
              <w:spacing w:after="0" w:line="240" w:lineRule="auto"/>
              <w:rPr>
                <w:rFonts w:ascii="Times New Roman" w:hAnsi="Times New Roman" w:cs="Times New Roman"/>
              </w:rPr>
            </w:pPr>
            <w:r w:rsidRPr="00DA4D0F">
              <w:rPr>
                <w:rFonts w:ascii="Times New Roman" w:hAnsi="Times New Roman" w:cs="Times New Roman"/>
              </w:rPr>
              <w:t>Total Burden Hours</w:t>
            </w:r>
          </w:p>
        </w:tc>
        <w:tc>
          <w:tcPr>
            <w:tcW w:w="900" w:type="dxa"/>
          </w:tcPr>
          <w:p w:rsidR="00DA4D0F" w:rsidRPr="00DA4D0F" w:rsidRDefault="00DA4D0F" w:rsidP="00DA4D0F">
            <w:pPr>
              <w:spacing w:after="0" w:line="240" w:lineRule="auto"/>
              <w:rPr>
                <w:rFonts w:ascii="Times New Roman" w:hAnsi="Times New Roman" w:cs="Times New Roman"/>
              </w:rPr>
            </w:pPr>
            <w:r w:rsidRPr="00DA4D0F">
              <w:rPr>
                <w:rFonts w:ascii="Times New Roman" w:hAnsi="Times New Roman" w:cs="Times New Roman"/>
              </w:rPr>
              <w:t>Wage Rate</w:t>
            </w:r>
          </w:p>
        </w:tc>
        <w:tc>
          <w:tcPr>
            <w:tcW w:w="1170" w:type="dxa"/>
          </w:tcPr>
          <w:p w:rsidR="00DA4D0F" w:rsidRPr="00DA4D0F" w:rsidRDefault="00DA4D0F" w:rsidP="00DA4D0F">
            <w:pPr>
              <w:spacing w:after="0" w:line="240" w:lineRule="auto"/>
              <w:rPr>
                <w:rFonts w:ascii="Times New Roman" w:hAnsi="Times New Roman" w:cs="Times New Roman"/>
              </w:rPr>
            </w:pPr>
            <w:r w:rsidRPr="00DA4D0F">
              <w:rPr>
                <w:rFonts w:ascii="Times New Roman" w:hAnsi="Times New Roman" w:cs="Times New Roman"/>
              </w:rPr>
              <w:t>Total Hour Cost</w:t>
            </w:r>
          </w:p>
        </w:tc>
      </w:tr>
      <w:tr w:rsidR="00DA4D0F" w:rsidRPr="00DA4D0F" w:rsidTr="00DA4D0F">
        <w:trPr>
          <w:trHeight w:val="548"/>
        </w:trPr>
        <w:tc>
          <w:tcPr>
            <w:tcW w:w="1188" w:type="dxa"/>
            <w:vAlign w:val="center"/>
          </w:tcPr>
          <w:p w:rsidR="00DA4D0F" w:rsidRPr="00DA4D0F" w:rsidRDefault="00DA4D0F" w:rsidP="00DA4D0F">
            <w:pPr>
              <w:tabs>
                <w:tab w:val="left" w:pos="432"/>
              </w:tabs>
              <w:spacing w:after="0" w:line="240" w:lineRule="auto"/>
              <w:rPr>
                <w:rFonts w:ascii="Times New Roman" w:eastAsia="Times New Roman" w:hAnsi="Times New Roman" w:cs="Times New Roman"/>
              </w:rPr>
            </w:pPr>
            <w:r>
              <w:rPr>
                <w:rFonts w:ascii="Times New Roman" w:eastAsia="Times New Roman" w:hAnsi="Times New Roman" w:cs="Times New Roman"/>
              </w:rPr>
              <w:t>Participant Survey</w:t>
            </w:r>
          </w:p>
        </w:tc>
        <w:tc>
          <w:tcPr>
            <w:tcW w:w="1440" w:type="dxa"/>
            <w:vAlign w:val="center"/>
          </w:tcPr>
          <w:p w:rsidR="00DA4D0F" w:rsidRPr="00DA4D0F" w:rsidRDefault="00DA4D0F" w:rsidP="00DA4D0F">
            <w:pPr>
              <w:spacing w:after="0" w:line="240" w:lineRule="auto"/>
              <w:rPr>
                <w:rFonts w:ascii="Times New Roman" w:hAnsi="Times New Roman" w:cs="Times New Roman"/>
              </w:rPr>
            </w:pPr>
            <w:r w:rsidRPr="00DA4D0F">
              <w:rPr>
                <w:rFonts w:ascii="Times New Roman" w:hAnsi="Times New Roman" w:cs="Times New Roman"/>
              </w:rPr>
              <w:t>275</w:t>
            </w:r>
          </w:p>
        </w:tc>
        <w:tc>
          <w:tcPr>
            <w:tcW w:w="1440" w:type="dxa"/>
            <w:vAlign w:val="center"/>
          </w:tcPr>
          <w:p w:rsidR="00DA4D0F" w:rsidRPr="00DA4D0F" w:rsidRDefault="00DA4D0F" w:rsidP="00DA4D0F">
            <w:pPr>
              <w:spacing w:after="0" w:line="240" w:lineRule="auto"/>
              <w:rPr>
                <w:rFonts w:ascii="Times New Roman" w:hAnsi="Times New Roman" w:cs="Times New Roman"/>
              </w:rPr>
            </w:pPr>
            <w:r w:rsidRPr="00DA4D0F">
              <w:rPr>
                <w:rFonts w:ascii="Times New Roman" w:hAnsi="Times New Roman" w:cs="Times New Roman"/>
              </w:rPr>
              <w:t>1</w:t>
            </w:r>
          </w:p>
        </w:tc>
        <w:tc>
          <w:tcPr>
            <w:tcW w:w="1350" w:type="dxa"/>
            <w:vAlign w:val="center"/>
          </w:tcPr>
          <w:p w:rsidR="00DA4D0F" w:rsidRPr="00DA4D0F" w:rsidRDefault="00DA4D0F" w:rsidP="00DA4D0F">
            <w:pPr>
              <w:spacing w:after="0" w:line="240" w:lineRule="auto"/>
              <w:rPr>
                <w:rFonts w:ascii="Times New Roman" w:hAnsi="Times New Roman" w:cs="Times New Roman"/>
              </w:rPr>
            </w:pPr>
            <w:r w:rsidRPr="00DA4D0F">
              <w:rPr>
                <w:rFonts w:ascii="Times New Roman" w:hAnsi="Times New Roman" w:cs="Times New Roman"/>
              </w:rPr>
              <w:t>275</w:t>
            </w:r>
          </w:p>
        </w:tc>
        <w:tc>
          <w:tcPr>
            <w:tcW w:w="1350" w:type="dxa"/>
            <w:vAlign w:val="center"/>
          </w:tcPr>
          <w:p w:rsidR="00DA4D0F" w:rsidRPr="00DA4D0F" w:rsidRDefault="00DA4D0F" w:rsidP="00DA4D0F">
            <w:pPr>
              <w:spacing w:after="0" w:line="240" w:lineRule="auto"/>
              <w:rPr>
                <w:rFonts w:ascii="Times New Roman" w:hAnsi="Times New Roman" w:cs="Times New Roman"/>
              </w:rPr>
            </w:pPr>
            <w:r w:rsidRPr="00DA4D0F">
              <w:rPr>
                <w:rFonts w:ascii="Times New Roman" w:hAnsi="Times New Roman" w:cs="Times New Roman"/>
              </w:rPr>
              <w:t>.01</w:t>
            </w:r>
          </w:p>
        </w:tc>
        <w:tc>
          <w:tcPr>
            <w:tcW w:w="900" w:type="dxa"/>
            <w:vAlign w:val="center"/>
          </w:tcPr>
          <w:p w:rsidR="00DA4D0F" w:rsidRPr="00DA4D0F" w:rsidRDefault="00DA4D0F" w:rsidP="00DA4D0F">
            <w:pPr>
              <w:spacing w:after="0" w:line="240" w:lineRule="auto"/>
              <w:rPr>
                <w:rFonts w:ascii="Times New Roman" w:hAnsi="Times New Roman" w:cs="Times New Roman"/>
              </w:rPr>
            </w:pPr>
            <w:r w:rsidRPr="00DA4D0F">
              <w:rPr>
                <w:rFonts w:ascii="Times New Roman" w:hAnsi="Times New Roman" w:cs="Times New Roman"/>
              </w:rPr>
              <w:t>2.75</w:t>
            </w:r>
          </w:p>
        </w:tc>
        <w:tc>
          <w:tcPr>
            <w:tcW w:w="900" w:type="dxa"/>
            <w:vAlign w:val="center"/>
          </w:tcPr>
          <w:p w:rsidR="00DA4D0F" w:rsidRPr="00DA4D0F" w:rsidRDefault="00DA4D0F" w:rsidP="00DA4D0F">
            <w:pPr>
              <w:spacing w:after="0" w:line="240" w:lineRule="auto"/>
              <w:rPr>
                <w:rFonts w:ascii="Times New Roman" w:hAnsi="Times New Roman" w:cs="Times New Roman"/>
              </w:rPr>
            </w:pPr>
            <w:r w:rsidRPr="00DA4D0F">
              <w:rPr>
                <w:rFonts w:ascii="Times New Roman" w:hAnsi="Times New Roman" w:cs="Times New Roman"/>
              </w:rPr>
              <w:t>$50/hr</w:t>
            </w:r>
          </w:p>
        </w:tc>
        <w:tc>
          <w:tcPr>
            <w:tcW w:w="1170" w:type="dxa"/>
            <w:vAlign w:val="center"/>
          </w:tcPr>
          <w:p w:rsidR="00DA4D0F" w:rsidRPr="00DA4D0F" w:rsidRDefault="00DA4D0F" w:rsidP="00DA4D0F">
            <w:pPr>
              <w:spacing w:after="0" w:line="240" w:lineRule="auto"/>
              <w:rPr>
                <w:rFonts w:ascii="Times New Roman" w:hAnsi="Times New Roman" w:cs="Times New Roman"/>
                <w:highlight w:val="yellow"/>
              </w:rPr>
            </w:pPr>
            <w:r w:rsidRPr="00DA4D0F">
              <w:rPr>
                <w:rFonts w:ascii="Times New Roman" w:hAnsi="Times New Roman" w:cs="Times New Roman"/>
              </w:rPr>
              <w:t>$</w:t>
            </w:r>
            <w:r w:rsidRPr="00DA4D0F">
              <w:rPr>
                <w:rFonts w:ascii="Times New Roman" w:hAnsi="Times New Roman" w:cs="Times New Roman"/>
              </w:rPr>
              <w:t>137.50</w:t>
            </w:r>
          </w:p>
        </w:tc>
      </w:tr>
      <w:tr w:rsidR="00DA4D0F" w:rsidRPr="00DA4D0F" w:rsidTr="00DA4D0F">
        <w:trPr>
          <w:trHeight w:val="548"/>
        </w:trPr>
        <w:tc>
          <w:tcPr>
            <w:tcW w:w="1188" w:type="dxa"/>
            <w:vAlign w:val="center"/>
          </w:tcPr>
          <w:p w:rsidR="00DA4D0F" w:rsidRPr="00DA4D0F" w:rsidRDefault="00DA4D0F" w:rsidP="00DA4D0F">
            <w:pPr>
              <w:spacing w:after="0" w:line="240" w:lineRule="auto"/>
              <w:rPr>
                <w:rFonts w:ascii="Times New Roman" w:hAnsi="Times New Roman" w:cs="Times New Roman"/>
              </w:rPr>
            </w:pPr>
            <w:r w:rsidRPr="00DA4D0F">
              <w:rPr>
                <w:rFonts w:ascii="Times New Roman" w:hAnsi="Times New Roman" w:cs="Times New Roman"/>
              </w:rPr>
              <w:t>Total</w:t>
            </w:r>
          </w:p>
        </w:tc>
        <w:tc>
          <w:tcPr>
            <w:tcW w:w="1440" w:type="dxa"/>
            <w:vAlign w:val="center"/>
          </w:tcPr>
          <w:p w:rsidR="00DA4D0F" w:rsidRPr="00DA4D0F" w:rsidRDefault="00DA4D0F" w:rsidP="00DA4D0F">
            <w:pPr>
              <w:spacing w:after="0" w:line="240" w:lineRule="auto"/>
              <w:rPr>
                <w:rFonts w:ascii="Times New Roman" w:hAnsi="Times New Roman" w:cs="Times New Roman"/>
              </w:rPr>
            </w:pPr>
            <w:r w:rsidRPr="00DA4D0F">
              <w:rPr>
                <w:rFonts w:ascii="Times New Roman" w:hAnsi="Times New Roman" w:cs="Times New Roman"/>
              </w:rPr>
              <w:t>275</w:t>
            </w:r>
          </w:p>
        </w:tc>
        <w:tc>
          <w:tcPr>
            <w:tcW w:w="1440" w:type="dxa"/>
            <w:vAlign w:val="center"/>
          </w:tcPr>
          <w:p w:rsidR="00DA4D0F" w:rsidRPr="00DA4D0F" w:rsidRDefault="00DA4D0F" w:rsidP="00DA4D0F">
            <w:pPr>
              <w:spacing w:after="0" w:line="240" w:lineRule="auto"/>
              <w:rPr>
                <w:rFonts w:ascii="Times New Roman" w:hAnsi="Times New Roman" w:cs="Times New Roman"/>
              </w:rPr>
            </w:pPr>
          </w:p>
        </w:tc>
        <w:tc>
          <w:tcPr>
            <w:tcW w:w="1350" w:type="dxa"/>
            <w:vAlign w:val="center"/>
          </w:tcPr>
          <w:p w:rsidR="00DA4D0F" w:rsidRPr="00DA4D0F" w:rsidRDefault="00DA4D0F" w:rsidP="00DA4D0F">
            <w:pPr>
              <w:spacing w:after="0" w:line="240" w:lineRule="auto"/>
              <w:rPr>
                <w:rFonts w:ascii="Times New Roman" w:hAnsi="Times New Roman" w:cs="Times New Roman"/>
              </w:rPr>
            </w:pPr>
            <w:r w:rsidRPr="00DA4D0F">
              <w:rPr>
                <w:rFonts w:ascii="Times New Roman" w:hAnsi="Times New Roman" w:cs="Times New Roman"/>
              </w:rPr>
              <w:t>275</w:t>
            </w:r>
          </w:p>
        </w:tc>
        <w:tc>
          <w:tcPr>
            <w:tcW w:w="1350" w:type="dxa"/>
            <w:vAlign w:val="center"/>
          </w:tcPr>
          <w:p w:rsidR="00DA4D0F" w:rsidRPr="00DA4D0F" w:rsidRDefault="00DA4D0F" w:rsidP="00DA4D0F">
            <w:pPr>
              <w:spacing w:after="0" w:line="240" w:lineRule="auto"/>
              <w:rPr>
                <w:rFonts w:ascii="Times New Roman" w:hAnsi="Times New Roman" w:cs="Times New Roman"/>
                <w:highlight w:val="yellow"/>
              </w:rPr>
            </w:pPr>
          </w:p>
        </w:tc>
        <w:tc>
          <w:tcPr>
            <w:tcW w:w="900" w:type="dxa"/>
            <w:vAlign w:val="center"/>
          </w:tcPr>
          <w:p w:rsidR="00DA4D0F" w:rsidRPr="00DA4D0F" w:rsidRDefault="00DA4D0F" w:rsidP="00DA4D0F">
            <w:pPr>
              <w:spacing w:after="0" w:line="240" w:lineRule="auto"/>
              <w:rPr>
                <w:rFonts w:ascii="Times New Roman" w:hAnsi="Times New Roman" w:cs="Times New Roman"/>
                <w:highlight w:val="yellow"/>
              </w:rPr>
            </w:pPr>
            <w:r w:rsidRPr="00DA4D0F">
              <w:rPr>
                <w:rFonts w:ascii="Times New Roman" w:hAnsi="Times New Roman" w:cs="Times New Roman"/>
              </w:rPr>
              <w:t>2.75</w:t>
            </w:r>
          </w:p>
        </w:tc>
        <w:tc>
          <w:tcPr>
            <w:tcW w:w="900" w:type="dxa"/>
            <w:vAlign w:val="center"/>
          </w:tcPr>
          <w:p w:rsidR="00DA4D0F" w:rsidRPr="00DA4D0F" w:rsidRDefault="00DA4D0F" w:rsidP="00DA4D0F">
            <w:pPr>
              <w:spacing w:after="0" w:line="240" w:lineRule="auto"/>
              <w:rPr>
                <w:rFonts w:ascii="Times New Roman" w:hAnsi="Times New Roman" w:cs="Times New Roman"/>
              </w:rPr>
            </w:pPr>
          </w:p>
        </w:tc>
        <w:tc>
          <w:tcPr>
            <w:tcW w:w="1170" w:type="dxa"/>
            <w:vAlign w:val="center"/>
          </w:tcPr>
          <w:p w:rsidR="00DA4D0F" w:rsidRPr="00DA4D0F" w:rsidRDefault="00DA4D0F" w:rsidP="00DA4D0F">
            <w:pPr>
              <w:spacing w:after="0" w:line="240" w:lineRule="auto"/>
              <w:rPr>
                <w:rFonts w:ascii="Times New Roman" w:hAnsi="Times New Roman" w:cs="Times New Roman"/>
                <w:highlight w:val="yellow"/>
              </w:rPr>
            </w:pPr>
            <w:r w:rsidRPr="00DA4D0F">
              <w:rPr>
                <w:rFonts w:ascii="Times New Roman" w:hAnsi="Times New Roman" w:cs="Times New Roman"/>
              </w:rPr>
              <w:t>$137.50</w:t>
            </w:r>
          </w:p>
        </w:tc>
      </w:tr>
    </w:tbl>
    <w:p w:rsidR="00326088" w:rsidRDefault="00326088" w:rsidP="009A7592">
      <w:pPr>
        <w:rPr>
          <w:rFonts w:ascii="Times New Roman" w:hAnsi="Times New Roman" w:cs="Times New Roman"/>
          <w:sz w:val="24"/>
          <w:szCs w:val="24"/>
        </w:rPr>
      </w:pPr>
    </w:p>
    <w:p w:rsidR="009A7592" w:rsidRPr="00F46220" w:rsidRDefault="009A7592" w:rsidP="009A7592">
      <w:pPr>
        <w:spacing w:after="0" w:line="240" w:lineRule="auto"/>
        <w:rPr>
          <w:rFonts w:ascii="Times New Roman" w:hAnsi="Times New Roman" w:cs="Times New Roman"/>
          <w:sz w:val="24"/>
          <w:szCs w:val="24"/>
        </w:rPr>
      </w:pPr>
      <w:bookmarkStart w:id="0" w:name="_GoBack"/>
      <w:bookmarkEnd w:id="0"/>
      <w:r w:rsidRPr="00F46220">
        <w:rPr>
          <w:rFonts w:ascii="Times New Roman" w:hAnsi="Times New Roman" w:cs="Times New Roman"/>
          <w:i/>
          <w:sz w:val="24"/>
          <w:szCs w:val="24"/>
        </w:rPr>
        <w:t>Planned frequency of information collection</w:t>
      </w:r>
    </w:p>
    <w:p w:rsidR="009A7592" w:rsidRDefault="009A7592" w:rsidP="009A7592">
      <w:pPr>
        <w:spacing w:after="0"/>
        <w:rPr>
          <w:rFonts w:ascii="Times New Roman" w:hAnsi="Times New Roman" w:cs="Times New Roman"/>
          <w:sz w:val="24"/>
          <w:szCs w:val="24"/>
        </w:rPr>
      </w:pPr>
    </w:p>
    <w:p w:rsidR="009A7592" w:rsidRPr="00F46220" w:rsidRDefault="00EF7D4B" w:rsidP="009A7592">
      <w:pPr>
        <w:rPr>
          <w:rFonts w:ascii="Times New Roman" w:hAnsi="Times New Roman" w:cs="Times New Roman"/>
          <w:sz w:val="24"/>
          <w:szCs w:val="24"/>
        </w:rPr>
      </w:pPr>
      <w:r w:rsidRPr="00F46220">
        <w:rPr>
          <w:rFonts w:ascii="Times New Roman" w:hAnsi="Times New Roman" w:cs="Times New Roman"/>
          <w:sz w:val="24"/>
          <w:szCs w:val="24"/>
        </w:rPr>
        <w:t xml:space="preserve">The surveys will be conducted </w:t>
      </w:r>
      <w:r>
        <w:rPr>
          <w:rFonts w:ascii="Times New Roman" w:hAnsi="Times New Roman" w:cs="Times New Roman"/>
          <w:sz w:val="24"/>
          <w:szCs w:val="24"/>
        </w:rPr>
        <w:t>after each webinar and TA workshop over a period of 4 months</w:t>
      </w:r>
      <w:r w:rsidR="009A7592" w:rsidRPr="00F46220">
        <w:rPr>
          <w:rFonts w:ascii="Times New Roman" w:hAnsi="Times New Roman" w:cs="Times New Roman"/>
          <w:sz w:val="24"/>
          <w:szCs w:val="24"/>
        </w:rPr>
        <w:t>.</w:t>
      </w:r>
    </w:p>
    <w:p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13.</w:t>
      </w:r>
      <w:r w:rsidRPr="00F46220">
        <w:rPr>
          <w:rFonts w:ascii="Times New Roman" w:hAnsi="Times New Roman" w:cs="Times New Roman"/>
          <w:sz w:val="24"/>
          <w:szCs w:val="24"/>
        </w:rPr>
        <w:tab/>
      </w:r>
      <w:r w:rsidRPr="00F46220">
        <w:rPr>
          <w:rFonts w:ascii="Times New Roman" w:hAnsi="Times New Roman" w:cs="Times New Roman"/>
          <w:sz w:val="24"/>
          <w:szCs w:val="24"/>
          <w:u w:val="single"/>
        </w:rPr>
        <w:t>Estimates of Annualized Cost Burden to Respondents</w:t>
      </w:r>
    </w:p>
    <w:p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The only associated cost to respondents is their time to provide the requested information.</w:t>
      </w:r>
    </w:p>
    <w:p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14.</w:t>
      </w:r>
      <w:r w:rsidRPr="00F46220">
        <w:rPr>
          <w:rFonts w:ascii="Times New Roman" w:hAnsi="Times New Roman" w:cs="Times New Roman"/>
          <w:sz w:val="24"/>
          <w:szCs w:val="24"/>
        </w:rPr>
        <w:tab/>
      </w:r>
      <w:r w:rsidRPr="00F46220">
        <w:rPr>
          <w:rFonts w:ascii="Times New Roman" w:hAnsi="Times New Roman" w:cs="Times New Roman"/>
          <w:sz w:val="24"/>
          <w:szCs w:val="24"/>
          <w:u w:val="single"/>
        </w:rPr>
        <w:t>Estimates of Annualized Cost to the Government</w:t>
      </w:r>
    </w:p>
    <w:p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 xml:space="preserve">The telephone surveys will be carried out by </w:t>
      </w:r>
      <w:r>
        <w:rPr>
          <w:rFonts w:ascii="Times New Roman" w:hAnsi="Times New Roman" w:cs="Times New Roman"/>
          <w:sz w:val="24"/>
          <w:szCs w:val="24"/>
        </w:rPr>
        <w:t xml:space="preserve">one ORO staff member. </w:t>
      </w:r>
      <w:r w:rsidRPr="00F46220">
        <w:rPr>
          <w:rFonts w:ascii="Times New Roman" w:hAnsi="Times New Roman" w:cs="Times New Roman"/>
          <w:sz w:val="24"/>
          <w:szCs w:val="24"/>
        </w:rPr>
        <w:t xml:space="preserve"> The estimated annual cost to the government is </w:t>
      </w:r>
      <w:r w:rsidR="00EF7D4B">
        <w:rPr>
          <w:rFonts w:ascii="Times New Roman" w:hAnsi="Times New Roman" w:cs="Times New Roman"/>
          <w:sz w:val="24"/>
          <w:szCs w:val="24"/>
        </w:rPr>
        <w:t xml:space="preserve">approximately </w:t>
      </w:r>
      <w:r w:rsidRPr="00F46220">
        <w:rPr>
          <w:rFonts w:ascii="Times New Roman" w:hAnsi="Times New Roman" w:cs="Times New Roman"/>
          <w:sz w:val="24"/>
          <w:szCs w:val="24"/>
        </w:rPr>
        <w:t>$</w:t>
      </w:r>
      <w:r>
        <w:rPr>
          <w:rFonts w:ascii="Times New Roman" w:hAnsi="Times New Roman" w:cs="Times New Roman"/>
          <w:sz w:val="24"/>
          <w:szCs w:val="24"/>
        </w:rPr>
        <w:t xml:space="preserve">900.00 </w:t>
      </w:r>
      <w:r w:rsidR="00EF7D4B">
        <w:rPr>
          <w:rFonts w:ascii="Times New Roman" w:hAnsi="Times New Roman" w:cs="Times New Roman"/>
          <w:sz w:val="24"/>
          <w:szCs w:val="24"/>
        </w:rPr>
        <w:t>(</w:t>
      </w:r>
      <w:r>
        <w:rPr>
          <w:rFonts w:ascii="Times New Roman" w:hAnsi="Times New Roman" w:cs="Times New Roman"/>
          <w:sz w:val="24"/>
          <w:szCs w:val="24"/>
        </w:rPr>
        <w:t xml:space="preserve">1% from </w:t>
      </w:r>
      <w:r w:rsidR="00EF7D4B">
        <w:rPr>
          <w:rFonts w:ascii="Times New Roman" w:hAnsi="Times New Roman" w:cs="Times New Roman"/>
          <w:sz w:val="24"/>
          <w:szCs w:val="24"/>
        </w:rPr>
        <w:t xml:space="preserve">a </w:t>
      </w:r>
      <w:r w:rsidRPr="00F46220">
        <w:rPr>
          <w:rFonts w:ascii="Times New Roman" w:hAnsi="Times New Roman" w:cs="Times New Roman"/>
          <w:sz w:val="24"/>
          <w:szCs w:val="24"/>
        </w:rPr>
        <w:t>GS</w:t>
      </w:r>
      <w:r w:rsidR="00EF7D4B">
        <w:rPr>
          <w:rFonts w:ascii="Times New Roman" w:hAnsi="Times New Roman" w:cs="Times New Roman"/>
          <w:sz w:val="24"/>
          <w:szCs w:val="24"/>
        </w:rPr>
        <w:t>-</w:t>
      </w:r>
      <w:r w:rsidRPr="00F46220">
        <w:rPr>
          <w:rFonts w:ascii="Times New Roman" w:hAnsi="Times New Roman" w:cs="Times New Roman"/>
          <w:sz w:val="24"/>
          <w:szCs w:val="24"/>
        </w:rPr>
        <w:t>13</w:t>
      </w:r>
      <w:r w:rsidR="00EF7D4B">
        <w:rPr>
          <w:rFonts w:ascii="Times New Roman" w:hAnsi="Times New Roman" w:cs="Times New Roman"/>
          <w:sz w:val="24"/>
          <w:szCs w:val="24"/>
        </w:rPr>
        <w:t xml:space="preserve"> FTE salary of </w:t>
      </w:r>
      <w:r w:rsidRPr="00F46220">
        <w:rPr>
          <w:rFonts w:ascii="Times New Roman" w:hAnsi="Times New Roman" w:cs="Times New Roman"/>
          <w:sz w:val="24"/>
          <w:szCs w:val="24"/>
        </w:rPr>
        <w:t>$</w:t>
      </w:r>
      <w:r>
        <w:rPr>
          <w:rFonts w:ascii="Times New Roman" w:hAnsi="Times New Roman" w:cs="Times New Roman"/>
          <w:sz w:val="24"/>
          <w:szCs w:val="24"/>
        </w:rPr>
        <w:t>94,023</w:t>
      </w:r>
      <w:r w:rsidRPr="00F46220">
        <w:rPr>
          <w:rFonts w:ascii="Times New Roman" w:hAnsi="Times New Roman" w:cs="Times New Roman"/>
          <w:sz w:val="24"/>
          <w:szCs w:val="24"/>
        </w:rPr>
        <w:t>).</w:t>
      </w:r>
    </w:p>
    <w:p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15.</w:t>
      </w:r>
      <w:r w:rsidRPr="00F46220">
        <w:rPr>
          <w:rFonts w:ascii="Times New Roman" w:hAnsi="Times New Roman" w:cs="Times New Roman"/>
          <w:sz w:val="24"/>
          <w:szCs w:val="24"/>
        </w:rPr>
        <w:tab/>
      </w:r>
      <w:r w:rsidRPr="00F46220">
        <w:rPr>
          <w:rFonts w:ascii="Times New Roman" w:hAnsi="Times New Roman" w:cs="Times New Roman"/>
          <w:sz w:val="24"/>
          <w:szCs w:val="24"/>
          <w:u w:val="single"/>
        </w:rPr>
        <w:t>Change in Burden</w:t>
      </w:r>
    </w:p>
    <w:p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Not Applicable. This is a new activity under HRSA’s generic clearance and will be included in the total burden currently approved by OMB under OMB Control No. 0915-0212.</w:t>
      </w:r>
    </w:p>
    <w:p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lastRenderedPageBreak/>
        <w:t>16.</w:t>
      </w:r>
      <w:r w:rsidRPr="00F46220">
        <w:rPr>
          <w:rFonts w:ascii="Times New Roman" w:hAnsi="Times New Roman" w:cs="Times New Roman"/>
          <w:sz w:val="24"/>
          <w:szCs w:val="24"/>
        </w:rPr>
        <w:tab/>
      </w:r>
      <w:r w:rsidRPr="00F46220">
        <w:rPr>
          <w:rFonts w:ascii="Times New Roman" w:hAnsi="Times New Roman" w:cs="Times New Roman"/>
          <w:sz w:val="24"/>
          <w:szCs w:val="24"/>
          <w:u w:val="single"/>
        </w:rPr>
        <w:t>Plans for Analysis and Timetable of Key Activities</w:t>
      </w:r>
    </w:p>
    <w:p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 xml:space="preserve">The surveys will be conducted </w:t>
      </w:r>
      <w:r>
        <w:rPr>
          <w:rFonts w:ascii="Times New Roman" w:hAnsi="Times New Roman" w:cs="Times New Roman"/>
          <w:sz w:val="24"/>
          <w:szCs w:val="24"/>
        </w:rPr>
        <w:t>after each webinar and TA workshop over a period of 4 months.</w:t>
      </w:r>
      <w:r w:rsidRPr="00F46220">
        <w:rPr>
          <w:rFonts w:ascii="Times New Roman" w:hAnsi="Times New Roman" w:cs="Times New Roman"/>
          <w:sz w:val="24"/>
          <w:szCs w:val="24"/>
        </w:rPr>
        <w:t xml:space="preserve"> O</w:t>
      </w:r>
      <w:r>
        <w:rPr>
          <w:rFonts w:ascii="Times New Roman" w:hAnsi="Times New Roman" w:cs="Times New Roman"/>
          <w:sz w:val="24"/>
          <w:szCs w:val="24"/>
        </w:rPr>
        <w:t xml:space="preserve">RO </w:t>
      </w:r>
      <w:r w:rsidRPr="00F46220">
        <w:rPr>
          <w:rFonts w:ascii="Times New Roman" w:hAnsi="Times New Roman" w:cs="Times New Roman"/>
          <w:sz w:val="24"/>
          <w:szCs w:val="24"/>
        </w:rPr>
        <w:t>staff will prepare, organize</w:t>
      </w:r>
      <w:r>
        <w:rPr>
          <w:rFonts w:ascii="Times New Roman" w:hAnsi="Times New Roman" w:cs="Times New Roman"/>
          <w:sz w:val="24"/>
          <w:szCs w:val="24"/>
        </w:rPr>
        <w:t>, analyze</w:t>
      </w:r>
      <w:r w:rsidRPr="00F46220">
        <w:rPr>
          <w:rFonts w:ascii="Times New Roman" w:hAnsi="Times New Roman" w:cs="Times New Roman"/>
          <w:sz w:val="24"/>
          <w:szCs w:val="24"/>
        </w:rPr>
        <w:t xml:space="preserve"> and consolidate the </w:t>
      </w:r>
      <w:r>
        <w:rPr>
          <w:rFonts w:ascii="Times New Roman" w:hAnsi="Times New Roman" w:cs="Times New Roman"/>
          <w:sz w:val="24"/>
          <w:szCs w:val="24"/>
        </w:rPr>
        <w:t>responses</w:t>
      </w:r>
      <w:r w:rsidRPr="00F46220">
        <w:rPr>
          <w:rFonts w:ascii="Times New Roman" w:hAnsi="Times New Roman" w:cs="Times New Roman"/>
          <w:sz w:val="24"/>
          <w:szCs w:val="24"/>
        </w:rPr>
        <w:t xml:space="preserve"> from the surveys. Narrative information f</w:t>
      </w:r>
      <w:r>
        <w:rPr>
          <w:rFonts w:ascii="Times New Roman" w:hAnsi="Times New Roman" w:cs="Times New Roman"/>
          <w:sz w:val="24"/>
          <w:szCs w:val="24"/>
        </w:rPr>
        <w:t>rom</w:t>
      </w:r>
      <w:r w:rsidRPr="00F46220">
        <w:rPr>
          <w:rFonts w:ascii="Times New Roman" w:hAnsi="Times New Roman" w:cs="Times New Roman"/>
          <w:sz w:val="24"/>
          <w:szCs w:val="24"/>
        </w:rPr>
        <w:t xml:space="preserve"> the surveys will be summarized and examined using descriptive analysis. Findings will only be used for internal service improvement and will not be generalized to the public. There are no plans for publication of any survey results.</w:t>
      </w:r>
    </w:p>
    <w:p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 xml:space="preserve">17. </w:t>
      </w:r>
      <w:r w:rsidRPr="00F46220">
        <w:rPr>
          <w:rFonts w:ascii="Times New Roman" w:hAnsi="Times New Roman" w:cs="Times New Roman"/>
          <w:sz w:val="24"/>
          <w:szCs w:val="24"/>
        </w:rPr>
        <w:tab/>
      </w:r>
      <w:r w:rsidRPr="00F46220">
        <w:rPr>
          <w:rFonts w:ascii="Times New Roman" w:hAnsi="Times New Roman" w:cs="Times New Roman"/>
          <w:sz w:val="24"/>
          <w:szCs w:val="24"/>
          <w:u w:val="single"/>
        </w:rPr>
        <w:t>Exemption for Display of Expiration Date</w:t>
      </w:r>
    </w:p>
    <w:p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No exemption is being requested. The expiration date will be displayed.</w:t>
      </w:r>
    </w:p>
    <w:p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18.</w:t>
      </w:r>
      <w:r w:rsidRPr="00F46220">
        <w:rPr>
          <w:rFonts w:ascii="Times New Roman" w:hAnsi="Times New Roman" w:cs="Times New Roman"/>
          <w:sz w:val="24"/>
          <w:szCs w:val="24"/>
        </w:rPr>
        <w:tab/>
      </w:r>
      <w:r w:rsidRPr="00F46220">
        <w:rPr>
          <w:rFonts w:ascii="Times New Roman" w:hAnsi="Times New Roman" w:cs="Times New Roman"/>
          <w:sz w:val="24"/>
          <w:szCs w:val="24"/>
          <w:u w:val="single"/>
        </w:rPr>
        <w:t>Certifications</w:t>
      </w:r>
    </w:p>
    <w:p w:rsidR="009A7592" w:rsidRPr="00F46220" w:rsidRDefault="009A7592" w:rsidP="009A7592">
      <w:pPr>
        <w:rPr>
          <w:rFonts w:ascii="Times New Roman" w:hAnsi="Times New Roman" w:cs="Times New Roman"/>
          <w:sz w:val="24"/>
          <w:szCs w:val="24"/>
        </w:rPr>
      </w:pPr>
      <w:r w:rsidRPr="00F46220">
        <w:rPr>
          <w:rFonts w:ascii="Times New Roman" w:hAnsi="Times New Roman" w:cs="Times New Roman"/>
          <w:sz w:val="24"/>
          <w:szCs w:val="24"/>
        </w:rPr>
        <w:t>This information collection activity will comply with the requirements in 5 CFR 1320.9.</w:t>
      </w:r>
    </w:p>
    <w:p w:rsidR="00385C95" w:rsidRDefault="00385C95"/>
    <w:sectPr w:rsidR="00385C95" w:rsidSect="00385C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2"/>
  </w:compat>
  <w:rsids>
    <w:rsidRoot w:val="009A7592"/>
    <w:rsid w:val="00165368"/>
    <w:rsid w:val="001A45FD"/>
    <w:rsid w:val="0026069F"/>
    <w:rsid w:val="00326088"/>
    <w:rsid w:val="00385C95"/>
    <w:rsid w:val="00421836"/>
    <w:rsid w:val="005A1EA4"/>
    <w:rsid w:val="006F14AC"/>
    <w:rsid w:val="00792416"/>
    <w:rsid w:val="007A42E4"/>
    <w:rsid w:val="0087563B"/>
    <w:rsid w:val="00900518"/>
    <w:rsid w:val="009910ED"/>
    <w:rsid w:val="009A7592"/>
    <w:rsid w:val="00B1554F"/>
    <w:rsid w:val="00BE51B8"/>
    <w:rsid w:val="00CB58A5"/>
    <w:rsid w:val="00D32442"/>
    <w:rsid w:val="00DA4D0F"/>
    <w:rsid w:val="00DB192D"/>
    <w:rsid w:val="00DB6080"/>
    <w:rsid w:val="00DC7096"/>
    <w:rsid w:val="00DE4263"/>
    <w:rsid w:val="00DE6D8F"/>
    <w:rsid w:val="00EF7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59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A7592"/>
    <w:rPr>
      <w:sz w:val="16"/>
      <w:szCs w:val="16"/>
    </w:rPr>
  </w:style>
  <w:style w:type="paragraph" w:styleId="CommentText">
    <w:name w:val="annotation text"/>
    <w:basedOn w:val="Normal"/>
    <w:link w:val="CommentTextChar"/>
    <w:uiPriority w:val="99"/>
    <w:semiHidden/>
    <w:unhideWhenUsed/>
    <w:rsid w:val="009A7592"/>
    <w:pPr>
      <w:spacing w:line="240" w:lineRule="auto"/>
    </w:pPr>
    <w:rPr>
      <w:sz w:val="20"/>
      <w:szCs w:val="20"/>
    </w:rPr>
  </w:style>
  <w:style w:type="character" w:customStyle="1" w:styleId="CommentTextChar">
    <w:name w:val="Comment Text Char"/>
    <w:basedOn w:val="DefaultParagraphFont"/>
    <w:link w:val="CommentText"/>
    <w:uiPriority w:val="99"/>
    <w:semiHidden/>
    <w:rsid w:val="009A7592"/>
    <w:rPr>
      <w:rFonts w:eastAsiaTheme="minorEastAsia"/>
      <w:sz w:val="20"/>
      <w:szCs w:val="20"/>
    </w:rPr>
  </w:style>
  <w:style w:type="paragraph" w:styleId="BalloonText">
    <w:name w:val="Balloon Text"/>
    <w:basedOn w:val="Normal"/>
    <w:link w:val="BalloonTextChar"/>
    <w:uiPriority w:val="99"/>
    <w:semiHidden/>
    <w:unhideWhenUsed/>
    <w:rsid w:val="009A7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592"/>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1005ED5-1FA9-49EB-8F90-3F89E1632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4</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Windows User</cp:lastModifiedBy>
  <cp:revision>12</cp:revision>
  <cp:lastPrinted>2016-03-17T14:27:00Z</cp:lastPrinted>
  <dcterms:created xsi:type="dcterms:W3CDTF">2016-03-01T17:13:00Z</dcterms:created>
  <dcterms:modified xsi:type="dcterms:W3CDTF">2016-04-07T12:13:00Z</dcterms:modified>
</cp:coreProperties>
</file>