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573F2" w14:textId="77777777" w:rsidR="00CF3244" w:rsidRDefault="00CF3244" w:rsidP="00CF3244">
      <w:pPr>
        <w:jc w:val="center"/>
        <w:rPr>
          <w:b/>
          <w:sz w:val="28"/>
        </w:rPr>
      </w:pPr>
    </w:p>
    <w:p w14:paraId="2A5DCCC7" w14:textId="77777777" w:rsidR="00CF3244" w:rsidRDefault="00CF3244" w:rsidP="00CF3244">
      <w:pPr>
        <w:jc w:val="center"/>
        <w:rPr>
          <w:b/>
          <w:sz w:val="28"/>
        </w:rPr>
      </w:pPr>
    </w:p>
    <w:p w14:paraId="6B85BB2B" w14:textId="77777777" w:rsidR="00CF3244" w:rsidRDefault="00CF3244" w:rsidP="00CF3244">
      <w:pPr>
        <w:jc w:val="center"/>
        <w:rPr>
          <w:b/>
          <w:sz w:val="28"/>
        </w:rPr>
      </w:pPr>
    </w:p>
    <w:p w14:paraId="046A4867" w14:textId="77777777" w:rsidR="00CF3244" w:rsidRDefault="00CF3244" w:rsidP="00CF3244">
      <w:pPr>
        <w:jc w:val="center"/>
        <w:rPr>
          <w:b/>
          <w:sz w:val="28"/>
        </w:rPr>
      </w:pPr>
    </w:p>
    <w:p w14:paraId="48C0DCEB" w14:textId="77777777" w:rsidR="006017F2" w:rsidRDefault="006017F2" w:rsidP="00CF3244">
      <w:pPr>
        <w:jc w:val="center"/>
        <w:rPr>
          <w:b/>
          <w:sz w:val="40"/>
          <w:szCs w:val="40"/>
        </w:rPr>
      </w:pPr>
    </w:p>
    <w:p w14:paraId="29E7FB30" w14:textId="77777777" w:rsidR="006017F2" w:rsidRDefault="006017F2" w:rsidP="00CF3244">
      <w:pPr>
        <w:jc w:val="center"/>
        <w:rPr>
          <w:b/>
          <w:sz w:val="40"/>
          <w:szCs w:val="40"/>
        </w:rPr>
      </w:pPr>
    </w:p>
    <w:p w14:paraId="439C35C8" w14:textId="77777777" w:rsidR="006017F2" w:rsidRDefault="006017F2" w:rsidP="00CF3244">
      <w:pPr>
        <w:jc w:val="center"/>
        <w:rPr>
          <w:b/>
          <w:sz w:val="40"/>
          <w:szCs w:val="40"/>
        </w:rPr>
      </w:pPr>
    </w:p>
    <w:p w14:paraId="7C683A8E" w14:textId="16D34F85" w:rsidR="00CF3244" w:rsidRPr="006017F2" w:rsidRDefault="0001366E" w:rsidP="00CF324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OADC </w:t>
      </w:r>
      <w:r w:rsidR="00CC01BD">
        <w:rPr>
          <w:b/>
          <w:sz w:val="40"/>
          <w:szCs w:val="40"/>
        </w:rPr>
        <w:t xml:space="preserve">Message and </w:t>
      </w:r>
      <w:r>
        <w:rPr>
          <w:b/>
          <w:sz w:val="40"/>
          <w:szCs w:val="40"/>
        </w:rPr>
        <w:t xml:space="preserve">Material </w:t>
      </w:r>
      <w:r w:rsidR="006A1369">
        <w:rPr>
          <w:b/>
          <w:sz w:val="40"/>
          <w:szCs w:val="40"/>
        </w:rPr>
        <w:t>Feedback</w:t>
      </w:r>
      <w:r>
        <w:rPr>
          <w:b/>
          <w:sz w:val="40"/>
          <w:szCs w:val="40"/>
        </w:rPr>
        <w:t xml:space="preserve"> Surveys </w:t>
      </w:r>
      <w:r w:rsidR="00CC01BD">
        <w:rPr>
          <w:b/>
          <w:sz w:val="40"/>
          <w:szCs w:val="40"/>
        </w:rPr>
        <w:t>—</w:t>
      </w:r>
      <w:r w:rsidR="00CF3244" w:rsidRPr="006017F2">
        <w:rPr>
          <w:b/>
          <w:sz w:val="40"/>
          <w:szCs w:val="40"/>
        </w:rPr>
        <w:t xml:space="preserve">Materials </w:t>
      </w:r>
      <w:r w:rsidR="00CF3244" w:rsidRPr="006017F2">
        <w:rPr>
          <w:b/>
          <w:sz w:val="40"/>
          <w:szCs w:val="40"/>
        </w:rPr>
        <w:br w:type="page"/>
      </w:r>
    </w:p>
    <w:p w14:paraId="459B610E" w14:textId="77777777" w:rsidR="00CF3244" w:rsidRDefault="00CF3244">
      <w:pPr>
        <w:rPr>
          <w:b/>
          <w:sz w:val="28"/>
        </w:rPr>
      </w:pPr>
    </w:p>
    <w:p w14:paraId="6D24C09F" w14:textId="77777777" w:rsidR="00CB253A" w:rsidRDefault="00CB253A" w:rsidP="00CF3244">
      <w:pPr>
        <w:rPr>
          <w:b/>
          <w:sz w:val="28"/>
        </w:rPr>
      </w:pPr>
    </w:p>
    <w:p w14:paraId="74E73F82" w14:textId="77777777" w:rsidR="00CF3244" w:rsidRPr="002561B6" w:rsidRDefault="00CF3244" w:rsidP="00CF3244">
      <w:pPr>
        <w:rPr>
          <w:b/>
          <w:sz w:val="28"/>
        </w:rPr>
      </w:pPr>
      <w:r>
        <w:rPr>
          <w:b/>
          <w:sz w:val="28"/>
        </w:rPr>
        <w:t xml:space="preserve">Survey #1 </w:t>
      </w:r>
      <w:r w:rsidRPr="002561B6">
        <w:rPr>
          <w:b/>
          <w:sz w:val="28"/>
        </w:rPr>
        <w:t>Material</w:t>
      </w:r>
    </w:p>
    <w:p w14:paraId="667C4DDE" w14:textId="77777777" w:rsidR="00CF3244" w:rsidRDefault="00CF3244" w:rsidP="00CF3244">
      <w:r w:rsidRPr="002561B6">
        <w:rPr>
          <w:b/>
        </w:rPr>
        <w:t>Emergency Preparedness: Are You Prepared? Infographic</w:t>
      </w:r>
      <w:r>
        <w:t xml:space="preserve">, available at: </w:t>
      </w:r>
      <w:hyperlink r:id="rId7" w:history="1">
        <w:r w:rsidRPr="002561B6">
          <w:rPr>
            <w:rStyle w:val="Hyperlink"/>
          </w:rPr>
          <w:t>http://emergency.cdc.gov/preparedness/pdf/infographic-are-you-prepared.pdf</w:t>
        </w:r>
      </w:hyperlink>
      <w:r>
        <w:t xml:space="preserve"> </w:t>
      </w:r>
    </w:p>
    <w:p w14:paraId="00030553" w14:textId="77777777" w:rsidR="00CB253A" w:rsidRDefault="00CB253A" w:rsidP="00CB253A"/>
    <w:p w14:paraId="7D6753B3" w14:textId="77777777" w:rsidR="00CB253A" w:rsidRPr="00CB253A" w:rsidRDefault="00CB253A" w:rsidP="00CB253A">
      <w:r>
        <w:t xml:space="preserve">Note: </w:t>
      </w:r>
      <w:r w:rsidRPr="00CB253A">
        <w:t xml:space="preserve">OADC received prior approval from the program that created this material to use the material in this project. </w:t>
      </w:r>
    </w:p>
    <w:p w14:paraId="4B22496A" w14:textId="77777777" w:rsidR="00CB253A" w:rsidRDefault="00CB253A" w:rsidP="00CF3244"/>
    <w:p w14:paraId="06803D26" w14:textId="77777777" w:rsidR="00CF3244" w:rsidRDefault="00CF3244" w:rsidP="00CF3244">
      <w:r>
        <w:rPr>
          <w:b/>
          <w:noProof/>
          <w:sz w:val="28"/>
          <w:lang w:eastAsia="en-US"/>
        </w:rPr>
        <w:drawing>
          <wp:inline distT="0" distB="0" distL="0" distR="0" wp14:anchorId="588D9DCB" wp14:editId="02C00C7B">
            <wp:extent cx="2356095" cy="5918200"/>
            <wp:effectExtent l="25400" t="25400" r="3175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1_Emergency-Are-You-Prepared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09" cy="593054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1B1D4AC" w14:textId="77777777" w:rsidR="00CC01BD" w:rsidRDefault="00CC01BD" w:rsidP="00CF3244">
      <w:pPr>
        <w:rPr>
          <w:b/>
          <w:sz w:val="28"/>
        </w:rPr>
      </w:pPr>
      <w:r>
        <w:rPr>
          <w:b/>
          <w:sz w:val="28"/>
        </w:rPr>
        <w:br w:type="page"/>
      </w:r>
    </w:p>
    <w:p w14:paraId="785A5C5B" w14:textId="66D9EEFA" w:rsidR="00CF3244" w:rsidRPr="002561B6" w:rsidRDefault="00CF3244" w:rsidP="00CF3244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 xml:space="preserve">Survey #2 </w:t>
      </w:r>
      <w:r w:rsidRPr="002561B6">
        <w:rPr>
          <w:b/>
          <w:sz w:val="28"/>
        </w:rPr>
        <w:t>Materia</w:t>
      </w:r>
      <w:r>
        <w:rPr>
          <w:b/>
          <w:sz w:val="28"/>
        </w:rPr>
        <w:t>l</w:t>
      </w:r>
    </w:p>
    <w:p w14:paraId="3D961542" w14:textId="77777777" w:rsidR="00CF3244" w:rsidRDefault="00CF3244" w:rsidP="00CF3244">
      <w:pPr>
        <w:rPr>
          <w:rStyle w:val="Hyperlink"/>
        </w:rPr>
      </w:pPr>
      <w:r>
        <w:rPr>
          <w:b/>
        </w:rPr>
        <w:t>Facts About Ebola in the U.S.</w:t>
      </w:r>
      <w:r>
        <w:t xml:space="preserve">, available at: </w:t>
      </w:r>
      <w:hyperlink r:id="rId9" w:history="1">
        <w:r w:rsidRPr="002561B6">
          <w:rPr>
            <w:rStyle w:val="Hyperlink"/>
          </w:rPr>
          <w:t>http://www.cdc.gov/vhf/ebola/pdf/infographic.pdf</w:t>
        </w:r>
      </w:hyperlink>
    </w:p>
    <w:p w14:paraId="006951F0" w14:textId="77777777" w:rsidR="00CB253A" w:rsidRDefault="00CB253A" w:rsidP="00CB253A"/>
    <w:p w14:paraId="2CF9A630" w14:textId="77777777" w:rsidR="00CB253A" w:rsidRPr="00CB253A" w:rsidRDefault="00CB253A" w:rsidP="00CB253A">
      <w:r>
        <w:t xml:space="preserve">Note: </w:t>
      </w:r>
      <w:r w:rsidRPr="00CB253A">
        <w:t xml:space="preserve">OADC received prior approval from the program that created this material to use the material in this project. </w:t>
      </w:r>
    </w:p>
    <w:p w14:paraId="41BA5048" w14:textId="77777777" w:rsidR="00CF3244" w:rsidRDefault="00CF3244" w:rsidP="00CF3244"/>
    <w:p w14:paraId="23A6A2B0" w14:textId="77777777" w:rsidR="00CF3244" w:rsidRDefault="00CF3244" w:rsidP="00CF3244">
      <w:pPr>
        <w:rPr>
          <w:b/>
          <w:sz w:val="28"/>
        </w:rPr>
      </w:pPr>
      <w:r>
        <w:rPr>
          <w:b/>
          <w:noProof/>
          <w:sz w:val="28"/>
          <w:lang w:eastAsia="en-US"/>
        </w:rPr>
        <w:drawing>
          <wp:inline distT="0" distB="0" distL="0" distR="0" wp14:anchorId="20BC196E" wp14:editId="6B284A34">
            <wp:extent cx="5108479" cy="6477195"/>
            <wp:effectExtent l="25400" t="25400" r="2286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2_Facts-About-Ebola-U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1" t="3434" r="28890"/>
                    <a:stretch/>
                  </pic:blipFill>
                  <pic:spPr bwMode="auto">
                    <a:xfrm>
                      <a:off x="0" y="0"/>
                      <a:ext cx="5111168" cy="64806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C0D2F" w14:textId="77777777" w:rsidR="00CF3244" w:rsidRDefault="00CF3244">
      <w:r>
        <w:br w:type="page"/>
      </w:r>
    </w:p>
    <w:p w14:paraId="2B529659" w14:textId="77777777" w:rsidR="00CF3244" w:rsidRPr="002561B6" w:rsidRDefault="00CF3244" w:rsidP="00CF3244">
      <w:pPr>
        <w:rPr>
          <w:b/>
          <w:sz w:val="28"/>
        </w:rPr>
      </w:pPr>
      <w:r>
        <w:rPr>
          <w:b/>
          <w:sz w:val="28"/>
        </w:rPr>
        <w:lastRenderedPageBreak/>
        <w:t xml:space="preserve">Survey #3 </w:t>
      </w:r>
      <w:r w:rsidRPr="002561B6">
        <w:rPr>
          <w:b/>
          <w:sz w:val="28"/>
        </w:rPr>
        <w:t>Materia</w:t>
      </w:r>
      <w:r>
        <w:rPr>
          <w:b/>
          <w:sz w:val="28"/>
        </w:rPr>
        <w:t>l</w:t>
      </w:r>
    </w:p>
    <w:p w14:paraId="1A5E98BF" w14:textId="77777777" w:rsidR="00CF3244" w:rsidRDefault="00CF3244" w:rsidP="00CF3244">
      <w:pPr>
        <w:rPr>
          <w:rStyle w:val="Hyperlink"/>
        </w:rPr>
      </w:pPr>
      <w:r>
        <w:rPr>
          <w:b/>
        </w:rPr>
        <w:t>Diabetes and Flu Poster</w:t>
      </w:r>
      <w:r>
        <w:t xml:space="preserve">, available at: </w:t>
      </w:r>
      <w:hyperlink r:id="rId11" w:history="1">
        <w:r w:rsidRPr="002561B6">
          <w:rPr>
            <w:rStyle w:val="Hyperlink"/>
          </w:rPr>
          <w:t>http://www.cdc.gov/flu/pdf/freeresources/risk/f_diabetes_print.pdf</w:t>
        </w:r>
      </w:hyperlink>
    </w:p>
    <w:p w14:paraId="63791723" w14:textId="77777777" w:rsidR="00CB253A" w:rsidRDefault="00CB253A" w:rsidP="00CF3244">
      <w:pPr>
        <w:rPr>
          <w:rStyle w:val="Hyperlink"/>
        </w:rPr>
      </w:pPr>
    </w:p>
    <w:p w14:paraId="4C49CC80" w14:textId="77777777" w:rsidR="00CB253A" w:rsidRPr="00CB253A" w:rsidRDefault="00CB253A" w:rsidP="00CB253A">
      <w:r>
        <w:t xml:space="preserve">Note: </w:t>
      </w:r>
      <w:r w:rsidRPr="00CB253A">
        <w:t xml:space="preserve">OADC received prior approval from the program that created this material to use the material in this project. </w:t>
      </w:r>
    </w:p>
    <w:p w14:paraId="37798756" w14:textId="77777777" w:rsidR="00CB253A" w:rsidRDefault="00CB253A" w:rsidP="00CF3244"/>
    <w:p w14:paraId="3A1684A5" w14:textId="77777777" w:rsidR="00CF3244" w:rsidRDefault="00CF3244" w:rsidP="00CF3244">
      <w:r>
        <w:rPr>
          <w:b/>
          <w:noProof/>
          <w:sz w:val="28"/>
          <w:lang w:eastAsia="en-US"/>
        </w:rPr>
        <w:drawing>
          <wp:inline distT="0" distB="0" distL="0" distR="0" wp14:anchorId="03B3A468" wp14:editId="1E49EB69">
            <wp:extent cx="5121911" cy="6628386"/>
            <wp:effectExtent l="25400" t="25400" r="34290" b="266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3_Diabetes&amp;Flu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1" cy="66303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EB7CB2" w14:textId="77777777" w:rsidR="00CF3244" w:rsidRDefault="00CF3244">
      <w:r>
        <w:br w:type="page"/>
      </w:r>
    </w:p>
    <w:p w14:paraId="411B6878" w14:textId="77777777" w:rsidR="00CF3244" w:rsidRPr="002561B6" w:rsidRDefault="00CF3244" w:rsidP="00CF3244">
      <w:pPr>
        <w:rPr>
          <w:b/>
          <w:sz w:val="28"/>
        </w:rPr>
      </w:pPr>
      <w:r>
        <w:rPr>
          <w:b/>
          <w:sz w:val="28"/>
        </w:rPr>
        <w:lastRenderedPageBreak/>
        <w:t xml:space="preserve">Survey #4 </w:t>
      </w:r>
      <w:r w:rsidRPr="002561B6">
        <w:rPr>
          <w:b/>
          <w:sz w:val="28"/>
        </w:rPr>
        <w:t>Materia</w:t>
      </w:r>
      <w:r>
        <w:rPr>
          <w:b/>
          <w:sz w:val="28"/>
        </w:rPr>
        <w:t>l</w:t>
      </w:r>
    </w:p>
    <w:p w14:paraId="53839916" w14:textId="77777777" w:rsidR="00CF3244" w:rsidRDefault="00CF3244" w:rsidP="00CF3244">
      <w:r w:rsidRPr="002561B6">
        <w:rPr>
          <w:b/>
        </w:rPr>
        <w:t>Avian Influenza A Infections in Humans,</w:t>
      </w:r>
      <w:r>
        <w:t xml:space="preserve"> available at: </w:t>
      </w:r>
      <w:hyperlink r:id="rId13" w:history="1">
        <w:r w:rsidRPr="002561B6">
          <w:rPr>
            <w:rStyle w:val="Hyperlink"/>
          </w:rPr>
          <w:t>http://www.cdc.gov/flu/avianflu/avian-in-humans.htm</w:t>
        </w:r>
      </w:hyperlink>
      <w:r>
        <w:t xml:space="preserve"> </w:t>
      </w:r>
    </w:p>
    <w:p w14:paraId="7A94C47E" w14:textId="77777777" w:rsidR="00CF3244" w:rsidRDefault="00CF3244" w:rsidP="00CF3244"/>
    <w:p w14:paraId="60F947B4" w14:textId="77777777" w:rsidR="00CB253A" w:rsidRPr="00CB253A" w:rsidRDefault="00CB253A" w:rsidP="00CB253A">
      <w:r>
        <w:t xml:space="preserve">Note: </w:t>
      </w:r>
      <w:r w:rsidRPr="00CB253A">
        <w:t xml:space="preserve">OADC received prior approval from the program that created this material to use the material in this project. </w:t>
      </w:r>
    </w:p>
    <w:p w14:paraId="14D8EC98" w14:textId="77777777" w:rsidR="00CB253A" w:rsidRDefault="00CB253A" w:rsidP="00CF3244"/>
    <w:p w14:paraId="01F0DB16" w14:textId="77777777" w:rsidR="00CC2AAD" w:rsidRDefault="00CF3244" w:rsidP="00CF3244">
      <w:r>
        <w:rPr>
          <w:rFonts w:ascii="Calibri" w:hAnsi="Calibri" w:cs="Arial"/>
          <w:b/>
          <w:noProof/>
          <w:szCs w:val="22"/>
          <w:lang w:eastAsia="en-US"/>
        </w:rPr>
        <w:drawing>
          <wp:inline distT="0" distB="0" distL="0" distR="0" wp14:anchorId="09B51146" wp14:editId="067A62B2">
            <wp:extent cx="5545431" cy="6480871"/>
            <wp:effectExtent l="25400" t="25400" r="1778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4_Avian-Influenze-Webpag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9" t="9736" b="41970"/>
                    <a:stretch/>
                  </pic:blipFill>
                  <pic:spPr bwMode="auto">
                    <a:xfrm>
                      <a:off x="0" y="0"/>
                      <a:ext cx="5548663" cy="64846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2AAD" w:rsidSect="00C07BB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84421A8" w15:done="0"/>
  <w15:commentEx w15:paraId="7E58CA45" w15:done="0"/>
  <w15:commentEx w15:paraId="009AC800" w15:done="0"/>
  <w15:commentEx w15:paraId="58A4506E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14381" w14:textId="77777777" w:rsidR="00D72ABC" w:rsidRDefault="00D72ABC" w:rsidP="00CF3244">
      <w:r>
        <w:separator/>
      </w:r>
    </w:p>
  </w:endnote>
  <w:endnote w:type="continuationSeparator" w:id="0">
    <w:p w14:paraId="131A592A" w14:textId="77777777" w:rsidR="00D72ABC" w:rsidRDefault="00D72ABC" w:rsidP="00CF3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BD626" w14:textId="77777777" w:rsidR="00D72ABC" w:rsidRDefault="00D72ABC" w:rsidP="00CF3244">
      <w:r>
        <w:separator/>
      </w:r>
    </w:p>
  </w:footnote>
  <w:footnote w:type="continuationSeparator" w:id="0">
    <w:p w14:paraId="74200FC4" w14:textId="77777777" w:rsidR="00D72ABC" w:rsidRDefault="00D72ABC" w:rsidP="00CF32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235E0" w14:textId="76B19CA5" w:rsidR="00D72ABC" w:rsidRDefault="00D72ABC" w:rsidP="0001366E">
    <w:pPr>
      <w:pStyle w:val="Header"/>
    </w:pPr>
    <w:r>
      <w:t>Attachment B: OADC</w:t>
    </w:r>
    <w:r w:rsidR="00CC01BD">
      <w:t xml:space="preserve"> Message and</w:t>
    </w:r>
    <w:r>
      <w:t xml:space="preserve"> Material Feedback Surveys Materials</w:t>
    </w:r>
  </w:p>
  <w:p w14:paraId="6237FFB7" w14:textId="442BBA2D" w:rsidR="00D72ABC" w:rsidRPr="0001366E" w:rsidRDefault="00D72ABC" w:rsidP="0001366E">
    <w:pPr>
      <w:pStyle w:val="Head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nner, Catina (CDC/OD/OADS)">
    <w15:presenceInfo w15:providerId="AD" w15:userId="S-1-5-21-1207783550-2075000910-922709458-1980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44"/>
    <w:rsid w:val="0001366E"/>
    <w:rsid w:val="00491796"/>
    <w:rsid w:val="0053017A"/>
    <w:rsid w:val="00532BFD"/>
    <w:rsid w:val="006017F2"/>
    <w:rsid w:val="00622B9D"/>
    <w:rsid w:val="006A1369"/>
    <w:rsid w:val="00911E65"/>
    <w:rsid w:val="0091206E"/>
    <w:rsid w:val="00B25928"/>
    <w:rsid w:val="00C07BBB"/>
    <w:rsid w:val="00CB253A"/>
    <w:rsid w:val="00CC01BD"/>
    <w:rsid w:val="00CC2AAD"/>
    <w:rsid w:val="00CF3244"/>
    <w:rsid w:val="00D72ABC"/>
    <w:rsid w:val="00F7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192A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244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3244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F3244"/>
  </w:style>
  <w:style w:type="paragraph" w:styleId="Footer">
    <w:name w:val="footer"/>
    <w:basedOn w:val="Normal"/>
    <w:link w:val="FooterChar"/>
    <w:uiPriority w:val="99"/>
    <w:unhideWhenUsed/>
    <w:rsid w:val="00CF3244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F3244"/>
  </w:style>
  <w:style w:type="character" w:styleId="Hyperlink">
    <w:name w:val="Hyperlink"/>
    <w:basedOn w:val="DefaultParagraphFont"/>
    <w:rsid w:val="00CF32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6E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72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A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ABC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ABC"/>
    <w:rPr>
      <w:rFonts w:eastAsiaTheme="minorEastAsia"/>
      <w:b/>
      <w:bCs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244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3244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F3244"/>
  </w:style>
  <w:style w:type="paragraph" w:styleId="Footer">
    <w:name w:val="footer"/>
    <w:basedOn w:val="Normal"/>
    <w:link w:val="FooterChar"/>
    <w:uiPriority w:val="99"/>
    <w:unhideWhenUsed/>
    <w:rsid w:val="00CF3244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F3244"/>
  </w:style>
  <w:style w:type="character" w:styleId="Hyperlink">
    <w:name w:val="Hyperlink"/>
    <w:basedOn w:val="DefaultParagraphFont"/>
    <w:rsid w:val="00CF32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6E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72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A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ABC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ABC"/>
    <w:rPr>
      <w:rFonts w:eastAsiaTheme="minorEastAsia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dc.gov/flu/pdf/freeresources/risk/f_diabetes_print.pdf" TargetMode="External"/><Relationship Id="rId12" Type="http://schemas.openxmlformats.org/officeDocument/2006/relationships/image" Target="media/image3.emf"/><Relationship Id="rId13" Type="http://schemas.openxmlformats.org/officeDocument/2006/relationships/hyperlink" Target="http://www.cdc.gov/flu/avianflu/avian-in-humans.htm" TargetMode="External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9" Type="http://schemas.microsoft.com/office/2011/relationships/people" Target="people.xml"/><Relationship Id="rId20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emergency.cdc.gov/preparedness/pdf/infographic-are-you-prepared.pdf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www.cdc.gov/vhf/ebola/pdf/infographic.pdf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207</Words>
  <Characters>1184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CommunicateHealth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Jordan</dc:creator>
  <cp:keywords/>
  <dc:description/>
  <cp:lastModifiedBy>Katrina Lanahan</cp:lastModifiedBy>
  <cp:revision>7</cp:revision>
  <dcterms:created xsi:type="dcterms:W3CDTF">2016-04-12T22:49:00Z</dcterms:created>
  <dcterms:modified xsi:type="dcterms:W3CDTF">2016-05-27T19:46:00Z</dcterms:modified>
</cp:coreProperties>
</file>