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61" w:rsidRPr="00072E66" w:rsidRDefault="00642212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 w:rsidRPr="00072E66">
        <w:rPr>
          <w:sz w:val="22"/>
          <w:szCs w:val="22"/>
        </w:rPr>
        <w:br/>
      </w:r>
      <w:r w:rsidR="00B20F92" w:rsidRPr="00072E66">
        <w:rPr>
          <w:sz w:val="22"/>
          <w:szCs w:val="22"/>
        </w:rPr>
        <w:t>R</w:t>
      </w:r>
      <w:r w:rsidR="006A7161" w:rsidRPr="00072E66">
        <w:rPr>
          <w:sz w:val="22"/>
          <w:szCs w:val="22"/>
        </w:rPr>
        <w:t xml:space="preserve">equest for Approval Under the Generic Clearance for </w:t>
      </w:r>
    </w:p>
    <w:p w:rsidR="003F1C7A" w:rsidRPr="00072E66" w:rsidRDefault="006A7161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 w:rsidRPr="00072E66">
        <w:rPr>
          <w:sz w:val="22"/>
          <w:szCs w:val="22"/>
        </w:rPr>
        <w:t>Emergency Epidemic Investigation Data Collections</w:t>
      </w:r>
      <w:r w:rsidR="0085037A" w:rsidRPr="00072E66">
        <w:rPr>
          <w:sz w:val="22"/>
          <w:szCs w:val="22"/>
        </w:rPr>
        <w:t xml:space="preserve"> </w:t>
      </w:r>
      <w:r w:rsidR="001555EF" w:rsidRPr="00072E66">
        <w:rPr>
          <w:sz w:val="22"/>
          <w:szCs w:val="22"/>
        </w:rPr>
        <w:br/>
      </w:r>
      <w:r w:rsidR="0085037A" w:rsidRPr="00072E66">
        <w:rPr>
          <w:sz w:val="22"/>
          <w:szCs w:val="22"/>
        </w:rPr>
        <w:t>(</w:t>
      </w:r>
      <w:r w:rsidR="00C177C9">
        <w:rPr>
          <w:sz w:val="22"/>
          <w:szCs w:val="22"/>
        </w:rPr>
        <w:t>0920-1011</w:t>
      </w:r>
      <w:r w:rsidR="003B2B91" w:rsidRPr="00072E66">
        <w:rPr>
          <w:sz w:val="22"/>
          <w:szCs w:val="22"/>
        </w:rPr>
        <w:t>)</w:t>
      </w:r>
    </w:p>
    <w:p w:rsidR="00C55A43" w:rsidRPr="00072E66" w:rsidRDefault="00C55A43" w:rsidP="000124C4">
      <w:pPr>
        <w:widowControl w:val="0"/>
        <w:rPr>
          <w:i/>
          <w:sz w:val="22"/>
          <w:szCs w:val="22"/>
        </w:rPr>
      </w:pPr>
    </w:p>
    <w:p w:rsidR="00513EF5" w:rsidRPr="00072E66" w:rsidRDefault="0021379E" w:rsidP="000124C4">
      <w:pPr>
        <w:widowControl w:val="0"/>
        <w:rPr>
          <w:i/>
          <w:sz w:val="22"/>
          <w:szCs w:val="22"/>
        </w:rPr>
      </w:pPr>
      <w:r w:rsidRPr="00072E66">
        <w:rPr>
          <w:i/>
          <w:sz w:val="22"/>
          <w:szCs w:val="22"/>
        </w:rPr>
        <w:t xml:space="preserve">Instruction: </w:t>
      </w:r>
      <w:r w:rsidR="00FA73A6" w:rsidRPr="00072E66">
        <w:rPr>
          <w:i/>
          <w:sz w:val="22"/>
          <w:szCs w:val="22"/>
        </w:rPr>
        <w:t>This form should be completed by the primary contact person from the CDC CIO that will be sponsoring the investigation.</w:t>
      </w:r>
      <w:r w:rsidR="00525795" w:rsidRPr="00072E66">
        <w:rPr>
          <w:i/>
          <w:sz w:val="22"/>
          <w:szCs w:val="22"/>
        </w:rPr>
        <w:t xml:space="preserve"> </w:t>
      </w:r>
    </w:p>
    <w:p w:rsidR="00512489" w:rsidRPr="00072E66" w:rsidRDefault="00512489" w:rsidP="000124C4">
      <w:pPr>
        <w:widowControl w:val="0"/>
        <w:rPr>
          <w:i/>
          <w:sz w:val="22"/>
          <w:szCs w:val="22"/>
        </w:rPr>
      </w:pPr>
    </w:p>
    <w:p w:rsidR="00124840" w:rsidRPr="00072E66" w:rsidRDefault="00910BA6" w:rsidP="000124C4">
      <w:pPr>
        <w:widowControl w:val="0"/>
        <w:rPr>
          <w:b/>
          <w:sz w:val="22"/>
          <w:szCs w:val="22"/>
        </w:rPr>
      </w:pPr>
      <w:r w:rsidRPr="00072E66">
        <w:rPr>
          <w:b/>
          <w:sz w:val="22"/>
          <w:szCs w:val="22"/>
        </w:rPr>
        <w:t>Determine if your investigation is appropriate for this Generic mechanism</w:t>
      </w:r>
      <w:r w:rsidR="00124840" w:rsidRPr="00072E66">
        <w:rPr>
          <w:b/>
          <w:sz w:val="22"/>
          <w:szCs w:val="22"/>
        </w:rPr>
        <w:t xml:space="preserve">: </w:t>
      </w:r>
      <w:r w:rsidR="00124840" w:rsidRPr="00072E66">
        <w:rPr>
          <w:i/>
          <w:sz w:val="22"/>
          <w:szCs w:val="22"/>
        </w:rPr>
        <w:t>Instruction: Before completing</w:t>
      </w:r>
      <w:r w:rsidR="00CF1796" w:rsidRPr="00072E66">
        <w:rPr>
          <w:i/>
          <w:sz w:val="22"/>
          <w:szCs w:val="22"/>
        </w:rPr>
        <w:t xml:space="preserve"> and submitting</w:t>
      </w:r>
      <w:r w:rsidR="00124840" w:rsidRPr="00072E66">
        <w:rPr>
          <w:i/>
          <w:sz w:val="22"/>
          <w:szCs w:val="22"/>
        </w:rPr>
        <w:t xml:space="preserve"> this form, determine first if the proposed investigation is appropriate for the EEI Generic </w:t>
      </w:r>
      <w:r w:rsidR="00A04442" w:rsidRPr="00072E66">
        <w:rPr>
          <w:i/>
          <w:sz w:val="22"/>
          <w:szCs w:val="22"/>
        </w:rPr>
        <w:t xml:space="preserve">ICR </w:t>
      </w:r>
      <w:r w:rsidR="00124840" w:rsidRPr="00072E66">
        <w:rPr>
          <w:i/>
          <w:sz w:val="22"/>
          <w:szCs w:val="22"/>
        </w:rPr>
        <w:t>mechanism.  Complete the checklist belo</w:t>
      </w:r>
      <w:r w:rsidR="00CF1796" w:rsidRPr="00072E66">
        <w:rPr>
          <w:i/>
          <w:sz w:val="22"/>
          <w:szCs w:val="22"/>
        </w:rPr>
        <w:t xml:space="preserve">w.  If you select “yes” to all </w:t>
      </w:r>
      <w:r w:rsidR="00124840" w:rsidRPr="00072E66">
        <w:rPr>
          <w:i/>
          <w:sz w:val="22"/>
          <w:szCs w:val="22"/>
        </w:rPr>
        <w:t xml:space="preserve">criteria in Column A, the EEI Generic </w:t>
      </w:r>
      <w:r w:rsidR="00A04442" w:rsidRPr="00072E66">
        <w:rPr>
          <w:i/>
          <w:sz w:val="22"/>
          <w:szCs w:val="22"/>
        </w:rPr>
        <w:t xml:space="preserve">IR </w:t>
      </w:r>
      <w:r w:rsidR="00124840" w:rsidRPr="00072E66">
        <w:rPr>
          <w:i/>
          <w:sz w:val="22"/>
          <w:szCs w:val="22"/>
        </w:rPr>
        <w:t xml:space="preserve">mechanism </w:t>
      </w:r>
      <w:r w:rsidR="00B46DC8" w:rsidRPr="00072E66">
        <w:rPr>
          <w:i/>
          <w:sz w:val="22"/>
          <w:szCs w:val="22"/>
          <w:u w:val="single"/>
        </w:rPr>
        <w:t>can</w:t>
      </w:r>
      <w:r w:rsidR="00B46DC8" w:rsidRPr="00072E66">
        <w:rPr>
          <w:i/>
          <w:sz w:val="22"/>
          <w:szCs w:val="22"/>
        </w:rPr>
        <w:t xml:space="preserve"> be used</w:t>
      </w:r>
      <w:r w:rsidR="00124840" w:rsidRPr="00072E66">
        <w:rPr>
          <w:i/>
          <w:sz w:val="22"/>
          <w:szCs w:val="22"/>
        </w:rPr>
        <w:t xml:space="preserve">.  If </w:t>
      </w:r>
      <w:r w:rsidR="00CF1796" w:rsidRPr="00072E66">
        <w:rPr>
          <w:i/>
          <w:sz w:val="22"/>
          <w:szCs w:val="22"/>
        </w:rPr>
        <w:t>you select “yes” to any criterion</w:t>
      </w:r>
      <w:r w:rsidR="00124840" w:rsidRPr="00072E66">
        <w:rPr>
          <w:i/>
          <w:sz w:val="22"/>
          <w:szCs w:val="22"/>
        </w:rPr>
        <w:t xml:space="preserve"> in Column B, the EEI Generic</w:t>
      </w:r>
      <w:r w:rsidR="00A04442" w:rsidRPr="00072E66">
        <w:rPr>
          <w:i/>
          <w:sz w:val="22"/>
          <w:szCs w:val="22"/>
        </w:rPr>
        <w:t xml:space="preserve"> ICR</w:t>
      </w:r>
      <w:r w:rsidR="00124840" w:rsidRPr="00072E66">
        <w:rPr>
          <w:i/>
          <w:sz w:val="22"/>
          <w:szCs w:val="22"/>
        </w:rPr>
        <w:t xml:space="preserve"> mechanism </w:t>
      </w:r>
      <w:r w:rsidR="00124840" w:rsidRPr="00072E66">
        <w:rPr>
          <w:i/>
          <w:sz w:val="22"/>
          <w:szCs w:val="22"/>
          <w:u w:val="single"/>
        </w:rPr>
        <w:t>cannot</w:t>
      </w:r>
      <w:r w:rsidR="00124840" w:rsidRPr="00072E66">
        <w:rPr>
          <w:i/>
          <w:sz w:val="22"/>
          <w:szCs w:val="22"/>
        </w:rPr>
        <w:t xml:space="preserve"> be used.</w:t>
      </w:r>
      <w:r w:rsidR="00B45674" w:rsidRPr="00072E66">
        <w:rPr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4840" w:rsidRPr="00072E66" w:rsidTr="00124840">
        <w:tc>
          <w:tcPr>
            <w:tcW w:w="4788" w:type="dxa"/>
          </w:tcPr>
          <w:p w:rsidR="00124840" w:rsidRPr="00072E66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072E66"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788" w:type="dxa"/>
          </w:tcPr>
          <w:p w:rsidR="00124840" w:rsidRPr="00072E66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072E66">
              <w:rPr>
                <w:b/>
                <w:sz w:val="22"/>
                <w:szCs w:val="22"/>
              </w:rPr>
              <w:t>Column B</w:t>
            </w:r>
          </w:p>
        </w:tc>
      </w:tr>
      <w:tr w:rsidR="00124840" w:rsidRPr="00072E66" w:rsidTr="00124840">
        <w:tc>
          <w:tcPr>
            <w:tcW w:w="4788" w:type="dxa"/>
          </w:tcPr>
          <w:p w:rsidR="00124840" w:rsidRPr="00072E66" w:rsidRDefault="00124840" w:rsidP="00124840">
            <w:pPr>
              <w:pStyle w:val="Body1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CDC epidemiological assistance is requested by</w:t>
            </w:r>
            <w:r w:rsidR="00B45A27" w:rsidRPr="00072E66">
              <w:rPr>
                <w:sz w:val="22"/>
                <w:szCs w:val="22"/>
              </w:rPr>
              <w:t xml:space="preserve"> one or more</w:t>
            </w:r>
            <w:r w:rsidR="005D0CA5" w:rsidRPr="00072E66">
              <w:rPr>
                <w:sz w:val="22"/>
                <w:szCs w:val="22"/>
              </w:rPr>
              <w:t xml:space="preserve"> external partner</w:t>
            </w:r>
            <w:r w:rsidR="00B45A27" w:rsidRPr="00072E66">
              <w:rPr>
                <w:sz w:val="22"/>
                <w:szCs w:val="22"/>
              </w:rPr>
              <w:t>s</w:t>
            </w:r>
            <w:r w:rsidRPr="00072E66">
              <w:rPr>
                <w:sz w:val="22"/>
                <w:szCs w:val="22"/>
              </w:rPr>
              <w:t xml:space="preserve"> (e.g., </w:t>
            </w:r>
            <w:r w:rsidR="00F624F7" w:rsidRPr="00072E66">
              <w:rPr>
                <w:sz w:val="22"/>
                <w:szCs w:val="22"/>
              </w:rPr>
              <w:t>local, state, tribal, military, port, other federal agency, or international health authority or other partner organization</w:t>
            </w:r>
            <w:r w:rsidRPr="00072E66">
              <w:rPr>
                <w:sz w:val="22"/>
                <w:szCs w:val="22"/>
              </w:rPr>
              <w:t>)</w:t>
            </w:r>
            <w:r w:rsidR="005D0CA5" w:rsidRPr="00072E66">
              <w:rPr>
                <w:sz w:val="22"/>
                <w:szCs w:val="22"/>
              </w:rPr>
              <w:t>.</w:t>
            </w:r>
            <w:r w:rsidRPr="00072E66">
              <w:rPr>
                <w:sz w:val="22"/>
                <w:szCs w:val="22"/>
              </w:rPr>
              <w:t xml:space="preserve"> </w:t>
            </w:r>
          </w:p>
          <w:p w:rsidR="003C5E96" w:rsidRPr="00072E66" w:rsidRDefault="003A058A" w:rsidP="00124840">
            <w:pPr>
              <w:pStyle w:val="Body1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</w:instrText>
            </w:r>
            <w:bookmarkStart w:id="0" w:name="Check1"/>
            <w:r w:rsidRPr="00072E66">
              <w:rPr>
                <w:sz w:val="22"/>
                <w:szCs w:val="22"/>
              </w:rPr>
              <w:instrText xml:space="preserve">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bookmarkEnd w:id="0"/>
            <w:r w:rsidR="003C5E96" w:rsidRPr="00072E66">
              <w:rPr>
                <w:sz w:val="22"/>
                <w:szCs w:val="22"/>
              </w:rPr>
              <w:t xml:space="preserve"> Yes           </w:t>
            </w:r>
            <w:r w:rsidR="003C5E96" w:rsidRPr="00072E6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C5E96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3C5E96" w:rsidRPr="00072E66">
              <w:rPr>
                <w:sz w:val="22"/>
                <w:szCs w:val="22"/>
              </w:rPr>
              <w:fldChar w:fldCharType="end"/>
            </w:r>
            <w:bookmarkEnd w:id="1"/>
            <w:r w:rsidR="003C5E96" w:rsidRPr="00072E66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:rsidR="00124840" w:rsidRPr="00072E66" w:rsidRDefault="005D0CA5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The Investigation is i</w:t>
            </w:r>
            <w:r w:rsidR="00124840" w:rsidRPr="00072E66">
              <w:rPr>
                <w:sz w:val="22"/>
                <w:szCs w:val="22"/>
              </w:rPr>
              <w:t xml:space="preserve">nitiated by CDC, without request from </w:t>
            </w:r>
            <w:r w:rsidR="00F624F7" w:rsidRPr="00072E66">
              <w:rPr>
                <w:sz w:val="22"/>
                <w:szCs w:val="22"/>
              </w:rPr>
              <w:t>an external partner</w:t>
            </w:r>
            <w:r w:rsidR="00124840" w:rsidRPr="00072E66">
              <w:rPr>
                <w:sz w:val="22"/>
                <w:szCs w:val="22"/>
              </w:rPr>
              <w:t>.</w:t>
            </w:r>
          </w:p>
          <w:p w:rsidR="008344F9" w:rsidRPr="00072E66" w:rsidRDefault="003C5E96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Yes           </w:t>
            </w:r>
            <w:r w:rsidR="008A0A6F"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0A6F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8A0A6F"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No</w:t>
            </w:r>
          </w:p>
          <w:p w:rsidR="003C5E96" w:rsidRPr="00072E66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24840" w:rsidRPr="00072E66" w:rsidTr="00124840">
        <w:tc>
          <w:tcPr>
            <w:tcW w:w="4788" w:type="dxa"/>
          </w:tcPr>
          <w:p w:rsidR="00124840" w:rsidRPr="00072E66" w:rsidRDefault="00124840" w:rsidP="00124840">
            <w:pPr>
              <w:pStyle w:val="Body1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The investigation is urgent in nature (i.e., timely data are needed to inform rapid public health action to prevent or reduce injury, disease, or death).</w:t>
            </w:r>
          </w:p>
          <w:p w:rsidR="00124840" w:rsidRPr="00072E66" w:rsidRDefault="003A058A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="003C5E96" w:rsidRPr="00072E66">
              <w:rPr>
                <w:sz w:val="22"/>
                <w:szCs w:val="22"/>
              </w:rPr>
              <w:t xml:space="preserve"> Yes           </w:t>
            </w:r>
            <w:r w:rsidR="003C5E96" w:rsidRPr="00072E6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3C5E96" w:rsidRPr="00072E66">
              <w:rPr>
                <w:sz w:val="22"/>
                <w:szCs w:val="22"/>
              </w:rPr>
              <w:fldChar w:fldCharType="end"/>
            </w:r>
            <w:r w:rsidR="003C5E96" w:rsidRPr="00072E66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:rsidR="00124840" w:rsidRPr="00072E66" w:rsidRDefault="00124840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The investigation is not urgent in nature.</w:t>
            </w:r>
          </w:p>
          <w:p w:rsidR="008344F9" w:rsidRPr="00072E66" w:rsidRDefault="003C5E96" w:rsidP="008A0A6F">
            <w:pPr>
              <w:widowControl w:val="0"/>
              <w:rPr>
                <w:b/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Yes           </w:t>
            </w:r>
            <w:r w:rsidR="008A0A6F"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0A6F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8A0A6F"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072E66" w:rsidTr="00124840">
        <w:tc>
          <w:tcPr>
            <w:tcW w:w="4788" w:type="dxa"/>
          </w:tcPr>
          <w:p w:rsidR="00124840" w:rsidRPr="00072E66" w:rsidRDefault="00124840" w:rsidP="00124840">
            <w:pPr>
              <w:pStyle w:val="Body1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The investigation is characterized by undetermined agent, undetermined source, undetermined mode of transmission, or undetermined risk factors.</w:t>
            </w:r>
          </w:p>
          <w:p w:rsidR="00124840" w:rsidRPr="00072E66" w:rsidRDefault="003A058A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="003C5E96" w:rsidRPr="00072E66">
              <w:rPr>
                <w:sz w:val="22"/>
                <w:szCs w:val="22"/>
              </w:rPr>
              <w:t xml:space="preserve"> Yes           </w:t>
            </w:r>
            <w:r w:rsidR="003C5E96" w:rsidRPr="00072E6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3C5E96" w:rsidRPr="00072E66">
              <w:rPr>
                <w:sz w:val="22"/>
                <w:szCs w:val="22"/>
              </w:rPr>
              <w:fldChar w:fldCharType="end"/>
            </w:r>
            <w:r w:rsidR="003C5E96" w:rsidRPr="00072E66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:rsidR="008344F9" w:rsidRPr="00072E66" w:rsidRDefault="00124840" w:rsidP="00124840">
            <w:pPr>
              <w:pStyle w:val="Body1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The investigation is conducted for the primary purpose of program evaluation, surveillance, needs assessment, or research to </w:t>
            </w:r>
          </w:p>
          <w:p w:rsidR="00124840" w:rsidRPr="00072E66" w:rsidRDefault="00124840" w:rsidP="00124840">
            <w:pPr>
              <w:pStyle w:val="Body1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contribute to generalizable knowledge. </w:t>
            </w:r>
          </w:p>
          <w:p w:rsidR="00124840" w:rsidRPr="00072E66" w:rsidRDefault="003C5E96" w:rsidP="008A0A6F">
            <w:pPr>
              <w:widowControl w:val="0"/>
              <w:rPr>
                <w:b/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Yes           </w:t>
            </w:r>
            <w:r w:rsidR="008A0A6F"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0A6F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8A0A6F"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072E66" w:rsidTr="00124840">
        <w:tc>
          <w:tcPr>
            <w:tcW w:w="4788" w:type="dxa"/>
          </w:tcPr>
          <w:p w:rsidR="00124840" w:rsidRPr="00072E66" w:rsidRDefault="00124840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One or more CDC staff (including trainees and fellows) </w:t>
            </w:r>
            <w:r w:rsidR="00517F9E" w:rsidRPr="00072E66">
              <w:rPr>
                <w:sz w:val="22"/>
                <w:szCs w:val="22"/>
              </w:rPr>
              <w:t xml:space="preserve">will be </w:t>
            </w:r>
            <w:r w:rsidRPr="00072E66">
              <w:rPr>
                <w:sz w:val="22"/>
                <w:szCs w:val="22"/>
              </w:rPr>
              <w:t>deploy</w:t>
            </w:r>
            <w:r w:rsidR="00517F9E" w:rsidRPr="00072E66">
              <w:rPr>
                <w:sz w:val="22"/>
                <w:szCs w:val="22"/>
              </w:rPr>
              <w:t>ed</w:t>
            </w:r>
            <w:r w:rsidRPr="00072E66">
              <w:rPr>
                <w:sz w:val="22"/>
                <w:szCs w:val="22"/>
              </w:rPr>
              <w:t xml:space="preserve"> to the field.</w:t>
            </w:r>
          </w:p>
          <w:p w:rsidR="008344F9" w:rsidRPr="00072E66" w:rsidRDefault="003A058A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="003C5E96" w:rsidRPr="00072E66">
              <w:rPr>
                <w:sz w:val="22"/>
                <w:szCs w:val="22"/>
              </w:rPr>
              <w:t xml:space="preserve"> Yes           </w:t>
            </w:r>
            <w:r w:rsidR="003C5E96" w:rsidRPr="00072E6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3C5E96" w:rsidRPr="00072E66">
              <w:rPr>
                <w:sz w:val="22"/>
                <w:szCs w:val="22"/>
              </w:rPr>
              <w:fldChar w:fldCharType="end"/>
            </w:r>
            <w:r w:rsidR="003C5E96" w:rsidRPr="00072E66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:rsidR="008344F9" w:rsidRPr="00072E66" w:rsidRDefault="008344F9" w:rsidP="008344F9">
            <w:pPr>
              <w:pStyle w:val="Body1"/>
              <w:rPr>
                <w:color w:val="auto"/>
                <w:sz w:val="22"/>
                <w:szCs w:val="22"/>
              </w:rPr>
            </w:pPr>
            <w:r w:rsidRPr="00072E66">
              <w:rPr>
                <w:color w:val="auto"/>
                <w:sz w:val="22"/>
                <w:szCs w:val="22"/>
              </w:rPr>
              <w:t xml:space="preserve">CDC staff (including trainees or fellows) are not deployed to the field.  </w:t>
            </w:r>
          </w:p>
          <w:p w:rsidR="00124840" w:rsidRPr="00072E66" w:rsidRDefault="003C5E96" w:rsidP="00BA181C">
            <w:pPr>
              <w:widowControl w:val="0"/>
              <w:rPr>
                <w:b/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Yes           </w:t>
            </w:r>
            <w:r w:rsidR="00BA181C"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181C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BA181C"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072E66" w:rsidTr="00124840">
        <w:tc>
          <w:tcPr>
            <w:tcW w:w="4788" w:type="dxa"/>
          </w:tcPr>
          <w:p w:rsidR="00124840" w:rsidRPr="00072E66" w:rsidRDefault="00124840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Data collection will be completed in </w:t>
            </w:r>
            <w:r w:rsidR="00CC7689" w:rsidRPr="00072E66">
              <w:rPr>
                <w:sz w:val="22"/>
                <w:szCs w:val="22"/>
              </w:rPr>
              <w:t>9</w:t>
            </w:r>
            <w:r w:rsidRPr="00072E66">
              <w:rPr>
                <w:sz w:val="22"/>
                <w:szCs w:val="22"/>
              </w:rPr>
              <w:t>0 days or less.</w:t>
            </w:r>
          </w:p>
          <w:p w:rsidR="008344F9" w:rsidRPr="00072E66" w:rsidRDefault="0020550C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="003C5E96" w:rsidRPr="00072E66">
              <w:rPr>
                <w:sz w:val="22"/>
                <w:szCs w:val="22"/>
              </w:rPr>
              <w:t xml:space="preserve"> Yes           </w:t>
            </w:r>
            <w:r w:rsidR="003C5E96" w:rsidRPr="00072E6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3C5E96" w:rsidRPr="00072E66">
              <w:rPr>
                <w:sz w:val="22"/>
                <w:szCs w:val="22"/>
              </w:rPr>
              <w:fldChar w:fldCharType="end"/>
            </w:r>
            <w:r w:rsidR="003C5E96" w:rsidRPr="00072E66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:rsidR="008344F9" w:rsidRPr="00072E66" w:rsidRDefault="008344F9" w:rsidP="000124C4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Data collection exp</w:t>
            </w:r>
            <w:r w:rsidR="00CC7689" w:rsidRPr="00072E66">
              <w:rPr>
                <w:sz w:val="22"/>
                <w:szCs w:val="22"/>
              </w:rPr>
              <w:t>ected to require greater than 9</w:t>
            </w:r>
            <w:r w:rsidRPr="00072E66">
              <w:rPr>
                <w:sz w:val="22"/>
                <w:szCs w:val="22"/>
              </w:rPr>
              <w:t xml:space="preserve">0 days. </w:t>
            </w:r>
          </w:p>
          <w:p w:rsidR="00124840" w:rsidRPr="00072E66" w:rsidRDefault="003C5E96" w:rsidP="00BA181C">
            <w:pPr>
              <w:widowControl w:val="0"/>
              <w:rPr>
                <w:b/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Yes           </w:t>
            </w:r>
            <w:r w:rsidR="00BA181C" w:rsidRPr="00072E6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181C" w:rsidRPr="00072E66">
              <w:rPr>
                <w:sz w:val="22"/>
                <w:szCs w:val="22"/>
              </w:rPr>
              <w:instrText xml:space="preserve"> FORMCHECKBOX </w:instrText>
            </w:r>
            <w:r w:rsidR="00451881">
              <w:rPr>
                <w:sz w:val="22"/>
                <w:szCs w:val="22"/>
              </w:rPr>
            </w:r>
            <w:r w:rsidR="00451881">
              <w:rPr>
                <w:sz w:val="22"/>
                <w:szCs w:val="22"/>
              </w:rPr>
              <w:fldChar w:fldCharType="separate"/>
            </w:r>
            <w:r w:rsidR="00BA181C" w:rsidRPr="00072E66">
              <w:rPr>
                <w:sz w:val="22"/>
                <w:szCs w:val="22"/>
              </w:rPr>
              <w:fldChar w:fldCharType="end"/>
            </w:r>
            <w:r w:rsidRPr="00072E66">
              <w:rPr>
                <w:sz w:val="22"/>
                <w:szCs w:val="22"/>
              </w:rPr>
              <w:t xml:space="preserve"> No</w:t>
            </w:r>
          </w:p>
        </w:tc>
      </w:tr>
    </w:tbl>
    <w:p w:rsidR="00124840" w:rsidRPr="00072E66" w:rsidRDefault="00124840" w:rsidP="000124C4">
      <w:pPr>
        <w:widowControl w:val="0"/>
        <w:rPr>
          <w:b/>
          <w:sz w:val="22"/>
          <w:szCs w:val="22"/>
        </w:rPr>
      </w:pPr>
    </w:p>
    <w:p w:rsidR="008344F9" w:rsidRPr="00072E66" w:rsidRDefault="00D50363" w:rsidP="000124C4">
      <w:pPr>
        <w:widowControl w:val="0"/>
        <w:rPr>
          <w:sz w:val="22"/>
          <w:szCs w:val="22"/>
        </w:rPr>
      </w:pPr>
      <w:r w:rsidRPr="00072E66">
        <w:rPr>
          <w:sz w:val="22"/>
          <w:szCs w:val="22"/>
        </w:rPr>
        <w:t xml:space="preserve">Did you select “Yes” to </w:t>
      </w:r>
      <w:r w:rsidRPr="00072E66">
        <w:rPr>
          <w:b/>
          <w:i/>
          <w:sz w:val="22"/>
          <w:szCs w:val="22"/>
        </w:rPr>
        <w:t>all</w:t>
      </w:r>
      <w:r w:rsidRPr="00072E66">
        <w:rPr>
          <w:sz w:val="22"/>
          <w:szCs w:val="22"/>
        </w:rPr>
        <w:t xml:space="preserve"> criteri</w:t>
      </w:r>
      <w:r w:rsidR="008344F9" w:rsidRPr="00072E66">
        <w:rPr>
          <w:sz w:val="22"/>
          <w:szCs w:val="22"/>
        </w:rPr>
        <w:t xml:space="preserve">a in Column A? </w:t>
      </w:r>
    </w:p>
    <w:p w:rsidR="008344F9" w:rsidRPr="00072E66" w:rsidRDefault="002A2DBD" w:rsidP="002A2DBD">
      <w:pPr>
        <w:widowControl w:val="0"/>
        <w:ind w:left="450"/>
        <w:rPr>
          <w:sz w:val="22"/>
          <w:szCs w:val="22"/>
        </w:rPr>
      </w:pPr>
      <w:r w:rsidRPr="00072E66">
        <w:rPr>
          <w:sz w:val="22"/>
          <w:szCs w:val="22"/>
        </w:rPr>
        <w:t xml:space="preserve">If yes, the EEI Generic </w:t>
      </w:r>
      <w:r w:rsidR="00A04442" w:rsidRPr="00072E66">
        <w:rPr>
          <w:sz w:val="22"/>
          <w:szCs w:val="22"/>
        </w:rPr>
        <w:t xml:space="preserve">ICR </w:t>
      </w:r>
      <w:r w:rsidRPr="00072E66">
        <w:rPr>
          <w:sz w:val="22"/>
          <w:szCs w:val="22"/>
        </w:rPr>
        <w:t>may be</w:t>
      </w:r>
      <w:r w:rsidR="008344F9" w:rsidRPr="00072E66">
        <w:rPr>
          <w:sz w:val="22"/>
          <w:szCs w:val="22"/>
        </w:rPr>
        <w:t xml:space="preserve"> approp</w:t>
      </w:r>
      <w:r w:rsidRPr="00072E66">
        <w:rPr>
          <w:sz w:val="22"/>
          <w:szCs w:val="22"/>
        </w:rPr>
        <w:t>riate for your investigation. → You may proceed with this form.</w:t>
      </w:r>
    </w:p>
    <w:p w:rsidR="002A2DBD" w:rsidRPr="00072E66" w:rsidRDefault="002A2DBD" w:rsidP="00A53563">
      <w:pPr>
        <w:pStyle w:val="Spacer4"/>
        <w:rPr>
          <w:sz w:val="22"/>
        </w:rPr>
      </w:pPr>
    </w:p>
    <w:p w:rsidR="00D50363" w:rsidRPr="00072E66" w:rsidRDefault="00D50363" w:rsidP="00D50363">
      <w:pPr>
        <w:widowControl w:val="0"/>
        <w:rPr>
          <w:sz w:val="22"/>
          <w:szCs w:val="22"/>
        </w:rPr>
      </w:pPr>
      <w:r w:rsidRPr="00072E66">
        <w:rPr>
          <w:sz w:val="22"/>
          <w:szCs w:val="22"/>
        </w:rPr>
        <w:t xml:space="preserve">Did you select “Yes” to </w:t>
      </w:r>
      <w:r w:rsidRPr="00072E66">
        <w:rPr>
          <w:b/>
          <w:i/>
          <w:sz w:val="22"/>
          <w:szCs w:val="22"/>
        </w:rPr>
        <w:t>any</w:t>
      </w:r>
      <w:r w:rsidRPr="00072E66">
        <w:rPr>
          <w:sz w:val="22"/>
          <w:szCs w:val="22"/>
        </w:rPr>
        <w:t xml:space="preserve"> criterion in Column B?</w:t>
      </w:r>
    </w:p>
    <w:p w:rsidR="008344F9" w:rsidRPr="00072E66" w:rsidRDefault="00D50363" w:rsidP="002A2DBD">
      <w:pPr>
        <w:widowControl w:val="0"/>
        <w:ind w:left="450"/>
        <w:rPr>
          <w:sz w:val="22"/>
          <w:szCs w:val="22"/>
        </w:rPr>
      </w:pPr>
      <w:r w:rsidRPr="00072E66">
        <w:rPr>
          <w:sz w:val="22"/>
          <w:szCs w:val="22"/>
        </w:rPr>
        <w:t>If yes</w:t>
      </w:r>
      <w:r w:rsidR="002A2DBD" w:rsidRPr="00072E66">
        <w:rPr>
          <w:sz w:val="22"/>
          <w:szCs w:val="22"/>
        </w:rPr>
        <w:t xml:space="preserve">, </w:t>
      </w:r>
      <w:r w:rsidR="008344F9" w:rsidRPr="00072E66">
        <w:rPr>
          <w:sz w:val="22"/>
          <w:szCs w:val="22"/>
        </w:rPr>
        <w:t>the EEI Generic</w:t>
      </w:r>
      <w:r w:rsidR="00A04442" w:rsidRPr="00072E66">
        <w:rPr>
          <w:sz w:val="22"/>
          <w:szCs w:val="22"/>
        </w:rPr>
        <w:t xml:space="preserve"> ICR</w:t>
      </w:r>
      <w:r w:rsidR="008344F9" w:rsidRPr="00072E66">
        <w:rPr>
          <w:sz w:val="22"/>
          <w:szCs w:val="22"/>
        </w:rPr>
        <w:t xml:space="preserve"> is not appropriate for your investigation.</w:t>
      </w:r>
      <w:r w:rsidR="002A2DBD" w:rsidRPr="00072E66">
        <w:rPr>
          <w:sz w:val="22"/>
          <w:szCs w:val="22"/>
        </w:rPr>
        <w:t xml:space="preserve"> → Stop completing </w:t>
      </w:r>
      <w:r w:rsidRPr="00072E66">
        <w:rPr>
          <w:sz w:val="22"/>
          <w:szCs w:val="22"/>
        </w:rPr>
        <w:t xml:space="preserve">this </w:t>
      </w:r>
      <w:r w:rsidR="002A2DBD" w:rsidRPr="00072E66">
        <w:rPr>
          <w:sz w:val="22"/>
          <w:szCs w:val="22"/>
        </w:rPr>
        <w:t>form now.</w:t>
      </w:r>
    </w:p>
    <w:p w:rsidR="00A54B93" w:rsidRPr="00072E66" w:rsidRDefault="00A54B93">
      <w:pPr>
        <w:rPr>
          <w:b/>
          <w:sz w:val="22"/>
          <w:szCs w:val="22"/>
        </w:rPr>
      </w:pPr>
      <w:r w:rsidRPr="00072E66">
        <w:rPr>
          <w:b/>
          <w:sz w:val="22"/>
          <w:szCs w:val="22"/>
        </w:rPr>
        <w:br w:type="page"/>
      </w:r>
    </w:p>
    <w:p w:rsidR="006F4F2B" w:rsidRPr="00072E66" w:rsidRDefault="006F4F2B" w:rsidP="000124C4">
      <w:pPr>
        <w:widowControl w:val="0"/>
        <w:spacing w:before="120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6925" w:type="dxa"/>
        <w:tblInd w:w="5" w:type="dxa"/>
        <w:tblLook w:val="01E0" w:firstRow="1" w:lastRow="1" w:firstColumn="1" w:lastColumn="1" w:noHBand="0" w:noVBand="0"/>
      </w:tblPr>
      <w:tblGrid>
        <w:gridCol w:w="969"/>
        <w:gridCol w:w="986"/>
        <w:gridCol w:w="355"/>
        <w:gridCol w:w="886"/>
        <w:gridCol w:w="1017"/>
        <w:gridCol w:w="816"/>
        <w:gridCol w:w="1896"/>
      </w:tblGrid>
      <w:tr w:rsidR="006F4F2B" w:rsidRPr="00072E66" w:rsidTr="00072E66">
        <w:trPr>
          <w:cantSplit/>
          <w:trHeight w:val="360"/>
        </w:trPr>
        <w:tc>
          <w:tcPr>
            <w:tcW w:w="985" w:type="dxa"/>
            <w:tcBorders>
              <w:right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:rsidR="006F4F2B" w:rsidRPr="00072E66" w:rsidRDefault="006F4F2B" w:rsidP="00072E66">
            <w:pPr>
              <w:pStyle w:val="Form"/>
              <w:rPr>
                <w:rFonts w:ascii="Times New Roman" w:hAnsi="Times New Roman"/>
                <w:b/>
              </w:rPr>
            </w:pPr>
            <w:r w:rsidRPr="00072E66">
              <w:rPr>
                <w:rFonts w:ascii="Times New Roman" w:hAnsi="Times New Roman"/>
                <w:b/>
              </w:rPr>
              <w:t xml:space="preserve">GenIC #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F2B" w:rsidRPr="00072E66" w:rsidRDefault="00AF46E2" w:rsidP="00072E66">
            <w:pPr>
              <w:pStyle w:val="FormFill-In"/>
            </w:pPr>
            <w:r w:rsidRPr="00072E66">
              <w:t>2014</w:t>
            </w:r>
            <w:r w:rsidR="00072E66" w:rsidRPr="00072E66">
              <w:t>020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F2B" w:rsidRPr="00072E66" w:rsidRDefault="006F4F2B" w:rsidP="00072E66">
            <w:pPr>
              <w:pStyle w:val="FormFill-In"/>
              <w:rPr>
                <w:b/>
              </w:rPr>
            </w:pPr>
            <w:r w:rsidRPr="00072E66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F2B" w:rsidRPr="00072E66" w:rsidRDefault="009C308A" w:rsidP="00072E66">
            <w:pPr>
              <w:pStyle w:val="FormFill-In"/>
            </w:pPr>
            <w:r w:rsidRPr="00072E66">
              <w:t>XXX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F2B" w:rsidRPr="00072E66" w:rsidRDefault="006F4F2B" w:rsidP="00072E66">
            <w:pPr>
              <w:pStyle w:val="Form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4F2B" w:rsidRPr="00072E66" w:rsidRDefault="006F4F2B" w:rsidP="00072E66">
            <w:pPr>
              <w:pStyle w:val="FormFill-In"/>
              <w:rPr>
                <w:b/>
              </w:rPr>
            </w:pPr>
            <w:r w:rsidRPr="00072E66">
              <w:rPr>
                <w:b/>
              </w:rPr>
              <w:t>D</w:t>
            </w:r>
            <w:r w:rsidR="00910BA6" w:rsidRPr="00072E66">
              <w:rPr>
                <w:b/>
              </w:rPr>
              <w:t>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F2B" w:rsidRPr="00072E66" w:rsidRDefault="00132488" w:rsidP="00072E66">
            <w:pPr>
              <w:pStyle w:val="FormFill-In"/>
              <w:rPr>
                <w:color w:val="auto"/>
              </w:rPr>
            </w:pPr>
            <w:r w:rsidRPr="00072E66">
              <w:t>09/2</w:t>
            </w:r>
            <w:r w:rsidR="00E56B80" w:rsidRPr="00072E66">
              <w:t>5</w:t>
            </w:r>
            <w:r w:rsidR="0061791E" w:rsidRPr="00072E66">
              <w:t>/14</w:t>
            </w:r>
          </w:p>
        </w:tc>
      </w:tr>
    </w:tbl>
    <w:p w:rsidR="006F4F2B" w:rsidRPr="00072E66" w:rsidRDefault="00072E66" w:rsidP="006F4F2B">
      <w:pPr>
        <w:pStyle w:val="Seperator"/>
        <w:rPr>
          <w:rFonts w:ascii="Times New Roman" w:hAnsi="Times New Roman" w:cs="Times New Roman"/>
          <w:sz w:val="22"/>
          <w:szCs w:val="22"/>
        </w:rPr>
      </w:pPr>
      <w:r w:rsidRPr="00072E66"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642212" w:rsidRPr="00072E66" w:rsidRDefault="00910BA6" w:rsidP="000124C4">
      <w:pPr>
        <w:widowControl w:val="0"/>
        <w:spacing w:before="120"/>
        <w:rPr>
          <w:sz w:val="22"/>
          <w:szCs w:val="22"/>
        </w:rPr>
      </w:pPr>
      <w:r w:rsidRPr="00072E66">
        <w:rPr>
          <w:b/>
          <w:sz w:val="22"/>
          <w:szCs w:val="22"/>
        </w:rPr>
        <w:t>Title of Investigation</w:t>
      </w:r>
      <w:r w:rsidR="003F1C7A" w:rsidRPr="00072E66">
        <w:rPr>
          <w:b/>
          <w:sz w:val="22"/>
          <w:szCs w:val="22"/>
        </w:rPr>
        <w:t>:</w:t>
      </w:r>
      <w:r w:rsidR="003F1C7A" w:rsidRPr="00072E66">
        <w:rPr>
          <w:sz w:val="22"/>
          <w:szCs w:val="22"/>
        </w:rPr>
        <w:t xml:space="preserve"> </w:t>
      </w:r>
      <w:r w:rsidR="006C5D7D" w:rsidRPr="00072E66">
        <w:rPr>
          <w:i/>
          <w:sz w:val="22"/>
          <w:szCs w:val="22"/>
        </w:rPr>
        <w:t>Instruction: Provide the title of the investigation in the following format: [Undetermined agent, undetermined source, undetermined mode of transmission, undetermined risk factor] for [disease/problem] among [subpopulation]—[State], [Year]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642212" w:rsidRPr="00072E66" w:rsidTr="006F4F2B">
        <w:tc>
          <w:tcPr>
            <w:tcW w:w="9468" w:type="dxa"/>
            <w:shd w:val="clear" w:color="auto" w:fill="D9D9D9" w:themeFill="background1" w:themeFillShade="D9"/>
            <w:vAlign w:val="center"/>
          </w:tcPr>
          <w:p w:rsidR="00642212" w:rsidRPr="00072E66" w:rsidRDefault="00450C93" w:rsidP="00F35FCD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Undetermined Sources and Risk Factor</w:t>
            </w:r>
            <w:r w:rsidR="00F35FCD" w:rsidRPr="00072E66">
              <w:rPr>
                <w:sz w:val="22"/>
                <w:szCs w:val="22"/>
              </w:rPr>
              <w:t>s for an Ebola Virus Disease</w:t>
            </w:r>
            <w:r w:rsidRPr="00072E66">
              <w:rPr>
                <w:sz w:val="22"/>
                <w:szCs w:val="22"/>
              </w:rPr>
              <w:t xml:space="preserve"> Outbreak—</w:t>
            </w:r>
            <w:r w:rsidR="00F35FCD" w:rsidRPr="00072E66">
              <w:rPr>
                <w:sz w:val="22"/>
                <w:szCs w:val="22"/>
              </w:rPr>
              <w:t>West Africa</w:t>
            </w:r>
            <w:r w:rsidRPr="00072E66">
              <w:rPr>
                <w:sz w:val="22"/>
                <w:szCs w:val="22"/>
              </w:rPr>
              <w:t>, 2014</w:t>
            </w:r>
            <w:r w:rsidR="00F35FCD" w:rsidRPr="00072E66">
              <w:rPr>
                <w:sz w:val="22"/>
                <w:szCs w:val="22"/>
              </w:rPr>
              <w:t xml:space="preserve"> </w:t>
            </w:r>
          </w:p>
        </w:tc>
      </w:tr>
    </w:tbl>
    <w:p w:rsidR="006F4F2B" w:rsidRPr="00072E66" w:rsidRDefault="006F4F2B" w:rsidP="006F4F2B">
      <w:pPr>
        <w:pStyle w:val="Form"/>
        <w:rPr>
          <w:rFonts w:ascii="Times New Roman" w:hAnsi="Times New Roman"/>
        </w:rPr>
      </w:pPr>
    </w:p>
    <w:p w:rsidR="00AB6867" w:rsidRPr="00072E66" w:rsidRDefault="00910BA6" w:rsidP="00AB6867">
      <w:pPr>
        <w:widowControl w:val="0"/>
        <w:rPr>
          <w:sz w:val="22"/>
          <w:szCs w:val="22"/>
        </w:rPr>
      </w:pPr>
      <w:r w:rsidRPr="00072E66">
        <w:rPr>
          <w:b/>
          <w:sz w:val="22"/>
          <w:szCs w:val="22"/>
        </w:rPr>
        <w:t>Location of Investigation</w:t>
      </w:r>
      <w:r w:rsidR="00AB6867" w:rsidRPr="00072E66">
        <w:rPr>
          <w:b/>
          <w:sz w:val="22"/>
          <w:szCs w:val="22"/>
        </w:rPr>
        <w:t>:</w:t>
      </w:r>
      <w:r w:rsidR="00AB6867" w:rsidRPr="00072E66">
        <w:rPr>
          <w:sz w:val="22"/>
          <w:szCs w:val="22"/>
        </w:rPr>
        <w:t xml:space="preserve"> </w:t>
      </w:r>
      <w:r w:rsidR="00AB6867" w:rsidRPr="00072E66">
        <w:rPr>
          <w:i/>
          <w:sz w:val="22"/>
          <w:szCs w:val="22"/>
        </w:rPr>
        <w:t>Instruction: Indicate location where investigation will occur.  If multiple locations, specify each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6318"/>
      </w:tblGrid>
      <w:tr w:rsidR="00AB6867" w:rsidRPr="00072E66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:rsidR="00AB6867" w:rsidRPr="00072E66" w:rsidRDefault="00AB6867" w:rsidP="0069206A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State: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6867" w:rsidRPr="00072E66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</w:tr>
      <w:tr w:rsidR="00AB6867" w:rsidRPr="00072E66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AB6867" w:rsidRPr="00072E66" w:rsidRDefault="00AB6867" w:rsidP="00A53563">
            <w:pPr>
              <w:pStyle w:val="Spacer4"/>
              <w:rPr>
                <w:sz w:val="22"/>
              </w:rPr>
            </w:pP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auto"/>
          </w:tcPr>
          <w:p w:rsidR="00AB6867" w:rsidRPr="00072E66" w:rsidRDefault="00AB6867" w:rsidP="00A53563">
            <w:pPr>
              <w:pStyle w:val="Spacer4"/>
              <w:rPr>
                <w:sz w:val="22"/>
              </w:rPr>
            </w:pPr>
          </w:p>
        </w:tc>
      </w:tr>
      <w:tr w:rsidR="00AB6867" w:rsidRPr="00072E66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:rsidR="00AB6867" w:rsidRPr="00072E66" w:rsidRDefault="00AB6867" w:rsidP="0069206A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City/County (if applicable)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6867" w:rsidRPr="00072E66" w:rsidRDefault="003C5E96" w:rsidP="0069206A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</w:p>
        </w:tc>
      </w:tr>
      <w:tr w:rsidR="00AB6867" w:rsidRPr="00072E66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AB6867" w:rsidRPr="00072E66" w:rsidRDefault="00AB6867" w:rsidP="00A53563">
            <w:pPr>
              <w:pStyle w:val="Spacer4"/>
              <w:rPr>
                <w:sz w:val="22"/>
              </w:rPr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867" w:rsidRPr="00072E66" w:rsidRDefault="00AB6867" w:rsidP="00A53563">
            <w:pPr>
              <w:pStyle w:val="Spacer4"/>
              <w:rPr>
                <w:sz w:val="22"/>
              </w:rPr>
            </w:pPr>
          </w:p>
        </w:tc>
      </w:tr>
      <w:tr w:rsidR="00AB6867" w:rsidRPr="00072E66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:rsidR="00AB6867" w:rsidRPr="00072E66" w:rsidRDefault="00AB6867" w:rsidP="0069206A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Country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B6867" w:rsidRPr="00072E66" w:rsidRDefault="00F35FCD" w:rsidP="001320EC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West Africa: Sierra Leone, Guinea, Liberia, Nigeria, </w:t>
            </w:r>
            <w:r w:rsidR="00A82638" w:rsidRPr="00072E66">
              <w:rPr>
                <w:sz w:val="22"/>
                <w:szCs w:val="22"/>
              </w:rPr>
              <w:t>Senegal</w:t>
            </w:r>
          </w:p>
        </w:tc>
      </w:tr>
    </w:tbl>
    <w:p w:rsidR="00AB6867" w:rsidRPr="00072E66" w:rsidRDefault="00AB6867" w:rsidP="00AB6867">
      <w:pPr>
        <w:widowControl w:val="0"/>
        <w:ind w:firstLine="360"/>
        <w:rPr>
          <w:sz w:val="22"/>
          <w:szCs w:val="22"/>
        </w:rPr>
      </w:pPr>
    </w:p>
    <w:p w:rsidR="00AB6867" w:rsidRPr="00072E66" w:rsidRDefault="00910BA6" w:rsidP="00AB6867">
      <w:pPr>
        <w:widowControl w:val="0"/>
        <w:rPr>
          <w:b/>
          <w:sz w:val="22"/>
          <w:szCs w:val="22"/>
        </w:rPr>
      </w:pPr>
      <w:r w:rsidRPr="00072E66">
        <w:rPr>
          <w:b/>
          <w:sz w:val="22"/>
          <w:szCs w:val="22"/>
        </w:rPr>
        <w:t>Requesting Agency</w:t>
      </w:r>
      <w:r w:rsidR="00ED225A" w:rsidRPr="00072E66">
        <w:rPr>
          <w:b/>
          <w:sz w:val="22"/>
          <w:szCs w:val="22"/>
        </w:rPr>
        <w:t xml:space="preserve">: </w:t>
      </w:r>
      <w:r w:rsidR="00ED225A" w:rsidRPr="00072E66">
        <w:rPr>
          <w:i/>
          <w:sz w:val="22"/>
          <w:szCs w:val="22"/>
        </w:rPr>
        <w:t>Instruction:</w:t>
      </w:r>
      <w:r w:rsidR="00ED225A" w:rsidRPr="00072E66">
        <w:rPr>
          <w:b/>
          <w:sz w:val="22"/>
          <w:szCs w:val="22"/>
        </w:rPr>
        <w:t xml:space="preserve"> </w:t>
      </w:r>
      <w:r w:rsidR="00ED225A" w:rsidRPr="00072E66">
        <w:rPr>
          <w:i/>
          <w:sz w:val="22"/>
          <w:szCs w:val="22"/>
        </w:rPr>
        <w:t>Indicate name of agency r</w:t>
      </w:r>
      <w:r w:rsidR="00AB6867" w:rsidRPr="00072E66">
        <w:rPr>
          <w:i/>
          <w:sz w:val="22"/>
          <w:szCs w:val="22"/>
        </w:rPr>
        <w:t>equesting</w:t>
      </w:r>
      <w:r w:rsidR="00ED225A" w:rsidRPr="00072E66">
        <w:rPr>
          <w:i/>
          <w:sz w:val="22"/>
          <w:szCs w:val="22"/>
        </w:rPr>
        <w:t xml:space="preserve"> e</w:t>
      </w:r>
      <w:r w:rsidR="00AB6867" w:rsidRPr="00072E66">
        <w:rPr>
          <w:i/>
          <w:sz w:val="22"/>
          <w:szCs w:val="22"/>
        </w:rPr>
        <w:t xml:space="preserve">pidemiological </w:t>
      </w:r>
      <w:r w:rsidR="00ED225A" w:rsidRPr="00072E66">
        <w:rPr>
          <w:i/>
          <w:sz w:val="22"/>
          <w:szCs w:val="22"/>
        </w:rPr>
        <w:t>a</w:t>
      </w:r>
      <w:r w:rsidR="00AB6867" w:rsidRPr="00072E66">
        <w:rPr>
          <w:i/>
          <w:sz w:val="22"/>
          <w:szCs w:val="22"/>
        </w:rPr>
        <w:t>ssista</w:t>
      </w:r>
      <w:r w:rsidR="00ED225A" w:rsidRPr="00072E66">
        <w:rPr>
          <w:i/>
          <w:sz w:val="22"/>
          <w:szCs w:val="22"/>
        </w:rPr>
        <w:t>nce and the name and p</w:t>
      </w:r>
      <w:r w:rsidR="00AB6867" w:rsidRPr="00072E66">
        <w:rPr>
          <w:i/>
          <w:sz w:val="22"/>
          <w:szCs w:val="22"/>
        </w:rPr>
        <w:t xml:space="preserve">osition </w:t>
      </w:r>
      <w:r w:rsidR="00ED225A" w:rsidRPr="00072E66">
        <w:rPr>
          <w:i/>
          <w:sz w:val="22"/>
          <w:szCs w:val="22"/>
        </w:rPr>
        <w:t>t</w:t>
      </w:r>
      <w:r w:rsidR="00AB6867" w:rsidRPr="00072E66">
        <w:rPr>
          <w:i/>
          <w:sz w:val="22"/>
          <w:szCs w:val="22"/>
        </w:rPr>
        <w:t xml:space="preserve">itle of </w:t>
      </w:r>
      <w:r w:rsidR="00ED225A" w:rsidRPr="00072E66">
        <w:rPr>
          <w:i/>
          <w:sz w:val="22"/>
          <w:szCs w:val="22"/>
        </w:rPr>
        <w:t>the r</w:t>
      </w:r>
      <w:r w:rsidR="00AB6867" w:rsidRPr="00072E66">
        <w:rPr>
          <w:i/>
          <w:sz w:val="22"/>
          <w:szCs w:val="22"/>
        </w:rPr>
        <w:t>equestor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6318"/>
      </w:tblGrid>
      <w:tr w:rsidR="00AB6867" w:rsidRPr="00072E66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:rsidR="00AB6867" w:rsidRPr="00072E66" w:rsidRDefault="00AB6867" w:rsidP="0069206A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Agency: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6867" w:rsidRPr="00072E66" w:rsidRDefault="00135E49" w:rsidP="00072E66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Ministry of Health &amp; Sanitation, </w:t>
            </w:r>
            <w:r w:rsidR="00CF4800" w:rsidRPr="00072E66">
              <w:rPr>
                <w:sz w:val="22"/>
                <w:szCs w:val="22"/>
              </w:rPr>
              <w:t>Sierra Leone</w:t>
            </w:r>
          </w:p>
        </w:tc>
      </w:tr>
      <w:tr w:rsidR="00AB6867" w:rsidRPr="00072E66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AB6867" w:rsidRPr="00072E66" w:rsidRDefault="00AB6867" w:rsidP="00A53563">
            <w:pPr>
              <w:pStyle w:val="Spacer4"/>
              <w:rPr>
                <w:sz w:val="22"/>
              </w:rPr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867" w:rsidRPr="00072E66" w:rsidRDefault="00AB6867" w:rsidP="00A53563">
            <w:pPr>
              <w:pStyle w:val="Spacer4"/>
              <w:rPr>
                <w:sz w:val="22"/>
              </w:rPr>
            </w:pPr>
          </w:p>
        </w:tc>
      </w:tr>
      <w:tr w:rsidR="00AB6867" w:rsidRPr="00072E66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:rsidR="00AB6867" w:rsidRPr="00072E66" w:rsidRDefault="00AB6867" w:rsidP="0069206A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Name and Position Title:</w:t>
            </w:r>
          </w:p>
        </w:tc>
        <w:tc>
          <w:tcPr>
            <w:tcW w:w="63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6867" w:rsidRPr="00072E66" w:rsidRDefault="00135E49" w:rsidP="00072E66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Dr. </w:t>
            </w:r>
            <w:r w:rsidR="00072E66" w:rsidRPr="00072E66">
              <w:rPr>
                <w:sz w:val="22"/>
                <w:szCs w:val="22"/>
              </w:rPr>
              <w:t>Brima Kargbo</w:t>
            </w:r>
            <w:r w:rsidRPr="00072E66">
              <w:rPr>
                <w:sz w:val="22"/>
                <w:szCs w:val="22"/>
              </w:rPr>
              <w:t>,</w:t>
            </w:r>
            <w:r w:rsidR="00072E66" w:rsidRPr="00072E66">
              <w:rPr>
                <w:sz w:val="22"/>
                <w:szCs w:val="22"/>
              </w:rPr>
              <w:t xml:space="preserve"> Chief Medical Officer</w:t>
            </w:r>
          </w:p>
        </w:tc>
      </w:tr>
    </w:tbl>
    <w:p w:rsidR="00AB6867" w:rsidRPr="00072E66" w:rsidRDefault="00AB6867" w:rsidP="00AB6867">
      <w:pPr>
        <w:widowControl w:val="0"/>
        <w:ind w:firstLine="360"/>
        <w:rPr>
          <w:sz w:val="22"/>
          <w:szCs w:val="22"/>
        </w:rPr>
      </w:pPr>
    </w:p>
    <w:p w:rsidR="00AB6867" w:rsidRPr="00072E66" w:rsidRDefault="00AB6867" w:rsidP="00AB6867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  <w:r w:rsidRPr="00072E66">
        <w:rPr>
          <w:i/>
          <w:sz w:val="22"/>
          <w:szCs w:val="22"/>
        </w:rPr>
        <w:t>Note: Attach the Letter of Invitation requesting support. The letter should include the following information: 1) background on the outbreak or event; 2) steps already taken toward prevention and control, if any; 3) request for CDC assistance, including objectives of the investigation; and 4) how data will be used to inform prevention and control measures. Sensitive information in the Letter of Invitation not appropriate for public dissemination should be redacted.</w:t>
      </w:r>
    </w:p>
    <w:p w:rsidR="00AB6867" w:rsidRPr="00072E66" w:rsidRDefault="00AB6867" w:rsidP="006F4F2B">
      <w:pPr>
        <w:pStyle w:val="Form"/>
        <w:rPr>
          <w:rFonts w:ascii="Times New Roman" w:hAnsi="Times New Roman"/>
        </w:rPr>
      </w:pPr>
    </w:p>
    <w:p w:rsidR="003F1C7A" w:rsidRPr="00072E66" w:rsidRDefault="00910BA6" w:rsidP="00FE2F37">
      <w:pPr>
        <w:widowControl w:val="0"/>
        <w:spacing w:after="120"/>
        <w:rPr>
          <w:b/>
          <w:sz w:val="22"/>
          <w:szCs w:val="22"/>
        </w:rPr>
      </w:pPr>
      <w:r w:rsidRPr="00072E66">
        <w:rPr>
          <w:b/>
          <w:sz w:val="22"/>
          <w:szCs w:val="22"/>
        </w:rPr>
        <w:t>Description of Investigation</w:t>
      </w:r>
    </w:p>
    <w:p w:rsidR="00642212" w:rsidRPr="00072E66" w:rsidRDefault="00B13C9C" w:rsidP="00A53563">
      <w:pPr>
        <w:pStyle w:val="ListParagraph"/>
        <w:widowControl w:val="0"/>
        <w:numPr>
          <w:ilvl w:val="0"/>
          <w:numId w:val="35"/>
        </w:numPr>
        <w:ind w:left="360"/>
        <w:jc w:val="both"/>
        <w:rPr>
          <w:color w:val="000000"/>
          <w:sz w:val="22"/>
          <w:szCs w:val="22"/>
        </w:rPr>
      </w:pPr>
      <w:r w:rsidRPr="00072E66">
        <w:rPr>
          <w:sz w:val="22"/>
          <w:szCs w:val="22"/>
        </w:rPr>
        <w:t>Problem to be I</w:t>
      </w:r>
      <w:r w:rsidR="00E06BD2" w:rsidRPr="00072E66">
        <w:rPr>
          <w:sz w:val="22"/>
          <w:szCs w:val="22"/>
        </w:rPr>
        <w:t>nvestigated</w:t>
      </w:r>
      <w:r w:rsidR="003F1C7A" w:rsidRPr="00072E66">
        <w:rPr>
          <w:sz w:val="22"/>
          <w:szCs w:val="22"/>
        </w:rPr>
        <w:t xml:space="preserve">: </w:t>
      </w:r>
      <w:r w:rsidR="0027277C" w:rsidRPr="00072E66">
        <w:rPr>
          <w:sz w:val="22"/>
          <w:szCs w:val="22"/>
        </w:rPr>
        <w:t xml:space="preserve"> </w:t>
      </w:r>
      <w:r w:rsidR="006C5D7D" w:rsidRPr="00072E66">
        <w:rPr>
          <w:i/>
          <w:sz w:val="22"/>
          <w:szCs w:val="22"/>
        </w:rPr>
        <w:t>Instruction: Provide a summary of the outbreak or event.  The summary should include all the information you know at this time about the outbreak or event</w:t>
      </w:r>
      <w:r w:rsidR="00DD4B7F" w:rsidRPr="00072E66">
        <w:rPr>
          <w:i/>
          <w:sz w:val="22"/>
          <w:szCs w:val="22"/>
        </w:rPr>
        <w:t xml:space="preserve"> and the investigation that is planned</w:t>
      </w:r>
      <w:r w:rsidR="006C5D7D" w:rsidRPr="00072E66">
        <w:rPr>
          <w:i/>
          <w:sz w:val="22"/>
          <w:szCs w:val="22"/>
        </w:rPr>
        <w:t>.  At a minimum, please provide the following information: 1) background necessary to understand the importance of the outbreak or event</w:t>
      </w:r>
      <w:r w:rsidR="00920A24" w:rsidRPr="00072E66">
        <w:rPr>
          <w:i/>
          <w:sz w:val="22"/>
          <w:szCs w:val="22"/>
        </w:rPr>
        <w:t xml:space="preserve">, including a </w:t>
      </w:r>
      <w:r w:rsidR="006C5D7D" w:rsidRPr="00072E66">
        <w:rPr>
          <w:i/>
          <w:sz w:val="22"/>
          <w:szCs w:val="22"/>
        </w:rPr>
        <w:t>justification of the need for an investigation</w:t>
      </w:r>
      <w:r w:rsidR="00920A24" w:rsidRPr="00072E66">
        <w:rPr>
          <w:i/>
          <w:sz w:val="22"/>
          <w:szCs w:val="22"/>
        </w:rPr>
        <w:t xml:space="preserve"> and</w:t>
      </w:r>
      <w:r w:rsidR="006C5D7D" w:rsidRPr="00072E66">
        <w:rPr>
          <w:i/>
          <w:sz w:val="22"/>
          <w:szCs w:val="22"/>
        </w:rPr>
        <w:t xml:space="preserve"> why this issue req</w:t>
      </w:r>
      <w:r w:rsidR="00920A24" w:rsidRPr="00072E66">
        <w:rPr>
          <w:i/>
          <w:sz w:val="22"/>
          <w:szCs w:val="22"/>
        </w:rPr>
        <w:t>uires an urgent response; 2) the objectives of the investigation</w:t>
      </w:r>
      <w:r w:rsidR="0027277C" w:rsidRPr="00072E66">
        <w:rPr>
          <w:i/>
          <w:sz w:val="22"/>
          <w:szCs w:val="22"/>
        </w:rPr>
        <w:t xml:space="preserve">, </w:t>
      </w:r>
      <w:r w:rsidR="00DD4B7F" w:rsidRPr="00072E66">
        <w:rPr>
          <w:i/>
          <w:sz w:val="22"/>
          <w:szCs w:val="22"/>
        </w:rPr>
        <w:t>including how the information collected will be used to inform prevention and control measures</w:t>
      </w:r>
      <w:r w:rsidR="00920A24" w:rsidRPr="00072E66">
        <w:rPr>
          <w:i/>
          <w:sz w:val="22"/>
          <w:szCs w:val="22"/>
        </w:rPr>
        <w:t>;</w:t>
      </w:r>
      <w:r w:rsidR="00DD4B7F" w:rsidRPr="00072E66">
        <w:rPr>
          <w:i/>
          <w:sz w:val="22"/>
          <w:szCs w:val="22"/>
        </w:rPr>
        <w:t xml:space="preserve"> and</w:t>
      </w:r>
      <w:r w:rsidR="00920A24" w:rsidRPr="00072E66">
        <w:rPr>
          <w:i/>
          <w:sz w:val="22"/>
          <w:szCs w:val="22"/>
        </w:rPr>
        <w:t xml:space="preserve"> 3) a brief overview of the investigation planned, including</w:t>
      </w:r>
      <w:r w:rsidR="005839F9" w:rsidRPr="00072E66">
        <w:rPr>
          <w:i/>
          <w:sz w:val="22"/>
          <w:szCs w:val="22"/>
        </w:rPr>
        <w:t xml:space="preserve"> study design, respondents, </w:t>
      </w:r>
      <w:r w:rsidR="00920A24" w:rsidRPr="00072E66">
        <w:rPr>
          <w:i/>
          <w:sz w:val="22"/>
          <w:szCs w:val="22"/>
        </w:rPr>
        <w:t>mode of data collection</w:t>
      </w:r>
      <w:r w:rsidR="00DD4B7F" w:rsidRPr="00072E66">
        <w:rPr>
          <w:i/>
          <w:sz w:val="22"/>
          <w:szCs w:val="22"/>
        </w:rPr>
        <w:t>.</w:t>
      </w:r>
      <w:r w:rsidR="005839F9" w:rsidRPr="00072E66">
        <w:rPr>
          <w:i/>
          <w:sz w:val="22"/>
          <w:szCs w:val="22"/>
        </w:rPr>
        <w:t xml:space="preserve"> In the description, indicate whether a data collection instrument is attached with the GenIC reques</w:t>
      </w:r>
      <w:r w:rsidR="006A7161" w:rsidRPr="00072E66">
        <w:rPr>
          <w:i/>
          <w:sz w:val="22"/>
          <w:szCs w:val="22"/>
        </w:rPr>
        <w:t>t (re</w:t>
      </w:r>
      <w:r w:rsidR="0027277C" w:rsidRPr="00072E66">
        <w:rPr>
          <w:i/>
          <w:sz w:val="22"/>
          <w:szCs w:val="22"/>
        </w:rPr>
        <w:t xml:space="preserve">fer to as Appendix 1, etc) and </w:t>
      </w:r>
      <w:r w:rsidR="006A7161" w:rsidRPr="00072E66">
        <w:rPr>
          <w:i/>
          <w:sz w:val="22"/>
          <w:szCs w:val="22"/>
        </w:rPr>
        <w:t>what instruments will be developed in the field.</w:t>
      </w:r>
      <w:r w:rsidR="005839F9" w:rsidRPr="00072E66">
        <w:rPr>
          <w:i/>
          <w:sz w:val="22"/>
          <w:szCs w:val="22"/>
        </w:rPr>
        <w:t xml:space="preserve"> </w:t>
      </w:r>
      <w:r w:rsidR="006C5D7D" w:rsidRPr="00072E66">
        <w:rPr>
          <w:i/>
          <w:sz w:val="22"/>
          <w:szCs w:val="22"/>
        </w:rPr>
        <w:t>(suggested length: 250-500 words).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198"/>
      </w:tblGrid>
      <w:tr w:rsidR="00642212" w:rsidRPr="00072E66" w:rsidTr="00A82638">
        <w:trPr>
          <w:trHeight w:val="6308"/>
        </w:trPr>
        <w:tc>
          <w:tcPr>
            <w:tcW w:w="9198" w:type="dxa"/>
            <w:shd w:val="clear" w:color="auto" w:fill="D9D9D9" w:themeFill="background1" w:themeFillShade="D9"/>
          </w:tcPr>
          <w:p w:rsidR="009E58A5" w:rsidRPr="00072E66" w:rsidRDefault="00450C93" w:rsidP="009E58A5">
            <w:pPr>
              <w:widowControl w:val="0"/>
              <w:jc w:val="both"/>
              <w:rPr>
                <w:sz w:val="22"/>
                <w:szCs w:val="22"/>
                <w:lang w:val="en"/>
              </w:rPr>
            </w:pPr>
            <w:r w:rsidRPr="00072E66">
              <w:rPr>
                <w:sz w:val="22"/>
                <w:szCs w:val="22"/>
              </w:rPr>
              <w:lastRenderedPageBreak/>
              <w:t xml:space="preserve">On March 21, 2014, the World Health Organization and the Ministry of Health (MoH) of Guinea reported an outbreak of </w:t>
            </w:r>
            <w:r w:rsidR="0048139C" w:rsidRPr="00072E66">
              <w:rPr>
                <w:sz w:val="22"/>
                <w:szCs w:val="22"/>
              </w:rPr>
              <w:t>Ebola viral disease (EVD)</w:t>
            </w:r>
            <w:r w:rsidR="001279A0" w:rsidRPr="00072E66">
              <w:rPr>
                <w:sz w:val="22"/>
                <w:szCs w:val="22"/>
                <w:lang w:val="en"/>
              </w:rPr>
              <w:t xml:space="preserve">, and </w:t>
            </w:r>
            <w:r w:rsidR="001279A0" w:rsidRPr="00072E66">
              <w:rPr>
                <w:sz w:val="22"/>
                <w:szCs w:val="22"/>
              </w:rPr>
              <w:t>shortly thereafter clinical cases were also reported in Liberia.</w:t>
            </w:r>
            <w:r w:rsidRPr="00072E66">
              <w:rPr>
                <w:sz w:val="22"/>
                <w:szCs w:val="22"/>
              </w:rPr>
              <w:t xml:space="preserve"> </w:t>
            </w:r>
            <w:r w:rsidR="009E58A5" w:rsidRPr="00072E66">
              <w:rPr>
                <w:sz w:val="22"/>
                <w:szCs w:val="22"/>
                <w:lang w:val="en"/>
              </w:rPr>
              <w:t>By May, the first cases identified in Sier</w:t>
            </w:r>
            <w:r w:rsidR="006B1D04" w:rsidRPr="00072E66">
              <w:rPr>
                <w:sz w:val="22"/>
                <w:szCs w:val="22"/>
                <w:lang w:val="en"/>
              </w:rPr>
              <w:t>ra Leone were repo</w:t>
            </w:r>
            <w:r w:rsidR="008B45E3" w:rsidRPr="00072E66">
              <w:rPr>
                <w:sz w:val="22"/>
                <w:szCs w:val="22"/>
                <w:lang w:val="en"/>
              </w:rPr>
              <w:t xml:space="preserve">rted. The outbreak expanded to </w:t>
            </w:r>
            <w:r w:rsidR="0056733D" w:rsidRPr="00072E66">
              <w:rPr>
                <w:sz w:val="22"/>
                <w:szCs w:val="22"/>
                <w:lang w:val="en"/>
              </w:rPr>
              <w:t>Nigeria on July 25</w:t>
            </w:r>
            <w:r w:rsidR="0056733D" w:rsidRPr="00072E66">
              <w:rPr>
                <w:sz w:val="22"/>
                <w:szCs w:val="22"/>
                <w:vertAlign w:val="superscript"/>
                <w:lang w:val="en"/>
              </w:rPr>
              <w:t>th</w:t>
            </w:r>
            <w:r w:rsidR="0056733D" w:rsidRPr="00072E66">
              <w:rPr>
                <w:sz w:val="22"/>
                <w:szCs w:val="22"/>
                <w:lang w:val="en"/>
              </w:rPr>
              <w:t xml:space="preserve"> and </w:t>
            </w:r>
            <w:r w:rsidR="008B45E3" w:rsidRPr="00072E66">
              <w:rPr>
                <w:sz w:val="22"/>
                <w:szCs w:val="22"/>
                <w:lang w:val="en"/>
              </w:rPr>
              <w:t>Senegal on August 29</w:t>
            </w:r>
            <w:r w:rsidR="008B45E3" w:rsidRPr="00072E66">
              <w:rPr>
                <w:sz w:val="22"/>
                <w:szCs w:val="22"/>
                <w:vertAlign w:val="superscript"/>
                <w:lang w:val="en"/>
              </w:rPr>
              <w:t>th</w:t>
            </w:r>
            <w:r w:rsidR="0056733D" w:rsidRPr="00072E66">
              <w:rPr>
                <w:sz w:val="22"/>
                <w:szCs w:val="22"/>
                <w:lang w:val="en"/>
              </w:rPr>
              <w:t>. The outbreak continues to accelerate in West Africa</w:t>
            </w:r>
            <w:r w:rsidR="009F3133" w:rsidRPr="00072E66">
              <w:rPr>
                <w:sz w:val="22"/>
                <w:szCs w:val="22"/>
                <w:lang w:val="en"/>
              </w:rPr>
              <w:t xml:space="preserve"> and is unprecedented in size</w:t>
            </w:r>
            <w:r w:rsidR="0056733D" w:rsidRPr="00072E66">
              <w:rPr>
                <w:sz w:val="22"/>
                <w:szCs w:val="22"/>
                <w:lang w:val="en"/>
              </w:rPr>
              <w:t xml:space="preserve">. </w:t>
            </w:r>
            <w:r w:rsidR="006B1D04" w:rsidRPr="00072E66">
              <w:rPr>
                <w:sz w:val="22"/>
                <w:szCs w:val="22"/>
                <w:lang w:val="en"/>
              </w:rPr>
              <w:t xml:space="preserve">As of September </w:t>
            </w:r>
            <w:r w:rsidR="00F6138D" w:rsidRPr="00072E66">
              <w:rPr>
                <w:sz w:val="22"/>
                <w:szCs w:val="22"/>
                <w:lang w:val="en"/>
              </w:rPr>
              <w:t>14</w:t>
            </w:r>
            <w:r w:rsidR="00F6138D" w:rsidRPr="00072E66">
              <w:rPr>
                <w:sz w:val="22"/>
                <w:szCs w:val="22"/>
                <w:vertAlign w:val="superscript"/>
                <w:lang w:val="en"/>
              </w:rPr>
              <w:t>th</w:t>
            </w:r>
            <w:r w:rsidR="006B1D04" w:rsidRPr="00072E66">
              <w:rPr>
                <w:sz w:val="22"/>
                <w:szCs w:val="22"/>
                <w:lang w:val="en"/>
              </w:rPr>
              <w:t xml:space="preserve">, there is </w:t>
            </w:r>
            <w:r w:rsidR="009E58A5" w:rsidRPr="00072E66">
              <w:rPr>
                <w:sz w:val="22"/>
                <w:szCs w:val="22"/>
                <w:lang w:val="en"/>
              </w:rPr>
              <w:t xml:space="preserve">a combined total of </w:t>
            </w:r>
            <w:r w:rsidR="008B45E3" w:rsidRPr="00072E66">
              <w:rPr>
                <w:sz w:val="22"/>
                <w:szCs w:val="22"/>
                <w:lang w:val="en"/>
              </w:rPr>
              <w:t>54</w:t>
            </w:r>
            <w:r w:rsidR="0056733D" w:rsidRPr="00072E66">
              <w:rPr>
                <w:sz w:val="22"/>
                <w:szCs w:val="22"/>
                <w:lang w:val="en"/>
              </w:rPr>
              <w:t>53</w:t>
            </w:r>
            <w:r w:rsidR="009E58A5" w:rsidRPr="00072E66">
              <w:rPr>
                <w:sz w:val="22"/>
                <w:szCs w:val="22"/>
                <w:lang w:val="en"/>
              </w:rPr>
              <w:t xml:space="preserve"> cases and </w:t>
            </w:r>
            <w:r w:rsidR="0056733D" w:rsidRPr="00072E66">
              <w:rPr>
                <w:sz w:val="22"/>
                <w:szCs w:val="22"/>
                <w:lang w:val="en"/>
              </w:rPr>
              <w:t>2624</w:t>
            </w:r>
            <w:r w:rsidR="009E58A5" w:rsidRPr="00072E66">
              <w:rPr>
                <w:sz w:val="22"/>
                <w:szCs w:val="22"/>
                <w:lang w:val="en"/>
              </w:rPr>
              <w:t xml:space="preserve"> deaths (case-fatality rate = </w:t>
            </w:r>
            <w:r w:rsidR="0056733D" w:rsidRPr="00072E66">
              <w:rPr>
                <w:sz w:val="22"/>
                <w:szCs w:val="22"/>
                <w:lang w:val="en"/>
              </w:rPr>
              <w:t>48</w:t>
            </w:r>
            <w:r w:rsidR="009E58A5" w:rsidRPr="00072E66">
              <w:rPr>
                <w:sz w:val="22"/>
                <w:szCs w:val="22"/>
                <w:lang w:val="en"/>
              </w:rPr>
              <w:t>%)</w:t>
            </w:r>
            <w:r w:rsidR="0056733D" w:rsidRPr="00072E66">
              <w:rPr>
                <w:sz w:val="22"/>
                <w:szCs w:val="22"/>
                <w:lang w:val="en"/>
              </w:rPr>
              <w:t xml:space="preserve"> reported</w:t>
            </w:r>
            <w:r w:rsidR="00B61757" w:rsidRPr="00072E66">
              <w:rPr>
                <w:sz w:val="22"/>
                <w:szCs w:val="22"/>
                <w:lang w:val="en"/>
              </w:rPr>
              <w:t xml:space="preserve"> in affected countries</w:t>
            </w:r>
            <w:r w:rsidR="009E58A5" w:rsidRPr="00072E66">
              <w:rPr>
                <w:sz w:val="22"/>
                <w:szCs w:val="22"/>
                <w:lang w:val="en"/>
              </w:rPr>
              <w:t xml:space="preserve">. </w:t>
            </w:r>
          </w:p>
          <w:p w:rsidR="009E58A5" w:rsidRPr="00072E66" w:rsidRDefault="009E58A5" w:rsidP="009E58A5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  <w:r w:rsidRPr="00072E66">
              <w:rPr>
                <w:sz w:val="22"/>
                <w:szCs w:val="22"/>
                <w:lang w:val="en"/>
              </w:rPr>
              <w:t>Major challenges faced by all partners in the efforts to control the outbreak include i</w:t>
            </w:r>
            <w:r w:rsidR="00F6138D" w:rsidRPr="00072E66">
              <w:rPr>
                <w:sz w:val="22"/>
                <w:szCs w:val="22"/>
                <w:lang w:val="en"/>
              </w:rPr>
              <w:t>ts</w:t>
            </w:r>
            <w:r w:rsidRPr="00072E66">
              <w:rPr>
                <w:sz w:val="22"/>
                <w:szCs w:val="22"/>
                <w:lang w:val="en"/>
              </w:rPr>
              <w:t xml:space="preserve"> wide geographic spread, weak health-care infrastructures, and community mistrust and resistance. </w:t>
            </w:r>
          </w:p>
          <w:p w:rsidR="00C31AFD" w:rsidRPr="00072E66" w:rsidRDefault="009E58A5" w:rsidP="009E58A5">
            <w:pPr>
              <w:spacing w:before="100" w:beforeAutospacing="1" w:after="100" w:afterAutospacing="1"/>
              <w:rPr>
                <w:sz w:val="22"/>
                <w:szCs w:val="22"/>
                <w:lang w:val="en"/>
              </w:rPr>
            </w:pPr>
            <w:r w:rsidRPr="00072E66">
              <w:rPr>
                <w:sz w:val="22"/>
                <w:szCs w:val="22"/>
                <w:lang w:val="en"/>
              </w:rPr>
              <w:t>In J</w:t>
            </w:r>
            <w:r w:rsidR="00811634" w:rsidRPr="00072E66">
              <w:rPr>
                <w:sz w:val="22"/>
                <w:szCs w:val="22"/>
                <w:lang w:val="en"/>
              </w:rPr>
              <w:t>une</w:t>
            </w:r>
            <w:r w:rsidRPr="00072E66">
              <w:rPr>
                <w:sz w:val="22"/>
                <w:szCs w:val="22"/>
                <w:lang w:val="en"/>
              </w:rPr>
              <w:t xml:space="preserve"> 2014, the World Health Organization, </w:t>
            </w:r>
            <w:r w:rsidR="00C31AFD" w:rsidRPr="00072E66">
              <w:rPr>
                <w:sz w:val="22"/>
                <w:szCs w:val="22"/>
                <w:lang w:val="en"/>
              </w:rPr>
              <w:t>and the Ministries</w:t>
            </w:r>
            <w:r w:rsidR="00811634" w:rsidRPr="00072E66">
              <w:rPr>
                <w:sz w:val="22"/>
                <w:szCs w:val="22"/>
                <w:lang w:val="en"/>
              </w:rPr>
              <w:t xml:space="preserve"> of Health </w:t>
            </w:r>
            <w:r w:rsidR="00C31AFD" w:rsidRPr="00072E66">
              <w:rPr>
                <w:sz w:val="22"/>
                <w:szCs w:val="22"/>
                <w:lang w:val="en"/>
              </w:rPr>
              <w:t xml:space="preserve">in affected countries </w:t>
            </w:r>
            <w:r w:rsidRPr="00072E66">
              <w:rPr>
                <w:sz w:val="22"/>
                <w:szCs w:val="22"/>
                <w:lang w:val="en"/>
              </w:rPr>
              <w:t xml:space="preserve">requested additional support from CDC and other partners, necessitating the deployment of </w:t>
            </w:r>
            <w:r w:rsidR="00C31AFD" w:rsidRPr="00072E66">
              <w:rPr>
                <w:sz w:val="22"/>
                <w:szCs w:val="22"/>
                <w:lang w:val="en"/>
              </w:rPr>
              <w:t xml:space="preserve">CDC </w:t>
            </w:r>
            <w:r w:rsidRPr="00072E66">
              <w:rPr>
                <w:sz w:val="22"/>
                <w:szCs w:val="22"/>
                <w:lang w:val="en"/>
              </w:rPr>
              <w:t xml:space="preserve">staff members to </w:t>
            </w:r>
            <w:r w:rsidR="00C31AFD" w:rsidRPr="00072E66">
              <w:rPr>
                <w:sz w:val="22"/>
                <w:szCs w:val="22"/>
                <w:lang w:val="en"/>
              </w:rPr>
              <w:t xml:space="preserve">West Africa </w:t>
            </w:r>
            <w:r w:rsidRPr="00072E66">
              <w:rPr>
                <w:sz w:val="22"/>
                <w:szCs w:val="22"/>
                <w:lang w:val="en"/>
              </w:rPr>
              <w:t xml:space="preserve">to </w:t>
            </w:r>
            <w:r w:rsidR="00C31AFD" w:rsidRPr="00072E66">
              <w:rPr>
                <w:sz w:val="22"/>
                <w:szCs w:val="22"/>
                <w:lang w:val="en"/>
              </w:rPr>
              <w:t>aid in</w:t>
            </w:r>
            <w:r w:rsidRPr="00072E66">
              <w:rPr>
                <w:sz w:val="22"/>
                <w:szCs w:val="22"/>
                <w:lang w:val="en"/>
              </w:rPr>
              <w:t xml:space="preserve"> </w:t>
            </w:r>
            <w:r w:rsidR="005A54E4" w:rsidRPr="00072E66">
              <w:rPr>
                <w:sz w:val="22"/>
                <w:szCs w:val="22"/>
                <w:lang w:val="en"/>
              </w:rPr>
              <w:t>outbreak investigation and control</w:t>
            </w:r>
            <w:r w:rsidRPr="00072E66">
              <w:rPr>
                <w:sz w:val="22"/>
                <w:szCs w:val="22"/>
                <w:lang w:val="en"/>
              </w:rPr>
              <w:t>.</w:t>
            </w:r>
          </w:p>
          <w:p w:rsidR="006A1A51" w:rsidRPr="00072E66" w:rsidRDefault="00C31AFD" w:rsidP="00B5583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  <w:lang w:val="en"/>
              </w:rPr>
              <w:t>In August, the World Health Organization declared the EVD outbreak an interna</w:t>
            </w:r>
            <w:r w:rsidR="005A54E4" w:rsidRPr="00072E66">
              <w:rPr>
                <w:sz w:val="22"/>
                <w:szCs w:val="22"/>
                <w:lang w:val="en"/>
              </w:rPr>
              <w:t>tional public health emergency.</w:t>
            </w:r>
            <w:r w:rsidRPr="00072E66">
              <w:rPr>
                <w:sz w:val="22"/>
                <w:szCs w:val="22"/>
                <w:lang w:val="en"/>
              </w:rPr>
              <w:t xml:space="preserve"> </w:t>
            </w:r>
            <w:r w:rsidR="009E58A5" w:rsidRPr="00072E66">
              <w:rPr>
                <w:sz w:val="22"/>
                <w:szCs w:val="22"/>
                <w:lang w:val="en"/>
              </w:rPr>
              <w:t xml:space="preserve">Persistence </w:t>
            </w:r>
            <w:r w:rsidR="005A54E4" w:rsidRPr="00072E66">
              <w:rPr>
                <w:sz w:val="22"/>
                <w:szCs w:val="22"/>
                <w:lang w:val="en"/>
              </w:rPr>
              <w:t xml:space="preserve">and magnitude </w:t>
            </w:r>
            <w:r w:rsidR="009E58A5" w:rsidRPr="00072E66">
              <w:rPr>
                <w:sz w:val="22"/>
                <w:szCs w:val="22"/>
                <w:lang w:val="en"/>
              </w:rPr>
              <w:t xml:space="preserve">of the outbreak necessitates high-level, regional and international coordination to bolster response efforts among involved and neighboring nations and other response partners in order to </w:t>
            </w:r>
            <w:r w:rsidR="005A54E4" w:rsidRPr="00072E66">
              <w:rPr>
                <w:sz w:val="22"/>
                <w:szCs w:val="22"/>
                <w:lang w:val="en"/>
              </w:rPr>
              <w:t>control further infection and prevent outbreaks in other countries.</w:t>
            </w:r>
            <w:r w:rsidR="00CF4800" w:rsidRPr="00072E66">
              <w:rPr>
                <w:sz w:val="22"/>
                <w:szCs w:val="22"/>
              </w:rPr>
              <w:t xml:space="preserve">Sierra Leone, Ministry of Health and Sanitation, </w:t>
            </w:r>
            <w:r w:rsidR="00014E40" w:rsidRPr="00072E66">
              <w:rPr>
                <w:sz w:val="22"/>
                <w:szCs w:val="22"/>
              </w:rPr>
              <w:t xml:space="preserve">has </w:t>
            </w:r>
            <w:r w:rsidR="00450C93" w:rsidRPr="00072E66">
              <w:rPr>
                <w:sz w:val="22"/>
                <w:szCs w:val="22"/>
              </w:rPr>
              <w:t xml:space="preserve">requested </w:t>
            </w:r>
            <w:r w:rsidR="00014E40" w:rsidRPr="00072E66">
              <w:rPr>
                <w:sz w:val="22"/>
                <w:szCs w:val="22"/>
              </w:rPr>
              <w:t xml:space="preserve">continued </w:t>
            </w:r>
            <w:r w:rsidR="00450C93" w:rsidRPr="00072E66">
              <w:rPr>
                <w:sz w:val="22"/>
                <w:szCs w:val="22"/>
              </w:rPr>
              <w:t>CDC assistance with the investigation to identify sources and risk factors for Ebola infection in order to implement</w:t>
            </w:r>
            <w:r w:rsidRPr="00072E66">
              <w:rPr>
                <w:sz w:val="22"/>
                <w:szCs w:val="22"/>
              </w:rPr>
              <w:t xml:space="preserve"> </w:t>
            </w:r>
            <w:r w:rsidR="00014E40" w:rsidRPr="00072E66">
              <w:rPr>
                <w:sz w:val="22"/>
                <w:szCs w:val="22"/>
              </w:rPr>
              <w:t xml:space="preserve">specific </w:t>
            </w:r>
            <w:r w:rsidRPr="00072E66">
              <w:rPr>
                <w:sz w:val="22"/>
                <w:szCs w:val="22"/>
              </w:rPr>
              <w:t>prevention and control measures</w:t>
            </w:r>
            <w:r w:rsidR="00450C93" w:rsidRPr="00072E66">
              <w:rPr>
                <w:sz w:val="22"/>
                <w:szCs w:val="22"/>
              </w:rPr>
              <w:t>.</w:t>
            </w:r>
            <w:r w:rsidR="00781A7A" w:rsidRPr="00072E66">
              <w:rPr>
                <w:sz w:val="22"/>
                <w:szCs w:val="22"/>
              </w:rPr>
              <w:t xml:space="preserve"> </w:t>
            </w:r>
            <w:r w:rsidR="001A193E" w:rsidRPr="00072E66">
              <w:rPr>
                <w:sz w:val="22"/>
                <w:szCs w:val="22"/>
              </w:rPr>
              <w:t xml:space="preserve">As the initial outbreak expanded, country-specific GenICs were submitted and approved by OMB for data collections in Guinea (GenIC No. 2014010-XXX, exp. 9/25/2014), Liberia (GenIC No. 2014011-XXX, exp. 10/6/2014), and Sierra Leone (GenIC No. 2014-014, exp. 10/19/2014). </w:t>
            </w:r>
            <w:r w:rsidR="006A1A51" w:rsidRPr="00072E66">
              <w:rPr>
                <w:sz w:val="22"/>
                <w:szCs w:val="22"/>
              </w:rPr>
              <w:t xml:space="preserve">As these GenICs </w:t>
            </w:r>
            <w:r w:rsidR="00D37FF3" w:rsidRPr="00072E66">
              <w:rPr>
                <w:sz w:val="22"/>
                <w:szCs w:val="22"/>
              </w:rPr>
              <w:t>have expired or will soon expire</w:t>
            </w:r>
            <w:r w:rsidR="006A1A51" w:rsidRPr="00072E66">
              <w:rPr>
                <w:sz w:val="22"/>
                <w:szCs w:val="22"/>
              </w:rPr>
              <w:t>, a</w:t>
            </w:r>
            <w:r w:rsidR="003D7E9C" w:rsidRPr="00072E66">
              <w:rPr>
                <w:sz w:val="22"/>
                <w:szCs w:val="22"/>
              </w:rPr>
              <w:t xml:space="preserve">n OMB International Emergency </w:t>
            </w:r>
            <w:r w:rsidR="001A193E" w:rsidRPr="00072E66">
              <w:rPr>
                <w:sz w:val="22"/>
                <w:szCs w:val="22"/>
              </w:rPr>
              <w:t xml:space="preserve">Clearance </w:t>
            </w:r>
            <w:r w:rsidR="003D7E9C" w:rsidRPr="00072E66">
              <w:rPr>
                <w:sz w:val="22"/>
                <w:szCs w:val="22"/>
              </w:rPr>
              <w:t xml:space="preserve">Package has been submitted </w:t>
            </w:r>
            <w:r w:rsidR="006A1A51" w:rsidRPr="00072E66">
              <w:rPr>
                <w:sz w:val="22"/>
                <w:szCs w:val="22"/>
              </w:rPr>
              <w:t>to request OMB clearance for data collections related to</w:t>
            </w:r>
            <w:r w:rsidR="003D7E9C" w:rsidRPr="00072E66">
              <w:rPr>
                <w:sz w:val="22"/>
                <w:szCs w:val="22"/>
              </w:rPr>
              <w:t xml:space="preserve"> basic</w:t>
            </w:r>
            <w:r w:rsidR="00781A7A" w:rsidRPr="00072E66">
              <w:rPr>
                <w:sz w:val="22"/>
                <w:szCs w:val="22"/>
              </w:rPr>
              <w:t xml:space="preserve"> epidemiological objectives</w:t>
            </w:r>
            <w:r w:rsidR="006A1A51" w:rsidRPr="00072E66">
              <w:rPr>
                <w:sz w:val="22"/>
                <w:szCs w:val="22"/>
              </w:rPr>
              <w:t xml:space="preserve">. Data collected under the Emergency Clearance will be used </w:t>
            </w:r>
            <w:r w:rsidR="003D7E9C" w:rsidRPr="00072E66">
              <w:rPr>
                <w:sz w:val="22"/>
                <w:szCs w:val="22"/>
              </w:rPr>
              <w:t>to</w:t>
            </w:r>
            <w:r w:rsidR="00014E40" w:rsidRPr="00072E66">
              <w:rPr>
                <w:sz w:val="22"/>
                <w:szCs w:val="22"/>
              </w:rPr>
              <w:t xml:space="preserve"> </w:t>
            </w:r>
            <w:r w:rsidR="00781A7A" w:rsidRPr="00072E66">
              <w:rPr>
                <w:sz w:val="22"/>
                <w:szCs w:val="22"/>
              </w:rPr>
              <w:t xml:space="preserve">maintain a centralized database for data collected from all outbreak </w:t>
            </w:r>
            <w:r w:rsidR="00014E40" w:rsidRPr="00072E66">
              <w:rPr>
                <w:sz w:val="22"/>
                <w:szCs w:val="22"/>
              </w:rPr>
              <w:t>sites</w:t>
            </w:r>
            <w:r w:rsidR="00781A7A" w:rsidRPr="00072E66">
              <w:rPr>
                <w:sz w:val="22"/>
                <w:szCs w:val="22"/>
              </w:rPr>
              <w:t xml:space="preserve">, and to assist in contact tracing, case report collection, and patient or family interviews. </w:t>
            </w:r>
            <w:r w:rsidR="006A1A51" w:rsidRPr="00072E66">
              <w:rPr>
                <w:sz w:val="22"/>
                <w:szCs w:val="22"/>
              </w:rPr>
              <w:t xml:space="preserve">The Emergency Clearance includes </w:t>
            </w:r>
            <w:r w:rsidR="00BA460F" w:rsidRPr="00072E66">
              <w:rPr>
                <w:sz w:val="22"/>
                <w:szCs w:val="22"/>
              </w:rPr>
              <w:t xml:space="preserve">already developed </w:t>
            </w:r>
            <w:r w:rsidR="006A1A51" w:rsidRPr="00072E66">
              <w:rPr>
                <w:sz w:val="22"/>
                <w:szCs w:val="22"/>
              </w:rPr>
              <w:t>data collection for</w:t>
            </w:r>
            <w:r w:rsidR="00BA460F" w:rsidRPr="00072E66">
              <w:rPr>
                <w:sz w:val="22"/>
                <w:szCs w:val="22"/>
              </w:rPr>
              <w:t xml:space="preserve">ms to be used for </w:t>
            </w:r>
            <w:r w:rsidR="006A1A51" w:rsidRPr="00072E66">
              <w:rPr>
                <w:sz w:val="22"/>
                <w:szCs w:val="22"/>
              </w:rPr>
              <w:t xml:space="preserve">well-defined data collection activities necessary for continued prevention and control measures.  </w:t>
            </w:r>
          </w:p>
          <w:p w:rsidR="006A1A51" w:rsidRPr="00072E66" w:rsidRDefault="00BA460F" w:rsidP="006A1A51">
            <w:pPr>
              <w:widowControl w:val="0"/>
              <w:jc w:val="both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This GenIC seeks OMB approval for a</w:t>
            </w:r>
            <w:r w:rsidR="006A1A51" w:rsidRPr="00072E66">
              <w:rPr>
                <w:sz w:val="22"/>
                <w:szCs w:val="22"/>
              </w:rPr>
              <w:t>d</w:t>
            </w:r>
            <w:r w:rsidRPr="00072E66">
              <w:rPr>
                <w:sz w:val="22"/>
                <w:szCs w:val="22"/>
              </w:rPr>
              <w:t xml:space="preserve">ditional urgent </w:t>
            </w:r>
            <w:r w:rsidR="0063573A" w:rsidRPr="00072E66">
              <w:rPr>
                <w:sz w:val="22"/>
                <w:szCs w:val="22"/>
              </w:rPr>
              <w:t xml:space="preserve">investigations </w:t>
            </w:r>
            <w:r w:rsidR="00E815AC" w:rsidRPr="00072E66">
              <w:rPr>
                <w:sz w:val="22"/>
                <w:szCs w:val="22"/>
              </w:rPr>
              <w:t xml:space="preserve">necessary for prevention and control of the current EVD outbreak </w:t>
            </w:r>
            <w:r w:rsidRPr="00072E66">
              <w:rPr>
                <w:sz w:val="22"/>
                <w:szCs w:val="22"/>
              </w:rPr>
              <w:t xml:space="preserve">that were not included in the Emergency Clearance because final forms are not yet available. For example, </w:t>
            </w:r>
            <w:r w:rsidR="00D81C5F" w:rsidRPr="00072E66">
              <w:rPr>
                <w:sz w:val="22"/>
                <w:szCs w:val="22"/>
              </w:rPr>
              <w:t xml:space="preserve">prevention and control recommendations related to cultural </w:t>
            </w:r>
            <w:r w:rsidR="00047485" w:rsidRPr="00072E66">
              <w:rPr>
                <w:sz w:val="22"/>
                <w:szCs w:val="22"/>
              </w:rPr>
              <w:t xml:space="preserve">practices </w:t>
            </w:r>
            <w:r w:rsidR="00D81C5F" w:rsidRPr="00072E66">
              <w:rPr>
                <w:sz w:val="22"/>
                <w:szCs w:val="22"/>
              </w:rPr>
              <w:t>and religious beliefs that influence disease transmission are needed</w:t>
            </w:r>
            <w:r w:rsidR="00F44F76" w:rsidRPr="00072E66">
              <w:rPr>
                <w:sz w:val="22"/>
                <w:szCs w:val="22"/>
              </w:rPr>
              <w:t>;</w:t>
            </w:r>
            <w:r w:rsidR="00D81C5F" w:rsidRPr="00072E66">
              <w:rPr>
                <w:sz w:val="22"/>
                <w:szCs w:val="22"/>
              </w:rPr>
              <w:t xml:space="preserve"> these </w:t>
            </w:r>
            <w:r w:rsidR="00047485" w:rsidRPr="00072E66">
              <w:rPr>
                <w:sz w:val="22"/>
                <w:szCs w:val="22"/>
              </w:rPr>
              <w:t xml:space="preserve">factors are not well-understood. CDC will assist WHO and the </w:t>
            </w:r>
            <w:r w:rsidR="001320EC" w:rsidRPr="00072E66">
              <w:rPr>
                <w:sz w:val="22"/>
                <w:szCs w:val="22"/>
              </w:rPr>
              <w:t>m</w:t>
            </w:r>
            <w:r w:rsidR="00047485" w:rsidRPr="00072E66">
              <w:rPr>
                <w:sz w:val="22"/>
                <w:szCs w:val="22"/>
              </w:rPr>
              <w:t>inistries of health with a</w:t>
            </w:r>
            <w:r w:rsidR="0063573A" w:rsidRPr="00072E66">
              <w:rPr>
                <w:sz w:val="22"/>
                <w:szCs w:val="22"/>
              </w:rPr>
              <w:t>n investigation of</w:t>
            </w:r>
            <w:r w:rsidR="00D81C5F" w:rsidRPr="00072E66">
              <w:rPr>
                <w:sz w:val="22"/>
                <w:szCs w:val="22"/>
              </w:rPr>
              <w:t xml:space="preserve"> cultural and religious beliefs that influence disease transmission during home care and funerals of EVD cases</w:t>
            </w:r>
            <w:r w:rsidRPr="00072E66">
              <w:rPr>
                <w:sz w:val="22"/>
                <w:szCs w:val="22"/>
              </w:rPr>
              <w:t>.</w:t>
            </w:r>
            <w:r w:rsidR="0063573A" w:rsidRPr="00072E66">
              <w:rPr>
                <w:sz w:val="22"/>
                <w:szCs w:val="22"/>
              </w:rPr>
              <w:t xml:space="preserve"> Data will be collected </w:t>
            </w:r>
            <w:r w:rsidRPr="00072E66">
              <w:rPr>
                <w:sz w:val="22"/>
                <w:szCs w:val="22"/>
              </w:rPr>
              <w:t xml:space="preserve">via observation and </w:t>
            </w:r>
            <w:r w:rsidR="00047485" w:rsidRPr="00072E66">
              <w:rPr>
                <w:sz w:val="22"/>
                <w:szCs w:val="22"/>
              </w:rPr>
              <w:t xml:space="preserve">interviews with key informants, cases, and family members </w:t>
            </w:r>
            <w:r w:rsidRPr="00072E66">
              <w:rPr>
                <w:sz w:val="22"/>
                <w:szCs w:val="22"/>
              </w:rPr>
              <w:t>(</w:t>
            </w:r>
            <w:r w:rsidR="00D57196" w:rsidRPr="00072E66">
              <w:rPr>
                <w:sz w:val="22"/>
                <w:szCs w:val="22"/>
              </w:rPr>
              <w:t xml:space="preserve">draft form included in </w:t>
            </w:r>
            <w:r w:rsidR="00837F0C" w:rsidRPr="00072E66">
              <w:rPr>
                <w:sz w:val="22"/>
                <w:szCs w:val="22"/>
              </w:rPr>
              <w:t>Appendices</w:t>
            </w:r>
            <w:r w:rsidR="0063573A" w:rsidRPr="00072E66">
              <w:rPr>
                <w:sz w:val="22"/>
                <w:szCs w:val="22"/>
              </w:rPr>
              <w:t xml:space="preserve"> 1</w:t>
            </w:r>
            <w:r w:rsidR="00837F0C" w:rsidRPr="00072E66">
              <w:rPr>
                <w:sz w:val="22"/>
                <w:szCs w:val="22"/>
              </w:rPr>
              <w:t>-3</w:t>
            </w:r>
            <w:r w:rsidR="0063573A" w:rsidRPr="00072E66">
              <w:rPr>
                <w:sz w:val="22"/>
                <w:szCs w:val="22"/>
              </w:rPr>
              <w:t>); t</w:t>
            </w:r>
            <w:r w:rsidR="00047485" w:rsidRPr="00072E66">
              <w:rPr>
                <w:sz w:val="22"/>
                <w:szCs w:val="22"/>
              </w:rPr>
              <w:t>hese</w:t>
            </w:r>
            <w:r w:rsidR="00D57196" w:rsidRPr="00072E66">
              <w:rPr>
                <w:sz w:val="22"/>
                <w:szCs w:val="22"/>
              </w:rPr>
              <w:t xml:space="preserve"> data collection instrument</w:t>
            </w:r>
            <w:r w:rsidR="00047485" w:rsidRPr="00072E66">
              <w:rPr>
                <w:sz w:val="22"/>
                <w:szCs w:val="22"/>
              </w:rPr>
              <w:t>s</w:t>
            </w:r>
            <w:r w:rsidR="00D57196" w:rsidRPr="00072E66">
              <w:rPr>
                <w:sz w:val="22"/>
                <w:szCs w:val="22"/>
              </w:rPr>
              <w:t xml:space="preserve"> will be finalized in the field </w:t>
            </w:r>
            <w:r w:rsidR="0063573A" w:rsidRPr="00072E66">
              <w:rPr>
                <w:sz w:val="22"/>
                <w:szCs w:val="22"/>
              </w:rPr>
              <w:t>following initial observations.</w:t>
            </w:r>
            <w:r w:rsidR="00D57196" w:rsidRPr="00072E66">
              <w:rPr>
                <w:sz w:val="22"/>
                <w:szCs w:val="22"/>
              </w:rPr>
              <w:t xml:space="preserve"> </w:t>
            </w:r>
            <w:r w:rsidR="006A1A51" w:rsidRPr="00072E66">
              <w:rPr>
                <w:sz w:val="22"/>
                <w:szCs w:val="22"/>
              </w:rPr>
              <w:t xml:space="preserve">Because </w:t>
            </w:r>
            <w:r w:rsidR="00047485" w:rsidRPr="00072E66">
              <w:rPr>
                <w:sz w:val="22"/>
                <w:szCs w:val="22"/>
              </w:rPr>
              <w:t xml:space="preserve">these data collections </w:t>
            </w:r>
            <w:r w:rsidR="006A1A51" w:rsidRPr="00072E66">
              <w:rPr>
                <w:sz w:val="22"/>
                <w:szCs w:val="22"/>
              </w:rPr>
              <w:t xml:space="preserve">will be coordinated </w:t>
            </w:r>
            <w:r w:rsidR="00A80F88" w:rsidRPr="00072E66">
              <w:rPr>
                <w:sz w:val="22"/>
                <w:szCs w:val="22"/>
              </w:rPr>
              <w:t>across</w:t>
            </w:r>
            <w:r w:rsidR="006A1A51" w:rsidRPr="00072E66">
              <w:rPr>
                <w:sz w:val="22"/>
                <w:szCs w:val="22"/>
              </w:rPr>
              <w:t xml:space="preserve"> multiple countries and will extend beyond the expiration of the </w:t>
            </w:r>
            <w:r w:rsidR="00D37FF3" w:rsidRPr="00072E66">
              <w:rPr>
                <w:sz w:val="22"/>
                <w:szCs w:val="22"/>
              </w:rPr>
              <w:t>currently approved GenICs</w:t>
            </w:r>
            <w:r w:rsidR="006A1A51" w:rsidRPr="00072E66">
              <w:rPr>
                <w:sz w:val="22"/>
                <w:szCs w:val="22"/>
              </w:rPr>
              <w:t xml:space="preserve">, </w:t>
            </w:r>
            <w:r w:rsidR="00D57196" w:rsidRPr="00072E66">
              <w:rPr>
                <w:sz w:val="22"/>
                <w:szCs w:val="22"/>
              </w:rPr>
              <w:t xml:space="preserve">CDC is seeking approval </w:t>
            </w:r>
            <w:r w:rsidR="00A80F88" w:rsidRPr="00072E66">
              <w:rPr>
                <w:sz w:val="22"/>
                <w:szCs w:val="22"/>
              </w:rPr>
              <w:t xml:space="preserve">for these new data collections in Sierra Leone, Guinea, Liberia, Nigeria, </w:t>
            </w:r>
            <w:r w:rsidR="00837F0C" w:rsidRPr="00072E66">
              <w:rPr>
                <w:sz w:val="22"/>
                <w:szCs w:val="22"/>
              </w:rPr>
              <w:t xml:space="preserve">and </w:t>
            </w:r>
            <w:r w:rsidR="00A80F88" w:rsidRPr="00072E66">
              <w:rPr>
                <w:sz w:val="22"/>
                <w:szCs w:val="22"/>
              </w:rPr>
              <w:t xml:space="preserve">Senegal </w:t>
            </w:r>
            <w:r w:rsidR="00D57196" w:rsidRPr="00072E66">
              <w:rPr>
                <w:sz w:val="22"/>
                <w:szCs w:val="22"/>
              </w:rPr>
              <w:t xml:space="preserve">under </w:t>
            </w:r>
            <w:r w:rsidR="00A80F88" w:rsidRPr="00072E66">
              <w:rPr>
                <w:sz w:val="22"/>
                <w:szCs w:val="22"/>
              </w:rPr>
              <w:t>this</w:t>
            </w:r>
            <w:r w:rsidR="00D57196" w:rsidRPr="00072E66">
              <w:rPr>
                <w:sz w:val="22"/>
                <w:szCs w:val="22"/>
              </w:rPr>
              <w:t xml:space="preserve"> new GenIC</w:t>
            </w:r>
            <w:r w:rsidR="006A1A51" w:rsidRPr="00072E66">
              <w:rPr>
                <w:sz w:val="22"/>
                <w:szCs w:val="22"/>
              </w:rPr>
              <w:t xml:space="preserve">. </w:t>
            </w:r>
          </w:p>
          <w:p w:rsidR="004E03F0" w:rsidRPr="00072E66" w:rsidRDefault="004E03F0" w:rsidP="00D5719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A53563" w:rsidRPr="00072E66" w:rsidRDefault="00A53563" w:rsidP="00A53563">
      <w:pPr>
        <w:keepNext/>
        <w:keepLines/>
        <w:widowControl w:val="0"/>
        <w:rPr>
          <w:sz w:val="22"/>
          <w:szCs w:val="22"/>
        </w:rPr>
      </w:pPr>
    </w:p>
    <w:p w:rsidR="00F67737" w:rsidRPr="00072E66" w:rsidRDefault="00B13C9C" w:rsidP="00A53563">
      <w:pPr>
        <w:pStyle w:val="ListParagraph"/>
        <w:keepNext/>
        <w:keepLines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072E66">
        <w:rPr>
          <w:sz w:val="22"/>
          <w:szCs w:val="22"/>
        </w:rPr>
        <w:t>Characteristics of</w:t>
      </w:r>
      <w:r w:rsidR="003F24D2" w:rsidRPr="00072E66">
        <w:rPr>
          <w:sz w:val="22"/>
          <w:szCs w:val="22"/>
        </w:rPr>
        <w:t xml:space="preserve"> O</w:t>
      </w:r>
      <w:r w:rsidR="00F67737" w:rsidRPr="00072E66">
        <w:rPr>
          <w:sz w:val="22"/>
          <w:szCs w:val="22"/>
        </w:rPr>
        <w:t>utbr</w:t>
      </w:r>
      <w:r w:rsidRPr="00072E66">
        <w:rPr>
          <w:sz w:val="22"/>
          <w:szCs w:val="22"/>
        </w:rPr>
        <w:t>eak or E</w:t>
      </w:r>
      <w:r w:rsidR="00C33692" w:rsidRPr="00072E66">
        <w:rPr>
          <w:sz w:val="22"/>
          <w:szCs w:val="22"/>
        </w:rPr>
        <w:t xml:space="preserve">vent </w:t>
      </w:r>
      <w:r w:rsidR="005C3741" w:rsidRPr="00072E66">
        <w:rPr>
          <w:sz w:val="22"/>
          <w:szCs w:val="22"/>
        </w:rPr>
        <w:t>(Check all t</w:t>
      </w:r>
      <w:r w:rsidRPr="00072E66">
        <w:rPr>
          <w:sz w:val="22"/>
          <w:szCs w:val="22"/>
        </w:rPr>
        <w:t>hat A</w:t>
      </w:r>
      <w:r w:rsidR="00F67737" w:rsidRPr="00072E66">
        <w:rPr>
          <w:sz w:val="22"/>
          <w:szCs w:val="22"/>
        </w:rPr>
        <w:t>pply):</w:t>
      </w:r>
      <w:r w:rsidR="003F24D2" w:rsidRPr="00072E66">
        <w:rPr>
          <w:sz w:val="22"/>
          <w:szCs w:val="22"/>
        </w:rPr>
        <w:t xml:space="preserve"> </w:t>
      </w:r>
    </w:p>
    <w:p w:rsidR="00F67737" w:rsidRPr="00072E66" w:rsidRDefault="00450C93" w:rsidP="00392637">
      <w:pPr>
        <w:pStyle w:val="Normal1space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bookmarkEnd w:id="2"/>
      <w:r w:rsidR="00C33692" w:rsidRPr="00072E66">
        <w:t xml:space="preserve"> </w:t>
      </w:r>
      <w:r w:rsidR="00B13C9C" w:rsidRPr="00072E66">
        <w:t xml:space="preserve">Undetermined </w:t>
      </w:r>
      <w:r w:rsidR="00386D2B" w:rsidRPr="00072E66">
        <w:t>agent</w:t>
      </w:r>
    </w:p>
    <w:p w:rsidR="00F67737" w:rsidRPr="00072E66" w:rsidRDefault="00AB71D8" w:rsidP="00392637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386D2B" w:rsidRPr="00072E66">
        <w:t>Undetermined source</w:t>
      </w:r>
      <w:bookmarkStart w:id="3" w:name="_GoBack"/>
      <w:bookmarkEnd w:id="3"/>
    </w:p>
    <w:p w:rsidR="00F67737" w:rsidRPr="00072E66" w:rsidRDefault="00450C93" w:rsidP="00392637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F67737" w:rsidRPr="00072E66">
        <w:t xml:space="preserve">Undetermined </w:t>
      </w:r>
      <w:r w:rsidR="00386D2B" w:rsidRPr="00072E66">
        <w:t>mode</w:t>
      </w:r>
      <w:r w:rsidR="00B13C9C" w:rsidRPr="00072E66">
        <w:t xml:space="preserve"> of </w:t>
      </w:r>
      <w:r w:rsidR="00F67737" w:rsidRPr="00072E66">
        <w:t>transmission</w:t>
      </w:r>
    </w:p>
    <w:p w:rsidR="00F67737" w:rsidRPr="00072E66" w:rsidRDefault="00450C93" w:rsidP="00392637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386D2B" w:rsidRPr="00072E66">
        <w:t>Undetermined risk factor</w:t>
      </w:r>
    </w:p>
    <w:p w:rsidR="00A94BCB" w:rsidRPr="00072E66" w:rsidRDefault="00A94BCB" w:rsidP="00A53563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</w:p>
    <w:p w:rsidR="005E09ED" w:rsidRPr="00072E66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i/>
          <w:sz w:val="22"/>
          <w:szCs w:val="22"/>
        </w:rPr>
      </w:pPr>
      <w:r w:rsidRPr="00072E66">
        <w:rPr>
          <w:sz w:val="22"/>
          <w:szCs w:val="22"/>
        </w:rPr>
        <w:lastRenderedPageBreak/>
        <w:t>Respondents</w:t>
      </w:r>
      <w:r w:rsidR="00DC3E77" w:rsidRPr="00072E66">
        <w:rPr>
          <w:sz w:val="22"/>
          <w:szCs w:val="22"/>
        </w:rPr>
        <w:t>:</w:t>
      </w:r>
      <w:r w:rsidR="00DC3E77" w:rsidRPr="00072E66">
        <w:rPr>
          <w:b/>
          <w:i/>
          <w:sz w:val="22"/>
          <w:szCs w:val="22"/>
        </w:rPr>
        <w:t xml:space="preserve"> </w:t>
      </w:r>
      <w:r w:rsidR="00336E95" w:rsidRPr="00072E66">
        <w:rPr>
          <w:i/>
          <w:sz w:val="22"/>
          <w:szCs w:val="22"/>
        </w:rPr>
        <w:t xml:space="preserve">Instruction:  Select all that apply. For each </w:t>
      </w:r>
      <w:r w:rsidR="000515F3" w:rsidRPr="00072E66">
        <w:rPr>
          <w:i/>
          <w:sz w:val="22"/>
          <w:szCs w:val="22"/>
        </w:rPr>
        <w:t>respondent type selected, provide</w:t>
      </w:r>
      <w:r w:rsidR="00003269" w:rsidRPr="00072E66">
        <w:rPr>
          <w:sz w:val="22"/>
          <w:szCs w:val="22"/>
        </w:rPr>
        <w:t xml:space="preserve"> </w:t>
      </w:r>
      <w:r w:rsidR="00003269" w:rsidRPr="00072E66">
        <w:rPr>
          <w:i/>
          <w:sz w:val="22"/>
          <w:szCs w:val="22"/>
        </w:rPr>
        <w:t xml:space="preserve">a </w:t>
      </w:r>
      <w:r w:rsidR="000515F3" w:rsidRPr="00072E66">
        <w:rPr>
          <w:i/>
          <w:sz w:val="22"/>
          <w:szCs w:val="22"/>
        </w:rPr>
        <w:t>brief description.</w:t>
      </w:r>
      <w:r w:rsidR="00336E95" w:rsidRPr="00072E66">
        <w:rPr>
          <w:i/>
          <w:sz w:val="22"/>
          <w:szCs w:val="22"/>
        </w:rPr>
        <w:t xml:space="preserve">  </w:t>
      </w:r>
      <w:r w:rsidR="00C124F0" w:rsidRPr="00072E66">
        <w:rPr>
          <w:i/>
          <w:sz w:val="22"/>
          <w:szCs w:val="22"/>
        </w:rPr>
        <w:t xml:space="preserve">Be sure to include a description of control respondents, if applicable. </w:t>
      </w:r>
      <w:r w:rsidR="005C3741" w:rsidRPr="00072E66">
        <w:rPr>
          <w:i/>
          <w:sz w:val="22"/>
          <w:szCs w:val="22"/>
        </w:rPr>
        <w:t>Use as</w:t>
      </w:r>
      <w:r w:rsidR="0021379E" w:rsidRPr="00072E66">
        <w:rPr>
          <w:i/>
          <w:sz w:val="22"/>
          <w:szCs w:val="22"/>
        </w:rPr>
        <w:t xml:space="preserve"> much space as necessary for each</w:t>
      </w:r>
      <w:r w:rsidR="005C3741" w:rsidRPr="00072E66">
        <w:rPr>
          <w:i/>
          <w:sz w:val="22"/>
          <w:szCs w:val="22"/>
        </w:rPr>
        <w:t xml:space="preserve"> description.</w:t>
      </w:r>
    </w:p>
    <w:p w:rsidR="0072214F" w:rsidRPr="00072E66" w:rsidRDefault="00B52B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5E09ED" w:rsidRPr="00072E66">
        <w:rPr>
          <w:bCs/>
          <w:sz w:val="22"/>
          <w:szCs w:val="22"/>
        </w:rPr>
        <w:t>General public (describe)</w:t>
      </w:r>
      <w:r w:rsidR="0072214F" w:rsidRPr="00072E66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2214F" w:rsidRPr="00072E66" w:rsidTr="00A53563">
        <w:tc>
          <w:tcPr>
            <w:tcW w:w="8748" w:type="dxa"/>
            <w:shd w:val="clear" w:color="auto" w:fill="D9D9D9" w:themeFill="background1" w:themeFillShade="D9"/>
          </w:tcPr>
          <w:p w:rsidR="0072214F" w:rsidRPr="00072E66" w:rsidRDefault="00B52B96" w:rsidP="001B2B3E">
            <w:pPr>
              <w:widowControl w:val="0"/>
              <w:rPr>
                <w:bCs/>
                <w:sz w:val="22"/>
                <w:szCs w:val="22"/>
              </w:rPr>
            </w:pPr>
            <w:r w:rsidRPr="00072E66">
              <w:rPr>
                <w:bCs/>
                <w:sz w:val="22"/>
                <w:szCs w:val="22"/>
              </w:rPr>
              <w:t>Persons who exhibit symptoms consistent with the case definitions of EVD</w:t>
            </w:r>
            <w:r w:rsidR="000B1134" w:rsidRPr="00072E66">
              <w:rPr>
                <w:bCs/>
                <w:sz w:val="22"/>
                <w:szCs w:val="22"/>
              </w:rPr>
              <w:t xml:space="preserve"> or are at risk for infection</w:t>
            </w:r>
            <w:r w:rsidRPr="00072E66">
              <w:rPr>
                <w:bCs/>
                <w:sz w:val="22"/>
                <w:szCs w:val="22"/>
              </w:rPr>
              <w:t xml:space="preserve"> (See </w:t>
            </w:r>
            <w:r w:rsidR="001B2B3E" w:rsidRPr="00072E66">
              <w:rPr>
                <w:bCs/>
                <w:sz w:val="22"/>
                <w:szCs w:val="22"/>
              </w:rPr>
              <w:t>Item 4 below)</w:t>
            </w:r>
          </w:p>
        </w:tc>
      </w:tr>
    </w:tbl>
    <w:p w:rsidR="0072214F" w:rsidRPr="00072E66" w:rsidRDefault="00B52B96" w:rsidP="00C55A43">
      <w:pPr>
        <w:widowControl w:val="0"/>
        <w:spacing w:before="120"/>
        <w:ind w:left="270"/>
        <w:rPr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5E09ED" w:rsidRPr="00072E66">
        <w:rPr>
          <w:sz w:val="22"/>
          <w:szCs w:val="22"/>
        </w:rPr>
        <w:t xml:space="preserve">Healthcare staff (describe):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2214F" w:rsidRPr="00072E66" w:rsidTr="00A53563">
        <w:tc>
          <w:tcPr>
            <w:tcW w:w="8748" w:type="dxa"/>
            <w:shd w:val="clear" w:color="auto" w:fill="D9D9D9" w:themeFill="background1" w:themeFillShade="D9"/>
          </w:tcPr>
          <w:p w:rsidR="0072214F" w:rsidRPr="00072E66" w:rsidRDefault="00B52B96" w:rsidP="00A53563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Healthcare staff who exhibit symptoms consistent with the case definitions of EVD </w:t>
            </w:r>
            <w:r w:rsidR="000B1134" w:rsidRPr="00072E66">
              <w:rPr>
                <w:sz w:val="22"/>
                <w:szCs w:val="22"/>
              </w:rPr>
              <w:t xml:space="preserve">or are at risk for infection </w:t>
            </w:r>
            <w:r w:rsidRPr="00072E66">
              <w:rPr>
                <w:sz w:val="22"/>
                <w:szCs w:val="22"/>
              </w:rPr>
              <w:t xml:space="preserve">(See </w:t>
            </w:r>
            <w:r w:rsidR="001B2B3E" w:rsidRPr="00072E66">
              <w:rPr>
                <w:bCs/>
                <w:sz w:val="22"/>
                <w:szCs w:val="22"/>
              </w:rPr>
              <w:t>Item 4 below</w:t>
            </w:r>
            <w:r w:rsidRPr="00072E66">
              <w:rPr>
                <w:sz w:val="22"/>
                <w:szCs w:val="22"/>
              </w:rPr>
              <w:t>)</w:t>
            </w:r>
          </w:p>
        </w:tc>
      </w:tr>
    </w:tbl>
    <w:p w:rsidR="005E09ED" w:rsidRPr="00072E66" w:rsidRDefault="00762569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5E09ED" w:rsidRPr="00072E66">
        <w:rPr>
          <w:bCs/>
          <w:sz w:val="22"/>
          <w:szCs w:val="22"/>
        </w:rPr>
        <w:t>Laboratory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2214F" w:rsidRPr="00072E66" w:rsidTr="00A53563">
        <w:tc>
          <w:tcPr>
            <w:tcW w:w="8748" w:type="dxa"/>
            <w:shd w:val="clear" w:color="auto" w:fill="D9D9D9" w:themeFill="background1" w:themeFillShade="D9"/>
          </w:tcPr>
          <w:p w:rsidR="0072214F" w:rsidRPr="00072E66" w:rsidRDefault="0072214F" w:rsidP="00A53563">
            <w:pPr>
              <w:rPr>
                <w:sz w:val="22"/>
                <w:szCs w:val="22"/>
              </w:rPr>
            </w:pPr>
          </w:p>
        </w:tc>
      </w:tr>
    </w:tbl>
    <w:p w:rsidR="005E09ED" w:rsidRPr="00072E66" w:rsidRDefault="00B52B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5E09ED" w:rsidRPr="00072E66">
        <w:rPr>
          <w:bCs/>
          <w:sz w:val="22"/>
          <w:szCs w:val="22"/>
        </w:rPr>
        <w:t>Patients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2214F" w:rsidRPr="00072E66" w:rsidTr="00A53563">
        <w:tc>
          <w:tcPr>
            <w:tcW w:w="8748" w:type="dxa"/>
            <w:shd w:val="clear" w:color="auto" w:fill="D9D9D9" w:themeFill="background1" w:themeFillShade="D9"/>
          </w:tcPr>
          <w:p w:rsidR="0072214F" w:rsidRPr="00072E66" w:rsidRDefault="000B1134" w:rsidP="00A53563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Persons</w:t>
            </w:r>
            <w:r w:rsidR="00B52B96" w:rsidRPr="00072E66">
              <w:rPr>
                <w:sz w:val="22"/>
                <w:szCs w:val="22"/>
              </w:rPr>
              <w:t xml:space="preserve"> who exhibit symptoms consistent with the case definitions of EVD </w:t>
            </w:r>
            <w:r w:rsidRPr="00072E66">
              <w:rPr>
                <w:sz w:val="22"/>
                <w:szCs w:val="22"/>
              </w:rPr>
              <w:t xml:space="preserve">or are confirmed cases </w:t>
            </w:r>
            <w:r w:rsidR="00B52B96" w:rsidRPr="00072E66">
              <w:rPr>
                <w:sz w:val="22"/>
                <w:szCs w:val="22"/>
              </w:rPr>
              <w:t xml:space="preserve">(See </w:t>
            </w:r>
            <w:r w:rsidR="001B2B3E" w:rsidRPr="00072E66">
              <w:rPr>
                <w:bCs/>
                <w:sz w:val="22"/>
                <w:szCs w:val="22"/>
              </w:rPr>
              <w:t>Item 4 below</w:t>
            </w:r>
            <w:r w:rsidR="00B52B96" w:rsidRPr="00072E66">
              <w:rPr>
                <w:sz w:val="22"/>
                <w:szCs w:val="22"/>
              </w:rPr>
              <w:t>)</w:t>
            </w:r>
          </w:p>
        </w:tc>
      </w:tr>
    </w:tbl>
    <w:p w:rsidR="005E09ED" w:rsidRPr="00072E66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Pr="00072E66">
        <w:rPr>
          <w:bCs/>
          <w:sz w:val="22"/>
          <w:szCs w:val="22"/>
        </w:rPr>
        <w:t xml:space="preserve"> </w:t>
      </w:r>
      <w:r w:rsidR="005E09ED" w:rsidRPr="00072E66">
        <w:rPr>
          <w:bCs/>
          <w:sz w:val="22"/>
          <w:szCs w:val="22"/>
        </w:rPr>
        <w:t>Restaurant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B4311A" w:rsidRPr="00072E66" w:rsidTr="00A53563">
        <w:tc>
          <w:tcPr>
            <w:tcW w:w="8748" w:type="dxa"/>
            <w:shd w:val="clear" w:color="auto" w:fill="D9D9D9" w:themeFill="background1" w:themeFillShade="D9"/>
          </w:tcPr>
          <w:p w:rsidR="00B4311A" w:rsidRPr="00072E66" w:rsidRDefault="003C5E96" w:rsidP="00A53563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E09ED" w:rsidRPr="00072E66" w:rsidRDefault="00F44F7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5E09ED" w:rsidRPr="00072E66">
        <w:rPr>
          <w:bCs/>
          <w:sz w:val="22"/>
          <w:szCs w:val="22"/>
        </w:rPr>
        <w:t>Other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B4311A" w:rsidRPr="00072E66" w:rsidTr="00A53563">
        <w:trPr>
          <w:cantSplit/>
        </w:trPr>
        <w:tc>
          <w:tcPr>
            <w:tcW w:w="8748" w:type="dxa"/>
            <w:shd w:val="clear" w:color="auto" w:fill="D9D9D9" w:themeFill="background1" w:themeFillShade="D9"/>
          </w:tcPr>
          <w:p w:rsidR="00B4311A" w:rsidRPr="00072E66" w:rsidRDefault="00CF4800" w:rsidP="00CF4800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Key informants of cultural and religious practices, including government health officials, potential health consumers, village chiefs, and religious leaders.    </w:t>
            </w:r>
          </w:p>
        </w:tc>
      </w:tr>
    </w:tbl>
    <w:p w:rsidR="004D6CB5" w:rsidRPr="00072E66" w:rsidRDefault="004D6CB5" w:rsidP="00A53563">
      <w:pPr>
        <w:widowControl w:val="0"/>
        <w:ind w:left="360"/>
        <w:rPr>
          <w:bCs/>
          <w:sz w:val="22"/>
          <w:szCs w:val="22"/>
        </w:rPr>
      </w:pPr>
    </w:p>
    <w:p w:rsidR="009C651E" w:rsidRPr="00072E66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072E66">
        <w:rPr>
          <w:sz w:val="22"/>
          <w:szCs w:val="22"/>
        </w:rPr>
        <w:t xml:space="preserve">Selection of </w:t>
      </w:r>
      <w:r w:rsidR="001C655B" w:rsidRPr="00072E66">
        <w:rPr>
          <w:sz w:val="22"/>
          <w:szCs w:val="22"/>
        </w:rPr>
        <w:t>Respondents:</w:t>
      </w:r>
      <w:r w:rsidR="005C3741" w:rsidRPr="00072E66">
        <w:rPr>
          <w:sz w:val="22"/>
          <w:szCs w:val="22"/>
        </w:rPr>
        <w:t xml:space="preserve"> </w:t>
      </w:r>
      <w:r w:rsidR="00381101" w:rsidRPr="00072E66">
        <w:rPr>
          <w:i/>
          <w:sz w:val="22"/>
          <w:szCs w:val="22"/>
        </w:rPr>
        <w:t>Instruction: Provide a brief description of how respondents will be identified and selected. Use as much space as necessary for the description.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198"/>
      </w:tblGrid>
      <w:tr w:rsidR="0072214F" w:rsidRPr="00072E66" w:rsidTr="00661BB4">
        <w:tc>
          <w:tcPr>
            <w:tcW w:w="9198" w:type="dxa"/>
            <w:shd w:val="clear" w:color="auto" w:fill="D9D9D9" w:themeFill="background1" w:themeFillShade="D9"/>
          </w:tcPr>
          <w:p w:rsidR="0072214F" w:rsidRPr="00072E66" w:rsidRDefault="00047485" w:rsidP="00F44F76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  <w:lang w:val="en"/>
              </w:rPr>
              <w:t xml:space="preserve">Key informants for cultural and religious practices </w:t>
            </w:r>
            <w:r w:rsidR="00F44F76" w:rsidRPr="00072E66">
              <w:rPr>
                <w:sz w:val="22"/>
                <w:szCs w:val="22"/>
                <w:lang w:val="en"/>
              </w:rPr>
              <w:t xml:space="preserve">and beliefs </w:t>
            </w:r>
            <w:r w:rsidRPr="00072E66">
              <w:rPr>
                <w:sz w:val="22"/>
                <w:szCs w:val="22"/>
                <w:lang w:val="en"/>
              </w:rPr>
              <w:t xml:space="preserve">will be interviewed.  Key informants could be </w:t>
            </w:r>
            <w:r w:rsidR="00A15A09" w:rsidRPr="00072E66">
              <w:rPr>
                <w:sz w:val="22"/>
                <w:szCs w:val="22"/>
                <w:lang w:val="en"/>
              </w:rPr>
              <w:t xml:space="preserve">government </w:t>
            </w:r>
            <w:r w:rsidR="00D255DC" w:rsidRPr="00072E66">
              <w:rPr>
                <w:sz w:val="22"/>
                <w:szCs w:val="22"/>
                <w:lang w:val="en"/>
              </w:rPr>
              <w:t xml:space="preserve">health </w:t>
            </w:r>
            <w:r w:rsidR="00A15A09" w:rsidRPr="00072E66">
              <w:rPr>
                <w:sz w:val="22"/>
                <w:szCs w:val="22"/>
                <w:lang w:val="en"/>
              </w:rPr>
              <w:t>officials, health care wor</w:t>
            </w:r>
            <w:r w:rsidR="004A3FD6" w:rsidRPr="00072E66">
              <w:rPr>
                <w:sz w:val="22"/>
                <w:szCs w:val="22"/>
                <w:lang w:val="en"/>
              </w:rPr>
              <w:t>kers, community members</w:t>
            </w:r>
            <w:r w:rsidR="00A15A09" w:rsidRPr="00072E66">
              <w:rPr>
                <w:sz w:val="22"/>
                <w:szCs w:val="22"/>
                <w:lang w:val="en"/>
              </w:rPr>
              <w:t xml:space="preserve">, village chiefs and religious leaders. These key informants </w:t>
            </w:r>
            <w:r w:rsidRPr="00072E66">
              <w:rPr>
                <w:sz w:val="22"/>
                <w:szCs w:val="22"/>
                <w:lang w:val="en"/>
              </w:rPr>
              <w:t>will be selected by</w:t>
            </w:r>
            <w:r w:rsidR="00D255DC" w:rsidRPr="00072E66">
              <w:rPr>
                <w:sz w:val="22"/>
                <w:szCs w:val="22"/>
                <w:lang w:val="en"/>
              </w:rPr>
              <w:t xml:space="preserve"> discussion with village chiefs </w:t>
            </w:r>
            <w:r w:rsidR="001320EC" w:rsidRPr="00072E66">
              <w:rPr>
                <w:sz w:val="22"/>
                <w:szCs w:val="22"/>
                <w:lang w:val="en"/>
              </w:rPr>
              <w:t xml:space="preserve">and local health officials </w:t>
            </w:r>
            <w:r w:rsidR="00D255DC" w:rsidRPr="00072E66">
              <w:rPr>
                <w:sz w:val="22"/>
                <w:szCs w:val="22"/>
                <w:lang w:val="en"/>
              </w:rPr>
              <w:t>after</w:t>
            </w:r>
            <w:r w:rsidR="00A15A09" w:rsidRPr="00072E66">
              <w:rPr>
                <w:sz w:val="22"/>
                <w:szCs w:val="22"/>
                <w:lang w:val="en"/>
              </w:rPr>
              <w:t xml:space="preserve"> identifying </w:t>
            </w:r>
            <w:r w:rsidR="00D255DC" w:rsidRPr="00072E66">
              <w:rPr>
                <w:sz w:val="22"/>
                <w:szCs w:val="22"/>
                <w:lang w:val="en"/>
              </w:rPr>
              <w:t>rel</w:t>
            </w:r>
            <w:r w:rsidR="001320EC" w:rsidRPr="00072E66">
              <w:rPr>
                <w:sz w:val="22"/>
                <w:szCs w:val="22"/>
                <w:lang w:val="en"/>
              </w:rPr>
              <w:t>eva</w:t>
            </w:r>
            <w:r w:rsidR="00D255DC" w:rsidRPr="00072E66">
              <w:rPr>
                <w:sz w:val="22"/>
                <w:szCs w:val="22"/>
                <w:lang w:val="en"/>
              </w:rPr>
              <w:t>nt at-</w:t>
            </w:r>
            <w:r w:rsidR="00A15A09" w:rsidRPr="00072E66">
              <w:rPr>
                <w:sz w:val="22"/>
                <w:szCs w:val="22"/>
                <w:lang w:val="en"/>
              </w:rPr>
              <w:t>ri</w:t>
            </w:r>
            <w:r w:rsidR="00D255DC" w:rsidRPr="00072E66">
              <w:rPr>
                <w:sz w:val="22"/>
                <w:szCs w:val="22"/>
                <w:lang w:val="en"/>
              </w:rPr>
              <w:t>sk and affected communities</w:t>
            </w:r>
            <w:r w:rsidRPr="00072E66">
              <w:rPr>
                <w:sz w:val="22"/>
                <w:szCs w:val="22"/>
                <w:lang w:val="en"/>
              </w:rPr>
              <w:t xml:space="preserve">. Additional respondents could include </w:t>
            </w:r>
            <w:r w:rsidR="00B62CA3" w:rsidRPr="00072E66">
              <w:rPr>
                <w:sz w:val="22"/>
                <w:szCs w:val="22"/>
                <w:lang w:val="en"/>
              </w:rPr>
              <w:t xml:space="preserve">persons who exhibit symptoms consistent with the case definitions of EVD or confirmed cases and contacts of family members of cases. </w:t>
            </w:r>
            <w:r w:rsidR="00DD51BA" w:rsidRPr="00072E66">
              <w:rPr>
                <w:sz w:val="22"/>
                <w:szCs w:val="22"/>
                <w:lang w:val="en"/>
              </w:rPr>
              <w:t xml:space="preserve">Cases are categorized into one of three case definitions: suspected (alive or dead person with fever and at least three additional symptoms, or fever and a history of contact with a person with hemorrhagic fever or a dead or sick animal, or unexplained bleeding); probable (meets the suspected case definition and has an epidemiologic link to a confirmed or probable case); confirmed (suspected or probable case that also has laboratory </w:t>
            </w:r>
            <w:r w:rsidR="00DD51BA" w:rsidRPr="00072E66">
              <w:rPr>
                <w:rStyle w:val="callout-pink"/>
                <w:sz w:val="22"/>
                <w:szCs w:val="22"/>
                <w:lang w:val="en"/>
              </w:rPr>
              <w:t>confirmation</w:t>
            </w:r>
            <w:r w:rsidR="00DD51BA" w:rsidRPr="00072E66">
              <w:rPr>
                <w:sz w:val="22"/>
                <w:szCs w:val="22"/>
                <w:lang w:val="en"/>
              </w:rPr>
              <w:t>)</w:t>
            </w:r>
            <w:r w:rsidR="001B2B3E" w:rsidRPr="00072E66">
              <w:rPr>
                <w:sz w:val="22"/>
                <w:szCs w:val="22"/>
                <w:lang w:val="en"/>
              </w:rPr>
              <w:t xml:space="preserve">. </w:t>
            </w:r>
            <w:r w:rsidR="007029F0" w:rsidRPr="00072E66">
              <w:rPr>
                <w:sz w:val="22"/>
                <w:szCs w:val="22"/>
                <w:lang w:val="en"/>
              </w:rPr>
              <w:t>Exposure levels are defined by contact and interactions with known/suspect EVD cases or residence in an affected area.</w:t>
            </w:r>
          </w:p>
        </w:tc>
      </w:tr>
    </w:tbl>
    <w:p w:rsidR="0072214F" w:rsidRPr="00072E66" w:rsidRDefault="0072214F" w:rsidP="00A53563">
      <w:pPr>
        <w:widowControl w:val="0"/>
        <w:ind w:left="360"/>
        <w:rPr>
          <w:sz w:val="22"/>
          <w:szCs w:val="22"/>
        </w:rPr>
      </w:pPr>
    </w:p>
    <w:p w:rsidR="00C124F0" w:rsidRPr="00072E66" w:rsidRDefault="00C124F0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i/>
          <w:sz w:val="22"/>
          <w:szCs w:val="22"/>
        </w:rPr>
      </w:pPr>
      <w:r w:rsidRPr="00072E66">
        <w:rPr>
          <w:sz w:val="22"/>
          <w:szCs w:val="22"/>
        </w:rPr>
        <w:t>Study Design:</w:t>
      </w:r>
      <w:r w:rsidR="00661BB4" w:rsidRPr="00072E66">
        <w:rPr>
          <w:sz w:val="22"/>
          <w:szCs w:val="22"/>
        </w:rPr>
        <w:t xml:space="preserve"> </w:t>
      </w:r>
      <w:r w:rsidR="00661BB4" w:rsidRPr="00072E66">
        <w:rPr>
          <w:i/>
          <w:sz w:val="22"/>
          <w:szCs w:val="22"/>
        </w:rPr>
        <w:t>Instruction: Select all that apply.  For each study design planned, provide a brief description. Use as much space as necessary for the description.</w:t>
      </w:r>
    </w:p>
    <w:p w:rsidR="00EF082D" w:rsidRPr="00072E66" w:rsidRDefault="00EF082D" w:rsidP="00A53563">
      <w:pPr>
        <w:widowControl w:val="0"/>
        <w:tabs>
          <w:tab w:val="num" w:pos="360"/>
        </w:tabs>
        <w:ind w:left="360" w:firstLine="360"/>
        <w:rPr>
          <w:sz w:val="22"/>
          <w:szCs w:val="22"/>
        </w:rPr>
      </w:pPr>
    </w:p>
    <w:p w:rsidR="00EF082D" w:rsidRPr="00072E66" w:rsidRDefault="001B2B3E" w:rsidP="00C55A43">
      <w:pPr>
        <w:widowControl w:val="0"/>
        <w:tabs>
          <w:tab w:val="num" w:pos="360"/>
        </w:tabs>
        <w:ind w:left="270"/>
        <w:rPr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DF0139" w:rsidRPr="00072E66">
        <w:rPr>
          <w:sz w:val="22"/>
          <w:szCs w:val="22"/>
        </w:rPr>
        <w:t>Epidemiologic Study (indicate which type(s)</w:t>
      </w:r>
      <w:r w:rsidR="00EF082D" w:rsidRPr="00072E66">
        <w:rPr>
          <w:sz w:val="22"/>
          <w:szCs w:val="22"/>
        </w:rPr>
        <w:t xml:space="preserve"> below)</w:t>
      </w:r>
    </w:p>
    <w:p w:rsidR="00C124F0" w:rsidRPr="00072E66" w:rsidRDefault="001B2B3E" w:rsidP="00C55A43">
      <w:pPr>
        <w:pStyle w:val="Normalspace"/>
        <w:ind w:left="900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C124F0" w:rsidRPr="00072E66">
        <w:t>Descriptive Study (describe):</w:t>
      </w:r>
      <w:r w:rsidR="00057EC6" w:rsidRPr="00072E66"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6D2338" w:rsidRPr="00072E66" w:rsidTr="00C55A43">
        <w:tc>
          <w:tcPr>
            <w:tcW w:w="8118" w:type="dxa"/>
            <w:shd w:val="clear" w:color="auto" w:fill="D9D9D9" w:themeFill="background1" w:themeFillShade="D9"/>
          </w:tcPr>
          <w:p w:rsidR="00911CC1" w:rsidRPr="00072E66" w:rsidRDefault="00911CC1" w:rsidP="00F16754">
            <w:pPr>
              <w:pStyle w:val="ListParagraph"/>
              <w:widowControl w:val="0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D</w:t>
            </w:r>
            <w:r w:rsidR="00762569" w:rsidRPr="00072E66">
              <w:rPr>
                <w:sz w:val="22"/>
                <w:szCs w:val="22"/>
              </w:rPr>
              <w:t>etermination of</w:t>
            </w:r>
            <w:r w:rsidRPr="00072E66">
              <w:rPr>
                <w:sz w:val="22"/>
                <w:szCs w:val="22"/>
              </w:rPr>
              <w:t xml:space="preserve"> a valid risk reduction approach to decrease high risk exposure related to burial practices</w:t>
            </w:r>
            <w:r w:rsidR="00762569" w:rsidRPr="00072E66">
              <w:rPr>
                <w:sz w:val="22"/>
                <w:szCs w:val="22"/>
              </w:rPr>
              <w:t xml:space="preserve"> (see Appendices </w:t>
            </w:r>
            <w:r w:rsidR="00D70AB3" w:rsidRPr="00072E66">
              <w:rPr>
                <w:sz w:val="22"/>
                <w:szCs w:val="22"/>
              </w:rPr>
              <w:t>1</w:t>
            </w:r>
            <w:r w:rsidR="00762569" w:rsidRPr="00072E66">
              <w:rPr>
                <w:sz w:val="22"/>
                <w:szCs w:val="22"/>
              </w:rPr>
              <w:t>-</w:t>
            </w:r>
            <w:r w:rsidR="00837F0C" w:rsidRPr="00072E66">
              <w:rPr>
                <w:sz w:val="22"/>
                <w:szCs w:val="22"/>
              </w:rPr>
              <w:t>3</w:t>
            </w:r>
            <w:r w:rsidR="00762569" w:rsidRPr="00072E66">
              <w:rPr>
                <w:sz w:val="22"/>
                <w:szCs w:val="22"/>
              </w:rPr>
              <w:t>)</w:t>
            </w:r>
          </w:p>
        </w:tc>
      </w:tr>
    </w:tbl>
    <w:p w:rsidR="00C124F0" w:rsidRPr="00072E66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Pr="00072E66">
        <w:rPr>
          <w:bCs/>
          <w:sz w:val="22"/>
          <w:szCs w:val="22"/>
        </w:rPr>
        <w:t xml:space="preserve"> </w:t>
      </w:r>
      <w:r w:rsidR="00C124F0" w:rsidRPr="00072E66">
        <w:rPr>
          <w:sz w:val="22"/>
          <w:szCs w:val="22"/>
        </w:rPr>
        <w:t xml:space="preserve">Cross-sectional Study </w:t>
      </w:r>
      <w:r w:rsidR="007A1FCD" w:rsidRPr="00072E66">
        <w:rPr>
          <w:sz w:val="22"/>
          <w:szCs w:val="22"/>
        </w:rPr>
        <w:t>(</w:t>
      </w:r>
      <w:r w:rsidR="00C124F0" w:rsidRPr="00072E66">
        <w:rPr>
          <w:sz w:val="22"/>
          <w:szCs w:val="22"/>
        </w:rPr>
        <w:t>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6D2338" w:rsidRPr="00072E66" w:rsidTr="00C55A43">
        <w:tc>
          <w:tcPr>
            <w:tcW w:w="8118" w:type="dxa"/>
            <w:shd w:val="clear" w:color="auto" w:fill="D9D9D9" w:themeFill="background1" w:themeFillShade="D9"/>
          </w:tcPr>
          <w:p w:rsidR="006D2338" w:rsidRPr="00072E66" w:rsidRDefault="003C5E96" w:rsidP="00C55A43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C124F0" w:rsidRPr="00072E66" w:rsidRDefault="00762569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C124F0" w:rsidRPr="00072E66">
        <w:rPr>
          <w:sz w:val="22"/>
          <w:szCs w:val="22"/>
        </w:rPr>
        <w:t>Cohort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EC3CF1" w:rsidRPr="00072E66" w:rsidTr="00C55A43">
        <w:tc>
          <w:tcPr>
            <w:tcW w:w="8118" w:type="dxa"/>
            <w:shd w:val="clear" w:color="auto" w:fill="D9D9D9" w:themeFill="background1" w:themeFillShade="D9"/>
          </w:tcPr>
          <w:p w:rsidR="00EC3CF1" w:rsidRPr="00072E66" w:rsidRDefault="00EC3CF1" w:rsidP="00F6138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C124F0" w:rsidRPr="00072E66" w:rsidRDefault="00762569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C124F0" w:rsidRPr="00072E66">
        <w:rPr>
          <w:sz w:val="22"/>
          <w:szCs w:val="22"/>
        </w:rPr>
        <w:t>Case-Control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EC3CF1" w:rsidRPr="00072E66" w:rsidTr="00534B60">
        <w:tc>
          <w:tcPr>
            <w:tcW w:w="8118" w:type="dxa"/>
            <w:shd w:val="clear" w:color="auto" w:fill="D9D9D9" w:themeFill="background1" w:themeFillShade="D9"/>
          </w:tcPr>
          <w:p w:rsidR="00EC3CF1" w:rsidRPr="00072E66" w:rsidRDefault="00EC3CF1" w:rsidP="00F6138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C124F0" w:rsidRPr="00072E66" w:rsidRDefault="0018049F" w:rsidP="00C55A43">
      <w:pPr>
        <w:pStyle w:val="Normalspace"/>
        <w:ind w:left="900"/>
      </w:pPr>
      <w:r w:rsidRPr="00072E66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C124F0" w:rsidRPr="00072E66">
        <w:t>Other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EC3CF1" w:rsidRPr="00072E66" w:rsidTr="00534B60">
        <w:tc>
          <w:tcPr>
            <w:tcW w:w="8118" w:type="dxa"/>
            <w:shd w:val="clear" w:color="auto" w:fill="D9D9D9" w:themeFill="background1" w:themeFillShade="D9"/>
          </w:tcPr>
          <w:p w:rsidR="00911CC1" w:rsidRPr="00072E66" w:rsidRDefault="00911CC1" w:rsidP="00911CC1">
            <w:pPr>
              <w:pStyle w:val="ListParagraph"/>
              <w:widowControl w:val="0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Other ancillary response efforts to provide data leading to outbreak control will also be carried out.</w:t>
            </w:r>
          </w:p>
          <w:p w:rsidR="00EC3CF1" w:rsidRPr="00072E66" w:rsidRDefault="00EC3CF1" w:rsidP="00C55A43">
            <w:pPr>
              <w:rPr>
                <w:sz w:val="22"/>
                <w:szCs w:val="22"/>
              </w:rPr>
            </w:pPr>
          </w:p>
        </w:tc>
      </w:tr>
    </w:tbl>
    <w:p w:rsidR="00EC3CF1" w:rsidRPr="00072E66" w:rsidRDefault="003C5E96" w:rsidP="00C55A43">
      <w:pPr>
        <w:pStyle w:val="Normalspace"/>
        <w:ind w:left="270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EF082D" w:rsidRPr="00072E66">
        <w:t>Environmental Assessment (describe):</w:t>
      </w:r>
      <w:r w:rsidR="00057EC6" w:rsidRPr="00072E66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EC3CF1" w:rsidRPr="00072E66" w:rsidTr="00EC3CF1">
        <w:tc>
          <w:tcPr>
            <w:tcW w:w="8658" w:type="dxa"/>
            <w:shd w:val="clear" w:color="auto" w:fill="D9D9D9" w:themeFill="background1" w:themeFillShade="D9"/>
          </w:tcPr>
          <w:p w:rsidR="00EC3CF1" w:rsidRPr="00072E66" w:rsidRDefault="003C5E96" w:rsidP="00A53563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EC3CF1" w:rsidRPr="00072E66" w:rsidRDefault="00762569" w:rsidP="00C55A43">
      <w:pPr>
        <w:pStyle w:val="Normalspace"/>
        <w:ind w:left="270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EF082D" w:rsidRPr="00072E66">
        <w:t>Laboratory Testing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EC3CF1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EC3CF1" w:rsidRPr="00072E66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C969FE" w:rsidRPr="00072E66" w:rsidRDefault="003C5E96" w:rsidP="00C55A43">
      <w:pPr>
        <w:pStyle w:val="Normalspace"/>
        <w:ind w:left="270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C969FE" w:rsidRPr="00072E66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D4CF2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AD4CF2" w:rsidRPr="00072E66" w:rsidRDefault="003C5E96" w:rsidP="00A53563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C124F0" w:rsidRPr="00072E66" w:rsidRDefault="00C124F0" w:rsidP="00A53563">
      <w:pPr>
        <w:widowControl w:val="0"/>
        <w:tabs>
          <w:tab w:val="num" w:pos="360"/>
        </w:tabs>
        <w:ind w:left="360"/>
        <w:rPr>
          <w:sz w:val="22"/>
          <w:szCs w:val="22"/>
        </w:rPr>
      </w:pPr>
    </w:p>
    <w:p w:rsidR="00C33692" w:rsidRPr="00072E66" w:rsidRDefault="003F1BDD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sz w:val="22"/>
          <w:szCs w:val="22"/>
        </w:rPr>
      </w:pPr>
      <w:r w:rsidRPr="00072E66">
        <w:rPr>
          <w:sz w:val="22"/>
          <w:szCs w:val="22"/>
        </w:rPr>
        <w:t>D</w:t>
      </w:r>
      <w:r w:rsidR="007A2662" w:rsidRPr="00072E66">
        <w:rPr>
          <w:sz w:val="22"/>
          <w:szCs w:val="22"/>
        </w:rPr>
        <w:t xml:space="preserve">ata </w:t>
      </w:r>
      <w:r w:rsidR="00B13C9C" w:rsidRPr="00072E66">
        <w:rPr>
          <w:sz w:val="22"/>
          <w:szCs w:val="22"/>
        </w:rPr>
        <w:t>Collection</w:t>
      </w:r>
      <w:r w:rsidR="00E17833" w:rsidRPr="00072E66">
        <w:rPr>
          <w:sz w:val="22"/>
          <w:szCs w:val="22"/>
        </w:rPr>
        <w:t xml:space="preserve"> Mode</w:t>
      </w:r>
      <w:r w:rsidR="005C3741" w:rsidRPr="00072E66">
        <w:rPr>
          <w:sz w:val="22"/>
          <w:szCs w:val="22"/>
        </w:rPr>
        <w:t xml:space="preserve">: </w:t>
      </w:r>
      <w:r w:rsidR="00B13C9C" w:rsidRPr="00072E66">
        <w:rPr>
          <w:sz w:val="22"/>
          <w:szCs w:val="22"/>
        </w:rPr>
        <w:t xml:space="preserve"> </w:t>
      </w:r>
      <w:r w:rsidR="00E17833" w:rsidRPr="00072E66">
        <w:rPr>
          <w:i/>
          <w:sz w:val="22"/>
          <w:szCs w:val="22"/>
        </w:rPr>
        <w:t>Instruction:  Select all that apply. For each</w:t>
      </w:r>
      <w:r w:rsidR="006373F0" w:rsidRPr="00072E66">
        <w:rPr>
          <w:i/>
          <w:sz w:val="22"/>
          <w:szCs w:val="22"/>
        </w:rPr>
        <w:t xml:space="preserve"> </w:t>
      </w:r>
      <w:r w:rsidR="00E17833" w:rsidRPr="00072E66">
        <w:rPr>
          <w:i/>
          <w:sz w:val="22"/>
          <w:szCs w:val="22"/>
        </w:rPr>
        <w:t>data collection mode planned, provide a brief description.  Use as much space as necessary for the description.</w:t>
      </w:r>
    </w:p>
    <w:p w:rsidR="005C3741" w:rsidRPr="00072E66" w:rsidRDefault="005C3741" w:rsidP="00A53563">
      <w:pPr>
        <w:pStyle w:val="Spacer4"/>
        <w:ind w:left="360"/>
        <w:rPr>
          <w:sz w:val="22"/>
        </w:rPr>
      </w:pPr>
    </w:p>
    <w:p w:rsidR="0012286F" w:rsidRPr="00072E66" w:rsidRDefault="004E52FE" w:rsidP="005E7EED">
      <w:pPr>
        <w:widowControl w:val="0"/>
        <w:ind w:left="270"/>
        <w:rPr>
          <w:sz w:val="22"/>
          <w:szCs w:val="22"/>
        </w:rPr>
      </w:pPr>
      <w:r w:rsidRPr="00072E6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rPr>
          <w:bCs/>
          <w:sz w:val="22"/>
          <w:szCs w:val="22"/>
        </w:rPr>
        <w:instrText xml:space="preserve"> FORMCHECKBOX </w:instrText>
      </w:r>
      <w:r w:rsidR="00451881">
        <w:rPr>
          <w:bCs/>
          <w:sz w:val="22"/>
          <w:szCs w:val="22"/>
        </w:rPr>
      </w:r>
      <w:r w:rsidR="00451881">
        <w:rPr>
          <w:bCs/>
          <w:sz w:val="22"/>
          <w:szCs w:val="22"/>
        </w:rPr>
        <w:fldChar w:fldCharType="separate"/>
      </w:r>
      <w:r w:rsidRPr="00072E66">
        <w:rPr>
          <w:bCs/>
          <w:sz w:val="22"/>
          <w:szCs w:val="22"/>
        </w:rPr>
        <w:fldChar w:fldCharType="end"/>
      </w:r>
      <w:r w:rsidR="003C5E96" w:rsidRPr="00072E66">
        <w:rPr>
          <w:bCs/>
          <w:sz w:val="22"/>
          <w:szCs w:val="22"/>
        </w:rPr>
        <w:t xml:space="preserve"> </w:t>
      </w:r>
      <w:r w:rsidR="007A1FCD" w:rsidRPr="00072E66">
        <w:rPr>
          <w:sz w:val="22"/>
          <w:szCs w:val="22"/>
        </w:rPr>
        <w:t>Survey Mode</w:t>
      </w:r>
      <w:r w:rsidR="0012286F" w:rsidRPr="00072E66">
        <w:rPr>
          <w:sz w:val="22"/>
          <w:szCs w:val="22"/>
        </w:rPr>
        <w:t xml:space="preserve"> (</w:t>
      </w:r>
      <w:r w:rsidR="00DF0139" w:rsidRPr="00072E66">
        <w:rPr>
          <w:sz w:val="22"/>
          <w:szCs w:val="22"/>
        </w:rPr>
        <w:t xml:space="preserve">indicate which </w:t>
      </w:r>
      <w:r w:rsidR="0012286F" w:rsidRPr="00072E66">
        <w:rPr>
          <w:sz w:val="22"/>
          <w:szCs w:val="22"/>
        </w:rPr>
        <w:t>mode</w:t>
      </w:r>
      <w:r w:rsidR="00DF0139" w:rsidRPr="00072E66">
        <w:rPr>
          <w:sz w:val="22"/>
          <w:szCs w:val="22"/>
        </w:rPr>
        <w:t>(s)</w:t>
      </w:r>
      <w:r w:rsidR="0012286F" w:rsidRPr="00072E66">
        <w:rPr>
          <w:sz w:val="22"/>
          <w:szCs w:val="22"/>
        </w:rPr>
        <w:t xml:space="preserve"> </w:t>
      </w:r>
      <w:r w:rsidR="00DF0139" w:rsidRPr="00072E66">
        <w:rPr>
          <w:sz w:val="22"/>
          <w:szCs w:val="22"/>
        </w:rPr>
        <w:t>below</w:t>
      </w:r>
      <w:r w:rsidR="0012286F" w:rsidRPr="00072E66">
        <w:rPr>
          <w:sz w:val="22"/>
          <w:szCs w:val="22"/>
        </w:rPr>
        <w:t>):</w:t>
      </w:r>
    </w:p>
    <w:p w:rsidR="00AD4CF2" w:rsidRPr="00072E66" w:rsidRDefault="004E52FE" w:rsidP="005E7EED">
      <w:pPr>
        <w:pStyle w:val="Normalspace"/>
        <w:ind w:left="900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12286F" w:rsidRPr="00072E66">
        <w:t>Face-to-face Interview</w:t>
      </w:r>
      <w:r w:rsidR="005C3741" w:rsidRPr="00072E66">
        <w:t xml:space="preserve"> (describe):</w:t>
      </w:r>
      <w:r w:rsidR="00057EC6" w:rsidRPr="00072E66">
        <w:t xml:space="preserve"> 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072E66" w:rsidTr="009F3C7C">
        <w:tc>
          <w:tcPr>
            <w:tcW w:w="7668" w:type="dxa"/>
            <w:shd w:val="clear" w:color="auto" w:fill="D9D9D9" w:themeFill="background1" w:themeFillShade="D9"/>
          </w:tcPr>
          <w:p w:rsidR="00AD4CF2" w:rsidRPr="00072E66" w:rsidRDefault="00870483" w:rsidP="00F16754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Interview </w:t>
            </w:r>
            <w:r w:rsidR="0018049F" w:rsidRPr="00072E66">
              <w:rPr>
                <w:sz w:val="22"/>
                <w:szCs w:val="22"/>
              </w:rPr>
              <w:t xml:space="preserve">potentially exposed persons, </w:t>
            </w:r>
            <w:r w:rsidRPr="00072E66">
              <w:rPr>
                <w:sz w:val="22"/>
                <w:szCs w:val="22"/>
              </w:rPr>
              <w:t>cases and their contacts, as needed</w:t>
            </w:r>
            <w:r w:rsidR="00762569" w:rsidRPr="00072E66">
              <w:rPr>
                <w:sz w:val="22"/>
                <w:szCs w:val="22"/>
              </w:rPr>
              <w:t xml:space="preserve"> (See Appendices </w:t>
            </w:r>
            <w:r w:rsidR="00D70AB3" w:rsidRPr="00072E66">
              <w:rPr>
                <w:sz w:val="22"/>
                <w:szCs w:val="22"/>
              </w:rPr>
              <w:t>1</w:t>
            </w:r>
            <w:r w:rsidR="00762569" w:rsidRPr="00072E66">
              <w:rPr>
                <w:sz w:val="22"/>
                <w:szCs w:val="22"/>
              </w:rPr>
              <w:t xml:space="preserve"> and </w:t>
            </w:r>
            <w:r w:rsidR="00837F0C" w:rsidRPr="00072E66">
              <w:rPr>
                <w:sz w:val="22"/>
                <w:szCs w:val="22"/>
              </w:rPr>
              <w:t>3</w:t>
            </w:r>
            <w:r w:rsidR="00762569" w:rsidRPr="00072E66">
              <w:rPr>
                <w:sz w:val="22"/>
                <w:szCs w:val="22"/>
              </w:rPr>
              <w:t>)</w:t>
            </w:r>
          </w:p>
        </w:tc>
      </w:tr>
    </w:tbl>
    <w:p w:rsidR="007A1FCD" w:rsidRPr="00072E66" w:rsidRDefault="003C5E96" w:rsidP="005E7EED">
      <w:pPr>
        <w:pStyle w:val="Normalspace"/>
        <w:ind w:left="900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7A1FCD" w:rsidRPr="00072E66">
        <w:t>Telephone Interview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072E66" w:rsidTr="009F3C7C">
        <w:tc>
          <w:tcPr>
            <w:tcW w:w="7668" w:type="dxa"/>
            <w:shd w:val="clear" w:color="auto" w:fill="D9D9D9" w:themeFill="background1" w:themeFillShade="D9"/>
          </w:tcPr>
          <w:p w:rsidR="00AD4CF2" w:rsidRPr="00072E66" w:rsidRDefault="003C5E96" w:rsidP="00A53563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7A1FCD" w:rsidRPr="00072E66" w:rsidRDefault="00762569" w:rsidP="005E7EED">
      <w:pPr>
        <w:pStyle w:val="Normalspace"/>
        <w:ind w:left="900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7A1FCD" w:rsidRPr="00072E66">
        <w:t>Self-administered Paper-and-Pencil Questionnaire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072E66" w:rsidTr="009F3C7C">
        <w:tc>
          <w:tcPr>
            <w:tcW w:w="7668" w:type="dxa"/>
            <w:shd w:val="clear" w:color="auto" w:fill="D9D9D9" w:themeFill="background1" w:themeFillShade="D9"/>
          </w:tcPr>
          <w:p w:rsidR="00AD4CF2" w:rsidRPr="00072E66" w:rsidRDefault="00AD4CF2" w:rsidP="00A53563">
            <w:pPr>
              <w:rPr>
                <w:sz w:val="22"/>
                <w:szCs w:val="22"/>
              </w:rPr>
            </w:pPr>
          </w:p>
        </w:tc>
      </w:tr>
    </w:tbl>
    <w:p w:rsidR="00CE1038" w:rsidRPr="00072E66" w:rsidRDefault="003C5E96" w:rsidP="005E7EED">
      <w:pPr>
        <w:pStyle w:val="Normalspace"/>
        <w:ind w:left="900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CE1038" w:rsidRPr="00072E66">
        <w:t>Self-administered Internet</w:t>
      </w:r>
      <w:r w:rsidR="005C3741" w:rsidRPr="00072E66">
        <w:t xml:space="preserve"> </w:t>
      </w:r>
      <w:r w:rsidR="007A1FCD" w:rsidRPr="00072E66">
        <w:t xml:space="preserve">Questionnaire </w:t>
      </w:r>
      <w:r w:rsidR="005C3741" w:rsidRPr="00072E66">
        <w:t>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072E66" w:rsidTr="009F3C7C">
        <w:tc>
          <w:tcPr>
            <w:tcW w:w="7668" w:type="dxa"/>
            <w:shd w:val="clear" w:color="auto" w:fill="D9D9D9" w:themeFill="background1" w:themeFillShade="D9"/>
          </w:tcPr>
          <w:p w:rsidR="00AD4CF2" w:rsidRPr="00072E66" w:rsidRDefault="003C5E96" w:rsidP="00A53563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12286F" w:rsidRPr="00072E66" w:rsidRDefault="0018049F" w:rsidP="005E7EED">
      <w:pPr>
        <w:pStyle w:val="Normalspace"/>
        <w:ind w:left="900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E17833" w:rsidRPr="00072E66">
        <w:t>Other (describe</w:t>
      </w:r>
      <w:r w:rsidR="0012286F" w:rsidRPr="00072E66">
        <w:t>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072E66" w:rsidTr="009F3C7C">
        <w:tc>
          <w:tcPr>
            <w:tcW w:w="7668" w:type="dxa"/>
            <w:shd w:val="clear" w:color="auto" w:fill="D9D9D9" w:themeFill="background1" w:themeFillShade="D9"/>
          </w:tcPr>
          <w:p w:rsidR="00AD4CF2" w:rsidRPr="00072E66" w:rsidRDefault="0018049F" w:rsidP="00F16754">
            <w:pPr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Observational assessments</w:t>
            </w:r>
            <w:r w:rsidR="00762569" w:rsidRPr="00072E66">
              <w:rPr>
                <w:sz w:val="22"/>
                <w:szCs w:val="22"/>
              </w:rPr>
              <w:t xml:space="preserve"> (See Appen</w:t>
            </w:r>
            <w:r w:rsidR="00837F0C" w:rsidRPr="00072E66">
              <w:rPr>
                <w:sz w:val="22"/>
                <w:szCs w:val="22"/>
              </w:rPr>
              <w:t>dix</w:t>
            </w:r>
            <w:r w:rsidR="00762569" w:rsidRPr="00072E66">
              <w:rPr>
                <w:sz w:val="22"/>
                <w:szCs w:val="22"/>
              </w:rPr>
              <w:t xml:space="preserve"> </w:t>
            </w:r>
            <w:r w:rsidR="00837F0C" w:rsidRPr="00072E66">
              <w:rPr>
                <w:sz w:val="22"/>
                <w:szCs w:val="22"/>
              </w:rPr>
              <w:t>2</w:t>
            </w:r>
            <w:r w:rsidR="00762569" w:rsidRPr="00072E66">
              <w:rPr>
                <w:sz w:val="22"/>
                <w:szCs w:val="22"/>
              </w:rPr>
              <w:t>)</w:t>
            </w:r>
          </w:p>
        </w:tc>
      </w:tr>
    </w:tbl>
    <w:p w:rsidR="007A1FCD" w:rsidRPr="00072E66" w:rsidRDefault="00C05491" w:rsidP="005E7EED">
      <w:pPr>
        <w:pStyle w:val="Normalspace"/>
        <w:ind w:left="270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7A1FCD" w:rsidRPr="00072E66">
        <w:t>Medical Record Abstraction (describe):</w:t>
      </w:r>
      <w:r w:rsidR="00057EC6" w:rsidRPr="00072E66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D4CF2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AD4CF2" w:rsidRPr="00072E66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985F9A" w:rsidRPr="00072E66" w:rsidRDefault="00C05491" w:rsidP="005E7EED">
      <w:pPr>
        <w:pStyle w:val="Normalspace"/>
        <w:ind w:left="270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3C5E96" w:rsidRPr="00072E66">
        <w:t xml:space="preserve"> </w:t>
      </w:r>
      <w:r w:rsidR="00985F9A" w:rsidRPr="00072E66">
        <w:t>Bio</w:t>
      </w:r>
      <w:r w:rsidR="001C00CF" w:rsidRPr="00072E66">
        <w:t>logical</w:t>
      </w:r>
      <w:r w:rsidR="00985F9A" w:rsidRPr="00072E66">
        <w:t xml:space="preserve"> </w:t>
      </w:r>
      <w:r w:rsidR="001C00CF" w:rsidRPr="00072E66">
        <w:t xml:space="preserve">Specimen </w:t>
      </w:r>
      <w:r w:rsidR="00985F9A" w:rsidRPr="00072E66">
        <w:t>Sample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D4CF2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AD4CF2" w:rsidRPr="00072E66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373F0" w:rsidRPr="00072E66" w:rsidRDefault="003C5E96" w:rsidP="005E7EED">
      <w:pPr>
        <w:pStyle w:val="Normalspace"/>
        <w:ind w:left="270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6373F0" w:rsidRPr="00072E66">
        <w:t>Environmental Sample</w:t>
      </w:r>
      <w:r w:rsidR="00057EC6" w:rsidRPr="00072E66">
        <w:t xml:space="preserve">: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D4CF2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AD4CF2" w:rsidRPr="00072E66" w:rsidRDefault="0069206A" w:rsidP="00A53563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DF0139" w:rsidRPr="00072E66" w:rsidRDefault="0069206A" w:rsidP="005E7EED">
      <w:pPr>
        <w:pStyle w:val="Normal1space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DF0139" w:rsidRPr="00072E66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17852" w:rsidRPr="00072E66" w:rsidTr="00A17852">
        <w:tc>
          <w:tcPr>
            <w:tcW w:w="8658" w:type="dxa"/>
            <w:shd w:val="clear" w:color="auto" w:fill="D9D9D9" w:themeFill="background1" w:themeFillShade="D9"/>
          </w:tcPr>
          <w:p w:rsidR="00A17852" w:rsidRPr="00072E66" w:rsidRDefault="0069206A" w:rsidP="00A53563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8368EE" w:rsidRPr="00072E66" w:rsidRDefault="008368EE" w:rsidP="00A53563">
      <w:pPr>
        <w:keepNext/>
        <w:keepLines/>
        <w:widowControl w:val="0"/>
        <w:ind w:left="86"/>
        <w:rPr>
          <w:bCs/>
          <w:sz w:val="22"/>
          <w:szCs w:val="22"/>
        </w:rPr>
      </w:pPr>
    </w:p>
    <w:p w:rsidR="006702DB" w:rsidRPr="00072E66" w:rsidRDefault="00FD01A6" w:rsidP="00A53563">
      <w:pPr>
        <w:pStyle w:val="ListParagraph"/>
        <w:keepNext/>
        <w:keepLines/>
        <w:widowControl w:val="0"/>
        <w:numPr>
          <w:ilvl w:val="0"/>
          <w:numId w:val="35"/>
        </w:numPr>
        <w:tabs>
          <w:tab w:val="num" w:pos="270"/>
        </w:tabs>
        <w:ind w:left="360"/>
        <w:rPr>
          <w:i/>
          <w:sz w:val="22"/>
          <w:szCs w:val="22"/>
        </w:rPr>
      </w:pPr>
      <w:r w:rsidRPr="00072E66">
        <w:rPr>
          <w:bCs/>
          <w:sz w:val="22"/>
          <w:szCs w:val="22"/>
        </w:rPr>
        <w:t>Type of Information</w:t>
      </w:r>
      <w:r w:rsidR="00E17833" w:rsidRPr="00072E66">
        <w:rPr>
          <w:bCs/>
          <w:sz w:val="22"/>
          <w:szCs w:val="22"/>
        </w:rPr>
        <w:t xml:space="preserve"> to be Collected: </w:t>
      </w:r>
      <w:r w:rsidR="00E17833" w:rsidRPr="00072E66">
        <w:rPr>
          <w:bCs/>
          <w:i/>
          <w:sz w:val="22"/>
          <w:szCs w:val="22"/>
        </w:rPr>
        <w:t xml:space="preserve">Instruction: Select all that apply. For each type of information to be collected, provide a brief description. </w:t>
      </w:r>
      <w:r w:rsidR="00E17833" w:rsidRPr="00072E66">
        <w:rPr>
          <w:i/>
          <w:sz w:val="22"/>
          <w:szCs w:val="22"/>
        </w:rPr>
        <w:t>Use as much space as necessary for the description.</w:t>
      </w:r>
    </w:p>
    <w:p w:rsidR="00CE1038" w:rsidRPr="00072E66" w:rsidRDefault="00EE2964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69206A" w:rsidRPr="00072E66">
        <w:t xml:space="preserve"> </w:t>
      </w:r>
      <w:r w:rsidR="00CE1038" w:rsidRPr="00072E66">
        <w:t>Behaviors</w:t>
      </w:r>
      <w:r w:rsidR="00E17833" w:rsidRPr="00072E66">
        <w:t xml:space="preserve"> (describe):</w:t>
      </w:r>
      <w:r w:rsidR="009C651E" w:rsidRPr="00072E66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18049F" w:rsidP="000D72E6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Behaviors </w:t>
            </w:r>
            <w:r w:rsidR="003D19E4" w:rsidRPr="00072E66">
              <w:rPr>
                <w:sz w:val="22"/>
                <w:szCs w:val="22"/>
              </w:rPr>
              <w:t xml:space="preserve">related to cultural and religious beliefs </w:t>
            </w:r>
            <w:r w:rsidR="000D72E6" w:rsidRPr="00072E66">
              <w:rPr>
                <w:sz w:val="22"/>
                <w:szCs w:val="22"/>
              </w:rPr>
              <w:t>that influence</w:t>
            </w:r>
            <w:r w:rsidR="003D19E4" w:rsidRPr="00072E66">
              <w:rPr>
                <w:sz w:val="22"/>
                <w:szCs w:val="22"/>
              </w:rPr>
              <w:t xml:space="preserve"> disease transmission</w:t>
            </w:r>
            <w:r w:rsidR="000D72E6" w:rsidRPr="00072E66">
              <w:rPr>
                <w:sz w:val="22"/>
                <w:szCs w:val="22"/>
              </w:rPr>
              <w:t xml:space="preserve"> during home care and funerals</w:t>
            </w:r>
            <w:r w:rsidR="0091663D" w:rsidRPr="00072E66">
              <w:rPr>
                <w:sz w:val="22"/>
                <w:szCs w:val="22"/>
              </w:rPr>
              <w:t xml:space="preserve"> of EVD cases</w:t>
            </w:r>
            <w:r w:rsidR="000D72E6" w:rsidRPr="00072E66">
              <w:rPr>
                <w:sz w:val="22"/>
                <w:szCs w:val="22"/>
              </w:rPr>
              <w:t xml:space="preserve">. </w:t>
            </w:r>
            <w:r w:rsidR="003D19E4" w:rsidRPr="00072E66">
              <w:rPr>
                <w:sz w:val="22"/>
                <w:szCs w:val="22"/>
              </w:rPr>
              <w:t xml:space="preserve"> </w:t>
            </w:r>
          </w:p>
        </w:tc>
      </w:tr>
    </w:tbl>
    <w:p w:rsidR="00CE1038" w:rsidRPr="00072E66" w:rsidRDefault="00C05491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69206A" w:rsidRPr="00072E66">
        <w:t xml:space="preserve"> </w:t>
      </w:r>
      <w:r w:rsidR="00CE1038" w:rsidRPr="00072E66">
        <w:t>Clinical information/symptoms</w:t>
      </w:r>
      <w:r w:rsidR="00E17833" w:rsidRPr="00072E66">
        <w:t xml:space="preserve"> (describe):</w:t>
      </w:r>
      <w:r w:rsidR="009C651E" w:rsidRPr="00072E66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F405C" w:rsidP="00EE2964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CE1038" w:rsidRPr="00072E66" w:rsidRDefault="00C05491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69206A" w:rsidRPr="00072E66">
        <w:t xml:space="preserve"> </w:t>
      </w:r>
      <w:r w:rsidR="00CE1038" w:rsidRPr="00072E66">
        <w:t>Contact information</w:t>
      </w:r>
      <w:r w:rsidR="00E17833" w:rsidRPr="00072E66">
        <w:t xml:space="preserve"> (describe):</w:t>
      </w:r>
      <w:r w:rsidR="009C651E" w:rsidRPr="00072E66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702DB" w:rsidRPr="00072E66" w:rsidRDefault="00C05491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69206A" w:rsidRPr="00072E66">
        <w:t xml:space="preserve"> </w:t>
      </w:r>
      <w:r w:rsidR="00A91F31" w:rsidRPr="00072E66">
        <w:t>Demographic information</w:t>
      </w:r>
      <w:r w:rsidR="00E17833" w:rsidRPr="00072E66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CE1038" w:rsidRPr="00072E66" w:rsidRDefault="0069206A" w:rsidP="005E7EED">
      <w:pPr>
        <w:pStyle w:val="Normal1space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CE1038" w:rsidRPr="00072E66">
        <w:t>Environmental factors</w:t>
      </w:r>
      <w:r w:rsidR="00E17833" w:rsidRPr="00072E66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9206A" w:rsidP="009E2877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CE1038" w:rsidRPr="00072E66" w:rsidRDefault="00C05491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69206A" w:rsidRPr="00072E66">
        <w:t xml:space="preserve"> </w:t>
      </w:r>
      <w:r w:rsidR="00CE1038" w:rsidRPr="00072E66">
        <w:t>Exposures</w:t>
      </w:r>
      <w:r w:rsidR="00E17833" w:rsidRPr="00072E66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CE1038" w:rsidRPr="00072E66" w:rsidRDefault="0069206A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CE1038" w:rsidRPr="00072E66">
        <w:t>Medical history</w:t>
      </w:r>
      <w:r w:rsidR="00E17833" w:rsidRPr="00072E66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9206A" w:rsidP="009E2877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CE1038" w:rsidRPr="00072E66" w:rsidRDefault="00C05491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69206A" w:rsidRPr="00072E66">
        <w:t xml:space="preserve"> </w:t>
      </w:r>
      <w:r w:rsidR="00CE1038" w:rsidRPr="00072E66">
        <w:t>Risk factors</w:t>
      </w:r>
      <w:r w:rsidR="00E17833" w:rsidRPr="00072E66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A91F31" w:rsidRPr="00072E66" w:rsidRDefault="00C05491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69206A" w:rsidRPr="00072E66">
        <w:t xml:space="preserve"> </w:t>
      </w:r>
      <w:r w:rsidR="00A91F31" w:rsidRPr="00072E66">
        <w:t>Specimen/lab information</w:t>
      </w:r>
      <w:r w:rsidR="00E17833" w:rsidRPr="00072E66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957E47" w:rsidRPr="00072E66" w:rsidRDefault="00C05491" w:rsidP="005E7EED">
      <w:pPr>
        <w:pStyle w:val="Normal1space"/>
      </w:pPr>
      <w:r w:rsidRPr="00072E6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="0069206A" w:rsidRPr="00072E66">
        <w:t xml:space="preserve"> </w:t>
      </w:r>
      <w:r w:rsidR="00957E47" w:rsidRPr="00072E66">
        <w:t>Travel history</w:t>
      </w:r>
      <w:r w:rsidR="00E17833" w:rsidRPr="00072E66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F405C" w:rsidP="00B25249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2506A8" w:rsidRPr="00072E66" w:rsidRDefault="0069206A" w:rsidP="005E7EED">
      <w:pPr>
        <w:pStyle w:val="Normal1space"/>
      </w:pPr>
      <w:r w:rsidRPr="00072E6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2E66">
        <w:instrText xml:space="preserve"> FORMCHECKBOX </w:instrText>
      </w:r>
      <w:r w:rsidR="00451881">
        <w:fldChar w:fldCharType="separate"/>
      </w:r>
      <w:r w:rsidRPr="00072E66">
        <w:fldChar w:fldCharType="end"/>
      </w:r>
      <w:r w:rsidRPr="00072E66">
        <w:t xml:space="preserve"> </w:t>
      </w:r>
      <w:r w:rsidR="0012286F" w:rsidRPr="00072E66">
        <w:t>Other (</w:t>
      </w:r>
      <w:r w:rsidR="00E17833" w:rsidRPr="00072E66">
        <w:t>describe</w:t>
      </w:r>
      <w:r w:rsidR="0012286F" w:rsidRPr="00072E66">
        <w:t>)</w:t>
      </w:r>
      <w:r w:rsidR="002506A8" w:rsidRPr="00072E66">
        <w:t>:</w:t>
      </w:r>
      <w:r w:rsidR="001B3D77" w:rsidRPr="00072E66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072E66" w:rsidTr="009F3C7C">
        <w:tc>
          <w:tcPr>
            <w:tcW w:w="8658" w:type="dxa"/>
            <w:shd w:val="clear" w:color="auto" w:fill="D9D9D9" w:themeFill="background1" w:themeFillShade="D9"/>
          </w:tcPr>
          <w:p w:rsidR="006F405C" w:rsidRPr="00072E66" w:rsidRDefault="0069206A" w:rsidP="009E2877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072E66">
              <w:rPr>
                <w:sz w:val="22"/>
                <w:szCs w:val="22"/>
              </w:rPr>
              <w:instrText xml:space="preserve"> FORMTEXT </w:instrText>
            </w:r>
            <w:r w:rsidRPr="00072E66">
              <w:rPr>
                <w:sz w:val="22"/>
                <w:szCs w:val="22"/>
              </w:rPr>
            </w:r>
            <w:r w:rsidRPr="00072E66">
              <w:rPr>
                <w:sz w:val="22"/>
                <w:szCs w:val="22"/>
              </w:rPr>
              <w:fldChar w:fldCharType="separate"/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noProof/>
                <w:sz w:val="22"/>
                <w:szCs w:val="22"/>
              </w:rPr>
              <w:t> </w:t>
            </w:r>
            <w:r w:rsidRPr="00072E66"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6702DB" w:rsidRPr="00072E66" w:rsidRDefault="006702DB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:rsidR="00505C1A" w:rsidRPr="00072E66" w:rsidRDefault="00AB6867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  <w:r w:rsidRPr="00072E66">
        <w:rPr>
          <w:bCs/>
          <w:sz w:val="22"/>
          <w:szCs w:val="22"/>
        </w:rPr>
        <w:t>8</w:t>
      </w:r>
      <w:r w:rsidR="00505C1A" w:rsidRPr="00072E66">
        <w:rPr>
          <w:bCs/>
          <w:sz w:val="22"/>
          <w:szCs w:val="22"/>
        </w:rPr>
        <w:t>. Duration of Data Collection</w:t>
      </w:r>
      <w:r w:rsidR="007B4DB9" w:rsidRPr="00072E66">
        <w:rPr>
          <w:bCs/>
          <w:sz w:val="22"/>
          <w:szCs w:val="22"/>
        </w:rPr>
        <w:t xml:space="preserve"> (number</w:t>
      </w:r>
      <w:r w:rsidR="00A81A2E" w:rsidRPr="00072E66">
        <w:rPr>
          <w:bCs/>
          <w:sz w:val="22"/>
          <w:szCs w:val="22"/>
        </w:rPr>
        <w:t xml:space="preserve"> of weeks)</w:t>
      </w:r>
      <w:r w:rsidR="00505C1A" w:rsidRPr="00072E66">
        <w:rPr>
          <w:bCs/>
          <w:sz w:val="22"/>
          <w:szCs w:val="22"/>
        </w:rPr>
        <w:t>:</w:t>
      </w:r>
      <w:r w:rsidR="00E17833" w:rsidRPr="00072E66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108"/>
      </w:tblGrid>
      <w:tr w:rsidR="006F405C" w:rsidRPr="00072E66" w:rsidTr="006F405C">
        <w:tc>
          <w:tcPr>
            <w:tcW w:w="9108" w:type="dxa"/>
            <w:shd w:val="clear" w:color="auto" w:fill="D9D9D9" w:themeFill="background1" w:themeFillShade="D9"/>
          </w:tcPr>
          <w:p w:rsidR="006F405C" w:rsidRPr="00072E66" w:rsidRDefault="009A373A" w:rsidP="009E2877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3 months</w:t>
            </w:r>
            <w:r w:rsidR="00EE2964" w:rsidRPr="00072E66">
              <w:rPr>
                <w:sz w:val="22"/>
                <w:szCs w:val="22"/>
              </w:rPr>
              <w:t xml:space="preserve"> </w:t>
            </w:r>
          </w:p>
        </w:tc>
      </w:tr>
    </w:tbl>
    <w:p w:rsidR="00505C1A" w:rsidRPr="00072E66" w:rsidRDefault="00505C1A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:rsidR="00AB6867" w:rsidRPr="00072E66" w:rsidRDefault="00910BA6" w:rsidP="00AB6867">
      <w:pPr>
        <w:widowControl w:val="0"/>
        <w:spacing w:after="120"/>
        <w:rPr>
          <w:sz w:val="22"/>
          <w:szCs w:val="22"/>
        </w:rPr>
      </w:pPr>
      <w:r w:rsidRPr="00072E66">
        <w:rPr>
          <w:b/>
          <w:sz w:val="22"/>
          <w:szCs w:val="22"/>
        </w:rPr>
        <w:t>Research Determination</w:t>
      </w:r>
      <w:r w:rsidR="00AB6867" w:rsidRPr="00072E66">
        <w:rPr>
          <w:b/>
          <w:sz w:val="22"/>
          <w:szCs w:val="22"/>
        </w:rPr>
        <w:t>:</w:t>
      </w:r>
      <w:r w:rsidR="00AB6867" w:rsidRPr="00072E66">
        <w:rPr>
          <w:sz w:val="22"/>
          <w:szCs w:val="22"/>
        </w:rPr>
        <w:t xml:space="preserve"> </w:t>
      </w:r>
      <w:r w:rsidR="00AB6867" w:rsidRPr="00072E66">
        <w:rPr>
          <w:i/>
          <w:sz w:val="22"/>
          <w:szCs w:val="22"/>
        </w:rPr>
        <w:t>Instruction: Indicate the research determination decision.  If the decision is research, provide the research determination letter and IRB approval, if required.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270"/>
        <w:gridCol w:w="1980"/>
      </w:tblGrid>
      <w:tr w:rsidR="00AB6867" w:rsidRPr="00072E66" w:rsidTr="0069206A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6867" w:rsidRPr="00072E66" w:rsidRDefault="0069206A" w:rsidP="0069206A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E66">
              <w:rPr>
                <w:bCs/>
                <w:sz w:val="22"/>
                <w:szCs w:val="22"/>
              </w:rPr>
              <w:instrText xml:space="preserve"> FORMCHECKBOX </w:instrText>
            </w:r>
            <w:r w:rsidR="00451881">
              <w:rPr>
                <w:bCs/>
                <w:sz w:val="22"/>
                <w:szCs w:val="22"/>
              </w:rPr>
            </w:r>
            <w:r w:rsidR="00451881">
              <w:rPr>
                <w:bCs/>
                <w:sz w:val="22"/>
                <w:szCs w:val="22"/>
              </w:rPr>
              <w:fldChar w:fldCharType="separate"/>
            </w:r>
            <w:r w:rsidRPr="00072E66">
              <w:rPr>
                <w:bCs/>
                <w:sz w:val="22"/>
                <w:szCs w:val="22"/>
              </w:rPr>
              <w:fldChar w:fldCharType="end"/>
            </w:r>
            <w:r w:rsidRPr="00072E66">
              <w:rPr>
                <w:bCs/>
                <w:sz w:val="22"/>
                <w:szCs w:val="22"/>
              </w:rPr>
              <w:t xml:space="preserve"> </w:t>
            </w:r>
            <w:r w:rsidR="00AB6867" w:rsidRPr="00072E66">
              <w:rPr>
                <w:sz w:val="22"/>
                <w:szCs w:val="22"/>
              </w:rPr>
              <w:t xml:space="preserve">Research    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6867" w:rsidRPr="00072E66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AB6867" w:rsidRPr="00072E66" w:rsidRDefault="00EE2964" w:rsidP="0069206A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E66">
              <w:rPr>
                <w:bCs/>
                <w:sz w:val="22"/>
                <w:szCs w:val="22"/>
              </w:rPr>
              <w:instrText xml:space="preserve"> FORMCHECKBOX </w:instrText>
            </w:r>
            <w:r w:rsidR="00451881">
              <w:rPr>
                <w:bCs/>
                <w:sz w:val="22"/>
                <w:szCs w:val="22"/>
              </w:rPr>
            </w:r>
            <w:r w:rsidR="00451881">
              <w:rPr>
                <w:bCs/>
                <w:sz w:val="22"/>
                <w:szCs w:val="22"/>
              </w:rPr>
              <w:fldChar w:fldCharType="separate"/>
            </w:r>
            <w:r w:rsidRPr="00072E66">
              <w:rPr>
                <w:bCs/>
                <w:sz w:val="22"/>
                <w:szCs w:val="22"/>
              </w:rPr>
              <w:fldChar w:fldCharType="end"/>
            </w:r>
            <w:r w:rsidR="0069206A" w:rsidRPr="00072E66">
              <w:rPr>
                <w:bCs/>
                <w:sz w:val="22"/>
                <w:szCs w:val="22"/>
              </w:rPr>
              <w:t xml:space="preserve"> </w:t>
            </w:r>
            <w:r w:rsidR="00AB6867" w:rsidRPr="00072E66">
              <w:rPr>
                <w:sz w:val="22"/>
                <w:szCs w:val="22"/>
              </w:rPr>
              <w:t>Not Research</w:t>
            </w:r>
          </w:p>
        </w:tc>
      </w:tr>
    </w:tbl>
    <w:p w:rsidR="006D7929" w:rsidRPr="00072E66" w:rsidRDefault="006D7929" w:rsidP="00FE2F37">
      <w:pPr>
        <w:widowControl w:val="0"/>
        <w:tabs>
          <w:tab w:val="num" w:pos="360"/>
        </w:tabs>
        <w:rPr>
          <w:sz w:val="22"/>
          <w:szCs w:val="22"/>
        </w:rPr>
      </w:pPr>
    </w:p>
    <w:p w:rsidR="003F1C7A" w:rsidRPr="00072E66" w:rsidRDefault="00910BA6" w:rsidP="008368EE">
      <w:pPr>
        <w:keepNext/>
        <w:keepLines/>
        <w:widowControl w:val="0"/>
        <w:rPr>
          <w:sz w:val="22"/>
          <w:szCs w:val="22"/>
        </w:rPr>
      </w:pPr>
      <w:r w:rsidRPr="00072E66">
        <w:rPr>
          <w:b/>
          <w:sz w:val="22"/>
          <w:szCs w:val="22"/>
        </w:rPr>
        <w:t>CDC Investigation Lead</w:t>
      </w:r>
      <w:r w:rsidR="003F1C7A" w:rsidRPr="00072E66">
        <w:rPr>
          <w:b/>
          <w:sz w:val="22"/>
          <w:szCs w:val="22"/>
        </w:rPr>
        <w:t xml:space="preserve">:  </w:t>
      </w:r>
      <w:r w:rsidR="00FE3884" w:rsidRPr="00072E66">
        <w:rPr>
          <w:i/>
          <w:sz w:val="22"/>
          <w:szCs w:val="22"/>
        </w:rPr>
        <w:t xml:space="preserve">Instruction: Indicate the name, title, and affiliation of the person who will </w:t>
      </w:r>
      <w:r w:rsidR="006A6CC5" w:rsidRPr="00072E66">
        <w:rPr>
          <w:i/>
          <w:sz w:val="22"/>
          <w:szCs w:val="22"/>
        </w:rPr>
        <w:t xml:space="preserve">serve as the CDC lead for this </w:t>
      </w:r>
      <w:r w:rsidR="00FE3884" w:rsidRPr="00072E66">
        <w:rPr>
          <w:i/>
          <w:sz w:val="22"/>
          <w:szCs w:val="22"/>
        </w:rPr>
        <w:t>investigation.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8028"/>
      </w:tblGrid>
      <w:tr w:rsidR="006F405C" w:rsidRPr="00072E66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F405C" w:rsidRPr="00072E66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Name: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405C" w:rsidRPr="00072E66" w:rsidRDefault="00601C8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Barbara Knust</w:t>
            </w:r>
          </w:p>
        </w:tc>
      </w:tr>
      <w:tr w:rsidR="006F405C" w:rsidRPr="00072E66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405C" w:rsidRPr="00072E66" w:rsidRDefault="006F405C" w:rsidP="00C55A43">
            <w:pPr>
              <w:pStyle w:val="Spacer4"/>
              <w:rPr>
                <w:sz w:val="22"/>
              </w:rPr>
            </w:pPr>
          </w:p>
        </w:tc>
        <w:tc>
          <w:tcPr>
            <w:tcW w:w="8028" w:type="dxa"/>
            <w:tcBorders>
              <w:left w:val="nil"/>
              <w:right w:val="nil"/>
            </w:tcBorders>
            <w:shd w:val="clear" w:color="auto" w:fill="auto"/>
          </w:tcPr>
          <w:p w:rsidR="006F405C" w:rsidRPr="00072E66" w:rsidRDefault="006F405C" w:rsidP="00C55A43">
            <w:pPr>
              <w:pStyle w:val="Spacer4"/>
              <w:rPr>
                <w:sz w:val="22"/>
              </w:rPr>
            </w:pPr>
          </w:p>
        </w:tc>
      </w:tr>
      <w:tr w:rsidR="006F405C" w:rsidRPr="00072E66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F405C" w:rsidRPr="00072E66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Title: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405C" w:rsidRPr="00072E66" w:rsidRDefault="00601C8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Epidemiologist</w:t>
            </w:r>
          </w:p>
        </w:tc>
      </w:tr>
      <w:tr w:rsidR="006F405C" w:rsidRPr="00072E66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405C" w:rsidRPr="00072E66" w:rsidRDefault="006F405C" w:rsidP="00C55A43">
            <w:pPr>
              <w:pStyle w:val="Spacer4"/>
              <w:rPr>
                <w:sz w:val="22"/>
              </w:rPr>
            </w:pPr>
          </w:p>
        </w:tc>
        <w:tc>
          <w:tcPr>
            <w:tcW w:w="8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05C" w:rsidRPr="00072E66" w:rsidRDefault="006F405C" w:rsidP="00C55A43">
            <w:pPr>
              <w:pStyle w:val="Spacer4"/>
              <w:rPr>
                <w:sz w:val="22"/>
              </w:rPr>
            </w:pPr>
          </w:p>
        </w:tc>
      </w:tr>
      <w:tr w:rsidR="006F405C" w:rsidRPr="00072E66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F405C" w:rsidRPr="00072E66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Affiliation:</w:t>
            </w:r>
          </w:p>
        </w:tc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405C" w:rsidRPr="00072E66" w:rsidRDefault="00601C8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NCEZID/DHCPP/Viral Special Pathogens Branch</w:t>
            </w:r>
          </w:p>
        </w:tc>
      </w:tr>
    </w:tbl>
    <w:p w:rsidR="006F405C" w:rsidRPr="00072E66" w:rsidRDefault="006F405C" w:rsidP="00FE2F37">
      <w:pPr>
        <w:widowControl w:val="0"/>
        <w:rPr>
          <w:sz w:val="22"/>
          <w:szCs w:val="22"/>
        </w:rPr>
      </w:pPr>
    </w:p>
    <w:p w:rsidR="00316ADD" w:rsidRPr="00072E66" w:rsidRDefault="00430E84" w:rsidP="000124C4">
      <w:pPr>
        <w:widowControl w:val="0"/>
        <w:rPr>
          <w:i/>
          <w:sz w:val="22"/>
          <w:szCs w:val="22"/>
        </w:rPr>
      </w:pPr>
      <w:r w:rsidRPr="00072E66">
        <w:rPr>
          <w:b/>
          <w:sz w:val="22"/>
          <w:szCs w:val="22"/>
        </w:rPr>
        <w:t xml:space="preserve">CDC </w:t>
      </w:r>
      <w:r w:rsidR="00910BA6" w:rsidRPr="00072E66">
        <w:rPr>
          <w:b/>
          <w:sz w:val="22"/>
          <w:szCs w:val="22"/>
        </w:rPr>
        <w:t>Sponsoring Program and Primary Contact Person</w:t>
      </w:r>
      <w:r w:rsidRPr="00072E66">
        <w:rPr>
          <w:b/>
          <w:sz w:val="22"/>
          <w:szCs w:val="22"/>
        </w:rPr>
        <w:t>:</w:t>
      </w:r>
      <w:r w:rsidR="00316ADD" w:rsidRPr="00072E66">
        <w:rPr>
          <w:b/>
          <w:sz w:val="22"/>
          <w:szCs w:val="22"/>
        </w:rPr>
        <w:t xml:space="preserve"> </w:t>
      </w:r>
      <w:r w:rsidR="00316ADD" w:rsidRPr="00072E66">
        <w:rPr>
          <w:i/>
          <w:sz w:val="22"/>
          <w:szCs w:val="22"/>
        </w:rPr>
        <w:t>Instruction: Indicate the sponsoring CIO/Division/Branch for this investigation.  Indicate the name, title, and contact information of the CDC P</w:t>
      </w:r>
      <w:r w:rsidR="000124C4" w:rsidRPr="00072E66">
        <w:rPr>
          <w:i/>
          <w:sz w:val="22"/>
          <w:szCs w:val="22"/>
        </w:rPr>
        <w:t>rimary Contact Person for this i</w:t>
      </w:r>
      <w:r w:rsidR="00316ADD" w:rsidRPr="00072E66">
        <w:rPr>
          <w:i/>
          <w:sz w:val="22"/>
          <w:szCs w:val="22"/>
        </w:rPr>
        <w:t xml:space="preserve">nvestigation.  Indicate the preferred method of contact during the OMB approval process. Note, contact person or a designee </w:t>
      </w:r>
      <w:r w:rsidR="00316ADD" w:rsidRPr="00072E66">
        <w:rPr>
          <w:i/>
          <w:sz w:val="22"/>
          <w:szCs w:val="22"/>
          <w:u w:val="single"/>
        </w:rPr>
        <w:t>must</w:t>
      </w:r>
      <w:r w:rsidR="00316ADD" w:rsidRPr="00072E66">
        <w:rPr>
          <w:i/>
          <w:sz w:val="22"/>
          <w:szCs w:val="22"/>
        </w:rPr>
        <w:t xml:space="preserve"> be available during the OMB approval process in case questions arise.</w:t>
      </w:r>
    </w:p>
    <w:p w:rsidR="00253F03" w:rsidRPr="00072E66" w:rsidRDefault="00253F03" w:rsidP="000124C4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50"/>
        <w:gridCol w:w="7118"/>
      </w:tblGrid>
      <w:tr w:rsidR="00253F03" w:rsidRPr="00072E66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:rsidR="00253F03" w:rsidRPr="00072E66" w:rsidRDefault="002263D8" w:rsidP="00B16062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CIO/Division/Branch: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3F03" w:rsidRPr="00072E66" w:rsidRDefault="001B2DBB" w:rsidP="00B16062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NCEZID/DHCPP/Viral Special Pathogens Branch</w:t>
            </w:r>
          </w:p>
        </w:tc>
      </w:tr>
      <w:tr w:rsidR="00253F03" w:rsidRPr="00072E66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253F03" w:rsidRPr="00072E66" w:rsidRDefault="00253F03" w:rsidP="00C55A43">
            <w:pPr>
              <w:pStyle w:val="Spacer4"/>
              <w:rPr>
                <w:sz w:val="22"/>
              </w:rPr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3F03" w:rsidRPr="00072E66" w:rsidRDefault="00253F03" w:rsidP="00C55A43">
            <w:pPr>
              <w:pStyle w:val="Spacer4"/>
              <w:rPr>
                <w:sz w:val="22"/>
              </w:rPr>
            </w:pPr>
          </w:p>
        </w:tc>
      </w:tr>
      <w:tr w:rsidR="00253F03" w:rsidRPr="00072E66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:rsidR="00253F03" w:rsidRPr="00072E66" w:rsidRDefault="002263D8" w:rsidP="00B16062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Name: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3F03" w:rsidRPr="00072E66" w:rsidRDefault="001B2DBB" w:rsidP="00B16062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Barbara Knust</w:t>
            </w:r>
          </w:p>
        </w:tc>
      </w:tr>
      <w:tr w:rsidR="00253F03" w:rsidRPr="00072E66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253F03" w:rsidRPr="00072E66" w:rsidRDefault="00253F03" w:rsidP="00C55A43">
            <w:pPr>
              <w:pStyle w:val="Spacer4"/>
              <w:rPr>
                <w:sz w:val="22"/>
              </w:rPr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3F03" w:rsidRPr="00072E66" w:rsidRDefault="00253F03" w:rsidP="00C55A43">
            <w:pPr>
              <w:pStyle w:val="Spacer4"/>
              <w:rPr>
                <w:sz w:val="22"/>
              </w:rPr>
            </w:pPr>
          </w:p>
        </w:tc>
      </w:tr>
      <w:tr w:rsidR="00253F03" w:rsidRPr="00072E66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:rsidR="00253F03" w:rsidRPr="00072E66" w:rsidRDefault="002263D8" w:rsidP="00B16062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Title: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3F03" w:rsidRPr="00072E66" w:rsidRDefault="001B2DBB" w:rsidP="00B16062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Epidemiologist</w:t>
            </w:r>
          </w:p>
        </w:tc>
      </w:tr>
    </w:tbl>
    <w:p w:rsidR="00C55A43" w:rsidRPr="00072E66" w:rsidRDefault="001B2DBB" w:rsidP="004C522A">
      <w:pPr>
        <w:widowControl w:val="0"/>
        <w:ind w:left="180" w:hanging="180"/>
        <w:rPr>
          <w:sz w:val="22"/>
          <w:szCs w:val="22"/>
        </w:rPr>
      </w:pPr>
      <w:r w:rsidRPr="00072E66">
        <w:rPr>
          <w:sz w:val="22"/>
          <w:szCs w:val="22"/>
        </w:rPr>
        <w:t xml:space="preserve">  Contact Information: </w:t>
      </w:r>
      <w:hyperlink r:id="rId10" w:history="1">
        <w:r w:rsidRPr="00072E66">
          <w:rPr>
            <w:rStyle w:val="Hyperlink"/>
            <w:sz w:val="22"/>
            <w:szCs w:val="22"/>
          </w:rPr>
          <w:t>bknust@cdc.gov</w:t>
        </w:r>
      </w:hyperlink>
      <w:r w:rsidRPr="00072E66">
        <w:rPr>
          <w:sz w:val="22"/>
          <w:szCs w:val="22"/>
        </w:rPr>
        <w:t>, 404-639-1104  email preferred</w:t>
      </w:r>
    </w:p>
    <w:p w:rsidR="00A17852" w:rsidRPr="00072E66" w:rsidRDefault="00A17852" w:rsidP="00FE2F37">
      <w:pPr>
        <w:widowControl w:val="0"/>
        <w:pBdr>
          <w:bottom w:val="single" w:sz="6" w:space="1" w:color="auto"/>
        </w:pBdr>
        <w:tabs>
          <w:tab w:val="left" w:pos="5670"/>
        </w:tabs>
        <w:rPr>
          <w:b/>
          <w:sz w:val="22"/>
          <w:szCs w:val="22"/>
        </w:rPr>
      </w:pPr>
    </w:p>
    <w:p w:rsidR="005E0528" w:rsidRPr="00072E66" w:rsidRDefault="005E0528" w:rsidP="00454AE5">
      <w:pPr>
        <w:widowControl w:val="0"/>
        <w:rPr>
          <w:b/>
          <w:sz w:val="22"/>
          <w:szCs w:val="22"/>
        </w:rPr>
      </w:pPr>
    </w:p>
    <w:p w:rsidR="00CD79C2" w:rsidRPr="00072E66" w:rsidRDefault="00910BA6" w:rsidP="00454AE5">
      <w:pPr>
        <w:widowControl w:val="0"/>
        <w:rPr>
          <w:b/>
          <w:sz w:val="22"/>
          <w:szCs w:val="22"/>
        </w:rPr>
      </w:pPr>
      <w:r w:rsidRPr="00072E66">
        <w:rPr>
          <w:b/>
          <w:sz w:val="22"/>
          <w:szCs w:val="22"/>
        </w:rPr>
        <w:t>Certification</w:t>
      </w:r>
      <w:r w:rsidR="00CD79C2" w:rsidRPr="00072E66">
        <w:rPr>
          <w:b/>
          <w:sz w:val="22"/>
          <w:szCs w:val="22"/>
        </w:rPr>
        <w:t>:</w:t>
      </w:r>
      <w:r w:rsidR="00E0014D" w:rsidRPr="00072E66">
        <w:rPr>
          <w:b/>
          <w:sz w:val="22"/>
          <w:szCs w:val="22"/>
        </w:rPr>
        <w:t xml:space="preserve"> </w:t>
      </w:r>
      <w:r w:rsidR="00E0014D" w:rsidRPr="00072E66">
        <w:rPr>
          <w:i/>
          <w:sz w:val="22"/>
          <w:szCs w:val="22"/>
        </w:rPr>
        <w:t xml:space="preserve"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</w:t>
      </w:r>
      <w:r w:rsidR="00E0014D" w:rsidRPr="00072E66">
        <w:rPr>
          <w:i/>
          <w:sz w:val="22"/>
          <w:szCs w:val="22"/>
        </w:rPr>
        <w:lastRenderedPageBreak/>
        <w:t>Investigation.</w:t>
      </w:r>
    </w:p>
    <w:p w:rsidR="00CD79C2" w:rsidRPr="00072E66" w:rsidRDefault="00CD79C2" w:rsidP="00454AE5">
      <w:pPr>
        <w:widowControl w:val="0"/>
        <w:rPr>
          <w:sz w:val="22"/>
          <w:szCs w:val="22"/>
        </w:rPr>
      </w:pPr>
    </w:p>
    <w:p w:rsidR="00CD79C2" w:rsidRPr="00072E66" w:rsidRDefault="00CD79C2" w:rsidP="00454AE5">
      <w:pPr>
        <w:widowControl w:val="0"/>
        <w:rPr>
          <w:sz w:val="22"/>
          <w:szCs w:val="22"/>
        </w:rPr>
      </w:pPr>
      <w:r w:rsidRPr="00072E66">
        <w:rPr>
          <w:sz w:val="22"/>
          <w:szCs w:val="22"/>
        </w:rPr>
        <w:t>I</w:t>
      </w:r>
      <w:r w:rsidR="00FD01A6" w:rsidRPr="00072E66">
        <w:rPr>
          <w:sz w:val="22"/>
          <w:szCs w:val="22"/>
        </w:rPr>
        <w:t xml:space="preserve">, </w:t>
      </w:r>
      <w:r w:rsidR="009E2877" w:rsidRPr="00072E66">
        <w:rPr>
          <w:sz w:val="22"/>
          <w:szCs w:val="22"/>
        </w:rPr>
        <w:t>[</w:t>
      </w:r>
      <w:r w:rsidR="00910BA6" w:rsidRPr="00072E66">
        <w:rPr>
          <w:sz w:val="22"/>
          <w:szCs w:val="22"/>
        </w:rPr>
        <w:t>insert name of CDC sponsoring program contact</w:t>
      </w:r>
      <w:r w:rsidR="009E2877" w:rsidRPr="00072E66">
        <w:rPr>
          <w:sz w:val="22"/>
          <w:szCs w:val="22"/>
        </w:rPr>
        <w:t>]</w:t>
      </w:r>
      <w:r w:rsidR="009C651E" w:rsidRPr="00072E66">
        <w:rPr>
          <w:sz w:val="22"/>
          <w:szCs w:val="22"/>
        </w:rPr>
        <w:t xml:space="preserve">, </w:t>
      </w:r>
      <w:r w:rsidRPr="00072E66">
        <w:rPr>
          <w:sz w:val="22"/>
          <w:szCs w:val="22"/>
        </w:rPr>
        <w:t xml:space="preserve">certify the following to be true: </w:t>
      </w:r>
    </w:p>
    <w:p w:rsidR="00CD79C2" w:rsidRPr="00072E66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072E66">
        <w:rPr>
          <w:sz w:val="22"/>
          <w:szCs w:val="22"/>
        </w:rPr>
        <w:t xml:space="preserve">The collection is voluntary. </w:t>
      </w:r>
    </w:p>
    <w:p w:rsidR="00B7096C" w:rsidRPr="00072E66" w:rsidRDefault="00B7096C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072E66">
        <w:rPr>
          <w:sz w:val="22"/>
          <w:szCs w:val="22"/>
        </w:rPr>
        <w:t>Respondents will not be personally identified in any published reports of the study.</w:t>
      </w:r>
    </w:p>
    <w:p w:rsidR="00CD79C2" w:rsidRPr="00072E66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072E66">
        <w:rPr>
          <w:sz w:val="22"/>
          <w:szCs w:val="22"/>
        </w:rPr>
        <w:t xml:space="preserve">Information gathered will </w:t>
      </w:r>
      <w:r w:rsidR="00BD6E74" w:rsidRPr="00072E66">
        <w:rPr>
          <w:sz w:val="22"/>
          <w:szCs w:val="22"/>
        </w:rPr>
        <w:t xml:space="preserve">be primarily used to inform effective prevention and control measures. </w:t>
      </w:r>
      <w:r w:rsidRPr="00072E66">
        <w:rPr>
          <w:sz w:val="22"/>
          <w:szCs w:val="22"/>
        </w:rPr>
        <w:t xml:space="preserve"> </w:t>
      </w:r>
    </w:p>
    <w:p w:rsidR="003A0C50" w:rsidRPr="00072E66" w:rsidRDefault="003A0C50" w:rsidP="00454AE5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4AE5" w:rsidRPr="00072E66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:rsidR="00454AE5" w:rsidRPr="00072E66" w:rsidRDefault="00454AE5" w:rsidP="00454AE5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CDC Sponsoring Program Primary Contact Name: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AE5" w:rsidRPr="00072E66" w:rsidRDefault="00B25249" w:rsidP="00454AE5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 xml:space="preserve">Barbara Knust </w:t>
            </w:r>
          </w:p>
        </w:tc>
      </w:tr>
      <w:tr w:rsidR="00454AE5" w:rsidRPr="00072E66" w:rsidTr="005E7EED">
        <w:trPr>
          <w:cantSplit/>
        </w:trPr>
        <w:tc>
          <w:tcPr>
            <w:tcW w:w="4788" w:type="dxa"/>
          </w:tcPr>
          <w:p w:rsidR="00454AE5" w:rsidRPr="00072E66" w:rsidRDefault="00454AE5" w:rsidP="00C55A43">
            <w:pPr>
              <w:pStyle w:val="Spacer4"/>
              <w:rPr>
                <w:rStyle w:val="IntenseEmphasis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54AE5" w:rsidRPr="00072E66" w:rsidRDefault="00454AE5" w:rsidP="00C55A43">
            <w:pPr>
              <w:pStyle w:val="Spacer4"/>
              <w:rPr>
                <w:rStyle w:val="IntenseEmphasis"/>
                <w:sz w:val="22"/>
              </w:rPr>
            </w:pPr>
          </w:p>
        </w:tc>
      </w:tr>
      <w:tr w:rsidR="00454AE5" w:rsidRPr="00072E66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:rsidR="00454AE5" w:rsidRPr="00072E66" w:rsidRDefault="00454AE5" w:rsidP="00454AE5">
            <w:pPr>
              <w:widowControl w:val="0"/>
              <w:rPr>
                <w:sz w:val="22"/>
                <w:szCs w:val="22"/>
              </w:rPr>
            </w:pPr>
            <w:r w:rsidRPr="00072E66">
              <w:rPr>
                <w:sz w:val="22"/>
                <w:szCs w:val="22"/>
              </w:rPr>
              <w:t>Date of Certification: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AE5" w:rsidRPr="00072E66" w:rsidRDefault="00914008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9/25/2014</w:t>
            </w:r>
          </w:p>
        </w:tc>
      </w:tr>
    </w:tbl>
    <w:p w:rsidR="00392637" w:rsidRPr="00072E66" w:rsidRDefault="00392637" w:rsidP="00FE2F37">
      <w:pPr>
        <w:widowControl w:val="0"/>
        <w:rPr>
          <w:b/>
          <w:sz w:val="22"/>
          <w:szCs w:val="22"/>
        </w:rPr>
      </w:pPr>
    </w:p>
    <w:p w:rsidR="000149C7" w:rsidRPr="00072E66" w:rsidRDefault="00910BA6" w:rsidP="00FE2F37">
      <w:pPr>
        <w:widowControl w:val="0"/>
        <w:rPr>
          <w:i/>
          <w:sz w:val="22"/>
          <w:szCs w:val="22"/>
        </w:rPr>
      </w:pPr>
      <w:r w:rsidRPr="00072E66">
        <w:rPr>
          <w:b/>
          <w:sz w:val="22"/>
          <w:szCs w:val="22"/>
        </w:rPr>
        <w:t>Requested Approval Date</w:t>
      </w:r>
      <w:r w:rsidR="000149C7" w:rsidRPr="00072E66">
        <w:rPr>
          <w:b/>
          <w:sz w:val="22"/>
          <w:szCs w:val="22"/>
        </w:rPr>
        <w:t xml:space="preserve"> (</w:t>
      </w:r>
      <w:r w:rsidRPr="00072E66">
        <w:rPr>
          <w:b/>
          <w:sz w:val="22"/>
          <w:szCs w:val="22"/>
        </w:rPr>
        <w:t>mm/dd/yyyy</w:t>
      </w:r>
      <w:r w:rsidR="000149C7" w:rsidRPr="00072E66">
        <w:rPr>
          <w:b/>
          <w:sz w:val="22"/>
          <w:szCs w:val="22"/>
        </w:rPr>
        <w:t>):</w:t>
      </w:r>
      <w:r w:rsidR="000149C7" w:rsidRPr="00072E66">
        <w:rPr>
          <w:i/>
          <w:sz w:val="22"/>
          <w:szCs w:val="22"/>
        </w:rPr>
        <w:t xml:space="preserve"> </w:t>
      </w:r>
      <w:r w:rsidR="00260488" w:rsidRPr="00072E66">
        <w:rPr>
          <w:i/>
          <w:sz w:val="22"/>
          <w:szCs w:val="22"/>
        </w:rPr>
        <w:t>Instruction: Indicate the date by which approval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0528" w:rsidRPr="00072E66" w:rsidTr="005E0528">
        <w:tc>
          <w:tcPr>
            <w:tcW w:w="9576" w:type="dxa"/>
            <w:shd w:val="clear" w:color="auto" w:fill="D9D9D9" w:themeFill="background1" w:themeFillShade="D9"/>
          </w:tcPr>
          <w:p w:rsidR="005E0528" w:rsidRPr="00072E66" w:rsidRDefault="00914008" w:rsidP="00FE2F3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10/2/2014</w:t>
            </w:r>
          </w:p>
        </w:tc>
      </w:tr>
    </w:tbl>
    <w:p w:rsidR="005E0528" w:rsidRPr="00072E66" w:rsidRDefault="005E0528" w:rsidP="00FE2F37">
      <w:pPr>
        <w:widowControl w:val="0"/>
        <w:rPr>
          <w:b/>
          <w:sz w:val="22"/>
          <w:szCs w:val="22"/>
        </w:rPr>
      </w:pPr>
    </w:p>
    <w:p w:rsidR="00ED225A" w:rsidRPr="00072E66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  <w:r w:rsidRPr="00072E66">
        <w:rPr>
          <w:b/>
          <w:sz w:val="22"/>
          <w:szCs w:val="22"/>
        </w:rPr>
        <w:t>E-mail the completed form to the Information Collection Requ</w:t>
      </w:r>
      <w:r w:rsidR="006A7161" w:rsidRPr="00072E66">
        <w:rPr>
          <w:b/>
          <w:sz w:val="22"/>
          <w:szCs w:val="22"/>
        </w:rPr>
        <w:t>est Liaison (ICRL) or EIS program ICRL designee</w:t>
      </w:r>
      <w:r w:rsidRPr="00072E66">
        <w:rPr>
          <w:b/>
          <w:sz w:val="22"/>
          <w:szCs w:val="22"/>
        </w:rPr>
        <w:t xml:space="preserve">. </w:t>
      </w:r>
    </w:p>
    <w:p w:rsidR="00ED225A" w:rsidRPr="00072E66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</w:p>
    <w:p w:rsidR="00695E96" w:rsidRPr="00072E66" w:rsidRDefault="00695E96">
      <w:pPr>
        <w:rPr>
          <w:b/>
          <w:i/>
          <w:color w:val="000000"/>
          <w:sz w:val="22"/>
          <w:szCs w:val="22"/>
        </w:rPr>
      </w:pPr>
      <w:r w:rsidRPr="00072E66">
        <w:rPr>
          <w:b/>
          <w:i/>
          <w:color w:val="000000"/>
          <w:sz w:val="22"/>
          <w:szCs w:val="22"/>
        </w:rPr>
        <w:br w:type="page"/>
      </w:r>
    </w:p>
    <w:p w:rsidR="00ED225A" w:rsidRPr="00072E66" w:rsidRDefault="00ED225A" w:rsidP="00ED225A">
      <w:pPr>
        <w:rPr>
          <w:b/>
          <w:i/>
          <w:color w:val="000000"/>
          <w:sz w:val="22"/>
          <w:szCs w:val="22"/>
        </w:rPr>
      </w:pPr>
      <w:r w:rsidRPr="00072E66">
        <w:rPr>
          <w:b/>
          <w:i/>
          <w:color w:val="000000"/>
          <w:sz w:val="22"/>
          <w:szCs w:val="22"/>
        </w:rPr>
        <w:lastRenderedPageBreak/>
        <w:t>EEI Information Collection Request Liaison:</w:t>
      </w:r>
    </w:p>
    <w:p w:rsidR="00ED225A" w:rsidRPr="00072E66" w:rsidRDefault="00ED225A" w:rsidP="00ED225A">
      <w:pPr>
        <w:rPr>
          <w:color w:val="000000"/>
          <w:sz w:val="22"/>
          <w:szCs w:val="22"/>
        </w:rPr>
      </w:pPr>
      <w:r w:rsidRPr="00072E66">
        <w:rPr>
          <w:color w:val="000000"/>
          <w:sz w:val="22"/>
          <w:szCs w:val="22"/>
        </w:rPr>
        <w:t>Danice Eaton, PhD, MPH</w:t>
      </w:r>
    </w:p>
    <w:p w:rsidR="00ED225A" w:rsidRPr="00072E66" w:rsidRDefault="00ED225A" w:rsidP="00ED225A">
      <w:pPr>
        <w:rPr>
          <w:color w:val="000000"/>
          <w:sz w:val="22"/>
          <w:szCs w:val="22"/>
        </w:rPr>
      </w:pPr>
      <w:r w:rsidRPr="00072E66">
        <w:rPr>
          <w:color w:val="000000"/>
          <w:sz w:val="22"/>
          <w:szCs w:val="22"/>
        </w:rPr>
        <w:t>EIS Program Staff Epidemiologist</w:t>
      </w:r>
    </w:p>
    <w:p w:rsidR="00ED225A" w:rsidRPr="00072E66" w:rsidRDefault="00ED225A" w:rsidP="00ED225A">
      <w:pPr>
        <w:rPr>
          <w:color w:val="000000"/>
          <w:sz w:val="22"/>
          <w:szCs w:val="22"/>
        </w:rPr>
      </w:pPr>
      <w:r w:rsidRPr="00072E66">
        <w:rPr>
          <w:color w:val="000000"/>
          <w:sz w:val="22"/>
          <w:szCs w:val="22"/>
        </w:rPr>
        <w:t>EWB/DSEPD/CDC</w:t>
      </w:r>
    </w:p>
    <w:p w:rsidR="00ED225A" w:rsidRPr="00072E66" w:rsidRDefault="00ED225A" w:rsidP="00ED225A">
      <w:pPr>
        <w:rPr>
          <w:color w:val="000000"/>
          <w:sz w:val="22"/>
          <w:szCs w:val="22"/>
        </w:rPr>
      </w:pPr>
      <w:r w:rsidRPr="00072E66">
        <w:rPr>
          <w:color w:val="000000"/>
          <w:sz w:val="22"/>
          <w:szCs w:val="22"/>
        </w:rPr>
        <w:t>2400 Century Center, MS E-92</w:t>
      </w:r>
    </w:p>
    <w:p w:rsidR="00ED225A" w:rsidRPr="00072E66" w:rsidRDefault="00ED225A" w:rsidP="00ED225A">
      <w:pPr>
        <w:rPr>
          <w:color w:val="000000"/>
          <w:sz w:val="22"/>
          <w:szCs w:val="22"/>
        </w:rPr>
      </w:pPr>
      <w:r w:rsidRPr="00072E66">
        <w:rPr>
          <w:color w:val="000000"/>
          <w:sz w:val="22"/>
          <w:szCs w:val="22"/>
        </w:rPr>
        <w:t>Office: 404.498.6389</w:t>
      </w:r>
      <w:r w:rsidRPr="00072E66">
        <w:rPr>
          <w:color w:val="000000"/>
          <w:sz w:val="22"/>
          <w:szCs w:val="22"/>
        </w:rPr>
        <w:br/>
        <w:t>Deaton@cdc.gov</w:t>
      </w:r>
    </w:p>
    <w:p w:rsidR="00ED225A" w:rsidRPr="00072E66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:rsidR="00ED225A" w:rsidRPr="00072E66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:rsidR="00ED225A" w:rsidRPr="00072E66" w:rsidRDefault="00ED225A" w:rsidP="000124C4">
      <w:pPr>
        <w:widowControl w:val="0"/>
        <w:rPr>
          <w:color w:val="7F7F7F" w:themeColor="text1" w:themeTint="80"/>
          <w:sz w:val="22"/>
          <w:szCs w:val="22"/>
        </w:rPr>
      </w:pPr>
      <w:r w:rsidRPr="00072E66">
        <w:rPr>
          <w:color w:val="7F7F7F" w:themeColor="text1" w:themeTint="80"/>
          <w:sz w:val="22"/>
          <w:szCs w:val="22"/>
        </w:rPr>
        <w:t>For internal use. Do not complete.</w:t>
      </w:r>
      <w:r w:rsidR="00D558EC" w:rsidRPr="00072E66">
        <w:rPr>
          <w:color w:val="7F7F7F" w:themeColor="text1" w:themeTint="8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70"/>
        <w:gridCol w:w="6048"/>
      </w:tblGrid>
      <w:tr w:rsidR="00ED225A" w:rsidRPr="00072E66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225A" w:rsidRPr="00072E66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072E66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072E66">
              <w:rPr>
                <w:color w:val="7F7F7F" w:themeColor="text1" w:themeTint="80"/>
                <w:sz w:val="22"/>
                <w:szCs w:val="22"/>
              </w:rPr>
              <w:t xml:space="preserve">/Time </w:t>
            </w:r>
            <w:r w:rsidR="006A7161" w:rsidRPr="00072E66">
              <w:rPr>
                <w:color w:val="7F7F7F" w:themeColor="text1" w:themeTint="80"/>
                <w:sz w:val="22"/>
                <w:szCs w:val="22"/>
              </w:rPr>
              <w:t xml:space="preserve">initial GenIC </w:t>
            </w:r>
            <w:r w:rsidR="00D558EC" w:rsidRPr="00072E66">
              <w:rPr>
                <w:color w:val="7F7F7F" w:themeColor="text1" w:themeTint="80"/>
                <w:sz w:val="22"/>
                <w:szCs w:val="22"/>
              </w:rPr>
              <w:t xml:space="preserve">received by </w:t>
            </w:r>
            <w:r w:rsidRPr="00072E66">
              <w:rPr>
                <w:color w:val="7F7F7F" w:themeColor="text1" w:themeTint="80"/>
                <w:sz w:val="22"/>
                <w:szCs w:val="22"/>
              </w:rPr>
              <w:t>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D225A" w:rsidRPr="00072E66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ED225A" w:rsidRPr="00072E66" w:rsidRDefault="009A373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072E66">
              <w:rPr>
                <w:color w:val="7F7F7F" w:themeColor="text1" w:themeTint="80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72E66">
              <w:rPr>
                <w:color w:val="7F7F7F" w:themeColor="text1" w:themeTint="80"/>
                <w:sz w:val="22"/>
                <w:szCs w:val="22"/>
              </w:rPr>
              <w:instrText xml:space="preserve"> </w:instrText>
            </w:r>
            <w:bookmarkStart w:id="15" w:name="Text49"/>
            <w:r w:rsidRPr="00072E66">
              <w:rPr>
                <w:color w:val="7F7F7F" w:themeColor="text1" w:themeTint="80"/>
                <w:sz w:val="22"/>
                <w:szCs w:val="22"/>
              </w:rPr>
              <w:instrText xml:space="preserve">FORMTEXT </w:instrText>
            </w:r>
            <w:r w:rsidRPr="00072E66">
              <w:rPr>
                <w:color w:val="7F7F7F" w:themeColor="text1" w:themeTint="80"/>
                <w:sz w:val="22"/>
                <w:szCs w:val="22"/>
              </w:rPr>
            </w:r>
            <w:r w:rsidRPr="00072E66">
              <w:rPr>
                <w:color w:val="7F7F7F" w:themeColor="text1" w:themeTint="80"/>
                <w:sz w:val="22"/>
                <w:szCs w:val="22"/>
              </w:rPr>
              <w:fldChar w:fldCharType="separate"/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9/22/2014, 4:48PM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color w:val="7F7F7F" w:themeColor="text1" w:themeTint="80"/>
                <w:sz w:val="22"/>
                <w:szCs w:val="22"/>
              </w:rPr>
              <w:fldChar w:fldCharType="end"/>
            </w:r>
            <w:bookmarkEnd w:id="15"/>
          </w:p>
        </w:tc>
      </w:tr>
      <w:tr w:rsidR="00ED225A" w:rsidRPr="00072E66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225A" w:rsidRPr="00072E66" w:rsidRDefault="00ED225A" w:rsidP="00C55A43">
            <w:pPr>
              <w:pStyle w:val="Spacer4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225A" w:rsidRPr="00072E66" w:rsidRDefault="00ED225A" w:rsidP="00C55A43">
            <w:pPr>
              <w:pStyle w:val="Spacer4"/>
              <w:rPr>
                <w:sz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ED225A" w:rsidRPr="00072E66" w:rsidRDefault="00ED225A" w:rsidP="00C55A43">
            <w:pPr>
              <w:pStyle w:val="Spacer4"/>
              <w:rPr>
                <w:sz w:val="22"/>
              </w:rPr>
            </w:pPr>
          </w:p>
        </w:tc>
      </w:tr>
      <w:tr w:rsidR="00B45674" w:rsidRPr="00072E66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5674" w:rsidRPr="00072E66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072E66">
              <w:rPr>
                <w:color w:val="7F7F7F" w:themeColor="text1" w:themeTint="80"/>
                <w:sz w:val="22"/>
                <w:szCs w:val="22"/>
              </w:rPr>
              <w:t>Date/Time final GenIC received by 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45674" w:rsidRPr="00072E66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45674" w:rsidRPr="00072E66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B45674" w:rsidRPr="00072E66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5674" w:rsidRPr="00072E66" w:rsidRDefault="00B45674" w:rsidP="00844B25">
            <w:pPr>
              <w:pStyle w:val="Spacer4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5674" w:rsidRPr="00072E66" w:rsidRDefault="00B45674" w:rsidP="00844B25">
            <w:pPr>
              <w:pStyle w:val="Spacer4"/>
              <w:rPr>
                <w:sz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B45674" w:rsidRPr="00072E66" w:rsidRDefault="00B45674" w:rsidP="00844B25">
            <w:pPr>
              <w:pStyle w:val="Spacer4"/>
              <w:rPr>
                <w:sz w:val="22"/>
              </w:rPr>
            </w:pPr>
          </w:p>
        </w:tc>
      </w:tr>
      <w:tr w:rsidR="00ED225A" w:rsidRPr="00072E66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225A" w:rsidRPr="00072E66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072E66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072E66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072E66">
              <w:rPr>
                <w:color w:val="7F7F7F" w:themeColor="text1" w:themeTint="80"/>
                <w:sz w:val="22"/>
                <w:szCs w:val="22"/>
              </w:rPr>
              <w:t xml:space="preserve"> submitted to OMB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D225A" w:rsidRPr="00072E66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ED225A" w:rsidRPr="00072E66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072E66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225A" w:rsidRPr="00072E66" w:rsidRDefault="00ED225A" w:rsidP="00C55A43">
            <w:pPr>
              <w:pStyle w:val="Spacer4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225A" w:rsidRPr="00072E66" w:rsidRDefault="00ED225A" w:rsidP="00C55A43">
            <w:pPr>
              <w:pStyle w:val="Spacer4"/>
              <w:rPr>
                <w:sz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ED225A" w:rsidRPr="00072E66" w:rsidRDefault="00ED225A" w:rsidP="00C55A43">
            <w:pPr>
              <w:pStyle w:val="Spacer4"/>
              <w:rPr>
                <w:sz w:val="22"/>
              </w:rPr>
            </w:pPr>
          </w:p>
        </w:tc>
      </w:tr>
      <w:tr w:rsidR="00ED225A" w:rsidRPr="00072E66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225A" w:rsidRPr="00072E66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072E66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072E66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072E66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A8133E" w:rsidRPr="00072E66">
              <w:rPr>
                <w:color w:val="7F7F7F" w:themeColor="text1" w:themeTint="80"/>
                <w:sz w:val="22"/>
                <w:szCs w:val="22"/>
              </w:rPr>
              <w:t>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D225A" w:rsidRPr="00072E66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ED225A" w:rsidRPr="00072E66" w:rsidRDefault="00C55A43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072E66">
              <w:rPr>
                <w:color w:val="7F7F7F" w:themeColor="text1" w:themeTint="80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72E66">
              <w:rPr>
                <w:color w:val="7F7F7F" w:themeColor="text1" w:themeTint="80"/>
                <w:sz w:val="22"/>
                <w:szCs w:val="22"/>
              </w:rPr>
              <w:instrText xml:space="preserve"> FORMTEXT </w:instrText>
            </w:r>
            <w:r w:rsidRPr="00072E66">
              <w:rPr>
                <w:color w:val="7F7F7F" w:themeColor="text1" w:themeTint="80"/>
                <w:sz w:val="22"/>
                <w:szCs w:val="22"/>
              </w:rPr>
            </w:r>
            <w:r w:rsidRPr="00072E66">
              <w:rPr>
                <w:color w:val="7F7F7F" w:themeColor="text1" w:themeTint="80"/>
                <w:sz w:val="22"/>
                <w:szCs w:val="22"/>
              </w:rPr>
              <w:fldChar w:fldCharType="separate"/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noProof/>
                <w:color w:val="7F7F7F" w:themeColor="text1" w:themeTint="80"/>
                <w:sz w:val="22"/>
                <w:szCs w:val="22"/>
              </w:rPr>
              <w:t> </w:t>
            </w:r>
            <w:r w:rsidRPr="00072E66">
              <w:rPr>
                <w:color w:val="7F7F7F" w:themeColor="text1" w:themeTint="80"/>
                <w:sz w:val="22"/>
                <w:szCs w:val="22"/>
              </w:rPr>
              <w:fldChar w:fldCharType="end"/>
            </w:r>
          </w:p>
        </w:tc>
      </w:tr>
    </w:tbl>
    <w:p w:rsidR="00ED225A" w:rsidRPr="00072E66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:rsidR="00ED225A" w:rsidRPr="00072E66" w:rsidRDefault="00ED225A" w:rsidP="000124C4">
      <w:pPr>
        <w:widowControl w:val="0"/>
        <w:rPr>
          <w:b/>
          <w:sz w:val="22"/>
          <w:szCs w:val="22"/>
        </w:rPr>
      </w:pPr>
    </w:p>
    <w:p w:rsidR="005E0528" w:rsidRPr="00072E66" w:rsidRDefault="005E0528" w:rsidP="000124C4">
      <w:pPr>
        <w:widowControl w:val="0"/>
        <w:rPr>
          <w:sz w:val="22"/>
          <w:szCs w:val="22"/>
        </w:rPr>
      </w:pPr>
    </w:p>
    <w:sectPr w:rsidR="005E0528" w:rsidRPr="00072E66" w:rsidSect="005E7EED">
      <w:headerReference w:type="default" r:id="rId11"/>
      <w:footerReference w:type="default" r:id="rId12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66" w:rsidRDefault="00072E66">
      <w:r>
        <w:separator/>
      </w:r>
    </w:p>
  </w:endnote>
  <w:endnote w:type="continuationSeparator" w:id="0">
    <w:p w:rsidR="00072E66" w:rsidRDefault="00072E66">
      <w:r>
        <w:continuationSeparator/>
      </w:r>
    </w:p>
  </w:endnote>
  <w:endnote w:type="continuationNotice" w:id="1">
    <w:p w:rsidR="00072E66" w:rsidRDefault="00072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66" w:rsidRDefault="00072E66" w:rsidP="00C55A43">
    <w:pPr>
      <w:pStyle w:val="Footer"/>
      <w:tabs>
        <w:tab w:val="clear" w:pos="4320"/>
        <w:tab w:val="clear" w:pos="8640"/>
        <w:tab w:val="left" w:pos="751"/>
        <w:tab w:val="right" w:pos="936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>Date Form Revised: GenIC 6.16.14</w:t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51881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66" w:rsidRDefault="00072E66">
      <w:r>
        <w:separator/>
      </w:r>
    </w:p>
  </w:footnote>
  <w:footnote w:type="continuationSeparator" w:id="0">
    <w:p w:rsidR="00072E66" w:rsidRDefault="00072E66">
      <w:r>
        <w:continuationSeparator/>
      </w:r>
    </w:p>
  </w:footnote>
  <w:footnote w:type="continuationNotice" w:id="1">
    <w:p w:rsidR="00072E66" w:rsidRDefault="00072E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66" w:rsidRDefault="00072E66" w:rsidP="00642212">
    <w:pPr>
      <w:pStyle w:val="Header"/>
      <w:jc w:val="right"/>
    </w:pPr>
    <w:r>
      <w:t>File Name: 2014020-XXX_West Africa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3C1B7A"/>
    <w:multiLevelType w:val="hybridMultilevel"/>
    <w:tmpl w:val="749C0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621FC2"/>
    <w:multiLevelType w:val="hybridMultilevel"/>
    <w:tmpl w:val="35FC68C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2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0B3D5F"/>
    <w:multiLevelType w:val="hybridMultilevel"/>
    <w:tmpl w:val="9BFA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E3317"/>
    <w:multiLevelType w:val="hybridMultilevel"/>
    <w:tmpl w:val="6700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C1184"/>
    <w:multiLevelType w:val="hybridMultilevel"/>
    <w:tmpl w:val="404626F0"/>
    <w:lvl w:ilvl="0" w:tplc="4FC00BE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32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6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34"/>
  </w:num>
  <w:num w:numId="4">
    <w:abstractNumId w:val="36"/>
  </w:num>
  <w:num w:numId="5">
    <w:abstractNumId w:val="15"/>
  </w:num>
  <w:num w:numId="6">
    <w:abstractNumId w:val="12"/>
  </w:num>
  <w:num w:numId="7">
    <w:abstractNumId w:val="23"/>
  </w:num>
  <w:num w:numId="8">
    <w:abstractNumId w:val="30"/>
  </w:num>
  <w:num w:numId="9">
    <w:abstractNumId w:val="24"/>
  </w:num>
  <w:num w:numId="10">
    <w:abstractNumId w:val="13"/>
  </w:num>
  <w:num w:numId="11">
    <w:abstractNumId w:val="17"/>
  </w:num>
  <w:num w:numId="12">
    <w:abstractNumId w:val="19"/>
  </w:num>
  <w:num w:numId="13">
    <w:abstractNumId w:val="11"/>
  </w:num>
  <w:num w:numId="14">
    <w:abstractNumId w:val="22"/>
  </w:num>
  <w:num w:numId="15">
    <w:abstractNumId w:val="31"/>
  </w:num>
  <w:num w:numId="16">
    <w:abstractNumId w:val="28"/>
  </w:num>
  <w:num w:numId="17">
    <w:abstractNumId w:val="10"/>
  </w:num>
  <w:num w:numId="18">
    <w:abstractNumId w:val="21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2"/>
  </w:num>
  <w:num w:numId="31">
    <w:abstractNumId w:val="33"/>
  </w:num>
  <w:num w:numId="32">
    <w:abstractNumId w:val="16"/>
  </w:num>
  <w:num w:numId="33">
    <w:abstractNumId w:val="27"/>
  </w:num>
  <w:num w:numId="34">
    <w:abstractNumId w:val="29"/>
  </w:num>
  <w:num w:numId="35">
    <w:abstractNumId w:val="14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cumentProtection w:edit="forms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03269"/>
    <w:rsid w:val="00005D48"/>
    <w:rsid w:val="00007014"/>
    <w:rsid w:val="000124C4"/>
    <w:rsid w:val="00013E0D"/>
    <w:rsid w:val="000149C7"/>
    <w:rsid w:val="00014E40"/>
    <w:rsid w:val="00035B5C"/>
    <w:rsid w:val="00037197"/>
    <w:rsid w:val="00044CC5"/>
    <w:rsid w:val="00047485"/>
    <w:rsid w:val="000515F3"/>
    <w:rsid w:val="000528DD"/>
    <w:rsid w:val="00057EC6"/>
    <w:rsid w:val="00072E66"/>
    <w:rsid w:val="00082CB9"/>
    <w:rsid w:val="00085F9E"/>
    <w:rsid w:val="000A525C"/>
    <w:rsid w:val="000B1134"/>
    <w:rsid w:val="000B2020"/>
    <w:rsid w:val="000C386B"/>
    <w:rsid w:val="000D34C6"/>
    <w:rsid w:val="000D72E6"/>
    <w:rsid w:val="000F1CDA"/>
    <w:rsid w:val="000F23C5"/>
    <w:rsid w:val="00117B7F"/>
    <w:rsid w:val="00121842"/>
    <w:rsid w:val="0012286F"/>
    <w:rsid w:val="00124840"/>
    <w:rsid w:val="00126D06"/>
    <w:rsid w:val="001279A0"/>
    <w:rsid w:val="001320EC"/>
    <w:rsid w:val="00132488"/>
    <w:rsid w:val="00132EF8"/>
    <w:rsid w:val="00133E27"/>
    <w:rsid w:val="00135B5E"/>
    <w:rsid w:val="00135E49"/>
    <w:rsid w:val="00140343"/>
    <w:rsid w:val="00143C2A"/>
    <w:rsid w:val="00146732"/>
    <w:rsid w:val="001543F5"/>
    <w:rsid w:val="001555EF"/>
    <w:rsid w:val="00172A6E"/>
    <w:rsid w:val="0018049F"/>
    <w:rsid w:val="001856FA"/>
    <w:rsid w:val="00190AA2"/>
    <w:rsid w:val="001A193E"/>
    <w:rsid w:val="001A68F4"/>
    <w:rsid w:val="001B2B3E"/>
    <w:rsid w:val="001B2DBB"/>
    <w:rsid w:val="001B3D77"/>
    <w:rsid w:val="001C00CF"/>
    <w:rsid w:val="001C0117"/>
    <w:rsid w:val="001C06A5"/>
    <w:rsid w:val="001C1465"/>
    <w:rsid w:val="001C1FC4"/>
    <w:rsid w:val="001C655B"/>
    <w:rsid w:val="001D19B4"/>
    <w:rsid w:val="001E0652"/>
    <w:rsid w:val="001E09D6"/>
    <w:rsid w:val="001E5C91"/>
    <w:rsid w:val="001F09C0"/>
    <w:rsid w:val="001F1FAE"/>
    <w:rsid w:val="0020550C"/>
    <w:rsid w:val="0021379E"/>
    <w:rsid w:val="002263D8"/>
    <w:rsid w:val="00234712"/>
    <w:rsid w:val="0023691D"/>
    <w:rsid w:val="002506A8"/>
    <w:rsid w:val="00253F03"/>
    <w:rsid w:val="00255B16"/>
    <w:rsid w:val="00260488"/>
    <w:rsid w:val="00262CB9"/>
    <w:rsid w:val="0027277C"/>
    <w:rsid w:val="00272DE8"/>
    <w:rsid w:val="002A2DBD"/>
    <w:rsid w:val="002A3DD9"/>
    <w:rsid w:val="002C4C0B"/>
    <w:rsid w:val="002C604D"/>
    <w:rsid w:val="002C7DC0"/>
    <w:rsid w:val="002E00AC"/>
    <w:rsid w:val="002E3A32"/>
    <w:rsid w:val="003073BF"/>
    <w:rsid w:val="00316ADD"/>
    <w:rsid w:val="00326F8C"/>
    <w:rsid w:val="003270CF"/>
    <w:rsid w:val="00334037"/>
    <w:rsid w:val="00334F65"/>
    <w:rsid w:val="00336E95"/>
    <w:rsid w:val="00356DF1"/>
    <w:rsid w:val="00364051"/>
    <w:rsid w:val="00381101"/>
    <w:rsid w:val="00386D2B"/>
    <w:rsid w:val="00392637"/>
    <w:rsid w:val="003A058A"/>
    <w:rsid w:val="003A0C50"/>
    <w:rsid w:val="003A48F2"/>
    <w:rsid w:val="003B1978"/>
    <w:rsid w:val="003B2B91"/>
    <w:rsid w:val="003B519D"/>
    <w:rsid w:val="003B5356"/>
    <w:rsid w:val="003B5608"/>
    <w:rsid w:val="003C5E96"/>
    <w:rsid w:val="003C6823"/>
    <w:rsid w:val="003D19E4"/>
    <w:rsid w:val="003D4160"/>
    <w:rsid w:val="003D7E9C"/>
    <w:rsid w:val="003E0229"/>
    <w:rsid w:val="003E2FE8"/>
    <w:rsid w:val="003E31A4"/>
    <w:rsid w:val="003E52CA"/>
    <w:rsid w:val="003F1BDD"/>
    <w:rsid w:val="003F1C7A"/>
    <w:rsid w:val="003F24D2"/>
    <w:rsid w:val="003F2938"/>
    <w:rsid w:val="00407C60"/>
    <w:rsid w:val="00411149"/>
    <w:rsid w:val="00430E84"/>
    <w:rsid w:val="00443F0A"/>
    <w:rsid w:val="00450C93"/>
    <w:rsid w:val="00451881"/>
    <w:rsid w:val="00454AE5"/>
    <w:rsid w:val="0048139C"/>
    <w:rsid w:val="0049419A"/>
    <w:rsid w:val="00495F11"/>
    <w:rsid w:val="00495F9E"/>
    <w:rsid w:val="004A3FD6"/>
    <w:rsid w:val="004B654F"/>
    <w:rsid w:val="004B694D"/>
    <w:rsid w:val="004C338F"/>
    <w:rsid w:val="004C522A"/>
    <w:rsid w:val="004D6CB5"/>
    <w:rsid w:val="004E03F0"/>
    <w:rsid w:val="004E1FEC"/>
    <w:rsid w:val="004E52FE"/>
    <w:rsid w:val="004F4DB3"/>
    <w:rsid w:val="00502622"/>
    <w:rsid w:val="00503044"/>
    <w:rsid w:val="00505C1A"/>
    <w:rsid w:val="00510EA2"/>
    <w:rsid w:val="00512489"/>
    <w:rsid w:val="00513EF5"/>
    <w:rsid w:val="00517F9E"/>
    <w:rsid w:val="00522B68"/>
    <w:rsid w:val="00525795"/>
    <w:rsid w:val="00534B60"/>
    <w:rsid w:val="00535D71"/>
    <w:rsid w:val="00547A16"/>
    <w:rsid w:val="00563861"/>
    <w:rsid w:val="0056733D"/>
    <w:rsid w:val="00572526"/>
    <w:rsid w:val="005839F9"/>
    <w:rsid w:val="0058502B"/>
    <w:rsid w:val="00591960"/>
    <w:rsid w:val="005A18A4"/>
    <w:rsid w:val="005A54E4"/>
    <w:rsid w:val="005C3741"/>
    <w:rsid w:val="005D0CA5"/>
    <w:rsid w:val="005D7133"/>
    <w:rsid w:val="005E026A"/>
    <w:rsid w:val="005E0528"/>
    <w:rsid w:val="005E09ED"/>
    <w:rsid w:val="005E23BA"/>
    <w:rsid w:val="005E4981"/>
    <w:rsid w:val="005E7EED"/>
    <w:rsid w:val="005F1B67"/>
    <w:rsid w:val="005F718A"/>
    <w:rsid w:val="00601C83"/>
    <w:rsid w:val="0061791E"/>
    <w:rsid w:val="00633B84"/>
    <w:rsid w:val="006346A8"/>
    <w:rsid w:val="0063573A"/>
    <w:rsid w:val="006373F0"/>
    <w:rsid w:val="00642212"/>
    <w:rsid w:val="00650C17"/>
    <w:rsid w:val="00661BB4"/>
    <w:rsid w:val="00662E9F"/>
    <w:rsid w:val="006671CE"/>
    <w:rsid w:val="006702DB"/>
    <w:rsid w:val="00673727"/>
    <w:rsid w:val="00677579"/>
    <w:rsid w:val="006917D4"/>
    <w:rsid w:val="0069206A"/>
    <w:rsid w:val="0069257D"/>
    <w:rsid w:val="00695E96"/>
    <w:rsid w:val="006965D6"/>
    <w:rsid w:val="00696B03"/>
    <w:rsid w:val="006A1A51"/>
    <w:rsid w:val="006A6C7E"/>
    <w:rsid w:val="006A6CC5"/>
    <w:rsid w:val="006A7161"/>
    <w:rsid w:val="006B1D04"/>
    <w:rsid w:val="006C5D7D"/>
    <w:rsid w:val="006D2338"/>
    <w:rsid w:val="006D3B31"/>
    <w:rsid w:val="006D6E8E"/>
    <w:rsid w:val="006D7929"/>
    <w:rsid w:val="006F405C"/>
    <w:rsid w:val="006F4F2B"/>
    <w:rsid w:val="007029F0"/>
    <w:rsid w:val="0070547F"/>
    <w:rsid w:val="0071153D"/>
    <w:rsid w:val="00712575"/>
    <w:rsid w:val="0072214F"/>
    <w:rsid w:val="00722614"/>
    <w:rsid w:val="00736155"/>
    <w:rsid w:val="007408D4"/>
    <w:rsid w:val="00744577"/>
    <w:rsid w:val="0074463A"/>
    <w:rsid w:val="00744F5B"/>
    <w:rsid w:val="00762569"/>
    <w:rsid w:val="00762972"/>
    <w:rsid w:val="00762C3E"/>
    <w:rsid w:val="00781A7A"/>
    <w:rsid w:val="00786E59"/>
    <w:rsid w:val="007931ED"/>
    <w:rsid w:val="007A1FCD"/>
    <w:rsid w:val="007A2662"/>
    <w:rsid w:val="007A4303"/>
    <w:rsid w:val="007A4331"/>
    <w:rsid w:val="007B045B"/>
    <w:rsid w:val="007B4DB9"/>
    <w:rsid w:val="007C2D67"/>
    <w:rsid w:val="007D0028"/>
    <w:rsid w:val="00801423"/>
    <w:rsid w:val="00804823"/>
    <w:rsid w:val="00810E7C"/>
    <w:rsid w:val="00811634"/>
    <w:rsid w:val="008278CE"/>
    <w:rsid w:val="00831DE4"/>
    <w:rsid w:val="008344F9"/>
    <w:rsid w:val="008368EE"/>
    <w:rsid w:val="00837F0C"/>
    <w:rsid w:val="00840AB9"/>
    <w:rsid w:val="00844B25"/>
    <w:rsid w:val="0085037A"/>
    <w:rsid w:val="0086523C"/>
    <w:rsid w:val="00870483"/>
    <w:rsid w:val="00882AE4"/>
    <w:rsid w:val="00884912"/>
    <w:rsid w:val="008863D0"/>
    <w:rsid w:val="008874DD"/>
    <w:rsid w:val="008A0A6F"/>
    <w:rsid w:val="008B3D9F"/>
    <w:rsid w:val="008B45E3"/>
    <w:rsid w:val="008B6DE6"/>
    <w:rsid w:val="008D7831"/>
    <w:rsid w:val="008E6145"/>
    <w:rsid w:val="008F6E91"/>
    <w:rsid w:val="00903C17"/>
    <w:rsid w:val="00910BA6"/>
    <w:rsid w:val="00911CC1"/>
    <w:rsid w:val="00914008"/>
    <w:rsid w:val="0091663D"/>
    <w:rsid w:val="00920A24"/>
    <w:rsid w:val="00957E47"/>
    <w:rsid w:val="00963002"/>
    <w:rsid w:val="0096313C"/>
    <w:rsid w:val="00965697"/>
    <w:rsid w:val="00985F9A"/>
    <w:rsid w:val="009A0974"/>
    <w:rsid w:val="009A373A"/>
    <w:rsid w:val="009B7CB1"/>
    <w:rsid w:val="009B7D88"/>
    <w:rsid w:val="009C308A"/>
    <w:rsid w:val="009C480B"/>
    <w:rsid w:val="009C651E"/>
    <w:rsid w:val="009D4F8B"/>
    <w:rsid w:val="009E2877"/>
    <w:rsid w:val="009E58A5"/>
    <w:rsid w:val="009E769E"/>
    <w:rsid w:val="009F3133"/>
    <w:rsid w:val="009F3C7C"/>
    <w:rsid w:val="00A04442"/>
    <w:rsid w:val="00A05C3E"/>
    <w:rsid w:val="00A10C1D"/>
    <w:rsid w:val="00A10CC1"/>
    <w:rsid w:val="00A15A09"/>
    <w:rsid w:val="00A17852"/>
    <w:rsid w:val="00A26BA5"/>
    <w:rsid w:val="00A42131"/>
    <w:rsid w:val="00A42668"/>
    <w:rsid w:val="00A44BF9"/>
    <w:rsid w:val="00A45B23"/>
    <w:rsid w:val="00A53563"/>
    <w:rsid w:val="00A5370C"/>
    <w:rsid w:val="00A5496F"/>
    <w:rsid w:val="00A54B93"/>
    <w:rsid w:val="00A64853"/>
    <w:rsid w:val="00A66EB1"/>
    <w:rsid w:val="00A7261A"/>
    <w:rsid w:val="00A80F88"/>
    <w:rsid w:val="00A8133E"/>
    <w:rsid w:val="00A81A2E"/>
    <w:rsid w:val="00A82638"/>
    <w:rsid w:val="00A82DCC"/>
    <w:rsid w:val="00A830AA"/>
    <w:rsid w:val="00A83F53"/>
    <w:rsid w:val="00A91F31"/>
    <w:rsid w:val="00A94BCB"/>
    <w:rsid w:val="00AA1C8B"/>
    <w:rsid w:val="00AB2E21"/>
    <w:rsid w:val="00AB4455"/>
    <w:rsid w:val="00AB6867"/>
    <w:rsid w:val="00AB71D8"/>
    <w:rsid w:val="00AB7359"/>
    <w:rsid w:val="00AD4CF2"/>
    <w:rsid w:val="00AE3596"/>
    <w:rsid w:val="00AE39D9"/>
    <w:rsid w:val="00AE3AE0"/>
    <w:rsid w:val="00AF46E2"/>
    <w:rsid w:val="00B0656A"/>
    <w:rsid w:val="00B13C9C"/>
    <w:rsid w:val="00B16062"/>
    <w:rsid w:val="00B20F92"/>
    <w:rsid w:val="00B23AE5"/>
    <w:rsid w:val="00B25249"/>
    <w:rsid w:val="00B40327"/>
    <w:rsid w:val="00B4311A"/>
    <w:rsid w:val="00B45674"/>
    <w:rsid w:val="00B45A27"/>
    <w:rsid w:val="00B4685E"/>
    <w:rsid w:val="00B46DC8"/>
    <w:rsid w:val="00B52B96"/>
    <w:rsid w:val="00B5321E"/>
    <w:rsid w:val="00B55837"/>
    <w:rsid w:val="00B61757"/>
    <w:rsid w:val="00B62CA3"/>
    <w:rsid w:val="00B7096C"/>
    <w:rsid w:val="00B712AB"/>
    <w:rsid w:val="00B721B9"/>
    <w:rsid w:val="00B8108D"/>
    <w:rsid w:val="00B817F3"/>
    <w:rsid w:val="00B84D32"/>
    <w:rsid w:val="00BA181C"/>
    <w:rsid w:val="00BA193C"/>
    <w:rsid w:val="00BA460F"/>
    <w:rsid w:val="00BD6E74"/>
    <w:rsid w:val="00BF4E59"/>
    <w:rsid w:val="00C00B38"/>
    <w:rsid w:val="00C05491"/>
    <w:rsid w:val="00C124F0"/>
    <w:rsid w:val="00C177C9"/>
    <w:rsid w:val="00C2223C"/>
    <w:rsid w:val="00C243A2"/>
    <w:rsid w:val="00C31AFD"/>
    <w:rsid w:val="00C33692"/>
    <w:rsid w:val="00C337D5"/>
    <w:rsid w:val="00C34336"/>
    <w:rsid w:val="00C37C0F"/>
    <w:rsid w:val="00C55A43"/>
    <w:rsid w:val="00C969FE"/>
    <w:rsid w:val="00C96DE1"/>
    <w:rsid w:val="00CA3A61"/>
    <w:rsid w:val="00CC3CF9"/>
    <w:rsid w:val="00CC7689"/>
    <w:rsid w:val="00CD79C2"/>
    <w:rsid w:val="00CE07E6"/>
    <w:rsid w:val="00CE1038"/>
    <w:rsid w:val="00CE57C2"/>
    <w:rsid w:val="00CE78E3"/>
    <w:rsid w:val="00CF10F4"/>
    <w:rsid w:val="00CF1796"/>
    <w:rsid w:val="00CF4800"/>
    <w:rsid w:val="00CF671F"/>
    <w:rsid w:val="00D00E91"/>
    <w:rsid w:val="00D103C3"/>
    <w:rsid w:val="00D11C57"/>
    <w:rsid w:val="00D15D5C"/>
    <w:rsid w:val="00D160A3"/>
    <w:rsid w:val="00D255DC"/>
    <w:rsid w:val="00D320ED"/>
    <w:rsid w:val="00D340AB"/>
    <w:rsid w:val="00D37FF3"/>
    <w:rsid w:val="00D43310"/>
    <w:rsid w:val="00D443F8"/>
    <w:rsid w:val="00D50363"/>
    <w:rsid w:val="00D542D4"/>
    <w:rsid w:val="00D558EC"/>
    <w:rsid w:val="00D57196"/>
    <w:rsid w:val="00D62BE2"/>
    <w:rsid w:val="00D679DA"/>
    <w:rsid w:val="00D70A25"/>
    <w:rsid w:val="00D70AB3"/>
    <w:rsid w:val="00D81C5F"/>
    <w:rsid w:val="00D83279"/>
    <w:rsid w:val="00D851DF"/>
    <w:rsid w:val="00D9202A"/>
    <w:rsid w:val="00D97EA5"/>
    <w:rsid w:val="00DA271B"/>
    <w:rsid w:val="00DA2955"/>
    <w:rsid w:val="00DC3E77"/>
    <w:rsid w:val="00DC76EE"/>
    <w:rsid w:val="00DD1CCA"/>
    <w:rsid w:val="00DD499B"/>
    <w:rsid w:val="00DD4B7F"/>
    <w:rsid w:val="00DD51BA"/>
    <w:rsid w:val="00DD6106"/>
    <w:rsid w:val="00DE33D2"/>
    <w:rsid w:val="00DE619B"/>
    <w:rsid w:val="00DF0139"/>
    <w:rsid w:val="00E0014D"/>
    <w:rsid w:val="00E06BD2"/>
    <w:rsid w:val="00E13F7F"/>
    <w:rsid w:val="00E17833"/>
    <w:rsid w:val="00E215FA"/>
    <w:rsid w:val="00E26798"/>
    <w:rsid w:val="00E30D72"/>
    <w:rsid w:val="00E34C94"/>
    <w:rsid w:val="00E41914"/>
    <w:rsid w:val="00E45BA0"/>
    <w:rsid w:val="00E56B80"/>
    <w:rsid w:val="00E629FF"/>
    <w:rsid w:val="00E710B2"/>
    <w:rsid w:val="00E815AC"/>
    <w:rsid w:val="00E85419"/>
    <w:rsid w:val="00E87DCF"/>
    <w:rsid w:val="00E949FF"/>
    <w:rsid w:val="00EA0586"/>
    <w:rsid w:val="00EA5C45"/>
    <w:rsid w:val="00EB4D1B"/>
    <w:rsid w:val="00EC3CF1"/>
    <w:rsid w:val="00ED225A"/>
    <w:rsid w:val="00EE2964"/>
    <w:rsid w:val="00EE7334"/>
    <w:rsid w:val="00EF082D"/>
    <w:rsid w:val="00EF448A"/>
    <w:rsid w:val="00F12AEE"/>
    <w:rsid w:val="00F16754"/>
    <w:rsid w:val="00F21F72"/>
    <w:rsid w:val="00F221C4"/>
    <w:rsid w:val="00F22C5A"/>
    <w:rsid w:val="00F324AE"/>
    <w:rsid w:val="00F34EF9"/>
    <w:rsid w:val="00F35FCD"/>
    <w:rsid w:val="00F3704A"/>
    <w:rsid w:val="00F44F76"/>
    <w:rsid w:val="00F60F2B"/>
    <w:rsid w:val="00F6138D"/>
    <w:rsid w:val="00F624F7"/>
    <w:rsid w:val="00F62605"/>
    <w:rsid w:val="00F64C23"/>
    <w:rsid w:val="00F67737"/>
    <w:rsid w:val="00F84108"/>
    <w:rsid w:val="00FA73A6"/>
    <w:rsid w:val="00FB02D9"/>
    <w:rsid w:val="00FD01A6"/>
    <w:rsid w:val="00FE2F37"/>
    <w:rsid w:val="00FE3884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  <w:style w:type="character" w:customStyle="1" w:styleId="callout-pink">
    <w:name w:val="callout-pink"/>
    <w:basedOn w:val="DefaultParagraphFont"/>
    <w:rsid w:val="00DD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  <w:style w:type="character" w:customStyle="1" w:styleId="callout-pink">
    <w:name w:val="callout-pink"/>
    <w:basedOn w:val="DefaultParagraphFont"/>
    <w:rsid w:val="00DD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bknust@cdc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389C-2C85-4055-A6BD-370E1334A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2DA9C-3FCA-4346-8574-58B3F6F0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2213</Words>
  <Characters>14516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2014-10-02T17:29:00Z</dcterms:created>
  <dcterms:modified xsi:type="dcterms:W3CDTF">2014-10-02T17:29:00Z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