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A5" w:rsidRPr="00105ABA" w:rsidRDefault="007B2100" w:rsidP="00FD19BA">
      <w:pPr>
        <w:jc w:val="center"/>
        <w:rPr>
          <w:rFonts w:cstheme="minorHAnsi"/>
          <w:sz w:val="24"/>
          <w:szCs w:val="24"/>
        </w:rPr>
      </w:pPr>
      <w:r w:rsidRPr="00105ABA">
        <w:rPr>
          <w:rFonts w:cstheme="minorHAnsi"/>
          <w:sz w:val="24"/>
          <w:szCs w:val="24"/>
        </w:rPr>
        <w:t>Non-</w:t>
      </w:r>
      <w:r w:rsidR="007A03DD" w:rsidRPr="00105ABA">
        <w:rPr>
          <w:rFonts w:cstheme="minorHAnsi"/>
          <w:sz w:val="24"/>
          <w:szCs w:val="24"/>
        </w:rPr>
        <w:t>S</w:t>
      </w:r>
      <w:r w:rsidRPr="00105ABA">
        <w:rPr>
          <w:rFonts w:cstheme="minorHAnsi"/>
          <w:sz w:val="24"/>
          <w:szCs w:val="24"/>
        </w:rPr>
        <w:t xml:space="preserve">ubstantive Change </w:t>
      </w:r>
      <w:r w:rsidR="00FD19BA" w:rsidRPr="00105ABA">
        <w:rPr>
          <w:rFonts w:cstheme="minorHAnsi"/>
          <w:sz w:val="24"/>
          <w:szCs w:val="24"/>
        </w:rPr>
        <w:t xml:space="preserve">Request to </w:t>
      </w:r>
      <w:r w:rsidRPr="00105ABA">
        <w:rPr>
          <w:rFonts w:cstheme="minorHAnsi"/>
          <w:sz w:val="24"/>
          <w:szCs w:val="24"/>
        </w:rPr>
        <w:t>CMS-103</w:t>
      </w:r>
      <w:r w:rsidR="00E25DF4" w:rsidRPr="00105ABA">
        <w:rPr>
          <w:rFonts w:cstheme="minorHAnsi"/>
          <w:sz w:val="24"/>
          <w:szCs w:val="24"/>
        </w:rPr>
        <w:t>79</w:t>
      </w:r>
      <w:r w:rsidR="0046094C">
        <w:rPr>
          <w:rFonts w:cstheme="minorHAnsi"/>
          <w:sz w:val="24"/>
          <w:szCs w:val="24"/>
        </w:rPr>
        <w:t xml:space="preserve"> (OMB Control Number</w:t>
      </w:r>
      <w:r w:rsidR="00B51D82" w:rsidRPr="00105ABA">
        <w:rPr>
          <w:rFonts w:cstheme="minorHAnsi"/>
          <w:sz w:val="24"/>
          <w:szCs w:val="24"/>
        </w:rPr>
        <w:t>: 0938-</w:t>
      </w:r>
      <w:r w:rsidR="00E25DF4" w:rsidRPr="00105ABA">
        <w:rPr>
          <w:rFonts w:cstheme="minorHAnsi"/>
          <w:sz w:val="24"/>
          <w:szCs w:val="24"/>
        </w:rPr>
        <w:t>1141</w:t>
      </w:r>
      <w:r w:rsidR="00B51D82" w:rsidRPr="00105ABA">
        <w:rPr>
          <w:rFonts w:cstheme="minorHAnsi"/>
          <w:sz w:val="24"/>
          <w:szCs w:val="24"/>
        </w:rPr>
        <w:t>)</w:t>
      </w:r>
    </w:p>
    <w:p w:rsidR="00583C9B" w:rsidRDefault="00FD19BA" w:rsidP="00A01F74">
      <w:pPr>
        <w:rPr>
          <w:rFonts w:cstheme="minorHAnsi"/>
          <w:sz w:val="24"/>
          <w:szCs w:val="24"/>
        </w:rPr>
      </w:pPr>
      <w:r w:rsidRPr="00105ABA">
        <w:rPr>
          <w:rFonts w:cstheme="minorHAnsi"/>
          <w:sz w:val="24"/>
          <w:szCs w:val="24"/>
        </w:rPr>
        <w:t xml:space="preserve">This is a non-substantive change request to </w:t>
      </w:r>
      <w:r w:rsidR="00E25DF4" w:rsidRPr="00105ABA">
        <w:rPr>
          <w:rFonts w:cstheme="minorHAnsi"/>
          <w:sz w:val="24"/>
          <w:szCs w:val="24"/>
        </w:rPr>
        <w:t xml:space="preserve">CMS-10379 </w:t>
      </w:r>
      <w:r w:rsidRPr="00105ABA">
        <w:rPr>
          <w:rFonts w:cstheme="minorHAnsi"/>
          <w:sz w:val="24"/>
          <w:szCs w:val="24"/>
        </w:rPr>
        <w:t xml:space="preserve">(hereinafter the </w:t>
      </w:r>
      <w:r w:rsidR="00E25DF4" w:rsidRPr="00105ABA">
        <w:rPr>
          <w:rFonts w:cstheme="minorHAnsi"/>
          <w:sz w:val="24"/>
          <w:szCs w:val="24"/>
        </w:rPr>
        <w:t xml:space="preserve">Rate Review </w:t>
      </w:r>
      <w:r w:rsidR="0046094C">
        <w:rPr>
          <w:rFonts w:cstheme="minorHAnsi"/>
          <w:sz w:val="24"/>
          <w:szCs w:val="24"/>
        </w:rPr>
        <w:t>ICR</w:t>
      </w:r>
      <w:r w:rsidR="00E25DF4" w:rsidRPr="00105ABA">
        <w:rPr>
          <w:rFonts w:cstheme="minorHAnsi"/>
          <w:sz w:val="24"/>
          <w:szCs w:val="24"/>
        </w:rPr>
        <w:t>)</w:t>
      </w:r>
      <w:r w:rsidRPr="00105ABA">
        <w:rPr>
          <w:rFonts w:cstheme="minorHAnsi"/>
          <w:sz w:val="24"/>
          <w:szCs w:val="24"/>
        </w:rPr>
        <w:t xml:space="preserve"> to allow CMS to </w:t>
      </w:r>
      <w:r w:rsidR="00E57D4D" w:rsidRPr="00105ABA">
        <w:rPr>
          <w:rFonts w:cstheme="minorHAnsi"/>
          <w:sz w:val="24"/>
          <w:szCs w:val="24"/>
        </w:rPr>
        <w:t xml:space="preserve">clarify the information that </w:t>
      </w:r>
      <w:r w:rsidRPr="00105ABA">
        <w:rPr>
          <w:rFonts w:cstheme="minorHAnsi"/>
          <w:sz w:val="24"/>
          <w:szCs w:val="24"/>
        </w:rPr>
        <w:t>issuers</w:t>
      </w:r>
      <w:r w:rsidR="00E770E2" w:rsidRPr="00105ABA">
        <w:rPr>
          <w:rFonts w:cstheme="minorHAnsi"/>
          <w:sz w:val="24"/>
          <w:szCs w:val="24"/>
        </w:rPr>
        <w:t xml:space="preserve"> submit through the Rate Filing Justification</w:t>
      </w:r>
      <w:r w:rsidRPr="00105ABA">
        <w:rPr>
          <w:rFonts w:cstheme="minorHAnsi"/>
          <w:sz w:val="24"/>
          <w:szCs w:val="24"/>
        </w:rPr>
        <w:t xml:space="preserve"> process.  </w:t>
      </w:r>
      <w:r w:rsidR="007A78FC" w:rsidRPr="00105ABA">
        <w:rPr>
          <w:rFonts w:cstheme="minorHAnsi"/>
          <w:sz w:val="24"/>
          <w:szCs w:val="24"/>
        </w:rPr>
        <w:t xml:space="preserve">The </w:t>
      </w:r>
      <w:r w:rsidR="00E57D4D" w:rsidRPr="00105ABA">
        <w:rPr>
          <w:rFonts w:cstheme="minorHAnsi"/>
          <w:sz w:val="24"/>
          <w:szCs w:val="24"/>
        </w:rPr>
        <w:t xml:space="preserve">Rate Review </w:t>
      </w:r>
      <w:r w:rsidR="0046094C">
        <w:rPr>
          <w:rFonts w:cstheme="minorHAnsi"/>
          <w:sz w:val="24"/>
          <w:szCs w:val="24"/>
        </w:rPr>
        <w:t xml:space="preserve">ICR </w:t>
      </w:r>
      <w:r w:rsidR="00E57D4D" w:rsidRPr="00105ABA">
        <w:rPr>
          <w:rFonts w:cstheme="minorHAnsi"/>
          <w:sz w:val="24"/>
          <w:szCs w:val="24"/>
        </w:rPr>
        <w:t>states</w:t>
      </w:r>
      <w:r w:rsidR="007A78FC" w:rsidRPr="00105ABA">
        <w:rPr>
          <w:rFonts w:cstheme="minorHAnsi"/>
          <w:sz w:val="24"/>
          <w:szCs w:val="24"/>
        </w:rPr>
        <w:t xml:space="preserve"> that</w:t>
      </w:r>
      <w:r w:rsidR="00E57D4D" w:rsidRPr="00105ABA">
        <w:rPr>
          <w:rFonts w:cstheme="minorHAnsi"/>
          <w:sz w:val="24"/>
          <w:szCs w:val="24"/>
        </w:rPr>
        <w:t xml:space="preserve"> </w:t>
      </w:r>
      <w:r w:rsidR="00E770E2" w:rsidRPr="00105ABA">
        <w:rPr>
          <w:rFonts w:cstheme="minorHAnsi"/>
          <w:sz w:val="24"/>
          <w:szCs w:val="24"/>
        </w:rPr>
        <w:t>health insurance i</w:t>
      </w:r>
      <w:r w:rsidR="003C67F5" w:rsidRPr="00105ABA">
        <w:rPr>
          <w:rFonts w:cstheme="minorHAnsi"/>
          <w:sz w:val="24"/>
          <w:szCs w:val="24"/>
        </w:rPr>
        <w:t xml:space="preserve">ssuers are required to submit a Rate Filing Justification to both CMS and states </w:t>
      </w:r>
      <w:r w:rsidR="00583C9B">
        <w:rPr>
          <w:rFonts w:cstheme="minorHAnsi"/>
          <w:sz w:val="24"/>
          <w:szCs w:val="24"/>
        </w:rPr>
        <w:t>for proposed rate increases</w:t>
      </w:r>
      <w:r w:rsidR="003C67F5" w:rsidRPr="00105ABA">
        <w:rPr>
          <w:rFonts w:cstheme="minorHAnsi"/>
          <w:sz w:val="24"/>
          <w:szCs w:val="24"/>
        </w:rPr>
        <w:t xml:space="preserve">.  The Rate Filing Justification </w:t>
      </w:r>
      <w:r w:rsidR="00583C9B">
        <w:rPr>
          <w:rFonts w:cstheme="minorHAnsi"/>
          <w:sz w:val="24"/>
          <w:szCs w:val="24"/>
        </w:rPr>
        <w:t>includes</w:t>
      </w:r>
      <w:r w:rsidR="003C67F5" w:rsidRPr="00105ABA">
        <w:rPr>
          <w:rFonts w:cstheme="minorHAnsi"/>
          <w:sz w:val="24"/>
          <w:szCs w:val="24"/>
        </w:rPr>
        <w:t xml:space="preserve"> three Parts. Part I consists of detailed claims and premium quantitative data, collected in a unified rate review template</w:t>
      </w:r>
      <w:r w:rsidR="00583C9B">
        <w:rPr>
          <w:rFonts w:cstheme="minorHAnsi"/>
          <w:sz w:val="24"/>
          <w:szCs w:val="24"/>
        </w:rPr>
        <w:t xml:space="preserve"> (URRT)</w:t>
      </w:r>
      <w:r w:rsidR="003C67F5" w:rsidRPr="00105ABA">
        <w:rPr>
          <w:rFonts w:cstheme="minorHAnsi"/>
          <w:sz w:val="24"/>
          <w:szCs w:val="24"/>
        </w:rPr>
        <w:t xml:space="preserve"> to actuarially represent any rate increase and justify proposed increases above the review threshold.  Part II of the Rate Filing Justification is a brief written explanation of any rate increase exceeding the review threshold.  Part III of the Rate Filing Justification consists of an Actuarial Memorandum providing narrative reasoning of the assumptions and methods utilized to complete Part I.  Parts I and III are required to be completed and submitted any time for all rate increases the issuer has in a state.  Part II, along with Parts I and III, is only submitted to CMS and the applicable state when the review threshold is exceeded.  </w:t>
      </w:r>
    </w:p>
    <w:p w:rsidR="00513A55" w:rsidRPr="00105ABA" w:rsidRDefault="00064B86" w:rsidP="00A01F74">
      <w:pPr>
        <w:rPr>
          <w:rFonts w:cstheme="minorHAnsi"/>
          <w:sz w:val="24"/>
          <w:szCs w:val="24"/>
        </w:rPr>
      </w:pPr>
      <w:r w:rsidRPr="00105ABA">
        <w:rPr>
          <w:rFonts w:cstheme="minorHAnsi"/>
          <w:sz w:val="24"/>
          <w:szCs w:val="24"/>
        </w:rPr>
        <w:t xml:space="preserve">Pursuant to 45 CFR § 154.215(h)(2), </w:t>
      </w:r>
      <w:r w:rsidR="003C67F5" w:rsidRPr="00105ABA">
        <w:rPr>
          <w:rFonts w:cstheme="minorHAnsi"/>
          <w:sz w:val="24"/>
          <w:szCs w:val="24"/>
        </w:rPr>
        <w:t>CMS will make available to the public on its website the information contained in each Rate Filing Justification that is</w:t>
      </w:r>
      <w:r w:rsidR="00A01F74" w:rsidRPr="00105ABA">
        <w:rPr>
          <w:rFonts w:cstheme="minorHAnsi"/>
          <w:sz w:val="24"/>
          <w:szCs w:val="24"/>
        </w:rPr>
        <w:t xml:space="preserve"> </w:t>
      </w:r>
      <w:r w:rsidR="003C67F5" w:rsidRPr="00105ABA">
        <w:rPr>
          <w:rFonts w:cstheme="minorHAnsi"/>
          <w:sz w:val="24"/>
          <w:szCs w:val="24"/>
        </w:rPr>
        <w:t xml:space="preserve">not a trade secret or confidential commercial or financial information and is approved for release under the Freedom of Information Act.  </w:t>
      </w:r>
      <w:r w:rsidR="00BC4B3A" w:rsidRPr="00105ABA">
        <w:rPr>
          <w:rFonts w:cstheme="minorHAnsi"/>
          <w:sz w:val="24"/>
          <w:szCs w:val="24"/>
        </w:rPr>
        <w:t xml:space="preserve">The Rate Review </w:t>
      </w:r>
      <w:r w:rsidR="0046094C">
        <w:rPr>
          <w:rFonts w:cstheme="minorHAnsi"/>
          <w:sz w:val="24"/>
          <w:szCs w:val="24"/>
        </w:rPr>
        <w:t>ICR</w:t>
      </w:r>
      <w:r w:rsidR="00BC4B3A" w:rsidRPr="00105ABA">
        <w:rPr>
          <w:rFonts w:cstheme="minorHAnsi"/>
          <w:sz w:val="24"/>
          <w:szCs w:val="24"/>
        </w:rPr>
        <w:t xml:space="preserve"> stated that, i</w:t>
      </w:r>
      <w:r w:rsidR="003C67F5" w:rsidRPr="00105ABA">
        <w:rPr>
          <w:rFonts w:cstheme="minorHAnsi"/>
          <w:sz w:val="24"/>
          <w:szCs w:val="24"/>
        </w:rPr>
        <w:t xml:space="preserve">n accordance with the HHS’s FOIA implementing regulations at 45 CFR </w:t>
      </w:r>
      <w:r w:rsidR="00A01F74" w:rsidRPr="00105ABA">
        <w:rPr>
          <w:rFonts w:cstheme="minorHAnsi"/>
          <w:sz w:val="24"/>
          <w:szCs w:val="24"/>
        </w:rPr>
        <w:t xml:space="preserve">§ </w:t>
      </w:r>
      <w:r w:rsidR="003C67F5" w:rsidRPr="00105ABA">
        <w:rPr>
          <w:rFonts w:cstheme="minorHAnsi"/>
          <w:sz w:val="24"/>
          <w:szCs w:val="24"/>
        </w:rPr>
        <w:t xml:space="preserve">5.65(c), health insurance issuers may designate part or all of the information submitted as exempt from disclosure under Exemption 4 of the FOIA if the issuer believes the information is commercial or financial information that is confidential or privileged. </w:t>
      </w:r>
      <w:r w:rsidR="00A01F74" w:rsidRPr="00105ABA">
        <w:rPr>
          <w:rFonts w:cstheme="minorHAnsi"/>
          <w:sz w:val="24"/>
          <w:szCs w:val="24"/>
        </w:rPr>
        <w:t xml:space="preserve"> </w:t>
      </w:r>
      <w:r w:rsidR="003C67F5" w:rsidRPr="00105ABA">
        <w:rPr>
          <w:rFonts w:cstheme="minorHAnsi"/>
          <w:sz w:val="24"/>
          <w:szCs w:val="24"/>
        </w:rPr>
        <w:t>If the information has previously been published or made generally available to the public, it will not be considered confidential or privileged for purposes of Exemption 4.</w:t>
      </w:r>
      <w:r w:rsidR="00321915" w:rsidRPr="00105ABA">
        <w:rPr>
          <w:rFonts w:cstheme="minorHAnsi"/>
          <w:sz w:val="24"/>
          <w:szCs w:val="24"/>
        </w:rPr>
        <w:t xml:space="preserve">  The public had opportunity to comment on this requirement during the Rate Review </w:t>
      </w:r>
      <w:r w:rsidR="0046094C">
        <w:rPr>
          <w:rFonts w:cstheme="minorHAnsi"/>
          <w:sz w:val="24"/>
          <w:szCs w:val="24"/>
        </w:rPr>
        <w:t>ICR</w:t>
      </w:r>
      <w:r w:rsidR="00321915" w:rsidRPr="00105ABA">
        <w:rPr>
          <w:rFonts w:cstheme="minorHAnsi"/>
          <w:sz w:val="24"/>
          <w:szCs w:val="24"/>
        </w:rPr>
        <w:t xml:space="preserve"> comment period.</w:t>
      </w:r>
      <w:r w:rsidR="00513A55" w:rsidRPr="00105ABA">
        <w:rPr>
          <w:rFonts w:cstheme="minorHAnsi"/>
          <w:sz w:val="24"/>
          <w:szCs w:val="24"/>
        </w:rPr>
        <w:t xml:space="preserve">  </w:t>
      </w:r>
    </w:p>
    <w:p w:rsidR="003C67F5" w:rsidRPr="00105ABA" w:rsidRDefault="00513A55" w:rsidP="00A01F74">
      <w:pPr>
        <w:rPr>
          <w:rFonts w:cstheme="minorHAnsi"/>
          <w:sz w:val="24"/>
          <w:szCs w:val="24"/>
        </w:rPr>
      </w:pPr>
      <w:r w:rsidRPr="00105ABA">
        <w:rPr>
          <w:rFonts w:cstheme="minorHAnsi"/>
          <w:sz w:val="24"/>
          <w:szCs w:val="24"/>
        </w:rPr>
        <w:t>Health insurance issuers sub</w:t>
      </w:r>
      <w:bookmarkStart w:id="0" w:name="_GoBack"/>
      <w:bookmarkEnd w:id="0"/>
      <w:r w:rsidRPr="00105ABA">
        <w:rPr>
          <w:rFonts w:cstheme="minorHAnsi"/>
          <w:sz w:val="24"/>
          <w:szCs w:val="24"/>
        </w:rPr>
        <w:t xml:space="preserve">mit the Rate Filing Justification electronically through the Health Insurance Oversight System (HIOS).  </w:t>
      </w:r>
      <w:r w:rsidR="005F29A0" w:rsidRPr="00105ABA">
        <w:rPr>
          <w:rFonts w:cstheme="minorHAnsi"/>
          <w:sz w:val="24"/>
          <w:szCs w:val="24"/>
        </w:rPr>
        <w:t>The Rate Review PRA</w:t>
      </w:r>
      <w:r w:rsidRPr="00105ABA">
        <w:rPr>
          <w:rFonts w:cstheme="minorHAnsi"/>
          <w:sz w:val="24"/>
          <w:szCs w:val="24"/>
        </w:rPr>
        <w:t xml:space="preserve"> included HIOS instructions and HIOS screenshot</w:t>
      </w:r>
      <w:r w:rsidR="00401322" w:rsidRPr="00105ABA">
        <w:rPr>
          <w:rFonts w:cstheme="minorHAnsi"/>
          <w:sz w:val="24"/>
          <w:szCs w:val="24"/>
        </w:rPr>
        <w:t>s that required issuers to submit two Part III documents: a “Public” and an “HHS Review Only” version. The public had opportunity to comment on these HIOS instructions.</w:t>
      </w:r>
    </w:p>
    <w:p w:rsidR="00C63491" w:rsidRPr="00105ABA" w:rsidRDefault="00401322" w:rsidP="00BC4B3A">
      <w:pPr>
        <w:rPr>
          <w:rFonts w:cstheme="minorHAnsi"/>
          <w:sz w:val="24"/>
          <w:szCs w:val="24"/>
        </w:rPr>
      </w:pPr>
      <w:r w:rsidRPr="00105ABA">
        <w:rPr>
          <w:rFonts w:cstheme="minorHAnsi"/>
          <w:sz w:val="24"/>
          <w:szCs w:val="24"/>
        </w:rPr>
        <w:t>We</w:t>
      </w:r>
      <w:r w:rsidR="00A01F74" w:rsidRPr="00105ABA">
        <w:rPr>
          <w:rFonts w:cstheme="minorHAnsi"/>
          <w:sz w:val="24"/>
          <w:szCs w:val="24"/>
        </w:rPr>
        <w:t xml:space="preserve"> </w:t>
      </w:r>
      <w:r w:rsidR="00321915" w:rsidRPr="00105ABA">
        <w:rPr>
          <w:rFonts w:cstheme="minorHAnsi"/>
          <w:sz w:val="24"/>
          <w:szCs w:val="24"/>
        </w:rPr>
        <w:t xml:space="preserve">would like to </w:t>
      </w:r>
      <w:r w:rsidRPr="00105ABA">
        <w:rPr>
          <w:rFonts w:cstheme="minorHAnsi"/>
          <w:sz w:val="24"/>
          <w:szCs w:val="24"/>
        </w:rPr>
        <w:t>clarify t</w:t>
      </w:r>
      <w:r w:rsidR="00A01F74" w:rsidRPr="00105ABA">
        <w:rPr>
          <w:rFonts w:cstheme="minorHAnsi"/>
          <w:sz w:val="24"/>
          <w:szCs w:val="24"/>
        </w:rPr>
        <w:t>hat health insurance issuers</w:t>
      </w:r>
      <w:r w:rsidRPr="00105ABA">
        <w:rPr>
          <w:rFonts w:cstheme="minorHAnsi"/>
          <w:sz w:val="24"/>
          <w:szCs w:val="24"/>
        </w:rPr>
        <w:t xml:space="preserve"> must </w:t>
      </w:r>
      <w:r w:rsidR="00A01F74" w:rsidRPr="00105ABA">
        <w:rPr>
          <w:rFonts w:cstheme="minorHAnsi"/>
          <w:sz w:val="24"/>
          <w:szCs w:val="24"/>
        </w:rPr>
        <w:t xml:space="preserve">submit a redacted </w:t>
      </w:r>
      <w:r w:rsidRPr="00105ABA">
        <w:rPr>
          <w:rFonts w:cstheme="minorHAnsi"/>
          <w:sz w:val="24"/>
          <w:szCs w:val="24"/>
        </w:rPr>
        <w:t xml:space="preserve">“public” </w:t>
      </w:r>
      <w:r w:rsidR="00A01F74" w:rsidRPr="00105ABA">
        <w:rPr>
          <w:rFonts w:cstheme="minorHAnsi"/>
          <w:sz w:val="24"/>
          <w:szCs w:val="24"/>
        </w:rPr>
        <w:t>Part III</w:t>
      </w:r>
      <w:r w:rsidRPr="00105ABA">
        <w:rPr>
          <w:rFonts w:cstheme="minorHAnsi"/>
          <w:sz w:val="24"/>
          <w:szCs w:val="24"/>
        </w:rPr>
        <w:t xml:space="preserve"> in addition to the </w:t>
      </w:r>
      <w:proofErr w:type="spellStart"/>
      <w:r w:rsidRPr="00105ABA">
        <w:rPr>
          <w:rFonts w:cstheme="minorHAnsi"/>
          <w:sz w:val="24"/>
          <w:szCs w:val="24"/>
        </w:rPr>
        <w:t>unredacted</w:t>
      </w:r>
      <w:proofErr w:type="spellEnd"/>
      <w:r w:rsidRPr="00105ABA">
        <w:rPr>
          <w:rFonts w:cstheme="minorHAnsi"/>
          <w:sz w:val="24"/>
          <w:szCs w:val="24"/>
        </w:rPr>
        <w:t xml:space="preserve"> </w:t>
      </w:r>
      <w:r w:rsidR="00C63491" w:rsidRPr="00105ABA">
        <w:rPr>
          <w:rFonts w:cstheme="minorHAnsi"/>
          <w:sz w:val="24"/>
          <w:szCs w:val="24"/>
        </w:rPr>
        <w:t xml:space="preserve">“CMS” </w:t>
      </w:r>
      <w:r w:rsidRPr="00105ABA">
        <w:rPr>
          <w:rFonts w:cstheme="minorHAnsi"/>
          <w:sz w:val="24"/>
          <w:szCs w:val="24"/>
        </w:rPr>
        <w:t xml:space="preserve">Part III.  </w:t>
      </w:r>
      <w:r w:rsidR="00583C9B">
        <w:rPr>
          <w:rFonts w:cstheme="minorHAnsi"/>
          <w:sz w:val="24"/>
          <w:szCs w:val="24"/>
        </w:rPr>
        <w:t xml:space="preserve">In the </w:t>
      </w:r>
      <w:r w:rsidRPr="00105ABA">
        <w:rPr>
          <w:rFonts w:cstheme="minorHAnsi"/>
          <w:sz w:val="24"/>
          <w:szCs w:val="24"/>
        </w:rPr>
        <w:t>redacted Part III</w:t>
      </w:r>
      <w:r w:rsidR="00583C9B">
        <w:rPr>
          <w:rFonts w:cstheme="minorHAnsi"/>
          <w:sz w:val="24"/>
          <w:szCs w:val="24"/>
        </w:rPr>
        <w:t>, issuers</w:t>
      </w:r>
      <w:r w:rsidRPr="00105ABA">
        <w:rPr>
          <w:rFonts w:cstheme="minorHAnsi"/>
          <w:sz w:val="24"/>
          <w:szCs w:val="24"/>
        </w:rPr>
        <w:t xml:space="preserve"> would </w:t>
      </w:r>
      <w:r w:rsidR="00A01F74" w:rsidRPr="00105ABA">
        <w:rPr>
          <w:rFonts w:cstheme="minorHAnsi"/>
          <w:sz w:val="24"/>
          <w:szCs w:val="24"/>
        </w:rPr>
        <w:t xml:space="preserve">designate </w:t>
      </w:r>
      <w:r w:rsidR="00C63491" w:rsidRPr="00105ABA">
        <w:rPr>
          <w:rFonts w:cstheme="minorHAnsi"/>
          <w:sz w:val="24"/>
          <w:szCs w:val="24"/>
        </w:rPr>
        <w:t xml:space="preserve">if any </w:t>
      </w:r>
      <w:r w:rsidR="00A01F74" w:rsidRPr="00105ABA">
        <w:rPr>
          <w:rFonts w:cstheme="minorHAnsi"/>
          <w:sz w:val="24"/>
          <w:szCs w:val="24"/>
        </w:rPr>
        <w:t xml:space="preserve">part of the information submitted </w:t>
      </w:r>
      <w:r w:rsidR="00C63491" w:rsidRPr="00105ABA">
        <w:rPr>
          <w:rFonts w:cstheme="minorHAnsi"/>
          <w:sz w:val="24"/>
          <w:szCs w:val="24"/>
        </w:rPr>
        <w:t>w</w:t>
      </w:r>
      <w:r w:rsidR="00064B86" w:rsidRPr="00105ABA">
        <w:rPr>
          <w:rFonts w:cstheme="minorHAnsi"/>
          <w:sz w:val="24"/>
          <w:szCs w:val="24"/>
        </w:rPr>
        <w:t>as a trade secret or confidential commercial or financial information that the health insurance issuer believe</w:t>
      </w:r>
      <w:r w:rsidR="00C63491" w:rsidRPr="00105ABA">
        <w:rPr>
          <w:rFonts w:cstheme="minorHAnsi"/>
          <w:sz w:val="24"/>
          <w:szCs w:val="24"/>
        </w:rPr>
        <w:t>s</w:t>
      </w:r>
      <w:r w:rsidR="00064B86" w:rsidRPr="00105ABA">
        <w:rPr>
          <w:rFonts w:cstheme="minorHAnsi"/>
          <w:sz w:val="24"/>
          <w:szCs w:val="24"/>
        </w:rPr>
        <w:t xml:space="preserve"> </w:t>
      </w:r>
      <w:r w:rsidR="00583C9B">
        <w:rPr>
          <w:rFonts w:cstheme="minorHAnsi"/>
          <w:sz w:val="24"/>
          <w:szCs w:val="24"/>
        </w:rPr>
        <w:t>should be</w:t>
      </w:r>
      <w:r w:rsidR="00064B86" w:rsidRPr="00105ABA">
        <w:rPr>
          <w:rFonts w:cstheme="minorHAnsi"/>
          <w:sz w:val="24"/>
          <w:szCs w:val="24"/>
        </w:rPr>
        <w:t xml:space="preserve"> </w:t>
      </w:r>
      <w:r w:rsidR="00A01F74" w:rsidRPr="00105ABA">
        <w:rPr>
          <w:rFonts w:cstheme="minorHAnsi"/>
          <w:sz w:val="24"/>
          <w:szCs w:val="24"/>
        </w:rPr>
        <w:t>exempt from disclosure under Exemption 4</w:t>
      </w:r>
      <w:r w:rsidR="00BC4B3A" w:rsidRPr="00105ABA">
        <w:rPr>
          <w:rFonts w:cstheme="minorHAnsi"/>
          <w:sz w:val="24"/>
          <w:szCs w:val="24"/>
        </w:rPr>
        <w:t xml:space="preserve"> of the FOIA.  The redacted Part III </w:t>
      </w:r>
      <w:r w:rsidR="00C63491" w:rsidRPr="00105ABA">
        <w:rPr>
          <w:rFonts w:cstheme="minorHAnsi"/>
          <w:sz w:val="24"/>
          <w:szCs w:val="24"/>
        </w:rPr>
        <w:t>would</w:t>
      </w:r>
      <w:r w:rsidR="00BC4B3A" w:rsidRPr="00105ABA">
        <w:rPr>
          <w:rFonts w:cstheme="minorHAnsi"/>
          <w:sz w:val="24"/>
          <w:szCs w:val="24"/>
        </w:rPr>
        <w:t xml:space="preserve"> facilitate CMS’ determination rega</w:t>
      </w:r>
      <w:r w:rsidR="00583C9B">
        <w:rPr>
          <w:rFonts w:cstheme="minorHAnsi"/>
          <w:sz w:val="24"/>
          <w:szCs w:val="24"/>
        </w:rPr>
        <w:t>rding the release of information</w:t>
      </w:r>
      <w:r w:rsidR="00BC4B3A" w:rsidRPr="00105ABA">
        <w:rPr>
          <w:rFonts w:cstheme="minorHAnsi"/>
          <w:sz w:val="24"/>
          <w:szCs w:val="24"/>
        </w:rPr>
        <w:t xml:space="preserve"> </w:t>
      </w:r>
      <w:r w:rsidR="00583C9B">
        <w:rPr>
          <w:rFonts w:cstheme="minorHAnsi"/>
          <w:sz w:val="24"/>
          <w:szCs w:val="24"/>
        </w:rPr>
        <w:t xml:space="preserve">under the FOIA law.  </w:t>
      </w:r>
      <w:r w:rsidR="00BC4B3A" w:rsidRPr="00105ABA">
        <w:rPr>
          <w:rFonts w:cstheme="minorHAnsi"/>
          <w:sz w:val="24"/>
          <w:szCs w:val="24"/>
        </w:rPr>
        <w:t xml:space="preserve">CMS intends to make </w:t>
      </w:r>
      <w:r w:rsidR="00BC4B3A" w:rsidRPr="00105ABA">
        <w:rPr>
          <w:rFonts w:cstheme="minorHAnsi"/>
          <w:sz w:val="24"/>
          <w:szCs w:val="24"/>
        </w:rPr>
        <w:lastRenderedPageBreak/>
        <w:t xml:space="preserve">publicly available on its website the information </w:t>
      </w:r>
      <w:r w:rsidR="00C63491" w:rsidRPr="00105ABA">
        <w:rPr>
          <w:rFonts w:cstheme="minorHAnsi"/>
          <w:sz w:val="24"/>
          <w:szCs w:val="24"/>
        </w:rPr>
        <w:t xml:space="preserve">contained in each Part III that </w:t>
      </w:r>
      <w:r w:rsidR="00BC4B3A" w:rsidRPr="00105ABA">
        <w:rPr>
          <w:rFonts w:cstheme="minorHAnsi"/>
          <w:sz w:val="24"/>
          <w:szCs w:val="24"/>
        </w:rPr>
        <w:t xml:space="preserve">has not been determined to be a trade secret or confidential commercial or financial information exempt from disclosure under Exemption 4.  </w:t>
      </w:r>
    </w:p>
    <w:p w:rsidR="00C63491" w:rsidRPr="00105ABA" w:rsidRDefault="00321915" w:rsidP="00BC4B3A">
      <w:pPr>
        <w:rPr>
          <w:rFonts w:cstheme="minorHAnsi"/>
          <w:sz w:val="24"/>
          <w:szCs w:val="24"/>
        </w:rPr>
      </w:pPr>
      <w:r w:rsidRPr="00105ABA">
        <w:rPr>
          <w:rFonts w:cstheme="minorHAnsi"/>
          <w:sz w:val="24"/>
          <w:szCs w:val="24"/>
        </w:rPr>
        <w:t>The burden related to the Rate Filing Justification is in the Rate Review PRA.</w:t>
      </w:r>
      <w:r w:rsidR="00C63491" w:rsidRPr="00105ABA">
        <w:rPr>
          <w:rFonts w:cstheme="minorHAnsi"/>
          <w:sz w:val="24"/>
          <w:szCs w:val="24"/>
        </w:rPr>
        <w:t xml:space="preserve">  The Rate Review PRA estimated that the burden per rate filing submission is 11 hours, which includes Part III.  The burden remains unchanged.  The original PRA estimated that the burden was 11 hours, which included submission of a redacted and </w:t>
      </w:r>
      <w:proofErr w:type="spellStart"/>
      <w:r w:rsidR="00C63491" w:rsidRPr="00105ABA">
        <w:rPr>
          <w:rFonts w:cstheme="minorHAnsi"/>
          <w:sz w:val="24"/>
          <w:szCs w:val="24"/>
        </w:rPr>
        <w:t>unredacted</w:t>
      </w:r>
      <w:proofErr w:type="spellEnd"/>
      <w:r w:rsidR="00C63491" w:rsidRPr="00105ABA">
        <w:rPr>
          <w:rFonts w:cstheme="minorHAnsi"/>
          <w:sz w:val="24"/>
          <w:szCs w:val="24"/>
        </w:rPr>
        <w:t xml:space="preserve"> Part III.  Therefore, the current estimate of 11 hours </w:t>
      </w:r>
      <w:r w:rsidR="00F57B97">
        <w:rPr>
          <w:rFonts w:cstheme="minorHAnsi"/>
          <w:sz w:val="24"/>
          <w:szCs w:val="24"/>
        </w:rPr>
        <w:t xml:space="preserve">assumes the </w:t>
      </w:r>
      <w:r w:rsidR="00C63491" w:rsidRPr="00105ABA">
        <w:rPr>
          <w:rFonts w:cstheme="minorHAnsi"/>
          <w:sz w:val="24"/>
          <w:szCs w:val="24"/>
        </w:rPr>
        <w:t>submission of a redact</w:t>
      </w:r>
      <w:r w:rsidR="00105ABA" w:rsidRPr="00105ABA">
        <w:rPr>
          <w:rFonts w:cstheme="minorHAnsi"/>
          <w:sz w:val="24"/>
          <w:szCs w:val="24"/>
        </w:rPr>
        <w:t xml:space="preserve">ed and </w:t>
      </w:r>
      <w:proofErr w:type="spellStart"/>
      <w:r w:rsidR="00105ABA" w:rsidRPr="00105ABA">
        <w:rPr>
          <w:rFonts w:cstheme="minorHAnsi"/>
          <w:sz w:val="24"/>
          <w:szCs w:val="24"/>
        </w:rPr>
        <w:t>unredacted</w:t>
      </w:r>
      <w:proofErr w:type="spellEnd"/>
      <w:r w:rsidR="00105ABA" w:rsidRPr="00105ABA">
        <w:rPr>
          <w:rFonts w:cstheme="minorHAnsi"/>
          <w:sz w:val="24"/>
          <w:szCs w:val="24"/>
        </w:rPr>
        <w:t xml:space="preserve"> Part III</w:t>
      </w:r>
      <w:r w:rsidR="00F57B97">
        <w:rPr>
          <w:rFonts w:cstheme="minorHAnsi"/>
          <w:sz w:val="24"/>
          <w:szCs w:val="24"/>
        </w:rPr>
        <w:t>.  T</w:t>
      </w:r>
      <w:r w:rsidR="00105ABA" w:rsidRPr="00105ABA">
        <w:rPr>
          <w:rFonts w:cstheme="minorHAnsi"/>
          <w:sz w:val="24"/>
          <w:szCs w:val="24"/>
        </w:rPr>
        <w:t xml:space="preserve">his non-substantive change clarifying that issuers must submit a redacted Part III results in no </w:t>
      </w:r>
      <w:r w:rsidR="00C63491" w:rsidRPr="00105ABA">
        <w:rPr>
          <w:rFonts w:cstheme="minorHAnsi"/>
          <w:sz w:val="24"/>
          <w:szCs w:val="24"/>
        </w:rPr>
        <w:t xml:space="preserve">increased burden for issuers.  </w:t>
      </w:r>
    </w:p>
    <w:p w:rsidR="003E44C9" w:rsidRDefault="003E44C9" w:rsidP="0086662E">
      <w:pPr>
        <w:rPr>
          <w:rFonts w:cstheme="minorHAnsi"/>
          <w:sz w:val="24"/>
          <w:szCs w:val="24"/>
        </w:rPr>
      </w:pPr>
    </w:p>
    <w:p w:rsidR="003E44C9" w:rsidRPr="003E44C9" w:rsidRDefault="003E44C9" w:rsidP="003E44C9">
      <w:pPr>
        <w:rPr>
          <w:rFonts w:cstheme="minorHAnsi"/>
          <w:sz w:val="24"/>
          <w:szCs w:val="24"/>
        </w:rPr>
      </w:pPr>
    </w:p>
    <w:p w:rsidR="003E44C9" w:rsidRPr="003E44C9" w:rsidRDefault="003E44C9" w:rsidP="003E44C9">
      <w:pPr>
        <w:rPr>
          <w:rFonts w:cstheme="minorHAnsi"/>
          <w:sz w:val="24"/>
          <w:szCs w:val="24"/>
        </w:rPr>
      </w:pPr>
    </w:p>
    <w:p w:rsidR="003E44C9" w:rsidRPr="003E44C9" w:rsidRDefault="003E44C9" w:rsidP="003E44C9">
      <w:pPr>
        <w:rPr>
          <w:rFonts w:cstheme="minorHAnsi"/>
          <w:sz w:val="24"/>
          <w:szCs w:val="24"/>
        </w:rPr>
      </w:pPr>
    </w:p>
    <w:p w:rsidR="003E44C9" w:rsidRPr="003E44C9" w:rsidRDefault="003E44C9" w:rsidP="003E44C9">
      <w:pPr>
        <w:rPr>
          <w:rFonts w:cstheme="minorHAnsi"/>
          <w:sz w:val="24"/>
          <w:szCs w:val="24"/>
        </w:rPr>
      </w:pPr>
    </w:p>
    <w:p w:rsidR="003E44C9" w:rsidRDefault="003E44C9" w:rsidP="003E44C9">
      <w:pPr>
        <w:rPr>
          <w:rFonts w:cstheme="minorHAnsi"/>
          <w:sz w:val="24"/>
          <w:szCs w:val="24"/>
        </w:rPr>
      </w:pPr>
    </w:p>
    <w:p w:rsidR="00FD19BA" w:rsidRPr="003E44C9" w:rsidRDefault="00FD19BA" w:rsidP="003E44C9">
      <w:pPr>
        <w:jc w:val="center"/>
        <w:rPr>
          <w:rFonts w:cstheme="minorHAnsi"/>
          <w:sz w:val="24"/>
          <w:szCs w:val="24"/>
        </w:rPr>
      </w:pPr>
    </w:p>
    <w:sectPr w:rsidR="00FD19BA" w:rsidRPr="003E44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DD" w:rsidRDefault="007A03DD" w:rsidP="007A03DD">
      <w:pPr>
        <w:spacing w:after="0" w:line="240" w:lineRule="auto"/>
      </w:pPr>
      <w:r>
        <w:separator/>
      </w:r>
    </w:p>
  </w:endnote>
  <w:endnote w:type="continuationSeparator" w:id="0">
    <w:p w:rsidR="007A03DD" w:rsidRDefault="007A03DD" w:rsidP="007A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F4" w:rsidRPr="00E25DF4" w:rsidRDefault="00E25DF4" w:rsidP="00E25DF4">
    <w:pPr>
      <w:spacing w:after="0" w:line="240" w:lineRule="auto"/>
      <w:jc w:val="center"/>
      <w:rPr>
        <w:rFonts w:ascii="Times New Roman" w:hAnsi="Times New Roman" w:cs="Times New Roman"/>
        <w:b/>
        <w:color w:val="FF0000"/>
        <w:sz w:val="16"/>
        <w:szCs w:val="16"/>
      </w:rPr>
    </w:pPr>
    <w:r w:rsidRPr="00E25DF4">
      <w:rPr>
        <w:rFonts w:ascii="Times New Roman" w:hAnsi="Times New Roman" w:cs="Times New Roman"/>
        <w:b/>
        <w:color w:val="FF0000"/>
        <w:sz w:val="16"/>
        <w:szCs w:val="16"/>
      </w:rPr>
      <w:t xml:space="preserve">INFORMATION NOT RELEASABLE TO THE PUBLIC UNLESS AUTHORIZED BY LAW: </w:t>
    </w:r>
  </w:p>
  <w:p w:rsidR="00E25DF4" w:rsidRPr="00E25DF4" w:rsidRDefault="00E25DF4" w:rsidP="00E25DF4">
    <w:pPr>
      <w:spacing w:after="0" w:line="240" w:lineRule="auto"/>
      <w:jc w:val="center"/>
      <w:rPr>
        <w:rFonts w:ascii="Times New Roman" w:hAnsi="Times New Roman" w:cs="Times New Roman"/>
        <w:color w:val="FF0000"/>
        <w:sz w:val="16"/>
        <w:szCs w:val="16"/>
      </w:rPr>
    </w:pPr>
    <w:r w:rsidRPr="00E25DF4">
      <w:rPr>
        <w:rFonts w:ascii="Times New Roman" w:hAnsi="Times New Roman" w:cs="Times New Roman"/>
        <w:color w:val="FF0000"/>
        <w:sz w:val="16"/>
        <w:szCs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fullest extent of the law.</w:t>
    </w:r>
  </w:p>
  <w:p w:rsidR="007A03DD" w:rsidRDefault="0046094C" w:rsidP="00E25DF4">
    <w:pPr>
      <w:tabs>
        <w:tab w:val="center" w:pos="4680"/>
        <w:tab w:val="right" w:pos="9360"/>
      </w:tabs>
      <w:spacing w:after="0" w:line="240" w:lineRule="auto"/>
      <w:jc w:val="center"/>
    </w:pPr>
    <w:sdt>
      <w:sdtPr>
        <w:id w:val="2065602676"/>
        <w:docPartObj>
          <w:docPartGallery w:val="Page Numbers (Bottom of Page)"/>
          <w:docPartUnique/>
        </w:docPartObj>
      </w:sdtPr>
      <w:sdtEndPr>
        <w:rPr>
          <w:noProof/>
        </w:rPr>
      </w:sdtEndPr>
      <w:sdtContent>
        <w:r w:rsidR="00E25DF4" w:rsidRPr="00E25DF4">
          <w:fldChar w:fldCharType="begin"/>
        </w:r>
        <w:r w:rsidR="00E25DF4" w:rsidRPr="00E25DF4">
          <w:instrText xml:space="preserve"> PAGE   \* MERGEFORMAT </w:instrText>
        </w:r>
        <w:r w:rsidR="00E25DF4" w:rsidRPr="00E25DF4">
          <w:fldChar w:fldCharType="separate"/>
        </w:r>
        <w:r>
          <w:rPr>
            <w:noProof/>
          </w:rPr>
          <w:t>2</w:t>
        </w:r>
        <w:r w:rsidR="00E25DF4" w:rsidRPr="00E25DF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DD" w:rsidRDefault="007A03DD" w:rsidP="007A03DD">
      <w:pPr>
        <w:spacing w:after="0" w:line="240" w:lineRule="auto"/>
      </w:pPr>
      <w:r>
        <w:separator/>
      </w:r>
    </w:p>
  </w:footnote>
  <w:footnote w:type="continuationSeparator" w:id="0">
    <w:p w:rsidR="007A03DD" w:rsidRDefault="007A03DD" w:rsidP="007A0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DD" w:rsidRDefault="00E25DF4">
    <w:pPr>
      <w:pStyle w:val="Header"/>
    </w:pPr>
    <w:r w:rsidRPr="00E25DF4">
      <w:rPr>
        <w:color w:val="FF0000"/>
        <w:sz w:val="20"/>
        <w:szCs w:val="20"/>
      </w:rPr>
      <w:t xml:space="preserve"> </w:t>
    </w:r>
    <w:r>
      <w:rPr>
        <w:color w:val="FF0000"/>
        <w:sz w:val="20"/>
        <w:szCs w:val="20"/>
      </w:rPr>
      <w:t>CCIIO/Oversight/Rate Review Division</w:t>
    </w:r>
    <w:r>
      <w:rPr>
        <w:color w:val="FF0000"/>
        <w:sz w:val="20"/>
        <w:szCs w:val="20"/>
      </w:rPr>
      <w:tab/>
    </w:r>
    <w:r>
      <w:rPr>
        <w:color w:val="FF0000"/>
        <w:sz w:val="20"/>
        <w:szCs w:val="20"/>
      </w:rPr>
      <w:tab/>
    </w:r>
    <w:r w:rsidR="00105ABA">
      <w:rPr>
        <w:color w:val="FF0000"/>
        <w:sz w:val="20"/>
        <w:szCs w:val="20"/>
      </w:rPr>
      <w:t>02</w:t>
    </w:r>
    <w:r>
      <w:rPr>
        <w:color w:val="FF0000"/>
        <w:sz w:val="20"/>
        <w:szCs w:val="20"/>
      </w:rPr>
      <w:t>/</w:t>
    </w:r>
    <w:r w:rsidR="00105ABA">
      <w:rPr>
        <w:color w:val="FF0000"/>
        <w:sz w:val="20"/>
        <w:szCs w:val="20"/>
      </w:rPr>
      <w:t>0</w:t>
    </w:r>
    <w:r w:rsidR="003E44C9">
      <w:rPr>
        <w:color w:val="FF0000"/>
        <w:sz w:val="20"/>
        <w:szCs w:val="20"/>
      </w:rPr>
      <w:t>5</w:t>
    </w:r>
    <w:r>
      <w:rPr>
        <w:color w:val="FF0000"/>
        <w:sz w:val="20"/>
        <w:szCs w:val="20"/>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00"/>
    <w:rsid w:val="00064B86"/>
    <w:rsid w:val="00105ABA"/>
    <w:rsid w:val="002D328B"/>
    <w:rsid w:val="00321915"/>
    <w:rsid w:val="003C67F5"/>
    <w:rsid w:val="003E44C9"/>
    <w:rsid w:val="00401322"/>
    <w:rsid w:val="0046094C"/>
    <w:rsid w:val="004E16FB"/>
    <w:rsid w:val="00513A55"/>
    <w:rsid w:val="00583C9B"/>
    <w:rsid w:val="005F29A0"/>
    <w:rsid w:val="0072466D"/>
    <w:rsid w:val="00731F7B"/>
    <w:rsid w:val="007A03DD"/>
    <w:rsid w:val="007A78FC"/>
    <w:rsid w:val="007B2100"/>
    <w:rsid w:val="0086662E"/>
    <w:rsid w:val="00923481"/>
    <w:rsid w:val="00976FD8"/>
    <w:rsid w:val="00A01F74"/>
    <w:rsid w:val="00B51D82"/>
    <w:rsid w:val="00BC1AAE"/>
    <w:rsid w:val="00BC4B3A"/>
    <w:rsid w:val="00C440E0"/>
    <w:rsid w:val="00C63491"/>
    <w:rsid w:val="00D34A9D"/>
    <w:rsid w:val="00E00587"/>
    <w:rsid w:val="00E008F2"/>
    <w:rsid w:val="00E25DF4"/>
    <w:rsid w:val="00E57D4D"/>
    <w:rsid w:val="00E770E2"/>
    <w:rsid w:val="00F25182"/>
    <w:rsid w:val="00F46A64"/>
    <w:rsid w:val="00F57B97"/>
    <w:rsid w:val="00F722FE"/>
    <w:rsid w:val="00FC49AB"/>
    <w:rsid w:val="00FD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DD"/>
  </w:style>
  <w:style w:type="paragraph" w:styleId="Footer">
    <w:name w:val="footer"/>
    <w:basedOn w:val="Normal"/>
    <w:link w:val="FooterChar"/>
    <w:uiPriority w:val="99"/>
    <w:unhideWhenUsed/>
    <w:rsid w:val="007A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DD"/>
  </w:style>
  <w:style w:type="character" w:styleId="CommentReference">
    <w:name w:val="annotation reference"/>
    <w:basedOn w:val="DefaultParagraphFont"/>
    <w:uiPriority w:val="99"/>
    <w:semiHidden/>
    <w:unhideWhenUsed/>
    <w:rsid w:val="00321915"/>
    <w:rPr>
      <w:sz w:val="16"/>
      <w:szCs w:val="16"/>
    </w:rPr>
  </w:style>
  <w:style w:type="paragraph" w:styleId="CommentText">
    <w:name w:val="annotation text"/>
    <w:basedOn w:val="Normal"/>
    <w:link w:val="CommentTextChar"/>
    <w:uiPriority w:val="99"/>
    <w:semiHidden/>
    <w:unhideWhenUsed/>
    <w:rsid w:val="00321915"/>
    <w:pPr>
      <w:spacing w:line="240" w:lineRule="auto"/>
    </w:pPr>
    <w:rPr>
      <w:sz w:val="20"/>
      <w:szCs w:val="20"/>
    </w:rPr>
  </w:style>
  <w:style w:type="character" w:customStyle="1" w:styleId="CommentTextChar">
    <w:name w:val="Comment Text Char"/>
    <w:basedOn w:val="DefaultParagraphFont"/>
    <w:link w:val="CommentText"/>
    <w:uiPriority w:val="99"/>
    <w:semiHidden/>
    <w:rsid w:val="00321915"/>
    <w:rPr>
      <w:sz w:val="20"/>
      <w:szCs w:val="20"/>
    </w:rPr>
  </w:style>
  <w:style w:type="paragraph" w:styleId="CommentSubject">
    <w:name w:val="annotation subject"/>
    <w:basedOn w:val="CommentText"/>
    <w:next w:val="CommentText"/>
    <w:link w:val="CommentSubjectChar"/>
    <w:uiPriority w:val="99"/>
    <w:semiHidden/>
    <w:unhideWhenUsed/>
    <w:rsid w:val="00321915"/>
    <w:rPr>
      <w:b/>
      <w:bCs/>
    </w:rPr>
  </w:style>
  <w:style w:type="character" w:customStyle="1" w:styleId="CommentSubjectChar">
    <w:name w:val="Comment Subject Char"/>
    <w:basedOn w:val="CommentTextChar"/>
    <w:link w:val="CommentSubject"/>
    <w:uiPriority w:val="99"/>
    <w:semiHidden/>
    <w:rsid w:val="00321915"/>
    <w:rPr>
      <w:b/>
      <w:bCs/>
      <w:sz w:val="20"/>
      <w:szCs w:val="20"/>
    </w:rPr>
  </w:style>
  <w:style w:type="paragraph" w:styleId="BalloonText">
    <w:name w:val="Balloon Text"/>
    <w:basedOn w:val="Normal"/>
    <w:link w:val="BalloonTextChar"/>
    <w:uiPriority w:val="99"/>
    <w:semiHidden/>
    <w:unhideWhenUsed/>
    <w:rsid w:val="0032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DD"/>
  </w:style>
  <w:style w:type="paragraph" w:styleId="Footer">
    <w:name w:val="footer"/>
    <w:basedOn w:val="Normal"/>
    <w:link w:val="FooterChar"/>
    <w:uiPriority w:val="99"/>
    <w:unhideWhenUsed/>
    <w:rsid w:val="007A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DD"/>
  </w:style>
  <w:style w:type="character" w:styleId="CommentReference">
    <w:name w:val="annotation reference"/>
    <w:basedOn w:val="DefaultParagraphFont"/>
    <w:uiPriority w:val="99"/>
    <w:semiHidden/>
    <w:unhideWhenUsed/>
    <w:rsid w:val="00321915"/>
    <w:rPr>
      <w:sz w:val="16"/>
      <w:szCs w:val="16"/>
    </w:rPr>
  </w:style>
  <w:style w:type="paragraph" w:styleId="CommentText">
    <w:name w:val="annotation text"/>
    <w:basedOn w:val="Normal"/>
    <w:link w:val="CommentTextChar"/>
    <w:uiPriority w:val="99"/>
    <w:semiHidden/>
    <w:unhideWhenUsed/>
    <w:rsid w:val="00321915"/>
    <w:pPr>
      <w:spacing w:line="240" w:lineRule="auto"/>
    </w:pPr>
    <w:rPr>
      <w:sz w:val="20"/>
      <w:szCs w:val="20"/>
    </w:rPr>
  </w:style>
  <w:style w:type="character" w:customStyle="1" w:styleId="CommentTextChar">
    <w:name w:val="Comment Text Char"/>
    <w:basedOn w:val="DefaultParagraphFont"/>
    <w:link w:val="CommentText"/>
    <w:uiPriority w:val="99"/>
    <w:semiHidden/>
    <w:rsid w:val="00321915"/>
    <w:rPr>
      <w:sz w:val="20"/>
      <w:szCs w:val="20"/>
    </w:rPr>
  </w:style>
  <w:style w:type="paragraph" w:styleId="CommentSubject">
    <w:name w:val="annotation subject"/>
    <w:basedOn w:val="CommentText"/>
    <w:next w:val="CommentText"/>
    <w:link w:val="CommentSubjectChar"/>
    <w:uiPriority w:val="99"/>
    <w:semiHidden/>
    <w:unhideWhenUsed/>
    <w:rsid w:val="00321915"/>
    <w:rPr>
      <w:b/>
      <w:bCs/>
    </w:rPr>
  </w:style>
  <w:style w:type="character" w:customStyle="1" w:styleId="CommentSubjectChar">
    <w:name w:val="Comment Subject Char"/>
    <w:basedOn w:val="CommentTextChar"/>
    <w:link w:val="CommentSubject"/>
    <w:uiPriority w:val="99"/>
    <w:semiHidden/>
    <w:rsid w:val="00321915"/>
    <w:rPr>
      <w:b/>
      <w:bCs/>
      <w:sz w:val="20"/>
      <w:szCs w:val="20"/>
    </w:rPr>
  </w:style>
  <w:style w:type="paragraph" w:styleId="BalloonText">
    <w:name w:val="Balloon Text"/>
    <w:basedOn w:val="Normal"/>
    <w:link w:val="BalloonTextChar"/>
    <w:uiPriority w:val="99"/>
    <w:semiHidden/>
    <w:unhideWhenUsed/>
    <w:rsid w:val="0032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0E1F-7F38-431F-B6FD-5980909D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WAGSTAFFE</dc:creator>
  <cp:lastModifiedBy>JAMAA HILL</cp:lastModifiedBy>
  <cp:revision>2</cp:revision>
  <dcterms:created xsi:type="dcterms:W3CDTF">2015-02-05T17:56:00Z</dcterms:created>
  <dcterms:modified xsi:type="dcterms:W3CDTF">2015-02-05T17:56:00Z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-604997096</vt:i4>
  </property>
  <property fmtid="{D5CDD505-2E9C-101B-9397-08002B2CF9AE}" pid="3" name="_NewReviewCycle">
    <vt:lpwstr/>
  </property>
  <property fmtid="{D5CDD505-2E9C-101B-9397-08002B2CF9AE}" pid="4" name="_EmailSubject">
    <vt:lpwstr>Rate Review PRA non-substantive change request</vt:lpwstr>
  </property>
  <property fmtid="{D5CDD505-2E9C-101B-9397-08002B2CF9AE}" pid="5" name="_AuthorEmail">
    <vt:lpwstr>susie.lorden@cms.hhs.gov</vt:lpwstr>
  </property>
  <property fmtid="{D5CDD505-2E9C-101B-9397-08002B2CF9AE}" pid="6" name="_AuthorEmailDisplayName">
    <vt:lpwstr>Lorden, Susie (CMS/CCIIO)</vt:lpwstr>
  </property>
  <property fmtid="{D5CDD505-2E9C-101B-9397-08002B2CF9AE}" pid="7" name="_PreviousAdHocReviewCycleID">
    <vt:i4>-669076398</vt:i4>
  </property>
</Properties>
</file>