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BBC09" w14:textId="77777777" w:rsidR="006F2241" w:rsidRPr="00D45BA6" w:rsidRDefault="006F2241" w:rsidP="00313FF4">
      <w:pPr>
        <w:pStyle w:val="Header"/>
        <w:tabs>
          <w:tab w:val="clear" w:pos="4320"/>
          <w:tab w:val="clear" w:pos="8640"/>
          <w:tab w:val="left" w:pos="7200"/>
        </w:tabs>
        <w:jc w:val="center"/>
        <w:rPr>
          <w:rFonts w:ascii="Arial" w:hAnsi="Arial"/>
          <w:b/>
        </w:rPr>
      </w:pPr>
      <w:r w:rsidRPr="00D45BA6">
        <w:rPr>
          <w:rFonts w:ascii="Arial" w:hAnsi="Arial"/>
          <w:b/>
        </w:rPr>
        <w:t>S</w:t>
      </w:r>
      <w:r w:rsidR="00D54BDF" w:rsidRPr="00D45BA6">
        <w:rPr>
          <w:rFonts w:ascii="Arial" w:hAnsi="Arial"/>
          <w:b/>
        </w:rPr>
        <w:t>upporting Statement</w:t>
      </w:r>
    </w:p>
    <w:p w14:paraId="79E98D31" w14:textId="77777777" w:rsidR="00D54BDF" w:rsidRPr="004955A8" w:rsidRDefault="00F72BA8" w:rsidP="00F2240A">
      <w:pPr>
        <w:widowControl/>
        <w:tabs>
          <w:tab w:val="center" w:pos="4680"/>
        </w:tabs>
        <w:jc w:val="center"/>
        <w:rPr>
          <w:rFonts w:ascii="Arial" w:hAnsi="Arial" w:cs="Arial"/>
          <w:szCs w:val="24"/>
        </w:rPr>
      </w:pPr>
      <w:r w:rsidRPr="004955A8">
        <w:rPr>
          <w:rFonts w:ascii="Arial" w:hAnsi="Arial" w:cs="Arial"/>
          <w:szCs w:val="24"/>
        </w:rPr>
        <w:t>Roof Control Plan</w:t>
      </w:r>
      <w:r w:rsidR="00266A58" w:rsidRPr="004955A8">
        <w:rPr>
          <w:rFonts w:ascii="Arial" w:hAnsi="Arial" w:cs="Arial"/>
          <w:szCs w:val="24"/>
        </w:rPr>
        <w:t xml:space="preserve"> for Underground Coal M</w:t>
      </w:r>
      <w:r w:rsidR="00D54BDF" w:rsidRPr="004955A8">
        <w:rPr>
          <w:rFonts w:ascii="Arial" w:hAnsi="Arial" w:cs="Arial"/>
          <w:szCs w:val="24"/>
        </w:rPr>
        <w:t>ines</w:t>
      </w:r>
    </w:p>
    <w:p w14:paraId="4E9AC94D" w14:textId="77777777" w:rsidR="006F2241" w:rsidRPr="004955A8" w:rsidRDefault="006F2241">
      <w:pPr>
        <w:widowControl/>
        <w:ind w:firstLine="720"/>
        <w:rPr>
          <w:rFonts w:ascii="Arial" w:hAnsi="Arial" w:cs="Arial"/>
          <w:szCs w:val="24"/>
        </w:rPr>
      </w:pPr>
    </w:p>
    <w:p w14:paraId="23297D45" w14:textId="77777777" w:rsidR="00D54BDF" w:rsidRPr="004955A8" w:rsidRDefault="00D54BDF">
      <w:pPr>
        <w:widowControl/>
        <w:rPr>
          <w:rFonts w:ascii="Arial" w:hAnsi="Arial" w:cs="Arial"/>
          <w:b/>
          <w:szCs w:val="24"/>
        </w:rPr>
      </w:pPr>
      <w:r w:rsidRPr="004955A8">
        <w:rPr>
          <w:rFonts w:ascii="Arial" w:hAnsi="Arial" w:cs="Arial"/>
          <w:b/>
          <w:szCs w:val="24"/>
        </w:rPr>
        <w:t>OMB</w:t>
      </w:r>
      <w:r w:rsidRPr="004955A8">
        <w:rPr>
          <w:rFonts w:ascii="Arial" w:hAnsi="Arial" w:cs="Arial"/>
          <w:b/>
          <w:szCs w:val="24"/>
        </w:rPr>
        <w:tab/>
      </w:r>
      <w:r w:rsidRPr="004955A8">
        <w:rPr>
          <w:rFonts w:ascii="Arial" w:hAnsi="Arial" w:cs="Arial"/>
          <w:b/>
          <w:szCs w:val="24"/>
        </w:rPr>
        <w:tab/>
        <w:t>30 CFR</w:t>
      </w:r>
    </w:p>
    <w:p w14:paraId="09B781EF" w14:textId="77777777" w:rsidR="00D54BDF" w:rsidRPr="004955A8" w:rsidRDefault="00D54BDF">
      <w:pPr>
        <w:widowControl/>
        <w:rPr>
          <w:rFonts w:ascii="Arial" w:hAnsi="Arial" w:cs="Arial"/>
          <w:b/>
          <w:szCs w:val="24"/>
          <w:u w:val="single"/>
        </w:rPr>
      </w:pPr>
      <w:r w:rsidRPr="004955A8">
        <w:rPr>
          <w:rFonts w:ascii="Arial" w:hAnsi="Arial" w:cs="Arial"/>
          <w:b/>
          <w:szCs w:val="24"/>
          <w:u w:val="single"/>
        </w:rPr>
        <w:t>Control</w:t>
      </w:r>
      <w:r w:rsidRPr="004955A8">
        <w:rPr>
          <w:rFonts w:ascii="Arial" w:hAnsi="Arial" w:cs="Arial"/>
          <w:b/>
          <w:szCs w:val="24"/>
        </w:rPr>
        <w:tab/>
      </w:r>
      <w:r w:rsidRPr="004955A8">
        <w:rPr>
          <w:rFonts w:ascii="Arial" w:hAnsi="Arial" w:cs="Arial"/>
          <w:b/>
          <w:szCs w:val="24"/>
          <w:u w:val="single"/>
        </w:rPr>
        <w:t>Citations</w:t>
      </w:r>
      <w:r w:rsidRPr="004955A8">
        <w:rPr>
          <w:rFonts w:ascii="Arial" w:hAnsi="Arial" w:cs="Arial"/>
          <w:b/>
          <w:szCs w:val="24"/>
        </w:rPr>
        <w:tab/>
      </w:r>
      <w:r w:rsidRPr="004955A8">
        <w:rPr>
          <w:rFonts w:ascii="Arial" w:hAnsi="Arial" w:cs="Arial"/>
          <w:b/>
          <w:szCs w:val="24"/>
        </w:rPr>
        <w:tab/>
      </w:r>
      <w:r w:rsidRPr="004955A8">
        <w:rPr>
          <w:rFonts w:ascii="Arial" w:hAnsi="Arial" w:cs="Arial"/>
          <w:b/>
          <w:szCs w:val="24"/>
        </w:rPr>
        <w:tab/>
      </w:r>
      <w:r w:rsidRPr="004955A8">
        <w:rPr>
          <w:rFonts w:ascii="Arial" w:hAnsi="Arial" w:cs="Arial"/>
          <w:b/>
          <w:szCs w:val="24"/>
          <w:u w:val="single"/>
        </w:rPr>
        <w:t>Title</w:t>
      </w:r>
    </w:p>
    <w:p w14:paraId="60005456" w14:textId="328C3CEC" w:rsidR="00D54BDF" w:rsidRPr="004955A8" w:rsidRDefault="00D54BDF">
      <w:pPr>
        <w:widowControl/>
        <w:rPr>
          <w:rFonts w:ascii="Arial" w:hAnsi="Arial" w:cs="Arial"/>
          <w:szCs w:val="24"/>
        </w:rPr>
      </w:pPr>
      <w:r w:rsidRPr="004955A8">
        <w:rPr>
          <w:rFonts w:ascii="Arial" w:hAnsi="Arial" w:cs="Arial"/>
          <w:szCs w:val="24"/>
        </w:rPr>
        <w:t>1219-0004</w:t>
      </w:r>
      <w:r w:rsidRPr="004955A8">
        <w:rPr>
          <w:rFonts w:ascii="Arial" w:hAnsi="Arial" w:cs="Arial"/>
          <w:szCs w:val="24"/>
        </w:rPr>
        <w:tab/>
      </w:r>
      <w:r w:rsidR="00F72BA8" w:rsidRPr="004955A8">
        <w:rPr>
          <w:rFonts w:ascii="Arial" w:hAnsi="Arial" w:cs="Arial"/>
          <w:szCs w:val="24"/>
        </w:rPr>
        <w:t xml:space="preserve"> 75.215</w:t>
      </w:r>
      <w:r w:rsidRPr="004955A8">
        <w:rPr>
          <w:rFonts w:ascii="Arial" w:hAnsi="Arial" w:cs="Arial"/>
          <w:szCs w:val="24"/>
        </w:rPr>
        <w:tab/>
      </w:r>
      <w:r w:rsidRPr="004955A8">
        <w:rPr>
          <w:rFonts w:ascii="Arial" w:hAnsi="Arial" w:cs="Arial"/>
          <w:szCs w:val="24"/>
        </w:rPr>
        <w:tab/>
      </w:r>
      <w:r w:rsidRPr="004955A8">
        <w:rPr>
          <w:rFonts w:ascii="Arial" w:hAnsi="Arial" w:cs="Arial"/>
          <w:szCs w:val="24"/>
        </w:rPr>
        <w:tab/>
        <w:t>Longwall mining systems</w:t>
      </w:r>
    </w:p>
    <w:p w14:paraId="07B04F06" w14:textId="207B7F1E" w:rsidR="00D54BDF" w:rsidRPr="004955A8" w:rsidRDefault="00D54BDF" w:rsidP="00D54BDF">
      <w:pPr>
        <w:widowControl/>
        <w:ind w:left="720" w:firstLine="720"/>
        <w:rPr>
          <w:rFonts w:ascii="Arial" w:hAnsi="Arial" w:cs="Arial"/>
          <w:szCs w:val="24"/>
        </w:rPr>
      </w:pPr>
      <w:r w:rsidRPr="004955A8">
        <w:rPr>
          <w:rFonts w:ascii="Arial" w:hAnsi="Arial" w:cs="Arial"/>
          <w:szCs w:val="24"/>
        </w:rPr>
        <w:t xml:space="preserve"> </w:t>
      </w:r>
      <w:r w:rsidR="006F2241" w:rsidRPr="004955A8">
        <w:rPr>
          <w:rFonts w:ascii="Arial" w:hAnsi="Arial" w:cs="Arial"/>
          <w:szCs w:val="24"/>
        </w:rPr>
        <w:t>75.220</w:t>
      </w:r>
      <w:r w:rsidR="00F72BA8" w:rsidRPr="004955A8">
        <w:rPr>
          <w:rFonts w:ascii="Arial" w:hAnsi="Arial" w:cs="Arial"/>
          <w:szCs w:val="24"/>
        </w:rPr>
        <w:t>(a)(1)</w:t>
      </w:r>
      <w:r w:rsidR="003E438E">
        <w:rPr>
          <w:rFonts w:ascii="Arial" w:hAnsi="Arial" w:cs="Arial"/>
          <w:szCs w:val="24"/>
        </w:rPr>
        <w:tab/>
      </w:r>
      <w:r w:rsidRPr="004955A8">
        <w:rPr>
          <w:rFonts w:ascii="Arial" w:hAnsi="Arial" w:cs="Arial"/>
          <w:szCs w:val="24"/>
        </w:rPr>
        <w:tab/>
      </w:r>
      <w:r w:rsidR="00954A2D">
        <w:rPr>
          <w:rFonts w:ascii="Arial" w:hAnsi="Arial" w:cs="Arial"/>
          <w:szCs w:val="24"/>
        </w:rPr>
        <w:tab/>
      </w:r>
      <w:r w:rsidRPr="004955A8">
        <w:rPr>
          <w:rFonts w:ascii="Arial" w:hAnsi="Arial" w:cs="Arial"/>
          <w:szCs w:val="24"/>
        </w:rPr>
        <w:t>Roof control plan</w:t>
      </w:r>
    </w:p>
    <w:p w14:paraId="11D43C40" w14:textId="1FED3370" w:rsidR="00D54BDF" w:rsidRPr="004955A8" w:rsidRDefault="006F2241" w:rsidP="00D54BDF">
      <w:pPr>
        <w:widowControl/>
        <w:ind w:left="720" w:firstLine="720"/>
        <w:rPr>
          <w:rFonts w:ascii="Arial" w:hAnsi="Arial" w:cs="Arial"/>
          <w:szCs w:val="24"/>
        </w:rPr>
      </w:pPr>
      <w:r w:rsidRPr="004955A8">
        <w:rPr>
          <w:rFonts w:ascii="Arial" w:hAnsi="Arial" w:cs="Arial"/>
          <w:szCs w:val="24"/>
        </w:rPr>
        <w:t xml:space="preserve"> 75.</w:t>
      </w:r>
      <w:r w:rsidR="00050342" w:rsidRPr="004955A8">
        <w:rPr>
          <w:rFonts w:ascii="Arial" w:hAnsi="Arial" w:cs="Arial"/>
          <w:szCs w:val="24"/>
        </w:rPr>
        <w:t>221</w:t>
      </w:r>
      <w:r w:rsidR="00F72BA8" w:rsidRPr="004955A8">
        <w:rPr>
          <w:rFonts w:ascii="Arial" w:hAnsi="Arial" w:cs="Arial"/>
          <w:szCs w:val="24"/>
        </w:rPr>
        <w:t>(a)</w:t>
      </w:r>
      <w:r w:rsidR="00D54BDF" w:rsidRPr="004955A8">
        <w:rPr>
          <w:rFonts w:ascii="Arial" w:hAnsi="Arial" w:cs="Arial"/>
          <w:szCs w:val="24"/>
        </w:rPr>
        <w:tab/>
      </w:r>
      <w:r w:rsidR="00D54BDF" w:rsidRPr="004955A8">
        <w:rPr>
          <w:rFonts w:ascii="Arial" w:hAnsi="Arial" w:cs="Arial"/>
          <w:szCs w:val="24"/>
        </w:rPr>
        <w:tab/>
      </w:r>
      <w:r w:rsidR="00D54BDF" w:rsidRPr="004955A8">
        <w:rPr>
          <w:rFonts w:ascii="Arial" w:hAnsi="Arial" w:cs="Arial"/>
          <w:szCs w:val="24"/>
        </w:rPr>
        <w:tab/>
        <w:t>Roof control plan information</w:t>
      </w:r>
    </w:p>
    <w:p w14:paraId="16181707" w14:textId="69DB2122" w:rsidR="00D54BDF" w:rsidRPr="004955A8" w:rsidRDefault="00050342" w:rsidP="00D54BDF">
      <w:pPr>
        <w:widowControl/>
        <w:ind w:left="720" w:firstLine="720"/>
        <w:rPr>
          <w:rFonts w:ascii="Arial" w:hAnsi="Arial" w:cs="Arial"/>
          <w:szCs w:val="24"/>
        </w:rPr>
      </w:pPr>
      <w:r w:rsidRPr="004955A8">
        <w:rPr>
          <w:rFonts w:ascii="Arial" w:hAnsi="Arial" w:cs="Arial"/>
          <w:szCs w:val="24"/>
        </w:rPr>
        <w:t xml:space="preserve"> 75.222</w:t>
      </w:r>
      <w:r w:rsidR="00E06B6F" w:rsidRPr="004955A8">
        <w:rPr>
          <w:rFonts w:ascii="Arial" w:hAnsi="Arial" w:cs="Arial"/>
          <w:szCs w:val="24"/>
        </w:rPr>
        <w:t>(a)</w:t>
      </w:r>
      <w:r w:rsidR="00D54BDF" w:rsidRPr="004955A8">
        <w:rPr>
          <w:rFonts w:ascii="Arial" w:hAnsi="Arial" w:cs="Arial"/>
          <w:szCs w:val="24"/>
        </w:rPr>
        <w:tab/>
      </w:r>
      <w:r w:rsidR="00D54BDF" w:rsidRPr="004955A8">
        <w:rPr>
          <w:rFonts w:ascii="Arial" w:hAnsi="Arial" w:cs="Arial"/>
          <w:szCs w:val="24"/>
        </w:rPr>
        <w:tab/>
      </w:r>
      <w:r w:rsidR="00D54BDF" w:rsidRPr="004955A8">
        <w:rPr>
          <w:rFonts w:ascii="Arial" w:hAnsi="Arial" w:cs="Arial"/>
          <w:szCs w:val="24"/>
        </w:rPr>
        <w:tab/>
        <w:t>Roof control plan-approval</w:t>
      </w:r>
    </w:p>
    <w:p w14:paraId="35382EBA" w14:textId="16930034" w:rsidR="006F2241" w:rsidRPr="004955A8" w:rsidRDefault="00D54BDF" w:rsidP="00D54BDF">
      <w:pPr>
        <w:widowControl/>
        <w:ind w:left="720" w:firstLine="720"/>
        <w:rPr>
          <w:rFonts w:ascii="Arial" w:hAnsi="Arial" w:cs="Arial"/>
          <w:szCs w:val="24"/>
        </w:rPr>
      </w:pPr>
      <w:r w:rsidRPr="004955A8">
        <w:rPr>
          <w:rFonts w:ascii="Arial" w:hAnsi="Arial" w:cs="Arial"/>
          <w:szCs w:val="24"/>
        </w:rPr>
        <w:t xml:space="preserve"> </w:t>
      </w:r>
      <w:r w:rsidR="00050342" w:rsidRPr="004955A8">
        <w:rPr>
          <w:rFonts w:ascii="Arial" w:hAnsi="Arial" w:cs="Arial"/>
          <w:szCs w:val="24"/>
        </w:rPr>
        <w:t>75.223</w:t>
      </w:r>
      <w:r w:rsidR="00F72BA8" w:rsidRPr="004955A8">
        <w:rPr>
          <w:rFonts w:ascii="Arial" w:hAnsi="Arial" w:cs="Arial"/>
          <w:szCs w:val="24"/>
        </w:rPr>
        <w:t xml:space="preserve">(a), (b), </w:t>
      </w:r>
      <w:r w:rsidRPr="004955A8">
        <w:rPr>
          <w:rFonts w:ascii="Arial" w:hAnsi="Arial" w:cs="Arial"/>
          <w:szCs w:val="24"/>
        </w:rPr>
        <w:t>&amp; (</w:t>
      </w:r>
      <w:r w:rsidR="00F72BA8" w:rsidRPr="004955A8">
        <w:rPr>
          <w:rFonts w:ascii="Arial" w:hAnsi="Arial" w:cs="Arial"/>
          <w:szCs w:val="24"/>
        </w:rPr>
        <w:t>d)</w:t>
      </w:r>
      <w:r w:rsidRPr="004955A8">
        <w:rPr>
          <w:rFonts w:ascii="Arial" w:hAnsi="Arial" w:cs="Arial"/>
          <w:szCs w:val="24"/>
        </w:rPr>
        <w:tab/>
        <w:t xml:space="preserve">Evaluation and revision of roof control plan  </w:t>
      </w:r>
    </w:p>
    <w:p w14:paraId="47655E7A" w14:textId="77777777" w:rsidR="006F2241" w:rsidRPr="004955A8" w:rsidRDefault="006F2241">
      <w:pPr>
        <w:widowControl/>
        <w:rPr>
          <w:rFonts w:ascii="Arial" w:hAnsi="Arial" w:cs="Arial"/>
          <w:b/>
          <w:szCs w:val="24"/>
        </w:rPr>
      </w:pPr>
    </w:p>
    <w:p w14:paraId="7D3C1D04" w14:textId="77777777" w:rsidR="006614DF" w:rsidRPr="008A19B9" w:rsidRDefault="006614DF" w:rsidP="006614DF">
      <w:pPr>
        <w:widowControl/>
        <w:rPr>
          <w:rFonts w:ascii="Arial" w:hAnsi="Arial" w:cs="Arial"/>
          <w:b/>
          <w:szCs w:val="24"/>
        </w:rPr>
      </w:pPr>
      <w:r w:rsidRPr="008A19B9">
        <w:rPr>
          <w:rFonts w:ascii="Arial" w:hAnsi="Arial" w:cs="Arial"/>
          <w:b/>
          <w:szCs w:val="24"/>
        </w:rPr>
        <w:t>General Instructions</w:t>
      </w:r>
    </w:p>
    <w:p w14:paraId="06321014" w14:textId="77777777" w:rsidR="006614DF" w:rsidRPr="008A19B9" w:rsidRDefault="006614DF" w:rsidP="006614DF">
      <w:pPr>
        <w:widowControl/>
        <w:rPr>
          <w:rFonts w:ascii="Arial" w:hAnsi="Arial" w:cs="Arial"/>
          <w:b/>
          <w:szCs w:val="24"/>
        </w:rPr>
      </w:pPr>
    </w:p>
    <w:p w14:paraId="499F78DA" w14:textId="1712F678" w:rsidR="006614DF" w:rsidRPr="008A19B9" w:rsidRDefault="006614DF" w:rsidP="006614DF">
      <w:pPr>
        <w:widowControl/>
        <w:rPr>
          <w:rFonts w:ascii="Arial" w:hAnsi="Arial" w:cs="Arial"/>
          <w:b/>
          <w:szCs w:val="24"/>
        </w:rPr>
      </w:pPr>
      <w:r w:rsidRPr="008A19B9">
        <w:rPr>
          <w:rFonts w:ascii="Arial" w:hAnsi="Arial" w:cs="Arial"/>
          <w:b/>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r w:rsidR="007738A7">
        <w:rPr>
          <w:rFonts w:ascii="Arial" w:hAnsi="Arial" w:cs="Arial"/>
          <w:b/>
          <w:szCs w:val="24"/>
        </w:rPr>
        <w:t xml:space="preserve">   </w:t>
      </w:r>
    </w:p>
    <w:p w14:paraId="05EC15C5" w14:textId="77777777" w:rsidR="006614DF" w:rsidRPr="008A19B9" w:rsidRDefault="006614DF" w:rsidP="006614DF">
      <w:pPr>
        <w:widowControl/>
        <w:rPr>
          <w:rFonts w:ascii="Arial" w:hAnsi="Arial" w:cs="Arial"/>
          <w:b/>
          <w:szCs w:val="24"/>
        </w:rPr>
      </w:pPr>
    </w:p>
    <w:p w14:paraId="4D0BE07C" w14:textId="77777777" w:rsidR="006614DF" w:rsidRPr="008A19B9" w:rsidRDefault="006614DF" w:rsidP="006614DF">
      <w:pPr>
        <w:widowControl/>
        <w:rPr>
          <w:rFonts w:ascii="Arial" w:hAnsi="Arial" w:cs="Arial"/>
          <w:b/>
          <w:szCs w:val="24"/>
        </w:rPr>
      </w:pPr>
      <w:r w:rsidRPr="008A19B9">
        <w:rPr>
          <w:rFonts w:ascii="Arial" w:hAnsi="Arial" w:cs="Arial"/>
          <w:b/>
          <w:szCs w:val="24"/>
        </w:rPr>
        <w:t>Specific Instructions</w:t>
      </w:r>
    </w:p>
    <w:p w14:paraId="5BAFDE8B" w14:textId="77777777" w:rsidR="006614DF" w:rsidRDefault="006614DF">
      <w:pPr>
        <w:widowControl/>
        <w:rPr>
          <w:rFonts w:ascii="Arial" w:hAnsi="Arial" w:cs="Arial"/>
          <w:b/>
          <w:szCs w:val="24"/>
        </w:rPr>
      </w:pPr>
    </w:p>
    <w:p w14:paraId="16E63E0C" w14:textId="77777777" w:rsidR="006F2241" w:rsidRPr="004955A8" w:rsidRDefault="006F2241">
      <w:pPr>
        <w:widowControl/>
        <w:rPr>
          <w:rFonts w:ascii="Arial" w:hAnsi="Arial" w:cs="Arial"/>
          <w:b/>
          <w:szCs w:val="24"/>
        </w:rPr>
      </w:pPr>
      <w:r w:rsidRPr="004955A8">
        <w:rPr>
          <w:rFonts w:ascii="Arial" w:hAnsi="Arial" w:cs="Arial"/>
          <w:b/>
          <w:szCs w:val="24"/>
        </w:rPr>
        <w:t>A.  JUSTIFICATION</w:t>
      </w:r>
    </w:p>
    <w:p w14:paraId="19E71007" w14:textId="77777777" w:rsidR="006F2241" w:rsidRPr="004955A8" w:rsidRDefault="006F2241">
      <w:pPr>
        <w:widowControl/>
        <w:rPr>
          <w:rFonts w:ascii="Arial" w:hAnsi="Arial" w:cs="Arial"/>
          <w:szCs w:val="24"/>
        </w:rPr>
      </w:pPr>
    </w:p>
    <w:p w14:paraId="505EA2D3" w14:textId="3BBD988F" w:rsidR="00B925A0" w:rsidRPr="004955A8" w:rsidRDefault="00B925A0" w:rsidP="00D45BA6">
      <w:pPr>
        <w:widowControl/>
        <w:rPr>
          <w:rFonts w:ascii="Arial" w:hAnsi="Arial" w:cs="Arial"/>
          <w:b/>
        </w:rPr>
      </w:pPr>
      <w:r w:rsidRPr="004955A8">
        <w:rPr>
          <w:rFonts w:ascii="Arial" w:hAnsi="Arial" w:cs="Arial"/>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4F9711D" w14:textId="77777777" w:rsidR="006614DF" w:rsidRPr="004955A8" w:rsidRDefault="006614DF">
      <w:pPr>
        <w:widowControl/>
        <w:rPr>
          <w:rFonts w:ascii="Arial" w:hAnsi="Arial" w:cs="Arial"/>
          <w:b/>
          <w:szCs w:val="24"/>
        </w:rPr>
      </w:pPr>
    </w:p>
    <w:p w14:paraId="70750740" w14:textId="76A74268" w:rsidR="007D6BEC" w:rsidRDefault="007D6BEC">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7D6BEC">
        <w:rPr>
          <w:rFonts w:ascii="Arial" w:hAnsi="Arial" w:cs="Arial"/>
          <w:sz w:val="24"/>
          <w:szCs w:val="24"/>
        </w:rPr>
        <w:t xml:space="preserve">Section 103(h) of the Federal Mine Safety and Health Act </w:t>
      </w:r>
      <w:r w:rsidR="00886E17">
        <w:rPr>
          <w:rFonts w:ascii="Arial" w:hAnsi="Arial" w:cs="Arial"/>
          <w:sz w:val="24"/>
          <w:szCs w:val="24"/>
        </w:rPr>
        <w:t xml:space="preserve">of 1977 (Mine Act), 30 U.S.C. </w:t>
      </w:r>
      <w:r w:rsidRPr="007D6BEC">
        <w:rPr>
          <w:rFonts w:ascii="Arial" w:hAnsi="Arial" w:cs="Arial"/>
          <w:sz w:val="24"/>
          <w:szCs w:val="24"/>
        </w:rPr>
        <w:t>813(h), authorizes MSHA to collect information necessary to carry out its duty in protecting the safety and health of miners.  Further, Section 101 (a) of the Mine Act, 30 U.S.C. 811</w:t>
      </w:r>
      <w:r w:rsidR="00540037">
        <w:rPr>
          <w:rFonts w:ascii="Arial" w:hAnsi="Arial" w:cs="Arial"/>
          <w:sz w:val="24"/>
          <w:szCs w:val="24"/>
        </w:rPr>
        <w:t>,</w:t>
      </w:r>
      <w:r w:rsidRPr="007D6BEC">
        <w:rPr>
          <w:rFonts w:ascii="Arial" w:hAnsi="Arial" w:cs="Arial"/>
          <w:sz w:val="24"/>
          <w:szCs w:val="24"/>
        </w:rPr>
        <w:t xml:space="preserve"> authorizes the Secretary to develop, promulgate, and revise as may be appropriate, improved mandatory health or safety standards for the protection of life and prevention of injuries in coal or other mines.</w:t>
      </w:r>
    </w:p>
    <w:p w14:paraId="59996107" w14:textId="77777777" w:rsidR="006F2241" w:rsidRPr="00D45BA6" w:rsidRDefault="006F2241" w:rsidP="00D45BA6">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rPr>
      </w:pPr>
    </w:p>
    <w:p w14:paraId="6C2C245B" w14:textId="783D94FC" w:rsidR="006F2241" w:rsidRPr="004955A8" w:rsidRDefault="006F2241">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4955A8">
        <w:rPr>
          <w:rFonts w:ascii="Arial" w:hAnsi="Arial" w:cs="Arial"/>
          <w:sz w:val="24"/>
          <w:szCs w:val="24"/>
        </w:rPr>
        <w:lastRenderedPageBreak/>
        <w:t>Section 302(a) of the Mine Act</w:t>
      </w:r>
      <w:r w:rsidR="00540037">
        <w:rPr>
          <w:rFonts w:ascii="Arial" w:hAnsi="Arial" w:cs="Arial"/>
          <w:sz w:val="24"/>
          <w:szCs w:val="24"/>
        </w:rPr>
        <w:t>,</w:t>
      </w:r>
      <w:r w:rsidRPr="004955A8">
        <w:rPr>
          <w:rFonts w:ascii="Arial" w:hAnsi="Arial" w:cs="Arial"/>
          <w:sz w:val="24"/>
          <w:szCs w:val="24"/>
        </w:rPr>
        <w:t xml:space="preserve"> 30 U.S.C. 86</w:t>
      </w:r>
      <w:r w:rsidR="001D5BFA">
        <w:rPr>
          <w:rFonts w:ascii="Arial" w:hAnsi="Arial" w:cs="Arial"/>
          <w:sz w:val="24"/>
          <w:szCs w:val="24"/>
        </w:rPr>
        <w:t>2</w:t>
      </w:r>
      <w:bookmarkStart w:id="0" w:name="_GoBack"/>
      <w:bookmarkEnd w:id="0"/>
      <w:r w:rsidRPr="004955A8">
        <w:rPr>
          <w:rFonts w:ascii="Arial" w:hAnsi="Arial" w:cs="Arial"/>
          <w:sz w:val="24"/>
          <w:szCs w:val="24"/>
        </w:rPr>
        <w:t>, requires that a roof control plan and revisions thereof suitable to the roof conditions and mining system of each coal mine be first approved by the Secretary of Labor (Secretary) before implementation by the operator.  The plan must show the type of support and spacing approved by the Secretary, and the plan must be reviewed at least every six months by the Secretary.</w:t>
      </w:r>
    </w:p>
    <w:p w14:paraId="747B9697" w14:textId="77777777" w:rsidR="006F2241" w:rsidRPr="004955A8" w:rsidRDefault="006F2241">
      <w:pPr>
        <w:widowControl/>
        <w:rPr>
          <w:rFonts w:ascii="Arial" w:hAnsi="Arial" w:cs="Arial"/>
          <w:szCs w:val="24"/>
        </w:rPr>
      </w:pPr>
    </w:p>
    <w:p w14:paraId="444D0F79" w14:textId="17E119E1" w:rsidR="006F2241" w:rsidRPr="004955A8" w:rsidRDefault="00EE16AE">
      <w:pPr>
        <w:widowControl/>
        <w:rPr>
          <w:rFonts w:ascii="Arial" w:hAnsi="Arial" w:cs="Arial"/>
          <w:szCs w:val="24"/>
        </w:rPr>
      </w:pPr>
      <w:r w:rsidRPr="004955A8">
        <w:rPr>
          <w:rFonts w:ascii="Arial" w:hAnsi="Arial" w:cs="Arial"/>
          <w:szCs w:val="24"/>
        </w:rPr>
        <w:t xml:space="preserve">30 </w:t>
      </w:r>
      <w:r w:rsidR="00954A2D">
        <w:rPr>
          <w:rFonts w:ascii="Arial" w:hAnsi="Arial" w:cs="Arial"/>
          <w:szCs w:val="24"/>
        </w:rPr>
        <w:t>CFR</w:t>
      </w:r>
      <w:r w:rsidRPr="004955A8">
        <w:rPr>
          <w:rFonts w:ascii="Arial" w:hAnsi="Arial" w:cs="Arial"/>
          <w:szCs w:val="24"/>
        </w:rPr>
        <w:t xml:space="preserve"> 75.220</w:t>
      </w:r>
      <w:r w:rsidR="00426C28" w:rsidRPr="004955A8">
        <w:rPr>
          <w:rFonts w:ascii="Arial" w:hAnsi="Arial" w:cs="Arial"/>
          <w:szCs w:val="24"/>
        </w:rPr>
        <w:t>(a)(1)</w:t>
      </w:r>
      <w:r w:rsidRPr="004955A8">
        <w:rPr>
          <w:rFonts w:ascii="Arial" w:hAnsi="Arial" w:cs="Arial"/>
          <w:szCs w:val="24"/>
        </w:rPr>
        <w:t xml:space="preserve"> </w:t>
      </w:r>
      <w:r w:rsidR="00426C28" w:rsidRPr="004955A8">
        <w:rPr>
          <w:rFonts w:ascii="Arial" w:hAnsi="Arial" w:cs="Arial"/>
          <w:szCs w:val="24"/>
        </w:rPr>
        <w:t xml:space="preserve">requires </w:t>
      </w:r>
      <w:r w:rsidRPr="004955A8">
        <w:rPr>
          <w:rFonts w:ascii="Arial" w:hAnsi="Arial" w:cs="Arial"/>
          <w:szCs w:val="24"/>
        </w:rPr>
        <w:t>each mine</w:t>
      </w:r>
      <w:r w:rsidR="006F2241" w:rsidRPr="004955A8">
        <w:rPr>
          <w:rFonts w:ascii="Arial" w:hAnsi="Arial" w:cs="Arial"/>
          <w:szCs w:val="24"/>
        </w:rPr>
        <w:t xml:space="preserve"> operator </w:t>
      </w:r>
      <w:r w:rsidR="00426C28" w:rsidRPr="004955A8">
        <w:rPr>
          <w:rFonts w:ascii="Arial" w:hAnsi="Arial" w:cs="Arial"/>
          <w:szCs w:val="24"/>
        </w:rPr>
        <w:t>to</w:t>
      </w:r>
      <w:r w:rsidR="006F2241" w:rsidRPr="004955A8">
        <w:rPr>
          <w:rFonts w:ascii="Arial" w:hAnsi="Arial" w:cs="Arial"/>
          <w:szCs w:val="24"/>
        </w:rPr>
        <w:t xml:space="preserve"> develop and follow a roof control plan, approved by the District Manager, that is suitable to the prevailing geological conditions and the mining system to be used at the mine.  </w:t>
      </w:r>
      <w:r w:rsidR="00426C28" w:rsidRPr="004955A8">
        <w:rPr>
          <w:rFonts w:ascii="Arial" w:hAnsi="Arial" w:cs="Arial"/>
          <w:szCs w:val="24"/>
        </w:rPr>
        <w:t>The standard also requires that a</w:t>
      </w:r>
      <w:r w:rsidR="006F2241" w:rsidRPr="004955A8">
        <w:rPr>
          <w:rFonts w:ascii="Arial" w:hAnsi="Arial" w:cs="Arial"/>
          <w:szCs w:val="24"/>
        </w:rPr>
        <w:t xml:space="preserve">dditional measures </w:t>
      </w:r>
      <w:r w:rsidR="009C079D" w:rsidRPr="004955A8">
        <w:rPr>
          <w:rFonts w:ascii="Arial" w:hAnsi="Arial" w:cs="Arial"/>
          <w:szCs w:val="24"/>
        </w:rPr>
        <w:t>are to</w:t>
      </w:r>
      <w:r w:rsidR="006F2241" w:rsidRPr="004955A8">
        <w:rPr>
          <w:rFonts w:ascii="Arial" w:hAnsi="Arial" w:cs="Arial"/>
          <w:szCs w:val="24"/>
        </w:rPr>
        <w:t xml:space="preserve"> be taken to protect persons if unusual hazards are encountered.</w:t>
      </w:r>
    </w:p>
    <w:p w14:paraId="5B576F18" w14:textId="77777777" w:rsidR="006F2241" w:rsidRPr="004955A8" w:rsidRDefault="006F2241">
      <w:pPr>
        <w:widowControl/>
        <w:rPr>
          <w:rFonts w:ascii="Arial" w:hAnsi="Arial" w:cs="Arial"/>
          <w:szCs w:val="24"/>
        </w:rPr>
      </w:pPr>
    </w:p>
    <w:p w14:paraId="444DD944" w14:textId="79372F59" w:rsidR="006F2241" w:rsidRPr="004955A8" w:rsidRDefault="006F2241">
      <w:pPr>
        <w:widowControl/>
        <w:rPr>
          <w:rFonts w:ascii="Arial" w:hAnsi="Arial" w:cs="Arial"/>
          <w:szCs w:val="24"/>
        </w:rPr>
      </w:pPr>
      <w:r w:rsidRPr="004955A8">
        <w:rPr>
          <w:rFonts w:ascii="Arial" w:hAnsi="Arial" w:cs="Arial"/>
          <w:szCs w:val="24"/>
        </w:rPr>
        <w:t xml:space="preserve">30 </w:t>
      </w:r>
      <w:r w:rsidR="00954A2D">
        <w:rPr>
          <w:rFonts w:ascii="Arial" w:hAnsi="Arial" w:cs="Arial"/>
          <w:szCs w:val="24"/>
        </w:rPr>
        <w:t>CFR</w:t>
      </w:r>
      <w:r w:rsidRPr="004955A8">
        <w:rPr>
          <w:rFonts w:ascii="Arial" w:hAnsi="Arial" w:cs="Arial"/>
          <w:szCs w:val="24"/>
        </w:rPr>
        <w:t xml:space="preserve"> 75.221</w:t>
      </w:r>
      <w:r w:rsidR="00426C28" w:rsidRPr="004955A8">
        <w:rPr>
          <w:rFonts w:ascii="Arial" w:hAnsi="Arial" w:cs="Arial"/>
          <w:szCs w:val="24"/>
        </w:rPr>
        <w:t>(a)</w:t>
      </w:r>
      <w:r w:rsidR="007F43EE" w:rsidRPr="004955A8">
        <w:rPr>
          <w:rFonts w:ascii="Arial" w:hAnsi="Arial" w:cs="Arial"/>
          <w:szCs w:val="24"/>
        </w:rPr>
        <w:t xml:space="preserve"> requires</w:t>
      </w:r>
      <w:r w:rsidRPr="004955A8">
        <w:rPr>
          <w:rFonts w:ascii="Arial" w:hAnsi="Arial" w:cs="Arial"/>
          <w:szCs w:val="24"/>
        </w:rPr>
        <w:t xml:space="preserve"> </w:t>
      </w:r>
      <w:r w:rsidR="007F43EE" w:rsidRPr="004955A8">
        <w:rPr>
          <w:rFonts w:ascii="Arial" w:hAnsi="Arial" w:cs="Arial"/>
          <w:szCs w:val="24"/>
        </w:rPr>
        <w:t>specific</w:t>
      </w:r>
      <w:r w:rsidRPr="004955A8">
        <w:rPr>
          <w:rFonts w:ascii="Arial" w:hAnsi="Arial" w:cs="Arial"/>
          <w:szCs w:val="24"/>
        </w:rPr>
        <w:t xml:space="preserve"> information be submitted and approved in the roof control plan </w:t>
      </w:r>
      <w:r w:rsidR="007F43EE" w:rsidRPr="004955A8">
        <w:rPr>
          <w:rFonts w:ascii="Arial" w:hAnsi="Arial" w:cs="Arial"/>
          <w:szCs w:val="24"/>
        </w:rPr>
        <w:t>to include</w:t>
      </w:r>
      <w:r w:rsidRPr="004955A8">
        <w:rPr>
          <w:rFonts w:ascii="Arial" w:hAnsi="Arial" w:cs="Arial"/>
          <w:szCs w:val="24"/>
        </w:rPr>
        <w:t xml:space="preserve"> the following:  (1) the name and address of the company</w:t>
      </w:r>
      <w:r w:rsidR="00FB58B9">
        <w:rPr>
          <w:rFonts w:ascii="Arial" w:hAnsi="Arial" w:cs="Arial"/>
          <w:szCs w:val="24"/>
        </w:rPr>
        <w:t>;</w:t>
      </w:r>
      <w:r w:rsidRPr="004955A8">
        <w:rPr>
          <w:rFonts w:ascii="Arial" w:hAnsi="Arial" w:cs="Arial"/>
          <w:szCs w:val="24"/>
        </w:rPr>
        <w:t xml:space="preserve"> (2) the name, address, mine identification number and location of the mine; (3) the name and title of the company official responsible for the plan; (4) a description of the mine strata; (5) a description and drawings of the sequence of installation and spacing of supports for each method of mining used; (6) the maximum distance that an ATRS system is to be set beyond the last row of permanent support (if</w:t>
      </w:r>
      <w:r w:rsidR="00426C28" w:rsidRPr="004955A8">
        <w:rPr>
          <w:rFonts w:ascii="Arial" w:hAnsi="Arial" w:cs="Arial"/>
          <w:szCs w:val="24"/>
        </w:rPr>
        <w:t xml:space="preserve"> applicable</w:t>
      </w:r>
      <w:r w:rsidRPr="004955A8">
        <w:rPr>
          <w:rFonts w:ascii="Arial" w:hAnsi="Arial" w:cs="Arial"/>
          <w:szCs w:val="24"/>
        </w:rPr>
        <w:t>); (7) specifications and installation procedures for liners or arches (if</w:t>
      </w:r>
      <w:r w:rsidR="00426C28" w:rsidRPr="004955A8">
        <w:rPr>
          <w:rFonts w:ascii="Arial" w:hAnsi="Arial" w:cs="Arial"/>
          <w:szCs w:val="24"/>
        </w:rPr>
        <w:t xml:space="preserve"> applicable</w:t>
      </w:r>
      <w:r w:rsidRPr="004955A8">
        <w:rPr>
          <w:rFonts w:ascii="Arial" w:hAnsi="Arial" w:cs="Arial"/>
          <w:szCs w:val="24"/>
        </w:rPr>
        <w:t>); (8) drawings indicating the planned width of openings, size of pillars, method of pillar recovery, and the sequence of mining pillars; (9) a list of all support materials required to be used in the roof, face and rib control system; (10) the intervals at which test hol</w:t>
      </w:r>
      <w:r w:rsidR="00426C28" w:rsidRPr="004955A8">
        <w:rPr>
          <w:rFonts w:ascii="Arial" w:hAnsi="Arial" w:cs="Arial"/>
          <w:szCs w:val="24"/>
        </w:rPr>
        <w:t>e</w:t>
      </w:r>
      <w:r w:rsidRPr="004955A8">
        <w:rPr>
          <w:rFonts w:ascii="Arial" w:hAnsi="Arial" w:cs="Arial"/>
          <w:szCs w:val="24"/>
        </w:rPr>
        <w:t xml:space="preserve">s will be drilled </w:t>
      </w:r>
      <w:r w:rsidR="00426C28" w:rsidRPr="004955A8">
        <w:rPr>
          <w:rFonts w:ascii="Arial" w:hAnsi="Arial" w:cs="Arial"/>
          <w:szCs w:val="24"/>
        </w:rPr>
        <w:t>when mechanically anchored tensioned roof bolts are used</w:t>
      </w:r>
      <w:r w:rsidRPr="004955A8">
        <w:rPr>
          <w:rFonts w:ascii="Arial" w:hAnsi="Arial" w:cs="Arial"/>
          <w:szCs w:val="24"/>
        </w:rPr>
        <w:t>; (11) a description of the methods to be used for the protection of persons</w:t>
      </w:r>
      <w:r w:rsidR="00426C28" w:rsidRPr="004955A8">
        <w:rPr>
          <w:rFonts w:ascii="Arial" w:hAnsi="Arial" w:cs="Arial"/>
          <w:szCs w:val="24"/>
        </w:rPr>
        <w:t xml:space="preserve"> from falling material at drift openings and when mining approaches within 150 feet of an outcrop</w:t>
      </w:r>
      <w:r w:rsidR="004A5FFA" w:rsidRPr="004955A8">
        <w:rPr>
          <w:rFonts w:ascii="Arial" w:hAnsi="Arial" w:cs="Arial"/>
          <w:szCs w:val="24"/>
        </w:rPr>
        <w:t xml:space="preserve">; and </w:t>
      </w:r>
      <w:r w:rsidR="00F72BA8" w:rsidRPr="004955A8">
        <w:rPr>
          <w:rFonts w:ascii="Arial" w:hAnsi="Arial" w:cs="Arial"/>
          <w:szCs w:val="24"/>
        </w:rPr>
        <w:t xml:space="preserve">(12) </w:t>
      </w:r>
      <w:r w:rsidR="004A5FFA" w:rsidRPr="004955A8">
        <w:rPr>
          <w:rFonts w:ascii="Arial" w:hAnsi="Arial" w:cs="Arial"/>
          <w:szCs w:val="24"/>
        </w:rPr>
        <w:t xml:space="preserve">a description of the roof and rib support </w:t>
      </w:r>
      <w:r w:rsidR="0029341A" w:rsidRPr="004955A8">
        <w:rPr>
          <w:rFonts w:ascii="Arial" w:hAnsi="Arial" w:cs="Arial"/>
          <w:szCs w:val="24"/>
        </w:rPr>
        <w:t>for</w:t>
      </w:r>
      <w:r w:rsidR="004A5FFA" w:rsidRPr="004955A8">
        <w:rPr>
          <w:rFonts w:ascii="Arial" w:hAnsi="Arial" w:cs="Arial"/>
          <w:szCs w:val="24"/>
        </w:rPr>
        <w:t xml:space="preserve"> location of  refuge alternatives.  </w:t>
      </w:r>
      <w:r w:rsidRPr="004955A8">
        <w:rPr>
          <w:rFonts w:ascii="Arial" w:hAnsi="Arial" w:cs="Arial"/>
          <w:szCs w:val="24"/>
        </w:rPr>
        <w:t xml:space="preserve">Under 30 </w:t>
      </w:r>
      <w:r w:rsidR="00954A2D">
        <w:rPr>
          <w:rFonts w:ascii="Arial" w:hAnsi="Arial" w:cs="Arial"/>
          <w:szCs w:val="24"/>
        </w:rPr>
        <w:t>CFR</w:t>
      </w:r>
      <w:r w:rsidRPr="004955A8">
        <w:rPr>
          <w:rFonts w:ascii="Arial" w:hAnsi="Arial" w:cs="Arial"/>
          <w:szCs w:val="24"/>
        </w:rPr>
        <w:t xml:space="preserve"> 75.215, the roof control plan for each longwall mining section is required to specify the methods that will be used to maintain a safe travelway out of the section through the tailgate side of the longwall and the procedures that will be followed if a ground failure prevents travel out of the section through the tailgate side of the longwall.</w:t>
      </w:r>
    </w:p>
    <w:p w14:paraId="7994CE9B" w14:textId="77777777" w:rsidR="006F2241" w:rsidRPr="004955A8" w:rsidRDefault="006F2241">
      <w:pPr>
        <w:widowControl/>
        <w:rPr>
          <w:rFonts w:ascii="Arial" w:hAnsi="Arial" w:cs="Arial"/>
          <w:szCs w:val="24"/>
        </w:rPr>
      </w:pPr>
    </w:p>
    <w:p w14:paraId="5CC70665" w14:textId="0FEB6E76" w:rsidR="006F2241" w:rsidRPr="004955A8" w:rsidRDefault="006F2241">
      <w:pPr>
        <w:widowControl/>
        <w:rPr>
          <w:rFonts w:ascii="Arial" w:hAnsi="Arial" w:cs="Arial"/>
          <w:szCs w:val="24"/>
        </w:rPr>
      </w:pPr>
      <w:r w:rsidRPr="004955A8">
        <w:rPr>
          <w:rFonts w:ascii="Arial" w:hAnsi="Arial" w:cs="Arial"/>
          <w:szCs w:val="24"/>
        </w:rPr>
        <w:t>Roof control plans</w:t>
      </w:r>
      <w:r w:rsidR="009C079D" w:rsidRPr="004955A8">
        <w:rPr>
          <w:rFonts w:ascii="Arial" w:hAnsi="Arial" w:cs="Arial"/>
          <w:szCs w:val="24"/>
        </w:rPr>
        <w:t>,</w:t>
      </w:r>
      <w:r w:rsidRPr="004955A8">
        <w:rPr>
          <w:rFonts w:ascii="Arial" w:hAnsi="Arial" w:cs="Arial"/>
          <w:szCs w:val="24"/>
        </w:rPr>
        <w:t xml:space="preserve"> </w:t>
      </w:r>
      <w:r w:rsidR="005B4B87" w:rsidRPr="004955A8">
        <w:rPr>
          <w:rFonts w:ascii="Arial" w:hAnsi="Arial" w:cs="Arial"/>
          <w:szCs w:val="24"/>
        </w:rPr>
        <w:t xml:space="preserve">and revisions </w:t>
      </w:r>
      <w:r w:rsidR="009C079D" w:rsidRPr="004955A8">
        <w:rPr>
          <w:rFonts w:ascii="Arial" w:hAnsi="Arial" w:cs="Arial"/>
          <w:szCs w:val="24"/>
        </w:rPr>
        <w:t xml:space="preserve">to those plans, </w:t>
      </w:r>
      <w:r w:rsidRPr="004955A8">
        <w:rPr>
          <w:rFonts w:ascii="Arial" w:hAnsi="Arial" w:cs="Arial"/>
          <w:szCs w:val="24"/>
        </w:rPr>
        <w:t xml:space="preserve">are evaluated by Mine Safety and Health Administration (MSHA) specialists </w:t>
      </w:r>
      <w:r w:rsidR="005B4B87" w:rsidRPr="004955A8">
        <w:rPr>
          <w:rFonts w:ascii="Arial" w:hAnsi="Arial" w:cs="Arial"/>
          <w:szCs w:val="24"/>
        </w:rPr>
        <w:t>in accordance with</w:t>
      </w:r>
      <w:r w:rsidR="00F72BA8" w:rsidRPr="004955A8">
        <w:rPr>
          <w:rFonts w:ascii="Arial" w:hAnsi="Arial" w:cs="Arial"/>
          <w:szCs w:val="24"/>
        </w:rPr>
        <w:t xml:space="preserve"> the criteria set forth in 30 </w:t>
      </w:r>
      <w:r w:rsidR="00954A2D">
        <w:rPr>
          <w:rFonts w:ascii="Arial" w:hAnsi="Arial" w:cs="Arial"/>
          <w:szCs w:val="24"/>
        </w:rPr>
        <w:t>CFR</w:t>
      </w:r>
      <w:r w:rsidRPr="004955A8">
        <w:rPr>
          <w:rFonts w:ascii="Arial" w:hAnsi="Arial" w:cs="Arial"/>
          <w:szCs w:val="24"/>
        </w:rPr>
        <w:t xml:space="preserve"> 75.222.  The District Manager may require additional measures in plans and may approve roof control plans that do not conform to the applicable criteria in this section, provided that effective control of the roof, face, and ribs can be maintained.</w:t>
      </w:r>
    </w:p>
    <w:p w14:paraId="5A4D34B8" w14:textId="77777777" w:rsidR="006F2241" w:rsidRPr="004955A8" w:rsidRDefault="006F2241">
      <w:pPr>
        <w:widowControl/>
        <w:rPr>
          <w:rFonts w:ascii="Arial" w:hAnsi="Arial" w:cs="Arial"/>
          <w:szCs w:val="24"/>
        </w:rPr>
      </w:pPr>
    </w:p>
    <w:p w14:paraId="5EEC637D" w14:textId="59CD647F" w:rsidR="006F2241" w:rsidRPr="004955A8" w:rsidRDefault="00F72BA8">
      <w:pPr>
        <w:widowControl/>
        <w:rPr>
          <w:rFonts w:ascii="Arial" w:hAnsi="Arial" w:cs="Arial"/>
          <w:szCs w:val="24"/>
        </w:rPr>
      </w:pPr>
      <w:r w:rsidRPr="004955A8">
        <w:rPr>
          <w:rFonts w:ascii="Arial" w:hAnsi="Arial" w:cs="Arial"/>
          <w:szCs w:val="24"/>
        </w:rPr>
        <w:t xml:space="preserve">30 </w:t>
      </w:r>
      <w:r w:rsidR="00954A2D">
        <w:rPr>
          <w:rFonts w:ascii="Arial" w:hAnsi="Arial" w:cs="Arial"/>
          <w:szCs w:val="24"/>
        </w:rPr>
        <w:t>CFR</w:t>
      </w:r>
      <w:r w:rsidR="006F2241" w:rsidRPr="004955A8">
        <w:rPr>
          <w:rFonts w:ascii="Arial" w:hAnsi="Arial" w:cs="Arial"/>
          <w:szCs w:val="24"/>
        </w:rPr>
        <w:t xml:space="preserve"> 75.223</w:t>
      </w:r>
      <w:r w:rsidR="005B4B87" w:rsidRPr="004955A8">
        <w:rPr>
          <w:rFonts w:ascii="Arial" w:hAnsi="Arial" w:cs="Arial"/>
          <w:szCs w:val="24"/>
        </w:rPr>
        <w:t xml:space="preserve">(a) requires </w:t>
      </w:r>
      <w:r w:rsidR="006F2241" w:rsidRPr="004955A8">
        <w:rPr>
          <w:rFonts w:ascii="Arial" w:hAnsi="Arial" w:cs="Arial"/>
          <w:szCs w:val="24"/>
        </w:rPr>
        <w:t xml:space="preserve">a mine operator to propose revisions to the roof control plan when conditions indicate that the plan is not suitable for controlling the roof, face, ribs, or coal or rock bursts, or when accident and injury experience at the mine indicates the </w:t>
      </w:r>
      <w:r w:rsidR="006F2241" w:rsidRPr="004955A8">
        <w:rPr>
          <w:rFonts w:ascii="Arial" w:hAnsi="Arial" w:cs="Arial"/>
          <w:szCs w:val="24"/>
        </w:rPr>
        <w:lastRenderedPageBreak/>
        <w:t xml:space="preserve">plan is inadequate.  </w:t>
      </w:r>
      <w:r w:rsidR="005B4B87" w:rsidRPr="004955A8">
        <w:rPr>
          <w:rFonts w:ascii="Arial" w:hAnsi="Arial" w:cs="Arial"/>
          <w:szCs w:val="24"/>
        </w:rPr>
        <w:t xml:space="preserve">This section also requires the accident and injury experience at each mine to be reviewed at least every six months.  Under </w:t>
      </w:r>
      <w:r w:rsidR="0088793A">
        <w:rPr>
          <w:rFonts w:ascii="Arial" w:hAnsi="Arial" w:cs="Arial"/>
          <w:szCs w:val="24"/>
        </w:rPr>
        <w:t>section</w:t>
      </w:r>
      <w:r w:rsidR="001E6455" w:rsidRPr="004955A8">
        <w:rPr>
          <w:rFonts w:ascii="Arial" w:hAnsi="Arial" w:cs="Arial"/>
          <w:szCs w:val="24"/>
        </w:rPr>
        <w:t xml:space="preserve"> </w:t>
      </w:r>
      <w:r w:rsidR="005B4B87" w:rsidRPr="004955A8">
        <w:rPr>
          <w:rFonts w:ascii="Arial" w:hAnsi="Arial" w:cs="Arial"/>
          <w:szCs w:val="24"/>
        </w:rPr>
        <w:t xml:space="preserve">75.223(b) </w:t>
      </w:r>
      <w:r w:rsidR="009C079D" w:rsidRPr="004955A8">
        <w:rPr>
          <w:rFonts w:ascii="Arial" w:hAnsi="Arial" w:cs="Arial"/>
          <w:szCs w:val="24"/>
        </w:rPr>
        <w:t>o</w:t>
      </w:r>
      <w:r w:rsidR="006F2241" w:rsidRPr="004955A8">
        <w:rPr>
          <w:rFonts w:ascii="Arial" w:hAnsi="Arial" w:cs="Arial"/>
          <w:szCs w:val="24"/>
        </w:rPr>
        <w:t xml:space="preserve">perators are also required to plot on a mine map each unplanned roof or rib fall and coal or rock burst that occurs in the active workings when certain criteria are met.  </w:t>
      </w:r>
      <w:r w:rsidR="00DE32EF" w:rsidRPr="004955A8">
        <w:rPr>
          <w:rFonts w:ascii="Arial" w:hAnsi="Arial" w:cs="Arial"/>
          <w:szCs w:val="24"/>
        </w:rPr>
        <w:t>Section 75.223(d)</w:t>
      </w:r>
      <w:r w:rsidR="006F2241" w:rsidRPr="004955A8">
        <w:rPr>
          <w:rFonts w:ascii="Arial" w:hAnsi="Arial" w:cs="Arial"/>
          <w:szCs w:val="24"/>
        </w:rPr>
        <w:t xml:space="preserve"> requires MSHA to review the plan every 6 months.</w:t>
      </w:r>
      <w:r w:rsidR="00DE32EF" w:rsidRPr="004955A8">
        <w:rPr>
          <w:rFonts w:ascii="Arial" w:hAnsi="Arial" w:cs="Arial"/>
          <w:szCs w:val="24"/>
        </w:rPr>
        <w:t xml:space="preserve">  This review requires MSHA to take into consideration any falls of the roof, face and ribs and the adequacy of the support systems used at the time.</w:t>
      </w:r>
    </w:p>
    <w:p w14:paraId="2DB19AC9" w14:textId="77777777" w:rsidR="006F2241" w:rsidRPr="004955A8" w:rsidRDefault="006F2241">
      <w:pPr>
        <w:widowControl/>
        <w:rPr>
          <w:rFonts w:ascii="Arial" w:hAnsi="Arial" w:cs="Arial"/>
          <w:szCs w:val="24"/>
        </w:rPr>
      </w:pPr>
    </w:p>
    <w:p w14:paraId="118BEBD6" w14:textId="77777777" w:rsidR="00B925A0" w:rsidRPr="004955A8" w:rsidRDefault="00B925A0" w:rsidP="00B925A0">
      <w:pPr>
        <w:widowControl/>
        <w:rPr>
          <w:rFonts w:ascii="Arial" w:hAnsi="Arial" w:cs="Arial"/>
          <w:b/>
          <w:szCs w:val="24"/>
        </w:rPr>
      </w:pPr>
      <w:r w:rsidRPr="004955A8">
        <w:rPr>
          <w:rFonts w:ascii="Arial" w:hAnsi="Arial" w:cs="Arial"/>
          <w:b/>
          <w:szCs w:val="24"/>
        </w:rPr>
        <w:t xml:space="preserve">2. Indicate how, by whom, and for what purpose the information is to be used. Except for a new collection, indicate the actual use the agency has made of the information received from the current collection. </w:t>
      </w:r>
    </w:p>
    <w:p w14:paraId="3FE329EA" w14:textId="77777777" w:rsidR="006F2241" w:rsidRPr="004955A8" w:rsidRDefault="006F2241">
      <w:pPr>
        <w:widowControl/>
        <w:rPr>
          <w:rFonts w:ascii="Arial" w:hAnsi="Arial" w:cs="Arial"/>
          <w:szCs w:val="24"/>
        </w:rPr>
      </w:pPr>
    </w:p>
    <w:p w14:paraId="08CBC031" w14:textId="77777777" w:rsidR="006F2241" w:rsidRPr="004955A8" w:rsidRDefault="006F2241">
      <w:pPr>
        <w:widowControl/>
        <w:rPr>
          <w:rFonts w:ascii="Arial" w:hAnsi="Arial" w:cs="Arial"/>
          <w:szCs w:val="24"/>
        </w:rPr>
      </w:pPr>
      <w:r w:rsidRPr="004955A8">
        <w:rPr>
          <w:rFonts w:ascii="Arial" w:hAnsi="Arial" w:cs="Arial"/>
          <w:szCs w:val="24"/>
        </w:rPr>
        <w:t>Roof Control plans provide the means to instruct miners in the proper use and placement of roof supports.  The plan also provides a reference for mine supervisors to ensure that the mine is in compliance with the MSHA regulations relating to roo</w:t>
      </w:r>
      <w:r w:rsidR="007F43EE" w:rsidRPr="004955A8">
        <w:rPr>
          <w:rFonts w:ascii="Arial" w:hAnsi="Arial" w:cs="Arial"/>
          <w:szCs w:val="24"/>
        </w:rPr>
        <w:t xml:space="preserve">f control. </w:t>
      </w:r>
      <w:r w:rsidRPr="004955A8">
        <w:rPr>
          <w:rFonts w:ascii="Arial" w:hAnsi="Arial" w:cs="Arial"/>
          <w:szCs w:val="24"/>
        </w:rPr>
        <w:t xml:space="preserve">Roof control plans are evaluated by MSHA personnel to </w:t>
      </w:r>
      <w:r w:rsidR="00DE32EF" w:rsidRPr="004955A8">
        <w:rPr>
          <w:rFonts w:ascii="Arial" w:hAnsi="Arial" w:cs="Arial"/>
          <w:szCs w:val="24"/>
        </w:rPr>
        <w:t>ensure</w:t>
      </w:r>
      <w:r w:rsidRPr="004955A8">
        <w:rPr>
          <w:rFonts w:ascii="Arial" w:hAnsi="Arial" w:cs="Arial"/>
          <w:szCs w:val="24"/>
        </w:rPr>
        <w:t xml:space="preserve"> that mine operators have complied with the regulatory provisions outlined in 30 </w:t>
      </w:r>
      <w:r w:rsidR="00F72BA8" w:rsidRPr="004955A8">
        <w:rPr>
          <w:rFonts w:ascii="Arial" w:hAnsi="Arial" w:cs="Arial"/>
          <w:szCs w:val="24"/>
        </w:rPr>
        <w:t>CFR</w:t>
      </w:r>
      <w:r w:rsidRPr="004955A8">
        <w:rPr>
          <w:rFonts w:ascii="Arial" w:hAnsi="Arial" w:cs="Arial"/>
          <w:szCs w:val="24"/>
        </w:rPr>
        <w:t xml:space="preserve"> 75.202 through 75.2</w:t>
      </w:r>
      <w:r w:rsidR="00DE32EF" w:rsidRPr="004955A8">
        <w:rPr>
          <w:rFonts w:ascii="Arial" w:hAnsi="Arial" w:cs="Arial"/>
          <w:szCs w:val="24"/>
        </w:rPr>
        <w:t>23</w:t>
      </w:r>
      <w:r w:rsidRPr="004955A8">
        <w:rPr>
          <w:rFonts w:ascii="Arial" w:hAnsi="Arial" w:cs="Arial"/>
          <w:szCs w:val="24"/>
        </w:rPr>
        <w:t>. MSHA inspectors also refer to the plans when they are conducting safety and health inspections at the mines.</w:t>
      </w:r>
    </w:p>
    <w:p w14:paraId="0B98C489" w14:textId="77777777" w:rsidR="006F2241" w:rsidRPr="004955A8" w:rsidRDefault="006F2241">
      <w:pPr>
        <w:widowControl/>
        <w:rPr>
          <w:rFonts w:ascii="Arial" w:hAnsi="Arial" w:cs="Arial"/>
          <w:szCs w:val="24"/>
        </w:rPr>
      </w:pPr>
    </w:p>
    <w:p w14:paraId="7EB8801A" w14:textId="77777777" w:rsidR="006F2241" w:rsidRPr="004955A8" w:rsidRDefault="006F2241">
      <w:pPr>
        <w:widowControl/>
        <w:rPr>
          <w:rFonts w:ascii="Arial" w:hAnsi="Arial" w:cs="Arial"/>
          <w:szCs w:val="24"/>
        </w:rPr>
      </w:pPr>
      <w:r w:rsidRPr="004955A8">
        <w:rPr>
          <w:rFonts w:ascii="Arial" w:hAnsi="Arial" w:cs="Arial"/>
          <w:szCs w:val="24"/>
        </w:rPr>
        <w:t xml:space="preserve">Approved roof control plans from the different MSHA coal mine safety and health districts are reviewed by MSHA roof control specialists to determine compliance with the regulations and to evaluate the roof and rib support methods used to provide a safe working environment.  As </w:t>
      </w:r>
      <w:r w:rsidR="00404854">
        <w:rPr>
          <w:rFonts w:ascii="Arial" w:hAnsi="Arial" w:cs="Arial"/>
          <w:szCs w:val="24"/>
        </w:rPr>
        <w:t>roof</w:t>
      </w:r>
      <w:r w:rsidRPr="004955A8">
        <w:rPr>
          <w:rFonts w:ascii="Arial" w:hAnsi="Arial" w:cs="Arial"/>
          <w:szCs w:val="24"/>
        </w:rPr>
        <w:t xml:space="preserve"> control questions arise, the review of different roof control plans can provide solutions to problems that have been successfully addressed by other district</w:t>
      </w:r>
      <w:r w:rsidR="00DE32EF" w:rsidRPr="004955A8">
        <w:rPr>
          <w:rFonts w:ascii="Arial" w:hAnsi="Arial" w:cs="Arial"/>
          <w:szCs w:val="24"/>
        </w:rPr>
        <w:t>s</w:t>
      </w:r>
      <w:r w:rsidRPr="004955A8">
        <w:rPr>
          <w:rFonts w:ascii="Arial" w:hAnsi="Arial" w:cs="Arial"/>
          <w:szCs w:val="24"/>
        </w:rPr>
        <w:t>.  The sharing of roof control plans within the agency also allows inspectors to communicate the latest mining technology to the nation’s mine operators and miners</w:t>
      </w:r>
      <w:r w:rsidR="007C4B73" w:rsidRPr="004955A8">
        <w:rPr>
          <w:rFonts w:ascii="Arial" w:hAnsi="Arial" w:cs="Arial"/>
          <w:szCs w:val="24"/>
        </w:rPr>
        <w:t xml:space="preserve">.  </w:t>
      </w:r>
      <w:r w:rsidR="001B38E5" w:rsidRPr="004955A8">
        <w:rPr>
          <w:rFonts w:ascii="Arial" w:hAnsi="Arial" w:cs="Arial"/>
          <w:szCs w:val="24"/>
        </w:rPr>
        <w:t>It allows</w:t>
      </w:r>
      <w:r w:rsidR="007C4B73" w:rsidRPr="004955A8">
        <w:rPr>
          <w:rFonts w:ascii="Arial" w:hAnsi="Arial" w:cs="Arial"/>
          <w:szCs w:val="24"/>
        </w:rPr>
        <w:t xml:space="preserve"> operators and miners</w:t>
      </w:r>
      <w:r w:rsidR="007F43EE" w:rsidRPr="004955A8">
        <w:rPr>
          <w:rFonts w:ascii="Arial" w:hAnsi="Arial" w:cs="Arial"/>
          <w:szCs w:val="24"/>
        </w:rPr>
        <w:t xml:space="preserve"> </w:t>
      </w:r>
      <w:r w:rsidRPr="004955A8">
        <w:rPr>
          <w:rFonts w:ascii="Arial" w:hAnsi="Arial" w:cs="Arial"/>
          <w:szCs w:val="24"/>
        </w:rPr>
        <w:t>to take advantage of MSHA’s technical ground support group that conducts studies on mining</w:t>
      </w:r>
      <w:r w:rsidR="00DE32EF" w:rsidRPr="004955A8">
        <w:rPr>
          <w:rFonts w:ascii="Arial" w:hAnsi="Arial" w:cs="Arial"/>
          <w:szCs w:val="24"/>
        </w:rPr>
        <w:t xml:space="preserve"> </w:t>
      </w:r>
      <w:r w:rsidRPr="004955A8">
        <w:rPr>
          <w:rFonts w:ascii="Arial" w:hAnsi="Arial" w:cs="Arial"/>
          <w:szCs w:val="24"/>
        </w:rPr>
        <w:t>and support methods and evaluates their effectiveness.  The success of this program is evidenced by the fact that Technical Support has evaluated numerous hazardous ground conditions at the nation’s mining operations and suggested prudent methods of support based on scientific and proven ground control methods.</w:t>
      </w:r>
    </w:p>
    <w:p w14:paraId="07175877" w14:textId="77777777" w:rsidR="006F2241" w:rsidRPr="004955A8" w:rsidRDefault="006F2241">
      <w:pPr>
        <w:widowControl/>
        <w:rPr>
          <w:rFonts w:ascii="Arial" w:hAnsi="Arial" w:cs="Arial"/>
          <w:szCs w:val="24"/>
        </w:rPr>
      </w:pPr>
    </w:p>
    <w:p w14:paraId="25A979D1" w14:textId="77777777" w:rsidR="00B925A0" w:rsidRPr="004955A8" w:rsidRDefault="00B925A0" w:rsidP="00B925A0">
      <w:pPr>
        <w:widowControl/>
        <w:rPr>
          <w:rFonts w:ascii="Arial" w:hAnsi="Arial" w:cs="Arial"/>
          <w:b/>
          <w:szCs w:val="24"/>
        </w:rPr>
      </w:pPr>
      <w:r w:rsidRPr="004955A8">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1B2FD52" w14:textId="77777777" w:rsidR="006F2241" w:rsidRPr="004955A8" w:rsidRDefault="006F2241">
      <w:pPr>
        <w:widowControl/>
        <w:rPr>
          <w:rFonts w:ascii="Arial" w:hAnsi="Arial" w:cs="Arial"/>
          <w:szCs w:val="24"/>
        </w:rPr>
      </w:pPr>
    </w:p>
    <w:p w14:paraId="7AAD2E0B" w14:textId="77777777" w:rsidR="006F2241" w:rsidRPr="004955A8" w:rsidRDefault="006F2241">
      <w:pPr>
        <w:widowControl/>
        <w:rPr>
          <w:rFonts w:ascii="Arial" w:hAnsi="Arial" w:cs="Arial"/>
          <w:szCs w:val="24"/>
        </w:rPr>
      </w:pPr>
      <w:r w:rsidRPr="004955A8">
        <w:rPr>
          <w:rFonts w:ascii="Arial" w:hAnsi="Arial" w:cs="Arial"/>
          <w:szCs w:val="24"/>
        </w:rPr>
        <w:lastRenderedPageBreak/>
        <w:t xml:space="preserve">No improved information technology has been identified that would reduce the </w:t>
      </w:r>
      <w:r w:rsidR="009C079D" w:rsidRPr="004955A8">
        <w:rPr>
          <w:rFonts w:ascii="Arial" w:hAnsi="Arial" w:cs="Arial"/>
          <w:szCs w:val="24"/>
        </w:rPr>
        <w:t xml:space="preserve">existing </w:t>
      </w:r>
      <w:r w:rsidRPr="004955A8">
        <w:rPr>
          <w:rFonts w:ascii="Arial" w:hAnsi="Arial" w:cs="Arial"/>
          <w:szCs w:val="24"/>
        </w:rPr>
        <w:t xml:space="preserve">burden.  </w:t>
      </w:r>
      <w:r w:rsidR="00F8624E">
        <w:rPr>
          <w:rFonts w:ascii="Arial" w:hAnsi="Arial" w:cs="Arial"/>
          <w:szCs w:val="24"/>
        </w:rPr>
        <w:t xml:space="preserve">Mine operators may </w:t>
      </w:r>
      <w:r w:rsidRPr="004955A8">
        <w:rPr>
          <w:rFonts w:ascii="Arial" w:hAnsi="Arial" w:cs="Arial"/>
          <w:szCs w:val="24"/>
        </w:rPr>
        <w:t xml:space="preserve">submit the </w:t>
      </w:r>
      <w:r w:rsidR="00F8624E">
        <w:rPr>
          <w:rFonts w:ascii="Arial" w:hAnsi="Arial" w:cs="Arial"/>
          <w:szCs w:val="24"/>
        </w:rPr>
        <w:t xml:space="preserve">required </w:t>
      </w:r>
      <w:r w:rsidRPr="004955A8">
        <w:rPr>
          <w:rFonts w:ascii="Arial" w:hAnsi="Arial" w:cs="Arial"/>
          <w:szCs w:val="24"/>
        </w:rPr>
        <w:t>information electronically.</w:t>
      </w:r>
    </w:p>
    <w:p w14:paraId="2F473BF3" w14:textId="77777777" w:rsidR="00313FF4" w:rsidRDefault="00313FF4" w:rsidP="00B925A0">
      <w:pPr>
        <w:widowControl/>
        <w:rPr>
          <w:rFonts w:ascii="Arial" w:hAnsi="Arial" w:cs="Arial"/>
          <w:b/>
          <w:szCs w:val="24"/>
        </w:rPr>
      </w:pPr>
    </w:p>
    <w:p w14:paraId="19D4AF78" w14:textId="77777777" w:rsidR="00B925A0" w:rsidRPr="004955A8" w:rsidRDefault="00B925A0" w:rsidP="00B925A0">
      <w:pPr>
        <w:widowControl/>
        <w:rPr>
          <w:rFonts w:ascii="Arial" w:hAnsi="Arial" w:cs="Arial"/>
          <w:b/>
          <w:szCs w:val="24"/>
        </w:rPr>
      </w:pPr>
      <w:r w:rsidRPr="004955A8">
        <w:rPr>
          <w:rFonts w:ascii="Arial" w:hAnsi="Arial" w:cs="Arial"/>
          <w:b/>
          <w:szCs w:val="24"/>
        </w:rPr>
        <w:t>4. Describe efforts to identify duplication. Show specifically why any similar information already available cannot be used or modified for use for the purposes described in Item 2 above.</w:t>
      </w:r>
    </w:p>
    <w:p w14:paraId="0F5C46F1" w14:textId="77777777" w:rsidR="006F2241" w:rsidRPr="004955A8" w:rsidRDefault="006F2241">
      <w:pPr>
        <w:widowControl/>
        <w:rPr>
          <w:rFonts w:ascii="Arial" w:hAnsi="Arial" w:cs="Arial"/>
          <w:szCs w:val="24"/>
        </w:rPr>
      </w:pPr>
    </w:p>
    <w:p w14:paraId="621A55CE" w14:textId="77777777" w:rsidR="006F2241" w:rsidRPr="004955A8" w:rsidRDefault="006F2241">
      <w:pPr>
        <w:widowControl/>
        <w:rPr>
          <w:rFonts w:ascii="Arial" w:hAnsi="Arial" w:cs="Arial"/>
          <w:szCs w:val="24"/>
        </w:rPr>
      </w:pPr>
      <w:r w:rsidRPr="004955A8">
        <w:rPr>
          <w:rFonts w:ascii="Arial" w:hAnsi="Arial" w:cs="Arial"/>
          <w:szCs w:val="24"/>
        </w:rPr>
        <w:t>Roof control plans are developed to address the unique roof conditions and mining methods at each mine.  There is no similar or duplicate information that could be used.</w:t>
      </w:r>
    </w:p>
    <w:p w14:paraId="275A99E7" w14:textId="77777777" w:rsidR="006F2241" w:rsidRPr="004955A8" w:rsidRDefault="006F2241">
      <w:pPr>
        <w:widowControl/>
        <w:rPr>
          <w:rFonts w:ascii="Arial" w:hAnsi="Arial" w:cs="Arial"/>
          <w:szCs w:val="24"/>
        </w:rPr>
      </w:pPr>
    </w:p>
    <w:p w14:paraId="59CEF321" w14:textId="788AC6A0" w:rsidR="00B925A0" w:rsidRPr="004955A8" w:rsidRDefault="00B925A0" w:rsidP="00B925A0">
      <w:pPr>
        <w:widowControl/>
        <w:rPr>
          <w:rFonts w:ascii="Arial" w:hAnsi="Arial" w:cs="Arial"/>
          <w:b/>
          <w:szCs w:val="24"/>
        </w:rPr>
      </w:pPr>
      <w:r w:rsidRPr="004955A8">
        <w:rPr>
          <w:rFonts w:ascii="Arial" w:hAnsi="Arial" w:cs="Arial"/>
          <w:b/>
          <w:szCs w:val="24"/>
        </w:rPr>
        <w:t>5. If the collection of information impacts small businesses or other small entities</w:t>
      </w:r>
      <w:r w:rsidR="006614DF" w:rsidRPr="006614DF">
        <w:rPr>
          <w:rFonts w:ascii="Arial" w:hAnsi="Arial" w:cs="Arial"/>
          <w:b/>
          <w:szCs w:val="24"/>
        </w:rPr>
        <w:t>,</w:t>
      </w:r>
      <w:r w:rsidR="0014113B">
        <w:rPr>
          <w:rFonts w:ascii="Arial" w:hAnsi="Arial" w:cs="Arial"/>
          <w:b/>
          <w:szCs w:val="24"/>
        </w:rPr>
        <w:t xml:space="preserve"> </w:t>
      </w:r>
      <w:r w:rsidRPr="004955A8">
        <w:rPr>
          <w:rFonts w:ascii="Arial" w:hAnsi="Arial" w:cs="Arial"/>
          <w:b/>
          <w:szCs w:val="24"/>
        </w:rPr>
        <w:t>describe any methods used to minimize burden.</w:t>
      </w:r>
    </w:p>
    <w:p w14:paraId="73522C60" w14:textId="77777777" w:rsidR="006F2241" w:rsidRPr="004955A8" w:rsidRDefault="006F2241">
      <w:pPr>
        <w:widowControl/>
        <w:rPr>
          <w:rFonts w:ascii="Arial" w:hAnsi="Arial" w:cs="Arial"/>
          <w:szCs w:val="24"/>
        </w:rPr>
      </w:pPr>
    </w:p>
    <w:p w14:paraId="4AD747DD" w14:textId="3FF5A5D4" w:rsidR="00AB4A82" w:rsidRDefault="00F4464E">
      <w:pPr>
        <w:widowControl/>
        <w:rPr>
          <w:rFonts w:ascii="Arial" w:hAnsi="Arial" w:cs="Arial"/>
          <w:szCs w:val="24"/>
        </w:rPr>
      </w:pPr>
      <w:r w:rsidRPr="004955A8">
        <w:rPr>
          <w:rFonts w:ascii="Arial" w:hAnsi="Arial" w:cs="Arial"/>
          <w:szCs w:val="24"/>
        </w:rPr>
        <w:t xml:space="preserve">This information </w:t>
      </w:r>
      <w:r w:rsidR="005E4E13">
        <w:rPr>
          <w:rFonts w:ascii="Arial" w:hAnsi="Arial" w:cs="Arial"/>
          <w:szCs w:val="24"/>
        </w:rPr>
        <w:t xml:space="preserve">collection </w:t>
      </w:r>
      <w:r w:rsidRPr="004955A8">
        <w:rPr>
          <w:rFonts w:ascii="Arial" w:hAnsi="Arial" w:cs="Arial"/>
          <w:szCs w:val="24"/>
        </w:rPr>
        <w:t>does not have a significant impact on small businesses or other</w:t>
      </w:r>
      <w:r w:rsidR="00B83042" w:rsidRPr="004955A8">
        <w:rPr>
          <w:rFonts w:ascii="Arial" w:hAnsi="Arial" w:cs="Arial"/>
          <w:szCs w:val="24"/>
        </w:rPr>
        <w:t xml:space="preserve"> </w:t>
      </w:r>
      <w:r w:rsidRPr="004955A8">
        <w:rPr>
          <w:rFonts w:ascii="Arial" w:hAnsi="Arial" w:cs="Arial"/>
          <w:szCs w:val="24"/>
        </w:rPr>
        <w:t xml:space="preserve">small entities.  </w:t>
      </w:r>
      <w:r w:rsidR="00382111">
        <w:rPr>
          <w:rFonts w:ascii="Arial" w:hAnsi="Arial" w:cs="Arial"/>
          <w:szCs w:val="24"/>
        </w:rPr>
        <w:t xml:space="preserve">However, </w:t>
      </w:r>
      <w:r w:rsidR="00F21FC8">
        <w:rPr>
          <w:rFonts w:ascii="Arial" w:hAnsi="Arial" w:cs="Arial"/>
          <w:szCs w:val="24"/>
        </w:rPr>
        <w:t xml:space="preserve">MSHA has made available on our website </w:t>
      </w:r>
      <w:r w:rsidR="00F21FC8" w:rsidRPr="00F21FC8">
        <w:rPr>
          <w:rFonts w:ascii="Arial" w:hAnsi="Arial" w:cs="Arial"/>
          <w:szCs w:val="24"/>
        </w:rPr>
        <w:t>explicit criteria and guidance for assessing the quality of and potential safety risk</w:t>
      </w:r>
      <w:r w:rsidR="00F21FC8">
        <w:rPr>
          <w:rFonts w:ascii="Arial" w:hAnsi="Arial" w:cs="Arial"/>
          <w:szCs w:val="24"/>
        </w:rPr>
        <w:t>s associated with</w:t>
      </w:r>
      <w:r w:rsidR="00F21FC8" w:rsidRPr="00F21FC8">
        <w:rPr>
          <w:rFonts w:ascii="Arial" w:hAnsi="Arial" w:cs="Arial"/>
          <w:szCs w:val="24"/>
        </w:rPr>
        <w:t xml:space="preserve"> proposed </w:t>
      </w:r>
      <w:r w:rsidR="00F21FC8">
        <w:rPr>
          <w:rFonts w:ascii="Arial" w:hAnsi="Arial" w:cs="Arial"/>
          <w:szCs w:val="24"/>
        </w:rPr>
        <w:t xml:space="preserve">roof </w:t>
      </w:r>
      <w:r w:rsidR="00F21FC8" w:rsidRPr="00F21FC8">
        <w:rPr>
          <w:rFonts w:ascii="Arial" w:hAnsi="Arial" w:cs="Arial"/>
          <w:szCs w:val="24"/>
        </w:rPr>
        <w:t>plans</w:t>
      </w:r>
      <w:r w:rsidR="00F21FC8">
        <w:rPr>
          <w:rFonts w:ascii="Arial" w:hAnsi="Arial" w:cs="Arial"/>
          <w:szCs w:val="24"/>
        </w:rPr>
        <w:t>.  C</w:t>
      </w:r>
      <w:r w:rsidR="00F21FC8" w:rsidRPr="00F21FC8">
        <w:rPr>
          <w:rFonts w:ascii="Arial" w:hAnsi="Arial" w:cs="Arial"/>
          <w:szCs w:val="24"/>
        </w:rPr>
        <w:t>hecklists and a new Roof Control Plan Approval and Review Procedures handbook</w:t>
      </w:r>
      <w:r w:rsidR="004C6282">
        <w:rPr>
          <w:rFonts w:ascii="Arial" w:hAnsi="Arial" w:cs="Arial"/>
          <w:szCs w:val="24"/>
        </w:rPr>
        <w:t xml:space="preserve"> are located at: </w:t>
      </w:r>
      <w:hyperlink r:id="rId9" w:history="1">
        <w:r w:rsidR="004C6282" w:rsidRPr="00C65C03">
          <w:rPr>
            <w:rStyle w:val="Hyperlink"/>
            <w:rFonts w:ascii="Arial" w:hAnsi="Arial" w:cs="Arial"/>
            <w:szCs w:val="24"/>
          </w:rPr>
          <w:t>http://www.msha.gov/READROOM/HANDBOOK/PH13-V-4.pdf</w:t>
        </w:r>
      </w:hyperlink>
      <w:r w:rsidR="004C6282">
        <w:rPr>
          <w:rFonts w:ascii="Arial" w:hAnsi="Arial" w:cs="Arial"/>
          <w:szCs w:val="24"/>
        </w:rPr>
        <w:t xml:space="preserve">.  </w:t>
      </w:r>
    </w:p>
    <w:p w14:paraId="4262802A" w14:textId="77777777" w:rsidR="00F21FC8" w:rsidRPr="004955A8" w:rsidRDefault="00F21FC8">
      <w:pPr>
        <w:widowControl/>
        <w:rPr>
          <w:rFonts w:ascii="Arial" w:hAnsi="Arial" w:cs="Arial"/>
          <w:szCs w:val="24"/>
        </w:rPr>
      </w:pPr>
    </w:p>
    <w:p w14:paraId="0EE2EEC2" w14:textId="77777777" w:rsidR="00B925A0" w:rsidRPr="004955A8" w:rsidRDefault="00B925A0" w:rsidP="00B925A0">
      <w:pPr>
        <w:rPr>
          <w:rFonts w:ascii="Arial" w:hAnsi="Arial" w:cs="Arial"/>
          <w:b/>
        </w:rPr>
      </w:pPr>
      <w:r w:rsidRPr="004955A8">
        <w:rPr>
          <w:rFonts w:ascii="Arial" w:hAnsi="Arial" w:cs="Arial"/>
          <w:b/>
        </w:rPr>
        <w:t>6. Describe the consequence to Federal program or policy activities if the collection is not conducted or is conducted less frequently, as well as any technical or legal obstacles to reducing burden.</w:t>
      </w:r>
    </w:p>
    <w:p w14:paraId="32EE447F" w14:textId="77777777" w:rsidR="006F2241" w:rsidRPr="004955A8" w:rsidRDefault="006F2241">
      <w:pPr>
        <w:widowControl/>
        <w:rPr>
          <w:rFonts w:ascii="Arial" w:hAnsi="Arial" w:cs="Arial"/>
          <w:szCs w:val="24"/>
        </w:rPr>
      </w:pPr>
    </w:p>
    <w:p w14:paraId="79C68291" w14:textId="48DA99D9" w:rsidR="006F2241" w:rsidRDefault="006F2241">
      <w:pPr>
        <w:widowControl/>
        <w:rPr>
          <w:rFonts w:ascii="Arial" w:hAnsi="Arial" w:cs="Arial"/>
          <w:szCs w:val="24"/>
        </w:rPr>
      </w:pPr>
      <w:r w:rsidRPr="004955A8">
        <w:rPr>
          <w:rFonts w:ascii="Arial" w:hAnsi="Arial" w:cs="Arial"/>
          <w:szCs w:val="24"/>
        </w:rPr>
        <w:t>Roof control plans must be submitted by a mine operator</w:t>
      </w:r>
      <w:r w:rsidR="005E4E13">
        <w:rPr>
          <w:rFonts w:ascii="Arial" w:hAnsi="Arial" w:cs="Arial"/>
          <w:szCs w:val="24"/>
        </w:rPr>
        <w:t xml:space="preserve"> when a new mine open</w:t>
      </w:r>
      <w:r w:rsidR="007E28C2">
        <w:rPr>
          <w:rFonts w:ascii="Arial" w:hAnsi="Arial" w:cs="Arial"/>
          <w:szCs w:val="24"/>
        </w:rPr>
        <w:t>s</w:t>
      </w:r>
      <w:r w:rsidR="005E4E13">
        <w:rPr>
          <w:rFonts w:ascii="Arial" w:hAnsi="Arial" w:cs="Arial"/>
          <w:szCs w:val="24"/>
        </w:rPr>
        <w:t xml:space="preserve"> and when revisions are necessary.  Revisions of an existing plan are necessary either due to conditions</w:t>
      </w:r>
      <w:r w:rsidR="005E4E13" w:rsidRPr="004955A8">
        <w:rPr>
          <w:rFonts w:ascii="Arial" w:hAnsi="Arial" w:cs="Arial"/>
          <w:szCs w:val="24"/>
        </w:rPr>
        <w:t xml:space="preserve"> </w:t>
      </w:r>
      <w:r w:rsidR="005E4E13">
        <w:rPr>
          <w:rFonts w:ascii="Arial" w:hAnsi="Arial" w:cs="Arial"/>
          <w:szCs w:val="24"/>
        </w:rPr>
        <w:t xml:space="preserve">that </w:t>
      </w:r>
      <w:r w:rsidR="005E4E13" w:rsidRPr="004955A8">
        <w:rPr>
          <w:rFonts w:ascii="Arial" w:hAnsi="Arial" w:cs="Arial"/>
          <w:szCs w:val="24"/>
        </w:rPr>
        <w:t xml:space="preserve">indicate the plan is not suitable for controlling </w:t>
      </w:r>
      <w:r w:rsidR="009A229A">
        <w:rPr>
          <w:rFonts w:ascii="Arial" w:hAnsi="Arial" w:cs="Arial"/>
          <w:szCs w:val="24"/>
        </w:rPr>
        <w:t xml:space="preserve">roof conditions (i.e., </w:t>
      </w:r>
      <w:r w:rsidR="005E4E13" w:rsidRPr="004955A8">
        <w:rPr>
          <w:rFonts w:ascii="Arial" w:hAnsi="Arial" w:cs="Arial"/>
          <w:szCs w:val="24"/>
        </w:rPr>
        <w:t>the roof, face, ribs, or coal or rock bursts</w:t>
      </w:r>
      <w:r w:rsidR="009A229A">
        <w:rPr>
          <w:rFonts w:ascii="Arial" w:hAnsi="Arial" w:cs="Arial"/>
          <w:szCs w:val="24"/>
        </w:rPr>
        <w:t>)</w:t>
      </w:r>
      <w:r w:rsidR="005E4E13">
        <w:rPr>
          <w:rFonts w:ascii="Arial" w:hAnsi="Arial" w:cs="Arial"/>
          <w:szCs w:val="24"/>
        </w:rPr>
        <w:t xml:space="preserve"> or </w:t>
      </w:r>
      <w:r w:rsidR="005E4E13" w:rsidRPr="004955A8">
        <w:rPr>
          <w:rFonts w:ascii="Arial" w:hAnsi="Arial" w:cs="Arial"/>
          <w:szCs w:val="24"/>
        </w:rPr>
        <w:t>accident and injury experience at the mine indicates the plan is inadequate.</w:t>
      </w:r>
      <w:r w:rsidRPr="004955A8">
        <w:rPr>
          <w:rFonts w:ascii="Arial" w:hAnsi="Arial" w:cs="Arial"/>
          <w:szCs w:val="24"/>
        </w:rPr>
        <w:t xml:space="preserve"> </w:t>
      </w:r>
      <w:r w:rsidR="005E4E13">
        <w:rPr>
          <w:rFonts w:ascii="Arial" w:hAnsi="Arial" w:cs="Arial"/>
          <w:szCs w:val="24"/>
        </w:rPr>
        <w:t xml:space="preserve"> MSHA reviews the plans every 6 months to ensure that the roof control methods are adequate for the conditions and mining methods used at the mine.  </w:t>
      </w:r>
      <w:r w:rsidR="005E4E13" w:rsidRPr="004955A8">
        <w:rPr>
          <w:rFonts w:ascii="Arial" w:hAnsi="Arial" w:cs="Arial"/>
          <w:szCs w:val="24"/>
        </w:rPr>
        <w:t>Without a</w:t>
      </w:r>
      <w:r w:rsidR="007073D2">
        <w:rPr>
          <w:rFonts w:ascii="Arial" w:hAnsi="Arial" w:cs="Arial"/>
          <w:szCs w:val="24"/>
        </w:rPr>
        <w:t xml:space="preserve">n approved </w:t>
      </w:r>
      <w:r w:rsidR="005E4E13" w:rsidRPr="004955A8">
        <w:rPr>
          <w:rFonts w:ascii="Arial" w:hAnsi="Arial" w:cs="Arial"/>
          <w:szCs w:val="24"/>
        </w:rPr>
        <w:t>plan, MSHA would not be able to determine whether miners were being exposed to hazardous roof conditions that could jeopardize their safety.</w:t>
      </w:r>
    </w:p>
    <w:p w14:paraId="4F8BEAFD" w14:textId="77777777" w:rsidR="005E4E13" w:rsidRPr="004955A8" w:rsidRDefault="005E4E13">
      <w:pPr>
        <w:widowControl/>
        <w:rPr>
          <w:rFonts w:ascii="Arial" w:hAnsi="Arial" w:cs="Arial"/>
          <w:szCs w:val="24"/>
        </w:rPr>
      </w:pPr>
    </w:p>
    <w:p w14:paraId="45C2BE8E" w14:textId="36495F38" w:rsidR="00B925A0" w:rsidRPr="004955A8" w:rsidRDefault="00B925A0" w:rsidP="00B925A0">
      <w:pPr>
        <w:widowControl/>
        <w:rPr>
          <w:rFonts w:ascii="Arial" w:hAnsi="Arial" w:cs="Arial"/>
          <w:b/>
          <w:szCs w:val="24"/>
        </w:rPr>
      </w:pPr>
      <w:r w:rsidRPr="004955A8">
        <w:rPr>
          <w:rFonts w:ascii="Arial" w:hAnsi="Arial" w:cs="Arial"/>
          <w:b/>
          <w:szCs w:val="24"/>
        </w:rPr>
        <w:t>7. Explain any special circumstances that would cause an information collection to be conducted in a manner:</w:t>
      </w:r>
      <w:r w:rsidR="006614DF" w:rsidRPr="006614DF">
        <w:rPr>
          <w:rFonts w:ascii="Arial" w:hAnsi="Arial" w:cs="Arial"/>
          <w:b/>
          <w:szCs w:val="24"/>
        </w:rPr>
        <w:t xml:space="preserve"> </w:t>
      </w:r>
    </w:p>
    <w:p w14:paraId="5B1534D6" w14:textId="37D6B079" w:rsidR="00B925A0" w:rsidRPr="004955A8" w:rsidRDefault="00B925A0" w:rsidP="00B925A0">
      <w:pPr>
        <w:widowControl/>
        <w:rPr>
          <w:rFonts w:ascii="Arial" w:hAnsi="Arial" w:cs="Arial"/>
          <w:b/>
          <w:szCs w:val="24"/>
        </w:rPr>
      </w:pPr>
      <w:r w:rsidRPr="004955A8">
        <w:rPr>
          <w:rFonts w:ascii="Arial" w:hAnsi="Arial" w:cs="Arial"/>
          <w:b/>
          <w:szCs w:val="24"/>
        </w:rPr>
        <w:t>* requiring respondents to report information to the agency more often than quarterly;</w:t>
      </w:r>
      <w:r w:rsidR="006614DF" w:rsidRPr="006614DF">
        <w:rPr>
          <w:rFonts w:ascii="Arial" w:hAnsi="Arial" w:cs="Arial"/>
          <w:b/>
          <w:szCs w:val="24"/>
        </w:rPr>
        <w:t xml:space="preserve"> </w:t>
      </w:r>
    </w:p>
    <w:p w14:paraId="5798DB1E" w14:textId="423CF696" w:rsidR="00B925A0" w:rsidRPr="004955A8" w:rsidRDefault="00B925A0" w:rsidP="00B925A0">
      <w:pPr>
        <w:widowControl/>
        <w:rPr>
          <w:rFonts w:ascii="Arial" w:hAnsi="Arial" w:cs="Arial"/>
          <w:b/>
          <w:szCs w:val="24"/>
        </w:rPr>
      </w:pPr>
      <w:r w:rsidRPr="004955A8">
        <w:rPr>
          <w:rFonts w:ascii="Arial" w:hAnsi="Arial" w:cs="Arial"/>
          <w:b/>
          <w:szCs w:val="24"/>
        </w:rPr>
        <w:t>* requiring respondents to prepare a written response to a collection of information in fewer than 30 days after receipt of it;</w:t>
      </w:r>
      <w:r w:rsidR="006614DF" w:rsidRPr="006614DF">
        <w:rPr>
          <w:rFonts w:ascii="Arial" w:hAnsi="Arial" w:cs="Arial"/>
          <w:b/>
          <w:szCs w:val="24"/>
        </w:rPr>
        <w:t xml:space="preserve"> </w:t>
      </w:r>
    </w:p>
    <w:p w14:paraId="1E1B04E3" w14:textId="37CCB029" w:rsidR="00B925A0" w:rsidRPr="004955A8" w:rsidRDefault="00B925A0" w:rsidP="00B925A0">
      <w:pPr>
        <w:widowControl/>
        <w:rPr>
          <w:rFonts w:ascii="Arial" w:hAnsi="Arial" w:cs="Arial"/>
          <w:b/>
          <w:szCs w:val="24"/>
        </w:rPr>
      </w:pPr>
      <w:r w:rsidRPr="004955A8">
        <w:rPr>
          <w:rFonts w:ascii="Arial" w:hAnsi="Arial" w:cs="Arial"/>
          <w:b/>
          <w:szCs w:val="24"/>
        </w:rPr>
        <w:lastRenderedPageBreak/>
        <w:t>* requiring respondents to submit more than an original and two copies of any document;</w:t>
      </w:r>
      <w:r w:rsidR="006614DF" w:rsidRPr="006614DF">
        <w:rPr>
          <w:rFonts w:ascii="Arial" w:hAnsi="Arial" w:cs="Arial"/>
          <w:b/>
          <w:szCs w:val="24"/>
        </w:rPr>
        <w:t xml:space="preserve"> </w:t>
      </w:r>
    </w:p>
    <w:p w14:paraId="0D973D07" w14:textId="428EDC4D" w:rsidR="00B925A0" w:rsidRPr="004955A8" w:rsidRDefault="00B925A0" w:rsidP="00B925A0">
      <w:pPr>
        <w:widowControl/>
        <w:rPr>
          <w:rFonts w:ascii="Arial" w:hAnsi="Arial" w:cs="Arial"/>
          <w:b/>
          <w:szCs w:val="24"/>
        </w:rPr>
      </w:pPr>
      <w:r w:rsidRPr="004955A8">
        <w:rPr>
          <w:rFonts w:ascii="Arial" w:hAnsi="Arial" w:cs="Arial"/>
          <w:b/>
          <w:szCs w:val="24"/>
        </w:rPr>
        <w:t>* requiring respondents to retain records, other than health, medical, government contract, grant-in-aid, or tax records, for more than three years;</w:t>
      </w:r>
      <w:r w:rsidR="006614DF" w:rsidRPr="006614DF">
        <w:rPr>
          <w:rFonts w:ascii="Arial" w:hAnsi="Arial" w:cs="Arial"/>
          <w:b/>
          <w:szCs w:val="24"/>
        </w:rPr>
        <w:t xml:space="preserve"> </w:t>
      </w:r>
    </w:p>
    <w:p w14:paraId="7E0CF0BC" w14:textId="7DA653C8" w:rsidR="00B925A0" w:rsidRPr="004955A8" w:rsidRDefault="00B925A0" w:rsidP="00B925A0">
      <w:pPr>
        <w:widowControl/>
        <w:rPr>
          <w:rFonts w:ascii="Arial" w:hAnsi="Arial" w:cs="Arial"/>
          <w:b/>
          <w:szCs w:val="24"/>
        </w:rPr>
      </w:pPr>
      <w:r w:rsidRPr="004955A8">
        <w:rPr>
          <w:rFonts w:ascii="Arial" w:hAnsi="Arial" w:cs="Arial"/>
          <w:b/>
          <w:szCs w:val="24"/>
        </w:rPr>
        <w:t>* in connection with a statistical survey, that is not designed to produce valid and reliable results that can be generalized to the universe of study;</w:t>
      </w:r>
      <w:r w:rsidR="006614DF" w:rsidRPr="006614DF">
        <w:rPr>
          <w:rFonts w:ascii="Arial" w:hAnsi="Arial" w:cs="Arial"/>
          <w:b/>
          <w:szCs w:val="24"/>
        </w:rPr>
        <w:t xml:space="preserve"> </w:t>
      </w:r>
    </w:p>
    <w:p w14:paraId="517C492B" w14:textId="77777777" w:rsidR="00B925A0" w:rsidRPr="004955A8" w:rsidRDefault="00B925A0" w:rsidP="00B925A0">
      <w:pPr>
        <w:widowControl/>
        <w:rPr>
          <w:rFonts w:ascii="Arial" w:hAnsi="Arial" w:cs="Arial"/>
          <w:b/>
          <w:szCs w:val="24"/>
        </w:rPr>
      </w:pPr>
      <w:r w:rsidRPr="004955A8">
        <w:rPr>
          <w:rFonts w:ascii="Arial" w:hAnsi="Arial" w:cs="Arial"/>
          <w:b/>
          <w:szCs w:val="24"/>
        </w:rPr>
        <w:t xml:space="preserve">* requiring the use of a statistical data classification that has not been reviewed and approved by OMB; </w:t>
      </w:r>
    </w:p>
    <w:p w14:paraId="280FCD9D" w14:textId="70E90961" w:rsidR="00B925A0" w:rsidRPr="004955A8" w:rsidRDefault="00B925A0" w:rsidP="00B925A0">
      <w:pPr>
        <w:widowControl/>
        <w:rPr>
          <w:rFonts w:ascii="Arial" w:hAnsi="Arial" w:cs="Arial"/>
          <w:b/>
          <w:szCs w:val="24"/>
        </w:rPr>
      </w:pPr>
      <w:r w:rsidRPr="004955A8">
        <w:rPr>
          <w:rFonts w:ascii="Arial" w:hAnsi="Arial" w:cs="Arial"/>
          <w:b/>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6614DF" w:rsidRPr="006614DF">
        <w:rPr>
          <w:rFonts w:ascii="Arial" w:hAnsi="Arial" w:cs="Arial"/>
          <w:b/>
          <w:szCs w:val="24"/>
        </w:rPr>
        <w:t xml:space="preserve"> </w:t>
      </w:r>
    </w:p>
    <w:p w14:paraId="014FD575" w14:textId="77777777" w:rsidR="00B925A0" w:rsidRPr="004955A8" w:rsidRDefault="00B925A0" w:rsidP="00B925A0">
      <w:pPr>
        <w:widowControl/>
        <w:rPr>
          <w:rFonts w:ascii="Arial" w:hAnsi="Arial" w:cs="Arial"/>
          <w:b/>
          <w:szCs w:val="24"/>
        </w:rPr>
      </w:pPr>
      <w:r w:rsidRPr="004955A8">
        <w:rPr>
          <w:rFonts w:ascii="Arial" w:hAnsi="Arial" w:cs="Arial"/>
          <w:b/>
          <w:szCs w:val="24"/>
        </w:rPr>
        <w:t>* requiring respondents to submit proprietary trade secrets, or other confidential information unless the agency can demonstrate that it has instituted procedures to protect the information's confidentiality to the extent permitted by law.</w:t>
      </w:r>
    </w:p>
    <w:p w14:paraId="6EBC9FAD" w14:textId="77777777" w:rsidR="006F2241" w:rsidRPr="004955A8" w:rsidRDefault="006F2241">
      <w:pPr>
        <w:widowControl/>
        <w:rPr>
          <w:rFonts w:ascii="Arial" w:hAnsi="Arial" w:cs="Arial"/>
          <w:szCs w:val="24"/>
        </w:rPr>
      </w:pPr>
    </w:p>
    <w:p w14:paraId="55469633" w14:textId="7150347B" w:rsidR="006F2241" w:rsidRPr="004955A8" w:rsidRDefault="00F8624E">
      <w:pPr>
        <w:widowControl/>
        <w:rPr>
          <w:rFonts w:ascii="Arial" w:hAnsi="Arial" w:cs="Arial"/>
          <w:szCs w:val="24"/>
        </w:rPr>
      </w:pPr>
      <w:r>
        <w:rPr>
          <w:rFonts w:ascii="Arial" w:hAnsi="Arial" w:cs="Arial"/>
          <w:szCs w:val="24"/>
        </w:rPr>
        <w:t>This c</w:t>
      </w:r>
      <w:r w:rsidR="006F2241" w:rsidRPr="004955A8">
        <w:rPr>
          <w:rFonts w:ascii="Arial" w:hAnsi="Arial" w:cs="Arial"/>
          <w:szCs w:val="24"/>
        </w:rPr>
        <w:t xml:space="preserve">ollection of information is consistent with the guidelines </w:t>
      </w:r>
      <w:r w:rsidR="003C3865" w:rsidRPr="004955A8">
        <w:rPr>
          <w:rFonts w:ascii="Arial" w:hAnsi="Arial" w:cs="Arial"/>
          <w:szCs w:val="24"/>
        </w:rPr>
        <w:t xml:space="preserve">found </w:t>
      </w:r>
      <w:r w:rsidR="006F2241" w:rsidRPr="004955A8">
        <w:rPr>
          <w:rFonts w:ascii="Arial" w:hAnsi="Arial" w:cs="Arial"/>
          <w:szCs w:val="24"/>
        </w:rPr>
        <w:t xml:space="preserve">in 5 </w:t>
      </w:r>
      <w:r w:rsidR="00954A2D">
        <w:rPr>
          <w:rFonts w:ascii="Arial" w:hAnsi="Arial" w:cs="Arial"/>
          <w:szCs w:val="24"/>
        </w:rPr>
        <w:t>CFR</w:t>
      </w:r>
      <w:r w:rsidR="001B38E5" w:rsidRPr="004955A8">
        <w:rPr>
          <w:rFonts w:ascii="Arial" w:hAnsi="Arial" w:cs="Arial"/>
          <w:szCs w:val="24"/>
        </w:rPr>
        <w:t xml:space="preserve"> </w:t>
      </w:r>
      <w:r w:rsidR="006F2241" w:rsidRPr="004955A8">
        <w:rPr>
          <w:rFonts w:ascii="Arial" w:hAnsi="Arial" w:cs="Arial"/>
          <w:szCs w:val="24"/>
        </w:rPr>
        <w:t xml:space="preserve">1320.5.  While there is no specific provision </w:t>
      </w:r>
      <w:r w:rsidR="009C079D" w:rsidRPr="004955A8">
        <w:rPr>
          <w:rFonts w:ascii="Arial" w:hAnsi="Arial" w:cs="Arial"/>
          <w:szCs w:val="24"/>
        </w:rPr>
        <w:t xml:space="preserve">requiring </w:t>
      </w:r>
      <w:r w:rsidR="006F2241" w:rsidRPr="004955A8">
        <w:rPr>
          <w:rFonts w:ascii="Arial" w:hAnsi="Arial" w:cs="Arial"/>
          <w:szCs w:val="24"/>
        </w:rPr>
        <w:t xml:space="preserve">that roof control plans be maintained for </w:t>
      </w:r>
      <w:r w:rsidR="007073D2">
        <w:rPr>
          <w:rFonts w:ascii="Arial" w:hAnsi="Arial" w:cs="Arial"/>
          <w:szCs w:val="24"/>
        </w:rPr>
        <w:t xml:space="preserve">more than </w:t>
      </w:r>
      <w:r w:rsidR="006F2241" w:rsidRPr="004955A8">
        <w:rPr>
          <w:rFonts w:ascii="Arial" w:hAnsi="Arial" w:cs="Arial"/>
          <w:szCs w:val="24"/>
        </w:rPr>
        <w:t>three years, there must be a</w:t>
      </w:r>
      <w:r w:rsidR="00107794">
        <w:rPr>
          <w:rFonts w:ascii="Arial" w:hAnsi="Arial" w:cs="Arial"/>
          <w:szCs w:val="24"/>
        </w:rPr>
        <w:t xml:space="preserve">n approved </w:t>
      </w:r>
      <w:r w:rsidR="006F2241" w:rsidRPr="004955A8">
        <w:rPr>
          <w:rFonts w:ascii="Arial" w:hAnsi="Arial" w:cs="Arial"/>
          <w:szCs w:val="24"/>
        </w:rPr>
        <w:t>plan in effect for the entire time the mine is in operation.  Without a</w:t>
      </w:r>
      <w:r w:rsidR="00107794">
        <w:rPr>
          <w:rFonts w:ascii="Arial" w:hAnsi="Arial" w:cs="Arial"/>
          <w:szCs w:val="24"/>
        </w:rPr>
        <w:t xml:space="preserve">n approved </w:t>
      </w:r>
      <w:r w:rsidR="006F2241" w:rsidRPr="004955A8">
        <w:rPr>
          <w:rFonts w:ascii="Arial" w:hAnsi="Arial" w:cs="Arial"/>
          <w:szCs w:val="24"/>
        </w:rPr>
        <w:t>plan, MSHA would not be able to determine whether miners were being exposed to hazardous roo</w:t>
      </w:r>
      <w:r w:rsidR="009C079D" w:rsidRPr="004955A8">
        <w:rPr>
          <w:rFonts w:ascii="Arial" w:hAnsi="Arial" w:cs="Arial"/>
          <w:szCs w:val="24"/>
        </w:rPr>
        <w:t>f</w:t>
      </w:r>
      <w:r w:rsidR="006F2241" w:rsidRPr="004955A8">
        <w:rPr>
          <w:rFonts w:ascii="Arial" w:hAnsi="Arial" w:cs="Arial"/>
          <w:szCs w:val="24"/>
        </w:rPr>
        <w:t xml:space="preserve"> conditions that could jeopardize their safety.</w:t>
      </w:r>
    </w:p>
    <w:p w14:paraId="0FFD0C8E" w14:textId="77777777" w:rsidR="006F2241" w:rsidRPr="004955A8" w:rsidRDefault="006F2241">
      <w:pPr>
        <w:widowControl/>
        <w:rPr>
          <w:rFonts w:ascii="Arial" w:hAnsi="Arial" w:cs="Arial"/>
          <w:b/>
          <w:szCs w:val="24"/>
        </w:rPr>
      </w:pPr>
    </w:p>
    <w:p w14:paraId="79D757E2" w14:textId="77777777" w:rsidR="00B925A0" w:rsidRPr="004955A8" w:rsidRDefault="00B925A0" w:rsidP="00B925A0">
      <w:pPr>
        <w:rPr>
          <w:rFonts w:ascii="Arial" w:hAnsi="Arial" w:cs="Arial"/>
          <w:b/>
        </w:rPr>
      </w:pPr>
      <w:r w:rsidRPr="004955A8">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5537110" w14:textId="77777777" w:rsidR="00B925A0" w:rsidRDefault="00B925A0" w:rsidP="00B925A0">
      <w:pPr>
        <w:rPr>
          <w:rFonts w:ascii="Arial" w:hAnsi="Arial" w:cs="Arial"/>
          <w:b/>
        </w:rPr>
      </w:pPr>
    </w:p>
    <w:p w14:paraId="19E0C104" w14:textId="44F59272" w:rsidR="00B925A0" w:rsidRPr="004955A8" w:rsidRDefault="00B925A0" w:rsidP="00B925A0">
      <w:pPr>
        <w:rPr>
          <w:rFonts w:ascii="Arial" w:hAnsi="Arial" w:cs="Arial"/>
          <w:b/>
        </w:rPr>
      </w:pPr>
      <w:r w:rsidRPr="004955A8">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6614DF" w:rsidRPr="006614DF">
        <w:rPr>
          <w:rFonts w:ascii="Arial" w:hAnsi="Arial" w:cs="Arial"/>
          <w:b/>
        </w:rPr>
        <w:t xml:space="preserve"> </w:t>
      </w:r>
    </w:p>
    <w:p w14:paraId="56097C62" w14:textId="77777777" w:rsidR="00D45BA6" w:rsidRDefault="00D45BA6" w:rsidP="00B925A0">
      <w:pPr>
        <w:rPr>
          <w:rFonts w:ascii="Arial" w:hAnsi="Arial" w:cs="Arial"/>
          <w:b/>
        </w:rPr>
      </w:pPr>
    </w:p>
    <w:p w14:paraId="5E597DB5" w14:textId="77777777" w:rsidR="00B925A0" w:rsidRPr="004955A8" w:rsidRDefault="00B925A0" w:rsidP="00B925A0">
      <w:pPr>
        <w:rPr>
          <w:rFonts w:ascii="Arial" w:hAnsi="Arial" w:cs="Arial"/>
          <w:b/>
        </w:rPr>
      </w:pPr>
      <w:r w:rsidRPr="004955A8">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A387EFE" w14:textId="77777777" w:rsidR="006F2241" w:rsidRPr="004955A8" w:rsidRDefault="006F2241">
      <w:pPr>
        <w:widowControl/>
        <w:rPr>
          <w:rFonts w:ascii="Arial" w:hAnsi="Arial" w:cs="Arial"/>
          <w:b/>
          <w:szCs w:val="24"/>
        </w:rPr>
      </w:pPr>
    </w:p>
    <w:p w14:paraId="546CA1E0" w14:textId="3159A8B7" w:rsidR="00974810" w:rsidRDefault="00FB7269" w:rsidP="00B341BF">
      <w:pPr>
        <w:widowControl/>
        <w:rPr>
          <w:rFonts w:ascii="Arial" w:hAnsi="Arial" w:cs="Arial"/>
          <w:szCs w:val="24"/>
        </w:rPr>
      </w:pPr>
      <w:r w:rsidRPr="00FB7269">
        <w:rPr>
          <w:rFonts w:ascii="Arial" w:hAnsi="Arial" w:cs="Arial"/>
          <w:szCs w:val="24"/>
        </w:rPr>
        <w:t xml:space="preserve">In accordance with 5 </w:t>
      </w:r>
      <w:r w:rsidR="00954A2D">
        <w:rPr>
          <w:rFonts w:ascii="Arial" w:hAnsi="Arial" w:cs="Arial"/>
          <w:szCs w:val="24"/>
        </w:rPr>
        <w:t>CFR</w:t>
      </w:r>
      <w:r w:rsidRPr="00FB7269">
        <w:rPr>
          <w:rFonts w:ascii="Arial" w:hAnsi="Arial" w:cs="Arial"/>
          <w:szCs w:val="24"/>
        </w:rPr>
        <w:t xml:space="preserve"> 1320.8 (d), MSHA </w:t>
      </w:r>
      <w:r w:rsidR="00D74A15">
        <w:rPr>
          <w:rFonts w:ascii="Arial" w:hAnsi="Arial" w:cs="Arial"/>
          <w:szCs w:val="24"/>
        </w:rPr>
        <w:t>published</w:t>
      </w:r>
      <w:r w:rsidRPr="00FB7269">
        <w:rPr>
          <w:rFonts w:ascii="Arial" w:hAnsi="Arial" w:cs="Arial"/>
          <w:szCs w:val="24"/>
        </w:rPr>
        <w:t xml:space="preserve"> the proposed information collection requirements in the Federal Register</w:t>
      </w:r>
      <w:r w:rsidR="00D74A15">
        <w:rPr>
          <w:rFonts w:ascii="Arial" w:hAnsi="Arial" w:cs="Arial"/>
          <w:szCs w:val="24"/>
        </w:rPr>
        <w:t xml:space="preserve"> on December 1, 2014 (79 FR 71129)</w:t>
      </w:r>
      <w:r w:rsidRPr="00FB7269">
        <w:rPr>
          <w:rFonts w:ascii="Arial" w:hAnsi="Arial" w:cs="Arial"/>
          <w:szCs w:val="24"/>
        </w:rPr>
        <w:t>, notifying the public that these information collection requirements are being reviewed in accordance with the Paperwork Reduction Act of 1995, and giving interested persons 60 days to submit comments.</w:t>
      </w:r>
      <w:r w:rsidR="000A2D62" w:rsidRPr="000A2D62">
        <w:rPr>
          <w:rFonts w:ascii="Arial" w:hAnsi="Arial" w:cs="Arial"/>
          <w:szCs w:val="24"/>
        </w:rPr>
        <w:t xml:space="preserve"> </w:t>
      </w:r>
      <w:r w:rsidR="005D355B">
        <w:rPr>
          <w:rFonts w:ascii="Arial" w:hAnsi="Arial" w:cs="Arial"/>
          <w:szCs w:val="24"/>
        </w:rPr>
        <w:t xml:space="preserve"> </w:t>
      </w:r>
      <w:r w:rsidR="00D74A15">
        <w:rPr>
          <w:rFonts w:ascii="Arial" w:hAnsi="Arial" w:cs="Arial"/>
          <w:szCs w:val="24"/>
        </w:rPr>
        <w:t xml:space="preserve">No comments were received. </w:t>
      </w:r>
    </w:p>
    <w:p w14:paraId="57AA4746" w14:textId="77777777" w:rsidR="005D355B" w:rsidRDefault="005D355B" w:rsidP="00B341BF">
      <w:pPr>
        <w:widowControl/>
        <w:rPr>
          <w:rFonts w:ascii="Arial" w:hAnsi="Arial" w:cs="Arial"/>
          <w:szCs w:val="24"/>
        </w:rPr>
      </w:pPr>
    </w:p>
    <w:p w14:paraId="7B90A56A" w14:textId="77777777" w:rsidR="00B925A0" w:rsidRPr="004955A8" w:rsidRDefault="00B925A0" w:rsidP="00B925A0">
      <w:pPr>
        <w:widowControl/>
        <w:rPr>
          <w:rFonts w:ascii="Arial" w:hAnsi="Arial" w:cs="Arial"/>
          <w:b/>
          <w:szCs w:val="24"/>
        </w:rPr>
      </w:pPr>
      <w:r w:rsidRPr="004955A8">
        <w:rPr>
          <w:rFonts w:ascii="Arial" w:hAnsi="Arial" w:cs="Arial"/>
          <w:b/>
          <w:szCs w:val="24"/>
        </w:rPr>
        <w:t xml:space="preserve">9. Explain any decision to provide any payment or gift to respondents, other than </w:t>
      </w:r>
      <w:r w:rsidR="00F8624E" w:rsidRPr="004955A8">
        <w:rPr>
          <w:rFonts w:ascii="Arial" w:hAnsi="Arial" w:cs="Arial"/>
          <w:b/>
          <w:szCs w:val="24"/>
        </w:rPr>
        <w:t>remuneration</w:t>
      </w:r>
      <w:r w:rsidRPr="004955A8">
        <w:rPr>
          <w:rFonts w:ascii="Arial" w:hAnsi="Arial" w:cs="Arial"/>
          <w:b/>
          <w:szCs w:val="24"/>
        </w:rPr>
        <w:t xml:space="preserve"> of contractors or grantees.</w:t>
      </w:r>
    </w:p>
    <w:p w14:paraId="7726CDA3" w14:textId="77777777" w:rsidR="006F2241" w:rsidRPr="004955A8" w:rsidRDefault="006F2241">
      <w:pPr>
        <w:widowControl/>
        <w:ind w:firstLine="720"/>
        <w:rPr>
          <w:rFonts w:ascii="Arial" w:hAnsi="Arial" w:cs="Arial"/>
          <w:szCs w:val="24"/>
        </w:rPr>
      </w:pPr>
    </w:p>
    <w:p w14:paraId="26ABE944" w14:textId="25ABDA36" w:rsidR="006F2241" w:rsidRPr="004955A8" w:rsidRDefault="006F2241">
      <w:pPr>
        <w:widowControl/>
        <w:rPr>
          <w:rFonts w:ascii="Arial" w:hAnsi="Arial" w:cs="Arial"/>
          <w:szCs w:val="24"/>
        </w:rPr>
      </w:pPr>
      <w:r w:rsidRPr="004955A8">
        <w:rPr>
          <w:rFonts w:ascii="Arial" w:hAnsi="Arial" w:cs="Arial"/>
          <w:szCs w:val="24"/>
        </w:rPr>
        <w:t xml:space="preserve">MSHA </w:t>
      </w:r>
      <w:r w:rsidR="00A2116B" w:rsidRPr="004955A8">
        <w:rPr>
          <w:rFonts w:ascii="Arial" w:hAnsi="Arial" w:cs="Arial"/>
          <w:szCs w:val="24"/>
        </w:rPr>
        <w:t>does not</w:t>
      </w:r>
      <w:r w:rsidRPr="004955A8">
        <w:rPr>
          <w:rFonts w:ascii="Arial" w:hAnsi="Arial" w:cs="Arial"/>
          <w:szCs w:val="24"/>
        </w:rPr>
        <w:t xml:space="preserve"> provide payment or gifts to respondents.</w:t>
      </w:r>
    </w:p>
    <w:p w14:paraId="2C20A3B4" w14:textId="77777777" w:rsidR="006F2241" w:rsidRPr="004955A8" w:rsidRDefault="006F2241">
      <w:pPr>
        <w:widowControl/>
        <w:rPr>
          <w:rFonts w:ascii="Arial" w:hAnsi="Arial" w:cs="Arial"/>
          <w:szCs w:val="24"/>
        </w:rPr>
      </w:pPr>
    </w:p>
    <w:p w14:paraId="7B350D99" w14:textId="77777777" w:rsidR="00B925A0" w:rsidRPr="004955A8" w:rsidRDefault="00B925A0" w:rsidP="00B925A0">
      <w:pPr>
        <w:widowControl/>
        <w:rPr>
          <w:rFonts w:ascii="Arial" w:hAnsi="Arial" w:cs="Arial"/>
          <w:b/>
          <w:szCs w:val="24"/>
        </w:rPr>
      </w:pPr>
      <w:r w:rsidRPr="004955A8">
        <w:rPr>
          <w:rFonts w:ascii="Arial" w:hAnsi="Arial" w:cs="Arial"/>
          <w:b/>
          <w:szCs w:val="24"/>
        </w:rPr>
        <w:t>10. Describe any assurance of confidentiality provided to respondents and the basis for the assurance in statute, regulation, or agency policy.</w:t>
      </w:r>
    </w:p>
    <w:p w14:paraId="3D57A549" w14:textId="77777777" w:rsidR="006F2241" w:rsidRPr="004955A8" w:rsidRDefault="006F2241">
      <w:pPr>
        <w:widowControl/>
        <w:ind w:firstLine="720"/>
        <w:rPr>
          <w:rFonts w:ascii="Arial" w:hAnsi="Arial" w:cs="Arial"/>
          <w:szCs w:val="24"/>
        </w:rPr>
      </w:pPr>
    </w:p>
    <w:p w14:paraId="666CC15A" w14:textId="77777777" w:rsidR="006F2241" w:rsidRPr="004955A8" w:rsidRDefault="006F2241">
      <w:pPr>
        <w:widowControl/>
        <w:rPr>
          <w:rFonts w:ascii="Arial" w:hAnsi="Arial" w:cs="Arial"/>
          <w:szCs w:val="24"/>
        </w:rPr>
      </w:pPr>
      <w:r w:rsidRPr="004955A8">
        <w:rPr>
          <w:rFonts w:ascii="Arial" w:hAnsi="Arial" w:cs="Arial"/>
          <w:szCs w:val="24"/>
        </w:rPr>
        <w:t xml:space="preserve">There is no </w:t>
      </w:r>
      <w:r w:rsidR="001E6455" w:rsidRPr="004955A8">
        <w:rPr>
          <w:rFonts w:ascii="Arial" w:hAnsi="Arial" w:cs="Arial"/>
          <w:szCs w:val="24"/>
        </w:rPr>
        <w:t xml:space="preserve">assurance of confidentiality provided to respondents.  </w:t>
      </w:r>
    </w:p>
    <w:p w14:paraId="75427FBF" w14:textId="77777777" w:rsidR="006F2241" w:rsidRPr="004955A8" w:rsidRDefault="006F2241">
      <w:pPr>
        <w:widowControl/>
        <w:rPr>
          <w:rFonts w:ascii="Arial" w:hAnsi="Arial" w:cs="Arial"/>
          <w:szCs w:val="24"/>
        </w:rPr>
      </w:pPr>
    </w:p>
    <w:p w14:paraId="132BAB5D" w14:textId="77777777" w:rsidR="00B925A0" w:rsidRPr="004955A8" w:rsidRDefault="00B925A0" w:rsidP="00B925A0">
      <w:pPr>
        <w:rPr>
          <w:rFonts w:ascii="Arial" w:hAnsi="Arial" w:cs="Arial"/>
          <w:b/>
        </w:rPr>
      </w:pPr>
      <w:r w:rsidRPr="004955A8">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D59D4B2" w14:textId="77777777" w:rsidR="006F2241" w:rsidRPr="004955A8" w:rsidRDefault="006F2241">
      <w:pPr>
        <w:widowControl/>
        <w:rPr>
          <w:rFonts w:ascii="Arial" w:hAnsi="Arial" w:cs="Arial"/>
          <w:b/>
          <w:szCs w:val="24"/>
        </w:rPr>
      </w:pPr>
    </w:p>
    <w:p w14:paraId="4A417632" w14:textId="77777777" w:rsidR="006F2241" w:rsidRPr="004955A8" w:rsidRDefault="006F2241">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4955A8">
        <w:rPr>
          <w:rFonts w:ascii="Arial" w:hAnsi="Arial" w:cs="Arial"/>
          <w:sz w:val="24"/>
          <w:szCs w:val="24"/>
        </w:rPr>
        <w:t>There are no questions of a sensitive nature.</w:t>
      </w:r>
    </w:p>
    <w:p w14:paraId="4C604B95" w14:textId="77777777" w:rsidR="006F2241" w:rsidRPr="004955A8" w:rsidRDefault="006F2241">
      <w:pPr>
        <w:widowControl/>
        <w:rPr>
          <w:rFonts w:ascii="Arial" w:hAnsi="Arial" w:cs="Arial"/>
          <w:b/>
          <w:szCs w:val="24"/>
        </w:rPr>
      </w:pPr>
    </w:p>
    <w:p w14:paraId="254070CB" w14:textId="77777777" w:rsidR="00B925A0" w:rsidRPr="004955A8" w:rsidRDefault="00B925A0" w:rsidP="00B925A0">
      <w:pPr>
        <w:rPr>
          <w:rFonts w:ascii="Arial" w:hAnsi="Arial" w:cs="Arial"/>
          <w:b/>
        </w:rPr>
      </w:pPr>
      <w:r w:rsidRPr="004955A8">
        <w:rPr>
          <w:rFonts w:ascii="Arial" w:hAnsi="Arial" w:cs="Arial"/>
          <w:b/>
        </w:rPr>
        <w:t xml:space="preserve">12. Provide estimates of the hour burden of the collection of information. The statement should: </w:t>
      </w:r>
    </w:p>
    <w:p w14:paraId="0C338599" w14:textId="77777777" w:rsidR="003B475C" w:rsidRDefault="00B925A0" w:rsidP="00B925A0">
      <w:pPr>
        <w:rPr>
          <w:rFonts w:ascii="Arial" w:hAnsi="Arial" w:cs="Arial"/>
          <w:b/>
        </w:rPr>
      </w:pPr>
      <w:r w:rsidRPr="004955A8">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6614DF" w:rsidRPr="006614DF">
        <w:rPr>
          <w:rFonts w:ascii="Arial" w:hAnsi="Arial" w:cs="Arial"/>
          <w:b/>
        </w:rPr>
        <w:t xml:space="preserve"> </w:t>
      </w:r>
    </w:p>
    <w:p w14:paraId="42EC4C04" w14:textId="2F98EB9E" w:rsidR="00B925A0" w:rsidRPr="004955A8" w:rsidRDefault="00B925A0" w:rsidP="00B925A0">
      <w:pPr>
        <w:rPr>
          <w:rFonts w:ascii="Arial" w:hAnsi="Arial" w:cs="Arial"/>
          <w:b/>
        </w:rPr>
      </w:pPr>
      <w:r w:rsidRPr="004955A8">
        <w:rPr>
          <w:rFonts w:ascii="Arial" w:hAnsi="Arial" w:cs="Arial"/>
          <w:b/>
        </w:rPr>
        <w:t>* If this request for approval covers more than one form, provide separate hour burden estimates for each form and aggregate the hour burdens</w:t>
      </w:r>
      <w:r w:rsidR="006614DF" w:rsidRPr="006614DF">
        <w:rPr>
          <w:rFonts w:ascii="Arial" w:hAnsi="Arial" w:cs="Arial"/>
          <w:b/>
        </w:rPr>
        <w:t xml:space="preserve">. </w:t>
      </w:r>
    </w:p>
    <w:p w14:paraId="7E2D16C8" w14:textId="4419C180" w:rsidR="00B925A0" w:rsidRPr="004955A8" w:rsidRDefault="00B925A0" w:rsidP="00B925A0">
      <w:pPr>
        <w:rPr>
          <w:rFonts w:ascii="Arial" w:hAnsi="Arial" w:cs="Arial"/>
          <w:b/>
        </w:rPr>
      </w:pPr>
      <w:r w:rsidRPr="004955A8">
        <w:rPr>
          <w:rFonts w:ascii="Arial" w:hAnsi="Arial" w:cs="Arial"/>
          <w:b/>
        </w:rPr>
        <w:t xml:space="preserve">* Provide estimates of annualized cost to respondents for the hour burdens for </w:t>
      </w:r>
      <w:r w:rsidRPr="004955A8">
        <w:rPr>
          <w:rFonts w:ascii="Arial" w:hAnsi="Arial" w:cs="Arial"/>
          <w:b/>
        </w:rPr>
        <w:lastRenderedPageBreak/>
        <w:t xml:space="preserve">collections of information, identifying and using appropriate wage rate categories. The cost of contracting out or paying outside parties for information collection activities should not be included here. Instead, this cost should be included </w:t>
      </w:r>
      <w:r w:rsidR="006614DF" w:rsidRPr="006614DF">
        <w:rPr>
          <w:rFonts w:ascii="Arial" w:hAnsi="Arial" w:cs="Arial"/>
          <w:b/>
        </w:rPr>
        <w:t>under ‘Annual Cost to Federal Government’</w:t>
      </w:r>
      <w:r w:rsidRPr="004955A8">
        <w:rPr>
          <w:rFonts w:ascii="Arial" w:hAnsi="Arial" w:cs="Arial"/>
          <w:b/>
        </w:rPr>
        <w:t>.</w:t>
      </w:r>
    </w:p>
    <w:p w14:paraId="22CFF4FD" w14:textId="77777777" w:rsidR="006F2241" w:rsidRPr="004955A8" w:rsidRDefault="006F2241">
      <w:pPr>
        <w:widowControl/>
        <w:rPr>
          <w:rFonts w:ascii="Arial" w:hAnsi="Arial" w:cs="Arial"/>
          <w:szCs w:val="24"/>
        </w:rPr>
      </w:pPr>
      <w:r w:rsidRPr="004955A8">
        <w:rPr>
          <w:rFonts w:ascii="Arial" w:hAnsi="Arial" w:cs="Arial"/>
          <w:szCs w:val="24"/>
        </w:rPr>
        <w:tab/>
      </w:r>
    </w:p>
    <w:p w14:paraId="1EF64AD4" w14:textId="30D5472D" w:rsidR="001B0625" w:rsidRPr="001B0625" w:rsidRDefault="00F8624E" w:rsidP="001B0625">
      <w:pPr>
        <w:widowControl/>
        <w:rPr>
          <w:rFonts w:ascii="Arial" w:hAnsi="Arial" w:cs="Arial"/>
          <w:szCs w:val="24"/>
        </w:rPr>
      </w:pPr>
      <w:r w:rsidRPr="00FE5468">
        <w:rPr>
          <w:rFonts w:ascii="Arial" w:hAnsi="Arial" w:cs="Arial"/>
          <w:szCs w:val="24"/>
        </w:rPr>
        <w:t xml:space="preserve">30 </w:t>
      </w:r>
      <w:r w:rsidR="00954A2D">
        <w:rPr>
          <w:rFonts w:ascii="Arial" w:hAnsi="Arial" w:cs="Arial"/>
          <w:szCs w:val="24"/>
        </w:rPr>
        <w:t>CFR</w:t>
      </w:r>
      <w:r w:rsidRPr="00FE5468">
        <w:rPr>
          <w:rFonts w:ascii="Arial" w:hAnsi="Arial" w:cs="Arial"/>
          <w:szCs w:val="24"/>
        </w:rPr>
        <w:t xml:space="preserve"> 75.220 requires that e</w:t>
      </w:r>
      <w:r w:rsidR="006F2241" w:rsidRPr="00FE5468">
        <w:rPr>
          <w:rFonts w:ascii="Arial" w:hAnsi="Arial" w:cs="Arial"/>
          <w:szCs w:val="24"/>
        </w:rPr>
        <w:t>ach underground coal mine operator</w:t>
      </w:r>
      <w:r w:rsidRPr="00FE5468">
        <w:rPr>
          <w:rFonts w:ascii="Arial" w:hAnsi="Arial" w:cs="Arial"/>
          <w:szCs w:val="24"/>
        </w:rPr>
        <w:t xml:space="preserve"> </w:t>
      </w:r>
      <w:r w:rsidR="006F2241" w:rsidRPr="00FE5468">
        <w:rPr>
          <w:rFonts w:ascii="Arial" w:hAnsi="Arial" w:cs="Arial"/>
          <w:szCs w:val="24"/>
        </w:rPr>
        <w:t xml:space="preserve">develop a roof control plan.  30 </w:t>
      </w:r>
      <w:r w:rsidR="00954A2D">
        <w:rPr>
          <w:rFonts w:ascii="Arial" w:hAnsi="Arial" w:cs="Arial"/>
          <w:szCs w:val="24"/>
        </w:rPr>
        <w:t>CFR</w:t>
      </w:r>
      <w:r w:rsidR="006F2241" w:rsidRPr="00FE5468">
        <w:rPr>
          <w:rFonts w:ascii="Arial" w:hAnsi="Arial" w:cs="Arial"/>
          <w:szCs w:val="24"/>
        </w:rPr>
        <w:t xml:space="preserve"> 75.221</w:t>
      </w:r>
      <w:r w:rsidR="00F002F5" w:rsidRPr="00FE5468">
        <w:rPr>
          <w:rFonts w:ascii="Arial" w:hAnsi="Arial" w:cs="Arial"/>
          <w:szCs w:val="24"/>
        </w:rPr>
        <w:t>(a)</w:t>
      </w:r>
      <w:r w:rsidR="006F2241" w:rsidRPr="00FE5468">
        <w:rPr>
          <w:rFonts w:ascii="Arial" w:hAnsi="Arial" w:cs="Arial"/>
          <w:szCs w:val="24"/>
        </w:rPr>
        <w:t xml:space="preserve"> lists </w:t>
      </w:r>
      <w:r w:rsidR="00F002F5" w:rsidRPr="00FE5468">
        <w:rPr>
          <w:rFonts w:ascii="Arial" w:hAnsi="Arial" w:cs="Arial"/>
          <w:szCs w:val="24"/>
        </w:rPr>
        <w:t xml:space="preserve">12 </w:t>
      </w:r>
      <w:r w:rsidR="006F2241" w:rsidRPr="00FE5468">
        <w:rPr>
          <w:rFonts w:ascii="Arial" w:hAnsi="Arial" w:cs="Arial"/>
          <w:szCs w:val="24"/>
        </w:rPr>
        <w:t xml:space="preserve">items of information </w:t>
      </w:r>
      <w:r w:rsidR="00181105" w:rsidRPr="00FE5468">
        <w:rPr>
          <w:rFonts w:ascii="Arial" w:hAnsi="Arial" w:cs="Arial"/>
          <w:szCs w:val="24"/>
        </w:rPr>
        <w:t xml:space="preserve">required to be included in </w:t>
      </w:r>
      <w:r w:rsidR="00053658" w:rsidRPr="00FE5468">
        <w:rPr>
          <w:rFonts w:ascii="Arial" w:hAnsi="Arial" w:cs="Arial"/>
          <w:szCs w:val="24"/>
        </w:rPr>
        <w:t>each roof</w:t>
      </w:r>
      <w:r w:rsidR="00181105" w:rsidRPr="00FE5468">
        <w:rPr>
          <w:rFonts w:ascii="Arial" w:hAnsi="Arial" w:cs="Arial"/>
          <w:szCs w:val="24"/>
        </w:rPr>
        <w:t xml:space="preserve"> control plan</w:t>
      </w:r>
      <w:r w:rsidRPr="00FE5468">
        <w:rPr>
          <w:rFonts w:ascii="Arial" w:hAnsi="Arial" w:cs="Arial"/>
          <w:szCs w:val="24"/>
        </w:rPr>
        <w:t>, ranging</w:t>
      </w:r>
      <w:r w:rsidR="006F2241" w:rsidRPr="00FE5468">
        <w:rPr>
          <w:rFonts w:ascii="Arial" w:hAnsi="Arial" w:cs="Arial"/>
          <w:szCs w:val="24"/>
        </w:rPr>
        <w:t xml:space="preserve"> from name, address, mine identification number, and location of the mine to a typical columnar section of the mine strata </w:t>
      </w:r>
      <w:r w:rsidR="00181105" w:rsidRPr="00FE5468">
        <w:rPr>
          <w:rFonts w:ascii="Arial" w:hAnsi="Arial" w:cs="Arial"/>
          <w:szCs w:val="24"/>
        </w:rPr>
        <w:t>which</w:t>
      </w:r>
      <w:r w:rsidR="006F2241" w:rsidRPr="00FE5468">
        <w:rPr>
          <w:rFonts w:ascii="Arial" w:hAnsi="Arial" w:cs="Arial"/>
          <w:szCs w:val="24"/>
        </w:rPr>
        <w:t xml:space="preserve"> identif</w:t>
      </w:r>
      <w:r w:rsidR="00181105" w:rsidRPr="00FE5468">
        <w:rPr>
          <w:rFonts w:ascii="Arial" w:hAnsi="Arial" w:cs="Arial"/>
          <w:szCs w:val="24"/>
        </w:rPr>
        <w:t>ies</w:t>
      </w:r>
      <w:r w:rsidR="006F2241" w:rsidRPr="00FE5468">
        <w:rPr>
          <w:rFonts w:ascii="Arial" w:hAnsi="Arial" w:cs="Arial"/>
          <w:szCs w:val="24"/>
        </w:rPr>
        <w:t xml:space="preserve"> the type </w:t>
      </w:r>
      <w:r w:rsidR="00181105" w:rsidRPr="00FE5468">
        <w:rPr>
          <w:rFonts w:ascii="Arial" w:hAnsi="Arial" w:cs="Arial"/>
          <w:szCs w:val="24"/>
        </w:rPr>
        <w:t xml:space="preserve">of strata </w:t>
      </w:r>
      <w:r w:rsidR="006F2241" w:rsidRPr="00FE5468">
        <w:rPr>
          <w:rFonts w:ascii="Arial" w:hAnsi="Arial" w:cs="Arial"/>
          <w:szCs w:val="24"/>
        </w:rPr>
        <w:t>and show</w:t>
      </w:r>
      <w:r w:rsidR="00181105" w:rsidRPr="00FE5468">
        <w:rPr>
          <w:rFonts w:ascii="Arial" w:hAnsi="Arial" w:cs="Arial"/>
          <w:szCs w:val="24"/>
        </w:rPr>
        <w:t>s</w:t>
      </w:r>
      <w:r w:rsidR="006F2241" w:rsidRPr="00FE5468">
        <w:rPr>
          <w:rFonts w:ascii="Arial" w:hAnsi="Arial" w:cs="Arial"/>
          <w:szCs w:val="24"/>
        </w:rPr>
        <w:t xml:space="preserve"> the thickness of each stratu</w:t>
      </w:r>
      <w:r w:rsidR="00181105" w:rsidRPr="00FE5468">
        <w:rPr>
          <w:rFonts w:ascii="Arial" w:hAnsi="Arial" w:cs="Arial"/>
          <w:szCs w:val="24"/>
        </w:rPr>
        <w:t>m</w:t>
      </w:r>
      <w:r w:rsidR="006F2241" w:rsidRPr="00FE5468">
        <w:rPr>
          <w:rFonts w:ascii="Arial" w:hAnsi="Arial" w:cs="Arial"/>
          <w:szCs w:val="24"/>
        </w:rPr>
        <w:t xml:space="preserve"> up to and including the main roof above the coal</w:t>
      </w:r>
      <w:r w:rsidR="00FC0190" w:rsidRPr="00FE5468">
        <w:rPr>
          <w:rFonts w:ascii="Arial" w:hAnsi="Arial" w:cs="Arial"/>
          <w:szCs w:val="24"/>
        </w:rPr>
        <w:t xml:space="preserve"> </w:t>
      </w:r>
      <w:r w:rsidR="006F2241" w:rsidRPr="00FE5468">
        <w:rPr>
          <w:rFonts w:ascii="Arial" w:hAnsi="Arial" w:cs="Arial"/>
          <w:szCs w:val="24"/>
        </w:rPr>
        <w:t>bed for distance of at least 10 feet below the coal bed.</w:t>
      </w:r>
      <w:r w:rsidR="00F002F5" w:rsidRPr="00FE5468">
        <w:rPr>
          <w:rFonts w:ascii="Arial" w:hAnsi="Arial" w:cs="Arial"/>
          <w:szCs w:val="24"/>
        </w:rPr>
        <w:t xml:space="preserve">  </w:t>
      </w:r>
      <w:r w:rsidR="001B0625" w:rsidRPr="00FE5468">
        <w:rPr>
          <w:rFonts w:ascii="Arial" w:hAnsi="Arial" w:cs="Arial"/>
          <w:szCs w:val="24"/>
        </w:rPr>
        <w:t>Also, mine operator</w:t>
      </w:r>
      <w:r w:rsidR="00FC3A55" w:rsidRPr="00FE5468">
        <w:rPr>
          <w:rFonts w:ascii="Arial" w:hAnsi="Arial" w:cs="Arial"/>
          <w:szCs w:val="24"/>
        </w:rPr>
        <w:t>s</w:t>
      </w:r>
      <w:r w:rsidR="001B0625" w:rsidRPr="00FE5468">
        <w:rPr>
          <w:rFonts w:ascii="Arial" w:hAnsi="Arial" w:cs="Arial"/>
          <w:szCs w:val="24"/>
        </w:rPr>
        <w:t xml:space="preserve"> are required under 30 </w:t>
      </w:r>
      <w:r w:rsidR="00954A2D">
        <w:rPr>
          <w:rFonts w:ascii="Arial" w:hAnsi="Arial" w:cs="Arial"/>
          <w:szCs w:val="24"/>
        </w:rPr>
        <w:t>CFR</w:t>
      </w:r>
      <w:r w:rsidR="001B0625" w:rsidRPr="00FE5468">
        <w:rPr>
          <w:rFonts w:ascii="Arial" w:hAnsi="Arial" w:cs="Arial"/>
          <w:szCs w:val="24"/>
        </w:rPr>
        <w:t xml:space="preserve"> 75.215,</w:t>
      </w:r>
      <w:r w:rsidR="001B0625" w:rsidRPr="001B0625">
        <w:rPr>
          <w:rFonts w:ascii="Arial" w:hAnsi="Arial" w:cs="Arial"/>
          <w:szCs w:val="24"/>
        </w:rPr>
        <w:t xml:space="preserve"> to specify the methods </w:t>
      </w:r>
      <w:r w:rsidR="001B0625">
        <w:rPr>
          <w:rFonts w:ascii="Arial" w:hAnsi="Arial" w:cs="Arial"/>
          <w:szCs w:val="24"/>
        </w:rPr>
        <w:t xml:space="preserve">in the roof control plan </w:t>
      </w:r>
      <w:r w:rsidR="001B0625" w:rsidRPr="001B0625">
        <w:rPr>
          <w:rFonts w:ascii="Arial" w:hAnsi="Arial" w:cs="Arial"/>
          <w:szCs w:val="24"/>
        </w:rPr>
        <w:t xml:space="preserve">that will be used to maintain a safe travelway out of the </w:t>
      </w:r>
      <w:r w:rsidR="001B0625">
        <w:rPr>
          <w:rFonts w:ascii="Arial" w:hAnsi="Arial" w:cs="Arial"/>
          <w:szCs w:val="24"/>
        </w:rPr>
        <w:t xml:space="preserve">longwall mining section </w:t>
      </w:r>
      <w:r w:rsidR="001B0625" w:rsidRPr="001B0625">
        <w:rPr>
          <w:rFonts w:ascii="Arial" w:hAnsi="Arial" w:cs="Arial"/>
          <w:szCs w:val="24"/>
        </w:rPr>
        <w:t>through the tailgate side of the longwall and the procedures that will be followed if a ground failure prevents travel out of the section through the tailgate side of the longwall.</w:t>
      </w:r>
    </w:p>
    <w:p w14:paraId="69A17457" w14:textId="77777777" w:rsidR="006F2241" w:rsidRPr="004955A8" w:rsidRDefault="006F2241">
      <w:pPr>
        <w:widowControl/>
        <w:rPr>
          <w:rFonts w:ascii="Arial" w:hAnsi="Arial" w:cs="Arial"/>
          <w:szCs w:val="24"/>
        </w:rPr>
      </w:pPr>
    </w:p>
    <w:p w14:paraId="71F918D3" w14:textId="77777777" w:rsidR="006F2241" w:rsidRPr="004955A8" w:rsidRDefault="006F2241">
      <w:pPr>
        <w:widowControl/>
        <w:rPr>
          <w:rFonts w:ascii="Arial" w:hAnsi="Arial" w:cs="Arial"/>
          <w:szCs w:val="24"/>
        </w:rPr>
      </w:pPr>
      <w:r w:rsidRPr="004955A8">
        <w:rPr>
          <w:rFonts w:ascii="Arial" w:hAnsi="Arial" w:cs="Arial"/>
          <w:szCs w:val="24"/>
        </w:rPr>
        <w:t xml:space="preserve">Some of </w:t>
      </w:r>
      <w:r w:rsidR="00F8624E">
        <w:rPr>
          <w:rFonts w:ascii="Arial" w:hAnsi="Arial" w:cs="Arial"/>
          <w:szCs w:val="24"/>
        </w:rPr>
        <w:t xml:space="preserve">the required </w:t>
      </w:r>
      <w:r w:rsidRPr="004955A8">
        <w:rPr>
          <w:rFonts w:ascii="Arial" w:hAnsi="Arial" w:cs="Arial"/>
          <w:szCs w:val="24"/>
        </w:rPr>
        <w:t>information may be retrieved</w:t>
      </w:r>
      <w:r w:rsidR="00F8624E">
        <w:rPr>
          <w:rFonts w:ascii="Arial" w:hAnsi="Arial" w:cs="Arial"/>
          <w:szCs w:val="24"/>
        </w:rPr>
        <w:t xml:space="preserve"> by the operator</w:t>
      </w:r>
      <w:r w:rsidRPr="004955A8">
        <w:rPr>
          <w:rFonts w:ascii="Arial" w:hAnsi="Arial" w:cs="Arial"/>
          <w:szCs w:val="24"/>
        </w:rPr>
        <w:t xml:space="preserve"> fairly easily </w:t>
      </w:r>
      <w:r w:rsidR="009A229A">
        <w:rPr>
          <w:rFonts w:ascii="Arial" w:hAnsi="Arial" w:cs="Arial"/>
          <w:szCs w:val="24"/>
        </w:rPr>
        <w:t>although</w:t>
      </w:r>
      <w:r w:rsidRPr="004955A8">
        <w:rPr>
          <w:rFonts w:ascii="Arial" w:hAnsi="Arial" w:cs="Arial"/>
          <w:szCs w:val="24"/>
        </w:rPr>
        <w:t xml:space="preserve"> </w:t>
      </w:r>
      <w:r w:rsidR="007C3A1A" w:rsidRPr="004955A8">
        <w:rPr>
          <w:rFonts w:ascii="Arial" w:hAnsi="Arial" w:cs="Arial"/>
          <w:szCs w:val="24"/>
        </w:rPr>
        <w:t>other</w:t>
      </w:r>
      <w:r w:rsidR="00F8624E">
        <w:rPr>
          <w:rFonts w:ascii="Arial" w:hAnsi="Arial" w:cs="Arial"/>
          <w:szCs w:val="24"/>
        </w:rPr>
        <w:t xml:space="preserve"> information</w:t>
      </w:r>
      <w:r w:rsidR="007C3A1A" w:rsidRPr="004955A8">
        <w:rPr>
          <w:rFonts w:ascii="Arial" w:hAnsi="Arial" w:cs="Arial"/>
          <w:szCs w:val="24"/>
        </w:rPr>
        <w:t xml:space="preserve"> may require </w:t>
      </w:r>
      <w:r w:rsidRPr="004955A8">
        <w:rPr>
          <w:rFonts w:ascii="Arial" w:hAnsi="Arial" w:cs="Arial"/>
          <w:szCs w:val="24"/>
        </w:rPr>
        <w:t>more research time, especially when developing a new plan.</w:t>
      </w:r>
    </w:p>
    <w:p w14:paraId="7C3A5414" w14:textId="77777777" w:rsidR="006F2241" w:rsidRPr="004955A8" w:rsidRDefault="006F2241">
      <w:pPr>
        <w:widowControl/>
        <w:rPr>
          <w:rFonts w:ascii="Arial" w:hAnsi="Arial" w:cs="Arial"/>
          <w:szCs w:val="24"/>
        </w:rPr>
      </w:pPr>
    </w:p>
    <w:p w14:paraId="64B88603" w14:textId="77777777" w:rsidR="006F2241" w:rsidRPr="004955A8" w:rsidRDefault="006F2241">
      <w:pPr>
        <w:widowControl/>
        <w:rPr>
          <w:rFonts w:ascii="Arial" w:hAnsi="Arial" w:cs="Arial"/>
          <w:szCs w:val="24"/>
        </w:rPr>
      </w:pPr>
      <w:r w:rsidRPr="004955A8">
        <w:rPr>
          <w:rFonts w:ascii="Arial" w:hAnsi="Arial" w:cs="Arial"/>
          <w:szCs w:val="24"/>
        </w:rPr>
        <w:t>Revisions to pla</w:t>
      </w:r>
      <w:r w:rsidR="003D7702" w:rsidRPr="004955A8">
        <w:rPr>
          <w:rFonts w:ascii="Arial" w:hAnsi="Arial" w:cs="Arial"/>
          <w:szCs w:val="24"/>
        </w:rPr>
        <w:t>ns, because they are based on</w:t>
      </w:r>
      <w:r w:rsidRPr="004955A8">
        <w:rPr>
          <w:rFonts w:ascii="Arial" w:hAnsi="Arial" w:cs="Arial"/>
          <w:szCs w:val="24"/>
        </w:rPr>
        <w:t xml:space="preserve"> an existing plan, </w:t>
      </w:r>
      <w:r w:rsidR="003D7702" w:rsidRPr="004955A8">
        <w:rPr>
          <w:rFonts w:ascii="Arial" w:hAnsi="Arial" w:cs="Arial"/>
          <w:szCs w:val="24"/>
        </w:rPr>
        <w:t>do</w:t>
      </w:r>
      <w:r w:rsidRPr="004955A8">
        <w:rPr>
          <w:rFonts w:ascii="Arial" w:hAnsi="Arial" w:cs="Arial"/>
          <w:szCs w:val="24"/>
        </w:rPr>
        <w:t xml:space="preserve"> not require as much time.  Revisions </w:t>
      </w:r>
      <w:r w:rsidR="00F8624E">
        <w:rPr>
          <w:rFonts w:ascii="Arial" w:hAnsi="Arial" w:cs="Arial"/>
          <w:szCs w:val="24"/>
        </w:rPr>
        <w:t xml:space="preserve">may be required </w:t>
      </w:r>
      <w:r w:rsidRPr="004955A8">
        <w:rPr>
          <w:rFonts w:ascii="Arial" w:hAnsi="Arial" w:cs="Arial"/>
          <w:szCs w:val="24"/>
        </w:rPr>
        <w:t xml:space="preserve">as a </w:t>
      </w:r>
      <w:r w:rsidR="003D7702" w:rsidRPr="004955A8">
        <w:rPr>
          <w:rFonts w:ascii="Arial" w:hAnsi="Arial" w:cs="Arial"/>
          <w:szCs w:val="24"/>
        </w:rPr>
        <w:t>response</w:t>
      </w:r>
      <w:r w:rsidRPr="004955A8">
        <w:rPr>
          <w:rFonts w:ascii="Arial" w:hAnsi="Arial" w:cs="Arial"/>
          <w:szCs w:val="24"/>
        </w:rPr>
        <w:t xml:space="preserve"> to an existing problem,</w:t>
      </w:r>
      <w:r w:rsidR="00F8624E">
        <w:rPr>
          <w:rFonts w:ascii="Arial" w:hAnsi="Arial" w:cs="Arial"/>
          <w:szCs w:val="24"/>
        </w:rPr>
        <w:t xml:space="preserve"> or when </w:t>
      </w:r>
      <w:r w:rsidR="00F8624E" w:rsidRPr="004955A8">
        <w:rPr>
          <w:rFonts w:ascii="Arial" w:hAnsi="Arial" w:cs="Arial"/>
          <w:szCs w:val="24"/>
        </w:rPr>
        <w:t>instituting</w:t>
      </w:r>
      <w:r w:rsidRPr="004955A8">
        <w:rPr>
          <w:rFonts w:ascii="Arial" w:hAnsi="Arial" w:cs="Arial"/>
          <w:szCs w:val="24"/>
        </w:rPr>
        <w:t xml:space="preserve"> new technology, or as a cost savings to the mine operator.  Again, some </w:t>
      </w:r>
      <w:r w:rsidR="00181105" w:rsidRPr="004955A8">
        <w:rPr>
          <w:rFonts w:ascii="Arial" w:hAnsi="Arial" w:cs="Arial"/>
          <w:szCs w:val="24"/>
        </w:rPr>
        <w:t xml:space="preserve">revisions </w:t>
      </w:r>
      <w:r w:rsidRPr="004955A8">
        <w:rPr>
          <w:rFonts w:ascii="Arial" w:hAnsi="Arial" w:cs="Arial"/>
          <w:szCs w:val="24"/>
        </w:rPr>
        <w:t>may be more complex than others.</w:t>
      </w:r>
    </w:p>
    <w:p w14:paraId="15FA1FF2" w14:textId="77777777" w:rsidR="006F2241" w:rsidRPr="004955A8" w:rsidRDefault="006F2241">
      <w:pPr>
        <w:widowControl/>
        <w:rPr>
          <w:rFonts w:ascii="Arial" w:hAnsi="Arial" w:cs="Arial"/>
          <w:szCs w:val="24"/>
        </w:rPr>
      </w:pPr>
    </w:p>
    <w:p w14:paraId="37A84E3F" w14:textId="77777777" w:rsidR="006F2241" w:rsidRPr="004955A8" w:rsidRDefault="006F2241">
      <w:pPr>
        <w:widowControl/>
        <w:rPr>
          <w:rFonts w:ascii="Arial" w:hAnsi="Arial" w:cs="Arial"/>
          <w:szCs w:val="24"/>
        </w:rPr>
      </w:pPr>
      <w:r w:rsidRPr="004955A8">
        <w:rPr>
          <w:rFonts w:ascii="Arial" w:hAnsi="Arial" w:cs="Arial"/>
          <w:szCs w:val="24"/>
        </w:rPr>
        <w:t xml:space="preserve">MSHA </w:t>
      </w:r>
      <w:r w:rsidR="003D7702" w:rsidRPr="004955A8">
        <w:rPr>
          <w:rFonts w:ascii="Arial" w:hAnsi="Arial" w:cs="Arial"/>
          <w:szCs w:val="24"/>
        </w:rPr>
        <w:t xml:space="preserve">employees </w:t>
      </w:r>
      <w:r w:rsidR="00F8624E">
        <w:rPr>
          <w:rFonts w:ascii="Arial" w:hAnsi="Arial" w:cs="Arial"/>
          <w:szCs w:val="24"/>
        </w:rPr>
        <w:t xml:space="preserve">with experience </w:t>
      </w:r>
      <w:r w:rsidR="003D7702" w:rsidRPr="004955A8">
        <w:rPr>
          <w:rFonts w:ascii="Arial" w:hAnsi="Arial" w:cs="Arial"/>
          <w:szCs w:val="24"/>
        </w:rPr>
        <w:t>prepar</w:t>
      </w:r>
      <w:r w:rsidR="00F8624E">
        <w:rPr>
          <w:rFonts w:ascii="Arial" w:hAnsi="Arial" w:cs="Arial"/>
          <w:szCs w:val="24"/>
        </w:rPr>
        <w:t>ing</w:t>
      </w:r>
      <w:r w:rsidR="003D7702" w:rsidRPr="004955A8">
        <w:rPr>
          <w:rFonts w:ascii="Arial" w:hAnsi="Arial" w:cs="Arial"/>
          <w:szCs w:val="24"/>
        </w:rPr>
        <w:t xml:space="preserve"> roof control plans while employed by industry</w:t>
      </w:r>
      <w:r w:rsidRPr="004955A8">
        <w:rPr>
          <w:rFonts w:ascii="Arial" w:hAnsi="Arial" w:cs="Arial"/>
          <w:szCs w:val="24"/>
        </w:rPr>
        <w:t xml:space="preserve"> have </w:t>
      </w:r>
      <w:r w:rsidR="00F8624E">
        <w:rPr>
          <w:rFonts w:ascii="Arial" w:hAnsi="Arial" w:cs="Arial"/>
          <w:szCs w:val="24"/>
        </w:rPr>
        <w:t xml:space="preserve">helped the Agency </w:t>
      </w:r>
      <w:r w:rsidRPr="004955A8">
        <w:rPr>
          <w:rFonts w:ascii="Arial" w:hAnsi="Arial" w:cs="Arial"/>
          <w:szCs w:val="24"/>
        </w:rPr>
        <w:t>substantiate the time required to produce roof control plan</w:t>
      </w:r>
      <w:r w:rsidR="00F8624E">
        <w:rPr>
          <w:rFonts w:ascii="Arial" w:hAnsi="Arial" w:cs="Arial"/>
          <w:szCs w:val="24"/>
        </w:rPr>
        <w:t>s</w:t>
      </w:r>
      <w:r w:rsidRPr="004955A8">
        <w:rPr>
          <w:rFonts w:ascii="Arial" w:hAnsi="Arial" w:cs="Arial"/>
          <w:szCs w:val="24"/>
        </w:rPr>
        <w:t xml:space="preserve">. </w:t>
      </w:r>
    </w:p>
    <w:p w14:paraId="4ECE9DBA" w14:textId="77777777" w:rsidR="001B272D" w:rsidRPr="004955A8" w:rsidRDefault="001B272D">
      <w:pPr>
        <w:widowControl/>
        <w:rPr>
          <w:rFonts w:ascii="Arial" w:hAnsi="Arial" w:cs="Arial"/>
          <w:szCs w:val="24"/>
        </w:rPr>
      </w:pPr>
    </w:p>
    <w:p w14:paraId="6785D66A" w14:textId="63C8ED37" w:rsidR="006F2241" w:rsidRPr="004955A8" w:rsidRDefault="006F2241">
      <w:pPr>
        <w:widowControl/>
        <w:rPr>
          <w:rFonts w:ascii="Arial" w:hAnsi="Arial" w:cs="Arial"/>
          <w:szCs w:val="24"/>
        </w:rPr>
      </w:pPr>
      <w:r w:rsidRPr="004955A8">
        <w:rPr>
          <w:rFonts w:ascii="Arial" w:hAnsi="Arial" w:cs="Arial"/>
          <w:szCs w:val="24"/>
        </w:rPr>
        <w:t>According to MSHA records,</w:t>
      </w:r>
      <w:r w:rsidR="003D7702" w:rsidRPr="004955A8">
        <w:rPr>
          <w:rFonts w:ascii="Arial" w:hAnsi="Arial" w:cs="Arial"/>
          <w:szCs w:val="24"/>
        </w:rPr>
        <w:t xml:space="preserve"> </w:t>
      </w:r>
      <w:r w:rsidR="00505F51" w:rsidRPr="004955A8">
        <w:rPr>
          <w:rFonts w:ascii="Arial" w:hAnsi="Arial" w:cs="Arial"/>
          <w:szCs w:val="24"/>
        </w:rPr>
        <w:t>there are</w:t>
      </w:r>
      <w:r w:rsidR="00AD3245" w:rsidRPr="004955A8">
        <w:rPr>
          <w:rFonts w:ascii="Arial" w:hAnsi="Arial" w:cs="Arial"/>
          <w:szCs w:val="24"/>
        </w:rPr>
        <w:t xml:space="preserve"> </w:t>
      </w:r>
      <w:r w:rsidR="00813D74">
        <w:rPr>
          <w:rFonts w:ascii="Arial" w:hAnsi="Arial" w:cs="Arial"/>
          <w:szCs w:val="24"/>
        </w:rPr>
        <w:t>494</w:t>
      </w:r>
      <w:r w:rsidR="007F43EE" w:rsidRPr="004955A8">
        <w:rPr>
          <w:rFonts w:ascii="Arial" w:hAnsi="Arial" w:cs="Arial"/>
          <w:szCs w:val="24"/>
        </w:rPr>
        <w:t xml:space="preserve"> underground</w:t>
      </w:r>
      <w:r w:rsidR="00AD3245" w:rsidRPr="004955A8">
        <w:rPr>
          <w:rFonts w:ascii="Arial" w:hAnsi="Arial" w:cs="Arial"/>
          <w:szCs w:val="24"/>
        </w:rPr>
        <w:t xml:space="preserve"> coal mines</w:t>
      </w:r>
      <w:r w:rsidR="00505F51" w:rsidRPr="004955A8">
        <w:rPr>
          <w:rFonts w:ascii="Arial" w:hAnsi="Arial" w:cs="Arial"/>
          <w:szCs w:val="24"/>
        </w:rPr>
        <w:t>, all of which are required to develop and submit</w:t>
      </w:r>
      <w:r w:rsidR="00AD3245" w:rsidRPr="004955A8">
        <w:rPr>
          <w:rFonts w:ascii="Arial" w:hAnsi="Arial" w:cs="Arial"/>
          <w:szCs w:val="24"/>
        </w:rPr>
        <w:t xml:space="preserve"> roof control plans</w:t>
      </w:r>
      <w:r w:rsidR="00505F51" w:rsidRPr="004955A8">
        <w:rPr>
          <w:rFonts w:ascii="Arial" w:hAnsi="Arial" w:cs="Arial"/>
          <w:szCs w:val="24"/>
        </w:rPr>
        <w:t>.  I</w:t>
      </w:r>
      <w:r w:rsidR="00AD3245" w:rsidRPr="004955A8">
        <w:rPr>
          <w:rFonts w:ascii="Arial" w:hAnsi="Arial" w:cs="Arial"/>
          <w:szCs w:val="24"/>
        </w:rPr>
        <w:t>n 20</w:t>
      </w:r>
      <w:r w:rsidR="00F15A2F" w:rsidRPr="004955A8">
        <w:rPr>
          <w:rFonts w:ascii="Arial" w:hAnsi="Arial" w:cs="Arial"/>
          <w:szCs w:val="24"/>
        </w:rPr>
        <w:t>1</w:t>
      </w:r>
      <w:r w:rsidR="00813D74">
        <w:rPr>
          <w:rFonts w:ascii="Arial" w:hAnsi="Arial" w:cs="Arial"/>
          <w:szCs w:val="24"/>
        </w:rPr>
        <w:t>3</w:t>
      </w:r>
      <w:r w:rsidR="00505F51" w:rsidRPr="004955A8">
        <w:rPr>
          <w:rFonts w:ascii="Arial" w:hAnsi="Arial" w:cs="Arial"/>
          <w:szCs w:val="24"/>
        </w:rPr>
        <w:t>, n</w:t>
      </w:r>
      <w:r w:rsidR="00AD3245" w:rsidRPr="004955A8">
        <w:rPr>
          <w:rFonts w:ascii="Arial" w:hAnsi="Arial" w:cs="Arial"/>
          <w:szCs w:val="24"/>
        </w:rPr>
        <w:t xml:space="preserve">ew roof control plans were submitted for </w:t>
      </w:r>
      <w:r w:rsidR="00F15A2F" w:rsidRPr="004955A8">
        <w:rPr>
          <w:rFonts w:ascii="Arial" w:hAnsi="Arial" w:cs="Arial"/>
          <w:szCs w:val="24"/>
        </w:rPr>
        <w:t>3</w:t>
      </w:r>
      <w:r w:rsidR="00813D74">
        <w:rPr>
          <w:rFonts w:ascii="Arial" w:hAnsi="Arial" w:cs="Arial"/>
          <w:szCs w:val="24"/>
        </w:rPr>
        <w:t>05</w:t>
      </w:r>
      <w:r w:rsidR="003D7702" w:rsidRPr="004955A8">
        <w:rPr>
          <w:rFonts w:ascii="Arial" w:hAnsi="Arial" w:cs="Arial"/>
          <w:szCs w:val="24"/>
        </w:rPr>
        <w:t xml:space="preserve"> </w:t>
      </w:r>
      <w:r w:rsidR="00AD3245" w:rsidRPr="004955A8">
        <w:rPr>
          <w:rFonts w:ascii="Arial" w:hAnsi="Arial" w:cs="Arial"/>
          <w:szCs w:val="24"/>
        </w:rPr>
        <w:t>of those mines.</w:t>
      </w:r>
      <w:r w:rsidR="003D7702" w:rsidRPr="004955A8">
        <w:rPr>
          <w:rFonts w:ascii="Arial" w:hAnsi="Arial" w:cs="Arial"/>
          <w:szCs w:val="24"/>
        </w:rPr>
        <w:t xml:space="preserve">  </w:t>
      </w:r>
      <w:r w:rsidRPr="004955A8">
        <w:rPr>
          <w:rFonts w:ascii="Arial" w:hAnsi="Arial" w:cs="Arial"/>
          <w:szCs w:val="24"/>
        </w:rPr>
        <w:t xml:space="preserve">While roof control plans vary according to the size and complexity of each individual mine, MSHA estimates that it takes approximately </w:t>
      </w:r>
      <w:r w:rsidR="004254C7">
        <w:rPr>
          <w:rFonts w:ascii="Arial" w:hAnsi="Arial" w:cs="Arial"/>
          <w:szCs w:val="24"/>
        </w:rPr>
        <w:t>12</w:t>
      </w:r>
      <w:r w:rsidRPr="004955A8">
        <w:rPr>
          <w:rFonts w:ascii="Arial" w:hAnsi="Arial" w:cs="Arial"/>
          <w:szCs w:val="24"/>
        </w:rPr>
        <w:t xml:space="preserve"> hours for a mine operator to prepare a new roof control plan.</w:t>
      </w:r>
      <w:r w:rsidR="001B272D" w:rsidRPr="004955A8">
        <w:rPr>
          <w:rFonts w:ascii="Arial" w:hAnsi="Arial" w:cs="Arial"/>
          <w:szCs w:val="24"/>
        </w:rPr>
        <w:t xml:space="preserve">  The </w:t>
      </w:r>
      <w:r w:rsidR="00504005" w:rsidRPr="004955A8">
        <w:rPr>
          <w:rFonts w:ascii="Arial" w:hAnsi="Arial" w:cs="Arial"/>
          <w:szCs w:val="24"/>
        </w:rPr>
        <w:t xml:space="preserve">Supervisor </w:t>
      </w:r>
      <w:r w:rsidR="001B272D" w:rsidRPr="004955A8">
        <w:rPr>
          <w:rFonts w:ascii="Arial" w:hAnsi="Arial" w:cs="Arial"/>
          <w:szCs w:val="24"/>
        </w:rPr>
        <w:t>wage rate</w:t>
      </w:r>
      <w:r w:rsidR="0000310D" w:rsidRPr="004955A8">
        <w:rPr>
          <w:rFonts w:ascii="Arial" w:hAnsi="Arial" w:cs="Arial"/>
          <w:szCs w:val="24"/>
        </w:rPr>
        <w:t xml:space="preserve"> of $</w:t>
      </w:r>
      <w:r w:rsidR="00667AC5">
        <w:rPr>
          <w:rFonts w:ascii="Arial" w:hAnsi="Arial" w:cs="Arial"/>
          <w:szCs w:val="24"/>
        </w:rPr>
        <w:t>99.60</w:t>
      </w:r>
      <w:r w:rsidR="00504005" w:rsidRPr="004955A8">
        <w:rPr>
          <w:rFonts w:ascii="Arial" w:hAnsi="Arial" w:cs="Arial"/>
          <w:szCs w:val="24"/>
        </w:rPr>
        <w:t xml:space="preserve"> was</w:t>
      </w:r>
      <w:r w:rsidR="001B272D" w:rsidRPr="004955A8">
        <w:rPr>
          <w:rFonts w:ascii="Arial" w:hAnsi="Arial" w:cs="Arial"/>
          <w:szCs w:val="24"/>
        </w:rPr>
        <w:t xml:space="preserve"> used </w:t>
      </w:r>
      <w:r w:rsidR="007C3A1A" w:rsidRPr="004955A8">
        <w:rPr>
          <w:rFonts w:ascii="Arial" w:hAnsi="Arial" w:cs="Arial"/>
          <w:szCs w:val="24"/>
        </w:rPr>
        <w:t xml:space="preserve">for </w:t>
      </w:r>
      <w:r w:rsidR="001B6B08" w:rsidRPr="004955A8">
        <w:rPr>
          <w:rFonts w:ascii="Arial" w:hAnsi="Arial" w:cs="Arial"/>
          <w:szCs w:val="24"/>
        </w:rPr>
        <w:t>these</w:t>
      </w:r>
      <w:r w:rsidR="00504005" w:rsidRPr="004955A8">
        <w:rPr>
          <w:rFonts w:ascii="Arial" w:hAnsi="Arial" w:cs="Arial"/>
          <w:szCs w:val="24"/>
        </w:rPr>
        <w:t xml:space="preserve"> </w:t>
      </w:r>
      <w:r w:rsidR="007C3A1A" w:rsidRPr="004955A8">
        <w:rPr>
          <w:rFonts w:ascii="Arial" w:hAnsi="Arial" w:cs="Arial"/>
          <w:szCs w:val="24"/>
        </w:rPr>
        <w:t>burden</w:t>
      </w:r>
      <w:r w:rsidR="001B272D" w:rsidRPr="004955A8">
        <w:rPr>
          <w:rFonts w:ascii="Arial" w:hAnsi="Arial" w:cs="Arial"/>
          <w:szCs w:val="24"/>
        </w:rPr>
        <w:t xml:space="preserve"> </w:t>
      </w:r>
      <w:r w:rsidR="002C7291">
        <w:rPr>
          <w:rFonts w:ascii="Arial" w:hAnsi="Arial" w:cs="Arial"/>
          <w:szCs w:val="24"/>
        </w:rPr>
        <w:t>calculations {</w:t>
      </w:r>
      <w:r w:rsidR="000714AF" w:rsidRPr="000714AF">
        <w:rPr>
          <w:rFonts w:ascii="Arial" w:hAnsi="Arial" w:cs="Arial"/>
          <w:szCs w:val="24"/>
        </w:rPr>
        <w:t xml:space="preserve">U.S. Coal Mines Salaries, Wages, and Benefits - </w:t>
      </w:r>
      <w:r w:rsidR="00667AC5">
        <w:rPr>
          <w:rFonts w:ascii="Arial" w:hAnsi="Arial" w:cs="Arial"/>
          <w:szCs w:val="24"/>
        </w:rPr>
        <w:t>2012</w:t>
      </w:r>
      <w:r w:rsidR="000714AF" w:rsidRPr="000714AF">
        <w:rPr>
          <w:rFonts w:ascii="Arial" w:hAnsi="Arial" w:cs="Arial"/>
          <w:szCs w:val="24"/>
        </w:rPr>
        <w:t xml:space="preserve"> Survey Results, InfoMine USA, Inc., </w:t>
      </w:r>
      <w:r w:rsidR="00667AC5">
        <w:rPr>
          <w:rFonts w:ascii="Arial" w:hAnsi="Arial" w:cs="Arial"/>
          <w:szCs w:val="24"/>
        </w:rPr>
        <w:t>2012</w:t>
      </w:r>
      <w:r w:rsidR="002C7291">
        <w:rPr>
          <w:rFonts w:ascii="Arial" w:hAnsi="Arial" w:cs="Arial"/>
          <w:szCs w:val="24"/>
        </w:rPr>
        <w:t xml:space="preserve"> (</w:t>
      </w:r>
      <w:hyperlink r:id="rId10" w:history="1">
        <w:r w:rsidR="002C7291" w:rsidRPr="002C7291">
          <w:rPr>
            <w:rStyle w:val="Hyperlink"/>
            <w:rFonts w:ascii="Arial" w:hAnsi="Arial" w:cs="Arial"/>
            <w:szCs w:val="24"/>
          </w:rPr>
          <w:t>http://costs.infomine.com/laborcompensationreports/</w:t>
        </w:r>
      </w:hyperlink>
      <w:r w:rsidR="002C7291">
        <w:rPr>
          <w:rFonts w:ascii="Arial" w:hAnsi="Arial" w:cs="Arial"/>
          <w:szCs w:val="24"/>
        </w:rPr>
        <w:t>)</w:t>
      </w:r>
      <w:r w:rsidR="00667AC5">
        <w:rPr>
          <w:rFonts w:ascii="Arial" w:hAnsi="Arial" w:cs="Arial"/>
          <w:szCs w:val="24"/>
        </w:rPr>
        <w:t>; adjusted to 2013 using the Bureau of Labor Statistics’ Employment Cost Index</w:t>
      </w:r>
      <w:r w:rsidR="002C7291">
        <w:rPr>
          <w:rFonts w:ascii="Arial" w:hAnsi="Arial" w:cs="Arial"/>
          <w:szCs w:val="24"/>
        </w:rPr>
        <w:t xml:space="preserve"> (</w:t>
      </w:r>
      <w:hyperlink r:id="rId11" w:history="1">
        <w:r w:rsidR="002C7291" w:rsidRPr="002C7291">
          <w:rPr>
            <w:rStyle w:val="Hyperlink"/>
            <w:rFonts w:ascii="Arial" w:hAnsi="Arial" w:cs="Arial"/>
            <w:szCs w:val="24"/>
          </w:rPr>
          <w:t>http://www.bls.gov/ect/</w:t>
        </w:r>
      </w:hyperlink>
      <w:r w:rsidR="002C7291">
        <w:rPr>
          <w:rFonts w:ascii="Arial" w:hAnsi="Arial" w:cs="Arial"/>
          <w:szCs w:val="24"/>
        </w:rPr>
        <w:t>)</w:t>
      </w:r>
      <w:r w:rsidR="00667AC5">
        <w:rPr>
          <w:rFonts w:ascii="Arial" w:hAnsi="Arial" w:cs="Arial"/>
          <w:szCs w:val="24"/>
        </w:rPr>
        <w:t xml:space="preserve"> for </w:t>
      </w:r>
      <w:r w:rsidR="006C10EA">
        <w:rPr>
          <w:rFonts w:ascii="Arial" w:hAnsi="Arial" w:cs="Arial"/>
          <w:szCs w:val="24"/>
        </w:rPr>
        <w:t xml:space="preserve">the </w:t>
      </w:r>
      <w:r w:rsidR="00667AC5">
        <w:rPr>
          <w:rFonts w:ascii="Arial" w:hAnsi="Arial" w:cs="Arial"/>
          <w:szCs w:val="24"/>
        </w:rPr>
        <w:t>“Goods-producing:  natural resources, construction, and maintenance”</w:t>
      </w:r>
      <w:r w:rsidR="006C10EA">
        <w:rPr>
          <w:rFonts w:ascii="Arial" w:hAnsi="Arial" w:cs="Arial"/>
          <w:szCs w:val="24"/>
        </w:rPr>
        <w:t xml:space="preserve"> industries</w:t>
      </w:r>
      <w:r w:rsidR="002C7291">
        <w:rPr>
          <w:rFonts w:ascii="Arial" w:hAnsi="Arial" w:cs="Arial"/>
          <w:szCs w:val="24"/>
        </w:rPr>
        <w:t>}</w:t>
      </w:r>
      <w:r w:rsidR="000714AF" w:rsidRPr="000714AF">
        <w:rPr>
          <w:rFonts w:ascii="Arial" w:hAnsi="Arial" w:cs="Arial"/>
          <w:szCs w:val="24"/>
        </w:rPr>
        <w:t>.</w:t>
      </w:r>
    </w:p>
    <w:p w14:paraId="7B29271E" w14:textId="1C2A622E" w:rsidR="006F2241" w:rsidRPr="004955A8" w:rsidRDefault="00F15A2F">
      <w:pPr>
        <w:widowControl/>
        <w:rPr>
          <w:rFonts w:ascii="Arial" w:hAnsi="Arial" w:cs="Arial"/>
          <w:szCs w:val="24"/>
        </w:rPr>
      </w:pPr>
      <w:r w:rsidRPr="004955A8">
        <w:rPr>
          <w:rFonts w:ascii="Arial" w:hAnsi="Arial" w:cs="Arial"/>
          <w:szCs w:val="24"/>
        </w:rPr>
        <w:t>3</w:t>
      </w:r>
      <w:r w:rsidR="00813D74">
        <w:rPr>
          <w:rFonts w:ascii="Arial" w:hAnsi="Arial" w:cs="Arial"/>
          <w:szCs w:val="24"/>
        </w:rPr>
        <w:t>05</w:t>
      </w:r>
      <w:r w:rsidR="009B1A4F" w:rsidRPr="004955A8">
        <w:rPr>
          <w:rFonts w:ascii="Arial" w:hAnsi="Arial" w:cs="Arial"/>
          <w:szCs w:val="24"/>
        </w:rPr>
        <w:t xml:space="preserve"> </w:t>
      </w:r>
      <w:r w:rsidR="006F2241" w:rsidRPr="004955A8">
        <w:rPr>
          <w:rFonts w:ascii="Arial" w:hAnsi="Arial" w:cs="Arial"/>
          <w:szCs w:val="24"/>
        </w:rPr>
        <w:t xml:space="preserve">new </w:t>
      </w:r>
      <w:r w:rsidR="00EC10D6" w:rsidRPr="004955A8">
        <w:rPr>
          <w:rFonts w:ascii="Arial" w:hAnsi="Arial" w:cs="Arial"/>
          <w:szCs w:val="24"/>
        </w:rPr>
        <w:t>plans x</w:t>
      </w:r>
      <w:r w:rsidR="0089395D">
        <w:rPr>
          <w:rFonts w:ascii="Arial" w:hAnsi="Arial" w:cs="Arial"/>
          <w:szCs w:val="24"/>
        </w:rPr>
        <w:t xml:space="preserve"> </w:t>
      </w:r>
      <w:r w:rsidR="004254C7">
        <w:rPr>
          <w:rFonts w:ascii="Arial" w:hAnsi="Arial" w:cs="Arial"/>
          <w:szCs w:val="24"/>
        </w:rPr>
        <w:t>12</w:t>
      </w:r>
      <w:r w:rsidR="0089395D">
        <w:rPr>
          <w:rFonts w:ascii="Arial" w:hAnsi="Arial" w:cs="Arial"/>
          <w:szCs w:val="24"/>
        </w:rPr>
        <w:t xml:space="preserve"> hours/plan</w:t>
      </w:r>
      <w:r w:rsidR="0089395D">
        <w:rPr>
          <w:rFonts w:ascii="Arial" w:hAnsi="Arial" w:cs="Arial"/>
          <w:szCs w:val="24"/>
        </w:rPr>
        <w:tab/>
      </w:r>
      <w:r w:rsidR="0089395D">
        <w:rPr>
          <w:rFonts w:ascii="Arial" w:hAnsi="Arial" w:cs="Arial"/>
          <w:szCs w:val="24"/>
        </w:rPr>
        <w:tab/>
      </w:r>
      <w:r w:rsidR="0089395D">
        <w:rPr>
          <w:rFonts w:ascii="Arial" w:hAnsi="Arial" w:cs="Arial"/>
          <w:szCs w:val="24"/>
        </w:rPr>
        <w:tab/>
      </w:r>
      <w:r w:rsidR="0089395D">
        <w:rPr>
          <w:rFonts w:ascii="Arial" w:hAnsi="Arial" w:cs="Arial"/>
          <w:szCs w:val="24"/>
        </w:rPr>
        <w:tab/>
      </w:r>
      <w:r w:rsidR="006C10EA">
        <w:rPr>
          <w:rFonts w:ascii="Arial" w:hAnsi="Arial" w:cs="Arial"/>
          <w:szCs w:val="24"/>
        </w:rPr>
        <w:tab/>
      </w:r>
      <w:r w:rsidR="006F2241" w:rsidRPr="004955A8">
        <w:rPr>
          <w:rFonts w:ascii="Arial" w:hAnsi="Arial" w:cs="Arial"/>
          <w:szCs w:val="24"/>
        </w:rPr>
        <w:t xml:space="preserve">= </w:t>
      </w:r>
      <w:r w:rsidR="006F2241" w:rsidRPr="004955A8">
        <w:rPr>
          <w:rFonts w:ascii="Arial" w:hAnsi="Arial" w:cs="Arial"/>
          <w:szCs w:val="24"/>
        </w:rPr>
        <w:tab/>
      </w:r>
      <w:r w:rsidR="00CC5F43" w:rsidRPr="004955A8">
        <w:rPr>
          <w:rFonts w:ascii="Arial" w:hAnsi="Arial" w:cs="Arial"/>
          <w:szCs w:val="24"/>
        </w:rPr>
        <w:t xml:space="preserve">      </w:t>
      </w:r>
      <w:r w:rsidR="004254C7">
        <w:rPr>
          <w:rFonts w:ascii="Arial" w:hAnsi="Arial" w:cs="Arial"/>
          <w:szCs w:val="24"/>
        </w:rPr>
        <w:t>3,</w:t>
      </w:r>
      <w:r w:rsidR="004254C7" w:rsidRPr="0026400B">
        <w:rPr>
          <w:rFonts w:ascii="Arial" w:hAnsi="Arial" w:cs="Arial"/>
          <w:szCs w:val="24"/>
        </w:rPr>
        <w:t>660</w:t>
      </w:r>
      <w:r w:rsidR="009B1A4F" w:rsidRPr="004955A8">
        <w:rPr>
          <w:rFonts w:ascii="Arial" w:hAnsi="Arial" w:cs="Arial"/>
          <w:szCs w:val="24"/>
        </w:rPr>
        <w:t xml:space="preserve"> </w:t>
      </w:r>
      <w:r w:rsidR="006F2241" w:rsidRPr="004955A8">
        <w:rPr>
          <w:rFonts w:ascii="Arial" w:hAnsi="Arial" w:cs="Arial"/>
          <w:szCs w:val="24"/>
        </w:rPr>
        <w:t>hours</w:t>
      </w:r>
    </w:p>
    <w:p w14:paraId="74CEB5C9" w14:textId="77777777" w:rsidR="001B272D" w:rsidRPr="004955A8" w:rsidRDefault="001B272D">
      <w:pPr>
        <w:widowControl/>
        <w:rPr>
          <w:rFonts w:ascii="Arial" w:hAnsi="Arial" w:cs="Arial"/>
          <w:szCs w:val="24"/>
        </w:rPr>
      </w:pPr>
    </w:p>
    <w:p w14:paraId="3920E505" w14:textId="078693C2" w:rsidR="009B1A4F" w:rsidRPr="004955A8" w:rsidRDefault="004254C7">
      <w:pPr>
        <w:widowControl/>
        <w:rPr>
          <w:rFonts w:ascii="Arial" w:hAnsi="Arial" w:cs="Arial"/>
          <w:szCs w:val="24"/>
        </w:rPr>
      </w:pPr>
      <w:r w:rsidRPr="00F16043">
        <w:rPr>
          <w:rFonts w:ascii="Arial" w:hAnsi="Arial" w:cs="Arial"/>
          <w:szCs w:val="24"/>
        </w:rPr>
        <w:lastRenderedPageBreak/>
        <w:t>3,660</w:t>
      </w:r>
      <w:r w:rsidR="00F15A2F" w:rsidRPr="004955A8">
        <w:rPr>
          <w:rFonts w:ascii="Arial" w:hAnsi="Arial" w:cs="Arial"/>
          <w:szCs w:val="24"/>
        </w:rPr>
        <w:t xml:space="preserve"> </w:t>
      </w:r>
      <w:r w:rsidR="009B1A4F" w:rsidRPr="004955A8">
        <w:rPr>
          <w:rFonts w:ascii="Arial" w:hAnsi="Arial" w:cs="Arial"/>
          <w:szCs w:val="24"/>
        </w:rPr>
        <w:t xml:space="preserve">hours </w:t>
      </w:r>
      <w:r w:rsidR="00053658" w:rsidRPr="004955A8">
        <w:rPr>
          <w:rFonts w:ascii="Arial" w:hAnsi="Arial" w:cs="Arial"/>
          <w:szCs w:val="24"/>
        </w:rPr>
        <w:t>x $</w:t>
      </w:r>
      <w:r w:rsidR="006C10EA">
        <w:rPr>
          <w:rFonts w:ascii="Arial" w:hAnsi="Arial" w:cs="Arial"/>
          <w:szCs w:val="24"/>
        </w:rPr>
        <w:t>99.60</w:t>
      </w:r>
      <w:r w:rsidR="00504005" w:rsidRPr="004955A8">
        <w:rPr>
          <w:rFonts w:ascii="Arial" w:hAnsi="Arial" w:cs="Arial"/>
          <w:szCs w:val="24"/>
        </w:rPr>
        <w:t xml:space="preserve"> per hour</w:t>
      </w:r>
      <w:r w:rsidR="00504005" w:rsidRPr="004955A8">
        <w:rPr>
          <w:rFonts w:ascii="Arial" w:hAnsi="Arial" w:cs="Arial"/>
          <w:szCs w:val="24"/>
        </w:rPr>
        <w:tab/>
      </w:r>
      <w:r w:rsidR="00504005" w:rsidRPr="004955A8">
        <w:rPr>
          <w:rFonts w:ascii="Arial" w:hAnsi="Arial" w:cs="Arial"/>
          <w:szCs w:val="24"/>
        </w:rPr>
        <w:tab/>
      </w:r>
      <w:r w:rsidR="00504005" w:rsidRPr="004955A8">
        <w:rPr>
          <w:rFonts w:ascii="Arial" w:hAnsi="Arial" w:cs="Arial"/>
          <w:szCs w:val="24"/>
        </w:rPr>
        <w:tab/>
      </w:r>
      <w:r w:rsidR="00504005" w:rsidRPr="004955A8">
        <w:rPr>
          <w:rFonts w:ascii="Arial" w:hAnsi="Arial" w:cs="Arial"/>
          <w:szCs w:val="24"/>
        </w:rPr>
        <w:tab/>
      </w:r>
      <w:r w:rsidR="00504005" w:rsidRPr="004955A8">
        <w:rPr>
          <w:rFonts w:ascii="Arial" w:hAnsi="Arial" w:cs="Arial"/>
          <w:szCs w:val="24"/>
        </w:rPr>
        <w:tab/>
        <w:t>=</w:t>
      </w:r>
      <w:r w:rsidR="00504005" w:rsidRPr="004955A8">
        <w:rPr>
          <w:rFonts w:ascii="Arial" w:hAnsi="Arial" w:cs="Arial"/>
          <w:szCs w:val="24"/>
        </w:rPr>
        <w:tab/>
      </w:r>
      <w:r w:rsidR="00181105" w:rsidRPr="004955A8">
        <w:rPr>
          <w:rFonts w:ascii="Arial" w:hAnsi="Arial" w:cs="Arial"/>
          <w:szCs w:val="24"/>
        </w:rPr>
        <w:t xml:space="preserve">      </w:t>
      </w:r>
      <w:r w:rsidR="00504005" w:rsidRPr="004955A8">
        <w:rPr>
          <w:rFonts w:ascii="Arial" w:hAnsi="Arial" w:cs="Arial"/>
          <w:szCs w:val="24"/>
        </w:rPr>
        <w:t>$</w:t>
      </w:r>
      <w:r w:rsidR="006C10EA">
        <w:rPr>
          <w:rFonts w:ascii="Arial" w:hAnsi="Arial" w:cs="Arial"/>
          <w:szCs w:val="24"/>
        </w:rPr>
        <w:t>364,536</w:t>
      </w:r>
    </w:p>
    <w:p w14:paraId="3DFEB42D" w14:textId="77777777" w:rsidR="006F2241" w:rsidRPr="004955A8" w:rsidRDefault="006F2241">
      <w:pPr>
        <w:widowControl/>
        <w:rPr>
          <w:rFonts w:ascii="Arial" w:hAnsi="Arial" w:cs="Arial"/>
          <w:szCs w:val="24"/>
        </w:rPr>
      </w:pPr>
    </w:p>
    <w:p w14:paraId="6F530780" w14:textId="281F5161" w:rsidR="006F2241" w:rsidRPr="004955A8" w:rsidRDefault="006F2241">
      <w:pPr>
        <w:widowControl/>
        <w:rPr>
          <w:rFonts w:ascii="Arial" w:hAnsi="Arial" w:cs="Arial"/>
          <w:szCs w:val="24"/>
        </w:rPr>
      </w:pPr>
      <w:r w:rsidRPr="004955A8">
        <w:rPr>
          <w:rFonts w:ascii="Arial" w:hAnsi="Arial" w:cs="Arial"/>
          <w:szCs w:val="24"/>
        </w:rPr>
        <w:t>In addition, MSHA estimates that each mine operator may need to submit plan rev</w:t>
      </w:r>
      <w:r w:rsidR="006D5F6B" w:rsidRPr="004955A8">
        <w:rPr>
          <w:rFonts w:ascii="Arial" w:hAnsi="Arial" w:cs="Arial"/>
          <w:szCs w:val="24"/>
        </w:rPr>
        <w:t>isions.  An operator may</w:t>
      </w:r>
      <w:r w:rsidRPr="004955A8">
        <w:rPr>
          <w:rFonts w:ascii="Arial" w:hAnsi="Arial" w:cs="Arial"/>
          <w:szCs w:val="24"/>
        </w:rPr>
        <w:t xml:space="preserve"> submit more than one revision if conditions require it.  In </w:t>
      </w:r>
      <w:r w:rsidR="00752800" w:rsidRPr="004955A8">
        <w:rPr>
          <w:rFonts w:ascii="Arial" w:hAnsi="Arial" w:cs="Arial"/>
          <w:szCs w:val="24"/>
        </w:rPr>
        <w:t>20</w:t>
      </w:r>
      <w:r w:rsidR="00F15A2F" w:rsidRPr="004955A8">
        <w:rPr>
          <w:rFonts w:ascii="Arial" w:hAnsi="Arial" w:cs="Arial"/>
          <w:szCs w:val="24"/>
        </w:rPr>
        <w:t>1</w:t>
      </w:r>
      <w:r w:rsidR="00813D74">
        <w:rPr>
          <w:rFonts w:ascii="Arial" w:hAnsi="Arial" w:cs="Arial"/>
          <w:szCs w:val="24"/>
        </w:rPr>
        <w:t>3</w:t>
      </w:r>
      <w:r w:rsidRPr="004955A8">
        <w:rPr>
          <w:rFonts w:ascii="Arial" w:hAnsi="Arial" w:cs="Arial"/>
          <w:szCs w:val="24"/>
        </w:rPr>
        <w:t xml:space="preserve">, MSHA </w:t>
      </w:r>
      <w:r w:rsidR="004828D9" w:rsidRPr="004955A8">
        <w:rPr>
          <w:rFonts w:ascii="Arial" w:hAnsi="Arial" w:cs="Arial"/>
          <w:szCs w:val="24"/>
        </w:rPr>
        <w:t xml:space="preserve">received </w:t>
      </w:r>
      <w:r w:rsidR="006D5F6B" w:rsidRPr="004955A8">
        <w:rPr>
          <w:rFonts w:ascii="Arial" w:hAnsi="Arial" w:cs="Arial"/>
          <w:szCs w:val="24"/>
        </w:rPr>
        <w:t>1,</w:t>
      </w:r>
      <w:r w:rsidR="00813D74">
        <w:rPr>
          <w:rFonts w:ascii="Arial" w:hAnsi="Arial" w:cs="Arial"/>
          <w:szCs w:val="24"/>
        </w:rPr>
        <w:t>054</w:t>
      </w:r>
      <w:r w:rsidR="005128BC" w:rsidRPr="004955A8">
        <w:rPr>
          <w:rFonts w:ascii="Arial" w:hAnsi="Arial" w:cs="Arial"/>
          <w:szCs w:val="24"/>
        </w:rPr>
        <w:t xml:space="preserve"> </w:t>
      </w:r>
      <w:r w:rsidRPr="004955A8">
        <w:rPr>
          <w:rFonts w:ascii="Arial" w:hAnsi="Arial" w:cs="Arial"/>
          <w:szCs w:val="24"/>
        </w:rPr>
        <w:t xml:space="preserve">plan revisions.  MSHA estimates that it takes a mine operator approximately </w:t>
      </w:r>
      <w:r w:rsidR="004254C7">
        <w:rPr>
          <w:rFonts w:ascii="Arial" w:hAnsi="Arial" w:cs="Arial"/>
          <w:szCs w:val="24"/>
        </w:rPr>
        <w:t>4</w:t>
      </w:r>
      <w:r w:rsidRPr="004955A8">
        <w:rPr>
          <w:rFonts w:ascii="Arial" w:hAnsi="Arial" w:cs="Arial"/>
          <w:szCs w:val="24"/>
        </w:rPr>
        <w:t xml:space="preserve"> hours to draft a plan revision.</w:t>
      </w:r>
    </w:p>
    <w:p w14:paraId="5F539B94" w14:textId="77777777" w:rsidR="006F2241" w:rsidRPr="004955A8" w:rsidRDefault="006F2241">
      <w:pPr>
        <w:widowControl/>
        <w:rPr>
          <w:rFonts w:ascii="Arial" w:hAnsi="Arial" w:cs="Arial"/>
          <w:szCs w:val="24"/>
        </w:rPr>
      </w:pPr>
    </w:p>
    <w:p w14:paraId="25847421" w14:textId="1BFB7422" w:rsidR="006F2241" w:rsidRPr="004955A8" w:rsidRDefault="006D5F6B">
      <w:pPr>
        <w:widowControl/>
        <w:rPr>
          <w:rFonts w:ascii="Arial" w:hAnsi="Arial" w:cs="Arial"/>
          <w:strike/>
          <w:szCs w:val="24"/>
        </w:rPr>
      </w:pPr>
      <w:r w:rsidRPr="004955A8">
        <w:rPr>
          <w:rFonts w:ascii="Arial" w:hAnsi="Arial" w:cs="Arial"/>
          <w:szCs w:val="24"/>
        </w:rPr>
        <w:t xml:space="preserve"> 1,</w:t>
      </w:r>
      <w:r w:rsidR="00AF4E4E">
        <w:rPr>
          <w:rFonts w:ascii="Arial" w:hAnsi="Arial" w:cs="Arial"/>
          <w:szCs w:val="24"/>
        </w:rPr>
        <w:t>054</w:t>
      </w:r>
      <w:r w:rsidR="00752800" w:rsidRPr="004955A8">
        <w:rPr>
          <w:rFonts w:ascii="Arial" w:hAnsi="Arial" w:cs="Arial"/>
          <w:szCs w:val="24"/>
        </w:rPr>
        <w:t xml:space="preserve"> </w:t>
      </w:r>
      <w:r w:rsidR="006F2241" w:rsidRPr="004955A8">
        <w:rPr>
          <w:rFonts w:ascii="Arial" w:hAnsi="Arial" w:cs="Arial"/>
          <w:szCs w:val="24"/>
        </w:rPr>
        <w:t xml:space="preserve">revisions x </w:t>
      </w:r>
      <w:r w:rsidR="004254C7">
        <w:rPr>
          <w:rFonts w:ascii="Arial" w:hAnsi="Arial" w:cs="Arial"/>
          <w:szCs w:val="24"/>
        </w:rPr>
        <w:t>4</w:t>
      </w:r>
      <w:r w:rsidR="006F2241" w:rsidRPr="004955A8">
        <w:rPr>
          <w:rFonts w:ascii="Arial" w:hAnsi="Arial" w:cs="Arial"/>
          <w:szCs w:val="24"/>
        </w:rPr>
        <w:t xml:space="preserve"> hours/revision</w:t>
      </w:r>
      <w:r w:rsidR="006F2241" w:rsidRPr="004955A8">
        <w:rPr>
          <w:rFonts w:ascii="Arial" w:hAnsi="Arial" w:cs="Arial"/>
          <w:szCs w:val="24"/>
        </w:rPr>
        <w:tab/>
      </w:r>
      <w:r w:rsidR="006F2241" w:rsidRPr="004955A8">
        <w:rPr>
          <w:rFonts w:ascii="Arial" w:hAnsi="Arial" w:cs="Arial"/>
          <w:szCs w:val="24"/>
        </w:rPr>
        <w:tab/>
      </w:r>
      <w:r w:rsidR="006F2241" w:rsidRPr="004955A8">
        <w:rPr>
          <w:rFonts w:ascii="Arial" w:hAnsi="Arial" w:cs="Arial"/>
          <w:szCs w:val="24"/>
        </w:rPr>
        <w:tab/>
      </w:r>
      <w:r w:rsidR="006F2241" w:rsidRPr="004955A8">
        <w:rPr>
          <w:rFonts w:ascii="Arial" w:hAnsi="Arial" w:cs="Arial"/>
          <w:szCs w:val="24"/>
        </w:rPr>
        <w:tab/>
        <w:t>=</w:t>
      </w:r>
      <w:r w:rsidR="00752800" w:rsidRPr="004955A8">
        <w:rPr>
          <w:rFonts w:ascii="Arial" w:hAnsi="Arial" w:cs="Arial"/>
          <w:szCs w:val="24"/>
        </w:rPr>
        <w:t xml:space="preserve"> </w:t>
      </w:r>
      <w:r w:rsidR="00AA5AEA" w:rsidRPr="004955A8">
        <w:rPr>
          <w:rFonts w:ascii="Arial" w:hAnsi="Arial" w:cs="Arial"/>
          <w:szCs w:val="24"/>
        </w:rPr>
        <w:tab/>
      </w:r>
      <w:r w:rsidR="00CC5F43" w:rsidRPr="004955A8">
        <w:rPr>
          <w:rFonts w:ascii="Arial" w:hAnsi="Arial" w:cs="Arial"/>
          <w:szCs w:val="24"/>
        </w:rPr>
        <w:t xml:space="preserve">      </w:t>
      </w:r>
      <w:r w:rsidR="004254C7">
        <w:rPr>
          <w:rFonts w:ascii="Arial" w:hAnsi="Arial" w:cs="Arial"/>
          <w:szCs w:val="24"/>
        </w:rPr>
        <w:t>4,216</w:t>
      </w:r>
      <w:r w:rsidR="00752800" w:rsidRPr="004955A8">
        <w:rPr>
          <w:rFonts w:ascii="Arial" w:hAnsi="Arial" w:cs="Arial"/>
          <w:szCs w:val="24"/>
        </w:rPr>
        <w:t xml:space="preserve"> </w:t>
      </w:r>
      <w:r w:rsidR="006F2241" w:rsidRPr="004955A8">
        <w:rPr>
          <w:rFonts w:ascii="Arial" w:hAnsi="Arial" w:cs="Arial"/>
          <w:szCs w:val="24"/>
        </w:rPr>
        <w:t>hours</w:t>
      </w:r>
    </w:p>
    <w:p w14:paraId="6567D706" w14:textId="77777777" w:rsidR="006F2241" w:rsidRPr="004955A8" w:rsidRDefault="006F2241">
      <w:pPr>
        <w:widowControl/>
        <w:rPr>
          <w:rFonts w:ascii="Arial" w:hAnsi="Arial" w:cs="Arial"/>
          <w:szCs w:val="24"/>
        </w:rPr>
      </w:pPr>
    </w:p>
    <w:p w14:paraId="5BB0F47E" w14:textId="47877346" w:rsidR="007B48AF" w:rsidRPr="004955A8" w:rsidRDefault="00181105">
      <w:pPr>
        <w:widowControl/>
        <w:rPr>
          <w:rFonts w:ascii="Arial" w:hAnsi="Arial" w:cs="Arial"/>
          <w:szCs w:val="24"/>
        </w:rPr>
      </w:pPr>
      <w:r w:rsidRPr="004955A8">
        <w:rPr>
          <w:rFonts w:ascii="Arial" w:hAnsi="Arial" w:cs="Arial"/>
          <w:szCs w:val="24"/>
        </w:rPr>
        <w:t xml:space="preserve"> </w:t>
      </w:r>
      <w:r w:rsidR="004254C7">
        <w:rPr>
          <w:rFonts w:ascii="Arial" w:hAnsi="Arial" w:cs="Arial"/>
          <w:szCs w:val="24"/>
        </w:rPr>
        <w:t>4,216</w:t>
      </w:r>
      <w:r w:rsidR="00CC5F43" w:rsidRPr="004955A8">
        <w:rPr>
          <w:rFonts w:ascii="Arial" w:hAnsi="Arial" w:cs="Arial"/>
          <w:szCs w:val="24"/>
        </w:rPr>
        <w:t xml:space="preserve"> hours x $</w:t>
      </w:r>
      <w:r w:rsidR="006C10EA">
        <w:rPr>
          <w:rFonts w:ascii="Arial" w:hAnsi="Arial" w:cs="Arial"/>
          <w:szCs w:val="24"/>
        </w:rPr>
        <w:t>99.60</w:t>
      </w:r>
      <w:r w:rsidR="00CC5F43" w:rsidRPr="004955A8">
        <w:rPr>
          <w:rFonts w:ascii="Arial" w:hAnsi="Arial" w:cs="Arial"/>
          <w:szCs w:val="24"/>
        </w:rPr>
        <w:t xml:space="preserve"> per hour</w:t>
      </w:r>
      <w:r w:rsidR="00CC5F43" w:rsidRPr="004955A8">
        <w:rPr>
          <w:rFonts w:ascii="Arial" w:hAnsi="Arial" w:cs="Arial"/>
          <w:szCs w:val="24"/>
        </w:rPr>
        <w:tab/>
      </w:r>
      <w:r w:rsidR="00CC5F43" w:rsidRPr="004955A8">
        <w:rPr>
          <w:rFonts w:ascii="Arial" w:hAnsi="Arial" w:cs="Arial"/>
          <w:szCs w:val="24"/>
        </w:rPr>
        <w:tab/>
      </w:r>
      <w:r w:rsidR="00CC5F43" w:rsidRPr="004955A8">
        <w:rPr>
          <w:rFonts w:ascii="Arial" w:hAnsi="Arial" w:cs="Arial"/>
          <w:szCs w:val="24"/>
        </w:rPr>
        <w:tab/>
      </w:r>
      <w:r w:rsidR="00CC5F43" w:rsidRPr="004955A8">
        <w:rPr>
          <w:rFonts w:ascii="Arial" w:hAnsi="Arial" w:cs="Arial"/>
          <w:szCs w:val="24"/>
        </w:rPr>
        <w:tab/>
      </w:r>
      <w:r w:rsidR="00CC5F43" w:rsidRPr="004955A8">
        <w:rPr>
          <w:rFonts w:ascii="Arial" w:hAnsi="Arial" w:cs="Arial"/>
          <w:szCs w:val="24"/>
        </w:rPr>
        <w:tab/>
        <w:t>=</w:t>
      </w:r>
      <w:r w:rsidR="00CC5F43" w:rsidRPr="004955A8">
        <w:rPr>
          <w:rFonts w:ascii="Arial" w:hAnsi="Arial" w:cs="Arial"/>
          <w:szCs w:val="24"/>
        </w:rPr>
        <w:tab/>
      </w:r>
      <w:r w:rsidRPr="004955A8">
        <w:rPr>
          <w:rFonts w:ascii="Arial" w:hAnsi="Arial" w:cs="Arial"/>
          <w:szCs w:val="24"/>
        </w:rPr>
        <w:t xml:space="preserve">     </w:t>
      </w:r>
      <w:r w:rsidR="00CC5F43" w:rsidRPr="004955A8">
        <w:rPr>
          <w:rFonts w:ascii="Arial" w:hAnsi="Arial" w:cs="Arial"/>
          <w:szCs w:val="24"/>
        </w:rPr>
        <w:t xml:space="preserve"> </w:t>
      </w:r>
      <w:r w:rsidR="007B48AF" w:rsidRPr="004955A8">
        <w:rPr>
          <w:rFonts w:ascii="Arial" w:hAnsi="Arial" w:cs="Arial"/>
          <w:szCs w:val="24"/>
        </w:rPr>
        <w:t>$</w:t>
      </w:r>
      <w:r w:rsidR="006C10EA">
        <w:rPr>
          <w:rFonts w:ascii="Arial" w:hAnsi="Arial" w:cs="Arial"/>
          <w:szCs w:val="24"/>
        </w:rPr>
        <w:t>419,914</w:t>
      </w:r>
    </w:p>
    <w:p w14:paraId="6E36EFA3" w14:textId="77777777" w:rsidR="00B13B6B" w:rsidRPr="004955A8" w:rsidRDefault="00B13B6B">
      <w:pPr>
        <w:widowControl/>
        <w:rPr>
          <w:rFonts w:ascii="Arial" w:hAnsi="Arial" w:cs="Arial"/>
          <w:szCs w:val="24"/>
        </w:rPr>
      </w:pPr>
    </w:p>
    <w:p w14:paraId="4C942A3D" w14:textId="1FCA384D" w:rsidR="006F2241" w:rsidRPr="004955A8" w:rsidRDefault="006F2241">
      <w:pPr>
        <w:widowControl/>
        <w:rPr>
          <w:rFonts w:ascii="Arial" w:hAnsi="Arial" w:cs="Arial"/>
          <w:szCs w:val="24"/>
        </w:rPr>
      </w:pPr>
      <w:r w:rsidRPr="004955A8">
        <w:rPr>
          <w:rFonts w:ascii="Arial" w:hAnsi="Arial" w:cs="Arial"/>
          <w:szCs w:val="24"/>
        </w:rPr>
        <w:t xml:space="preserve">Underground coal mine operators are also required to plot each unplanned roof fall, rib fall, and coal rock burst on a mine map when such incidents meet the criteria specified in 30 </w:t>
      </w:r>
      <w:r w:rsidR="00954A2D">
        <w:rPr>
          <w:rFonts w:ascii="Arial" w:hAnsi="Arial" w:cs="Arial"/>
          <w:szCs w:val="24"/>
        </w:rPr>
        <w:t>CFR</w:t>
      </w:r>
      <w:r w:rsidR="00F72BA8" w:rsidRPr="004955A8">
        <w:rPr>
          <w:rFonts w:ascii="Arial" w:hAnsi="Arial" w:cs="Arial"/>
          <w:szCs w:val="24"/>
        </w:rPr>
        <w:t xml:space="preserve"> </w:t>
      </w:r>
      <w:r w:rsidRPr="004955A8">
        <w:rPr>
          <w:rFonts w:ascii="Arial" w:hAnsi="Arial" w:cs="Arial"/>
          <w:szCs w:val="24"/>
        </w:rPr>
        <w:t xml:space="preserve">75.223(b).  MSHA estimates that it takes 5 minutes (0.08 hours) to plot a roof fall or a coal or rock burst on a map.  There were approximately </w:t>
      </w:r>
      <w:r w:rsidR="00AF4E4E">
        <w:rPr>
          <w:rFonts w:ascii="Arial" w:hAnsi="Arial" w:cs="Arial"/>
          <w:szCs w:val="24"/>
        </w:rPr>
        <w:t>606</w:t>
      </w:r>
      <w:r w:rsidR="007B48AF" w:rsidRPr="004955A8">
        <w:rPr>
          <w:rFonts w:ascii="Arial" w:hAnsi="Arial" w:cs="Arial"/>
          <w:szCs w:val="24"/>
        </w:rPr>
        <w:t xml:space="preserve"> </w:t>
      </w:r>
      <w:r w:rsidRPr="004955A8">
        <w:rPr>
          <w:rFonts w:ascii="Arial" w:hAnsi="Arial" w:cs="Arial"/>
          <w:szCs w:val="24"/>
        </w:rPr>
        <w:t xml:space="preserve">unplanned roof falls and coal or rock bursts which met </w:t>
      </w:r>
      <w:r w:rsidR="00B374DE" w:rsidRPr="004955A8">
        <w:rPr>
          <w:rFonts w:ascii="Arial" w:hAnsi="Arial" w:cs="Arial"/>
          <w:szCs w:val="24"/>
        </w:rPr>
        <w:t>such</w:t>
      </w:r>
      <w:r w:rsidRPr="004955A8">
        <w:rPr>
          <w:rFonts w:ascii="Arial" w:hAnsi="Arial" w:cs="Arial"/>
          <w:szCs w:val="24"/>
        </w:rPr>
        <w:t xml:space="preserve"> specified criteria and that occurred in underground coal mines in </w:t>
      </w:r>
      <w:r w:rsidR="007B48AF" w:rsidRPr="004955A8">
        <w:rPr>
          <w:rFonts w:ascii="Arial" w:hAnsi="Arial" w:cs="Arial"/>
          <w:szCs w:val="24"/>
        </w:rPr>
        <w:t>20</w:t>
      </w:r>
      <w:r w:rsidR="00F15A2F" w:rsidRPr="004955A8">
        <w:rPr>
          <w:rFonts w:ascii="Arial" w:hAnsi="Arial" w:cs="Arial"/>
          <w:szCs w:val="24"/>
        </w:rPr>
        <w:t>1</w:t>
      </w:r>
      <w:r w:rsidR="00954E87">
        <w:rPr>
          <w:rFonts w:ascii="Arial" w:hAnsi="Arial" w:cs="Arial"/>
          <w:szCs w:val="24"/>
        </w:rPr>
        <w:t>3</w:t>
      </w:r>
      <w:r w:rsidRPr="004955A8">
        <w:rPr>
          <w:rFonts w:ascii="Arial" w:hAnsi="Arial" w:cs="Arial"/>
          <w:szCs w:val="24"/>
        </w:rPr>
        <w:t>.</w:t>
      </w:r>
    </w:p>
    <w:p w14:paraId="6B2540E5" w14:textId="77777777" w:rsidR="006F2241" w:rsidRPr="004955A8" w:rsidRDefault="006F2241">
      <w:pPr>
        <w:widowControl/>
        <w:rPr>
          <w:rFonts w:ascii="Arial" w:hAnsi="Arial" w:cs="Arial"/>
          <w:szCs w:val="24"/>
        </w:rPr>
      </w:pPr>
    </w:p>
    <w:p w14:paraId="0F379020" w14:textId="7FB9017D" w:rsidR="006F2241" w:rsidRPr="004955A8" w:rsidRDefault="009C1E9F">
      <w:pPr>
        <w:widowControl/>
        <w:rPr>
          <w:rFonts w:ascii="Arial" w:hAnsi="Arial" w:cs="Arial"/>
          <w:szCs w:val="24"/>
        </w:rPr>
      </w:pPr>
      <w:r w:rsidRPr="004955A8">
        <w:rPr>
          <w:rFonts w:ascii="Arial" w:hAnsi="Arial" w:cs="Arial"/>
          <w:szCs w:val="24"/>
        </w:rPr>
        <w:t xml:space="preserve"> </w:t>
      </w:r>
      <w:r w:rsidR="00954E87">
        <w:rPr>
          <w:rFonts w:ascii="Arial" w:hAnsi="Arial" w:cs="Arial"/>
          <w:szCs w:val="24"/>
        </w:rPr>
        <w:t>606</w:t>
      </w:r>
      <w:r w:rsidR="00A04F1B" w:rsidRPr="004955A8">
        <w:rPr>
          <w:rFonts w:ascii="Arial" w:hAnsi="Arial" w:cs="Arial"/>
          <w:szCs w:val="24"/>
        </w:rPr>
        <w:t xml:space="preserve"> </w:t>
      </w:r>
      <w:r w:rsidR="006F2241" w:rsidRPr="004955A8">
        <w:rPr>
          <w:rFonts w:ascii="Arial" w:hAnsi="Arial" w:cs="Arial"/>
          <w:szCs w:val="24"/>
        </w:rPr>
        <w:t>roof falls/coal/rock bursts x 0.08 hours</w:t>
      </w:r>
      <w:r w:rsidR="006F2241" w:rsidRPr="004955A8">
        <w:rPr>
          <w:rFonts w:ascii="Arial" w:hAnsi="Arial" w:cs="Arial"/>
          <w:szCs w:val="24"/>
        </w:rPr>
        <w:tab/>
      </w:r>
      <w:r w:rsidR="006F2241" w:rsidRPr="004955A8">
        <w:rPr>
          <w:rFonts w:ascii="Arial" w:hAnsi="Arial" w:cs="Arial"/>
          <w:szCs w:val="24"/>
        </w:rPr>
        <w:tab/>
      </w:r>
      <w:r w:rsidR="006F2241" w:rsidRPr="004955A8">
        <w:rPr>
          <w:rFonts w:ascii="Arial" w:hAnsi="Arial" w:cs="Arial"/>
          <w:szCs w:val="24"/>
        </w:rPr>
        <w:tab/>
        <w:t xml:space="preserve">= </w:t>
      </w:r>
      <w:r w:rsidR="006F2241" w:rsidRPr="004955A8">
        <w:rPr>
          <w:rFonts w:ascii="Arial" w:hAnsi="Arial" w:cs="Arial"/>
          <w:szCs w:val="24"/>
        </w:rPr>
        <w:tab/>
      </w:r>
      <w:r w:rsidR="00CC5F43" w:rsidRPr="004955A8">
        <w:rPr>
          <w:rFonts w:ascii="Arial" w:hAnsi="Arial" w:cs="Arial"/>
          <w:szCs w:val="24"/>
        </w:rPr>
        <w:t xml:space="preserve">        </w:t>
      </w:r>
      <w:r w:rsidR="006F2241" w:rsidRPr="004955A8">
        <w:rPr>
          <w:rFonts w:ascii="Arial" w:hAnsi="Arial" w:cs="Arial"/>
          <w:szCs w:val="24"/>
        </w:rPr>
        <w:t xml:space="preserve"> </w:t>
      </w:r>
      <w:r w:rsidR="00954E87">
        <w:rPr>
          <w:rFonts w:ascii="Arial" w:hAnsi="Arial" w:cs="Arial"/>
          <w:szCs w:val="24"/>
        </w:rPr>
        <w:t>48</w:t>
      </w:r>
      <w:r w:rsidR="00A04F1B" w:rsidRPr="004955A8">
        <w:rPr>
          <w:rFonts w:ascii="Arial" w:hAnsi="Arial" w:cs="Arial"/>
          <w:szCs w:val="24"/>
        </w:rPr>
        <w:t xml:space="preserve"> </w:t>
      </w:r>
      <w:r w:rsidR="006F2241" w:rsidRPr="004955A8">
        <w:rPr>
          <w:rFonts w:ascii="Arial" w:hAnsi="Arial" w:cs="Arial"/>
          <w:szCs w:val="24"/>
        </w:rPr>
        <w:t>hours</w:t>
      </w:r>
    </w:p>
    <w:p w14:paraId="61A0C38F" w14:textId="77777777" w:rsidR="006F2241" w:rsidRPr="004955A8" w:rsidRDefault="006F2241">
      <w:pPr>
        <w:widowControl/>
        <w:rPr>
          <w:rFonts w:ascii="Arial" w:hAnsi="Arial" w:cs="Arial"/>
          <w:szCs w:val="24"/>
        </w:rPr>
      </w:pPr>
    </w:p>
    <w:p w14:paraId="6F7B3E08" w14:textId="37054075" w:rsidR="006F2241" w:rsidRPr="004955A8" w:rsidRDefault="009C1E9F">
      <w:pPr>
        <w:widowControl/>
        <w:rPr>
          <w:rFonts w:ascii="Arial" w:hAnsi="Arial" w:cs="Arial"/>
          <w:szCs w:val="24"/>
        </w:rPr>
      </w:pPr>
      <w:r w:rsidRPr="004955A8">
        <w:rPr>
          <w:rFonts w:ascii="Arial" w:hAnsi="Arial" w:cs="Arial"/>
          <w:szCs w:val="24"/>
        </w:rPr>
        <w:t xml:space="preserve"> </w:t>
      </w:r>
      <w:r w:rsidR="00954E87">
        <w:rPr>
          <w:rFonts w:ascii="Arial" w:hAnsi="Arial" w:cs="Arial"/>
          <w:szCs w:val="24"/>
        </w:rPr>
        <w:t>48</w:t>
      </w:r>
      <w:r w:rsidR="00A04F1B" w:rsidRPr="004955A8">
        <w:rPr>
          <w:rFonts w:ascii="Arial" w:hAnsi="Arial" w:cs="Arial"/>
          <w:szCs w:val="24"/>
        </w:rPr>
        <w:t xml:space="preserve"> hours x </w:t>
      </w:r>
      <w:r w:rsidR="00504005" w:rsidRPr="004955A8">
        <w:rPr>
          <w:rFonts w:ascii="Arial" w:hAnsi="Arial" w:cs="Arial"/>
          <w:szCs w:val="24"/>
        </w:rPr>
        <w:t>$</w:t>
      </w:r>
      <w:r w:rsidR="006C10EA">
        <w:rPr>
          <w:rFonts w:ascii="Arial" w:hAnsi="Arial" w:cs="Arial"/>
          <w:szCs w:val="24"/>
        </w:rPr>
        <w:t>99.60</w:t>
      </w:r>
      <w:r w:rsidR="00A04F1B" w:rsidRPr="004955A8">
        <w:rPr>
          <w:rFonts w:ascii="Arial" w:hAnsi="Arial" w:cs="Arial"/>
          <w:szCs w:val="24"/>
        </w:rPr>
        <w:t xml:space="preserve"> per hour</w:t>
      </w:r>
      <w:r w:rsidR="00A04F1B" w:rsidRPr="004955A8">
        <w:rPr>
          <w:rFonts w:ascii="Arial" w:hAnsi="Arial" w:cs="Arial"/>
          <w:szCs w:val="24"/>
        </w:rPr>
        <w:tab/>
      </w:r>
      <w:r w:rsidR="00A04F1B" w:rsidRPr="004955A8">
        <w:rPr>
          <w:rFonts w:ascii="Arial" w:hAnsi="Arial" w:cs="Arial"/>
          <w:szCs w:val="24"/>
        </w:rPr>
        <w:tab/>
      </w:r>
      <w:r w:rsidR="000154D1" w:rsidRPr="004955A8">
        <w:rPr>
          <w:rFonts w:ascii="Arial" w:hAnsi="Arial" w:cs="Arial"/>
          <w:szCs w:val="24"/>
        </w:rPr>
        <w:tab/>
      </w:r>
      <w:r w:rsidR="00A04F1B" w:rsidRPr="004955A8">
        <w:rPr>
          <w:rFonts w:ascii="Arial" w:hAnsi="Arial" w:cs="Arial"/>
          <w:szCs w:val="24"/>
        </w:rPr>
        <w:tab/>
      </w:r>
      <w:r w:rsidR="00A04F1B" w:rsidRPr="004955A8">
        <w:rPr>
          <w:rFonts w:ascii="Arial" w:hAnsi="Arial" w:cs="Arial"/>
          <w:szCs w:val="24"/>
        </w:rPr>
        <w:tab/>
      </w:r>
      <w:r w:rsidR="006F2241" w:rsidRPr="004955A8">
        <w:rPr>
          <w:rFonts w:ascii="Arial" w:hAnsi="Arial" w:cs="Arial"/>
          <w:szCs w:val="24"/>
        </w:rPr>
        <w:t xml:space="preserve">= </w:t>
      </w:r>
      <w:r w:rsidR="006F2241" w:rsidRPr="004955A8">
        <w:rPr>
          <w:rFonts w:ascii="Arial" w:hAnsi="Arial" w:cs="Arial"/>
          <w:szCs w:val="24"/>
        </w:rPr>
        <w:tab/>
      </w:r>
      <w:r w:rsidR="00CC5F43" w:rsidRPr="004955A8">
        <w:rPr>
          <w:rFonts w:ascii="Arial" w:hAnsi="Arial" w:cs="Arial"/>
          <w:szCs w:val="24"/>
        </w:rPr>
        <w:t xml:space="preserve">  </w:t>
      </w:r>
      <w:r w:rsidR="00A04F1B" w:rsidRPr="004955A8">
        <w:rPr>
          <w:rFonts w:ascii="Arial" w:hAnsi="Arial" w:cs="Arial"/>
          <w:szCs w:val="24"/>
        </w:rPr>
        <w:t xml:space="preserve"> </w:t>
      </w:r>
      <w:r w:rsidR="00B374DE" w:rsidRPr="004955A8">
        <w:rPr>
          <w:rFonts w:ascii="Arial" w:hAnsi="Arial" w:cs="Arial"/>
          <w:szCs w:val="24"/>
        </w:rPr>
        <w:t xml:space="preserve">      </w:t>
      </w:r>
      <w:r w:rsidR="00A04F1B" w:rsidRPr="004955A8">
        <w:rPr>
          <w:rFonts w:ascii="Arial" w:hAnsi="Arial" w:cs="Arial"/>
          <w:szCs w:val="24"/>
        </w:rPr>
        <w:t>$</w:t>
      </w:r>
      <w:r w:rsidR="006C10EA">
        <w:rPr>
          <w:rFonts w:ascii="Arial" w:hAnsi="Arial" w:cs="Arial"/>
          <w:szCs w:val="24"/>
        </w:rPr>
        <w:t>4,781</w:t>
      </w:r>
    </w:p>
    <w:p w14:paraId="6607A720" w14:textId="77777777" w:rsidR="006F2241" w:rsidRPr="004955A8" w:rsidRDefault="006F2241">
      <w:pPr>
        <w:widowControl/>
        <w:rPr>
          <w:rFonts w:ascii="Arial" w:hAnsi="Arial" w:cs="Arial"/>
          <w:szCs w:val="24"/>
        </w:rPr>
      </w:pPr>
    </w:p>
    <w:p w14:paraId="4EA357F5" w14:textId="48A1F793" w:rsidR="006F2241" w:rsidRPr="004955A8" w:rsidRDefault="006F2241">
      <w:pPr>
        <w:widowControl/>
        <w:rPr>
          <w:rFonts w:ascii="Arial" w:hAnsi="Arial" w:cs="Arial"/>
          <w:b/>
          <w:szCs w:val="24"/>
        </w:rPr>
      </w:pP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b/>
          <w:szCs w:val="24"/>
        </w:rPr>
        <w:t>Total Burden Hours</w:t>
      </w:r>
      <w:r w:rsidRPr="004955A8">
        <w:rPr>
          <w:rFonts w:ascii="Arial" w:hAnsi="Arial" w:cs="Arial"/>
          <w:b/>
          <w:szCs w:val="24"/>
        </w:rPr>
        <w:tab/>
      </w:r>
      <w:r w:rsidRPr="004955A8">
        <w:rPr>
          <w:rFonts w:ascii="Arial" w:hAnsi="Arial" w:cs="Arial"/>
          <w:b/>
          <w:szCs w:val="24"/>
        </w:rPr>
        <w:tab/>
      </w:r>
      <w:r w:rsidRPr="004955A8">
        <w:rPr>
          <w:rFonts w:ascii="Arial" w:hAnsi="Arial" w:cs="Arial"/>
          <w:b/>
          <w:szCs w:val="24"/>
        </w:rPr>
        <w:tab/>
        <w:t xml:space="preserve">= </w:t>
      </w:r>
      <w:r w:rsidRPr="004955A8">
        <w:rPr>
          <w:rFonts w:ascii="Arial" w:hAnsi="Arial" w:cs="Arial"/>
          <w:b/>
          <w:szCs w:val="24"/>
        </w:rPr>
        <w:tab/>
      </w:r>
      <w:r w:rsidR="00CC5F43" w:rsidRPr="004955A8">
        <w:rPr>
          <w:rFonts w:ascii="Arial" w:hAnsi="Arial" w:cs="Arial"/>
          <w:b/>
          <w:szCs w:val="24"/>
        </w:rPr>
        <w:t xml:space="preserve">      </w:t>
      </w:r>
      <w:r w:rsidR="0089395D">
        <w:rPr>
          <w:rFonts w:ascii="Arial" w:hAnsi="Arial" w:cs="Arial"/>
          <w:b/>
          <w:szCs w:val="24"/>
        </w:rPr>
        <w:t xml:space="preserve">   </w:t>
      </w:r>
      <w:r w:rsidR="00C448F5">
        <w:rPr>
          <w:rFonts w:ascii="Arial" w:hAnsi="Arial" w:cs="Arial"/>
          <w:b/>
          <w:szCs w:val="24"/>
        </w:rPr>
        <w:t>7,924</w:t>
      </w:r>
      <w:r w:rsidR="00CA336C" w:rsidRPr="004955A8">
        <w:rPr>
          <w:rFonts w:ascii="Arial" w:hAnsi="Arial" w:cs="Arial"/>
          <w:b/>
          <w:szCs w:val="24"/>
        </w:rPr>
        <w:t xml:space="preserve"> </w:t>
      </w:r>
      <w:r w:rsidRPr="004955A8">
        <w:rPr>
          <w:rFonts w:ascii="Arial" w:hAnsi="Arial" w:cs="Arial"/>
          <w:b/>
          <w:szCs w:val="24"/>
        </w:rPr>
        <w:t>hours</w:t>
      </w:r>
    </w:p>
    <w:p w14:paraId="6B7229F8" w14:textId="08C77B86" w:rsidR="006F2241" w:rsidRDefault="006F2241">
      <w:pPr>
        <w:widowControl/>
        <w:rPr>
          <w:rFonts w:ascii="Arial" w:hAnsi="Arial" w:cs="Arial"/>
          <w:b/>
          <w:szCs w:val="24"/>
        </w:rPr>
      </w:pPr>
      <w:r w:rsidRPr="004955A8">
        <w:rPr>
          <w:rFonts w:ascii="Arial" w:hAnsi="Arial" w:cs="Arial"/>
          <w:b/>
          <w:szCs w:val="24"/>
        </w:rPr>
        <w:tab/>
      </w:r>
      <w:r w:rsidRPr="004955A8">
        <w:rPr>
          <w:rFonts w:ascii="Arial" w:hAnsi="Arial" w:cs="Arial"/>
          <w:b/>
          <w:szCs w:val="24"/>
        </w:rPr>
        <w:tab/>
      </w:r>
      <w:r w:rsidRPr="004955A8">
        <w:rPr>
          <w:rFonts w:ascii="Arial" w:hAnsi="Arial" w:cs="Arial"/>
          <w:b/>
          <w:szCs w:val="24"/>
        </w:rPr>
        <w:tab/>
        <w:t>Total Burden Hour Cost</w:t>
      </w:r>
      <w:r w:rsidRPr="004955A8">
        <w:rPr>
          <w:rFonts w:ascii="Arial" w:hAnsi="Arial" w:cs="Arial"/>
          <w:b/>
          <w:szCs w:val="24"/>
        </w:rPr>
        <w:tab/>
      </w:r>
      <w:r w:rsidRPr="004955A8">
        <w:rPr>
          <w:rFonts w:ascii="Arial" w:hAnsi="Arial" w:cs="Arial"/>
          <w:b/>
          <w:szCs w:val="24"/>
        </w:rPr>
        <w:tab/>
      </w:r>
      <w:r w:rsidR="007F43EE" w:rsidRPr="004955A8">
        <w:rPr>
          <w:rFonts w:ascii="Arial" w:hAnsi="Arial" w:cs="Arial"/>
          <w:b/>
          <w:szCs w:val="24"/>
        </w:rPr>
        <w:tab/>
      </w:r>
      <w:r w:rsidRPr="004955A8">
        <w:rPr>
          <w:rFonts w:ascii="Arial" w:hAnsi="Arial" w:cs="Arial"/>
          <w:b/>
          <w:szCs w:val="24"/>
        </w:rPr>
        <w:t>=</w:t>
      </w:r>
      <w:r w:rsidRPr="004955A8">
        <w:rPr>
          <w:rFonts w:ascii="Arial" w:hAnsi="Arial" w:cs="Arial"/>
          <w:b/>
          <w:szCs w:val="24"/>
        </w:rPr>
        <w:tab/>
      </w:r>
      <w:r w:rsidR="00B374DE" w:rsidRPr="004955A8">
        <w:rPr>
          <w:rFonts w:ascii="Arial" w:hAnsi="Arial" w:cs="Arial"/>
          <w:b/>
          <w:szCs w:val="24"/>
        </w:rPr>
        <w:t xml:space="preserve">         </w:t>
      </w:r>
      <w:r w:rsidR="00CC5F43" w:rsidRPr="004955A8">
        <w:rPr>
          <w:rFonts w:ascii="Arial" w:hAnsi="Arial" w:cs="Arial"/>
          <w:b/>
          <w:szCs w:val="24"/>
        </w:rPr>
        <w:t>$</w:t>
      </w:r>
      <w:r w:rsidR="006C10EA">
        <w:rPr>
          <w:rFonts w:ascii="Arial" w:hAnsi="Arial" w:cs="Arial"/>
          <w:b/>
          <w:szCs w:val="24"/>
        </w:rPr>
        <w:t>789,231</w:t>
      </w:r>
    </w:p>
    <w:p w14:paraId="15C0F260" w14:textId="77777777" w:rsidR="006C2B20" w:rsidRDefault="006C2B20">
      <w:pPr>
        <w:widowControl/>
        <w:rPr>
          <w:rFonts w:ascii="Arial" w:hAnsi="Arial" w:cs="Arial"/>
          <w:b/>
          <w:szCs w:val="24"/>
        </w:rPr>
      </w:pPr>
    </w:p>
    <w:p w14:paraId="261F1A47" w14:textId="77777777" w:rsidR="006C2B20" w:rsidRPr="006C2B20" w:rsidRDefault="006C2B20" w:rsidP="006C2B20">
      <w:pPr>
        <w:widowControl/>
        <w:rPr>
          <w:b/>
          <w:bCs/>
          <w:snapToGrid/>
          <w:szCs w:val="24"/>
        </w:rPr>
      </w:pPr>
    </w:p>
    <w:p w14:paraId="123FE1A0" w14:textId="77777777" w:rsidR="006C2B20" w:rsidRPr="006C2B20" w:rsidRDefault="006C2B20" w:rsidP="006C2B20">
      <w:pPr>
        <w:widowControl/>
        <w:rPr>
          <w:b/>
          <w:bCs/>
          <w:snapToGrid/>
          <w:szCs w:val="24"/>
        </w:rPr>
      </w:pPr>
    </w:p>
    <w:tbl>
      <w:tblPr>
        <w:tblW w:w="11468" w:type="dxa"/>
        <w:jc w:val="center"/>
        <w:tblInd w:w="93" w:type="dxa"/>
        <w:tblLayout w:type="fixed"/>
        <w:tblLook w:val="04A0" w:firstRow="1" w:lastRow="0" w:firstColumn="1" w:lastColumn="0" w:noHBand="0" w:noVBand="1"/>
      </w:tblPr>
      <w:tblGrid>
        <w:gridCol w:w="1336"/>
        <w:gridCol w:w="1916"/>
        <w:gridCol w:w="991"/>
        <w:gridCol w:w="991"/>
        <w:gridCol w:w="1236"/>
        <w:gridCol w:w="1337"/>
        <w:gridCol w:w="1414"/>
        <w:gridCol w:w="911"/>
        <w:gridCol w:w="1336"/>
      </w:tblGrid>
      <w:tr w:rsidR="006C2B20" w:rsidRPr="006C2B20" w14:paraId="4460F384" w14:textId="77777777" w:rsidTr="006C2B20">
        <w:trPr>
          <w:trHeight w:val="315"/>
          <w:jc w:val="center"/>
        </w:trPr>
        <w:tc>
          <w:tcPr>
            <w:tcW w:w="11468"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14:paraId="37BF63B5" w14:textId="77777777" w:rsidR="006C2B20" w:rsidRPr="006C2B20" w:rsidRDefault="006C2B20" w:rsidP="006C2B20">
            <w:pPr>
              <w:keepNext/>
              <w:keepLines/>
              <w:jc w:val="center"/>
              <w:rPr>
                <w:rFonts w:ascii="Arial" w:hAnsi="Arial" w:cs="Arial"/>
                <w:snapToGrid/>
                <w:color w:val="000000"/>
                <w:sz w:val="20"/>
              </w:rPr>
            </w:pPr>
            <w:r w:rsidRPr="006C2B20">
              <w:rPr>
                <w:rFonts w:ascii="Arial" w:hAnsi="Arial" w:cs="Arial"/>
                <w:snapToGrid/>
                <w:color w:val="000000"/>
                <w:sz w:val="20"/>
              </w:rPr>
              <w:lastRenderedPageBreak/>
              <w:t>Estimated Annualized Burden Hours and Costs</w:t>
            </w:r>
          </w:p>
        </w:tc>
      </w:tr>
      <w:tr w:rsidR="006C2B20" w:rsidRPr="006C2B20" w14:paraId="70246320" w14:textId="77777777" w:rsidTr="006C2B20">
        <w:trPr>
          <w:trHeight w:val="1440"/>
          <w:jc w:val="center"/>
        </w:trPr>
        <w:tc>
          <w:tcPr>
            <w:tcW w:w="1336" w:type="dxa"/>
            <w:tcBorders>
              <w:top w:val="nil"/>
              <w:left w:val="single" w:sz="8" w:space="0" w:color="auto"/>
              <w:bottom w:val="single" w:sz="8" w:space="0" w:color="auto"/>
              <w:right w:val="single" w:sz="8" w:space="0" w:color="auto"/>
            </w:tcBorders>
            <w:shd w:val="clear" w:color="000000" w:fill="C0C0C0"/>
          </w:tcPr>
          <w:p w14:paraId="566AE3D9"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Type of Respondent</w:t>
            </w:r>
          </w:p>
        </w:tc>
        <w:tc>
          <w:tcPr>
            <w:tcW w:w="1916" w:type="dxa"/>
            <w:tcBorders>
              <w:top w:val="nil"/>
              <w:left w:val="nil"/>
              <w:bottom w:val="single" w:sz="8" w:space="0" w:color="auto"/>
              <w:right w:val="single" w:sz="8" w:space="0" w:color="auto"/>
            </w:tcBorders>
            <w:shd w:val="clear" w:color="000000" w:fill="C0C0C0"/>
          </w:tcPr>
          <w:p w14:paraId="5DB3CDF4"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Standard</w:t>
            </w:r>
            <w:r w:rsidR="00044E12">
              <w:rPr>
                <w:rFonts w:ascii="Arial" w:hAnsi="Arial" w:cs="Arial"/>
                <w:bCs/>
                <w:snapToGrid/>
                <w:sz w:val="20"/>
              </w:rPr>
              <w:t>/ Collection Activity</w:t>
            </w:r>
          </w:p>
        </w:tc>
        <w:tc>
          <w:tcPr>
            <w:tcW w:w="991" w:type="dxa"/>
            <w:tcBorders>
              <w:top w:val="nil"/>
              <w:left w:val="nil"/>
              <w:bottom w:val="single" w:sz="8" w:space="0" w:color="auto"/>
              <w:right w:val="single" w:sz="8" w:space="0" w:color="auto"/>
            </w:tcBorders>
            <w:shd w:val="clear" w:color="000000" w:fill="C0C0C0"/>
          </w:tcPr>
          <w:p w14:paraId="55F0E67A"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No. of Respon-dents</w:t>
            </w:r>
          </w:p>
        </w:tc>
        <w:tc>
          <w:tcPr>
            <w:tcW w:w="991" w:type="dxa"/>
            <w:tcBorders>
              <w:top w:val="nil"/>
              <w:left w:val="nil"/>
              <w:bottom w:val="single" w:sz="8" w:space="0" w:color="auto"/>
              <w:right w:val="single" w:sz="8" w:space="0" w:color="auto"/>
            </w:tcBorders>
            <w:shd w:val="clear" w:color="000000" w:fill="C0C0C0"/>
          </w:tcPr>
          <w:p w14:paraId="15C6B22F"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No. of Respon-ses per Respon-dent</w:t>
            </w:r>
          </w:p>
        </w:tc>
        <w:tc>
          <w:tcPr>
            <w:tcW w:w="1236" w:type="dxa"/>
            <w:tcBorders>
              <w:top w:val="nil"/>
              <w:left w:val="nil"/>
              <w:bottom w:val="single" w:sz="8" w:space="0" w:color="auto"/>
              <w:right w:val="single" w:sz="8" w:space="0" w:color="auto"/>
            </w:tcBorders>
            <w:shd w:val="clear" w:color="000000" w:fill="C0C0C0"/>
          </w:tcPr>
          <w:p w14:paraId="02AE8314"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Total No. of Responses (rounded to whole numbers)</w:t>
            </w:r>
          </w:p>
        </w:tc>
        <w:tc>
          <w:tcPr>
            <w:tcW w:w="1337" w:type="dxa"/>
            <w:tcBorders>
              <w:top w:val="nil"/>
              <w:left w:val="nil"/>
              <w:bottom w:val="single" w:sz="8" w:space="0" w:color="auto"/>
              <w:right w:val="single" w:sz="8" w:space="0" w:color="auto"/>
            </w:tcBorders>
            <w:shd w:val="clear" w:color="000000" w:fill="C0C0C0"/>
          </w:tcPr>
          <w:p w14:paraId="7BE74D1C"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 xml:space="preserve">Avg. Burden per Response </w:t>
            </w:r>
          </w:p>
          <w:p w14:paraId="738629E0"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(in hours)</w:t>
            </w:r>
          </w:p>
          <w:p w14:paraId="7D016D22" w14:textId="77777777" w:rsidR="006C2B20" w:rsidRPr="006C2B20" w:rsidRDefault="006C2B20" w:rsidP="006C2B20">
            <w:pPr>
              <w:keepNext/>
              <w:keepLines/>
              <w:rPr>
                <w:rFonts w:ascii="Arial" w:hAnsi="Arial" w:cs="Arial"/>
                <w:bCs/>
                <w:snapToGrid/>
                <w:sz w:val="20"/>
              </w:rPr>
            </w:pPr>
          </w:p>
        </w:tc>
        <w:tc>
          <w:tcPr>
            <w:tcW w:w="1414" w:type="dxa"/>
            <w:tcBorders>
              <w:top w:val="nil"/>
              <w:left w:val="nil"/>
              <w:bottom w:val="single" w:sz="8" w:space="0" w:color="auto"/>
              <w:right w:val="single" w:sz="8" w:space="0" w:color="auto"/>
            </w:tcBorders>
            <w:shd w:val="clear" w:color="000000" w:fill="C0C0C0"/>
          </w:tcPr>
          <w:p w14:paraId="3AC4ADCF"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Total Annual Burden (in hours/ rounded to whole numbers)</w:t>
            </w:r>
          </w:p>
        </w:tc>
        <w:tc>
          <w:tcPr>
            <w:tcW w:w="911" w:type="dxa"/>
            <w:tcBorders>
              <w:top w:val="nil"/>
              <w:left w:val="nil"/>
              <w:bottom w:val="single" w:sz="8" w:space="0" w:color="auto"/>
              <w:right w:val="single" w:sz="8" w:space="0" w:color="auto"/>
            </w:tcBorders>
            <w:shd w:val="clear" w:color="000000" w:fill="C0C0C0"/>
          </w:tcPr>
          <w:p w14:paraId="264CACCD"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Avg. Hourly Wage Rate*</w:t>
            </w:r>
          </w:p>
        </w:tc>
        <w:tc>
          <w:tcPr>
            <w:tcW w:w="1336" w:type="dxa"/>
            <w:tcBorders>
              <w:top w:val="nil"/>
              <w:left w:val="nil"/>
              <w:bottom w:val="single" w:sz="8" w:space="0" w:color="auto"/>
              <w:right w:val="single" w:sz="8" w:space="0" w:color="auto"/>
            </w:tcBorders>
            <w:shd w:val="clear" w:color="000000" w:fill="C0C0C0"/>
          </w:tcPr>
          <w:p w14:paraId="668DFCB4" w14:textId="77777777" w:rsidR="006C2B20" w:rsidRPr="006C2B20" w:rsidRDefault="006C2B20" w:rsidP="006C2B20">
            <w:pPr>
              <w:keepNext/>
              <w:keepLines/>
              <w:rPr>
                <w:rFonts w:ascii="Arial" w:hAnsi="Arial" w:cs="Arial"/>
                <w:bCs/>
                <w:snapToGrid/>
                <w:sz w:val="20"/>
              </w:rPr>
            </w:pPr>
            <w:r w:rsidRPr="006C2B20">
              <w:rPr>
                <w:rFonts w:ascii="Arial" w:hAnsi="Arial" w:cs="Arial"/>
                <w:bCs/>
                <w:snapToGrid/>
                <w:sz w:val="20"/>
              </w:rPr>
              <w:t>Total Annual Respondent Cost</w:t>
            </w:r>
          </w:p>
        </w:tc>
      </w:tr>
      <w:tr w:rsidR="006C2B20" w:rsidRPr="006C2B20" w14:paraId="10696F5C" w14:textId="77777777" w:rsidTr="006C2B20">
        <w:trPr>
          <w:trHeight w:val="1290"/>
          <w:jc w:val="center"/>
        </w:trPr>
        <w:tc>
          <w:tcPr>
            <w:tcW w:w="1336" w:type="dxa"/>
            <w:tcBorders>
              <w:top w:val="nil"/>
              <w:left w:val="single" w:sz="8" w:space="0" w:color="auto"/>
              <w:bottom w:val="single" w:sz="8" w:space="0" w:color="auto"/>
              <w:right w:val="single" w:sz="8" w:space="0" w:color="auto"/>
            </w:tcBorders>
            <w:shd w:val="clear" w:color="auto" w:fill="auto"/>
          </w:tcPr>
          <w:p w14:paraId="3EFBA562" w14:textId="77777777" w:rsidR="006C2B20" w:rsidRPr="00633463" w:rsidRDefault="006C2B20" w:rsidP="006C2B20">
            <w:pPr>
              <w:keepNext/>
              <w:keepLines/>
              <w:rPr>
                <w:rFonts w:ascii="Arial" w:hAnsi="Arial" w:cs="Arial"/>
                <w:snapToGrid/>
                <w:sz w:val="20"/>
              </w:rPr>
            </w:pPr>
            <w:r w:rsidRPr="00633463">
              <w:rPr>
                <w:rFonts w:ascii="Arial" w:hAnsi="Arial" w:cs="Arial"/>
                <w:snapToGrid/>
                <w:sz w:val="20"/>
              </w:rPr>
              <w:t>Business or other for-profit</w:t>
            </w:r>
          </w:p>
        </w:tc>
        <w:tc>
          <w:tcPr>
            <w:tcW w:w="1916" w:type="dxa"/>
            <w:tcBorders>
              <w:top w:val="nil"/>
              <w:left w:val="nil"/>
              <w:bottom w:val="single" w:sz="8" w:space="0" w:color="auto"/>
              <w:right w:val="single" w:sz="8" w:space="0" w:color="auto"/>
            </w:tcBorders>
            <w:shd w:val="clear" w:color="auto" w:fill="auto"/>
          </w:tcPr>
          <w:p w14:paraId="57046383" w14:textId="77777777" w:rsidR="006C2B20" w:rsidRPr="00633463" w:rsidRDefault="00CF5872" w:rsidP="00A44247">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sidR="00A44247">
              <w:rPr>
                <w:rFonts w:ascii="Arial" w:hAnsi="Arial" w:cs="Arial"/>
                <w:sz w:val="20"/>
              </w:rPr>
              <w:t>(a)</w:t>
            </w:r>
            <w:r w:rsidRPr="00CF5872">
              <w:rPr>
                <w:rFonts w:ascii="Arial" w:hAnsi="Arial" w:cs="Arial"/>
                <w:sz w:val="20"/>
              </w:rPr>
              <w:t>, and 75.</w:t>
            </w:r>
            <w:r w:rsidR="005665B1">
              <w:rPr>
                <w:rFonts w:ascii="Arial" w:hAnsi="Arial" w:cs="Arial"/>
                <w:sz w:val="20"/>
              </w:rPr>
              <w:t>2</w:t>
            </w:r>
            <w:r w:rsidR="00A44247">
              <w:rPr>
                <w:rFonts w:ascii="Arial" w:hAnsi="Arial" w:cs="Arial"/>
                <w:sz w:val="20"/>
              </w:rPr>
              <w:t>15</w:t>
            </w:r>
            <w:r w:rsidRPr="00CF5872">
              <w:rPr>
                <w:rFonts w:ascii="Arial" w:hAnsi="Arial" w:cs="Arial"/>
                <w:sz w:val="20"/>
              </w:rPr>
              <w:t>/</w:t>
            </w:r>
            <w:r w:rsidR="00044E12" w:rsidRPr="00633463">
              <w:rPr>
                <w:rFonts w:ascii="Arial" w:hAnsi="Arial" w:cs="Arial"/>
                <w:sz w:val="20"/>
              </w:rPr>
              <w:t xml:space="preserve"> Plans</w:t>
            </w:r>
          </w:p>
        </w:tc>
        <w:tc>
          <w:tcPr>
            <w:tcW w:w="991" w:type="dxa"/>
            <w:tcBorders>
              <w:top w:val="nil"/>
              <w:left w:val="nil"/>
              <w:bottom w:val="single" w:sz="8" w:space="0" w:color="auto"/>
              <w:right w:val="single" w:sz="8" w:space="0" w:color="auto"/>
            </w:tcBorders>
            <w:shd w:val="clear" w:color="auto" w:fill="auto"/>
          </w:tcPr>
          <w:p w14:paraId="5E6A7A4B" w14:textId="67DA88D6" w:rsidR="006C2B20" w:rsidRPr="00633463" w:rsidRDefault="00693F86" w:rsidP="00954E87">
            <w:pPr>
              <w:keepNext/>
              <w:keepLines/>
              <w:rPr>
                <w:rFonts w:ascii="Arial" w:hAnsi="Arial" w:cs="Arial"/>
                <w:snapToGrid/>
                <w:sz w:val="20"/>
              </w:rPr>
            </w:pPr>
            <w:r w:rsidRPr="00633463">
              <w:rPr>
                <w:rFonts w:ascii="Arial" w:hAnsi="Arial" w:cs="Arial"/>
                <w:snapToGrid/>
                <w:sz w:val="20"/>
              </w:rPr>
              <w:t>3</w:t>
            </w:r>
            <w:r w:rsidR="00954E87">
              <w:rPr>
                <w:rFonts w:ascii="Arial" w:hAnsi="Arial" w:cs="Arial"/>
                <w:snapToGrid/>
                <w:sz w:val="20"/>
              </w:rPr>
              <w:t>05</w:t>
            </w:r>
          </w:p>
        </w:tc>
        <w:tc>
          <w:tcPr>
            <w:tcW w:w="991" w:type="dxa"/>
            <w:tcBorders>
              <w:top w:val="nil"/>
              <w:left w:val="nil"/>
              <w:bottom w:val="single" w:sz="8" w:space="0" w:color="auto"/>
              <w:right w:val="single" w:sz="8" w:space="0" w:color="auto"/>
            </w:tcBorders>
            <w:shd w:val="clear" w:color="auto" w:fill="auto"/>
          </w:tcPr>
          <w:p w14:paraId="35E28A0E" w14:textId="77777777" w:rsidR="006C2B20" w:rsidRPr="00633463" w:rsidRDefault="006C2B20" w:rsidP="006C2B20">
            <w:pPr>
              <w:keepNext/>
              <w:keepLines/>
              <w:rPr>
                <w:rFonts w:ascii="Arial" w:hAnsi="Arial" w:cs="Arial"/>
                <w:snapToGrid/>
                <w:sz w:val="20"/>
              </w:rPr>
            </w:pPr>
            <w:r w:rsidRPr="00633463">
              <w:rPr>
                <w:rFonts w:ascii="Arial" w:hAnsi="Arial" w:cs="Arial"/>
                <w:snapToGrid/>
                <w:sz w:val="20"/>
              </w:rPr>
              <w:t>1</w:t>
            </w:r>
          </w:p>
        </w:tc>
        <w:tc>
          <w:tcPr>
            <w:tcW w:w="1236" w:type="dxa"/>
            <w:tcBorders>
              <w:top w:val="nil"/>
              <w:left w:val="nil"/>
              <w:bottom w:val="single" w:sz="8" w:space="0" w:color="auto"/>
              <w:right w:val="single" w:sz="8" w:space="0" w:color="auto"/>
            </w:tcBorders>
            <w:shd w:val="clear" w:color="auto" w:fill="auto"/>
          </w:tcPr>
          <w:p w14:paraId="4ED709C3" w14:textId="45C06CAF" w:rsidR="006C2B20" w:rsidRPr="00633463" w:rsidRDefault="00693F86" w:rsidP="00954E87">
            <w:pPr>
              <w:keepNext/>
              <w:keepLines/>
              <w:rPr>
                <w:rFonts w:ascii="Arial" w:hAnsi="Arial" w:cs="Arial"/>
                <w:snapToGrid/>
                <w:sz w:val="20"/>
              </w:rPr>
            </w:pPr>
            <w:r w:rsidRPr="00633463">
              <w:rPr>
                <w:rFonts w:ascii="Arial" w:hAnsi="Arial" w:cs="Arial"/>
                <w:snapToGrid/>
                <w:sz w:val="20"/>
              </w:rPr>
              <w:t>3</w:t>
            </w:r>
            <w:r w:rsidR="00954E87">
              <w:rPr>
                <w:rFonts w:ascii="Arial" w:hAnsi="Arial" w:cs="Arial"/>
                <w:snapToGrid/>
                <w:sz w:val="20"/>
              </w:rPr>
              <w:t>05</w:t>
            </w:r>
          </w:p>
        </w:tc>
        <w:tc>
          <w:tcPr>
            <w:tcW w:w="1337" w:type="dxa"/>
            <w:tcBorders>
              <w:top w:val="nil"/>
              <w:left w:val="nil"/>
              <w:bottom w:val="single" w:sz="8" w:space="0" w:color="auto"/>
              <w:right w:val="single" w:sz="8" w:space="0" w:color="auto"/>
            </w:tcBorders>
            <w:shd w:val="clear" w:color="auto" w:fill="auto"/>
          </w:tcPr>
          <w:p w14:paraId="2A9E4D0A" w14:textId="0216417B" w:rsidR="006C2B20" w:rsidRPr="00F16043" w:rsidRDefault="004254C7" w:rsidP="004254C7">
            <w:pPr>
              <w:keepNext/>
              <w:keepLines/>
              <w:rPr>
                <w:rFonts w:ascii="Arial" w:hAnsi="Arial" w:cs="Arial"/>
                <w:snapToGrid/>
                <w:sz w:val="20"/>
                <w:highlight w:val="yellow"/>
              </w:rPr>
            </w:pPr>
            <w:r w:rsidRPr="00F16043">
              <w:rPr>
                <w:rFonts w:ascii="Arial" w:hAnsi="Arial" w:cs="Arial"/>
                <w:snapToGrid/>
                <w:sz w:val="20"/>
              </w:rPr>
              <w:t>12</w:t>
            </w:r>
            <w:r w:rsidR="00693F86" w:rsidRPr="0026400B">
              <w:rPr>
                <w:rFonts w:ascii="Arial" w:hAnsi="Arial" w:cs="Arial"/>
                <w:snapToGrid/>
                <w:sz w:val="20"/>
              </w:rPr>
              <w:t xml:space="preserve"> </w:t>
            </w:r>
            <w:r w:rsidR="006C2B20" w:rsidRPr="0026400B">
              <w:rPr>
                <w:rFonts w:ascii="Arial" w:hAnsi="Arial" w:cs="Arial"/>
                <w:snapToGrid/>
                <w:sz w:val="20"/>
              </w:rPr>
              <w:t>hours</w:t>
            </w:r>
          </w:p>
        </w:tc>
        <w:tc>
          <w:tcPr>
            <w:tcW w:w="1414" w:type="dxa"/>
            <w:tcBorders>
              <w:top w:val="nil"/>
              <w:left w:val="nil"/>
              <w:bottom w:val="single" w:sz="8" w:space="0" w:color="auto"/>
              <w:right w:val="single" w:sz="8" w:space="0" w:color="auto"/>
            </w:tcBorders>
            <w:shd w:val="clear" w:color="auto" w:fill="auto"/>
          </w:tcPr>
          <w:p w14:paraId="15FE5240" w14:textId="24E73971" w:rsidR="006C2B20" w:rsidRPr="00633463" w:rsidRDefault="004254C7" w:rsidP="004254C7">
            <w:pPr>
              <w:keepNext/>
              <w:keepLines/>
              <w:rPr>
                <w:rFonts w:ascii="Arial" w:hAnsi="Arial" w:cs="Arial"/>
                <w:snapToGrid/>
                <w:sz w:val="20"/>
              </w:rPr>
            </w:pPr>
            <w:r w:rsidRPr="00F16043">
              <w:rPr>
                <w:rFonts w:ascii="Arial" w:hAnsi="Arial" w:cs="Arial"/>
                <w:snapToGrid/>
                <w:sz w:val="20"/>
              </w:rPr>
              <w:t xml:space="preserve">3,660 </w:t>
            </w:r>
            <w:r w:rsidR="006C2B20" w:rsidRPr="0026400B">
              <w:rPr>
                <w:rFonts w:ascii="Arial" w:hAnsi="Arial" w:cs="Arial"/>
                <w:snapToGrid/>
                <w:sz w:val="20"/>
              </w:rPr>
              <w:t>hours</w:t>
            </w:r>
          </w:p>
        </w:tc>
        <w:tc>
          <w:tcPr>
            <w:tcW w:w="911" w:type="dxa"/>
            <w:tcBorders>
              <w:top w:val="nil"/>
              <w:left w:val="nil"/>
              <w:bottom w:val="single" w:sz="8" w:space="0" w:color="auto"/>
              <w:right w:val="single" w:sz="8" w:space="0" w:color="auto"/>
            </w:tcBorders>
            <w:shd w:val="clear" w:color="auto" w:fill="auto"/>
          </w:tcPr>
          <w:p w14:paraId="58A61E04" w14:textId="559369F5" w:rsidR="006C2B20" w:rsidRPr="00633463" w:rsidRDefault="00693F86">
            <w:pPr>
              <w:keepNext/>
              <w:keepLines/>
              <w:rPr>
                <w:rFonts w:ascii="Arial" w:hAnsi="Arial" w:cs="Arial"/>
                <w:snapToGrid/>
                <w:sz w:val="20"/>
              </w:rPr>
            </w:pPr>
            <w:r w:rsidRPr="00633463">
              <w:rPr>
                <w:rFonts w:ascii="Arial" w:hAnsi="Arial" w:cs="Arial"/>
                <w:sz w:val="20"/>
              </w:rPr>
              <w:t>$</w:t>
            </w:r>
            <w:r w:rsidR="00965373">
              <w:rPr>
                <w:rFonts w:ascii="Arial" w:hAnsi="Arial" w:cs="Arial"/>
                <w:sz w:val="20"/>
              </w:rPr>
              <w:t>99.60</w:t>
            </w:r>
          </w:p>
        </w:tc>
        <w:tc>
          <w:tcPr>
            <w:tcW w:w="1336" w:type="dxa"/>
            <w:tcBorders>
              <w:top w:val="nil"/>
              <w:left w:val="nil"/>
              <w:bottom w:val="single" w:sz="8" w:space="0" w:color="auto"/>
              <w:right w:val="single" w:sz="8" w:space="0" w:color="auto"/>
            </w:tcBorders>
            <w:shd w:val="clear" w:color="auto" w:fill="auto"/>
          </w:tcPr>
          <w:p w14:paraId="77DA6534" w14:textId="1354C7E7" w:rsidR="006C2B20" w:rsidRPr="00633463" w:rsidRDefault="00693F86">
            <w:pPr>
              <w:keepNext/>
              <w:keepLines/>
              <w:rPr>
                <w:rFonts w:ascii="Arial" w:hAnsi="Arial" w:cs="Arial"/>
                <w:snapToGrid/>
                <w:sz w:val="20"/>
              </w:rPr>
            </w:pPr>
            <w:r w:rsidRPr="00633463">
              <w:rPr>
                <w:rFonts w:ascii="Arial" w:hAnsi="Arial" w:cs="Arial"/>
                <w:sz w:val="20"/>
              </w:rPr>
              <w:t>$</w:t>
            </w:r>
            <w:r w:rsidR="00B819F8" w:rsidRPr="00B819F8">
              <w:rPr>
                <w:rFonts w:ascii="Arial" w:hAnsi="Arial" w:cs="Arial"/>
                <w:sz w:val="20"/>
              </w:rPr>
              <w:t>364,536</w:t>
            </w:r>
          </w:p>
        </w:tc>
      </w:tr>
      <w:tr w:rsidR="00F45180" w:rsidRPr="006C2B20" w14:paraId="25C96A45" w14:textId="77777777" w:rsidTr="006C2B20">
        <w:trPr>
          <w:trHeight w:val="1290"/>
          <w:jc w:val="center"/>
        </w:trPr>
        <w:tc>
          <w:tcPr>
            <w:tcW w:w="1336" w:type="dxa"/>
            <w:tcBorders>
              <w:top w:val="nil"/>
              <w:left w:val="single" w:sz="8" w:space="0" w:color="auto"/>
              <w:bottom w:val="single" w:sz="8" w:space="0" w:color="auto"/>
              <w:right w:val="single" w:sz="8" w:space="0" w:color="auto"/>
            </w:tcBorders>
            <w:shd w:val="clear" w:color="auto" w:fill="auto"/>
          </w:tcPr>
          <w:p w14:paraId="37E1CC74" w14:textId="77777777" w:rsidR="00F45180" w:rsidRPr="00633463" w:rsidRDefault="00F45180" w:rsidP="0011708C">
            <w:pPr>
              <w:keepNext/>
              <w:keepLines/>
              <w:rPr>
                <w:rFonts w:ascii="Arial" w:hAnsi="Arial" w:cs="Arial"/>
                <w:snapToGrid/>
                <w:sz w:val="20"/>
              </w:rPr>
            </w:pPr>
            <w:r w:rsidRPr="00633463">
              <w:rPr>
                <w:rFonts w:ascii="Arial" w:hAnsi="Arial" w:cs="Arial"/>
                <w:snapToGrid/>
                <w:sz w:val="20"/>
              </w:rPr>
              <w:t>Business or other for-profit</w:t>
            </w:r>
          </w:p>
        </w:tc>
        <w:tc>
          <w:tcPr>
            <w:tcW w:w="1916" w:type="dxa"/>
            <w:tcBorders>
              <w:top w:val="nil"/>
              <w:left w:val="nil"/>
              <w:bottom w:val="single" w:sz="8" w:space="0" w:color="auto"/>
              <w:right w:val="single" w:sz="8" w:space="0" w:color="auto"/>
            </w:tcBorders>
            <w:shd w:val="clear" w:color="auto" w:fill="auto"/>
          </w:tcPr>
          <w:p w14:paraId="6C6D422C" w14:textId="77777777" w:rsidR="00F45180" w:rsidRPr="00633463" w:rsidRDefault="005665B1" w:rsidP="005665B1">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 75.222 and 75.223(a)</w:t>
            </w:r>
            <w:r w:rsidRPr="00CF5872">
              <w:rPr>
                <w:rFonts w:ascii="Arial" w:hAnsi="Arial" w:cs="Arial"/>
                <w:sz w:val="20"/>
              </w:rPr>
              <w:t>/</w:t>
            </w:r>
            <w:r w:rsidRPr="00633463">
              <w:rPr>
                <w:rFonts w:ascii="Arial" w:hAnsi="Arial" w:cs="Arial"/>
                <w:sz w:val="20"/>
              </w:rPr>
              <w:t xml:space="preserve"> Plan</w:t>
            </w:r>
            <w:r>
              <w:rPr>
                <w:rFonts w:ascii="Arial" w:hAnsi="Arial" w:cs="Arial"/>
                <w:sz w:val="20"/>
              </w:rPr>
              <w:t xml:space="preserve"> Revisions</w:t>
            </w:r>
          </w:p>
        </w:tc>
        <w:tc>
          <w:tcPr>
            <w:tcW w:w="991" w:type="dxa"/>
            <w:tcBorders>
              <w:top w:val="nil"/>
              <w:left w:val="nil"/>
              <w:bottom w:val="single" w:sz="8" w:space="0" w:color="auto"/>
              <w:right w:val="single" w:sz="8" w:space="0" w:color="auto"/>
            </w:tcBorders>
            <w:shd w:val="clear" w:color="auto" w:fill="auto"/>
          </w:tcPr>
          <w:p w14:paraId="36908F7D" w14:textId="3685B1F9" w:rsidR="00F45180" w:rsidRPr="00633463" w:rsidRDefault="00954E87" w:rsidP="00954E87">
            <w:pPr>
              <w:keepNext/>
              <w:keepLines/>
              <w:rPr>
                <w:rFonts w:ascii="Arial" w:hAnsi="Arial" w:cs="Arial"/>
                <w:snapToGrid/>
                <w:sz w:val="20"/>
              </w:rPr>
            </w:pPr>
            <w:r>
              <w:rPr>
                <w:rFonts w:ascii="Arial" w:hAnsi="Arial" w:cs="Arial"/>
                <w:snapToGrid/>
                <w:sz w:val="20"/>
              </w:rPr>
              <w:t>494</w:t>
            </w:r>
          </w:p>
        </w:tc>
        <w:tc>
          <w:tcPr>
            <w:tcW w:w="991" w:type="dxa"/>
            <w:tcBorders>
              <w:top w:val="nil"/>
              <w:left w:val="nil"/>
              <w:bottom w:val="single" w:sz="8" w:space="0" w:color="auto"/>
              <w:right w:val="single" w:sz="8" w:space="0" w:color="auto"/>
            </w:tcBorders>
            <w:shd w:val="clear" w:color="auto" w:fill="auto"/>
          </w:tcPr>
          <w:p w14:paraId="62DD91D7" w14:textId="42097B1E" w:rsidR="00F45180" w:rsidRPr="00633463" w:rsidRDefault="00822F6C" w:rsidP="00954E87">
            <w:pPr>
              <w:keepNext/>
              <w:keepLines/>
              <w:rPr>
                <w:rFonts w:ascii="Arial" w:hAnsi="Arial" w:cs="Arial"/>
                <w:snapToGrid/>
                <w:sz w:val="20"/>
              </w:rPr>
            </w:pPr>
            <w:r>
              <w:rPr>
                <w:rFonts w:ascii="Arial" w:hAnsi="Arial" w:cs="Arial"/>
                <w:snapToGrid/>
                <w:sz w:val="20"/>
              </w:rPr>
              <w:t>2.</w:t>
            </w:r>
            <w:r w:rsidR="00954E87">
              <w:rPr>
                <w:rFonts w:ascii="Arial" w:hAnsi="Arial" w:cs="Arial"/>
                <w:snapToGrid/>
                <w:sz w:val="20"/>
              </w:rPr>
              <w:t>1336</w:t>
            </w:r>
          </w:p>
        </w:tc>
        <w:tc>
          <w:tcPr>
            <w:tcW w:w="1236" w:type="dxa"/>
            <w:tcBorders>
              <w:top w:val="nil"/>
              <w:left w:val="nil"/>
              <w:bottom w:val="single" w:sz="8" w:space="0" w:color="auto"/>
              <w:right w:val="single" w:sz="8" w:space="0" w:color="auto"/>
            </w:tcBorders>
            <w:shd w:val="clear" w:color="auto" w:fill="auto"/>
          </w:tcPr>
          <w:p w14:paraId="6930C05E" w14:textId="1167EA6E" w:rsidR="00F45180" w:rsidRPr="00633463" w:rsidRDefault="00F45180" w:rsidP="00954E87">
            <w:pPr>
              <w:keepNext/>
              <w:keepLines/>
              <w:rPr>
                <w:rFonts w:ascii="Arial" w:hAnsi="Arial" w:cs="Arial"/>
                <w:snapToGrid/>
                <w:sz w:val="20"/>
              </w:rPr>
            </w:pPr>
            <w:r w:rsidRPr="00633463">
              <w:rPr>
                <w:rFonts w:ascii="Arial" w:hAnsi="Arial" w:cs="Arial"/>
                <w:snapToGrid/>
                <w:sz w:val="20"/>
              </w:rPr>
              <w:t>1,</w:t>
            </w:r>
            <w:r w:rsidR="00954E87">
              <w:rPr>
                <w:rFonts w:ascii="Arial" w:hAnsi="Arial" w:cs="Arial"/>
                <w:snapToGrid/>
                <w:sz w:val="20"/>
              </w:rPr>
              <w:t>054</w:t>
            </w:r>
          </w:p>
        </w:tc>
        <w:tc>
          <w:tcPr>
            <w:tcW w:w="1337" w:type="dxa"/>
            <w:tcBorders>
              <w:top w:val="nil"/>
              <w:left w:val="nil"/>
              <w:bottom w:val="single" w:sz="8" w:space="0" w:color="auto"/>
              <w:right w:val="single" w:sz="8" w:space="0" w:color="auto"/>
            </w:tcBorders>
            <w:shd w:val="clear" w:color="auto" w:fill="auto"/>
          </w:tcPr>
          <w:p w14:paraId="0E50B922" w14:textId="5A993B10" w:rsidR="00F45180" w:rsidRPr="00633463" w:rsidRDefault="004254C7" w:rsidP="004254C7">
            <w:pPr>
              <w:keepNext/>
              <w:keepLines/>
              <w:rPr>
                <w:rFonts w:ascii="Arial" w:hAnsi="Arial" w:cs="Arial"/>
                <w:snapToGrid/>
                <w:sz w:val="20"/>
              </w:rPr>
            </w:pPr>
            <w:r w:rsidRPr="00F16043">
              <w:rPr>
                <w:rFonts w:ascii="Arial" w:hAnsi="Arial" w:cs="Arial"/>
                <w:snapToGrid/>
                <w:sz w:val="20"/>
              </w:rPr>
              <w:t>4</w:t>
            </w:r>
            <w:r w:rsidR="00F45180" w:rsidRPr="0026400B">
              <w:rPr>
                <w:rFonts w:ascii="Arial" w:hAnsi="Arial" w:cs="Arial"/>
                <w:snapToGrid/>
                <w:sz w:val="20"/>
              </w:rPr>
              <w:t xml:space="preserve"> hours</w:t>
            </w:r>
            <w:r w:rsidR="00F45180" w:rsidRPr="00633463">
              <w:rPr>
                <w:rFonts w:ascii="Arial" w:hAnsi="Arial" w:cs="Arial"/>
                <w:snapToGrid/>
                <w:sz w:val="20"/>
              </w:rPr>
              <w:t xml:space="preserve"> </w:t>
            </w:r>
          </w:p>
        </w:tc>
        <w:tc>
          <w:tcPr>
            <w:tcW w:w="1414" w:type="dxa"/>
            <w:tcBorders>
              <w:top w:val="nil"/>
              <w:left w:val="nil"/>
              <w:bottom w:val="single" w:sz="8" w:space="0" w:color="auto"/>
              <w:right w:val="single" w:sz="8" w:space="0" w:color="auto"/>
            </w:tcBorders>
            <w:shd w:val="clear" w:color="auto" w:fill="auto"/>
          </w:tcPr>
          <w:p w14:paraId="49DAFECE" w14:textId="437BC6BE" w:rsidR="00F45180" w:rsidRPr="00633463" w:rsidRDefault="004254C7" w:rsidP="004254C7">
            <w:pPr>
              <w:keepNext/>
              <w:keepLines/>
              <w:rPr>
                <w:rFonts w:ascii="Arial" w:hAnsi="Arial" w:cs="Arial"/>
                <w:snapToGrid/>
                <w:sz w:val="20"/>
              </w:rPr>
            </w:pPr>
            <w:r w:rsidRPr="00F16043">
              <w:rPr>
                <w:rFonts w:ascii="Arial" w:hAnsi="Arial" w:cs="Arial"/>
                <w:sz w:val="20"/>
              </w:rPr>
              <w:t>4,216</w:t>
            </w:r>
            <w:r w:rsidR="00F45180" w:rsidRPr="0026400B">
              <w:rPr>
                <w:rFonts w:ascii="Arial" w:hAnsi="Arial" w:cs="Arial"/>
                <w:sz w:val="20"/>
              </w:rPr>
              <w:t xml:space="preserve"> hours</w:t>
            </w:r>
          </w:p>
        </w:tc>
        <w:tc>
          <w:tcPr>
            <w:tcW w:w="911" w:type="dxa"/>
            <w:tcBorders>
              <w:top w:val="nil"/>
              <w:left w:val="nil"/>
              <w:bottom w:val="single" w:sz="8" w:space="0" w:color="auto"/>
              <w:right w:val="single" w:sz="8" w:space="0" w:color="auto"/>
            </w:tcBorders>
            <w:shd w:val="clear" w:color="auto" w:fill="auto"/>
          </w:tcPr>
          <w:p w14:paraId="716DFA2D" w14:textId="7E8434CC" w:rsidR="00F45180" w:rsidRPr="00633463" w:rsidRDefault="00DA35B3">
            <w:pPr>
              <w:keepNext/>
              <w:keepLines/>
              <w:rPr>
                <w:rFonts w:ascii="Arial" w:hAnsi="Arial" w:cs="Arial"/>
                <w:sz w:val="20"/>
              </w:rPr>
            </w:pPr>
            <w:r w:rsidRPr="00633463">
              <w:rPr>
                <w:rFonts w:ascii="Arial" w:hAnsi="Arial" w:cs="Arial"/>
                <w:sz w:val="20"/>
              </w:rPr>
              <w:t>$</w:t>
            </w:r>
            <w:r w:rsidR="00965373">
              <w:rPr>
                <w:rFonts w:ascii="Arial" w:hAnsi="Arial" w:cs="Arial"/>
                <w:sz w:val="20"/>
              </w:rPr>
              <w:t>99.60</w:t>
            </w:r>
          </w:p>
        </w:tc>
        <w:tc>
          <w:tcPr>
            <w:tcW w:w="1336" w:type="dxa"/>
            <w:tcBorders>
              <w:top w:val="nil"/>
              <w:left w:val="nil"/>
              <w:bottom w:val="single" w:sz="8" w:space="0" w:color="auto"/>
              <w:right w:val="single" w:sz="8" w:space="0" w:color="auto"/>
            </w:tcBorders>
            <w:shd w:val="clear" w:color="auto" w:fill="auto"/>
          </w:tcPr>
          <w:p w14:paraId="23238C48" w14:textId="30EA64C8" w:rsidR="00F45180" w:rsidRPr="00633463" w:rsidRDefault="00DA35B3">
            <w:pPr>
              <w:keepNext/>
              <w:keepLines/>
              <w:rPr>
                <w:rFonts w:ascii="Arial" w:hAnsi="Arial" w:cs="Arial"/>
                <w:sz w:val="20"/>
              </w:rPr>
            </w:pPr>
            <w:r w:rsidRPr="00633463">
              <w:rPr>
                <w:rFonts w:ascii="Arial" w:hAnsi="Arial" w:cs="Arial"/>
                <w:sz w:val="20"/>
              </w:rPr>
              <w:t>$</w:t>
            </w:r>
            <w:r w:rsidR="00B819F8" w:rsidRPr="00B819F8">
              <w:rPr>
                <w:rFonts w:ascii="Arial" w:hAnsi="Arial" w:cs="Arial"/>
                <w:sz w:val="20"/>
              </w:rPr>
              <w:t>419,914</w:t>
            </w:r>
          </w:p>
        </w:tc>
      </w:tr>
      <w:tr w:rsidR="009433E5" w:rsidRPr="006C2B20" w14:paraId="0107E398" w14:textId="77777777" w:rsidTr="006C2B20">
        <w:trPr>
          <w:trHeight w:val="1290"/>
          <w:jc w:val="center"/>
        </w:trPr>
        <w:tc>
          <w:tcPr>
            <w:tcW w:w="1336" w:type="dxa"/>
            <w:tcBorders>
              <w:top w:val="nil"/>
              <w:left w:val="single" w:sz="8" w:space="0" w:color="auto"/>
              <w:bottom w:val="single" w:sz="8" w:space="0" w:color="auto"/>
              <w:right w:val="single" w:sz="8" w:space="0" w:color="auto"/>
            </w:tcBorders>
            <w:shd w:val="clear" w:color="auto" w:fill="auto"/>
          </w:tcPr>
          <w:p w14:paraId="3AFE90D0" w14:textId="77777777" w:rsidR="009433E5" w:rsidRPr="00633463" w:rsidRDefault="009433E5" w:rsidP="006C2B20">
            <w:pPr>
              <w:keepNext/>
              <w:keepLines/>
              <w:rPr>
                <w:rFonts w:ascii="Arial" w:hAnsi="Arial" w:cs="Arial"/>
                <w:snapToGrid/>
                <w:sz w:val="20"/>
              </w:rPr>
            </w:pPr>
            <w:r w:rsidRPr="00633463">
              <w:rPr>
                <w:rFonts w:ascii="Arial" w:hAnsi="Arial" w:cs="Arial"/>
                <w:snapToGrid/>
                <w:sz w:val="20"/>
              </w:rPr>
              <w:t>Business or other for-profit</w:t>
            </w:r>
          </w:p>
        </w:tc>
        <w:tc>
          <w:tcPr>
            <w:tcW w:w="1916" w:type="dxa"/>
            <w:tcBorders>
              <w:top w:val="nil"/>
              <w:left w:val="nil"/>
              <w:bottom w:val="single" w:sz="8" w:space="0" w:color="auto"/>
              <w:right w:val="single" w:sz="8" w:space="0" w:color="auto"/>
            </w:tcBorders>
            <w:shd w:val="clear" w:color="auto" w:fill="auto"/>
          </w:tcPr>
          <w:p w14:paraId="53065ACC" w14:textId="77777777" w:rsidR="009433E5" w:rsidRPr="00633463" w:rsidRDefault="00633463" w:rsidP="00845B5C">
            <w:pPr>
              <w:keepNext/>
              <w:keepLines/>
              <w:rPr>
                <w:rFonts w:ascii="Arial" w:hAnsi="Arial" w:cs="Arial"/>
                <w:sz w:val="20"/>
              </w:rPr>
            </w:pPr>
            <w:r w:rsidRPr="00633463">
              <w:rPr>
                <w:rFonts w:ascii="Arial" w:hAnsi="Arial" w:cs="Arial"/>
                <w:sz w:val="20"/>
              </w:rPr>
              <w:t>30 CFR 75.223(b)</w:t>
            </w:r>
            <w:r w:rsidR="009433E5" w:rsidRPr="00633463">
              <w:rPr>
                <w:rFonts w:ascii="Arial" w:hAnsi="Arial" w:cs="Arial"/>
                <w:sz w:val="20"/>
              </w:rPr>
              <w:t>/</w:t>
            </w:r>
            <w:r w:rsidRPr="00633463">
              <w:rPr>
                <w:rFonts w:ascii="Arial" w:hAnsi="Arial" w:cs="Arial"/>
                <w:sz w:val="20"/>
              </w:rPr>
              <w:t xml:space="preserve"> </w:t>
            </w:r>
            <w:r w:rsidR="009433E5" w:rsidRPr="00633463">
              <w:rPr>
                <w:rFonts w:ascii="Arial" w:hAnsi="Arial" w:cs="Arial"/>
                <w:sz w:val="20"/>
              </w:rPr>
              <w:t>Plots of unplanned roof falls, rib falls, and coal rock bursts</w:t>
            </w:r>
          </w:p>
        </w:tc>
        <w:tc>
          <w:tcPr>
            <w:tcW w:w="991" w:type="dxa"/>
            <w:tcBorders>
              <w:top w:val="nil"/>
              <w:left w:val="nil"/>
              <w:bottom w:val="single" w:sz="8" w:space="0" w:color="auto"/>
              <w:right w:val="single" w:sz="8" w:space="0" w:color="auto"/>
            </w:tcBorders>
            <w:shd w:val="clear" w:color="auto" w:fill="auto"/>
          </w:tcPr>
          <w:p w14:paraId="35D618C7" w14:textId="2B290B13" w:rsidR="009433E5" w:rsidRPr="00633463" w:rsidRDefault="00954E87" w:rsidP="00954E87">
            <w:pPr>
              <w:keepNext/>
              <w:keepLines/>
              <w:rPr>
                <w:rFonts w:ascii="Arial" w:hAnsi="Arial" w:cs="Arial"/>
                <w:snapToGrid/>
                <w:sz w:val="20"/>
              </w:rPr>
            </w:pPr>
            <w:r>
              <w:rPr>
                <w:rFonts w:ascii="Arial" w:hAnsi="Arial" w:cs="Arial"/>
                <w:snapToGrid/>
                <w:sz w:val="20"/>
              </w:rPr>
              <w:t>494</w:t>
            </w:r>
          </w:p>
        </w:tc>
        <w:tc>
          <w:tcPr>
            <w:tcW w:w="991" w:type="dxa"/>
            <w:tcBorders>
              <w:top w:val="nil"/>
              <w:left w:val="nil"/>
              <w:bottom w:val="single" w:sz="8" w:space="0" w:color="auto"/>
              <w:right w:val="single" w:sz="8" w:space="0" w:color="auto"/>
            </w:tcBorders>
            <w:shd w:val="clear" w:color="auto" w:fill="auto"/>
          </w:tcPr>
          <w:p w14:paraId="71816DDF" w14:textId="25A5259C" w:rsidR="009433E5" w:rsidRPr="00633463" w:rsidRDefault="00954E87" w:rsidP="00C448F5">
            <w:pPr>
              <w:keepNext/>
              <w:keepLines/>
              <w:rPr>
                <w:rFonts w:ascii="Arial" w:hAnsi="Arial" w:cs="Arial"/>
                <w:snapToGrid/>
                <w:sz w:val="20"/>
              </w:rPr>
            </w:pPr>
            <w:r>
              <w:rPr>
                <w:rFonts w:ascii="Arial" w:hAnsi="Arial" w:cs="Arial"/>
                <w:snapToGrid/>
                <w:sz w:val="20"/>
              </w:rPr>
              <w:t>1.2267</w:t>
            </w:r>
          </w:p>
        </w:tc>
        <w:tc>
          <w:tcPr>
            <w:tcW w:w="1236" w:type="dxa"/>
            <w:tcBorders>
              <w:top w:val="nil"/>
              <w:left w:val="nil"/>
              <w:bottom w:val="single" w:sz="8" w:space="0" w:color="auto"/>
              <w:right w:val="single" w:sz="8" w:space="0" w:color="auto"/>
            </w:tcBorders>
            <w:shd w:val="clear" w:color="auto" w:fill="auto"/>
          </w:tcPr>
          <w:p w14:paraId="0D60ED37" w14:textId="4BA089DE" w:rsidR="009433E5" w:rsidRPr="00633463" w:rsidRDefault="00954E87" w:rsidP="00954E87">
            <w:pPr>
              <w:keepNext/>
              <w:keepLines/>
              <w:rPr>
                <w:rFonts w:ascii="Arial" w:hAnsi="Arial" w:cs="Arial"/>
                <w:snapToGrid/>
                <w:sz w:val="20"/>
              </w:rPr>
            </w:pPr>
            <w:r>
              <w:rPr>
                <w:rFonts w:ascii="Arial" w:hAnsi="Arial" w:cs="Arial"/>
                <w:sz w:val="20"/>
              </w:rPr>
              <w:t>606</w:t>
            </w:r>
          </w:p>
        </w:tc>
        <w:tc>
          <w:tcPr>
            <w:tcW w:w="1337" w:type="dxa"/>
            <w:tcBorders>
              <w:top w:val="nil"/>
              <w:left w:val="nil"/>
              <w:bottom w:val="single" w:sz="8" w:space="0" w:color="auto"/>
              <w:right w:val="single" w:sz="8" w:space="0" w:color="auto"/>
            </w:tcBorders>
            <w:shd w:val="clear" w:color="auto" w:fill="auto"/>
          </w:tcPr>
          <w:p w14:paraId="5A790B5B" w14:textId="77777777" w:rsidR="009433E5" w:rsidRPr="00633463" w:rsidRDefault="009433E5" w:rsidP="006C2B20">
            <w:pPr>
              <w:keepNext/>
              <w:keepLines/>
              <w:rPr>
                <w:rFonts w:ascii="Arial" w:hAnsi="Arial" w:cs="Arial"/>
                <w:snapToGrid/>
                <w:sz w:val="20"/>
              </w:rPr>
            </w:pPr>
            <w:r w:rsidRPr="00633463">
              <w:rPr>
                <w:rFonts w:ascii="Arial" w:hAnsi="Arial" w:cs="Arial"/>
                <w:snapToGrid/>
                <w:sz w:val="20"/>
              </w:rPr>
              <w:t>.08 hours</w:t>
            </w:r>
          </w:p>
        </w:tc>
        <w:tc>
          <w:tcPr>
            <w:tcW w:w="1414" w:type="dxa"/>
            <w:tcBorders>
              <w:top w:val="nil"/>
              <w:left w:val="nil"/>
              <w:bottom w:val="single" w:sz="8" w:space="0" w:color="auto"/>
              <w:right w:val="single" w:sz="8" w:space="0" w:color="auto"/>
            </w:tcBorders>
            <w:shd w:val="clear" w:color="auto" w:fill="auto"/>
          </w:tcPr>
          <w:p w14:paraId="70B57A9F" w14:textId="68D5EC54" w:rsidR="009433E5" w:rsidRPr="00633463" w:rsidRDefault="00954E87" w:rsidP="00954E87">
            <w:pPr>
              <w:keepNext/>
              <w:keepLines/>
              <w:rPr>
                <w:rFonts w:ascii="Arial" w:hAnsi="Arial" w:cs="Arial"/>
                <w:snapToGrid/>
                <w:sz w:val="20"/>
              </w:rPr>
            </w:pPr>
            <w:r>
              <w:rPr>
                <w:rFonts w:ascii="Arial" w:hAnsi="Arial" w:cs="Arial"/>
                <w:snapToGrid/>
                <w:sz w:val="20"/>
              </w:rPr>
              <w:t>48</w:t>
            </w:r>
            <w:r w:rsidR="009433E5" w:rsidRPr="00633463">
              <w:rPr>
                <w:rFonts w:ascii="Arial" w:hAnsi="Arial" w:cs="Arial"/>
                <w:snapToGrid/>
                <w:sz w:val="20"/>
              </w:rPr>
              <w:t xml:space="preserve"> hours</w:t>
            </w:r>
          </w:p>
        </w:tc>
        <w:tc>
          <w:tcPr>
            <w:tcW w:w="911" w:type="dxa"/>
            <w:tcBorders>
              <w:top w:val="nil"/>
              <w:left w:val="nil"/>
              <w:bottom w:val="single" w:sz="8" w:space="0" w:color="auto"/>
              <w:right w:val="single" w:sz="8" w:space="0" w:color="auto"/>
            </w:tcBorders>
            <w:shd w:val="clear" w:color="auto" w:fill="auto"/>
          </w:tcPr>
          <w:p w14:paraId="7D2E1A6C" w14:textId="71D834D2" w:rsidR="009433E5" w:rsidRPr="00633463" w:rsidRDefault="009433E5">
            <w:pPr>
              <w:keepNext/>
              <w:keepLines/>
              <w:rPr>
                <w:rFonts w:ascii="Arial" w:hAnsi="Arial" w:cs="Arial"/>
                <w:sz w:val="20"/>
              </w:rPr>
            </w:pPr>
            <w:r w:rsidRPr="00633463">
              <w:rPr>
                <w:rFonts w:ascii="Arial" w:hAnsi="Arial" w:cs="Arial"/>
                <w:sz w:val="20"/>
              </w:rPr>
              <w:t>$</w:t>
            </w:r>
            <w:r w:rsidR="00965373">
              <w:rPr>
                <w:rFonts w:ascii="Arial" w:hAnsi="Arial" w:cs="Arial"/>
                <w:sz w:val="20"/>
              </w:rPr>
              <w:t>99.60</w:t>
            </w:r>
          </w:p>
        </w:tc>
        <w:tc>
          <w:tcPr>
            <w:tcW w:w="1336" w:type="dxa"/>
            <w:tcBorders>
              <w:top w:val="nil"/>
              <w:left w:val="nil"/>
              <w:bottom w:val="single" w:sz="8" w:space="0" w:color="auto"/>
              <w:right w:val="single" w:sz="8" w:space="0" w:color="auto"/>
            </w:tcBorders>
            <w:shd w:val="clear" w:color="auto" w:fill="auto"/>
          </w:tcPr>
          <w:p w14:paraId="6CB89A64" w14:textId="0E6F421F" w:rsidR="009433E5" w:rsidRPr="00633463" w:rsidRDefault="00804AFD">
            <w:pPr>
              <w:keepNext/>
              <w:keepLines/>
              <w:rPr>
                <w:rFonts w:ascii="Arial" w:hAnsi="Arial" w:cs="Arial"/>
                <w:sz w:val="20"/>
              </w:rPr>
            </w:pPr>
            <w:r w:rsidRPr="00633463">
              <w:rPr>
                <w:rFonts w:ascii="Arial" w:hAnsi="Arial" w:cs="Arial"/>
                <w:sz w:val="20"/>
              </w:rPr>
              <w:t>$</w:t>
            </w:r>
            <w:r w:rsidR="00B819F8" w:rsidRPr="00B819F8">
              <w:rPr>
                <w:rFonts w:ascii="Arial" w:hAnsi="Arial" w:cs="Arial"/>
                <w:sz w:val="20"/>
              </w:rPr>
              <w:t>4,781</w:t>
            </w:r>
          </w:p>
        </w:tc>
      </w:tr>
      <w:tr w:rsidR="006C2B20" w:rsidRPr="006C2B20" w14:paraId="7112D20B" w14:textId="77777777" w:rsidTr="006C2B20">
        <w:trPr>
          <w:trHeight w:val="315"/>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26B2FC09" w14:textId="77777777" w:rsidR="006C2B20" w:rsidRPr="006C2B20" w:rsidRDefault="006C2B20" w:rsidP="006C2B20">
            <w:pPr>
              <w:keepNext/>
              <w:keepLines/>
              <w:jc w:val="center"/>
              <w:rPr>
                <w:rFonts w:ascii="Arial" w:hAnsi="Arial" w:cs="Arial"/>
                <w:b/>
                <w:bCs/>
                <w:snapToGrid/>
                <w:sz w:val="20"/>
              </w:rPr>
            </w:pPr>
            <w:r w:rsidRPr="006C2B20">
              <w:rPr>
                <w:rFonts w:ascii="Arial" w:hAnsi="Arial" w:cs="Arial"/>
                <w:b/>
                <w:bCs/>
                <w:snapToGrid/>
                <w:sz w:val="20"/>
              </w:rPr>
              <w:t>Total</w:t>
            </w:r>
          </w:p>
        </w:tc>
        <w:tc>
          <w:tcPr>
            <w:tcW w:w="1916" w:type="dxa"/>
            <w:tcBorders>
              <w:top w:val="nil"/>
              <w:left w:val="nil"/>
              <w:bottom w:val="single" w:sz="8" w:space="0" w:color="auto"/>
              <w:right w:val="single" w:sz="8" w:space="0" w:color="auto"/>
            </w:tcBorders>
            <w:shd w:val="clear" w:color="000000" w:fill="000000"/>
            <w:vAlign w:val="center"/>
          </w:tcPr>
          <w:p w14:paraId="3B7BB97E" w14:textId="77777777" w:rsidR="006C2B20" w:rsidRPr="006C2B20" w:rsidRDefault="006C2B20" w:rsidP="006C2B20">
            <w:pPr>
              <w:keepNext/>
              <w:keepLines/>
              <w:jc w:val="center"/>
              <w:rPr>
                <w:rFonts w:ascii="Arial" w:hAnsi="Arial" w:cs="Arial"/>
                <w:b/>
                <w:bCs/>
                <w:snapToGrid/>
                <w:sz w:val="20"/>
              </w:rPr>
            </w:pPr>
          </w:p>
        </w:tc>
        <w:tc>
          <w:tcPr>
            <w:tcW w:w="991" w:type="dxa"/>
            <w:tcBorders>
              <w:top w:val="nil"/>
              <w:left w:val="nil"/>
              <w:bottom w:val="single" w:sz="8" w:space="0" w:color="auto"/>
              <w:right w:val="single" w:sz="8" w:space="0" w:color="auto"/>
            </w:tcBorders>
            <w:shd w:val="clear" w:color="auto" w:fill="auto"/>
            <w:vAlign w:val="center"/>
          </w:tcPr>
          <w:p w14:paraId="1487DC0C" w14:textId="5D484D0B" w:rsidR="006C2B20" w:rsidRPr="007E4010" w:rsidRDefault="00954E87" w:rsidP="00954E87">
            <w:pPr>
              <w:keepNext/>
              <w:keepLines/>
              <w:jc w:val="center"/>
              <w:rPr>
                <w:rFonts w:ascii="Arial" w:hAnsi="Arial" w:cs="Arial"/>
                <w:b/>
                <w:bCs/>
                <w:snapToGrid/>
                <w:sz w:val="18"/>
                <w:szCs w:val="18"/>
              </w:rPr>
            </w:pPr>
            <w:r>
              <w:rPr>
                <w:rFonts w:ascii="Arial" w:hAnsi="Arial" w:cs="Arial"/>
                <w:b/>
                <w:bCs/>
                <w:snapToGrid/>
                <w:sz w:val="18"/>
                <w:szCs w:val="18"/>
              </w:rPr>
              <w:t>494</w:t>
            </w:r>
          </w:p>
        </w:tc>
        <w:tc>
          <w:tcPr>
            <w:tcW w:w="991" w:type="dxa"/>
            <w:tcBorders>
              <w:top w:val="nil"/>
              <w:left w:val="nil"/>
              <w:bottom w:val="single" w:sz="8" w:space="0" w:color="auto"/>
              <w:right w:val="single" w:sz="8" w:space="0" w:color="auto"/>
            </w:tcBorders>
            <w:shd w:val="clear" w:color="000000" w:fill="000000"/>
            <w:vAlign w:val="center"/>
          </w:tcPr>
          <w:p w14:paraId="3B117C3F" w14:textId="77777777" w:rsidR="006C2B20" w:rsidRPr="007E4010" w:rsidRDefault="006C2B20" w:rsidP="006C2B20">
            <w:pPr>
              <w:keepNext/>
              <w:keepLines/>
              <w:jc w:val="center"/>
              <w:rPr>
                <w:rFonts w:ascii="Arial" w:hAnsi="Arial" w:cs="Arial"/>
                <w:b/>
                <w:bCs/>
                <w:snapToGrid/>
                <w:sz w:val="18"/>
                <w:szCs w:val="18"/>
              </w:rPr>
            </w:pPr>
          </w:p>
        </w:tc>
        <w:tc>
          <w:tcPr>
            <w:tcW w:w="1236" w:type="dxa"/>
            <w:tcBorders>
              <w:top w:val="nil"/>
              <w:left w:val="nil"/>
              <w:bottom w:val="single" w:sz="8" w:space="0" w:color="auto"/>
              <w:right w:val="single" w:sz="8" w:space="0" w:color="auto"/>
            </w:tcBorders>
            <w:shd w:val="clear" w:color="000000" w:fill="FFFFFF"/>
            <w:vAlign w:val="center"/>
          </w:tcPr>
          <w:p w14:paraId="28D84618" w14:textId="112D7D17" w:rsidR="006C2B20" w:rsidRPr="007E4010" w:rsidRDefault="00954E87" w:rsidP="00954E87">
            <w:pPr>
              <w:keepNext/>
              <w:keepLines/>
              <w:jc w:val="center"/>
              <w:rPr>
                <w:rFonts w:ascii="Arial" w:hAnsi="Arial" w:cs="Arial"/>
                <w:b/>
                <w:bCs/>
                <w:snapToGrid/>
                <w:sz w:val="18"/>
                <w:szCs w:val="18"/>
              </w:rPr>
            </w:pPr>
            <w:r>
              <w:rPr>
                <w:rFonts w:ascii="Arial" w:hAnsi="Arial" w:cs="Arial"/>
                <w:b/>
                <w:bCs/>
                <w:snapToGrid/>
                <w:sz w:val="18"/>
                <w:szCs w:val="18"/>
              </w:rPr>
              <w:t>1,965</w:t>
            </w:r>
          </w:p>
        </w:tc>
        <w:tc>
          <w:tcPr>
            <w:tcW w:w="1337" w:type="dxa"/>
            <w:tcBorders>
              <w:top w:val="nil"/>
              <w:left w:val="nil"/>
              <w:bottom w:val="single" w:sz="8" w:space="0" w:color="auto"/>
              <w:right w:val="single" w:sz="8" w:space="0" w:color="auto"/>
            </w:tcBorders>
            <w:shd w:val="clear" w:color="000000" w:fill="000000"/>
            <w:vAlign w:val="center"/>
          </w:tcPr>
          <w:p w14:paraId="0C05CBF5" w14:textId="77777777" w:rsidR="006C2B20" w:rsidRPr="007E4010" w:rsidRDefault="006C2B20" w:rsidP="006C2B20">
            <w:pPr>
              <w:keepNext/>
              <w:keepLines/>
              <w:jc w:val="center"/>
              <w:rPr>
                <w:rFonts w:ascii="Arial" w:hAnsi="Arial" w:cs="Arial"/>
                <w:b/>
                <w:bCs/>
                <w:snapToGrid/>
                <w:sz w:val="18"/>
                <w:szCs w:val="18"/>
              </w:rPr>
            </w:pPr>
          </w:p>
        </w:tc>
        <w:tc>
          <w:tcPr>
            <w:tcW w:w="1414" w:type="dxa"/>
            <w:tcBorders>
              <w:top w:val="nil"/>
              <w:left w:val="nil"/>
              <w:bottom w:val="single" w:sz="8" w:space="0" w:color="auto"/>
              <w:right w:val="single" w:sz="8" w:space="0" w:color="auto"/>
            </w:tcBorders>
            <w:shd w:val="clear" w:color="000000" w:fill="FFFFFF"/>
            <w:vAlign w:val="center"/>
          </w:tcPr>
          <w:p w14:paraId="556E232F" w14:textId="1924A0F7" w:rsidR="006C2B20" w:rsidRPr="007E4010" w:rsidRDefault="004254C7" w:rsidP="004254C7">
            <w:pPr>
              <w:keepNext/>
              <w:keepLines/>
              <w:jc w:val="center"/>
              <w:rPr>
                <w:rFonts w:ascii="Arial" w:hAnsi="Arial" w:cs="Arial"/>
                <w:b/>
                <w:bCs/>
                <w:snapToGrid/>
                <w:sz w:val="18"/>
                <w:szCs w:val="18"/>
              </w:rPr>
            </w:pPr>
            <w:r w:rsidRPr="00F16043">
              <w:rPr>
                <w:rFonts w:ascii="Arial" w:hAnsi="Arial" w:cs="Arial"/>
                <w:b/>
                <w:sz w:val="18"/>
                <w:szCs w:val="18"/>
              </w:rPr>
              <w:t>7,924</w:t>
            </w:r>
            <w:r w:rsidR="006C2B20" w:rsidRPr="00797449">
              <w:rPr>
                <w:rFonts w:ascii="Arial" w:hAnsi="Arial" w:cs="Arial"/>
                <w:b/>
                <w:sz w:val="18"/>
                <w:szCs w:val="18"/>
              </w:rPr>
              <w:t xml:space="preserve"> hours</w:t>
            </w:r>
          </w:p>
        </w:tc>
        <w:tc>
          <w:tcPr>
            <w:tcW w:w="911" w:type="dxa"/>
            <w:tcBorders>
              <w:top w:val="nil"/>
              <w:left w:val="nil"/>
              <w:bottom w:val="single" w:sz="8" w:space="0" w:color="auto"/>
              <w:right w:val="single" w:sz="8" w:space="0" w:color="auto"/>
            </w:tcBorders>
            <w:shd w:val="clear" w:color="000000" w:fill="000000"/>
            <w:vAlign w:val="center"/>
          </w:tcPr>
          <w:p w14:paraId="7D48B037" w14:textId="77777777" w:rsidR="006C2B20" w:rsidRPr="007E4010" w:rsidRDefault="006C2B20" w:rsidP="006C2B20">
            <w:pPr>
              <w:keepNext/>
              <w:keepLines/>
              <w:jc w:val="center"/>
              <w:rPr>
                <w:rFonts w:ascii="Arial" w:hAnsi="Arial" w:cs="Arial"/>
                <w:b/>
                <w:bCs/>
                <w:snapToGrid/>
                <w:sz w:val="18"/>
                <w:szCs w:val="18"/>
              </w:rPr>
            </w:pPr>
          </w:p>
        </w:tc>
        <w:tc>
          <w:tcPr>
            <w:tcW w:w="1336" w:type="dxa"/>
            <w:tcBorders>
              <w:top w:val="nil"/>
              <w:left w:val="nil"/>
              <w:bottom w:val="single" w:sz="8" w:space="0" w:color="auto"/>
              <w:right w:val="single" w:sz="8" w:space="0" w:color="auto"/>
            </w:tcBorders>
            <w:shd w:val="clear" w:color="000000" w:fill="FFFFFF"/>
            <w:vAlign w:val="center"/>
          </w:tcPr>
          <w:p w14:paraId="689D2EA1" w14:textId="2D3FF3C1" w:rsidR="006C2B20" w:rsidRPr="007E4010" w:rsidRDefault="006C2B20">
            <w:pPr>
              <w:keepNext/>
              <w:keepLines/>
              <w:jc w:val="center"/>
              <w:rPr>
                <w:rFonts w:ascii="Arial" w:hAnsi="Arial" w:cs="Arial"/>
                <w:b/>
                <w:bCs/>
                <w:snapToGrid/>
                <w:sz w:val="18"/>
                <w:szCs w:val="18"/>
              </w:rPr>
            </w:pPr>
            <w:r w:rsidRPr="007E4010">
              <w:rPr>
                <w:rFonts w:ascii="Arial" w:hAnsi="Arial" w:cs="Arial"/>
                <w:b/>
                <w:bCs/>
                <w:snapToGrid/>
                <w:sz w:val="18"/>
                <w:szCs w:val="18"/>
              </w:rPr>
              <w:t>$</w:t>
            </w:r>
            <w:r w:rsidR="00B819F8" w:rsidRPr="00B819F8">
              <w:rPr>
                <w:rFonts w:ascii="Arial" w:hAnsi="Arial" w:cs="Arial"/>
                <w:b/>
                <w:bCs/>
                <w:snapToGrid/>
                <w:sz w:val="18"/>
                <w:szCs w:val="18"/>
              </w:rPr>
              <w:t>789,231</w:t>
            </w:r>
          </w:p>
        </w:tc>
      </w:tr>
    </w:tbl>
    <w:p w14:paraId="7A10DDFD" w14:textId="77777777" w:rsidR="006C2B20" w:rsidRPr="006C2B20" w:rsidRDefault="006C2B20" w:rsidP="006C2B20">
      <w:pPr>
        <w:rPr>
          <w:rFonts w:ascii="Arial" w:hAnsi="Arial" w:cs="Arial"/>
        </w:rPr>
      </w:pPr>
    </w:p>
    <w:p w14:paraId="7421259F" w14:textId="77777777" w:rsidR="006C2B20" w:rsidRPr="006C2B20" w:rsidRDefault="006C2B20" w:rsidP="006C2B20">
      <w:pPr>
        <w:widowControl/>
        <w:tabs>
          <w:tab w:val="left" w:pos="-720"/>
        </w:tabs>
        <w:suppressAutoHyphens/>
        <w:rPr>
          <w:rFonts w:ascii="Arial" w:hAnsi="Arial" w:cs="Arial"/>
          <w:snapToGrid/>
          <w:szCs w:val="24"/>
        </w:rPr>
      </w:pPr>
    </w:p>
    <w:p w14:paraId="2449C86F" w14:textId="372D3ED5" w:rsidR="00B925A0" w:rsidRPr="004955A8" w:rsidRDefault="00B925A0" w:rsidP="00B925A0">
      <w:pPr>
        <w:rPr>
          <w:rFonts w:ascii="Arial" w:hAnsi="Arial" w:cs="Arial"/>
          <w:b/>
        </w:rPr>
      </w:pPr>
      <w:r w:rsidRPr="004955A8">
        <w:rPr>
          <w:rFonts w:ascii="Arial" w:hAnsi="Arial" w:cs="Arial"/>
          <w:b/>
        </w:rPr>
        <w:t xml:space="preserve">13. Provide an estimate for the total annual cost burden to respondents or </w:t>
      </w:r>
      <w:r w:rsidR="006614DF" w:rsidRPr="006614DF">
        <w:rPr>
          <w:rFonts w:ascii="Arial" w:hAnsi="Arial" w:cs="Arial"/>
          <w:b/>
        </w:rPr>
        <w:t>record keepers</w:t>
      </w:r>
      <w:r w:rsidRPr="004955A8">
        <w:rPr>
          <w:rFonts w:ascii="Arial" w:hAnsi="Arial" w:cs="Arial"/>
          <w:b/>
        </w:rPr>
        <w:t xml:space="preserve"> resulting from the collection of information. (Do not include the cost of any hour burden </w:t>
      </w:r>
      <w:r w:rsidR="006614DF" w:rsidRPr="006614DF">
        <w:rPr>
          <w:rFonts w:ascii="Arial" w:hAnsi="Arial" w:cs="Arial"/>
          <w:b/>
        </w:rPr>
        <w:t>already reflected on the burden worksheet</w:t>
      </w:r>
      <w:r w:rsidRPr="004955A8">
        <w:rPr>
          <w:rFonts w:ascii="Arial" w:hAnsi="Arial" w:cs="Arial"/>
          <w:b/>
        </w:rPr>
        <w:t>).</w:t>
      </w:r>
    </w:p>
    <w:p w14:paraId="3D9B000C" w14:textId="144C8F84" w:rsidR="00B925A0" w:rsidRPr="004955A8" w:rsidRDefault="00B925A0" w:rsidP="00B925A0">
      <w:pPr>
        <w:rPr>
          <w:rFonts w:ascii="Arial" w:hAnsi="Arial" w:cs="Arial"/>
          <w:b/>
        </w:rPr>
      </w:pPr>
      <w:r w:rsidRPr="004955A8">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006614DF" w:rsidRPr="006614DF">
        <w:rPr>
          <w:rFonts w:ascii="Arial" w:hAnsi="Arial" w:cs="Arial"/>
          <w:b/>
        </w:rPr>
        <w:t xml:space="preserve"> </w:t>
      </w:r>
    </w:p>
    <w:p w14:paraId="7E5DAF43" w14:textId="77777777" w:rsidR="00B925A0" w:rsidRPr="004955A8" w:rsidRDefault="00B925A0" w:rsidP="00B925A0">
      <w:pPr>
        <w:rPr>
          <w:rFonts w:ascii="Arial" w:hAnsi="Arial" w:cs="Arial"/>
          <w:b/>
        </w:rPr>
      </w:pPr>
      <w:r w:rsidRPr="004955A8">
        <w:rPr>
          <w:rFonts w:ascii="Arial" w:hAnsi="Arial" w:cs="Arial"/>
          <w:b/>
        </w:rPr>
        <w:t xml:space="preserve">* If cost estimates are expected to vary widely, agencies should present ranges of cost burdens and explain the reasons for the variance. The cost of purchasing or contracting out information collections services should be a part of this cost </w:t>
      </w:r>
      <w:r w:rsidRPr="004955A8">
        <w:rPr>
          <w:rFonts w:ascii="Arial" w:hAnsi="Arial" w:cs="Arial"/>
          <w:b/>
        </w:rPr>
        <w:lastRenderedPageBreak/>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B19948C" w14:textId="77777777" w:rsidR="00B925A0" w:rsidRPr="004955A8" w:rsidRDefault="00B925A0" w:rsidP="00B925A0">
      <w:pPr>
        <w:rPr>
          <w:rFonts w:ascii="Arial" w:hAnsi="Arial" w:cs="Arial"/>
          <w:b/>
        </w:rPr>
      </w:pPr>
      <w:r w:rsidRPr="004955A8">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F64BEC3" w14:textId="77777777" w:rsidR="006F2241" w:rsidRPr="004955A8" w:rsidRDefault="006F2241">
      <w:pPr>
        <w:widowControl/>
        <w:rPr>
          <w:rFonts w:ascii="Arial" w:hAnsi="Arial" w:cs="Arial"/>
          <w:szCs w:val="24"/>
        </w:rPr>
      </w:pPr>
    </w:p>
    <w:p w14:paraId="66F71B13" w14:textId="7FA460E5" w:rsidR="006F2241" w:rsidRPr="004955A8" w:rsidRDefault="006F2241" w:rsidP="001920C1">
      <w:pPr>
        <w:widowControl/>
        <w:rPr>
          <w:rFonts w:ascii="Arial" w:hAnsi="Arial" w:cs="Arial"/>
          <w:szCs w:val="24"/>
        </w:rPr>
      </w:pPr>
      <w:r w:rsidRPr="004955A8">
        <w:rPr>
          <w:rFonts w:ascii="Arial" w:hAnsi="Arial" w:cs="Arial"/>
          <w:szCs w:val="24"/>
        </w:rPr>
        <w:t>Operation and Maintenance:</w:t>
      </w:r>
      <w:r w:rsidR="005128BC" w:rsidRPr="004955A8">
        <w:rPr>
          <w:rFonts w:ascii="Arial" w:hAnsi="Arial" w:cs="Arial"/>
          <w:szCs w:val="24"/>
        </w:rPr>
        <w:t xml:space="preserve">  </w:t>
      </w:r>
      <w:r w:rsidRPr="004955A8">
        <w:rPr>
          <w:rFonts w:ascii="Arial" w:hAnsi="Arial" w:cs="Arial"/>
          <w:szCs w:val="24"/>
        </w:rPr>
        <w:t>MSHA estimates that the average copying and mailing cost for</w:t>
      </w:r>
      <w:r w:rsidR="00294273" w:rsidRPr="004955A8">
        <w:rPr>
          <w:rFonts w:ascii="Arial" w:hAnsi="Arial" w:cs="Arial"/>
          <w:szCs w:val="24"/>
        </w:rPr>
        <w:t xml:space="preserve"> a new roof control plan</w:t>
      </w:r>
      <w:r w:rsidRPr="004955A8">
        <w:rPr>
          <w:rFonts w:ascii="Arial" w:hAnsi="Arial" w:cs="Arial"/>
          <w:szCs w:val="24"/>
        </w:rPr>
        <w:t xml:space="preserve"> or</w:t>
      </w:r>
      <w:r w:rsidR="00294273" w:rsidRPr="004955A8">
        <w:rPr>
          <w:rFonts w:ascii="Arial" w:hAnsi="Arial" w:cs="Arial"/>
          <w:szCs w:val="24"/>
        </w:rPr>
        <w:t xml:space="preserve"> a</w:t>
      </w:r>
      <w:r w:rsidRPr="004955A8">
        <w:rPr>
          <w:rFonts w:ascii="Arial" w:hAnsi="Arial" w:cs="Arial"/>
          <w:szCs w:val="24"/>
        </w:rPr>
        <w:t xml:space="preserve"> plan revision is $5.00</w:t>
      </w:r>
      <w:r w:rsidR="00757C9C">
        <w:rPr>
          <w:rFonts w:ascii="Arial" w:hAnsi="Arial" w:cs="Arial"/>
          <w:szCs w:val="24"/>
        </w:rPr>
        <w:t>.</w:t>
      </w:r>
    </w:p>
    <w:p w14:paraId="30D698BF" w14:textId="77777777" w:rsidR="006F2241" w:rsidRDefault="006F2241">
      <w:pPr>
        <w:widowControl/>
        <w:rPr>
          <w:rFonts w:ascii="Arial" w:hAnsi="Arial" w:cs="Arial"/>
          <w:szCs w:val="24"/>
        </w:rPr>
      </w:pPr>
    </w:p>
    <w:p w14:paraId="4D3CAD7D" w14:textId="2981BBB8" w:rsidR="00C00DA8" w:rsidRDefault="00C00DA8" w:rsidP="00C00DA8">
      <w:pPr>
        <w:widowControl/>
        <w:rPr>
          <w:rFonts w:ascii="Arial" w:hAnsi="Arial" w:cs="Arial"/>
          <w:szCs w:val="24"/>
        </w:rPr>
      </w:pPr>
      <w:r w:rsidRPr="00C00DA8">
        <w:rPr>
          <w:rFonts w:ascii="Arial" w:hAnsi="Arial" w:cs="Arial"/>
          <w:szCs w:val="24"/>
        </w:rPr>
        <w:t>3</w:t>
      </w:r>
      <w:r w:rsidR="0036427F">
        <w:rPr>
          <w:rFonts w:ascii="Arial" w:hAnsi="Arial" w:cs="Arial"/>
          <w:szCs w:val="24"/>
        </w:rPr>
        <w:t>05</w:t>
      </w:r>
      <w:r>
        <w:rPr>
          <w:rFonts w:ascii="Arial" w:hAnsi="Arial" w:cs="Arial"/>
          <w:szCs w:val="24"/>
        </w:rPr>
        <w:t xml:space="preserve"> </w:t>
      </w:r>
      <w:r w:rsidR="0089395D">
        <w:rPr>
          <w:rFonts w:ascii="Arial" w:hAnsi="Arial" w:cs="Arial"/>
          <w:szCs w:val="24"/>
        </w:rPr>
        <w:t>Plans (</w:t>
      </w:r>
      <w:r w:rsidR="00757C9C">
        <w:rPr>
          <w:rFonts w:ascii="Arial" w:hAnsi="Arial" w:cs="Arial"/>
          <w:szCs w:val="24"/>
        </w:rPr>
        <w:t>$</w:t>
      </w:r>
      <w:r>
        <w:rPr>
          <w:rFonts w:ascii="Arial" w:hAnsi="Arial" w:cs="Arial"/>
          <w:szCs w:val="24"/>
        </w:rPr>
        <w:t>1,</w:t>
      </w:r>
      <w:r w:rsidR="0036427F">
        <w:rPr>
          <w:rFonts w:ascii="Arial" w:hAnsi="Arial" w:cs="Arial"/>
          <w:szCs w:val="24"/>
        </w:rPr>
        <w:t>525</w:t>
      </w:r>
      <w:r>
        <w:rPr>
          <w:rFonts w:ascii="Arial" w:hAnsi="Arial" w:cs="Arial"/>
          <w:szCs w:val="24"/>
        </w:rPr>
        <w:t>)</w:t>
      </w:r>
      <w:r w:rsidR="0089395D">
        <w:rPr>
          <w:rFonts w:ascii="Arial" w:hAnsi="Arial" w:cs="Arial"/>
          <w:szCs w:val="24"/>
        </w:rPr>
        <w:t xml:space="preserve"> </w:t>
      </w:r>
      <w:r>
        <w:rPr>
          <w:rFonts w:ascii="Arial" w:hAnsi="Arial" w:cs="Arial"/>
          <w:szCs w:val="24"/>
        </w:rPr>
        <w:t>+</w:t>
      </w:r>
      <w:r w:rsidR="0089395D">
        <w:rPr>
          <w:rFonts w:ascii="Arial" w:hAnsi="Arial" w:cs="Arial"/>
          <w:szCs w:val="24"/>
        </w:rPr>
        <w:t xml:space="preserve"> </w:t>
      </w:r>
      <w:r w:rsidRPr="00C00DA8">
        <w:rPr>
          <w:rFonts w:ascii="Arial" w:hAnsi="Arial" w:cs="Arial"/>
          <w:szCs w:val="24"/>
        </w:rPr>
        <w:t>1,</w:t>
      </w:r>
      <w:r w:rsidR="0036427F">
        <w:rPr>
          <w:rFonts w:ascii="Arial" w:hAnsi="Arial" w:cs="Arial"/>
          <w:szCs w:val="24"/>
        </w:rPr>
        <w:t>054</w:t>
      </w:r>
      <w:r>
        <w:rPr>
          <w:rFonts w:ascii="Arial" w:hAnsi="Arial" w:cs="Arial"/>
          <w:szCs w:val="24"/>
        </w:rPr>
        <w:t xml:space="preserve"> Plans (</w:t>
      </w:r>
      <w:r w:rsidR="00757C9C">
        <w:rPr>
          <w:rFonts w:ascii="Arial" w:hAnsi="Arial" w:cs="Arial"/>
          <w:szCs w:val="24"/>
        </w:rPr>
        <w:t>$</w:t>
      </w:r>
      <w:r w:rsidR="0036427F">
        <w:rPr>
          <w:rFonts w:ascii="Arial" w:hAnsi="Arial" w:cs="Arial"/>
          <w:szCs w:val="24"/>
        </w:rPr>
        <w:t>5,270</w:t>
      </w:r>
      <w:r>
        <w:rPr>
          <w:rFonts w:ascii="Arial" w:hAnsi="Arial" w:cs="Arial"/>
          <w:szCs w:val="24"/>
        </w:rPr>
        <w:t>)</w:t>
      </w:r>
    </w:p>
    <w:p w14:paraId="2BD86290" w14:textId="77777777" w:rsidR="00C00DA8" w:rsidRPr="004955A8" w:rsidRDefault="00C00DA8">
      <w:pPr>
        <w:widowControl/>
        <w:rPr>
          <w:rFonts w:ascii="Arial" w:hAnsi="Arial" w:cs="Arial"/>
          <w:szCs w:val="24"/>
        </w:rPr>
      </w:pPr>
    </w:p>
    <w:p w14:paraId="2749F319" w14:textId="15EAEEEA" w:rsidR="006F2241" w:rsidRPr="004955A8" w:rsidRDefault="00294273">
      <w:pPr>
        <w:widowControl/>
        <w:rPr>
          <w:rFonts w:ascii="Arial" w:hAnsi="Arial" w:cs="Arial"/>
          <w:szCs w:val="24"/>
        </w:rPr>
      </w:pPr>
      <w:r w:rsidRPr="004955A8">
        <w:rPr>
          <w:rFonts w:ascii="Arial" w:hAnsi="Arial" w:cs="Arial"/>
          <w:szCs w:val="24"/>
        </w:rPr>
        <w:t>1</w:t>
      </w:r>
      <w:r w:rsidR="00C13498" w:rsidRPr="004955A8">
        <w:rPr>
          <w:rFonts w:ascii="Arial" w:hAnsi="Arial" w:cs="Arial"/>
          <w:szCs w:val="24"/>
        </w:rPr>
        <w:t>,</w:t>
      </w:r>
      <w:r w:rsidR="0036427F">
        <w:rPr>
          <w:rFonts w:ascii="Arial" w:hAnsi="Arial" w:cs="Arial"/>
          <w:szCs w:val="24"/>
        </w:rPr>
        <w:t>359</w:t>
      </w:r>
      <w:r w:rsidR="00CA336C" w:rsidRPr="004955A8">
        <w:rPr>
          <w:rFonts w:ascii="Arial" w:hAnsi="Arial" w:cs="Arial"/>
          <w:szCs w:val="24"/>
        </w:rPr>
        <w:t xml:space="preserve"> </w:t>
      </w:r>
      <w:r w:rsidR="006F2241" w:rsidRPr="004955A8">
        <w:rPr>
          <w:rFonts w:ascii="Arial" w:hAnsi="Arial" w:cs="Arial"/>
          <w:szCs w:val="24"/>
        </w:rPr>
        <w:t>new and revised plans x $5.00</w:t>
      </w:r>
      <w:r w:rsidR="006F2241" w:rsidRPr="004955A8">
        <w:rPr>
          <w:rFonts w:ascii="Arial" w:hAnsi="Arial" w:cs="Arial"/>
          <w:szCs w:val="24"/>
        </w:rPr>
        <w:tab/>
      </w:r>
      <w:r w:rsidR="004F3E72" w:rsidRPr="004955A8">
        <w:rPr>
          <w:rFonts w:ascii="Arial" w:hAnsi="Arial" w:cs="Arial"/>
          <w:szCs w:val="24"/>
        </w:rPr>
        <w:tab/>
      </w:r>
      <w:r w:rsidR="000627E8" w:rsidRPr="004955A8">
        <w:rPr>
          <w:rFonts w:ascii="Arial" w:hAnsi="Arial" w:cs="Arial"/>
          <w:szCs w:val="24"/>
        </w:rPr>
        <w:tab/>
      </w:r>
      <w:r w:rsidR="000627E8" w:rsidRPr="004955A8">
        <w:rPr>
          <w:rFonts w:ascii="Arial" w:hAnsi="Arial" w:cs="Arial"/>
          <w:szCs w:val="24"/>
        </w:rPr>
        <w:tab/>
      </w:r>
      <w:r w:rsidR="006F2241" w:rsidRPr="004955A8">
        <w:rPr>
          <w:rFonts w:ascii="Arial" w:hAnsi="Arial" w:cs="Arial"/>
          <w:szCs w:val="24"/>
        </w:rPr>
        <w:tab/>
        <w:t>=</w:t>
      </w:r>
      <w:r w:rsidR="006F2241" w:rsidRPr="004955A8">
        <w:rPr>
          <w:rFonts w:ascii="Arial" w:hAnsi="Arial" w:cs="Arial"/>
          <w:szCs w:val="24"/>
        </w:rPr>
        <w:tab/>
      </w:r>
      <w:r w:rsidR="00CC5F43" w:rsidRPr="004955A8">
        <w:rPr>
          <w:rFonts w:ascii="Arial" w:hAnsi="Arial" w:cs="Arial"/>
          <w:szCs w:val="24"/>
        </w:rPr>
        <w:t xml:space="preserve"> $</w:t>
      </w:r>
      <w:r w:rsidR="0036427F">
        <w:rPr>
          <w:rFonts w:ascii="Arial" w:hAnsi="Arial" w:cs="Arial"/>
          <w:szCs w:val="24"/>
        </w:rPr>
        <w:t>6,795</w:t>
      </w:r>
    </w:p>
    <w:p w14:paraId="5AFFD62E" w14:textId="77777777" w:rsidR="006F2241" w:rsidRPr="004955A8" w:rsidRDefault="006F2241">
      <w:pPr>
        <w:widowControl/>
        <w:rPr>
          <w:rFonts w:ascii="Arial" w:hAnsi="Arial" w:cs="Arial"/>
          <w:b/>
          <w:szCs w:val="24"/>
        </w:rPr>
      </w:pPr>
    </w:p>
    <w:p w14:paraId="23C88338" w14:textId="6C685EE7" w:rsidR="006F2241" w:rsidRPr="004955A8" w:rsidRDefault="006F2241">
      <w:pPr>
        <w:widowControl/>
        <w:ind w:left="720" w:firstLine="720"/>
        <w:rPr>
          <w:rFonts w:ascii="Arial" w:hAnsi="Arial" w:cs="Arial"/>
          <w:b/>
          <w:szCs w:val="24"/>
        </w:rPr>
      </w:pPr>
      <w:r w:rsidRPr="004955A8">
        <w:rPr>
          <w:rFonts w:ascii="Arial" w:hAnsi="Arial" w:cs="Arial"/>
          <w:b/>
          <w:szCs w:val="24"/>
        </w:rPr>
        <w:tab/>
      </w:r>
      <w:r w:rsidRPr="004955A8">
        <w:rPr>
          <w:rFonts w:ascii="Arial" w:hAnsi="Arial" w:cs="Arial"/>
          <w:b/>
          <w:szCs w:val="24"/>
        </w:rPr>
        <w:tab/>
        <w:t xml:space="preserve">Total </w:t>
      </w:r>
      <w:r w:rsidR="00895AE3">
        <w:rPr>
          <w:rFonts w:ascii="Arial" w:hAnsi="Arial" w:cs="Arial"/>
          <w:b/>
          <w:szCs w:val="24"/>
        </w:rPr>
        <w:t>Annual Cost Burden</w:t>
      </w:r>
      <w:r w:rsidRPr="004955A8">
        <w:rPr>
          <w:rFonts w:ascii="Arial" w:hAnsi="Arial" w:cs="Arial"/>
          <w:b/>
          <w:szCs w:val="24"/>
        </w:rPr>
        <w:tab/>
      </w:r>
      <w:r w:rsidRPr="004955A8">
        <w:rPr>
          <w:rFonts w:ascii="Arial" w:hAnsi="Arial" w:cs="Arial"/>
          <w:b/>
          <w:szCs w:val="24"/>
        </w:rPr>
        <w:tab/>
        <w:t xml:space="preserve">= </w:t>
      </w:r>
      <w:r w:rsidRPr="004955A8">
        <w:rPr>
          <w:rFonts w:ascii="Arial" w:hAnsi="Arial" w:cs="Arial"/>
          <w:b/>
          <w:szCs w:val="24"/>
        </w:rPr>
        <w:tab/>
      </w:r>
      <w:r w:rsidR="00CC5F43" w:rsidRPr="004955A8">
        <w:rPr>
          <w:rFonts w:ascii="Arial" w:hAnsi="Arial" w:cs="Arial"/>
          <w:b/>
          <w:szCs w:val="24"/>
        </w:rPr>
        <w:t xml:space="preserve"> $</w:t>
      </w:r>
      <w:r w:rsidR="0036427F">
        <w:rPr>
          <w:rFonts w:ascii="Arial" w:hAnsi="Arial" w:cs="Arial"/>
          <w:b/>
          <w:szCs w:val="24"/>
        </w:rPr>
        <w:t>6,795</w:t>
      </w:r>
    </w:p>
    <w:p w14:paraId="5E5ED362" w14:textId="77777777" w:rsidR="006F2241" w:rsidRPr="004955A8" w:rsidRDefault="006F2241">
      <w:pPr>
        <w:widowControl/>
        <w:rPr>
          <w:rFonts w:ascii="Arial" w:hAnsi="Arial" w:cs="Arial"/>
          <w:szCs w:val="24"/>
        </w:rPr>
      </w:pPr>
    </w:p>
    <w:p w14:paraId="76E040D9" w14:textId="7B0DACAA" w:rsidR="00B925A0" w:rsidRPr="004955A8" w:rsidRDefault="00B925A0" w:rsidP="00B925A0">
      <w:pPr>
        <w:rPr>
          <w:rFonts w:ascii="Arial" w:hAnsi="Arial" w:cs="Arial"/>
          <w:b/>
        </w:rPr>
      </w:pPr>
      <w:r w:rsidRPr="004955A8">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424B467" w14:textId="77777777" w:rsidR="006F2241" w:rsidRPr="004955A8" w:rsidRDefault="006F2241" w:rsidP="002C7291">
      <w:pPr>
        <w:widowControl/>
        <w:ind w:left="720"/>
        <w:rPr>
          <w:rFonts w:ascii="Arial" w:hAnsi="Arial" w:cs="Arial"/>
          <w:szCs w:val="24"/>
        </w:rPr>
      </w:pPr>
    </w:p>
    <w:p w14:paraId="5F2998BA" w14:textId="37B9BA66" w:rsidR="000B58AE" w:rsidRPr="004955A8" w:rsidRDefault="00715C42" w:rsidP="002C7291">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4"/>
          <w:szCs w:val="24"/>
        </w:rPr>
      </w:pPr>
      <w:r>
        <w:rPr>
          <w:rFonts w:ascii="Arial" w:hAnsi="Arial" w:cs="Arial"/>
          <w:sz w:val="24"/>
          <w:szCs w:val="24"/>
        </w:rPr>
        <w:t xml:space="preserve">MSHA </w:t>
      </w:r>
      <w:r w:rsidR="000B58AE" w:rsidRPr="004955A8">
        <w:rPr>
          <w:rFonts w:ascii="Arial" w:hAnsi="Arial" w:cs="Arial"/>
          <w:sz w:val="24"/>
          <w:szCs w:val="24"/>
        </w:rPr>
        <w:t>estimate</w:t>
      </w:r>
      <w:r>
        <w:rPr>
          <w:rFonts w:ascii="Arial" w:hAnsi="Arial" w:cs="Arial"/>
          <w:sz w:val="24"/>
          <w:szCs w:val="24"/>
        </w:rPr>
        <w:t>s</w:t>
      </w:r>
      <w:r w:rsidR="000B58AE" w:rsidRPr="004955A8">
        <w:rPr>
          <w:rFonts w:ascii="Arial" w:hAnsi="Arial" w:cs="Arial"/>
          <w:sz w:val="24"/>
          <w:szCs w:val="24"/>
        </w:rPr>
        <w:t xml:space="preserve"> that it takes approximately </w:t>
      </w:r>
      <w:r w:rsidR="000B58AE" w:rsidRPr="00A327FC">
        <w:rPr>
          <w:rFonts w:ascii="Arial" w:hAnsi="Arial" w:cs="Arial"/>
          <w:sz w:val="24"/>
          <w:szCs w:val="24"/>
        </w:rPr>
        <w:t>16</w:t>
      </w:r>
      <w:r w:rsidR="000B58AE" w:rsidRPr="004955A8">
        <w:rPr>
          <w:rFonts w:ascii="Arial" w:hAnsi="Arial" w:cs="Arial"/>
          <w:sz w:val="24"/>
          <w:szCs w:val="24"/>
        </w:rPr>
        <w:t xml:space="preserve"> hours to review and approve a new roof control plan. </w:t>
      </w:r>
      <w:r w:rsidR="005D355B">
        <w:rPr>
          <w:rFonts w:ascii="Arial" w:hAnsi="Arial" w:cs="Arial"/>
          <w:sz w:val="24"/>
          <w:szCs w:val="24"/>
        </w:rPr>
        <w:t xml:space="preserve"> </w:t>
      </w:r>
      <w:r w:rsidR="000B58AE" w:rsidRPr="004955A8">
        <w:rPr>
          <w:rFonts w:ascii="Arial" w:hAnsi="Arial" w:cs="Arial"/>
          <w:sz w:val="24"/>
          <w:szCs w:val="24"/>
        </w:rPr>
        <w:t>A salary (including benefits) of $</w:t>
      </w:r>
      <w:r w:rsidR="006F27B0">
        <w:rPr>
          <w:rFonts w:ascii="Arial" w:hAnsi="Arial" w:cs="Arial"/>
          <w:sz w:val="24"/>
          <w:szCs w:val="24"/>
        </w:rPr>
        <w:t>50.64</w:t>
      </w:r>
      <w:r w:rsidR="000B58AE" w:rsidRPr="004955A8">
        <w:rPr>
          <w:rFonts w:ascii="Arial" w:hAnsi="Arial" w:cs="Arial"/>
          <w:sz w:val="24"/>
          <w:szCs w:val="24"/>
        </w:rPr>
        <w:t xml:space="preserve"> per hour for an MSHA roof control specialist, Grade 12, was used for these calculations</w:t>
      </w:r>
      <w:r w:rsidR="00D01F8D">
        <w:rPr>
          <w:rFonts w:ascii="Arial" w:hAnsi="Arial" w:cs="Arial"/>
          <w:sz w:val="24"/>
          <w:szCs w:val="24"/>
        </w:rPr>
        <w:t xml:space="preserve"> </w:t>
      </w:r>
      <w:r w:rsidR="002C7291">
        <w:rPr>
          <w:rFonts w:ascii="Arial" w:hAnsi="Arial" w:cs="Arial"/>
          <w:sz w:val="24"/>
          <w:szCs w:val="24"/>
        </w:rPr>
        <w:t>{</w:t>
      </w:r>
      <w:r w:rsidR="006F27B0">
        <w:rPr>
          <w:rFonts w:ascii="Arial" w:hAnsi="Arial" w:cs="Arial"/>
          <w:sz w:val="24"/>
          <w:szCs w:val="24"/>
        </w:rPr>
        <w:t>September 2013</w:t>
      </w:r>
      <w:r w:rsidR="00757C9C">
        <w:rPr>
          <w:rFonts w:ascii="Arial" w:hAnsi="Arial" w:cs="Arial"/>
          <w:sz w:val="24"/>
          <w:szCs w:val="24"/>
        </w:rPr>
        <w:t xml:space="preserve"> OPM Fed</w:t>
      </w:r>
      <w:r w:rsidR="005D355B">
        <w:rPr>
          <w:rFonts w:ascii="Arial" w:hAnsi="Arial" w:cs="Arial"/>
          <w:sz w:val="24"/>
          <w:szCs w:val="24"/>
        </w:rPr>
        <w:t>S</w:t>
      </w:r>
      <w:r w:rsidR="00757C9C">
        <w:rPr>
          <w:rFonts w:ascii="Arial" w:hAnsi="Arial" w:cs="Arial"/>
          <w:sz w:val="24"/>
          <w:szCs w:val="24"/>
        </w:rPr>
        <w:t>cope</w:t>
      </w:r>
      <w:r w:rsidR="002C7291">
        <w:rPr>
          <w:rFonts w:ascii="Arial" w:hAnsi="Arial" w:cs="Arial"/>
          <w:sz w:val="24"/>
          <w:szCs w:val="24"/>
        </w:rPr>
        <w:t xml:space="preserve"> (</w:t>
      </w:r>
      <w:hyperlink r:id="rId12" w:history="1">
        <w:r w:rsidR="002C7291" w:rsidRPr="002C7291">
          <w:rPr>
            <w:rStyle w:val="Hyperlink"/>
            <w:rFonts w:ascii="Arial" w:hAnsi="Arial" w:cs="Arial"/>
            <w:sz w:val="24"/>
            <w:szCs w:val="24"/>
          </w:rPr>
          <w:t>http://www.fedscope.opm.gov/</w:t>
        </w:r>
      </w:hyperlink>
      <w:r w:rsidR="002C7291">
        <w:rPr>
          <w:rFonts w:ascii="Arial" w:hAnsi="Arial" w:cs="Arial"/>
          <w:sz w:val="24"/>
          <w:szCs w:val="24"/>
        </w:rPr>
        <w:t>)</w:t>
      </w:r>
      <w:r w:rsidR="00757C9C">
        <w:rPr>
          <w:rFonts w:ascii="Arial" w:hAnsi="Arial" w:cs="Arial"/>
          <w:sz w:val="24"/>
          <w:szCs w:val="24"/>
        </w:rPr>
        <w:t xml:space="preserve"> employment data cube, Mine Safety and Health Inspection Series, GS-12</w:t>
      </w:r>
      <w:r w:rsidR="006F27B0">
        <w:rPr>
          <w:rFonts w:ascii="Arial" w:hAnsi="Arial" w:cs="Arial"/>
          <w:sz w:val="24"/>
          <w:szCs w:val="24"/>
        </w:rPr>
        <w:t>; FY 2014</w:t>
      </w:r>
      <w:r w:rsidR="00D063B5">
        <w:rPr>
          <w:rFonts w:ascii="Arial" w:hAnsi="Arial" w:cs="Arial"/>
          <w:sz w:val="24"/>
          <w:szCs w:val="24"/>
        </w:rPr>
        <w:t xml:space="preserve"> budget submission for</w:t>
      </w:r>
      <w:r w:rsidR="006F27B0">
        <w:rPr>
          <w:rFonts w:ascii="Arial" w:hAnsi="Arial" w:cs="Arial"/>
          <w:sz w:val="24"/>
          <w:szCs w:val="24"/>
        </w:rPr>
        <w:t xml:space="preserve"> benefit loading factor, FY 2013</w:t>
      </w:r>
      <w:r w:rsidR="00D063B5">
        <w:rPr>
          <w:rFonts w:ascii="Arial" w:hAnsi="Arial" w:cs="Arial"/>
          <w:sz w:val="24"/>
          <w:szCs w:val="24"/>
        </w:rPr>
        <w:t xml:space="preserve"> enacted budget</w:t>
      </w:r>
      <w:r w:rsidR="002C7291">
        <w:rPr>
          <w:rFonts w:ascii="Arial" w:hAnsi="Arial" w:cs="Arial"/>
          <w:sz w:val="24"/>
          <w:szCs w:val="24"/>
        </w:rPr>
        <w:t>}</w:t>
      </w:r>
      <w:r w:rsidR="000B58AE" w:rsidRPr="004955A8">
        <w:rPr>
          <w:rFonts w:ascii="Arial" w:hAnsi="Arial" w:cs="Arial"/>
          <w:sz w:val="24"/>
          <w:szCs w:val="24"/>
        </w:rPr>
        <w:t>.</w:t>
      </w:r>
    </w:p>
    <w:p w14:paraId="59D4F215" w14:textId="77777777" w:rsidR="000B58AE" w:rsidRPr="004955A8" w:rsidRDefault="000B58AE" w:rsidP="000B58AE">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p>
    <w:p w14:paraId="5957F9A7" w14:textId="6F78FC66" w:rsidR="000B58AE" w:rsidRPr="004955A8" w:rsidRDefault="000B58AE" w:rsidP="000B58AE">
      <w:pPr>
        <w:widowControl/>
        <w:rPr>
          <w:rFonts w:ascii="Arial" w:hAnsi="Arial" w:cs="Arial"/>
          <w:szCs w:val="24"/>
        </w:rPr>
      </w:pPr>
      <w:r w:rsidRPr="004955A8">
        <w:rPr>
          <w:rFonts w:ascii="Arial" w:hAnsi="Arial" w:cs="Arial"/>
          <w:szCs w:val="24"/>
        </w:rPr>
        <w:t>3</w:t>
      </w:r>
      <w:r w:rsidR="009F1799">
        <w:rPr>
          <w:rFonts w:ascii="Arial" w:hAnsi="Arial" w:cs="Arial"/>
          <w:szCs w:val="24"/>
        </w:rPr>
        <w:t>05</w:t>
      </w:r>
      <w:r w:rsidRPr="004955A8">
        <w:rPr>
          <w:rFonts w:ascii="Arial" w:hAnsi="Arial" w:cs="Arial"/>
          <w:szCs w:val="24"/>
        </w:rPr>
        <w:t xml:space="preserve"> new plans x </w:t>
      </w:r>
      <w:r w:rsidRPr="00A327FC">
        <w:rPr>
          <w:rFonts w:ascii="Arial" w:hAnsi="Arial" w:cs="Arial"/>
          <w:szCs w:val="24"/>
        </w:rPr>
        <w:t>16</w:t>
      </w:r>
      <w:r w:rsidRPr="004955A8">
        <w:rPr>
          <w:rFonts w:ascii="Arial" w:hAnsi="Arial" w:cs="Arial"/>
          <w:szCs w:val="24"/>
        </w:rPr>
        <w:t xml:space="preserve"> hours/plan</w:t>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t>=</w:t>
      </w:r>
      <w:r w:rsidRPr="004955A8">
        <w:rPr>
          <w:rFonts w:ascii="Arial" w:hAnsi="Arial" w:cs="Arial"/>
          <w:szCs w:val="24"/>
        </w:rPr>
        <w:tab/>
      </w:r>
      <w:r w:rsidR="009F1799">
        <w:rPr>
          <w:rFonts w:ascii="Arial" w:hAnsi="Arial" w:cs="Arial"/>
          <w:szCs w:val="24"/>
        </w:rPr>
        <w:t>4,880</w:t>
      </w:r>
      <w:r w:rsidRPr="004955A8">
        <w:rPr>
          <w:rFonts w:ascii="Arial" w:hAnsi="Arial" w:cs="Arial"/>
          <w:szCs w:val="24"/>
        </w:rPr>
        <w:t xml:space="preserve"> hours</w:t>
      </w:r>
    </w:p>
    <w:p w14:paraId="1F115655" w14:textId="77777777" w:rsidR="000B58AE" w:rsidRPr="004955A8" w:rsidRDefault="000B58AE" w:rsidP="000B58AE">
      <w:pPr>
        <w:widowControl/>
        <w:rPr>
          <w:rFonts w:ascii="Arial" w:hAnsi="Arial" w:cs="Arial"/>
          <w:szCs w:val="24"/>
        </w:rPr>
      </w:pPr>
      <w:r w:rsidRPr="004955A8">
        <w:rPr>
          <w:rFonts w:ascii="Arial" w:hAnsi="Arial" w:cs="Arial"/>
          <w:szCs w:val="24"/>
        </w:rPr>
        <w:tab/>
      </w:r>
    </w:p>
    <w:p w14:paraId="7729CC79" w14:textId="10740D5C" w:rsidR="000B58AE" w:rsidRPr="004955A8" w:rsidRDefault="009F1799" w:rsidP="000B58AE">
      <w:pPr>
        <w:widowControl/>
        <w:rPr>
          <w:rFonts w:ascii="Arial" w:hAnsi="Arial" w:cs="Arial"/>
          <w:szCs w:val="24"/>
        </w:rPr>
      </w:pPr>
      <w:r>
        <w:rPr>
          <w:rFonts w:ascii="Arial" w:hAnsi="Arial" w:cs="Arial"/>
          <w:szCs w:val="24"/>
        </w:rPr>
        <w:t>4,880</w:t>
      </w:r>
      <w:r w:rsidR="000B58AE" w:rsidRPr="004955A8">
        <w:rPr>
          <w:rFonts w:ascii="Arial" w:hAnsi="Arial" w:cs="Arial"/>
          <w:szCs w:val="24"/>
        </w:rPr>
        <w:t xml:space="preserve"> hours x $</w:t>
      </w:r>
      <w:r w:rsidR="006F27B0">
        <w:rPr>
          <w:rFonts w:ascii="Arial" w:hAnsi="Arial" w:cs="Arial"/>
          <w:szCs w:val="24"/>
        </w:rPr>
        <w:t>50.64</w:t>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r>
      <w:r w:rsidR="000B58AE" w:rsidRPr="004955A8">
        <w:rPr>
          <w:rFonts w:ascii="Arial" w:hAnsi="Arial" w:cs="Arial"/>
          <w:szCs w:val="24"/>
        </w:rPr>
        <w:tab/>
        <w:t>=</w:t>
      </w:r>
      <w:r w:rsidR="000B58AE" w:rsidRPr="004955A8">
        <w:rPr>
          <w:rFonts w:ascii="Arial" w:hAnsi="Arial" w:cs="Arial"/>
          <w:szCs w:val="24"/>
        </w:rPr>
        <w:tab/>
        <w:t>$</w:t>
      </w:r>
      <w:r w:rsidR="006F27B0">
        <w:rPr>
          <w:rFonts w:ascii="Arial" w:hAnsi="Arial" w:cs="Arial"/>
          <w:szCs w:val="24"/>
        </w:rPr>
        <w:t>247</w:t>
      </w:r>
      <w:r w:rsidR="00D063B5">
        <w:rPr>
          <w:rFonts w:ascii="Arial" w:hAnsi="Arial" w:cs="Arial"/>
          <w:szCs w:val="24"/>
        </w:rPr>
        <w:t>,</w:t>
      </w:r>
      <w:r w:rsidR="006F27B0">
        <w:rPr>
          <w:rFonts w:ascii="Arial" w:hAnsi="Arial" w:cs="Arial"/>
          <w:szCs w:val="24"/>
        </w:rPr>
        <w:t>123</w:t>
      </w:r>
    </w:p>
    <w:p w14:paraId="199636BE" w14:textId="77777777" w:rsidR="000B58AE" w:rsidRPr="004955A8" w:rsidRDefault="000B58AE" w:rsidP="000B58AE">
      <w:pPr>
        <w:widowControl/>
        <w:rPr>
          <w:rFonts w:ascii="Arial" w:hAnsi="Arial" w:cs="Arial"/>
          <w:szCs w:val="24"/>
        </w:rPr>
      </w:pPr>
    </w:p>
    <w:p w14:paraId="32BEE95F" w14:textId="2FE1B3BA" w:rsidR="000B58AE" w:rsidRPr="004955A8" w:rsidRDefault="000B58AE" w:rsidP="000B58AE">
      <w:pPr>
        <w:widowControl/>
        <w:rPr>
          <w:rFonts w:ascii="Arial" w:hAnsi="Arial" w:cs="Arial"/>
          <w:szCs w:val="24"/>
        </w:rPr>
      </w:pPr>
      <w:r w:rsidRPr="004955A8">
        <w:rPr>
          <w:rFonts w:ascii="Arial" w:hAnsi="Arial" w:cs="Arial"/>
          <w:szCs w:val="24"/>
        </w:rPr>
        <w:t>In 201</w:t>
      </w:r>
      <w:r w:rsidR="009F1799">
        <w:rPr>
          <w:rFonts w:ascii="Arial" w:hAnsi="Arial" w:cs="Arial"/>
          <w:szCs w:val="24"/>
        </w:rPr>
        <w:t>3</w:t>
      </w:r>
      <w:r w:rsidRPr="004955A8">
        <w:rPr>
          <w:rFonts w:ascii="Arial" w:hAnsi="Arial" w:cs="Arial"/>
          <w:szCs w:val="24"/>
        </w:rPr>
        <w:t>, MSHA received 1,</w:t>
      </w:r>
      <w:r w:rsidR="00A327FC">
        <w:rPr>
          <w:rFonts w:ascii="Arial" w:hAnsi="Arial" w:cs="Arial"/>
          <w:szCs w:val="24"/>
        </w:rPr>
        <w:t>054</w:t>
      </w:r>
      <w:r w:rsidRPr="004955A8">
        <w:rPr>
          <w:rFonts w:ascii="Arial" w:hAnsi="Arial" w:cs="Arial"/>
          <w:szCs w:val="24"/>
        </w:rPr>
        <w:t xml:space="preserve"> roof control plan revisions.  MSHA estimates that it takes approximately 4 hours to review a plan revision.</w:t>
      </w:r>
    </w:p>
    <w:p w14:paraId="610BACE3" w14:textId="77777777" w:rsidR="000B58AE" w:rsidRPr="004955A8" w:rsidRDefault="000B58AE" w:rsidP="000B58AE">
      <w:pPr>
        <w:widowControl/>
        <w:rPr>
          <w:rFonts w:ascii="Arial" w:hAnsi="Arial" w:cs="Arial"/>
          <w:szCs w:val="24"/>
        </w:rPr>
      </w:pPr>
    </w:p>
    <w:p w14:paraId="17F47654" w14:textId="55205138" w:rsidR="000B58AE" w:rsidRPr="004955A8" w:rsidRDefault="000B58AE" w:rsidP="000B58AE">
      <w:pPr>
        <w:widowControl/>
        <w:rPr>
          <w:rFonts w:ascii="Arial" w:hAnsi="Arial" w:cs="Arial"/>
          <w:szCs w:val="24"/>
        </w:rPr>
      </w:pPr>
      <w:r w:rsidRPr="004955A8">
        <w:rPr>
          <w:rFonts w:ascii="Arial" w:hAnsi="Arial" w:cs="Arial"/>
          <w:szCs w:val="24"/>
        </w:rPr>
        <w:lastRenderedPageBreak/>
        <w:t>1,</w:t>
      </w:r>
      <w:r w:rsidR="009F1799">
        <w:rPr>
          <w:rFonts w:ascii="Arial" w:hAnsi="Arial" w:cs="Arial"/>
          <w:szCs w:val="24"/>
        </w:rPr>
        <w:t>054</w:t>
      </w:r>
      <w:r w:rsidRPr="004955A8">
        <w:rPr>
          <w:rFonts w:ascii="Arial" w:hAnsi="Arial" w:cs="Arial"/>
          <w:szCs w:val="24"/>
        </w:rPr>
        <w:t xml:space="preserve"> revisions </w:t>
      </w:r>
      <w:r w:rsidRPr="00A327FC">
        <w:rPr>
          <w:rFonts w:ascii="Arial" w:hAnsi="Arial" w:cs="Arial"/>
          <w:szCs w:val="24"/>
        </w:rPr>
        <w:t>x 4</w:t>
      </w:r>
      <w:r w:rsidRPr="004955A8">
        <w:rPr>
          <w:rFonts w:ascii="Arial" w:hAnsi="Arial" w:cs="Arial"/>
          <w:szCs w:val="24"/>
        </w:rPr>
        <w:t xml:space="preserve"> hours/plan</w:t>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t>=</w:t>
      </w:r>
      <w:r w:rsidRPr="004955A8">
        <w:rPr>
          <w:rFonts w:ascii="Arial" w:hAnsi="Arial" w:cs="Arial"/>
          <w:szCs w:val="24"/>
        </w:rPr>
        <w:tab/>
      </w:r>
      <w:r w:rsidR="009F1799">
        <w:rPr>
          <w:rFonts w:ascii="Arial" w:hAnsi="Arial" w:cs="Arial"/>
          <w:szCs w:val="24"/>
        </w:rPr>
        <w:t>4,216</w:t>
      </w:r>
      <w:r w:rsidRPr="004955A8">
        <w:rPr>
          <w:rFonts w:ascii="Arial" w:hAnsi="Arial" w:cs="Arial"/>
          <w:szCs w:val="24"/>
        </w:rPr>
        <w:t xml:space="preserve"> hours</w:t>
      </w:r>
    </w:p>
    <w:p w14:paraId="186C43A5" w14:textId="77777777" w:rsidR="000B58AE" w:rsidRPr="004955A8" w:rsidRDefault="000B58AE" w:rsidP="000B58AE">
      <w:pPr>
        <w:widowControl/>
        <w:rPr>
          <w:rFonts w:ascii="Arial" w:hAnsi="Arial" w:cs="Arial"/>
          <w:szCs w:val="24"/>
        </w:rPr>
      </w:pPr>
    </w:p>
    <w:p w14:paraId="0C6BBD3A" w14:textId="3E58652A" w:rsidR="000B58AE" w:rsidRDefault="000B58AE" w:rsidP="000B58AE">
      <w:pPr>
        <w:widowControl/>
        <w:rPr>
          <w:rFonts w:ascii="Arial" w:hAnsi="Arial" w:cs="Arial"/>
          <w:szCs w:val="24"/>
        </w:rPr>
      </w:pPr>
      <w:r w:rsidRPr="004955A8">
        <w:rPr>
          <w:rFonts w:ascii="Arial" w:hAnsi="Arial" w:cs="Arial"/>
          <w:szCs w:val="24"/>
        </w:rPr>
        <w:t xml:space="preserve"> </w:t>
      </w:r>
      <w:r w:rsidR="009F1799">
        <w:rPr>
          <w:rFonts w:ascii="Arial" w:hAnsi="Arial" w:cs="Arial"/>
          <w:szCs w:val="24"/>
        </w:rPr>
        <w:t>4,216</w:t>
      </w:r>
      <w:r w:rsidRPr="004955A8">
        <w:rPr>
          <w:rFonts w:ascii="Arial" w:hAnsi="Arial" w:cs="Arial"/>
          <w:szCs w:val="24"/>
        </w:rPr>
        <w:t xml:space="preserve"> hours x $</w:t>
      </w:r>
      <w:r w:rsidR="006F27B0">
        <w:rPr>
          <w:rFonts w:ascii="Arial" w:hAnsi="Arial" w:cs="Arial"/>
          <w:szCs w:val="24"/>
        </w:rPr>
        <w:t>50.64</w:t>
      </w:r>
      <w:r w:rsidRPr="004955A8">
        <w:rPr>
          <w:rFonts w:ascii="Arial" w:hAnsi="Arial" w:cs="Arial"/>
          <w:szCs w:val="24"/>
        </w:rPr>
        <w:t xml:space="preserve"> per hour</w:t>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r>
      <w:r w:rsidRPr="004955A8">
        <w:rPr>
          <w:rFonts w:ascii="Arial" w:hAnsi="Arial" w:cs="Arial"/>
          <w:szCs w:val="24"/>
        </w:rPr>
        <w:tab/>
        <w:t>=</w:t>
      </w:r>
      <w:r w:rsidRPr="004955A8">
        <w:rPr>
          <w:rFonts w:ascii="Arial" w:hAnsi="Arial" w:cs="Arial"/>
          <w:szCs w:val="24"/>
        </w:rPr>
        <w:tab/>
        <w:t>$</w:t>
      </w:r>
      <w:r w:rsidR="00D063B5">
        <w:rPr>
          <w:rFonts w:ascii="Arial" w:hAnsi="Arial" w:cs="Arial"/>
          <w:szCs w:val="24"/>
        </w:rPr>
        <w:t>21</w:t>
      </w:r>
      <w:r w:rsidR="006F27B0">
        <w:rPr>
          <w:rFonts w:ascii="Arial" w:hAnsi="Arial" w:cs="Arial"/>
          <w:szCs w:val="24"/>
        </w:rPr>
        <w:t>3,498</w:t>
      </w:r>
    </w:p>
    <w:p w14:paraId="53D8B85F" w14:textId="77777777" w:rsidR="00954A2D" w:rsidRPr="004955A8" w:rsidRDefault="00954A2D" w:rsidP="000B58AE">
      <w:pPr>
        <w:widowControl/>
        <w:rPr>
          <w:rFonts w:ascii="Arial" w:hAnsi="Arial" w:cs="Arial"/>
          <w:szCs w:val="24"/>
        </w:rPr>
      </w:pPr>
    </w:p>
    <w:p w14:paraId="6EE20E61" w14:textId="602DD9EB" w:rsidR="000B58AE" w:rsidRDefault="000B58AE" w:rsidP="000B58AE">
      <w:pPr>
        <w:pStyle w:val="Heading1"/>
        <w:rPr>
          <w:rFonts w:ascii="Arial" w:hAnsi="Arial" w:cs="Arial"/>
          <w:sz w:val="24"/>
          <w:szCs w:val="24"/>
        </w:rPr>
      </w:pPr>
      <w:r w:rsidRPr="004955A8">
        <w:rPr>
          <w:rFonts w:ascii="Arial" w:hAnsi="Arial" w:cs="Arial"/>
          <w:sz w:val="24"/>
          <w:szCs w:val="24"/>
        </w:rPr>
        <w:tab/>
      </w:r>
      <w:r w:rsidRPr="004955A8">
        <w:rPr>
          <w:rFonts w:ascii="Arial" w:hAnsi="Arial" w:cs="Arial"/>
          <w:sz w:val="24"/>
          <w:szCs w:val="24"/>
        </w:rPr>
        <w:tab/>
      </w:r>
      <w:r w:rsidRPr="004955A8">
        <w:rPr>
          <w:rFonts w:ascii="Arial" w:hAnsi="Arial" w:cs="Arial"/>
          <w:sz w:val="24"/>
          <w:szCs w:val="24"/>
        </w:rPr>
        <w:tab/>
        <w:t>Total Cost to the Government</w:t>
      </w:r>
      <w:r w:rsidRPr="004955A8">
        <w:rPr>
          <w:rFonts w:ascii="Arial" w:hAnsi="Arial" w:cs="Arial"/>
          <w:sz w:val="24"/>
          <w:szCs w:val="24"/>
        </w:rPr>
        <w:tab/>
      </w:r>
      <w:r w:rsidRPr="004955A8">
        <w:rPr>
          <w:rFonts w:ascii="Arial" w:hAnsi="Arial" w:cs="Arial"/>
          <w:sz w:val="24"/>
          <w:szCs w:val="24"/>
        </w:rPr>
        <w:tab/>
      </w:r>
      <w:r w:rsidRPr="004955A8">
        <w:rPr>
          <w:rFonts w:ascii="Arial" w:hAnsi="Arial" w:cs="Arial"/>
          <w:sz w:val="24"/>
          <w:szCs w:val="24"/>
        </w:rPr>
        <w:tab/>
        <w:t xml:space="preserve">= </w:t>
      </w:r>
      <w:r w:rsidRPr="004955A8">
        <w:rPr>
          <w:rFonts w:ascii="Arial" w:hAnsi="Arial" w:cs="Arial"/>
          <w:sz w:val="24"/>
          <w:szCs w:val="24"/>
        </w:rPr>
        <w:tab/>
        <w:t>$</w:t>
      </w:r>
      <w:r w:rsidR="00D063B5">
        <w:rPr>
          <w:rFonts w:ascii="Arial" w:hAnsi="Arial" w:cs="Arial"/>
          <w:sz w:val="24"/>
          <w:szCs w:val="24"/>
        </w:rPr>
        <w:t>4</w:t>
      </w:r>
      <w:r w:rsidR="006F27B0">
        <w:rPr>
          <w:rFonts w:ascii="Arial" w:hAnsi="Arial" w:cs="Arial"/>
          <w:sz w:val="24"/>
          <w:szCs w:val="24"/>
        </w:rPr>
        <w:t>60,621</w:t>
      </w:r>
    </w:p>
    <w:p w14:paraId="714E9639" w14:textId="77777777" w:rsidR="006F2241" w:rsidRPr="004955A8" w:rsidRDefault="006F2241">
      <w:pPr>
        <w:widowControl/>
        <w:rPr>
          <w:rFonts w:ascii="Arial" w:hAnsi="Arial" w:cs="Arial"/>
          <w:b/>
          <w:szCs w:val="24"/>
        </w:rPr>
      </w:pPr>
    </w:p>
    <w:p w14:paraId="06C04920" w14:textId="629033ED" w:rsidR="006F2241" w:rsidRPr="004955A8" w:rsidRDefault="00B925A0" w:rsidP="00F16043">
      <w:pPr>
        <w:rPr>
          <w:rFonts w:ascii="Arial" w:hAnsi="Arial" w:cs="Arial"/>
          <w:szCs w:val="24"/>
        </w:rPr>
      </w:pPr>
      <w:r w:rsidRPr="004955A8">
        <w:rPr>
          <w:rFonts w:ascii="Arial" w:hAnsi="Arial" w:cs="Arial"/>
          <w:b/>
        </w:rPr>
        <w:t xml:space="preserve">15. Explain the reasons for any program changes or adjustments reported </w:t>
      </w:r>
      <w:r w:rsidR="00EA5ECB" w:rsidRPr="00EA5ECB">
        <w:rPr>
          <w:rFonts w:ascii="Arial" w:hAnsi="Arial" w:cs="Arial"/>
          <w:b/>
        </w:rPr>
        <w:t>on the burden worksheet.</w:t>
      </w:r>
    </w:p>
    <w:p w14:paraId="19C1F7D1" w14:textId="5B62DA60" w:rsidR="002974A1" w:rsidRPr="004955A8" w:rsidRDefault="002974A1" w:rsidP="002974A1">
      <w:pPr>
        <w:widowControl/>
        <w:rPr>
          <w:rFonts w:ascii="Arial" w:hAnsi="Arial" w:cs="Arial"/>
          <w:szCs w:val="24"/>
        </w:rPr>
      </w:pPr>
      <w:r w:rsidRPr="004955A8">
        <w:rPr>
          <w:rFonts w:ascii="Arial" w:hAnsi="Arial" w:cs="Arial"/>
          <w:b/>
          <w:szCs w:val="24"/>
        </w:rPr>
        <w:t>Respondents</w:t>
      </w:r>
      <w:r w:rsidRPr="004955A8">
        <w:rPr>
          <w:rFonts w:ascii="Arial" w:hAnsi="Arial" w:cs="Arial"/>
          <w:szCs w:val="24"/>
        </w:rPr>
        <w:t xml:space="preserve">:  The number of underground coal mines requiring roof control plans decreased </w:t>
      </w:r>
      <w:r w:rsidR="009F1799">
        <w:rPr>
          <w:rFonts w:ascii="Arial" w:hAnsi="Arial" w:cs="Arial"/>
          <w:szCs w:val="24"/>
        </w:rPr>
        <w:t>5</w:t>
      </w:r>
      <w:r w:rsidR="00F76F82">
        <w:rPr>
          <w:rFonts w:ascii="Arial" w:hAnsi="Arial" w:cs="Arial"/>
          <w:szCs w:val="24"/>
        </w:rPr>
        <w:t>5</w:t>
      </w:r>
      <w:r w:rsidR="0098599B">
        <w:rPr>
          <w:rFonts w:ascii="Arial" w:hAnsi="Arial" w:cs="Arial"/>
          <w:szCs w:val="24"/>
        </w:rPr>
        <w:t xml:space="preserve"> </w:t>
      </w:r>
      <w:r w:rsidRPr="004955A8">
        <w:rPr>
          <w:rFonts w:ascii="Arial" w:hAnsi="Arial" w:cs="Arial"/>
          <w:szCs w:val="24"/>
        </w:rPr>
        <w:t xml:space="preserve">from </w:t>
      </w:r>
      <w:r w:rsidR="009F1799">
        <w:rPr>
          <w:rFonts w:ascii="Arial" w:hAnsi="Arial" w:cs="Arial"/>
          <w:szCs w:val="24"/>
        </w:rPr>
        <w:t>549</w:t>
      </w:r>
      <w:r w:rsidRPr="004955A8">
        <w:rPr>
          <w:rFonts w:ascii="Arial" w:hAnsi="Arial" w:cs="Arial"/>
          <w:szCs w:val="24"/>
        </w:rPr>
        <w:t xml:space="preserve"> to </w:t>
      </w:r>
      <w:r w:rsidR="009F1799">
        <w:rPr>
          <w:rFonts w:ascii="Arial" w:hAnsi="Arial" w:cs="Arial"/>
          <w:szCs w:val="24"/>
        </w:rPr>
        <w:t>49</w:t>
      </w:r>
      <w:r w:rsidR="00F76F82">
        <w:rPr>
          <w:rFonts w:ascii="Arial" w:hAnsi="Arial" w:cs="Arial"/>
          <w:szCs w:val="24"/>
        </w:rPr>
        <w:t>4</w:t>
      </w:r>
      <w:r w:rsidRPr="004955A8">
        <w:rPr>
          <w:rFonts w:ascii="Arial" w:hAnsi="Arial" w:cs="Arial"/>
          <w:szCs w:val="24"/>
        </w:rPr>
        <w:t xml:space="preserve">.  </w:t>
      </w:r>
    </w:p>
    <w:p w14:paraId="414CC054" w14:textId="77777777" w:rsidR="002974A1" w:rsidRPr="004955A8" w:rsidRDefault="002974A1" w:rsidP="002974A1">
      <w:pPr>
        <w:widowControl/>
        <w:rPr>
          <w:rFonts w:ascii="Arial" w:hAnsi="Arial" w:cs="Arial"/>
          <w:szCs w:val="24"/>
        </w:rPr>
      </w:pPr>
    </w:p>
    <w:p w14:paraId="387B2138" w14:textId="4329CC06" w:rsidR="002974A1" w:rsidRPr="004955A8" w:rsidRDefault="002974A1" w:rsidP="002974A1">
      <w:pPr>
        <w:widowControl/>
        <w:rPr>
          <w:rFonts w:ascii="Arial" w:hAnsi="Arial" w:cs="Arial"/>
          <w:szCs w:val="24"/>
        </w:rPr>
      </w:pPr>
      <w:r w:rsidRPr="004955A8">
        <w:rPr>
          <w:rFonts w:ascii="Arial" w:hAnsi="Arial" w:cs="Arial"/>
          <w:b/>
          <w:szCs w:val="24"/>
        </w:rPr>
        <w:t>Responses</w:t>
      </w:r>
      <w:r w:rsidRPr="004955A8">
        <w:rPr>
          <w:rFonts w:ascii="Arial" w:hAnsi="Arial" w:cs="Arial"/>
          <w:szCs w:val="24"/>
        </w:rPr>
        <w:t xml:space="preserve">:  The number of new roof control plans </w:t>
      </w:r>
      <w:r w:rsidR="009F1799">
        <w:rPr>
          <w:rFonts w:ascii="Arial" w:hAnsi="Arial" w:cs="Arial"/>
          <w:szCs w:val="24"/>
        </w:rPr>
        <w:t>de</w:t>
      </w:r>
      <w:r w:rsidR="009F1799" w:rsidRPr="004955A8">
        <w:rPr>
          <w:rFonts w:ascii="Arial" w:hAnsi="Arial" w:cs="Arial"/>
          <w:szCs w:val="24"/>
        </w:rPr>
        <w:t xml:space="preserve">creased </w:t>
      </w:r>
      <w:r w:rsidRPr="004955A8">
        <w:rPr>
          <w:rFonts w:ascii="Arial" w:hAnsi="Arial" w:cs="Arial"/>
          <w:szCs w:val="24"/>
        </w:rPr>
        <w:t>from 382</w:t>
      </w:r>
      <w:r w:rsidR="009F1799">
        <w:rPr>
          <w:rFonts w:ascii="Arial" w:hAnsi="Arial" w:cs="Arial"/>
          <w:szCs w:val="24"/>
        </w:rPr>
        <w:t xml:space="preserve"> to 305</w:t>
      </w:r>
      <w:r w:rsidRPr="004955A8">
        <w:rPr>
          <w:rFonts w:ascii="Arial" w:hAnsi="Arial" w:cs="Arial"/>
          <w:szCs w:val="24"/>
        </w:rPr>
        <w:t xml:space="preserve">; the number of plan revisions </w:t>
      </w:r>
      <w:r w:rsidR="00A327FC">
        <w:rPr>
          <w:rFonts w:ascii="Arial" w:hAnsi="Arial" w:cs="Arial"/>
          <w:szCs w:val="24"/>
        </w:rPr>
        <w:t xml:space="preserve">decreased </w:t>
      </w:r>
      <w:r w:rsidR="0088598B">
        <w:rPr>
          <w:rFonts w:ascii="Arial" w:hAnsi="Arial" w:cs="Arial"/>
          <w:szCs w:val="24"/>
        </w:rPr>
        <w:t xml:space="preserve">from </w:t>
      </w:r>
      <w:r w:rsidRPr="004955A8">
        <w:rPr>
          <w:rFonts w:ascii="Arial" w:hAnsi="Arial" w:cs="Arial"/>
          <w:szCs w:val="24"/>
        </w:rPr>
        <w:t>1,255</w:t>
      </w:r>
      <w:r w:rsidR="009F1799">
        <w:rPr>
          <w:rFonts w:ascii="Arial" w:hAnsi="Arial" w:cs="Arial"/>
          <w:szCs w:val="24"/>
        </w:rPr>
        <w:t xml:space="preserve"> to 1</w:t>
      </w:r>
      <w:r w:rsidR="00A327FC">
        <w:rPr>
          <w:rFonts w:ascii="Arial" w:hAnsi="Arial" w:cs="Arial"/>
          <w:szCs w:val="24"/>
        </w:rPr>
        <w:t>,</w:t>
      </w:r>
      <w:r w:rsidR="009F1799">
        <w:rPr>
          <w:rFonts w:ascii="Arial" w:hAnsi="Arial" w:cs="Arial"/>
          <w:szCs w:val="24"/>
        </w:rPr>
        <w:t>054</w:t>
      </w:r>
      <w:r w:rsidRPr="004955A8">
        <w:rPr>
          <w:rFonts w:ascii="Arial" w:hAnsi="Arial" w:cs="Arial"/>
          <w:szCs w:val="24"/>
        </w:rPr>
        <w:t>; and the number of unplanned roof falls and coal or rock bursts decreased from 1,514</w:t>
      </w:r>
      <w:r w:rsidR="009F1799">
        <w:rPr>
          <w:rFonts w:ascii="Arial" w:hAnsi="Arial" w:cs="Arial"/>
          <w:szCs w:val="24"/>
        </w:rPr>
        <w:t xml:space="preserve"> to 606</w:t>
      </w:r>
      <w:r w:rsidR="00FF5EA2" w:rsidRPr="004955A8">
        <w:rPr>
          <w:rFonts w:ascii="Arial" w:hAnsi="Arial" w:cs="Arial"/>
          <w:szCs w:val="24"/>
        </w:rPr>
        <w:t xml:space="preserve">.  This is an overall reduction in the number of responses of </w:t>
      </w:r>
      <w:r w:rsidR="009F1799">
        <w:rPr>
          <w:rFonts w:ascii="Arial" w:hAnsi="Arial" w:cs="Arial"/>
          <w:szCs w:val="24"/>
        </w:rPr>
        <w:t>1,186</w:t>
      </w:r>
      <w:r w:rsidR="00FF5EA2" w:rsidRPr="004955A8">
        <w:rPr>
          <w:rFonts w:ascii="Arial" w:hAnsi="Arial" w:cs="Arial"/>
          <w:szCs w:val="24"/>
        </w:rPr>
        <w:t xml:space="preserve"> (</w:t>
      </w:r>
      <w:r w:rsidRPr="004955A8">
        <w:rPr>
          <w:rFonts w:ascii="Arial" w:hAnsi="Arial" w:cs="Arial"/>
          <w:szCs w:val="24"/>
        </w:rPr>
        <w:t>3</w:t>
      </w:r>
      <w:r w:rsidR="00FF5EA2" w:rsidRPr="004955A8">
        <w:rPr>
          <w:rFonts w:ascii="Arial" w:hAnsi="Arial" w:cs="Arial"/>
          <w:szCs w:val="24"/>
        </w:rPr>
        <w:t>,151</w:t>
      </w:r>
      <w:r w:rsidR="009F1799">
        <w:rPr>
          <w:rFonts w:ascii="Arial" w:hAnsi="Arial" w:cs="Arial"/>
          <w:szCs w:val="24"/>
        </w:rPr>
        <w:t>-1,965</w:t>
      </w:r>
      <w:r w:rsidRPr="004955A8">
        <w:rPr>
          <w:rFonts w:ascii="Arial" w:hAnsi="Arial" w:cs="Arial"/>
          <w:szCs w:val="24"/>
        </w:rPr>
        <w:t>)</w:t>
      </w:r>
      <w:r w:rsidR="00FF5EA2" w:rsidRPr="004955A8">
        <w:rPr>
          <w:rFonts w:ascii="Arial" w:hAnsi="Arial" w:cs="Arial"/>
          <w:szCs w:val="24"/>
        </w:rPr>
        <w:t>.</w:t>
      </w:r>
    </w:p>
    <w:p w14:paraId="78962568" w14:textId="77777777" w:rsidR="007B595F" w:rsidRDefault="007B595F" w:rsidP="007B595F">
      <w:pPr>
        <w:widowControl/>
        <w:spacing w:before="100" w:beforeAutospacing="1" w:after="100" w:afterAutospacing="1"/>
        <w:rPr>
          <w:i/>
          <w:snapToGrid/>
          <w:sz w:val="20"/>
        </w:rPr>
      </w:pPr>
    </w:p>
    <w:tbl>
      <w:tblPr>
        <w:tblW w:w="10361" w:type="dxa"/>
        <w:jc w:val="center"/>
        <w:tblInd w:w="93" w:type="dxa"/>
        <w:tblLook w:val="0000" w:firstRow="0" w:lastRow="0" w:firstColumn="0" w:lastColumn="0" w:noHBand="0" w:noVBand="0"/>
      </w:tblPr>
      <w:tblGrid>
        <w:gridCol w:w="2590"/>
        <w:gridCol w:w="1202"/>
        <w:gridCol w:w="957"/>
        <w:gridCol w:w="1216"/>
        <w:gridCol w:w="1418"/>
        <w:gridCol w:w="1369"/>
        <w:gridCol w:w="1609"/>
      </w:tblGrid>
      <w:tr w:rsidR="007B595F" w:rsidRPr="00E77195" w14:paraId="4C0C11EE" w14:textId="77777777" w:rsidTr="005665B1">
        <w:trPr>
          <w:trHeight w:val="270"/>
          <w:jc w:val="center"/>
        </w:trPr>
        <w:tc>
          <w:tcPr>
            <w:tcW w:w="1036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7713C226"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Itemized Changes in Annual Burden Hours</w:t>
            </w:r>
          </w:p>
        </w:tc>
      </w:tr>
      <w:tr w:rsidR="007B595F" w:rsidRPr="00E77195" w14:paraId="44EE4454" w14:textId="77777777" w:rsidTr="00F76F82">
        <w:trPr>
          <w:trHeight w:val="1455"/>
          <w:jc w:val="center"/>
        </w:trPr>
        <w:tc>
          <w:tcPr>
            <w:tcW w:w="2590" w:type="dxa"/>
            <w:tcBorders>
              <w:top w:val="nil"/>
              <w:left w:val="single" w:sz="8" w:space="0" w:color="auto"/>
              <w:bottom w:val="single" w:sz="8" w:space="0" w:color="auto"/>
              <w:right w:val="single" w:sz="8" w:space="0" w:color="auto"/>
            </w:tcBorders>
            <w:shd w:val="clear" w:color="auto" w:fill="C0C0C0"/>
            <w:vAlign w:val="bottom"/>
          </w:tcPr>
          <w:p w14:paraId="0618C77C" w14:textId="77777777" w:rsidR="007B595F" w:rsidRPr="00E77195" w:rsidRDefault="00B03AFE" w:rsidP="00B03AFE">
            <w:pPr>
              <w:widowControl/>
              <w:jc w:val="center"/>
              <w:rPr>
                <w:rFonts w:ascii="Arial" w:hAnsi="Arial" w:cs="Arial"/>
                <w:b/>
                <w:bCs/>
                <w:snapToGrid/>
                <w:sz w:val="18"/>
                <w:szCs w:val="18"/>
              </w:rPr>
            </w:pPr>
            <w:r w:rsidRPr="00E77195">
              <w:rPr>
                <w:rFonts w:ascii="Arial" w:hAnsi="Arial" w:cs="Arial"/>
                <w:b/>
                <w:bCs/>
                <w:snapToGrid/>
                <w:sz w:val="18"/>
                <w:szCs w:val="18"/>
              </w:rPr>
              <w:t xml:space="preserve">Regulation/ Data collection Activity </w:t>
            </w:r>
          </w:p>
        </w:tc>
        <w:tc>
          <w:tcPr>
            <w:tcW w:w="1202" w:type="dxa"/>
            <w:tcBorders>
              <w:top w:val="nil"/>
              <w:left w:val="nil"/>
              <w:bottom w:val="single" w:sz="8" w:space="0" w:color="auto"/>
              <w:right w:val="single" w:sz="8" w:space="0" w:color="auto"/>
            </w:tcBorders>
            <w:shd w:val="clear" w:color="auto" w:fill="C0C0C0"/>
            <w:vAlign w:val="bottom"/>
          </w:tcPr>
          <w:p w14:paraId="7FA9825C"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 xml:space="preserve">Program Change (hours currently on OMB Inventory) </w:t>
            </w:r>
          </w:p>
        </w:tc>
        <w:tc>
          <w:tcPr>
            <w:tcW w:w="957" w:type="dxa"/>
            <w:tcBorders>
              <w:top w:val="nil"/>
              <w:left w:val="nil"/>
              <w:bottom w:val="single" w:sz="8" w:space="0" w:color="auto"/>
              <w:right w:val="single" w:sz="8" w:space="0" w:color="auto"/>
            </w:tcBorders>
            <w:shd w:val="clear" w:color="auto" w:fill="C0C0C0"/>
            <w:vAlign w:val="bottom"/>
          </w:tcPr>
          <w:p w14:paraId="24FB0AF8"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 xml:space="preserve">Program Change (New) </w:t>
            </w:r>
          </w:p>
        </w:tc>
        <w:tc>
          <w:tcPr>
            <w:tcW w:w="1216" w:type="dxa"/>
            <w:tcBorders>
              <w:top w:val="nil"/>
              <w:left w:val="nil"/>
              <w:bottom w:val="single" w:sz="8" w:space="0" w:color="auto"/>
              <w:right w:val="single" w:sz="8" w:space="0" w:color="auto"/>
            </w:tcBorders>
            <w:shd w:val="clear" w:color="auto" w:fill="C0C0C0"/>
            <w:vAlign w:val="bottom"/>
          </w:tcPr>
          <w:p w14:paraId="4DE09633"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Difference</w:t>
            </w:r>
          </w:p>
        </w:tc>
        <w:tc>
          <w:tcPr>
            <w:tcW w:w="1418" w:type="dxa"/>
            <w:tcBorders>
              <w:top w:val="nil"/>
              <w:left w:val="nil"/>
              <w:bottom w:val="single" w:sz="8" w:space="0" w:color="auto"/>
              <w:right w:val="single" w:sz="8" w:space="0" w:color="auto"/>
            </w:tcBorders>
            <w:shd w:val="clear" w:color="auto" w:fill="C0C0C0"/>
            <w:vAlign w:val="bottom"/>
          </w:tcPr>
          <w:p w14:paraId="3BEEEEA8"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Adjustment (hours currently on OMB Inventory)</w:t>
            </w:r>
          </w:p>
        </w:tc>
        <w:tc>
          <w:tcPr>
            <w:tcW w:w="1369" w:type="dxa"/>
            <w:tcBorders>
              <w:top w:val="nil"/>
              <w:left w:val="nil"/>
              <w:bottom w:val="single" w:sz="8" w:space="0" w:color="auto"/>
              <w:right w:val="single" w:sz="8" w:space="0" w:color="auto"/>
            </w:tcBorders>
            <w:shd w:val="clear" w:color="auto" w:fill="C0C0C0"/>
            <w:vAlign w:val="bottom"/>
          </w:tcPr>
          <w:p w14:paraId="58466B7C"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 xml:space="preserve">Adjustment (New) </w:t>
            </w:r>
          </w:p>
        </w:tc>
        <w:tc>
          <w:tcPr>
            <w:tcW w:w="1609" w:type="dxa"/>
            <w:tcBorders>
              <w:top w:val="nil"/>
              <w:left w:val="nil"/>
              <w:bottom w:val="single" w:sz="8" w:space="0" w:color="auto"/>
              <w:right w:val="single" w:sz="8" w:space="0" w:color="auto"/>
            </w:tcBorders>
            <w:shd w:val="clear" w:color="auto" w:fill="C0C0C0"/>
            <w:vAlign w:val="bottom"/>
          </w:tcPr>
          <w:p w14:paraId="209666B0"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Difference</w:t>
            </w:r>
          </w:p>
        </w:tc>
      </w:tr>
      <w:tr w:rsidR="005665B1" w:rsidRPr="00E77195" w14:paraId="00F665C0" w14:textId="77777777" w:rsidTr="00F76F82">
        <w:trPr>
          <w:trHeight w:val="270"/>
          <w:jc w:val="center"/>
        </w:trPr>
        <w:tc>
          <w:tcPr>
            <w:tcW w:w="2590" w:type="dxa"/>
            <w:tcBorders>
              <w:top w:val="nil"/>
              <w:left w:val="single" w:sz="8" w:space="0" w:color="auto"/>
              <w:bottom w:val="single" w:sz="8" w:space="0" w:color="auto"/>
              <w:right w:val="single" w:sz="8" w:space="0" w:color="auto"/>
            </w:tcBorders>
            <w:shd w:val="clear" w:color="auto" w:fill="auto"/>
          </w:tcPr>
          <w:p w14:paraId="03C034EB" w14:textId="77777777" w:rsidR="005665B1" w:rsidRPr="00633463" w:rsidRDefault="005665B1" w:rsidP="00314857">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w:t>
            </w:r>
            <w:r w:rsidRPr="00CF5872">
              <w:rPr>
                <w:rFonts w:ascii="Arial" w:hAnsi="Arial" w:cs="Arial"/>
                <w:sz w:val="20"/>
              </w:rPr>
              <w:t>/</w:t>
            </w:r>
            <w:r w:rsidRPr="00633463">
              <w:rPr>
                <w:rFonts w:ascii="Arial" w:hAnsi="Arial" w:cs="Arial"/>
                <w:sz w:val="20"/>
              </w:rPr>
              <w:t xml:space="preserve"> Plans</w:t>
            </w:r>
          </w:p>
        </w:tc>
        <w:tc>
          <w:tcPr>
            <w:tcW w:w="1202" w:type="dxa"/>
            <w:tcBorders>
              <w:top w:val="nil"/>
              <w:left w:val="nil"/>
              <w:bottom w:val="single" w:sz="8" w:space="0" w:color="auto"/>
              <w:right w:val="single" w:sz="8" w:space="0" w:color="auto"/>
            </w:tcBorders>
            <w:shd w:val="clear" w:color="auto" w:fill="auto"/>
          </w:tcPr>
          <w:p w14:paraId="7FBACC25" w14:textId="77777777" w:rsidR="005665B1" w:rsidRPr="00E77195" w:rsidRDefault="005665B1" w:rsidP="00E63C21">
            <w:pPr>
              <w:keepNext/>
              <w:keepLines/>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tcPr>
          <w:p w14:paraId="3C36B129" w14:textId="77777777" w:rsidR="005665B1" w:rsidRPr="00E77195" w:rsidRDefault="005665B1" w:rsidP="00E63C21">
            <w:pPr>
              <w:keepNext/>
              <w:keepLines/>
              <w:rPr>
                <w:rFonts w:ascii="Arial" w:hAnsi="Arial" w:cs="Arial"/>
                <w:snapToGrid/>
                <w:sz w:val="20"/>
              </w:rPr>
            </w:pPr>
          </w:p>
        </w:tc>
        <w:tc>
          <w:tcPr>
            <w:tcW w:w="1216" w:type="dxa"/>
            <w:tcBorders>
              <w:top w:val="nil"/>
              <w:left w:val="nil"/>
              <w:bottom w:val="single" w:sz="8" w:space="0" w:color="auto"/>
              <w:right w:val="single" w:sz="8" w:space="0" w:color="auto"/>
            </w:tcBorders>
            <w:shd w:val="clear" w:color="auto" w:fill="auto"/>
          </w:tcPr>
          <w:p w14:paraId="19374631" w14:textId="77777777" w:rsidR="005665B1" w:rsidRPr="00E77195" w:rsidRDefault="005665B1" w:rsidP="00E63C21">
            <w:pPr>
              <w:keepNext/>
              <w:keepLines/>
              <w:rPr>
                <w:rFonts w:ascii="Arial" w:hAnsi="Arial" w:cs="Arial"/>
                <w:snapToGrid/>
                <w:sz w:val="20"/>
              </w:rPr>
            </w:pPr>
          </w:p>
        </w:tc>
        <w:tc>
          <w:tcPr>
            <w:tcW w:w="1418" w:type="dxa"/>
            <w:tcBorders>
              <w:top w:val="nil"/>
              <w:left w:val="nil"/>
              <w:bottom w:val="single" w:sz="8" w:space="0" w:color="auto"/>
              <w:right w:val="single" w:sz="8" w:space="0" w:color="auto"/>
            </w:tcBorders>
            <w:shd w:val="clear" w:color="auto" w:fill="auto"/>
          </w:tcPr>
          <w:p w14:paraId="788C8689" w14:textId="7D7A9AC0" w:rsidR="005665B1" w:rsidRPr="00E77195" w:rsidRDefault="00EB046B" w:rsidP="00E63C21">
            <w:pPr>
              <w:keepNext/>
              <w:keepLines/>
              <w:rPr>
                <w:rFonts w:ascii="Arial" w:hAnsi="Arial" w:cs="Arial"/>
                <w:snapToGrid/>
                <w:sz w:val="20"/>
              </w:rPr>
            </w:pPr>
            <w:r w:rsidRPr="00E77195">
              <w:rPr>
                <w:rFonts w:ascii="Arial" w:hAnsi="Arial" w:cs="Arial"/>
                <w:snapToGrid/>
                <w:sz w:val="20"/>
              </w:rPr>
              <w:t>9,168</w:t>
            </w:r>
          </w:p>
        </w:tc>
        <w:tc>
          <w:tcPr>
            <w:tcW w:w="1369" w:type="dxa"/>
            <w:tcBorders>
              <w:top w:val="nil"/>
              <w:left w:val="nil"/>
              <w:bottom w:val="single" w:sz="8" w:space="0" w:color="auto"/>
              <w:right w:val="single" w:sz="8" w:space="0" w:color="auto"/>
            </w:tcBorders>
            <w:shd w:val="clear" w:color="auto" w:fill="auto"/>
          </w:tcPr>
          <w:p w14:paraId="42123393" w14:textId="118041D1" w:rsidR="005665B1" w:rsidRPr="00E77195" w:rsidRDefault="00703F3C" w:rsidP="00E63C21">
            <w:pPr>
              <w:keepNext/>
              <w:keepLines/>
              <w:rPr>
                <w:rFonts w:ascii="Arial" w:hAnsi="Arial" w:cs="Arial"/>
                <w:snapToGrid/>
                <w:sz w:val="20"/>
              </w:rPr>
            </w:pPr>
            <w:r>
              <w:rPr>
                <w:rFonts w:ascii="Arial" w:hAnsi="Arial" w:cs="Arial"/>
                <w:snapToGrid/>
                <w:sz w:val="20"/>
              </w:rPr>
              <w:t>3,660</w:t>
            </w:r>
          </w:p>
        </w:tc>
        <w:tc>
          <w:tcPr>
            <w:tcW w:w="1609" w:type="dxa"/>
            <w:tcBorders>
              <w:top w:val="nil"/>
              <w:left w:val="nil"/>
              <w:bottom w:val="single" w:sz="8" w:space="0" w:color="auto"/>
              <w:right w:val="single" w:sz="8" w:space="0" w:color="auto"/>
            </w:tcBorders>
            <w:shd w:val="clear" w:color="auto" w:fill="auto"/>
            <w:vAlign w:val="bottom"/>
          </w:tcPr>
          <w:p w14:paraId="4F516757" w14:textId="6E884699" w:rsidR="005665B1" w:rsidRPr="00E77195" w:rsidRDefault="00703F3C" w:rsidP="00E63C21">
            <w:pPr>
              <w:widowControl/>
              <w:rPr>
                <w:rFonts w:ascii="Arial" w:hAnsi="Arial" w:cs="Arial"/>
                <w:snapToGrid/>
                <w:sz w:val="18"/>
                <w:szCs w:val="18"/>
              </w:rPr>
            </w:pPr>
            <w:r>
              <w:rPr>
                <w:rFonts w:ascii="Arial" w:hAnsi="Arial" w:cs="Arial"/>
                <w:snapToGrid/>
                <w:sz w:val="18"/>
                <w:szCs w:val="18"/>
              </w:rPr>
              <w:t>-5,508</w:t>
            </w:r>
          </w:p>
        </w:tc>
      </w:tr>
      <w:tr w:rsidR="005665B1" w:rsidRPr="00E77195" w14:paraId="3296BB7C" w14:textId="77777777" w:rsidTr="00F76F82">
        <w:trPr>
          <w:trHeight w:val="270"/>
          <w:jc w:val="center"/>
        </w:trPr>
        <w:tc>
          <w:tcPr>
            <w:tcW w:w="2590" w:type="dxa"/>
            <w:tcBorders>
              <w:top w:val="nil"/>
              <w:left w:val="single" w:sz="8" w:space="0" w:color="auto"/>
              <w:bottom w:val="single" w:sz="8" w:space="0" w:color="auto"/>
              <w:right w:val="single" w:sz="8" w:space="0" w:color="auto"/>
            </w:tcBorders>
            <w:shd w:val="clear" w:color="auto" w:fill="auto"/>
          </w:tcPr>
          <w:p w14:paraId="07AA34DF" w14:textId="77777777" w:rsidR="005665B1" w:rsidRPr="00633463" w:rsidRDefault="005665B1" w:rsidP="00314857">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 75.222 and 75.223(a)</w:t>
            </w:r>
            <w:r w:rsidRPr="00CF5872">
              <w:rPr>
                <w:rFonts w:ascii="Arial" w:hAnsi="Arial" w:cs="Arial"/>
                <w:sz w:val="20"/>
              </w:rPr>
              <w:t>/</w:t>
            </w:r>
            <w:r w:rsidRPr="00633463">
              <w:rPr>
                <w:rFonts w:ascii="Arial" w:hAnsi="Arial" w:cs="Arial"/>
                <w:sz w:val="20"/>
              </w:rPr>
              <w:t xml:space="preserve"> Plan</w:t>
            </w:r>
            <w:r>
              <w:rPr>
                <w:rFonts w:ascii="Arial" w:hAnsi="Arial" w:cs="Arial"/>
                <w:sz w:val="20"/>
              </w:rPr>
              <w:t xml:space="preserve"> Revisions</w:t>
            </w:r>
          </w:p>
        </w:tc>
        <w:tc>
          <w:tcPr>
            <w:tcW w:w="1202" w:type="dxa"/>
            <w:tcBorders>
              <w:top w:val="nil"/>
              <w:left w:val="nil"/>
              <w:bottom w:val="single" w:sz="8" w:space="0" w:color="auto"/>
              <w:right w:val="single" w:sz="8" w:space="0" w:color="auto"/>
            </w:tcBorders>
            <w:shd w:val="clear" w:color="auto" w:fill="auto"/>
          </w:tcPr>
          <w:p w14:paraId="27BAF261" w14:textId="77777777" w:rsidR="005665B1" w:rsidRPr="00E77195" w:rsidRDefault="005665B1" w:rsidP="00E63C21">
            <w:pPr>
              <w:keepNext/>
              <w:keepLines/>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tcPr>
          <w:p w14:paraId="49F14E63" w14:textId="77777777" w:rsidR="005665B1" w:rsidRPr="00E77195" w:rsidRDefault="005665B1" w:rsidP="00E63C21">
            <w:pPr>
              <w:keepNext/>
              <w:keepLines/>
              <w:rPr>
                <w:rFonts w:ascii="Arial" w:hAnsi="Arial" w:cs="Arial"/>
                <w:snapToGrid/>
                <w:sz w:val="20"/>
              </w:rPr>
            </w:pPr>
          </w:p>
        </w:tc>
        <w:tc>
          <w:tcPr>
            <w:tcW w:w="1216" w:type="dxa"/>
            <w:tcBorders>
              <w:top w:val="nil"/>
              <w:left w:val="nil"/>
              <w:bottom w:val="single" w:sz="8" w:space="0" w:color="auto"/>
              <w:right w:val="single" w:sz="8" w:space="0" w:color="auto"/>
            </w:tcBorders>
            <w:shd w:val="clear" w:color="auto" w:fill="auto"/>
          </w:tcPr>
          <w:p w14:paraId="495917AD" w14:textId="77777777" w:rsidR="005665B1" w:rsidRPr="00E77195" w:rsidRDefault="005665B1" w:rsidP="00E63C21">
            <w:pPr>
              <w:keepNext/>
              <w:keepLines/>
              <w:rPr>
                <w:rFonts w:ascii="Arial" w:hAnsi="Arial" w:cs="Arial"/>
                <w:snapToGrid/>
                <w:sz w:val="20"/>
              </w:rPr>
            </w:pPr>
          </w:p>
        </w:tc>
        <w:tc>
          <w:tcPr>
            <w:tcW w:w="1418" w:type="dxa"/>
            <w:tcBorders>
              <w:top w:val="nil"/>
              <w:left w:val="nil"/>
              <w:bottom w:val="single" w:sz="8" w:space="0" w:color="auto"/>
              <w:right w:val="single" w:sz="8" w:space="0" w:color="auto"/>
            </w:tcBorders>
            <w:shd w:val="clear" w:color="auto" w:fill="auto"/>
          </w:tcPr>
          <w:p w14:paraId="79EE12B3" w14:textId="7D094A79" w:rsidR="005665B1" w:rsidRPr="00E77195" w:rsidRDefault="00EB046B" w:rsidP="00E63C21">
            <w:pPr>
              <w:keepNext/>
              <w:keepLines/>
              <w:rPr>
                <w:rFonts w:ascii="Arial" w:hAnsi="Arial" w:cs="Arial"/>
                <w:snapToGrid/>
                <w:sz w:val="20"/>
              </w:rPr>
            </w:pPr>
            <w:r w:rsidRPr="00E77195">
              <w:rPr>
                <w:rFonts w:ascii="Arial" w:hAnsi="Arial" w:cs="Arial"/>
                <w:sz w:val="20"/>
              </w:rPr>
              <w:t>6,275</w:t>
            </w:r>
          </w:p>
        </w:tc>
        <w:tc>
          <w:tcPr>
            <w:tcW w:w="1369" w:type="dxa"/>
            <w:tcBorders>
              <w:top w:val="nil"/>
              <w:left w:val="nil"/>
              <w:bottom w:val="single" w:sz="8" w:space="0" w:color="auto"/>
              <w:right w:val="single" w:sz="8" w:space="0" w:color="auto"/>
            </w:tcBorders>
            <w:shd w:val="clear" w:color="auto" w:fill="auto"/>
          </w:tcPr>
          <w:p w14:paraId="3D50487A" w14:textId="687B0BF3" w:rsidR="005665B1" w:rsidRPr="00E77195" w:rsidRDefault="00703F3C" w:rsidP="00E63C21">
            <w:pPr>
              <w:keepNext/>
              <w:keepLines/>
              <w:rPr>
                <w:rFonts w:ascii="Arial" w:hAnsi="Arial" w:cs="Arial"/>
                <w:snapToGrid/>
                <w:sz w:val="20"/>
              </w:rPr>
            </w:pPr>
            <w:r>
              <w:rPr>
                <w:rFonts w:ascii="Arial" w:hAnsi="Arial" w:cs="Arial"/>
                <w:sz w:val="20"/>
              </w:rPr>
              <w:t>4,216</w:t>
            </w:r>
          </w:p>
        </w:tc>
        <w:tc>
          <w:tcPr>
            <w:tcW w:w="1609" w:type="dxa"/>
            <w:tcBorders>
              <w:top w:val="nil"/>
              <w:left w:val="nil"/>
              <w:bottom w:val="single" w:sz="8" w:space="0" w:color="auto"/>
              <w:right w:val="single" w:sz="8" w:space="0" w:color="auto"/>
            </w:tcBorders>
            <w:shd w:val="clear" w:color="auto" w:fill="auto"/>
            <w:vAlign w:val="bottom"/>
          </w:tcPr>
          <w:p w14:paraId="4BF935EE" w14:textId="638FB853" w:rsidR="005665B1" w:rsidRPr="00E77195" w:rsidRDefault="00703F3C" w:rsidP="00E63C21">
            <w:pPr>
              <w:widowControl/>
              <w:rPr>
                <w:rFonts w:ascii="Arial" w:hAnsi="Arial" w:cs="Arial"/>
                <w:snapToGrid/>
                <w:sz w:val="18"/>
                <w:szCs w:val="18"/>
              </w:rPr>
            </w:pPr>
            <w:r>
              <w:rPr>
                <w:rFonts w:ascii="Arial" w:hAnsi="Arial" w:cs="Arial"/>
                <w:snapToGrid/>
                <w:sz w:val="18"/>
                <w:szCs w:val="18"/>
              </w:rPr>
              <w:t>-2,059</w:t>
            </w:r>
          </w:p>
        </w:tc>
      </w:tr>
      <w:tr w:rsidR="005665B1" w:rsidRPr="00E77195" w14:paraId="497A2C81" w14:textId="77777777" w:rsidTr="00F76F82">
        <w:trPr>
          <w:trHeight w:val="270"/>
          <w:jc w:val="center"/>
        </w:trPr>
        <w:tc>
          <w:tcPr>
            <w:tcW w:w="2590" w:type="dxa"/>
            <w:tcBorders>
              <w:top w:val="nil"/>
              <w:left w:val="single" w:sz="8" w:space="0" w:color="auto"/>
              <w:bottom w:val="single" w:sz="8" w:space="0" w:color="auto"/>
              <w:right w:val="single" w:sz="8" w:space="0" w:color="auto"/>
            </w:tcBorders>
            <w:shd w:val="clear" w:color="auto" w:fill="auto"/>
          </w:tcPr>
          <w:p w14:paraId="5BA35D96" w14:textId="77777777" w:rsidR="005665B1" w:rsidRPr="00633463" w:rsidRDefault="005665B1" w:rsidP="00314857">
            <w:pPr>
              <w:keepNext/>
              <w:keepLines/>
              <w:rPr>
                <w:rFonts w:ascii="Arial" w:hAnsi="Arial" w:cs="Arial"/>
                <w:sz w:val="20"/>
              </w:rPr>
            </w:pPr>
            <w:r w:rsidRPr="00633463">
              <w:rPr>
                <w:rFonts w:ascii="Arial" w:hAnsi="Arial" w:cs="Arial"/>
                <w:sz w:val="20"/>
              </w:rPr>
              <w:t>30 CFR 75.223(b)/ Plots of unplanned roof falls, rib falls, and coal rock bursts</w:t>
            </w:r>
          </w:p>
        </w:tc>
        <w:tc>
          <w:tcPr>
            <w:tcW w:w="1202" w:type="dxa"/>
            <w:tcBorders>
              <w:top w:val="nil"/>
              <w:left w:val="nil"/>
              <w:bottom w:val="single" w:sz="8" w:space="0" w:color="auto"/>
              <w:right w:val="single" w:sz="8" w:space="0" w:color="auto"/>
            </w:tcBorders>
            <w:shd w:val="clear" w:color="auto" w:fill="auto"/>
          </w:tcPr>
          <w:p w14:paraId="254A1FA8" w14:textId="77777777" w:rsidR="005665B1" w:rsidRPr="00E77195" w:rsidRDefault="005665B1" w:rsidP="00E63C21">
            <w:pPr>
              <w:keepNext/>
              <w:keepLines/>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tcPr>
          <w:p w14:paraId="27AD338B" w14:textId="77777777" w:rsidR="005665B1" w:rsidRPr="00E77195" w:rsidRDefault="005665B1" w:rsidP="00E63C21">
            <w:pPr>
              <w:keepNext/>
              <w:keepLines/>
              <w:rPr>
                <w:rFonts w:ascii="Arial" w:hAnsi="Arial" w:cs="Arial"/>
                <w:snapToGrid/>
                <w:sz w:val="20"/>
              </w:rPr>
            </w:pPr>
          </w:p>
        </w:tc>
        <w:tc>
          <w:tcPr>
            <w:tcW w:w="1216" w:type="dxa"/>
            <w:tcBorders>
              <w:top w:val="nil"/>
              <w:left w:val="nil"/>
              <w:bottom w:val="single" w:sz="8" w:space="0" w:color="auto"/>
              <w:right w:val="single" w:sz="8" w:space="0" w:color="auto"/>
            </w:tcBorders>
            <w:shd w:val="clear" w:color="auto" w:fill="auto"/>
          </w:tcPr>
          <w:p w14:paraId="3A9F2839" w14:textId="77777777" w:rsidR="005665B1" w:rsidRPr="00E77195" w:rsidRDefault="005665B1" w:rsidP="00E63C21">
            <w:pPr>
              <w:keepNext/>
              <w:keepLines/>
              <w:rPr>
                <w:rFonts w:ascii="Arial" w:hAnsi="Arial" w:cs="Arial"/>
                <w:snapToGrid/>
                <w:sz w:val="20"/>
              </w:rPr>
            </w:pPr>
          </w:p>
        </w:tc>
        <w:tc>
          <w:tcPr>
            <w:tcW w:w="1418" w:type="dxa"/>
            <w:tcBorders>
              <w:top w:val="nil"/>
              <w:left w:val="nil"/>
              <w:bottom w:val="single" w:sz="8" w:space="0" w:color="auto"/>
              <w:right w:val="single" w:sz="8" w:space="0" w:color="auto"/>
            </w:tcBorders>
            <w:shd w:val="clear" w:color="auto" w:fill="auto"/>
          </w:tcPr>
          <w:p w14:paraId="06D6EC8D" w14:textId="64B1FA90" w:rsidR="005665B1" w:rsidRPr="00E77195" w:rsidRDefault="00EB046B" w:rsidP="00E63C21">
            <w:pPr>
              <w:keepNext/>
              <w:keepLines/>
              <w:rPr>
                <w:rFonts w:ascii="Arial" w:hAnsi="Arial" w:cs="Arial"/>
                <w:snapToGrid/>
                <w:sz w:val="20"/>
              </w:rPr>
            </w:pPr>
            <w:r w:rsidRPr="00E77195">
              <w:rPr>
                <w:rFonts w:ascii="Arial" w:hAnsi="Arial" w:cs="Arial"/>
                <w:snapToGrid/>
                <w:sz w:val="20"/>
              </w:rPr>
              <w:t>121</w:t>
            </w:r>
          </w:p>
        </w:tc>
        <w:tc>
          <w:tcPr>
            <w:tcW w:w="1369" w:type="dxa"/>
            <w:tcBorders>
              <w:top w:val="nil"/>
              <w:left w:val="nil"/>
              <w:bottom w:val="single" w:sz="8" w:space="0" w:color="auto"/>
              <w:right w:val="single" w:sz="8" w:space="0" w:color="auto"/>
            </w:tcBorders>
            <w:shd w:val="clear" w:color="auto" w:fill="auto"/>
          </w:tcPr>
          <w:p w14:paraId="7E3D8887" w14:textId="1AE65762" w:rsidR="005665B1" w:rsidRPr="00E77195" w:rsidRDefault="00703F3C" w:rsidP="00E63C21">
            <w:pPr>
              <w:keepNext/>
              <w:keepLines/>
              <w:rPr>
                <w:rFonts w:ascii="Arial" w:hAnsi="Arial" w:cs="Arial"/>
                <w:snapToGrid/>
                <w:sz w:val="20"/>
              </w:rPr>
            </w:pPr>
            <w:r>
              <w:rPr>
                <w:rFonts w:ascii="Arial" w:hAnsi="Arial" w:cs="Arial"/>
                <w:snapToGrid/>
                <w:sz w:val="20"/>
              </w:rPr>
              <w:t>48</w:t>
            </w:r>
          </w:p>
        </w:tc>
        <w:tc>
          <w:tcPr>
            <w:tcW w:w="1609" w:type="dxa"/>
            <w:tcBorders>
              <w:top w:val="nil"/>
              <w:left w:val="nil"/>
              <w:bottom w:val="single" w:sz="8" w:space="0" w:color="auto"/>
              <w:right w:val="single" w:sz="8" w:space="0" w:color="auto"/>
            </w:tcBorders>
            <w:shd w:val="clear" w:color="auto" w:fill="auto"/>
            <w:vAlign w:val="bottom"/>
          </w:tcPr>
          <w:p w14:paraId="19ABA2CC" w14:textId="11B301C0" w:rsidR="005665B1" w:rsidRPr="00E77195" w:rsidRDefault="005665B1" w:rsidP="00E63C21">
            <w:pPr>
              <w:widowControl/>
              <w:rPr>
                <w:rFonts w:ascii="Arial" w:hAnsi="Arial" w:cs="Arial"/>
                <w:snapToGrid/>
                <w:sz w:val="18"/>
                <w:szCs w:val="18"/>
              </w:rPr>
            </w:pPr>
            <w:r w:rsidRPr="00E77195">
              <w:rPr>
                <w:rFonts w:ascii="Arial" w:hAnsi="Arial" w:cs="Arial"/>
                <w:snapToGrid/>
                <w:sz w:val="18"/>
                <w:szCs w:val="18"/>
              </w:rPr>
              <w:t>-</w:t>
            </w:r>
            <w:r w:rsidR="00703F3C">
              <w:rPr>
                <w:rFonts w:ascii="Arial" w:hAnsi="Arial" w:cs="Arial"/>
                <w:snapToGrid/>
                <w:sz w:val="18"/>
                <w:szCs w:val="18"/>
              </w:rPr>
              <w:t>73</w:t>
            </w:r>
          </w:p>
          <w:p w14:paraId="68913A68" w14:textId="77777777" w:rsidR="005665B1" w:rsidRPr="00E77195" w:rsidRDefault="005665B1" w:rsidP="00E63C21">
            <w:pPr>
              <w:widowControl/>
              <w:rPr>
                <w:rFonts w:ascii="Arial" w:hAnsi="Arial" w:cs="Arial"/>
                <w:snapToGrid/>
                <w:sz w:val="18"/>
                <w:szCs w:val="18"/>
              </w:rPr>
            </w:pPr>
          </w:p>
          <w:p w14:paraId="267AA0DE" w14:textId="77777777" w:rsidR="005665B1" w:rsidRPr="00E77195" w:rsidRDefault="005665B1" w:rsidP="00E63C21">
            <w:pPr>
              <w:widowControl/>
              <w:rPr>
                <w:rFonts w:ascii="Arial" w:hAnsi="Arial" w:cs="Arial"/>
                <w:snapToGrid/>
                <w:sz w:val="18"/>
                <w:szCs w:val="18"/>
              </w:rPr>
            </w:pPr>
          </w:p>
        </w:tc>
      </w:tr>
      <w:tr w:rsidR="007B595F" w:rsidRPr="00E77195" w14:paraId="1D0D13B5" w14:textId="77777777" w:rsidTr="00F76F82">
        <w:trPr>
          <w:trHeight w:val="270"/>
          <w:jc w:val="center"/>
        </w:trPr>
        <w:tc>
          <w:tcPr>
            <w:tcW w:w="2590" w:type="dxa"/>
            <w:tcBorders>
              <w:top w:val="nil"/>
              <w:left w:val="single" w:sz="8" w:space="0" w:color="auto"/>
              <w:bottom w:val="single" w:sz="8" w:space="0" w:color="auto"/>
              <w:right w:val="single" w:sz="8" w:space="0" w:color="auto"/>
            </w:tcBorders>
            <w:shd w:val="clear" w:color="auto" w:fill="auto"/>
            <w:vAlign w:val="bottom"/>
          </w:tcPr>
          <w:p w14:paraId="6F0A321E" w14:textId="77777777" w:rsidR="007B595F" w:rsidRPr="00E77195" w:rsidRDefault="007B595F" w:rsidP="007B595F">
            <w:pPr>
              <w:widowControl/>
              <w:jc w:val="center"/>
              <w:rPr>
                <w:rFonts w:ascii="Arial" w:hAnsi="Arial" w:cs="Arial"/>
                <w:b/>
                <w:bCs/>
                <w:snapToGrid/>
                <w:sz w:val="18"/>
                <w:szCs w:val="18"/>
              </w:rPr>
            </w:pPr>
            <w:r w:rsidRPr="00E77195">
              <w:rPr>
                <w:rFonts w:ascii="Arial" w:hAnsi="Arial" w:cs="Arial"/>
                <w:b/>
                <w:bCs/>
                <w:snapToGrid/>
                <w:sz w:val="18"/>
                <w:szCs w:val="18"/>
              </w:rPr>
              <w:t>Total(s)</w:t>
            </w:r>
          </w:p>
        </w:tc>
        <w:tc>
          <w:tcPr>
            <w:tcW w:w="1202" w:type="dxa"/>
            <w:tcBorders>
              <w:top w:val="nil"/>
              <w:left w:val="nil"/>
              <w:bottom w:val="single" w:sz="8" w:space="0" w:color="auto"/>
              <w:right w:val="single" w:sz="8" w:space="0" w:color="auto"/>
            </w:tcBorders>
            <w:shd w:val="clear" w:color="auto" w:fill="auto"/>
            <w:vAlign w:val="bottom"/>
          </w:tcPr>
          <w:p w14:paraId="7531A042" w14:textId="1B9F3CAB" w:rsidR="007B595F" w:rsidRPr="00E77195" w:rsidRDefault="007B595F" w:rsidP="00E63C21">
            <w:pPr>
              <w:widowControl/>
              <w:rPr>
                <w:rFonts w:ascii="Arial" w:hAnsi="Arial" w:cs="Arial"/>
                <w:b/>
                <w:bCs/>
                <w:snapToGrid/>
                <w:sz w:val="18"/>
                <w:szCs w:val="18"/>
              </w:rPr>
            </w:pPr>
          </w:p>
        </w:tc>
        <w:tc>
          <w:tcPr>
            <w:tcW w:w="957" w:type="dxa"/>
            <w:tcBorders>
              <w:top w:val="nil"/>
              <w:left w:val="nil"/>
              <w:bottom w:val="single" w:sz="8" w:space="0" w:color="auto"/>
              <w:right w:val="single" w:sz="8" w:space="0" w:color="auto"/>
            </w:tcBorders>
            <w:shd w:val="clear" w:color="auto" w:fill="auto"/>
            <w:vAlign w:val="bottom"/>
          </w:tcPr>
          <w:p w14:paraId="0BDDEB75" w14:textId="46E730E8" w:rsidR="007B595F" w:rsidRPr="00E77195" w:rsidRDefault="007B595F" w:rsidP="00E63C21">
            <w:pPr>
              <w:widowControl/>
              <w:rPr>
                <w:rFonts w:ascii="Arial" w:hAnsi="Arial" w:cs="Arial"/>
                <w:b/>
                <w:bCs/>
                <w:snapToGrid/>
                <w:sz w:val="18"/>
                <w:szCs w:val="18"/>
              </w:rPr>
            </w:pPr>
          </w:p>
        </w:tc>
        <w:tc>
          <w:tcPr>
            <w:tcW w:w="1216" w:type="dxa"/>
            <w:tcBorders>
              <w:top w:val="nil"/>
              <w:left w:val="nil"/>
              <w:bottom w:val="single" w:sz="8" w:space="0" w:color="auto"/>
              <w:right w:val="single" w:sz="8" w:space="0" w:color="auto"/>
            </w:tcBorders>
            <w:shd w:val="clear" w:color="auto" w:fill="auto"/>
            <w:vAlign w:val="bottom"/>
          </w:tcPr>
          <w:p w14:paraId="5B9E9522" w14:textId="2E4C0462" w:rsidR="007B595F" w:rsidRPr="00E77195" w:rsidRDefault="007B595F" w:rsidP="00E63C21">
            <w:pPr>
              <w:widowControl/>
              <w:rPr>
                <w:rFonts w:ascii="Arial" w:hAnsi="Arial" w:cs="Arial"/>
                <w:b/>
                <w:bCs/>
                <w:snapToGrid/>
                <w:sz w:val="18"/>
                <w:szCs w:val="18"/>
              </w:rPr>
            </w:pPr>
          </w:p>
        </w:tc>
        <w:tc>
          <w:tcPr>
            <w:tcW w:w="1418" w:type="dxa"/>
            <w:tcBorders>
              <w:top w:val="nil"/>
              <w:left w:val="nil"/>
              <w:bottom w:val="single" w:sz="8" w:space="0" w:color="auto"/>
              <w:right w:val="single" w:sz="8" w:space="0" w:color="auto"/>
            </w:tcBorders>
            <w:shd w:val="clear" w:color="auto" w:fill="auto"/>
            <w:vAlign w:val="bottom"/>
          </w:tcPr>
          <w:p w14:paraId="6DCC2AF1" w14:textId="7A57C06D" w:rsidR="007B595F" w:rsidRPr="00E77195" w:rsidRDefault="00EB046B" w:rsidP="00E63C21">
            <w:pPr>
              <w:widowControl/>
              <w:rPr>
                <w:rFonts w:ascii="Arial" w:hAnsi="Arial" w:cs="Arial"/>
                <w:b/>
                <w:bCs/>
                <w:snapToGrid/>
                <w:sz w:val="18"/>
                <w:szCs w:val="18"/>
              </w:rPr>
            </w:pPr>
            <w:r w:rsidRPr="00E77195">
              <w:rPr>
                <w:rFonts w:ascii="Arial" w:hAnsi="Arial" w:cs="Arial"/>
                <w:b/>
                <w:sz w:val="18"/>
                <w:szCs w:val="18"/>
              </w:rPr>
              <w:t>15,564</w:t>
            </w:r>
          </w:p>
        </w:tc>
        <w:tc>
          <w:tcPr>
            <w:tcW w:w="1369" w:type="dxa"/>
            <w:tcBorders>
              <w:top w:val="nil"/>
              <w:left w:val="nil"/>
              <w:bottom w:val="single" w:sz="8" w:space="0" w:color="auto"/>
              <w:right w:val="single" w:sz="8" w:space="0" w:color="auto"/>
            </w:tcBorders>
            <w:shd w:val="clear" w:color="auto" w:fill="auto"/>
            <w:vAlign w:val="bottom"/>
          </w:tcPr>
          <w:p w14:paraId="4C98477A" w14:textId="01432BEE" w:rsidR="007B595F" w:rsidRPr="00E77195" w:rsidRDefault="00703F3C" w:rsidP="00E63C21">
            <w:pPr>
              <w:widowControl/>
              <w:rPr>
                <w:rFonts w:ascii="Arial" w:hAnsi="Arial" w:cs="Arial"/>
                <w:b/>
                <w:bCs/>
                <w:snapToGrid/>
                <w:sz w:val="18"/>
                <w:szCs w:val="18"/>
              </w:rPr>
            </w:pPr>
            <w:r>
              <w:rPr>
                <w:rFonts w:ascii="Arial" w:hAnsi="Arial" w:cs="Arial"/>
                <w:b/>
                <w:sz w:val="18"/>
                <w:szCs w:val="18"/>
              </w:rPr>
              <w:t>7,924</w:t>
            </w:r>
          </w:p>
        </w:tc>
        <w:tc>
          <w:tcPr>
            <w:tcW w:w="1609" w:type="dxa"/>
            <w:tcBorders>
              <w:top w:val="nil"/>
              <w:left w:val="nil"/>
              <w:bottom w:val="single" w:sz="8" w:space="0" w:color="auto"/>
              <w:right w:val="single" w:sz="8" w:space="0" w:color="auto"/>
            </w:tcBorders>
            <w:shd w:val="clear" w:color="auto" w:fill="auto"/>
            <w:vAlign w:val="bottom"/>
          </w:tcPr>
          <w:p w14:paraId="08FAEAC4" w14:textId="137DFFD9" w:rsidR="007B595F" w:rsidRPr="00E77195" w:rsidRDefault="00703F3C" w:rsidP="00E63C21">
            <w:pPr>
              <w:widowControl/>
              <w:rPr>
                <w:rFonts w:ascii="Arial" w:hAnsi="Arial" w:cs="Arial"/>
                <w:b/>
                <w:bCs/>
                <w:snapToGrid/>
                <w:sz w:val="18"/>
                <w:szCs w:val="18"/>
              </w:rPr>
            </w:pPr>
            <w:r>
              <w:rPr>
                <w:rFonts w:ascii="Arial" w:hAnsi="Arial" w:cs="Arial"/>
                <w:b/>
                <w:bCs/>
                <w:snapToGrid/>
                <w:sz w:val="18"/>
                <w:szCs w:val="18"/>
              </w:rPr>
              <w:t>-7,640</w:t>
            </w:r>
          </w:p>
        </w:tc>
      </w:tr>
    </w:tbl>
    <w:p w14:paraId="2EFA5945" w14:textId="77777777" w:rsidR="00F76F82" w:rsidRDefault="00F76F82" w:rsidP="00CD37A1">
      <w:pPr>
        <w:widowControl/>
        <w:rPr>
          <w:rFonts w:ascii="Arial" w:hAnsi="Arial" w:cs="Arial"/>
          <w:b/>
          <w:szCs w:val="24"/>
        </w:rPr>
      </w:pPr>
    </w:p>
    <w:p w14:paraId="55ABB9C8" w14:textId="77777777" w:rsidR="00064E80" w:rsidRDefault="00CD37A1" w:rsidP="002974A1">
      <w:pPr>
        <w:widowControl/>
        <w:rPr>
          <w:rFonts w:ascii="Arial" w:hAnsi="Arial" w:cs="Arial"/>
          <w:szCs w:val="24"/>
        </w:rPr>
      </w:pPr>
      <w:r w:rsidRPr="0082408F">
        <w:rPr>
          <w:rFonts w:ascii="Arial" w:hAnsi="Arial" w:cs="Arial"/>
          <w:b/>
          <w:szCs w:val="24"/>
        </w:rPr>
        <w:t>Burden Hours</w:t>
      </w:r>
      <w:r w:rsidRPr="0082408F">
        <w:rPr>
          <w:rFonts w:ascii="Arial" w:hAnsi="Arial" w:cs="Arial"/>
          <w:szCs w:val="24"/>
        </w:rPr>
        <w:t xml:space="preserve">:  The total number of burden hours </w:t>
      </w:r>
      <w:r w:rsidR="00703F3C">
        <w:rPr>
          <w:rFonts w:ascii="Arial" w:hAnsi="Arial" w:cs="Arial"/>
          <w:szCs w:val="24"/>
        </w:rPr>
        <w:t>de</w:t>
      </w:r>
      <w:r w:rsidRPr="0082408F">
        <w:rPr>
          <w:rFonts w:ascii="Arial" w:hAnsi="Arial" w:cs="Arial"/>
          <w:szCs w:val="24"/>
        </w:rPr>
        <w:t xml:space="preserve">creased </w:t>
      </w:r>
      <w:r w:rsidR="0087091B">
        <w:rPr>
          <w:rFonts w:ascii="Arial" w:hAnsi="Arial" w:cs="Arial"/>
          <w:szCs w:val="24"/>
        </w:rPr>
        <w:t xml:space="preserve">by 7,640 </w:t>
      </w:r>
      <w:r w:rsidR="0087091B" w:rsidRPr="0082408F">
        <w:rPr>
          <w:rFonts w:ascii="Arial" w:hAnsi="Arial" w:cs="Arial"/>
          <w:szCs w:val="24"/>
        </w:rPr>
        <w:t>hours</w:t>
      </w:r>
      <w:r w:rsidR="0087091B">
        <w:rPr>
          <w:rFonts w:ascii="Arial" w:hAnsi="Arial" w:cs="Arial"/>
          <w:szCs w:val="24"/>
        </w:rPr>
        <w:t>,</w:t>
      </w:r>
      <w:r w:rsidRPr="0082408F">
        <w:rPr>
          <w:rFonts w:ascii="Arial" w:hAnsi="Arial" w:cs="Arial"/>
          <w:szCs w:val="24"/>
        </w:rPr>
        <w:t xml:space="preserve"> from </w:t>
      </w:r>
      <w:r w:rsidR="00FB37E3">
        <w:rPr>
          <w:rFonts w:ascii="Arial" w:hAnsi="Arial" w:cs="Arial"/>
          <w:szCs w:val="24"/>
        </w:rPr>
        <w:t>1</w:t>
      </w:r>
      <w:r w:rsidRPr="0082408F">
        <w:rPr>
          <w:rFonts w:ascii="Arial" w:hAnsi="Arial" w:cs="Arial"/>
          <w:szCs w:val="24"/>
        </w:rPr>
        <w:t>5,564 hours</w:t>
      </w:r>
      <w:r w:rsidR="00703F3C">
        <w:rPr>
          <w:rFonts w:ascii="Arial" w:hAnsi="Arial" w:cs="Arial"/>
          <w:szCs w:val="24"/>
        </w:rPr>
        <w:t xml:space="preserve"> to 7,924 hours</w:t>
      </w:r>
      <w:r w:rsidR="00F16043">
        <w:rPr>
          <w:rFonts w:ascii="Arial" w:hAnsi="Arial" w:cs="Arial"/>
          <w:szCs w:val="24"/>
        </w:rPr>
        <w:t>.</w:t>
      </w:r>
      <w:r w:rsidRPr="0082408F">
        <w:rPr>
          <w:rFonts w:ascii="Arial" w:hAnsi="Arial" w:cs="Arial"/>
          <w:szCs w:val="24"/>
        </w:rPr>
        <w:t xml:space="preserve">  </w:t>
      </w:r>
    </w:p>
    <w:p w14:paraId="662111DE" w14:textId="77777777" w:rsidR="00064E80" w:rsidRDefault="00064E80" w:rsidP="002974A1">
      <w:pPr>
        <w:widowControl/>
        <w:rPr>
          <w:rFonts w:ascii="Arial" w:hAnsi="Arial" w:cs="Arial"/>
          <w:szCs w:val="24"/>
        </w:rPr>
      </w:pPr>
    </w:p>
    <w:p w14:paraId="079CDEEB" w14:textId="1C030B60" w:rsidR="00BA42D2" w:rsidRDefault="00064E80" w:rsidP="002974A1">
      <w:pPr>
        <w:widowControl/>
        <w:rPr>
          <w:rFonts w:ascii="Arial" w:hAnsi="Arial" w:cs="Arial"/>
          <w:szCs w:val="24"/>
        </w:rPr>
      </w:pPr>
      <w:r>
        <w:rPr>
          <w:rFonts w:ascii="Arial" w:hAnsi="Arial" w:cs="Arial"/>
          <w:szCs w:val="24"/>
        </w:rPr>
        <w:t>As part of a burden reduction initiative, MSHA considered making the forms available in a fillable/fileable format; however, that proved impracticable.  Instead, m</w:t>
      </w:r>
      <w:r w:rsidR="00CD37A1" w:rsidRPr="0082408F">
        <w:rPr>
          <w:rFonts w:ascii="Arial" w:hAnsi="Arial" w:cs="Arial"/>
          <w:szCs w:val="24"/>
        </w:rPr>
        <w:t xml:space="preserve">ost of the </w:t>
      </w:r>
      <w:r w:rsidR="00703F3C">
        <w:rPr>
          <w:rFonts w:ascii="Arial" w:hAnsi="Arial" w:cs="Arial"/>
          <w:szCs w:val="24"/>
        </w:rPr>
        <w:t>de</w:t>
      </w:r>
      <w:r w:rsidR="00CD37A1" w:rsidRPr="0082408F">
        <w:rPr>
          <w:rFonts w:ascii="Arial" w:hAnsi="Arial" w:cs="Arial"/>
          <w:szCs w:val="24"/>
        </w:rPr>
        <w:t xml:space="preserve">crease </w:t>
      </w:r>
      <w:r w:rsidR="00CD37A1" w:rsidRPr="00F27527">
        <w:rPr>
          <w:rFonts w:ascii="Arial" w:hAnsi="Arial" w:cs="Arial"/>
          <w:szCs w:val="24"/>
        </w:rPr>
        <w:t xml:space="preserve">in hours </w:t>
      </w:r>
      <w:r w:rsidR="00FB58B9">
        <w:rPr>
          <w:rFonts w:ascii="Arial" w:hAnsi="Arial" w:cs="Arial"/>
          <w:szCs w:val="24"/>
        </w:rPr>
        <w:t>resulted from</w:t>
      </w:r>
      <w:r w:rsidR="00CD37A1" w:rsidRPr="00B8008A">
        <w:rPr>
          <w:rFonts w:ascii="Arial" w:hAnsi="Arial" w:cs="Arial"/>
          <w:szCs w:val="24"/>
        </w:rPr>
        <w:t xml:space="preserve"> </w:t>
      </w:r>
      <w:r w:rsidR="00FB37E3" w:rsidRPr="00B8008A">
        <w:rPr>
          <w:rFonts w:ascii="Arial" w:hAnsi="Arial" w:cs="Arial"/>
          <w:szCs w:val="24"/>
        </w:rPr>
        <w:t>the development of checklists and a new Roof Control Plan Approval and Review Procedures handbook</w:t>
      </w:r>
      <w:r w:rsidR="002102AA">
        <w:rPr>
          <w:rFonts w:ascii="Arial" w:hAnsi="Arial" w:cs="Arial"/>
          <w:szCs w:val="24"/>
        </w:rPr>
        <w:t xml:space="preserve"> that the agency has also made available to respondents on the Internet</w:t>
      </w:r>
      <w:r w:rsidR="00FB37E3" w:rsidRPr="00B8008A">
        <w:rPr>
          <w:rFonts w:ascii="Arial" w:hAnsi="Arial" w:cs="Arial"/>
          <w:szCs w:val="24"/>
        </w:rPr>
        <w:t xml:space="preserve">.  </w:t>
      </w:r>
      <w:r w:rsidR="002102AA">
        <w:rPr>
          <w:rFonts w:ascii="Arial" w:hAnsi="Arial" w:cs="Arial"/>
          <w:szCs w:val="24"/>
        </w:rPr>
        <w:t>While primarily intended for MSHA staff, t</w:t>
      </w:r>
      <w:r w:rsidR="00FB37E3" w:rsidRPr="00B8008A">
        <w:rPr>
          <w:rFonts w:ascii="Arial" w:hAnsi="Arial" w:cs="Arial"/>
          <w:szCs w:val="24"/>
        </w:rPr>
        <w:t>h</w:t>
      </w:r>
      <w:r w:rsidR="00FF208E" w:rsidRPr="00B8008A">
        <w:rPr>
          <w:rFonts w:ascii="Arial" w:hAnsi="Arial" w:cs="Arial"/>
          <w:szCs w:val="24"/>
        </w:rPr>
        <w:t xml:space="preserve">ese </w:t>
      </w:r>
      <w:r w:rsidR="00FB37E3" w:rsidRPr="00B8008A">
        <w:rPr>
          <w:rFonts w:ascii="Arial" w:hAnsi="Arial" w:cs="Arial"/>
          <w:szCs w:val="24"/>
        </w:rPr>
        <w:t>documents</w:t>
      </w:r>
      <w:r w:rsidR="00FF208E" w:rsidRPr="00B8008A">
        <w:rPr>
          <w:rFonts w:ascii="Arial" w:hAnsi="Arial" w:cs="Arial"/>
          <w:szCs w:val="24"/>
        </w:rPr>
        <w:t xml:space="preserve"> </w:t>
      </w:r>
      <w:r w:rsidR="002102AA">
        <w:rPr>
          <w:rFonts w:ascii="Arial" w:hAnsi="Arial" w:cs="Arial"/>
          <w:szCs w:val="24"/>
        </w:rPr>
        <w:t xml:space="preserve">also </w:t>
      </w:r>
      <w:r w:rsidR="00F27527" w:rsidRPr="00B8008A">
        <w:rPr>
          <w:rFonts w:ascii="Arial" w:hAnsi="Arial" w:cs="Arial"/>
          <w:szCs w:val="24"/>
        </w:rPr>
        <w:t xml:space="preserve">provide operators with information that they </w:t>
      </w:r>
      <w:r w:rsidR="002102AA">
        <w:rPr>
          <w:rFonts w:ascii="Arial" w:hAnsi="Arial" w:cs="Arial"/>
          <w:szCs w:val="24"/>
        </w:rPr>
        <w:t>may</w:t>
      </w:r>
      <w:r w:rsidR="00F27527" w:rsidRPr="00B8008A">
        <w:rPr>
          <w:rFonts w:ascii="Arial" w:hAnsi="Arial" w:cs="Arial"/>
          <w:szCs w:val="24"/>
        </w:rPr>
        <w:t xml:space="preserve"> use </w:t>
      </w:r>
      <w:r w:rsidR="00FB58B9">
        <w:rPr>
          <w:rFonts w:ascii="Arial" w:hAnsi="Arial" w:cs="Arial"/>
          <w:szCs w:val="24"/>
        </w:rPr>
        <w:t xml:space="preserve">to </w:t>
      </w:r>
      <w:r w:rsidR="00F27527" w:rsidRPr="00B8008A">
        <w:rPr>
          <w:rFonts w:ascii="Arial" w:hAnsi="Arial" w:cs="Arial"/>
          <w:szCs w:val="24"/>
        </w:rPr>
        <w:t>formulat</w:t>
      </w:r>
      <w:r w:rsidR="00FB58B9">
        <w:rPr>
          <w:rFonts w:ascii="Arial" w:hAnsi="Arial" w:cs="Arial"/>
          <w:szCs w:val="24"/>
        </w:rPr>
        <w:t>e</w:t>
      </w:r>
      <w:r w:rsidR="00F27527" w:rsidRPr="00B8008A">
        <w:rPr>
          <w:rFonts w:ascii="Arial" w:hAnsi="Arial" w:cs="Arial"/>
          <w:szCs w:val="24"/>
        </w:rPr>
        <w:t xml:space="preserve"> </w:t>
      </w:r>
      <w:r w:rsidR="00F27527" w:rsidRPr="00B8008A">
        <w:rPr>
          <w:rFonts w:ascii="Arial" w:hAnsi="Arial" w:cs="Arial"/>
          <w:szCs w:val="24"/>
        </w:rPr>
        <w:lastRenderedPageBreak/>
        <w:t xml:space="preserve">roof control plans and addendums.  This </w:t>
      </w:r>
      <w:r w:rsidR="002102AA">
        <w:rPr>
          <w:rFonts w:ascii="Arial" w:hAnsi="Arial" w:cs="Arial"/>
          <w:szCs w:val="24"/>
        </w:rPr>
        <w:t>increased transparency has</w:t>
      </w:r>
      <w:r w:rsidR="00F27527" w:rsidRPr="00B8008A">
        <w:rPr>
          <w:rFonts w:ascii="Arial" w:hAnsi="Arial" w:cs="Arial"/>
          <w:szCs w:val="24"/>
        </w:rPr>
        <w:t xml:space="preserve"> reduced the number of hours necessary </w:t>
      </w:r>
      <w:r w:rsidR="003B475C">
        <w:rPr>
          <w:rFonts w:ascii="Arial" w:hAnsi="Arial" w:cs="Arial"/>
          <w:szCs w:val="24"/>
        </w:rPr>
        <w:t>to</w:t>
      </w:r>
      <w:r w:rsidR="003B475C" w:rsidRPr="00B8008A">
        <w:rPr>
          <w:rFonts w:ascii="Arial" w:hAnsi="Arial" w:cs="Arial"/>
          <w:szCs w:val="24"/>
        </w:rPr>
        <w:t xml:space="preserve"> develop</w:t>
      </w:r>
      <w:r w:rsidR="00F27527" w:rsidRPr="00B8008A">
        <w:rPr>
          <w:rFonts w:ascii="Arial" w:hAnsi="Arial" w:cs="Arial"/>
          <w:szCs w:val="24"/>
        </w:rPr>
        <w:t xml:space="preserve"> roof control plans and addendums.</w:t>
      </w:r>
      <w:r w:rsidR="003A0B78">
        <w:rPr>
          <w:rFonts w:ascii="Arial" w:hAnsi="Arial" w:cs="Arial"/>
          <w:szCs w:val="24"/>
        </w:rPr>
        <w:t xml:space="preserve">  MSHA saved 4,714 of th</w:t>
      </w:r>
      <w:r>
        <w:rPr>
          <w:rFonts w:ascii="Arial" w:hAnsi="Arial" w:cs="Arial"/>
          <w:szCs w:val="24"/>
        </w:rPr>
        <w:t>e</w:t>
      </w:r>
      <w:r w:rsidR="003A0B78">
        <w:rPr>
          <w:rFonts w:ascii="Arial" w:hAnsi="Arial" w:cs="Arial"/>
          <w:szCs w:val="24"/>
        </w:rPr>
        <w:t xml:space="preserve"> difference of 7,640 burden </w:t>
      </w:r>
      <w:r>
        <w:rPr>
          <w:rFonts w:ascii="Arial" w:hAnsi="Arial" w:cs="Arial"/>
          <w:szCs w:val="24"/>
        </w:rPr>
        <w:t xml:space="preserve">because the increased transparency effort resulted in individual </w:t>
      </w:r>
      <w:r w:rsidR="003A0B78">
        <w:rPr>
          <w:rFonts w:ascii="Arial" w:hAnsi="Arial" w:cs="Arial"/>
          <w:szCs w:val="24"/>
        </w:rPr>
        <w:t xml:space="preserve">response times </w:t>
      </w:r>
      <w:r>
        <w:rPr>
          <w:rFonts w:ascii="Arial" w:hAnsi="Arial" w:cs="Arial"/>
          <w:szCs w:val="24"/>
        </w:rPr>
        <w:t xml:space="preserve">going down </w:t>
      </w:r>
      <w:r w:rsidR="003A0B78">
        <w:rPr>
          <w:rFonts w:ascii="Arial" w:hAnsi="Arial" w:cs="Arial"/>
          <w:szCs w:val="24"/>
        </w:rPr>
        <w:t xml:space="preserve">(24 hours to 12 hours response for </w:t>
      </w:r>
      <w:r w:rsidR="003A0B78" w:rsidRPr="003A0B78">
        <w:rPr>
          <w:rFonts w:ascii="Arial" w:hAnsi="Arial" w:cs="Arial"/>
          <w:szCs w:val="24"/>
        </w:rPr>
        <w:t>30 CFR 75.220, 75.221(a), and 75.215/ Plans</w:t>
      </w:r>
      <w:r w:rsidR="003A0B78">
        <w:rPr>
          <w:rFonts w:ascii="Arial" w:hAnsi="Arial" w:cs="Arial"/>
          <w:szCs w:val="24"/>
        </w:rPr>
        <w:t xml:space="preserve">) (and 5 hours to 4 hours response for </w:t>
      </w:r>
      <w:r w:rsidR="003A0B78" w:rsidRPr="003A0B78">
        <w:rPr>
          <w:rFonts w:ascii="Arial" w:hAnsi="Arial" w:cs="Arial"/>
          <w:szCs w:val="24"/>
        </w:rPr>
        <w:t>30 CFR 75.220, 75.221(a), and 75.215, 75.222 and 75.223(a)/ Plan Revisions</w:t>
      </w:r>
      <w:r w:rsidR="003A0B78">
        <w:rPr>
          <w:rFonts w:ascii="Arial" w:hAnsi="Arial" w:cs="Arial"/>
          <w:szCs w:val="24"/>
        </w:rPr>
        <w:t>)</w:t>
      </w:r>
      <w:r w:rsidR="00313FF4">
        <w:rPr>
          <w:rFonts w:ascii="Arial" w:hAnsi="Arial" w:cs="Arial"/>
          <w:szCs w:val="24"/>
        </w:rPr>
        <w:t>.</w:t>
      </w:r>
      <w:r w:rsidR="005D355B">
        <w:rPr>
          <w:rFonts w:ascii="Arial" w:hAnsi="Arial" w:cs="Arial"/>
          <w:szCs w:val="24"/>
        </w:rPr>
        <w:t xml:space="preserve"> </w:t>
      </w:r>
      <w:r w:rsidR="00313FF4">
        <w:rPr>
          <w:rFonts w:ascii="Arial" w:hAnsi="Arial" w:cs="Arial"/>
          <w:szCs w:val="24"/>
        </w:rPr>
        <w:t xml:space="preserve"> </w:t>
      </w:r>
      <w:r w:rsidR="000078A0">
        <w:rPr>
          <w:rFonts w:ascii="Arial" w:hAnsi="Arial" w:cs="Arial"/>
          <w:szCs w:val="24"/>
        </w:rPr>
        <w:t>While the agency did enhance its compliance assistance materials by making the internal documents available to the public, it is important to note that the information collection requirements remain unchanged.</w:t>
      </w:r>
      <w:r w:rsidR="005D355B">
        <w:rPr>
          <w:rFonts w:ascii="Arial" w:hAnsi="Arial" w:cs="Arial"/>
          <w:szCs w:val="24"/>
        </w:rPr>
        <w:t xml:space="preserve"> </w:t>
      </w:r>
      <w:r w:rsidR="000078A0">
        <w:rPr>
          <w:rFonts w:ascii="Arial" w:hAnsi="Arial" w:cs="Arial"/>
          <w:szCs w:val="24"/>
        </w:rPr>
        <w:t xml:space="preserve"> Fewer respondents accounted for </w:t>
      </w:r>
      <w:r w:rsidR="00313FF4">
        <w:rPr>
          <w:rFonts w:ascii="Arial" w:hAnsi="Arial" w:cs="Arial"/>
          <w:szCs w:val="24"/>
        </w:rPr>
        <w:t>2,926 hours of the burden reduction</w:t>
      </w:r>
      <w:r w:rsidR="003A0B78">
        <w:rPr>
          <w:rFonts w:ascii="Arial" w:hAnsi="Arial" w:cs="Arial"/>
          <w:szCs w:val="24"/>
        </w:rPr>
        <w:t xml:space="preserve">.    </w:t>
      </w:r>
    </w:p>
    <w:p w14:paraId="2588F8CC" w14:textId="77777777" w:rsidR="00FB2A9D" w:rsidRPr="00E77195" w:rsidRDefault="00FB2A9D" w:rsidP="002974A1">
      <w:pPr>
        <w:widowControl/>
        <w:rPr>
          <w:rFonts w:ascii="Arial" w:hAnsi="Arial" w:cs="Arial"/>
          <w:szCs w:val="24"/>
        </w:rPr>
      </w:pPr>
    </w:p>
    <w:tbl>
      <w:tblPr>
        <w:tblW w:w="10361" w:type="dxa"/>
        <w:jc w:val="center"/>
        <w:tblInd w:w="93" w:type="dxa"/>
        <w:tblLook w:val="0000" w:firstRow="0" w:lastRow="0" w:firstColumn="0" w:lastColumn="0" w:noHBand="0" w:noVBand="0"/>
      </w:tblPr>
      <w:tblGrid>
        <w:gridCol w:w="2633"/>
        <w:gridCol w:w="1206"/>
        <w:gridCol w:w="957"/>
        <w:gridCol w:w="1220"/>
        <w:gridCol w:w="1355"/>
        <w:gridCol w:w="1372"/>
        <w:gridCol w:w="1618"/>
      </w:tblGrid>
      <w:tr w:rsidR="00F11AD5" w:rsidRPr="00E77195" w14:paraId="6CBA7C4E" w14:textId="77777777" w:rsidTr="005665B1">
        <w:trPr>
          <w:trHeight w:val="270"/>
          <w:jc w:val="center"/>
        </w:trPr>
        <w:tc>
          <w:tcPr>
            <w:tcW w:w="1036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1E942F6" w14:textId="77777777" w:rsidR="00F11AD5" w:rsidRPr="00E77195" w:rsidRDefault="00F11AD5" w:rsidP="00F11AD5">
            <w:pPr>
              <w:widowControl/>
              <w:jc w:val="center"/>
              <w:rPr>
                <w:rFonts w:ascii="Arial" w:hAnsi="Arial" w:cs="Arial"/>
                <w:b/>
                <w:bCs/>
                <w:snapToGrid/>
                <w:sz w:val="18"/>
                <w:szCs w:val="18"/>
              </w:rPr>
            </w:pPr>
            <w:r w:rsidRPr="00E77195">
              <w:rPr>
                <w:rFonts w:ascii="Arial" w:hAnsi="Arial" w:cs="Arial"/>
                <w:b/>
                <w:bCs/>
                <w:snapToGrid/>
                <w:sz w:val="18"/>
                <w:szCs w:val="18"/>
              </w:rPr>
              <w:t>Itemized Changes in Annual Cost</w:t>
            </w:r>
          </w:p>
        </w:tc>
      </w:tr>
      <w:tr w:rsidR="00F11AD5" w:rsidRPr="00E77195" w14:paraId="4A01E0C1" w14:textId="77777777" w:rsidTr="005665B1">
        <w:trPr>
          <w:trHeight w:val="1455"/>
          <w:jc w:val="center"/>
        </w:trPr>
        <w:tc>
          <w:tcPr>
            <w:tcW w:w="2633" w:type="dxa"/>
            <w:tcBorders>
              <w:top w:val="nil"/>
              <w:left w:val="single" w:sz="8" w:space="0" w:color="auto"/>
              <w:bottom w:val="single" w:sz="8" w:space="0" w:color="auto"/>
              <w:right w:val="single" w:sz="8" w:space="0" w:color="auto"/>
            </w:tcBorders>
            <w:shd w:val="clear" w:color="auto" w:fill="C0C0C0"/>
            <w:vAlign w:val="bottom"/>
          </w:tcPr>
          <w:p w14:paraId="493FAB3B" w14:textId="77777777" w:rsidR="00F11AD5" w:rsidRPr="00E77195" w:rsidRDefault="00B03AFE" w:rsidP="00B03AFE">
            <w:pPr>
              <w:widowControl/>
              <w:jc w:val="center"/>
              <w:rPr>
                <w:rFonts w:ascii="Arial" w:hAnsi="Arial" w:cs="Arial"/>
                <w:b/>
                <w:bCs/>
                <w:snapToGrid/>
                <w:sz w:val="18"/>
                <w:szCs w:val="18"/>
              </w:rPr>
            </w:pPr>
            <w:r w:rsidRPr="00E77195">
              <w:rPr>
                <w:rFonts w:ascii="Arial" w:hAnsi="Arial" w:cs="Arial"/>
                <w:b/>
                <w:bCs/>
                <w:snapToGrid/>
                <w:sz w:val="18"/>
                <w:szCs w:val="18"/>
              </w:rPr>
              <w:t xml:space="preserve">Regulation/ </w:t>
            </w:r>
            <w:r w:rsidR="00F11AD5" w:rsidRPr="00E77195">
              <w:rPr>
                <w:rFonts w:ascii="Arial" w:hAnsi="Arial" w:cs="Arial"/>
                <w:b/>
                <w:bCs/>
                <w:snapToGrid/>
                <w:sz w:val="18"/>
                <w:szCs w:val="18"/>
              </w:rPr>
              <w:t>Data collection Activity</w:t>
            </w:r>
          </w:p>
        </w:tc>
        <w:tc>
          <w:tcPr>
            <w:tcW w:w="1206" w:type="dxa"/>
            <w:tcBorders>
              <w:top w:val="nil"/>
              <w:left w:val="nil"/>
              <w:bottom w:val="single" w:sz="8" w:space="0" w:color="auto"/>
              <w:right w:val="single" w:sz="8" w:space="0" w:color="auto"/>
            </w:tcBorders>
            <w:shd w:val="clear" w:color="auto" w:fill="C0C0C0"/>
            <w:vAlign w:val="bottom"/>
          </w:tcPr>
          <w:p w14:paraId="2A98E09C" w14:textId="77777777" w:rsidR="00F11AD5" w:rsidRPr="00E77195" w:rsidRDefault="00F11AD5" w:rsidP="00F11AD5">
            <w:pPr>
              <w:widowControl/>
              <w:jc w:val="center"/>
              <w:rPr>
                <w:rFonts w:ascii="Arial" w:hAnsi="Arial" w:cs="Arial"/>
                <w:b/>
                <w:bCs/>
                <w:snapToGrid/>
                <w:sz w:val="18"/>
                <w:szCs w:val="18"/>
              </w:rPr>
            </w:pPr>
            <w:r w:rsidRPr="00E77195">
              <w:rPr>
                <w:rFonts w:ascii="Arial" w:hAnsi="Arial" w:cs="Arial"/>
                <w:b/>
                <w:bCs/>
                <w:snapToGrid/>
                <w:sz w:val="18"/>
                <w:szCs w:val="18"/>
              </w:rPr>
              <w:t xml:space="preserve">Program Change (cost currently on OMB Inventory) </w:t>
            </w:r>
          </w:p>
        </w:tc>
        <w:tc>
          <w:tcPr>
            <w:tcW w:w="957" w:type="dxa"/>
            <w:tcBorders>
              <w:top w:val="nil"/>
              <w:left w:val="nil"/>
              <w:bottom w:val="single" w:sz="8" w:space="0" w:color="auto"/>
              <w:right w:val="single" w:sz="8" w:space="0" w:color="auto"/>
            </w:tcBorders>
            <w:shd w:val="clear" w:color="auto" w:fill="C0C0C0"/>
            <w:vAlign w:val="bottom"/>
          </w:tcPr>
          <w:p w14:paraId="45ED82E9" w14:textId="77777777" w:rsidR="00F11AD5" w:rsidRPr="00E77195" w:rsidRDefault="00F11AD5" w:rsidP="00DA4840">
            <w:pPr>
              <w:widowControl/>
              <w:jc w:val="center"/>
              <w:rPr>
                <w:rFonts w:ascii="Arial" w:hAnsi="Arial" w:cs="Arial"/>
                <w:b/>
                <w:bCs/>
                <w:snapToGrid/>
                <w:sz w:val="18"/>
                <w:szCs w:val="18"/>
              </w:rPr>
            </w:pPr>
            <w:r w:rsidRPr="00E77195">
              <w:rPr>
                <w:rFonts w:ascii="Arial" w:hAnsi="Arial" w:cs="Arial"/>
                <w:b/>
                <w:bCs/>
                <w:snapToGrid/>
                <w:sz w:val="18"/>
                <w:szCs w:val="18"/>
              </w:rPr>
              <w:t xml:space="preserve">Program Change (New) </w:t>
            </w:r>
          </w:p>
        </w:tc>
        <w:tc>
          <w:tcPr>
            <w:tcW w:w="1220" w:type="dxa"/>
            <w:tcBorders>
              <w:top w:val="nil"/>
              <w:left w:val="nil"/>
              <w:bottom w:val="single" w:sz="8" w:space="0" w:color="auto"/>
              <w:right w:val="single" w:sz="8" w:space="0" w:color="auto"/>
            </w:tcBorders>
            <w:shd w:val="clear" w:color="auto" w:fill="C0C0C0"/>
            <w:vAlign w:val="bottom"/>
          </w:tcPr>
          <w:p w14:paraId="43C3EE00" w14:textId="77777777" w:rsidR="00F11AD5" w:rsidRPr="00E77195" w:rsidRDefault="00F11AD5" w:rsidP="00DA4840">
            <w:pPr>
              <w:widowControl/>
              <w:jc w:val="center"/>
              <w:rPr>
                <w:rFonts w:ascii="Arial" w:hAnsi="Arial" w:cs="Arial"/>
                <w:b/>
                <w:bCs/>
                <w:snapToGrid/>
                <w:sz w:val="18"/>
                <w:szCs w:val="18"/>
              </w:rPr>
            </w:pPr>
            <w:r w:rsidRPr="00E77195">
              <w:rPr>
                <w:rFonts w:ascii="Arial" w:hAnsi="Arial" w:cs="Arial"/>
                <w:b/>
                <w:bCs/>
                <w:snapToGrid/>
                <w:sz w:val="18"/>
                <w:szCs w:val="18"/>
              </w:rPr>
              <w:t>Difference</w:t>
            </w:r>
          </w:p>
        </w:tc>
        <w:tc>
          <w:tcPr>
            <w:tcW w:w="1355" w:type="dxa"/>
            <w:tcBorders>
              <w:top w:val="nil"/>
              <w:left w:val="nil"/>
              <w:bottom w:val="single" w:sz="8" w:space="0" w:color="auto"/>
              <w:right w:val="single" w:sz="8" w:space="0" w:color="auto"/>
            </w:tcBorders>
            <w:shd w:val="clear" w:color="auto" w:fill="C0C0C0"/>
            <w:vAlign w:val="bottom"/>
          </w:tcPr>
          <w:p w14:paraId="4E8E492B" w14:textId="77777777" w:rsidR="00F11AD5" w:rsidRPr="00E77195" w:rsidRDefault="00F11AD5" w:rsidP="00F11AD5">
            <w:pPr>
              <w:widowControl/>
              <w:jc w:val="center"/>
              <w:rPr>
                <w:rFonts w:ascii="Arial" w:hAnsi="Arial" w:cs="Arial"/>
                <w:b/>
                <w:bCs/>
                <w:snapToGrid/>
                <w:sz w:val="18"/>
                <w:szCs w:val="18"/>
              </w:rPr>
            </w:pPr>
            <w:r w:rsidRPr="00E77195">
              <w:rPr>
                <w:rFonts w:ascii="Arial" w:hAnsi="Arial" w:cs="Arial"/>
                <w:b/>
                <w:bCs/>
                <w:snapToGrid/>
                <w:sz w:val="18"/>
                <w:szCs w:val="18"/>
              </w:rPr>
              <w:t>Adjustment (cost currently on OMB Inventory)</w:t>
            </w:r>
          </w:p>
        </w:tc>
        <w:tc>
          <w:tcPr>
            <w:tcW w:w="1372" w:type="dxa"/>
            <w:tcBorders>
              <w:top w:val="nil"/>
              <w:left w:val="nil"/>
              <w:bottom w:val="single" w:sz="8" w:space="0" w:color="auto"/>
              <w:right w:val="single" w:sz="8" w:space="0" w:color="auto"/>
            </w:tcBorders>
            <w:shd w:val="clear" w:color="auto" w:fill="C0C0C0"/>
            <w:vAlign w:val="bottom"/>
          </w:tcPr>
          <w:p w14:paraId="4399E84A" w14:textId="77777777" w:rsidR="00F11AD5" w:rsidRPr="00E77195" w:rsidRDefault="00F11AD5" w:rsidP="00DA4840">
            <w:pPr>
              <w:widowControl/>
              <w:jc w:val="center"/>
              <w:rPr>
                <w:rFonts w:ascii="Arial" w:hAnsi="Arial" w:cs="Arial"/>
                <w:b/>
                <w:bCs/>
                <w:snapToGrid/>
                <w:sz w:val="18"/>
                <w:szCs w:val="18"/>
              </w:rPr>
            </w:pPr>
            <w:r w:rsidRPr="00E77195">
              <w:rPr>
                <w:rFonts w:ascii="Arial" w:hAnsi="Arial" w:cs="Arial"/>
                <w:b/>
                <w:bCs/>
                <w:snapToGrid/>
                <w:sz w:val="18"/>
                <w:szCs w:val="18"/>
              </w:rPr>
              <w:t xml:space="preserve">Adjustment (New) </w:t>
            </w:r>
          </w:p>
        </w:tc>
        <w:tc>
          <w:tcPr>
            <w:tcW w:w="1618" w:type="dxa"/>
            <w:tcBorders>
              <w:top w:val="nil"/>
              <w:left w:val="nil"/>
              <w:bottom w:val="single" w:sz="8" w:space="0" w:color="auto"/>
              <w:right w:val="single" w:sz="8" w:space="0" w:color="auto"/>
            </w:tcBorders>
            <w:shd w:val="clear" w:color="auto" w:fill="C0C0C0"/>
            <w:vAlign w:val="bottom"/>
          </w:tcPr>
          <w:p w14:paraId="0271276B" w14:textId="77777777" w:rsidR="00F11AD5" w:rsidRPr="00E77195" w:rsidRDefault="00F11AD5" w:rsidP="00DA4840">
            <w:pPr>
              <w:widowControl/>
              <w:jc w:val="center"/>
              <w:rPr>
                <w:rFonts w:ascii="Arial" w:hAnsi="Arial" w:cs="Arial"/>
                <w:b/>
                <w:bCs/>
                <w:snapToGrid/>
                <w:sz w:val="18"/>
                <w:szCs w:val="18"/>
              </w:rPr>
            </w:pPr>
            <w:r w:rsidRPr="00E77195">
              <w:rPr>
                <w:rFonts w:ascii="Arial" w:hAnsi="Arial" w:cs="Arial"/>
                <w:b/>
                <w:bCs/>
                <w:snapToGrid/>
                <w:sz w:val="18"/>
                <w:szCs w:val="18"/>
              </w:rPr>
              <w:t>Difference</w:t>
            </w:r>
          </w:p>
        </w:tc>
      </w:tr>
      <w:tr w:rsidR="005665B1" w:rsidRPr="00E77195" w14:paraId="6B6A15E0" w14:textId="77777777" w:rsidTr="005665B1">
        <w:trPr>
          <w:trHeight w:val="270"/>
          <w:jc w:val="center"/>
        </w:trPr>
        <w:tc>
          <w:tcPr>
            <w:tcW w:w="2633" w:type="dxa"/>
            <w:tcBorders>
              <w:top w:val="nil"/>
              <w:left w:val="single" w:sz="8" w:space="0" w:color="auto"/>
              <w:bottom w:val="single" w:sz="8" w:space="0" w:color="auto"/>
              <w:right w:val="single" w:sz="8" w:space="0" w:color="auto"/>
            </w:tcBorders>
            <w:shd w:val="clear" w:color="auto" w:fill="auto"/>
          </w:tcPr>
          <w:p w14:paraId="45181E63" w14:textId="77777777" w:rsidR="005665B1" w:rsidRPr="00633463" w:rsidRDefault="005665B1" w:rsidP="00314857">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w:t>
            </w:r>
            <w:r w:rsidRPr="00CF5872">
              <w:rPr>
                <w:rFonts w:ascii="Arial" w:hAnsi="Arial" w:cs="Arial"/>
                <w:sz w:val="20"/>
              </w:rPr>
              <w:t>/</w:t>
            </w:r>
            <w:r w:rsidRPr="00633463">
              <w:rPr>
                <w:rFonts w:ascii="Arial" w:hAnsi="Arial" w:cs="Arial"/>
                <w:sz w:val="20"/>
              </w:rPr>
              <w:t xml:space="preserve"> Plans</w:t>
            </w:r>
          </w:p>
        </w:tc>
        <w:tc>
          <w:tcPr>
            <w:tcW w:w="1206" w:type="dxa"/>
            <w:tcBorders>
              <w:top w:val="nil"/>
              <w:left w:val="nil"/>
              <w:bottom w:val="single" w:sz="8" w:space="0" w:color="auto"/>
              <w:right w:val="single" w:sz="8" w:space="0" w:color="auto"/>
            </w:tcBorders>
            <w:shd w:val="clear" w:color="auto" w:fill="auto"/>
          </w:tcPr>
          <w:p w14:paraId="49529761" w14:textId="77777777" w:rsidR="005665B1" w:rsidRPr="00E77195" w:rsidRDefault="005665B1" w:rsidP="00DA4840">
            <w:pPr>
              <w:keepNext/>
              <w:keepLines/>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tcPr>
          <w:p w14:paraId="00862ECC" w14:textId="77777777" w:rsidR="005665B1" w:rsidRPr="00E77195" w:rsidRDefault="005665B1" w:rsidP="00DA4840">
            <w:pPr>
              <w:keepNext/>
              <w:keepLines/>
              <w:rPr>
                <w:rFonts w:ascii="Arial" w:hAnsi="Arial" w:cs="Arial"/>
                <w:snapToGrid/>
                <w:sz w:val="20"/>
              </w:rPr>
            </w:pPr>
          </w:p>
        </w:tc>
        <w:tc>
          <w:tcPr>
            <w:tcW w:w="1220" w:type="dxa"/>
            <w:tcBorders>
              <w:top w:val="nil"/>
              <w:left w:val="nil"/>
              <w:bottom w:val="single" w:sz="8" w:space="0" w:color="auto"/>
              <w:right w:val="single" w:sz="8" w:space="0" w:color="auto"/>
            </w:tcBorders>
            <w:shd w:val="clear" w:color="auto" w:fill="auto"/>
          </w:tcPr>
          <w:p w14:paraId="36BDF152" w14:textId="77777777" w:rsidR="005665B1" w:rsidRPr="00E77195" w:rsidRDefault="005665B1" w:rsidP="00DA4840">
            <w:pPr>
              <w:keepNext/>
              <w:keepLines/>
              <w:rPr>
                <w:rFonts w:ascii="Arial" w:hAnsi="Arial" w:cs="Arial"/>
                <w:snapToGrid/>
                <w:sz w:val="20"/>
              </w:rPr>
            </w:pPr>
          </w:p>
        </w:tc>
        <w:tc>
          <w:tcPr>
            <w:tcW w:w="1355" w:type="dxa"/>
            <w:tcBorders>
              <w:top w:val="nil"/>
              <w:left w:val="nil"/>
              <w:bottom w:val="single" w:sz="8" w:space="0" w:color="auto"/>
              <w:right w:val="single" w:sz="8" w:space="0" w:color="auto"/>
            </w:tcBorders>
            <w:shd w:val="clear" w:color="auto" w:fill="auto"/>
          </w:tcPr>
          <w:p w14:paraId="2FDFACE2" w14:textId="35BACEEB" w:rsidR="005665B1" w:rsidRPr="00E77195" w:rsidRDefault="005665B1" w:rsidP="00FA320F">
            <w:pPr>
              <w:keepNext/>
              <w:keepLines/>
              <w:rPr>
                <w:rFonts w:ascii="Arial" w:hAnsi="Arial" w:cs="Arial"/>
                <w:snapToGrid/>
                <w:sz w:val="20"/>
              </w:rPr>
            </w:pPr>
            <w:r w:rsidRPr="00E77195">
              <w:rPr>
                <w:rFonts w:ascii="Arial" w:hAnsi="Arial" w:cs="Arial"/>
                <w:snapToGrid/>
                <w:sz w:val="20"/>
              </w:rPr>
              <w:t>$</w:t>
            </w:r>
            <w:r w:rsidR="00FE14AD" w:rsidRPr="00E77195">
              <w:rPr>
                <w:rFonts w:ascii="Arial" w:hAnsi="Arial" w:cs="Arial"/>
                <w:sz w:val="20"/>
              </w:rPr>
              <w:t>1,910</w:t>
            </w:r>
          </w:p>
        </w:tc>
        <w:tc>
          <w:tcPr>
            <w:tcW w:w="1372" w:type="dxa"/>
            <w:tcBorders>
              <w:top w:val="nil"/>
              <w:left w:val="nil"/>
              <w:bottom w:val="single" w:sz="8" w:space="0" w:color="auto"/>
              <w:right w:val="single" w:sz="8" w:space="0" w:color="auto"/>
            </w:tcBorders>
            <w:shd w:val="clear" w:color="auto" w:fill="auto"/>
          </w:tcPr>
          <w:p w14:paraId="32F83417" w14:textId="5AA0D022" w:rsidR="005665B1" w:rsidRPr="00E77195" w:rsidRDefault="005665B1">
            <w:pPr>
              <w:keepNext/>
              <w:keepLines/>
              <w:rPr>
                <w:rFonts w:ascii="Arial" w:hAnsi="Arial" w:cs="Arial"/>
                <w:snapToGrid/>
                <w:sz w:val="20"/>
              </w:rPr>
            </w:pPr>
            <w:r w:rsidRPr="00E77195">
              <w:rPr>
                <w:rFonts w:ascii="Arial" w:hAnsi="Arial" w:cs="Arial"/>
                <w:sz w:val="20"/>
              </w:rPr>
              <w:t>$</w:t>
            </w:r>
            <w:r w:rsidR="00FE14AD">
              <w:rPr>
                <w:rFonts w:ascii="Arial" w:hAnsi="Arial" w:cs="Arial"/>
                <w:sz w:val="20"/>
              </w:rPr>
              <w:t>1,525</w:t>
            </w:r>
          </w:p>
        </w:tc>
        <w:tc>
          <w:tcPr>
            <w:tcW w:w="1618" w:type="dxa"/>
            <w:tcBorders>
              <w:top w:val="nil"/>
              <w:left w:val="nil"/>
              <w:bottom w:val="single" w:sz="8" w:space="0" w:color="auto"/>
              <w:right w:val="single" w:sz="8" w:space="0" w:color="auto"/>
            </w:tcBorders>
            <w:shd w:val="clear" w:color="auto" w:fill="auto"/>
            <w:vAlign w:val="bottom"/>
          </w:tcPr>
          <w:p w14:paraId="76F335F6" w14:textId="2B6F8DF3" w:rsidR="005665B1" w:rsidRPr="00E77195" w:rsidRDefault="00FE14AD">
            <w:pPr>
              <w:widowControl/>
              <w:rPr>
                <w:rFonts w:ascii="Arial" w:hAnsi="Arial" w:cs="Arial"/>
                <w:snapToGrid/>
                <w:sz w:val="18"/>
                <w:szCs w:val="18"/>
              </w:rPr>
            </w:pPr>
            <w:r>
              <w:rPr>
                <w:rFonts w:ascii="Arial" w:hAnsi="Arial" w:cs="Arial"/>
                <w:snapToGrid/>
                <w:sz w:val="18"/>
                <w:szCs w:val="18"/>
              </w:rPr>
              <w:t>-</w:t>
            </w:r>
            <w:r w:rsidR="005665B1" w:rsidRPr="00E77195">
              <w:rPr>
                <w:rFonts w:ascii="Arial" w:hAnsi="Arial" w:cs="Arial"/>
                <w:snapToGrid/>
                <w:sz w:val="18"/>
                <w:szCs w:val="18"/>
              </w:rPr>
              <w:t>$</w:t>
            </w:r>
            <w:r>
              <w:rPr>
                <w:rFonts w:ascii="Arial" w:hAnsi="Arial" w:cs="Arial"/>
                <w:snapToGrid/>
                <w:sz w:val="18"/>
                <w:szCs w:val="18"/>
              </w:rPr>
              <w:t>385</w:t>
            </w:r>
          </w:p>
        </w:tc>
      </w:tr>
      <w:tr w:rsidR="005665B1" w:rsidRPr="00E77195" w14:paraId="10617AC7" w14:textId="77777777" w:rsidTr="005665B1">
        <w:trPr>
          <w:trHeight w:val="270"/>
          <w:jc w:val="center"/>
        </w:trPr>
        <w:tc>
          <w:tcPr>
            <w:tcW w:w="2633" w:type="dxa"/>
            <w:tcBorders>
              <w:top w:val="nil"/>
              <w:left w:val="single" w:sz="8" w:space="0" w:color="auto"/>
              <w:bottom w:val="single" w:sz="8" w:space="0" w:color="auto"/>
              <w:right w:val="single" w:sz="8" w:space="0" w:color="auto"/>
            </w:tcBorders>
            <w:shd w:val="clear" w:color="auto" w:fill="auto"/>
          </w:tcPr>
          <w:p w14:paraId="5FD627C9" w14:textId="77777777" w:rsidR="005665B1" w:rsidRPr="00633463" w:rsidRDefault="005665B1" w:rsidP="00314857">
            <w:pPr>
              <w:keepNext/>
              <w:keepLines/>
              <w:rPr>
                <w:rFonts w:ascii="Arial" w:hAnsi="Arial" w:cs="Arial"/>
                <w:snapToGrid/>
                <w:sz w:val="20"/>
              </w:rPr>
            </w:pPr>
            <w:r w:rsidRPr="00CF5872">
              <w:rPr>
                <w:rFonts w:ascii="Arial" w:hAnsi="Arial" w:cs="Arial"/>
                <w:sz w:val="20"/>
              </w:rPr>
              <w:t xml:space="preserve">30 CFR </w:t>
            </w:r>
            <w:r>
              <w:rPr>
                <w:rFonts w:ascii="Arial" w:hAnsi="Arial" w:cs="Arial"/>
                <w:sz w:val="20"/>
              </w:rPr>
              <w:t>7</w:t>
            </w:r>
            <w:r w:rsidRPr="00CF5872">
              <w:rPr>
                <w:rFonts w:ascii="Arial" w:hAnsi="Arial" w:cs="Arial"/>
                <w:sz w:val="20"/>
              </w:rPr>
              <w:t>5.220, 75.221</w:t>
            </w:r>
            <w:r>
              <w:rPr>
                <w:rFonts w:ascii="Arial" w:hAnsi="Arial" w:cs="Arial"/>
                <w:sz w:val="20"/>
              </w:rPr>
              <w:t>(a)</w:t>
            </w:r>
            <w:r w:rsidRPr="00CF5872">
              <w:rPr>
                <w:rFonts w:ascii="Arial" w:hAnsi="Arial" w:cs="Arial"/>
                <w:sz w:val="20"/>
              </w:rPr>
              <w:t>, and 75.</w:t>
            </w:r>
            <w:r>
              <w:rPr>
                <w:rFonts w:ascii="Arial" w:hAnsi="Arial" w:cs="Arial"/>
                <w:sz w:val="20"/>
              </w:rPr>
              <w:t>215, 75.222 and 75.223(a)</w:t>
            </w:r>
            <w:r w:rsidRPr="00CF5872">
              <w:rPr>
                <w:rFonts w:ascii="Arial" w:hAnsi="Arial" w:cs="Arial"/>
                <w:sz w:val="20"/>
              </w:rPr>
              <w:t>/</w:t>
            </w:r>
            <w:r w:rsidRPr="00633463">
              <w:rPr>
                <w:rFonts w:ascii="Arial" w:hAnsi="Arial" w:cs="Arial"/>
                <w:sz w:val="20"/>
              </w:rPr>
              <w:t xml:space="preserve"> Plan</w:t>
            </w:r>
            <w:r>
              <w:rPr>
                <w:rFonts w:ascii="Arial" w:hAnsi="Arial" w:cs="Arial"/>
                <w:sz w:val="20"/>
              </w:rPr>
              <w:t xml:space="preserve"> Revisions</w:t>
            </w:r>
          </w:p>
        </w:tc>
        <w:tc>
          <w:tcPr>
            <w:tcW w:w="1206" w:type="dxa"/>
            <w:tcBorders>
              <w:top w:val="nil"/>
              <w:left w:val="nil"/>
              <w:bottom w:val="single" w:sz="8" w:space="0" w:color="auto"/>
              <w:right w:val="single" w:sz="8" w:space="0" w:color="auto"/>
            </w:tcBorders>
            <w:shd w:val="clear" w:color="auto" w:fill="auto"/>
          </w:tcPr>
          <w:p w14:paraId="35C13C23" w14:textId="77777777" w:rsidR="005665B1" w:rsidRPr="00E77195" w:rsidRDefault="005665B1" w:rsidP="00DA4840">
            <w:pPr>
              <w:keepNext/>
              <w:keepLines/>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tcPr>
          <w:p w14:paraId="512CD6B1" w14:textId="77777777" w:rsidR="005665B1" w:rsidRPr="00E77195" w:rsidRDefault="005665B1" w:rsidP="00DA4840">
            <w:pPr>
              <w:keepNext/>
              <w:keepLines/>
              <w:rPr>
                <w:rFonts w:ascii="Arial" w:hAnsi="Arial" w:cs="Arial"/>
                <w:snapToGrid/>
                <w:sz w:val="20"/>
              </w:rPr>
            </w:pPr>
          </w:p>
        </w:tc>
        <w:tc>
          <w:tcPr>
            <w:tcW w:w="1220" w:type="dxa"/>
            <w:tcBorders>
              <w:top w:val="nil"/>
              <w:left w:val="nil"/>
              <w:bottom w:val="single" w:sz="8" w:space="0" w:color="auto"/>
              <w:right w:val="single" w:sz="8" w:space="0" w:color="auto"/>
            </w:tcBorders>
            <w:shd w:val="clear" w:color="auto" w:fill="auto"/>
          </w:tcPr>
          <w:p w14:paraId="4035252F" w14:textId="77777777" w:rsidR="005665B1" w:rsidRPr="00E77195" w:rsidRDefault="005665B1" w:rsidP="00DA4840">
            <w:pPr>
              <w:keepNext/>
              <w:keepLines/>
              <w:rPr>
                <w:rFonts w:ascii="Arial" w:hAnsi="Arial" w:cs="Arial"/>
                <w:snapToGrid/>
                <w:sz w:val="20"/>
              </w:rPr>
            </w:pPr>
          </w:p>
        </w:tc>
        <w:tc>
          <w:tcPr>
            <w:tcW w:w="1355" w:type="dxa"/>
            <w:tcBorders>
              <w:top w:val="nil"/>
              <w:left w:val="nil"/>
              <w:bottom w:val="single" w:sz="8" w:space="0" w:color="auto"/>
              <w:right w:val="single" w:sz="8" w:space="0" w:color="auto"/>
            </w:tcBorders>
            <w:shd w:val="clear" w:color="auto" w:fill="auto"/>
          </w:tcPr>
          <w:p w14:paraId="51E05098" w14:textId="71A57133" w:rsidR="005665B1" w:rsidRPr="00E77195" w:rsidRDefault="005665B1" w:rsidP="00070CA5">
            <w:pPr>
              <w:keepNext/>
              <w:keepLines/>
              <w:rPr>
                <w:rFonts w:ascii="Arial" w:hAnsi="Arial" w:cs="Arial"/>
                <w:snapToGrid/>
                <w:sz w:val="20"/>
              </w:rPr>
            </w:pPr>
            <w:r w:rsidRPr="00E77195">
              <w:rPr>
                <w:rFonts w:ascii="Arial" w:hAnsi="Arial" w:cs="Arial"/>
                <w:snapToGrid/>
                <w:sz w:val="20"/>
              </w:rPr>
              <w:t>$</w:t>
            </w:r>
            <w:r w:rsidR="00FE14AD" w:rsidRPr="00E77195">
              <w:rPr>
                <w:rFonts w:ascii="Arial" w:hAnsi="Arial" w:cs="Arial"/>
                <w:sz w:val="20"/>
              </w:rPr>
              <w:t>6,</w:t>
            </w:r>
            <w:r w:rsidR="00FE14AD">
              <w:rPr>
                <w:rFonts w:ascii="Arial" w:hAnsi="Arial" w:cs="Arial"/>
                <w:sz w:val="20"/>
              </w:rPr>
              <w:t>27</w:t>
            </w:r>
            <w:r w:rsidR="00FE14AD" w:rsidRPr="00E77195">
              <w:rPr>
                <w:rFonts w:ascii="Arial" w:hAnsi="Arial" w:cs="Arial"/>
                <w:sz w:val="20"/>
              </w:rPr>
              <w:t>5</w:t>
            </w:r>
          </w:p>
        </w:tc>
        <w:tc>
          <w:tcPr>
            <w:tcW w:w="1372" w:type="dxa"/>
            <w:tcBorders>
              <w:top w:val="nil"/>
              <w:left w:val="nil"/>
              <w:bottom w:val="single" w:sz="8" w:space="0" w:color="auto"/>
              <w:right w:val="single" w:sz="8" w:space="0" w:color="auto"/>
            </w:tcBorders>
            <w:shd w:val="clear" w:color="auto" w:fill="auto"/>
          </w:tcPr>
          <w:p w14:paraId="2580ACDD" w14:textId="537F2CE4" w:rsidR="005665B1" w:rsidRPr="00E77195" w:rsidRDefault="005665B1">
            <w:pPr>
              <w:keepNext/>
              <w:keepLines/>
              <w:rPr>
                <w:rFonts w:ascii="Arial" w:hAnsi="Arial" w:cs="Arial"/>
                <w:sz w:val="20"/>
              </w:rPr>
            </w:pPr>
            <w:r w:rsidRPr="00E77195">
              <w:rPr>
                <w:rFonts w:ascii="Arial" w:hAnsi="Arial" w:cs="Arial"/>
                <w:sz w:val="20"/>
              </w:rPr>
              <w:t>$</w:t>
            </w:r>
            <w:r w:rsidR="00FE14AD">
              <w:rPr>
                <w:rFonts w:ascii="Arial" w:hAnsi="Arial" w:cs="Arial"/>
                <w:sz w:val="20"/>
              </w:rPr>
              <w:t>5,270</w:t>
            </w:r>
          </w:p>
        </w:tc>
        <w:tc>
          <w:tcPr>
            <w:tcW w:w="1618" w:type="dxa"/>
            <w:tcBorders>
              <w:top w:val="nil"/>
              <w:left w:val="nil"/>
              <w:bottom w:val="single" w:sz="8" w:space="0" w:color="auto"/>
              <w:right w:val="single" w:sz="8" w:space="0" w:color="auto"/>
            </w:tcBorders>
            <w:shd w:val="clear" w:color="auto" w:fill="auto"/>
            <w:vAlign w:val="bottom"/>
          </w:tcPr>
          <w:p w14:paraId="5474655D" w14:textId="3DE5FDBF" w:rsidR="005665B1" w:rsidRPr="00E77195" w:rsidRDefault="005665B1">
            <w:pPr>
              <w:widowControl/>
              <w:rPr>
                <w:rFonts w:ascii="Arial" w:hAnsi="Arial" w:cs="Arial"/>
                <w:snapToGrid/>
                <w:sz w:val="18"/>
                <w:szCs w:val="18"/>
              </w:rPr>
            </w:pPr>
            <w:r w:rsidRPr="00E77195">
              <w:rPr>
                <w:rFonts w:ascii="Arial" w:hAnsi="Arial" w:cs="Arial"/>
                <w:snapToGrid/>
                <w:sz w:val="18"/>
                <w:szCs w:val="18"/>
              </w:rPr>
              <w:t> </w:t>
            </w:r>
            <w:r w:rsidR="00FE14AD">
              <w:rPr>
                <w:rFonts w:ascii="Arial" w:hAnsi="Arial" w:cs="Arial"/>
                <w:snapToGrid/>
                <w:sz w:val="18"/>
                <w:szCs w:val="18"/>
              </w:rPr>
              <w:t>-</w:t>
            </w:r>
            <w:r w:rsidRPr="00E77195">
              <w:rPr>
                <w:rFonts w:ascii="Arial" w:hAnsi="Arial" w:cs="Arial"/>
                <w:snapToGrid/>
                <w:sz w:val="18"/>
                <w:szCs w:val="18"/>
              </w:rPr>
              <w:t>$</w:t>
            </w:r>
            <w:r w:rsidR="00FE14AD">
              <w:rPr>
                <w:rFonts w:ascii="Arial" w:hAnsi="Arial" w:cs="Arial"/>
                <w:snapToGrid/>
                <w:sz w:val="18"/>
                <w:szCs w:val="18"/>
              </w:rPr>
              <w:t>1,005</w:t>
            </w:r>
          </w:p>
        </w:tc>
      </w:tr>
      <w:tr w:rsidR="005665B1" w:rsidRPr="00E77195" w14:paraId="3EFC8F1C" w14:textId="77777777" w:rsidTr="005665B1">
        <w:trPr>
          <w:trHeight w:val="270"/>
          <w:jc w:val="center"/>
        </w:trPr>
        <w:tc>
          <w:tcPr>
            <w:tcW w:w="2633" w:type="dxa"/>
            <w:tcBorders>
              <w:top w:val="nil"/>
              <w:left w:val="single" w:sz="8" w:space="0" w:color="auto"/>
              <w:bottom w:val="single" w:sz="8" w:space="0" w:color="auto"/>
              <w:right w:val="single" w:sz="8" w:space="0" w:color="auto"/>
            </w:tcBorders>
            <w:shd w:val="clear" w:color="auto" w:fill="auto"/>
          </w:tcPr>
          <w:p w14:paraId="06AFDD8B" w14:textId="77777777" w:rsidR="005665B1" w:rsidRPr="00633463" w:rsidRDefault="005665B1" w:rsidP="00314857">
            <w:pPr>
              <w:keepNext/>
              <w:keepLines/>
              <w:rPr>
                <w:rFonts w:ascii="Arial" w:hAnsi="Arial" w:cs="Arial"/>
                <w:sz w:val="20"/>
              </w:rPr>
            </w:pPr>
            <w:r w:rsidRPr="00633463">
              <w:rPr>
                <w:rFonts w:ascii="Arial" w:hAnsi="Arial" w:cs="Arial"/>
                <w:sz w:val="20"/>
              </w:rPr>
              <w:t>30 CFR 75.223(b)/ Plots of unplanned roof falls, rib falls, and coal rock bursts</w:t>
            </w:r>
          </w:p>
        </w:tc>
        <w:tc>
          <w:tcPr>
            <w:tcW w:w="1206" w:type="dxa"/>
            <w:tcBorders>
              <w:top w:val="nil"/>
              <w:left w:val="nil"/>
              <w:bottom w:val="single" w:sz="8" w:space="0" w:color="auto"/>
              <w:right w:val="single" w:sz="8" w:space="0" w:color="auto"/>
            </w:tcBorders>
            <w:shd w:val="clear" w:color="auto" w:fill="auto"/>
          </w:tcPr>
          <w:p w14:paraId="23D2C848" w14:textId="77777777" w:rsidR="005665B1" w:rsidRPr="00E77195" w:rsidRDefault="005665B1" w:rsidP="00DA4840">
            <w:pPr>
              <w:keepNext/>
              <w:keepLines/>
              <w:rPr>
                <w:rFonts w:ascii="Arial" w:hAnsi="Arial" w:cs="Arial"/>
                <w:snapToGrid/>
                <w:sz w:val="20"/>
              </w:rPr>
            </w:pPr>
          </w:p>
        </w:tc>
        <w:tc>
          <w:tcPr>
            <w:tcW w:w="957" w:type="dxa"/>
            <w:tcBorders>
              <w:top w:val="nil"/>
              <w:left w:val="nil"/>
              <w:bottom w:val="single" w:sz="8" w:space="0" w:color="auto"/>
              <w:right w:val="single" w:sz="8" w:space="0" w:color="auto"/>
            </w:tcBorders>
            <w:shd w:val="clear" w:color="auto" w:fill="auto"/>
          </w:tcPr>
          <w:p w14:paraId="685A4121" w14:textId="77777777" w:rsidR="005665B1" w:rsidRPr="00E77195" w:rsidRDefault="005665B1" w:rsidP="00DA4840">
            <w:pPr>
              <w:keepNext/>
              <w:keepLines/>
              <w:rPr>
                <w:rFonts w:ascii="Arial" w:hAnsi="Arial" w:cs="Arial"/>
                <w:snapToGrid/>
                <w:sz w:val="20"/>
              </w:rPr>
            </w:pPr>
          </w:p>
        </w:tc>
        <w:tc>
          <w:tcPr>
            <w:tcW w:w="1220" w:type="dxa"/>
            <w:tcBorders>
              <w:top w:val="nil"/>
              <w:left w:val="nil"/>
              <w:bottom w:val="single" w:sz="8" w:space="0" w:color="auto"/>
              <w:right w:val="single" w:sz="8" w:space="0" w:color="auto"/>
            </w:tcBorders>
            <w:shd w:val="clear" w:color="auto" w:fill="auto"/>
          </w:tcPr>
          <w:p w14:paraId="69817A0F" w14:textId="77777777" w:rsidR="005665B1" w:rsidRPr="00E77195" w:rsidRDefault="005665B1" w:rsidP="00DA4840">
            <w:pPr>
              <w:keepNext/>
              <w:keepLines/>
              <w:rPr>
                <w:rFonts w:ascii="Arial" w:hAnsi="Arial" w:cs="Arial"/>
                <w:snapToGrid/>
                <w:sz w:val="20"/>
              </w:rPr>
            </w:pPr>
          </w:p>
        </w:tc>
        <w:tc>
          <w:tcPr>
            <w:tcW w:w="1355" w:type="dxa"/>
            <w:tcBorders>
              <w:top w:val="nil"/>
              <w:left w:val="nil"/>
              <w:bottom w:val="single" w:sz="8" w:space="0" w:color="auto"/>
              <w:right w:val="single" w:sz="8" w:space="0" w:color="auto"/>
            </w:tcBorders>
            <w:shd w:val="clear" w:color="auto" w:fill="auto"/>
          </w:tcPr>
          <w:p w14:paraId="273480F2" w14:textId="77777777" w:rsidR="005665B1" w:rsidRPr="00E77195" w:rsidRDefault="005665B1" w:rsidP="00DA4840">
            <w:pPr>
              <w:keepNext/>
              <w:keepLines/>
              <w:rPr>
                <w:rFonts w:ascii="Arial" w:hAnsi="Arial" w:cs="Arial"/>
                <w:snapToGrid/>
                <w:sz w:val="20"/>
              </w:rPr>
            </w:pPr>
            <w:r w:rsidRPr="00E77195">
              <w:rPr>
                <w:rFonts w:ascii="Arial" w:hAnsi="Arial" w:cs="Arial"/>
                <w:snapToGrid/>
                <w:sz w:val="20"/>
              </w:rPr>
              <w:t>0</w:t>
            </w:r>
          </w:p>
        </w:tc>
        <w:tc>
          <w:tcPr>
            <w:tcW w:w="1372" w:type="dxa"/>
            <w:tcBorders>
              <w:top w:val="nil"/>
              <w:left w:val="nil"/>
              <w:bottom w:val="single" w:sz="8" w:space="0" w:color="auto"/>
              <w:right w:val="single" w:sz="8" w:space="0" w:color="auto"/>
            </w:tcBorders>
            <w:shd w:val="clear" w:color="auto" w:fill="auto"/>
          </w:tcPr>
          <w:p w14:paraId="2443822E" w14:textId="77777777" w:rsidR="005665B1" w:rsidRPr="00E77195" w:rsidRDefault="005665B1" w:rsidP="00DA4840">
            <w:pPr>
              <w:keepNext/>
              <w:keepLines/>
              <w:rPr>
                <w:rFonts w:ascii="Arial" w:hAnsi="Arial" w:cs="Arial"/>
                <w:sz w:val="20"/>
              </w:rPr>
            </w:pPr>
            <w:r w:rsidRPr="00E77195">
              <w:rPr>
                <w:rFonts w:ascii="Arial" w:hAnsi="Arial" w:cs="Arial"/>
                <w:sz w:val="20"/>
              </w:rPr>
              <w:t>0</w:t>
            </w:r>
          </w:p>
        </w:tc>
        <w:tc>
          <w:tcPr>
            <w:tcW w:w="1618" w:type="dxa"/>
            <w:tcBorders>
              <w:top w:val="nil"/>
              <w:left w:val="nil"/>
              <w:bottom w:val="single" w:sz="8" w:space="0" w:color="auto"/>
              <w:right w:val="single" w:sz="8" w:space="0" w:color="auto"/>
            </w:tcBorders>
            <w:shd w:val="clear" w:color="auto" w:fill="auto"/>
            <w:vAlign w:val="bottom"/>
          </w:tcPr>
          <w:p w14:paraId="4CE5F660" w14:textId="77777777" w:rsidR="005665B1" w:rsidRPr="00E77195" w:rsidRDefault="005665B1" w:rsidP="00DA4840">
            <w:pPr>
              <w:widowControl/>
              <w:rPr>
                <w:rFonts w:ascii="Arial" w:hAnsi="Arial" w:cs="Arial"/>
                <w:snapToGrid/>
                <w:sz w:val="18"/>
                <w:szCs w:val="18"/>
              </w:rPr>
            </w:pPr>
            <w:r w:rsidRPr="00E77195">
              <w:rPr>
                <w:rFonts w:ascii="Arial" w:hAnsi="Arial" w:cs="Arial"/>
                <w:snapToGrid/>
                <w:sz w:val="18"/>
                <w:szCs w:val="18"/>
              </w:rPr>
              <w:t>0</w:t>
            </w:r>
          </w:p>
          <w:p w14:paraId="2D29AEA5" w14:textId="77777777" w:rsidR="005665B1" w:rsidRPr="00E77195" w:rsidRDefault="005665B1" w:rsidP="00DA4840">
            <w:pPr>
              <w:widowControl/>
              <w:rPr>
                <w:rFonts w:ascii="Arial" w:hAnsi="Arial" w:cs="Arial"/>
                <w:snapToGrid/>
                <w:sz w:val="18"/>
                <w:szCs w:val="18"/>
              </w:rPr>
            </w:pPr>
          </w:p>
          <w:p w14:paraId="331DCDC1" w14:textId="77777777" w:rsidR="005665B1" w:rsidRPr="00E77195" w:rsidRDefault="005665B1" w:rsidP="00DA4840">
            <w:pPr>
              <w:widowControl/>
              <w:rPr>
                <w:rFonts w:ascii="Arial" w:hAnsi="Arial" w:cs="Arial"/>
                <w:snapToGrid/>
                <w:sz w:val="18"/>
                <w:szCs w:val="18"/>
              </w:rPr>
            </w:pPr>
          </w:p>
          <w:p w14:paraId="196B287A" w14:textId="77777777" w:rsidR="005665B1" w:rsidRPr="00E77195" w:rsidRDefault="005665B1" w:rsidP="00DA4840">
            <w:pPr>
              <w:widowControl/>
              <w:rPr>
                <w:rFonts w:ascii="Arial" w:hAnsi="Arial" w:cs="Arial"/>
                <w:snapToGrid/>
                <w:sz w:val="18"/>
                <w:szCs w:val="18"/>
              </w:rPr>
            </w:pPr>
          </w:p>
        </w:tc>
      </w:tr>
      <w:tr w:rsidR="00675190" w:rsidRPr="00E77195" w14:paraId="7EC55331" w14:textId="77777777" w:rsidTr="005665B1">
        <w:trPr>
          <w:trHeight w:val="270"/>
          <w:jc w:val="center"/>
        </w:trPr>
        <w:tc>
          <w:tcPr>
            <w:tcW w:w="2633" w:type="dxa"/>
            <w:tcBorders>
              <w:top w:val="nil"/>
              <w:left w:val="single" w:sz="8" w:space="0" w:color="auto"/>
              <w:bottom w:val="single" w:sz="8" w:space="0" w:color="auto"/>
              <w:right w:val="single" w:sz="8" w:space="0" w:color="auto"/>
            </w:tcBorders>
            <w:shd w:val="clear" w:color="auto" w:fill="auto"/>
            <w:vAlign w:val="bottom"/>
          </w:tcPr>
          <w:p w14:paraId="7A0B0740" w14:textId="77777777" w:rsidR="00675190" w:rsidRPr="00E77195" w:rsidRDefault="00675190" w:rsidP="00DA4840">
            <w:pPr>
              <w:widowControl/>
              <w:jc w:val="center"/>
              <w:rPr>
                <w:rFonts w:ascii="Arial" w:hAnsi="Arial" w:cs="Arial"/>
                <w:b/>
                <w:bCs/>
                <w:snapToGrid/>
                <w:sz w:val="18"/>
                <w:szCs w:val="18"/>
              </w:rPr>
            </w:pPr>
            <w:r w:rsidRPr="00E77195">
              <w:rPr>
                <w:rFonts w:ascii="Arial" w:hAnsi="Arial" w:cs="Arial"/>
                <w:b/>
                <w:bCs/>
                <w:snapToGrid/>
                <w:sz w:val="18"/>
                <w:szCs w:val="18"/>
              </w:rPr>
              <w:t>Total(s)</w:t>
            </w:r>
          </w:p>
        </w:tc>
        <w:tc>
          <w:tcPr>
            <w:tcW w:w="1206" w:type="dxa"/>
            <w:tcBorders>
              <w:top w:val="nil"/>
              <w:left w:val="nil"/>
              <w:bottom w:val="single" w:sz="8" w:space="0" w:color="auto"/>
              <w:right w:val="single" w:sz="8" w:space="0" w:color="auto"/>
            </w:tcBorders>
            <w:shd w:val="clear" w:color="auto" w:fill="auto"/>
            <w:vAlign w:val="bottom"/>
          </w:tcPr>
          <w:p w14:paraId="1422198A" w14:textId="77777777" w:rsidR="00675190" w:rsidRPr="00E77195" w:rsidRDefault="00675190" w:rsidP="00DA4840">
            <w:pPr>
              <w:widowControl/>
              <w:jc w:val="center"/>
              <w:rPr>
                <w:rFonts w:ascii="Arial" w:hAnsi="Arial" w:cs="Arial"/>
                <w:b/>
                <w:bCs/>
                <w:snapToGrid/>
                <w:sz w:val="18"/>
                <w:szCs w:val="18"/>
              </w:rPr>
            </w:pPr>
            <w:r w:rsidRPr="00E77195">
              <w:rPr>
                <w:rFonts w:ascii="Arial" w:hAnsi="Arial" w:cs="Arial"/>
                <w:b/>
                <w:bCs/>
                <w:snapToGrid/>
                <w:sz w:val="18"/>
                <w:szCs w:val="18"/>
              </w:rPr>
              <w:t> </w:t>
            </w:r>
          </w:p>
        </w:tc>
        <w:tc>
          <w:tcPr>
            <w:tcW w:w="957" w:type="dxa"/>
            <w:tcBorders>
              <w:top w:val="nil"/>
              <w:left w:val="nil"/>
              <w:bottom w:val="single" w:sz="8" w:space="0" w:color="auto"/>
              <w:right w:val="single" w:sz="8" w:space="0" w:color="auto"/>
            </w:tcBorders>
            <w:shd w:val="clear" w:color="auto" w:fill="auto"/>
            <w:vAlign w:val="bottom"/>
          </w:tcPr>
          <w:p w14:paraId="7B3A7D33" w14:textId="77777777" w:rsidR="00675190" w:rsidRPr="00E77195" w:rsidRDefault="00675190" w:rsidP="00DA4840">
            <w:pPr>
              <w:widowControl/>
              <w:jc w:val="center"/>
              <w:rPr>
                <w:rFonts w:ascii="Arial" w:hAnsi="Arial" w:cs="Arial"/>
                <w:b/>
                <w:bCs/>
                <w:snapToGrid/>
                <w:sz w:val="18"/>
                <w:szCs w:val="18"/>
              </w:rPr>
            </w:pPr>
            <w:r w:rsidRPr="00E77195">
              <w:rPr>
                <w:rFonts w:ascii="Arial" w:hAnsi="Arial" w:cs="Arial"/>
                <w:b/>
                <w:bCs/>
                <w:snapToGrid/>
                <w:sz w:val="18"/>
                <w:szCs w:val="18"/>
              </w:rPr>
              <w:t> </w:t>
            </w:r>
          </w:p>
        </w:tc>
        <w:tc>
          <w:tcPr>
            <w:tcW w:w="1220" w:type="dxa"/>
            <w:tcBorders>
              <w:top w:val="nil"/>
              <w:left w:val="nil"/>
              <w:bottom w:val="single" w:sz="8" w:space="0" w:color="auto"/>
              <w:right w:val="single" w:sz="8" w:space="0" w:color="auto"/>
            </w:tcBorders>
            <w:shd w:val="clear" w:color="auto" w:fill="auto"/>
            <w:vAlign w:val="bottom"/>
          </w:tcPr>
          <w:p w14:paraId="0DE204F7" w14:textId="77777777" w:rsidR="00675190" w:rsidRPr="00E77195" w:rsidRDefault="00675190" w:rsidP="00DA4840">
            <w:pPr>
              <w:widowControl/>
              <w:jc w:val="center"/>
              <w:rPr>
                <w:rFonts w:ascii="Arial" w:hAnsi="Arial" w:cs="Arial"/>
                <w:b/>
                <w:bCs/>
                <w:snapToGrid/>
                <w:sz w:val="18"/>
                <w:szCs w:val="18"/>
              </w:rPr>
            </w:pPr>
            <w:r w:rsidRPr="00E77195">
              <w:rPr>
                <w:rFonts w:ascii="Arial" w:hAnsi="Arial" w:cs="Arial"/>
                <w:b/>
                <w:bCs/>
                <w:snapToGrid/>
                <w:sz w:val="18"/>
                <w:szCs w:val="18"/>
              </w:rPr>
              <w:t> </w:t>
            </w:r>
          </w:p>
        </w:tc>
        <w:tc>
          <w:tcPr>
            <w:tcW w:w="1355" w:type="dxa"/>
            <w:tcBorders>
              <w:top w:val="nil"/>
              <w:left w:val="nil"/>
              <w:bottom w:val="single" w:sz="8" w:space="0" w:color="auto"/>
              <w:right w:val="single" w:sz="8" w:space="0" w:color="auto"/>
            </w:tcBorders>
            <w:shd w:val="clear" w:color="auto" w:fill="auto"/>
            <w:vAlign w:val="bottom"/>
          </w:tcPr>
          <w:p w14:paraId="32E53FBD" w14:textId="3B446F30" w:rsidR="00675190" w:rsidRPr="00E77195" w:rsidRDefault="00675190">
            <w:pPr>
              <w:widowControl/>
              <w:rPr>
                <w:rFonts w:ascii="Arial" w:hAnsi="Arial" w:cs="Arial"/>
                <w:b/>
                <w:bCs/>
                <w:snapToGrid/>
                <w:sz w:val="18"/>
                <w:szCs w:val="18"/>
              </w:rPr>
            </w:pPr>
            <w:r w:rsidRPr="00E77195">
              <w:rPr>
                <w:rFonts w:ascii="Arial" w:hAnsi="Arial" w:cs="Arial"/>
                <w:b/>
                <w:bCs/>
                <w:snapToGrid/>
                <w:sz w:val="18"/>
                <w:szCs w:val="18"/>
              </w:rPr>
              <w:t> </w:t>
            </w:r>
            <w:r w:rsidR="00504988" w:rsidRPr="00E77195">
              <w:rPr>
                <w:rFonts w:ascii="Arial" w:hAnsi="Arial" w:cs="Arial"/>
                <w:b/>
                <w:bCs/>
                <w:snapToGrid/>
                <w:sz w:val="18"/>
                <w:szCs w:val="18"/>
              </w:rPr>
              <w:t>$</w:t>
            </w:r>
            <w:r w:rsidR="00FE14AD" w:rsidRPr="00E77195">
              <w:rPr>
                <w:rFonts w:ascii="Arial" w:hAnsi="Arial" w:cs="Arial"/>
                <w:b/>
                <w:bCs/>
                <w:snapToGrid/>
                <w:sz w:val="18"/>
                <w:szCs w:val="18"/>
              </w:rPr>
              <w:t>8,</w:t>
            </w:r>
            <w:r w:rsidR="00FE14AD">
              <w:rPr>
                <w:rFonts w:ascii="Arial" w:hAnsi="Arial" w:cs="Arial"/>
                <w:b/>
                <w:bCs/>
                <w:snapToGrid/>
                <w:sz w:val="18"/>
                <w:szCs w:val="18"/>
              </w:rPr>
              <w:t>18</w:t>
            </w:r>
            <w:r w:rsidR="00FE14AD" w:rsidRPr="00E77195">
              <w:rPr>
                <w:rFonts w:ascii="Arial" w:hAnsi="Arial" w:cs="Arial"/>
                <w:b/>
                <w:bCs/>
                <w:snapToGrid/>
                <w:sz w:val="18"/>
                <w:szCs w:val="18"/>
              </w:rPr>
              <w:t>5</w:t>
            </w:r>
          </w:p>
        </w:tc>
        <w:tc>
          <w:tcPr>
            <w:tcW w:w="1372" w:type="dxa"/>
            <w:tcBorders>
              <w:top w:val="nil"/>
              <w:left w:val="nil"/>
              <w:bottom w:val="single" w:sz="8" w:space="0" w:color="auto"/>
              <w:right w:val="single" w:sz="8" w:space="0" w:color="auto"/>
            </w:tcBorders>
            <w:shd w:val="clear" w:color="auto" w:fill="auto"/>
            <w:vAlign w:val="center"/>
          </w:tcPr>
          <w:p w14:paraId="1FCAFE7E" w14:textId="53A0A9D0" w:rsidR="00675190" w:rsidRPr="00E77195" w:rsidRDefault="00675190">
            <w:pPr>
              <w:keepNext/>
              <w:keepLines/>
              <w:rPr>
                <w:rFonts w:ascii="Arial" w:hAnsi="Arial" w:cs="Arial"/>
                <w:b/>
                <w:bCs/>
                <w:snapToGrid/>
                <w:sz w:val="18"/>
                <w:szCs w:val="18"/>
              </w:rPr>
            </w:pPr>
            <w:r w:rsidRPr="00E77195">
              <w:rPr>
                <w:rFonts w:ascii="Arial" w:hAnsi="Arial" w:cs="Arial"/>
                <w:b/>
                <w:bCs/>
                <w:snapToGrid/>
                <w:sz w:val="18"/>
                <w:szCs w:val="18"/>
              </w:rPr>
              <w:t>$</w:t>
            </w:r>
            <w:r w:rsidR="00FE14AD">
              <w:rPr>
                <w:rFonts w:ascii="Arial" w:hAnsi="Arial" w:cs="Arial"/>
                <w:b/>
                <w:bCs/>
                <w:snapToGrid/>
                <w:sz w:val="18"/>
                <w:szCs w:val="18"/>
              </w:rPr>
              <w:t>6,795</w:t>
            </w:r>
          </w:p>
        </w:tc>
        <w:tc>
          <w:tcPr>
            <w:tcW w:w="1618" w:type="dxa"/>
            <w:tcBorders>
              <w:top w:val="nil"/>
              <w:left w:val="nil"/>
              <w:bottom w:val="single" w:sz="8" w:space="0" w:color="auto"/>
              <w:right w:val="single" w:sz="8" w:space="0" w:color="auto"/>
            </w:tcBorders>
            <w:shd w:val="clear" w:color="auto" w:fill="auto"/>
            <w:vAlign w:val="bottom"/>
          </w:tcPr>
          <w:p w14:paraId="4991F087" w14:textId="09DEC601" w:rsidR="00675190" w:rsidRPr="00E77195" w:rsidRDefault="00FE14AD">
            <w:pPr>
              <w:widowControl/>
              <w:rPr>
                <w:rFonts w:ascii="Arial" w:hAnsi="Arial" w:cs="Arial"/>
                <w:b/>
                <w:bCs/>
                <w:snapToGrid/>
                <w:sz w:val="18"/>
                <w:szCs w:val="18"/>
              </w:rPr>
            </w:pPr>
            <w:r>
              <w:rPr>
                <w:rFonts w:ascii="Arial" w:hAnsi="Arial" w:cs="Arial"/>
                <w:b/>
                <w:bCs/>
                <w:snapToGrid/>
                <w:sz w:val="18"/>
                <w:szCs w:val="18"/>
              </w:rPr>
              <w:t>-</w:t>
            </w:r>
            <w:r w:rsidR="00070CA5" w:rsidRPr="00E77195">
              <w:rPr>
                <w:rFonts w:ascii="Arial" w:hAnsi="Arial" w:cs="Arial"/>
                <w:b/>
                <w:bCs/>
                <w:snapToGrid/>
                <w:sz w:val="18"/>
                <w:szCs w:val="18"/>
              </w:rPr>
              <w:t>$</w:t>
            </w:r>
            <w:r>
              <w:rPr>
                <w:rFonts w:ascii="Arial" w:hAnsi="Arial" w:cs="Arial"/>
                <w:b/>
                <w:bCs/>
                <w:snapToGrid/>
                <w:sz w:val="18"/>
                <w:szCs w:val="18"/>
              </w:rPr>
              <w:t>1,390</w:t>
            </w:r>
          </w:p>
        </w:tc>
      </w:tr>
    </w:tbl>
    <w:p w14:paraId="6A34461C" w14:textId="77777777" w:rsidR="00F16043" w:rsidRDefault="00F16043" w:rsidP="00CD37A1">
      <w:pPr>
        <w:widowControl/>
        <w:rPr>
          <w:rFonts w:ascii="Arial" w:hAnsi="Arial" w:cs="Arial"/>
          <w:b/>
          <w:szCs w:val="24"/>
        </w:rPr>
      </w:pPr>
    </w:p>
    <w:p w14:paraId="73156B12" w14:textId="27483AFA" w:rsidR="00CD37A1" w:rsidRPr="00E77195" w:rsidRDefault="00CD37A1" w:rsidP="00CD37A1">
      <w:pPr>
        <w:widowControl/>
        <w:rPr>
          <w:rFonts w:ascii="Arial" w:hAnsi="Arial" w:cs="Arial"/>
          <w:szCs w:val="24"/>
        </w:rPr>
      </w:pPr>
      <w:r w:rsidRPr="00E77195">
        <w:rPr>
          <w:rFonts w:ascii="Arial" w:hAnsi="Arial" w:cs="Arial"/>
          <w:b/>
          <w:szCs w:val="24"/>
        </w:rPr>
        <w:t>Burden Costs</w:t>
      </w:r>
      <w:r w:rsidRPr="00E77195">
        <w:rPr>
          <w:rFonts w:ascii="Arial" w:hAnsi="Arial" w:cs="Arial"/>
          <w:szCs w:val="24"/>
        </w:rPr>
        <w:t xml:space="preserve">:  Costs for this submission </w:t>
      </w:r>
      <w:r w:rsidR="00FE14AD">
        <w:rPr>
          <w:rFonts w:ascii="Arial" w:hAnsi="Arial" w:cs="Arial"/>
          <w:szCs w:val="24"/>
        </w:rPr>
        <w:t>de</w:t>
      </w:r>
      <w:r w:rsidRPr="00E77195">
        <w:rPr>
          <w:rFonts w:ascii="Arial" w:hAnsi="Arial" w:cs="Arial"/>
          <w:szCs w:val="24"/>
        </w:rPr>
        <w:t>creased by $</w:t>
      </w:r>
      <w:r w:rsidR="00FE14AD">
        <w:rPr>
          <w:rFonts w:ascii="Arial" w:hAnsi="Arial" w:cs="Arial"/>
          <w:szCs w:val="24"/>
        </w:rPr>
        <w:t>1,390</w:t>
      </w:r>
      <w:r w:rsidRPr="00E77195">
        <w:rPr>
          <w:rFonts w:ascii="Arial" w:hAnsi="Arial" w:cs="Arial"/>
          <w:szCs w:val="24"/>
        </w:rPr>
        <w:t xml:space="preserve"> (</w:t>
      </w:r>
      <w:r w:rsidR="00FE14AD">
        <w:rPr>
          <w:rFonts w:ascii="Arial" w:hAnsi="Arial" w:cs="Arial"/>
          <w:szCs w:val="24"/>
        </w:rPr>
        <w:t xml:space="preserve">from </w:t>
      </w:r>
      <w:r w:rsidRPr="00E77195">
        <w:rPr>
          <w:rFonts w:ascii="Arial" w:hAnsi="Arial" w:cs="Arial"/>
          <w:szCs w:val="24"/>
        </w:rPr>
        <w:t>$</w:t>
      </w:r>
      <w:r w:rsidR="00FE14AD" w:rsidRPr="00E77195">
        <w:rPr>
          <w:rFonts w:ascii="Arial" w:hAnsi="Arial" w:cs="Arial"/>
          <w:szCs w:val="24"/>
        </w:rPr>
        <w:t>8,</w:t>
      </w:r>
      <w:r w:rsidR="00FE14AD">
        <w:rPr>
          <w:rFonts w:ascii="Arial" w:hAnsi="Arial" w:cs="Arial"/>
          <w:szCs w:val="24"/>
        </w:rPr>
        <w:t>18</w:t>
      </w:r>
      <w:r w:rsidR="00FE14AD" w:rsidRPr="00E77195">
        <w:rPr>
          <w:rFonts w:ascii="Arial" w:hAnsi="Arial" w:cs="Arial"/>
          <w:szCs w:val="24"/>
        </w:rPr>
        <w:t>5</w:t>
      </w:r>
      <w:r w:rsidRPr="00E77195">
        <w:rPr>
          <w:rFonts w:ascii="Arial" w:hAnsi="Arial" w:cs="Arial"/>
          <w:szCs w:val="24"/>
        </w:rPr>
        <w:t xml:space="preserve"> to $</w:t>
      </w:r>
      <w:r w:rsidR="00FE14AD">
        <w:rPr>
          <w:rFonts w:ascii="Arial" w:hAnsi="Arial" w:cs="Arial"/>
          <w:szCs w:val="24"/>
        </w:rPr>
        <w:t>6,795</w:t>
      </w:r>
      <w:r w:rsidRPr="00E77195">
        <w:rPr>
          <w:rFonts w:ascii="Arial" w:hAnsi="Arial" w:cs="Arial"/>
          <w:szCs w:val="24"/>
        </w:rPr>
        <w:t xml:space="preserve">) due to a </w:t>
      </w:r>
      <w:r w:rsidR="00FE14AD">
        <w:rPr>
          <w:rFonts w:ascii="Arial" w:hAnsi="Arial" w:cs="Arial"/>
          <w:szCs w:val="24"/>
        </w:rPr>
        <w:t>de</w:t>
      </w:r>
      <w:r w:rsidRPr="00E77195">
        <w:rPr>
          <w:rFonts w:ascii="Arial" w:hAnsi="Arial" w:cs="Arial"/>
          <w:szCs w:val="24"/>
        </w:rPr>
        <w:t>crease in the number of plans</w:t>
      </w:r>
      <w:r w:rsidR="00FE14AD">
        <w:rPr>
          <w:rFonts w:ascii="Arial" w:hAnsi="Arial" w:cs="Arial"/>
          <w:szCs w:val="24"/>
        </w:rPr>
        <w:t xml:space="preserve"> and revisions</w:t>
      </w:r>
      <w:r w:rsidRPr="00E77195">
        <w:rPr>
          <w:rFonts w:ascii="Arial" w:hAnsi="Arial" w:cs="Arial"/>
          <w:szCs w:val="24"/>
        </w:rPr>
        <w:t xml:space="preserve"> submitted.</w:t>
      </w:r>
    </w:p>
    <w:p w14:paraId="17B97D83" w14:textId="77777777" w:rsidR="00F11AD5" w:rsidRDefault="00F11AD5" w:rsidP="00F11AD5">
      <w:pPr>
        <w:widowControl/>
        <w:rPr>
          <w:rFonts w:ascii="Arial" w:hAnsi="Arial" w:cs="Arial"/>
          <w:szCs w:val="24"/>
        </w:rPr>
      </w:pPr>
    </w:p>
    <w:p w14:paraId="1BA27273" w14:textId="77777777" w:rsidR="00B925A0" w:rsidRPr="004955A8" w:rsidRDefault="00B925A0" w:rsidP="00B925A0">
      <w:pPr>
        <w:rPr>
          <w:rFonts w:ascii="Arial" w:hAnsi="Arial" w:cs="Arial"/>
          <w:b/>
        </w:rPr>
      </w:pPr>
      <w:r w:rsidRPr="004955A8">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20D5774" w14:textId="77777777" w:rsidR="006F2241" w:rsidRPr="004955A8" w:rsidRDefault="006F2241">
      <w:pPr>
        <w:widowControl/>
        <w:rPr>
          <w:rFonts w:ascii="Arial" w:hAnsi="Arial" w:cs="Arial"/>
          <w:szCs w:val="24"/>
        </w:rPr>
      </w:pPr>
    </w:p>
    <w:p w14:paraId="14E0E764" w14:textId="77777777" w:rsidR="006F2241" w:rsidRPr="004955A8" w:rsidRDefault="006F2241">
      <w:pPr>
        <w:widowControl/>
        <w:rPr>
          <w:rFonts w:ascii="Arial" w:hAnsi="Arial" w:cs="Arial"/>
          <w:szCs w:val="24"/>
        </w:rPr>
      </w:pPr>
      <w:r w:rsidRPr="004955A8">
        <w:rPr>
          <w:rFonts w:ascii="Arial" w:hAnsi="Arial" w:cs="Arial"/>
          <w:szCs w:val="24"/>
        </w:rPr>
        <w:t xml:space="preserve">The results of this information collection </w:t>
      </w:r>
      <w:r w:rsidR="00715C42">
        <w:rPr>
          <w:rFonts w:ascii="Arial" w:hAnsi="Arial" w:cs="Arial"/>
          <w:szCs w:val="24"/>
        </w:rPr>
        <w:t xml:space="preserve">will not be </w:t>
      </w:r>
      <w:r w:rsidRPr="004955A8">
        <w:rPr>
          <w:rFonts w:ascii="Arial" w:hAnsi="Arial" w:cs="Arial"/>
          <w:szCs w:val="24"/>
        </w:rPr>
        <w:t>publi</w:t>
      </w:r>
      <w:r w:rsidR="00715C42">
        <w:rPr>
          <w:rFonts w:ascii="Arial" w:hAnsi="Arial" w:cs="Arial"/>
          <w:szCs w:val="24"/>
        </w:rPr>
        <w:t>shed</w:t>
      </w:r>
      <w:r w:rsidRPr="004955A8">
        <w:rPr>
          <w:rFonts w:ascii="Arial" w:hAnsi="Arial" w:cs="Arial"/>
          <w:szCs w:val="24"/>
        </w:rPr>
        <w:t>.</w:t>
      </w:r>
    </w:p>
    <w:p w14:paraId="1319B089" w14:textId="77777777" w:rsidR="006F2241" w:rsidRPr="004955A8" w:rsidRDefault="006F2241">
      <w:pPr>
        <w:widowControl/>
        <w:rPr>
          <w:rFonts w:ascii="Arial" w:hAnsi="Arial" w:cs="Arial"/>
          <w:szCs w:val="24"/>
        </w:rPr>
      </w:pPr>
    </w:p>
    <w:p w14:paraId="5B963D00" w14:textId="77777777" w:rsidR="00B925A0" w:rsidRPr="004955A8" w:rsidRDefault="00B925A0" w:rsidP="00B925A0">
      <w:pPr>
        <w:widowControl/>
        <w:rPr>
          <w:rFonts w:ascii="Arial" w:hAnsi="Arial" w:cs="Arial"/>
          <w:b/>
          <w:szCs w:val="24"/>
        </w:rPr>
      </w:pPr>
      <w:r w:rsidRPr="004955A8">
        <w:rPr>
          <w:rFonts w:ascii="Arial" w:hAnsi="Arial" w:cs="Arial"/>
          <w:b/>
          <w:szCs w:val="24"/>
        </w:rPr>
        <w:t>17. If seeking approval to not display the expiration date for OMB approval of the information collection, explain the reasons that display would be inappropriate.</w:t>
      </w:r>
    </w:p>
    <w:p w14:paraId="2DAF22E9" w14:textId="77777777" w:rsidR="006F2241" w:rsidRPr="004955A8" w:rsidRDefault="006F2241">
      <w:pPr>
        <w:widowControl/>
        <w:rPr>
          <w:rFonts w:ascii="Arial" w:hAnsi="Arial" w:cs="Arial"/>
          <w:szCs w:val="24"/>
        </w:rPr>
      </w:pPr>
    </w:p>
    <w:p w14:paraId="32DB0C6D" w14:textId="77777777" w:rsidR="006F2241" w:rsidRPr="004955A8" w:rsidRDefault="007826D5">
      <w:pPr>
        <w:widowControl/>
        <w:rPr>
          <w:rFonts w:ascii="Arial" w:hAnsi="Arial" w:cs="Arial"/>
          <w:szCs w:val="24"/>
        </w:rPr>
      </w:pPr>
      <w:r w:rsidRPr="004955A8">
        <w:rPr>
          <w:rFonts w:ascii="Arial" w:hAnsi="Arial" w:cs="Arial"/>
          <w:szCs w:val="24"/>
        </w:rPr>
        <w:lastRenderedPageBreak/>
        <w:t>There is no form associated with this collection; therefore this question does not apply</w:t>
      </w:r>
      <w:r w:rsidR="007F43EE" w:rsidRPr="004955A8">
        <w:rPr>
          <w:rFonts w:ascii="Arial" w:hAnsi="Arial" w:cs="Arial"/>
          <w:szCs w:val="24"/>
        </w:rPr>
        <w:t xml:space="preserve"> for this collection</w:t>
      </w:r>
      <w:r w:rsidRPr="004955A8">
        <w:rPr>
          <w:rFonts w:ascii="Arial" w:hAnsi="Arial" w:cs="Arial"/>
          <w:szCs w:val="24"/>
        </w:rPr>
        <w:t>.</w:t>
      </w:r>
    </w:p>
    <w:p w14:paraId="18788BE4" w14:textId="77777777" w:rsidR="00DC60A9" w:rsidRPr="004955A8" w:rsidRDefault="00DC60A9">
      <w:pPr>
        <w:widowControl/>
        <w:rPr>
          <w:rFonts w:ascii="Arial" w:hAnsi="Arial" w:cs="Arial"/>
          <w:szCs w:val="24"/>
        </w:rPr>
      </w:pPr>
    </w:p>
    <w:p w14:paraId="639B5895" w14:textId="628499B5" w:rsidR="00B925A0" w:rsidRPr="004955A8" w:rsidRDefault="00B925A0" w:rsidP="00B925A0">
      <w:pPr>
        <w:rPr>
          <w:rFonts w:ascii="Arial" w:hAnsi="Arial" w:cs="Arial"/>
          <w:b/>
        </w:rPr>
      </w:pPr>
      <w:r w:rsidRPr="004955A8">
        <w:rPr>
          <w:rFonts w:ascii="Arial" w:hAnsi="Arial" w:cs="Arial"/>
          <w:b/>
        </w:rPr>
        <w:t xml:space="preserve">18. Explain each exception to the </w:t>
      </w:r>
      <w:r w:rsidR="00EA5ECB" w:rsidRPr="00EA5ECB">
        <w:rPr>
          <w:rFonts w:ascii="Arial" w:hAnsi="Arial" w:cs="Arial"/>
          <w:b/>
        </w:rPr>
        <w:t xml:space="preserve">topics of the </w:t>
      </w:r>
      <w:r w:rsidRPr="004955A8">
        <w:rPr>
          <w:rFonts w:ascii="Arial" w:hAnsi="Arial" w:cs="Arial"/>
          <w:b/>
        </w:rPr>
        <w:t xml:space="preserve">certification statement identified in </w:t>
      </w:r>
      <w:r w:rsidR="00EA5ECB" w:rsidRPr="00EA5ECB">
        <w:rPr>
          <w:rFonts w:ascii="Arial" w:hAnsi="Arial" w:cs="Arial"/>
          <w:b/>
        </w:rPr>
        <w:t>“</w:t>
      </w:r>
      <w:r w:rsidRPr="004955A8">
        <w:rPr>
          <w:rFonts w:ascii="Arial" w:hAnsi="Arial" w:cs="Arial"/>
          <w:b/>
        </w:rPr>
        <w:t>Certification for Paperwork Reduction Act Submissions</w:t>
      </w:r>
      <w:r w:rsidR="00EA5ECB" w:rsidRPr="00EA5ECB">
        <w:rPr>
          <w:rFonts w:ascii="Arial" w:hAnsi="Arial" w:cs="Arial"/>
          <w:b/>
        </w:rPr>
        <w:t>.”</w:t>
      </w:r>
    </w:p>
    <w:p w14:paraId="59A23327" w14:textId="77777777" w:rsidR="006F2241" w:rsidRPr="004955A8" w:rsidRDefault="006F2241">
      <w:pPr>
        <w:widowControl/>
        <w:rPr>
          <w:rFonts w:ascii="Arial" w:hAnsi="Arial" w:cs="Arial"/>
          <w:b/>
          <w:szCs w:val="24"/>
        </w:rPr>
      </w:pPr>
    </w:p>
    <w:p w14:paraId="3E915601" w14:textId="77777777" w:rsidR="006F2241" w:rsidRDefault="006F2241">
      <w:pPr>
        <w:widowControl/>
        <w:rPr>
          <w:rFonts w:ascii="Arial" w:hAnsi="Arial" w:cs="Arial"/>
          <w:szCs w:val="24"/>
        </w:rPr>
      </w:pPr>
      <w:r w:rsidRPr="004955A8">
        <w:rPr>
          <w:rFonts w:ascii="Arial" w:hAnsi="Arial" w:cs="Arial"/>
          <w:szCs w:val="24"/>
        </w:rPr>
        <w:t>There are no certification exceptions identified with this information collection.</w:t>
      </w:r>
    </w:p>
    <w:p w14:paraId="40271FC3" w14:textId="77777777" w:rsidR="005D355B" w:rsidRPr="004955A8" w:rsidRDefault="005D355B">
      <w:pPr>
        <w:widowControl/>
        <w:rPr>
          <w:rFonts w:ascii="Arial" w:hAnsi="Arial" w:cs="Arial"/>
          <w:szCs w:val="24"/>
        </w:rPr>
      </w:pPr>
    </w:p>
    <w:p w14:paraId="1490271D" w14:textId="77777777" w:rsidR="0036444A" w:rsidRPr="00F16043" w:rsidRDefault="0036444A" w:rsidP="0036444A">
      <w:pPr>
        <w:tabs>
          <w:tab w:val="left" w:pos="-720"/>
        </w:tabs>
        <w:suppressAutoHyphens/>
        <w:rPr>
          <w:rFonts w:ascii="Arial" w:hAnsi="Arial"/>
          <w:b/>
        </w:rPr>
      </w:pPr>
      <w:r w:rsidRPr="00F16043">
        <w:rPr>
          <w:rFonts w:ascii="Arial" w:hAnsi="Arial"/>
          <w:b/>
        </w:rPr>
        <w:t>B.  Collections of Information Employing Statistical Methods.</w:t>
      </w:r>
    </w:p>
    <w:p w14:paraId="1B703204" w14:textId="41335AEE" w:rsidR="0036444A" w:rsidRPr="00F16043" w:rsidRDefault="0036444A" w:rsidP="0036444A">
      <w:pPr>
        <w:widowControl/>
        <w:tabs>
          <w:tab w:val="left" w:pos="-720"/>
        </w:tabs>
        <w:suppressAutoHyphens/>
      </w:pPr>
      <w:r w:rsidRPr="0036444A">
        <w:rPr>
          <w:snapToGrid/>
          <w:szCs w:val="24"/>
        </w:rPr>
        <w:fldChar w:fldCharType="begin"/>
      </w:r>
      <w:r w:rsidRPr="0036444A">
        <w:rPr>
          <w:snapToGrid/>
          <w:szCs w:val="24"/>
        </w:rPr>
        <w:instrText>ADVANCE \R 0.95</w:instrText>
      </w:r>
      <w:r w:rsidRPr="0036444A">
        <w:rPr>
          <w:snapToGrid/>
          <w:szCs w:val="24"/>
        </w:rPr>
        <w:fldChar w:fldCharType="end"/>
      </w:r>
      <w:r w:rsidRPr="0036444A">
        <w:rPr>
          <w:snapToGrid/>
          <w:szCs w:val="24"/>
        </w:rPr>
        <w:fldChar w:fldCharType="begin"/>
      </w:r>
      <w:r w:rsidRPr="0036444A">
        <w:rPr>
          <w:snapToGrid/>
          <w:szCs w:val="24"/>
        </w:rPr>
        <w:instrText>ADVANCE \R 0.95</w:instrText>
      </w:r>
      <w:r w:rsidRPr="0036444A">
        <w:rPr>
          <w:snapToGrid/>
          <w:szCs w:val="24"/>
        </w:rPr>
        <w:fldChar w:fldCharType="end"/>
      </w:r>
      <w:r w:rsidRPr="0036444A">
        <w:rPr>
          <w:snapToGrid/>
          <w:szCs w:val="24"/>
        </w:rPr>
        <w:tab/>
      </w:r>
    </w:p>
    <w:p w14:paraId="3A3B89D0" w14:textId="77777777" w:rsidR="0036444A" w:rsidRPr="00F16043" w:rsidRDefault="0036444A" w:rsidP="0036444A">
      <w:pPr>
        <w:widowControl/>
        <w:tabs>
          <w:tab w:val="left" w:pos="-720"/>
        </w:tabs>
        <w:suppressAutoHyphens/>
        <w:rPr>
          <w:rFonts w:ascii="Arial" w:hAnsi="Arial"/>
          <w:color w:val="FF0000"/>
        </w:rPr>
      </w:pPr>
      <w:r w:rsidRPr="00F16043">
        <w:rPr>
          <w:rFonts w:ascii="Arial" w:hAnsi="Arial"/>
        </w:rPr>
        <w:t>There is no statistical methodology involved in this collection.</w:t>
      </w:r>
    </w:p>
    <w:p w14:paraId="5B897158" w14:textId="77777777" w:rsidR="0058063A" w:rsidRPr="004955A8" w:rsidRDefault="00B65B85" w:rsidP="0058063A">
      <w:pPr>
        <w:pStyle w:val="Heading4"/>
        <w:jc w:val="center"/>
        <w:rPr>
          <w:rFonts w:ascii="Arial" w:hAnsi="Arial" w:cs="Arial"/>
          <w:sz w:val="24"/>
          <w:szCs w:val="24"/>
        </w:rPr>
      </w:pPr>
      <w:r w:rsidRPr="004955A8">
        <w:rPr>
          <w:rFonts w:ascii="Arial" w:hAnsi="Arial" w:cs="Arial"/>
          <w:sz w:val="24"/>
          <w:szCs w:val="24"/>
        </w:rPr>
        <w:br w:type="page"/>
      </w:r>
      <w:bookmarkStart w:id="1" w:name="13"/>
      <w:r w:rsidR="0058063A" w:rsidRPr="004955A8">
        <w:rPr>
          <w:rFonts w:ascii="Arial" w:hAnsi="Arial" w:cs="Arial"/>
          <w:sz w:val="24"/>
          <w:szCs w:val="24"/>
        </w:rPr>
        <w:lastRenderedPageBreak/>
        <w:t>Federal Mine Safety &amp; Health Act of 1977</w:t>
      </w:r>
      <w:r w:rsidR="007F43EE" w:rsidRPr="004955A8">
        <w:rPr>
          <w:rFonts w:ascii="Arial" w:hAnsi="Arial" w:cs="Arial"/>
          <w:sz w:val="24"/>
          <w:szCs w:val="24"/>
        </w:rPr>
        <w:t xml:space="preserve"> (the Mine Act)</w:t>
      </w:r>
    </w:p>
    <w:p w14:paraId="42CE29FD" w14:textId="77777777" w:rsidR="00B65B85" w:rsidRPr="004955A8" w:rsidRDefault="00B65B85" w:rsidP="0058063A">
      <w:pPr>
        <w:rPr>
          <w:rFonts w:ascii="Arial" w:hAnsi="Arial" w:cs="Arial"/>
          <w:szCs w:val="24"/>
        </w:rPr>
      </w:pPr>
    </w:p>
    <w:p w14:paraId="7A2DB3C3" w14:textId="77777777" w:rsidR="00B65B85" w:rsidRPr="004955A8" w:rsidRDefault="00B65B85" w:rsidP="00B65B85">
      <w:pPr>
        <w:jc w:val="center"/>
        <w:rPr>
          <w:rFonts w:ascii="Arial" w:hAnsi="Arial" w:cs="Arial"/>
          <w:snapToGrid/>
          <w:szCs w:val="24"/>
        </w:rPr>
      </w:pPr>
      <w:r w:rsidRPr="004955A8">
        <w:rPr>
          <w:rFonts w:ascii="Arial" w:hAnsi="Arial" w:cs="Arial"/>
          <w:snapToGrid/>
          <w:szCs w:val="24"/>
        </w:rPr>
        <w:t>ROOF SUPPORT</w:t>
      </w:r>
      <w:bookmarkEnd w:id="1"/>
    </w:p>
    <w:p w14:paraId="46562C69" w14:textId="77777777" w:rsidR="007F43EE" w:rsidRPr="004955A8" w:rsidRDefault="00B65B85" w:rsidP="00B65B85">
      <w:pPr>
        <w:widowControl/>
        <w:spacing w:before="100" w:beforeAutospacing="1" w:after="100" w:afterAutospacing="1"/>
        <w:rPr>
          <w:rFonts w:ascii="Arial" w:hAnsi="Arial" w:cs="Arial"/>
          <w:snapToGrid/>
          <w:szCs w:val="24"/>
        </w:rPr>
      </w:pPr>
      <w:r w:rsidRPr="004955A8">
        <w:rPr>
          <w:rFonts w:ascii="Arial" w:hAnsi="Arial" w:cs="Arial"/>
          <w:snapToGrid/>
          <w:szCs w:val="24"/>
        </w:rPr>
        <w:t>SEC. 302. (a) Each operator shall undertake to carry out on a continuing basis a program to improve the roof control system of each coal mine and the means and measures to accomplish such system. The roof and ribs of all active underground roadways, travelways, and working places shall be supported or otherwise controlled adequately to protect persons from falls of the roof or ribs. A roof control plan and revisions thereof suitable to the roof conditions and mining system of each coal mine and approved by the Secretary shall be adopted and set out in printed form within sixty days after the operative date of this title. The plan shall show the type of support and spacing approved by the Secretary. Such plan shall be reviewed periodically, at least every six months by the Secretary, taking into consideration any falls of roof or ribs or inadequacy of support of roof or ribs. No person shall proceed beyond the last permanent support unless adequate temporary support is provided or unless such temporary support is not required under the approved roof control plan and the absence of such support will not pose a hazard to the miners. A copy of the plan shall be furnished the Secretary or his authorized representative and shall be available to the miners and their representatives.</w:t>
      </w:r>
    </w:p>
    <w:p w14:paraId="72F299A0" w14:textId="77777777" w:rsidR="001B38E5" w:rsidRPr="004955A8" w:rsidRDefault="001B38E5" w:rsidP="007F43EE">
      <w:pPr>
        <w:pStyle w:val="Default"/>
        <w:jc w:val="center"/>
        <w:rPr>
          <w:rFonts w:ascii="Arial" w:hAnsi="Arial" w:cs="Arial"/>
          <w:color w:val="auto"/>
        </w:rPr>
      </w:pPr>
    </w:p>
    <w:p w14:paraId="5FFC7507" w14:textId="77777777" w:rsidR="007F43EE" w:rsidRPr="004955A8" w:rsidRDefault="007F43EE" w:rsidP="007F43EE">
      <w:pPr>
        <w:pStyle w:val="Default"/>
        <w:jc w:val="center"/>
        <w:rPr>
          <w:rFonts w:ascii="Arial" w:hAnsi="Arial" w:cs="Arial"/>
          <w:color w:val="auto"/>
        </w:rPr>
      </w:pPr>
      <w:r w:rsidRPr="004955A8">
        <w:rPr>
          <w:rFonts w:ascii="Arial" w:hAnsi="Arial" w:cs="Arial"/>
          <w:color w:val="auto"/>
        </w:rPr>
        <w:t>INSPECTIONS, INVESTIGATIONS, AND RECORDKEEPING</w:t>
      </w:r>
    </w:p>
    <w:p w14:paraId="73226894" w14:textId="77777777" w:rsidR="007F43EE" w:rsidRPr="004955A8" w:rsidRDefault="007F43EE" w:rsidP="007F43EE">
      <w:pPr>
        <w:pStyle w:val="Default"/>
        <w:jc w:val="center"/>
        <w:rPr>
          <w:rFonts w:ascii="Arial" w:hAnsi="Arial" w:cs="Arial"/>
          <w:color w:val="auto"/>
        </w:rPr>
      </w:pPr>
    </w:p>
    <w:p w14:paraId="0A12EA35" w14:textId="77777777" w:rsidR="007F43EE" w:rsidRPr="004955A8" w:rsidRDefault="007F43EE" w:rsidP="007F43EE">
      <w:pPr>
        <w:pStyle w:val="Default"/>
        <w:rPr>
          <w:rFonts w:ascii="Arial" w:hAnsi="Arial" w:cs="Arial"/>
          <w:color w:val="auto"/>
        </w:rPr>
      </w:pPr>
      <w:r w:rsidRPr="004955A8">
        <w:rPr>
          <w:rFonts w:ascii="Arial" w:hAnsi="Arial" w:cs="Arial"/>
          <w:color w:val="auto"/>
        </w:rPr>
        <w:t xml:space="preserve">SEC. 103. (a) Authorized representatives of the Secretary or the Secretary of Health, Education, and Welfare shall make frequent inspections and investigations in coal or other mines each year for the purpose of (1) obtaining, utilizing, and disseminating information relating to health and safety conditions, the causes of accidents, and the causes of diseases and physical impairments originating in such mines, (2) gathering information with respect to mandatory health or safety standards, (3) determining whether an imminent danger exists, and (4) determining whether there is compliance with the mandatory health or safety standards or with any citation, order, or decision issued under this title or other requirements of this Act. In carrying out the requirements of this subsection, no advance notice of an inspection shall be provided to any person, except that in carrying out the requirements of clauses (1) and (2) of this subsection, the Secretary of Health, Education, and Welfare may give advance notice of inspections. In carrying out the requirements of clauses (3) and (4) of this subsection, the Secretary shall make inspections of each underground coal or other mine in its entirety at least four times a year, and of each surface coal or other mine in its entirety at least two times a year. The Secretary shall develop guidelines for additional inspections of mines based on criteria including, but not limited to, the hazards found in mines subject to this Act, and his experience under this Act and other health and safety </w:t>
      </w:r>
      <w:r w:rsidRPr="004955A8">
        <w:rPr>
          <w:rFonts w:ascii="Arial" w:hAnsi="Arial" w:cs="Arial"/>
          <w:color w:val="auto"/>
        </w:rPr>
        <w:lastRenderedPageBreak/>
        <w:t>laws. For the purpose of making any inspection or investigation under this Act, the Secretary, or the Secretary of Health, Education, and Welfare, with respect to fulfilling his responsibilities under this Act, or any authorized representative of the Secretary or the Secretary of Health, Education, and Welfare, shall have a right of entry to, upon, or through any coal or other mine.  …</w:t>
      </w:r>
    </w:p>
    <w:p w14:paraId="12AFB113" w14:textId="77777777" w:rsidR="007F43EE" w:rsidRPr="004955A8" w:rsidRDefault="007F43EE" w:rsidP="007F43EE">
      <w:pPr>
        <w:pStyle w:val="Default"/>
        <w:rPr>
          <w:rFonts w:ascii="Arial" w:hAnsi="Arial" w:cs="Arial"/>
        </w:rPr>
      </w:pPr>
      <w:r w:rsidRPr="004955A8">
        <w:rPr>
          <w:rFonts w:ascii="Arial" w:hAnsi="Arial" w:cs="Arial"/>
        </w:rPr>
        <w:t>(h)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w:t>
      </w:r>
      <w:r w:rsidRPr="004955A8">
        <w:rPr>
          <w:rFonts w:ascii="Arial" w:hAnsi="Arial" w:cs="Arial"/>
          <w:sz w:val="22"/>
          <w:szCs w:val="22"/>
        </w:rPr>
        <w:t xml:space="preserve"> </w:t>
      </w:r>
      <w:r w:rsidRPr="004955A8">
        <w:rPr>
          <w:rFonts w:ascii="Arial" w:hAnsi="Arial" w:cs="Arial"/>
        </w:rPr>
        <w:t>time to time, may be released to any interested person, and shall be made available for public</w:t>
      </w:r>
      <w:r w:rsidR="003C1A54" w:rsidRPr="004955A8">
        <w:rPr>
          <w:rFonts w:ascii="Arial" w:hAnsi="Arial" w:cs="Arial"/>
        </w:rPr>
        <w:t xml:space="preserve"> </w:t>
      </w:r>
      <w:r w:rsidRPr="004955A8">
        <w:rPr>
          <w:rFonts w:ascii="Arial" w:hAnsi="Arial" w:cs="Arial"/>
        </w:rPr>
        <w:t>inspection.</w:t>
      </w:r>
    </w:p>
    <w:p w14:paraId="7928D3C1" w14:textId="77777777" w:rsidR="007F43EE" w:rsidRPr="004955A8" w:rsidRDefault="007F43EE" w:rsidP="007F43EE">
      <w:pPr>
        <w:pStyle w:val="Default"/>
        <w:rPr>
          <w:rFonts w:ascii="Arial" w:hAnsi="Arial" w:cs="Arial"/>
        </w:rPr>
      </w:pPr>
      <w:r w:rsidRPr="004955A8">
        <w:rPr>
          <w:rFonts w:ascii="Arial" w:hAnsi="Arial" w:cs="Arial"/>
        </w:rPr>
        <w:t xml:space="preserve">* * * * * </w:t>
      </w:r>
    </w:p>
    <w:p w14:paraId="2E50999C" w14:textId="77777777" w:rsidR="007F43EE" w:rsidRPr="004955A8" w:rsidRDefault="007F43EE" w:rsidP="00B65B85">
      <w:pPr>
        <w:widowControl/>
        <w:spacing w:before="100" w:beforeAutospacing="1" w:after="100" w:afterAutospacing="1"/>
        <w:rPr>
          <w:rFonts w:ascii="Arial" w:hAnsi="Arial" w:cs="Arial"/>
          <w:snapToGrid/>
          <w:szCs w:val="24"/>
        </w:rPr>
      </w:pPr>
    </w:p>
    <w:p w14:paraId="6521D14F" w14:textId="77777777" w:rsidR="00B925A0" w:rsidRPr="004955A8" w:rsidRDefault="00B65B85" w:rsidP="00B65B85">
      <w:pPr>
        <w:widowControl/>
        <w:spacing w:before="100" w:beforeAutospacing="1" w:after="100" w:afterAutospacing="1"/>
        <w:rPr>
          <w:rFonts w:ascii="Arial" w:hAnsi="Arial" w:cs="Arial"/>
          <w:snapToGrid/>
          <w:szCs w:val="24"/>
        </w:rPr>
      </w:pPr>
      <w:r w:rsidRPr="004955A8">
        <w:rPr>
          <w:rFonts w:ascii="Arial" w:hAnsi="Arial" w:cs="Arial"/>
          <w:snapToGrid/>
          <w:szCs w:val="24"/>
        </w:rPr>
        <w:t xml:space="preserve"> </w:t>
      </w:r>
    </w:p>
    <w:p w14:paraId="5D67A328" w14:textId="77777777" w:rsidR="00E06B6F" w:rsidRPr="004955A8" w:rsidRDefault="00B925A0" w:rsidP="00E06B6F">
      <w:pPr>
        <w:widowControl/>
        <w:spacing w:before="100" w:beforeAutospacing="1" w:after="100" w:afterAutospacing="1"/>
        <w:jc w:val="center"/>
        <w:rPr>
          <w:rFonts w:ascii="Arial" w:hAnsi="Arial" w:cs="Arial"/>
          <w:snapToGrid/>
          <w:szCs w:val="24"/>
        </w:rPr>
      </w:pPr>
      <w:r w:rsidRPr="004955A8">
        <w:rPr>
          <w:rFonts w:ascii="Arial" w:hAnsi="Arial" w:cs="Arial"/>
          <w:snapToGrid/>
          <w:szCs w:val="24"/>
        </w:rPr>
        <w:br w:type="page"/>
      </w:r>
      <w:r w:rsidR="00E06B6F" w:rsidRPr="004955A8">
        <w:rPr>
          <w:rFonts w:ascii="Arial" w:hAnsi="Arial" w:cs="Arial"/>
          <w:snapToGrid/>
          <w:szCs w:val="24"/>
        </w:rPr>
        <w:lastRenderedPageBreak/>
        <w:t>30 CFR PART 75 Subpart C – Roof Support</w:t>
      </w:r>
    </w:p>
    <w:p w14:paraId="242C7A70" w14:textId="77777777" w:rsidR="00FB58B9" w:rsidRDefault="00FB58B9" w:rsidP="00B925A0">
      <w:pPr>
        <w:widowControl/>
        <w:spacing w:before="100" w:beforeAutospacing="1" w:after="100" w:afterAutospacing="1"/>
        <w:rPr>
          <w:rFonts w:ascii="Arial" w:hAnsi="Arial" w:cs="Arial"/>
          <w:snapToGrid/>
          <w:szCs w:val="24"/>
          <w:u w:val="single"/>
        </w:rPr>
      </w:pPr>
    </w:p>
    <w:p w14:paraId="6BEB1F1A" w14:textId="6FF84D95" w:rsidR="00B925A0" w:rsidRPr="004955A8" w:rsidRDefault="00954A2D" w:rsidP="00B925A0">
      <w:pPr>
        <w:widowControl/>
        <w:spacing w:before="100" w:beforeAutospacing="1" w:after="100" w:afterAutospacing="1"/>
        <w:rPr>
          <w:rFonts w:ascii="Arial" w:hAnsi="Arial" w:cs="Arial"/>
          <w:snapToGrid/>
          <w:szCs w:val="24"/>
        </w:rPr>
      </w:pPr>
      <w:r>
        <w:rPr>
          <w:rFonts w:ascii="Arial" w:hAnsi="Arial" w:cs="Arial"/>
          <w:snapToGrid/>
          <w:szCs w:val="24"/>
          <w:u w:val="single"/>
        </w:rPr>
        <w:t>Section</w:t>
      </w:r>
      <w:r w:rsidR="00B925A0" w:rsidRPr="004955A8">
        <w:rPr>
          <w:rFonts w:ascii="Arial" w:hAnsi="Arial" w:cs="Arial"/>
          <w:snapToGrid/>
          <w:szCs w:val="24"/>
          <w:u w:val="single"/>
        </w:rPr>
        <w:t xml:space="preserve"> 75.215</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Longwall mining systems</w:t>
      </w:r>
      <w:r w:rsidR="00E06B6F" w:rsidRPr="004955A8">
        <w:rPr>
          <w:rFonts w:ascii="Arial" w:hAnsi="Arial" w:cs="Arial"/>
          <w:snapToGrid/>
          <w:szCs w:val="24"/>
        </w:rPr>
        <w:t>.</w:t>
      </w:r>
    </w:p>
    <w:p w14:paraId="36152607"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For each longwall mining section, the roof control plan shall specify--</w:t>
      </w:r>
      <w:r w:rsidRPr="004955A8">
        <w:rPr>
          <w:rFonts w:ascii="Arial" w:hAnsi="Arial" w:cs="Arial"/>
          <w:snapToGrid/>
          <w:szCs w:val="24"/>
        </w:rPr>
        <w:br/>
      </w:r>
      <w:r w:rsidRPr="004955A8">
        <w:rPr>
          <w:rFonts w:ascii="Arial" w:hAnsi="Arial" w:cs="Arial"/>
          <w:snapToGrid/>
          <w:szCs w:val="24"/>
        </w:rPr>
        <w:br/>
        <w:t>(a) The methods that will be used to maintain a safe travelway out of the section through the tailgate side of the longwall; and</w:t>
      </w:r>
      <w:r w:rsidRPr="004955A8">
        <w:rPr>
          <w:rFonts w:ascii="Arial" w:hAnsi="Arial" w:cs="Arial"/>
          <w:snapToGrid/>
          <w:szCs w:val="24"/>
        </w:rPr>
        <w:br/>
      </w:r>
      <w:r w:rsidRPr="004955A8">
        <w:rPr>
          <w:rFonts w:ascii="Arial" w:hAnsi="Arial" w:cs="Arial"/>
          <w:snapToGrid/>
          <w:szCs w:val="24"/>
        </w:rPr>
        <w:br/>
        <w:t>(b) The procedures that will be followed if a ground failure prevents travel out of the section through the tailgate side of the longwall.</w:t>
      </w:r>
    </w:p>
    <w:p w14:paraId="395ABF22" w14:textId="77777777" w:rsidR="00FB58B9" w:rsidRDefault="00FB58B9" w:rsidP="00B925A0">
      <w:pPr>
        <w:widowControl/>
        <w:spacing w:before="100" w:beforeAutospacing="1" w:after="100" w:afterAutospacing="1"/>
        <w:rPr>
          <w:rFonts w:ascii="Arial" w:hAnsi="Arial" w:cs="Arial"/>
          <w:snapToGrid/>
          <w:szCs w:val="24"/>
          <w:u w:val="single"/>
        </w:rPr>
      </w:pPr>
    </w:p>
    <w:p w14:paraId="64609E80" w14:textId="6206B521" w:rsidR="00B925A0" w:rsidRPr="004955A8" w:rsidRDefault="00954A2D" w:rsidP="00B925A0">
      <w:pPr>
        <w:widowControl/>
        <w:spacing w:before="100" w:beforeAutospacing="1" w:after="100" w:afterAutospacing="1"/>
        <w:rPr>
          <w:rFonts w:ascii="Arial" w:hAnsi="Arial" w:cs="Arial"/>
          <w:snapToGrid/>
          <w:szCs w:val="24"/>
        </w:rPr>
      </w:pPr>
      <w:r>
        <w:rPr>
          <w:rFonts w:ascii="Arial" w:hAnsi="Arial" w:cs="Arial"/>
          <w:snapToGrid/>
          <w:szCs w:val="24"/>
          <w:u w:val="single"/>
        </w:rPr>
        <w:t>Section</w:t>
      </w:r>
      <w:r w:rsidR="00E06B6F" w:rsidRPr="004955A8">
        <w:rPr>
          <w:rFonts w:ascii="Arial" w:hAnsi="Arial" w:cs="Arial"/>
          <w:snapToGrid/>
          <w:szCs w:val="24"/>
          <w:u w:val="single"/>
        </w:rPr>
        <w:t xml:space="preserve"> 75.220 </w:t>
      </w:r>
      <w:r w:rsidR="00B925A0" w:rsidRPr="004955A8">
        <w:rPr>
          <w:rFonts w:ascii="Arial" w:hAnsi="Arial" w:cs="Arial"/>
          <w:snapToGrid/>
          <w:szCs w:val="24"/>
          <w:u w:val="single"/>
        </w:rPr>
        <w:t>Roof control plan</w:t>
      </w:r>
      <w:r w:rsidR="00E06B6F" w:rsidRPr="004955A8">
        <w:rPr>
          <w:rFonts w:ascii="Arial" w:hAnsi="Arial" w:cs="Arial"/>
          <w:snapToGrid/>
          <w:szCs w:val="24"/>
        </w:rPr>
        <w:t>.</w:t>
      </w:r>
    </w:p>
    <w:p w14:paraId="69AD8B09"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(a)(1) Each mine operator shall develop and follow a roof control plan, approved by the District Manager, that is suitable to the prevailing geological conditions, and the mining system to be used at the mine. Additional measures shall be taken to protect persons if unusual hazards are encountered.</w:t>
      </w:r>
      <w:r w:rsidRPr="004955A8">
        <w:rPr>
          <w:rFonts w:ascii="Arial" w:hAnsi="Arial" w:cs="Arial"/>
          <w:snapToGrid/>
          <w:szCs w:val="24"/>
        </w:rPr>
        <w:br/>
      </w:r>
      <w:r w:rsidRPr="004955A8">
        <w:rPr>
          <w:rFonts w:ascii="Arial" w:hAnsi="Arial" w:cs="Arial"/>
          <w:snapToGrid/>
          <w:szCs w:val="24"/>
        </w:rPr>
        <w:br/>
        <w:t>(2) The proposed roof control plan and any revisions to the plan shall be submitted, in writing, to the District Manager. When revisions to a roof control plan are proposed, only the revised pages need to be submitted unless otherwise specified by the District Manager.</w:t>
      </w:r>
      <w:r w:rsidRPr="004955A8">
        <w:rPr>
          <w:rFonts w:ascii="Arial" w:hAnsi="Arial" w:cs="Arial"/>
          <w:snapToGrid/>
          <w:szCs w:val="24"/>
        </w:rPr>
        <w:br/>
      </w:r>
      <w:r w:rsidRPr="004955A8">
        <w:rPr>
          <w:rFonts w:ascii="Arial" w:hAnsi="Arial" w:cs="Arial"/>
          <w:snapToGrid/>
          <w:szCs w:val="24"/>
        </w:rPr>
        <w:br/>
        <w:t>(b)(1) The mine operator will be notified in writing of the approval or denial of approval of a proposed roof control plan or proposed revision.</w:t>
      </w:r>
      <w:r w:rsidRPr="004955A8">
        <w:rPr>
          <w:rFonts w:ascii="Arial" w:hAnsi="Arial" w:cs="Arial"/>
          <w:snapToGrid/>
          <w:szCs w:val="24"/>
        </w:rPr>
        <w:br/>
      </w:r>
      <w:r w:rsidRPr="004955A8">
        <w:rPr>
          <w:rFonts w:ascii="Arial" w:hAnsi="Arial" w:cs="Arial"/>
          <w:snapToGrid/>
          <w:szCs w:val="24"/>
        </w:rPr>
        <w:br/>
        <w:t>(2) When approval of a proposed plan or revision is denied, the deficiencies of the plan or revision and recommended changes will be specified and the mine operator will be afforded an opportunity to discuss the deficiencies and changes with the District Manager.</w:t>
      </w:r>
      <w:r w:rsidRPr="004955A8">
        <w:rPr>
          <w:rFonts w:ascii="Arial" w:hAnsi="Arial" w:cs="Arial"/>
          <w:snapToGrid/>
          <w:szCs w:val="24"/>
        </w:rPr>
        <w:br/>
      </w:r>
      <w:r w:rsidRPr="004955A8">
        <w:rPr>
          <w:rFonts w:ascii="Arial" w:hAnsi="Arial" w:cs="Arial"/>
          <w:snapToGrid/>
          <w:szCs w:val="24"/>
        </w:rPr>
        <w:br/>
        <w:t>(3) Before new support materials, devices or systems other than roof bolts and accessories, are used as the only means of roof support, the District Manager may require that their effectiveness be demonstrated by experimental installations.</w:t>
      </w:r>
      <w:r w:rsidRPr="004955A8">
        <w:rPr>
          <w:rFonts w:ascii="Arial" w:hAnsi="Arial" w:cs="Arial"/>
          <w:snapToGrid/>
          <w:szCs w:val="24"/>
        </w:rPr>
        <w:br/>
      </w:r>
      <w:r w:rsidRPr="004955A8">
        <w:rPr>
          <w:rFonts w:ascii="Arial" w:hAnsi="Arial" w:cs="Arial"/>
          <w:snapToGrid/>
          <w:szCs w:val="24"/>
        </w:rPr>
        <w:br/>
        <w:t>(c) No proposed roof control plan or revision to a roof control plan shall be implemented before it is approved.</w:t>
      </w:r>
      <w:r w:rsidRPr="004955A8">
        <w:rPr>
          <w:rFonts w:ascii="Arial" w:hAnsi="Arial" w:cs="Arial"/>
          <w:snapToGrid/>
          <w:szCs w:val="24"/>
        </w:rPr>
        <w:br/>
      </w:r>
      <w:r w:rsidRPr="004955A8">
        <w:rPr>
          <w:rFonts w:ascii="Arial" w:hAnsi="Arial" w:cs="Arial"/>
          <w:snapToGrid/>
          <w:szCs w:val="24"/>
        </w:rPr>
        <w:lastRenderedPageBreak/>
        <w:br/>
        <w:t>(d) Before implementing an approved revision to a roof control plan, all persons who are affected by the revision shall be instructed in its provisions.</w:t>
      </w:r>
      <w:r w:rsidRPr="004955A8">
        <w:rPr>
          <w:rFonts w:ascii="Arial" w:hAnsi="Arial" w:cs="Arial"/>
          <w:snapToGrid/>
          <w:szCs w:val="24"/>
        </w:rPr>
        <w:br/>
      </w:r>
      <w:r w:rsidRPr="004955A8">
        <w:rPr>
          <w:rFonts w:ascii="Arial" w:hAnsi="Arial" w:cs="Arial"/>
          <w:snapToGrid/>
          <w:szCs w:val="24"/>
        </w:rPr>
        <w:br/>
        <w:t>(e) The approved roof control plan and any revisions shall be available to the miners and representative of miners at the mine.</w:t>
      </w:r>
    </w:p>
    <w:p w14:paraId="41BBBFBF" w14:textId="0C3440F9" w:rsidR="00B925A0" w:rsidRPr="004955A8" w:rsidRDefault="00954A2D" w:rsidP="00B925A0">
      <w:pPr>
        <w:widowControl/>
        <w:spacing w:before="100" w:beforeAutospacing="1" w:after="100" w:afterAutospacing="1"/>
        <w:rPr>
          <w:rFonts w:ascii="Arial" w:hAnsi="Arial" w:cs="Arial"/>
          <w:snapToGrid/>
          <w:szCs w:val="24"/>
          <w:u w:val="single"/>
        </w:rPr>
      </w:pPr>
      <w:r>
        <w:rPr>
          <w:rFonts w:ascii="Arial" w:hAnsi="Arial" w:cs="Arial"/>
          <w:snapToGrid/>
          <w:szCs w:val="24"/>
          <w:u w:val="single"/>
        </w:rPr>
        <w:t>Section</w:t>
      </w:r>
      <w:r w:rsidR="00B925A0" w:rsidRPr="004955A8">
        <w:rPr>
          <w:rFonts w:ascii="Arial" w:hAnsi="Arial" w:cs="Arial"/>
          <w:snapToGrid/>
          <w:szCs w:val="24"/>
          <w:u w:val="single"/>
        </w:rPr>
        <w:t xml:space="preserve"> 75.221</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Roof control plan information</w:t>
      </w:r>
      <w:r w:rsidR="00E06B6F" w:rsidRPr="004955A8">
        <w:rPr>
          <w:rFonts w:ascii="Arial" w:hAnsi="Arial" w:cs="Arial"/>
          <w:snapToGrid/>
          <w:szCs w:val="24"/>
          <w:u w:val="single"/>
        </w:rPr>
        <w:t>.</w:t>
      </w:r>
    </w:p>
    <w:p w14:paraId="5AB7D64E"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 The following information shall be included in each roof control plan:</w:t>
      </w:r>
      <w:r w:rsidRPr="004955A8">
        <w:rPr>
          <w:rFonts w:ascii="Arial" w:hAnsi="Arial" w:cs="Arial"/>
          <w:snapToGrid/>
          <w:szCs w:val="24"/>
        </w:rPr>
        <w:br/>
      </w:r>
      <w:r w:rsidRPr="004955A8">
        <w:rPr>
          <w:rFonts w:ascii="Arial" w:hAnsi="Arial" w:cs="Arial"/>
          <w:snapToGrid/>
          <w:szCs w:val="24"/>
        </w:rPr>
        <w:br/>
        <w:t>(1) The name and address of the company.</w:t>
      </w:r>
      <w:r w:rsidRPr="004955A8">
        <w:rPr>
          <w:rFonts w:ascii="Arial" w:hAnsi="Arial" w:cs="Arial"/>
          <w:snapToGrid/>
          <w:szCs w:val="24"/>
        </w:rPr>
        <w:br/>
      </w:r>
      <w:r w:rsidRPr="004955A8">
        <w:rPr>
          <w:rFonts w:ascii="Arial" w:hAnsi="Arial" w:cs="Arial"/>
          <w:snapToGrid/>
          <w:szCs w:val="24"/>
        </w:rPr>
        <w:br/>
        <w:t>(2) The name, address, mine identification number and location of the mine.</w:t>
      </w:r>
      <w:r w:rsidRPr="004955A8">
        <w:rPr>
          <w:rFonts w:ascii="Arial" w:hAnsi="Arial" w:cs="Arial"/>
          <w:snapToGrid/>
          <w:szCs w:val="24"/>
        </w:rPr>
        <w:br/>
      </w:r>
      <w:r w:rsidRPr="004955A8">
        <w:rPr>
          <w:rFonts w:ascii="Arial" w:hAnsi="Arial" w:cs="Arial"/>
          <w:snapToGrid/>
          <w:szCs w:val="24"/>
        </w:rPr>
        <w:br/>
        <w:t>(3) The name and title of the company official responsible for the plan.</w:t>
      </w:r>
      <w:r w:rsidRPr="004955A8">
        <w:rPr>
          <w:rFonts w:ascii="Arial" w:hAnsi="Arial" w:cs="Arial"/>
          <w:snapToGrid/>
          <w:szCs w:val="24"/>
        </w:rPr>
        <w:br/>
      </w:r>
      <w:r w:rsidRPr="004955A8">
        <w:rPr>
          <w:rFonts w:ascii="Arial" w:hAnsi="Arial" w:cs="Arial"/>
          <w:snapToGrid/>
          <w:szCs w:val="24"/>
        </w:rPr>
        <w:br/>
        <w:t>(4) A typical columnar section of the mine strata which shall--</w:t>
      </w:r>
      <w:r w:rsidRPr="004955A8">
        <w:rPr>
          <w:rFonts w:ascii="Arial" w:hAnsi="Arial" w:cs="Arial"/>
          <w:snapToGrid/>
          <w:szCs w:val="24"/>
        </w:rPr>
        <w:br/>
      </w:r>
      <w:r w:rsidRPr="004955A8">
        <w:rPr>
          <w:rFonts w:ascii="Arial" w:hAnsi="Arial" w:cs="Arial"/>
          <w:snapToGrid/>
          <w:szCs w:val="24"/>
        </w:rPr>
        <w:br/>
        <w:t>(a)(4)(i) Show the name and the thickness of the coalbed to be mined and any persistent partings;</w:t>
      </w:r>
      <w:r w:rsidRPr="004955A8">
        <w:rPr>
          <w:rFonts w:ascii="Arial" w:hAnsi="Arial" w:cs="Arial"/>
          <w:snapToGrid/>
          <w:szCs w:val="24"/>
        </w:rPr>
        <w:br/>
      </w:r>
      <w:r w:rsidRPr="004955A8">
        <w:rPr>
          <w:rFonts w:ascii="Arial" w:hAnsi="Arial" w:cs="Arial"/>
          <w:snapToGrid/>
          <w:szCs w:val="24"/>
        </w:rPr>
        <w:br/>
        <w:t>(a)(4)(ii) Identify the type and show the thickness of each stratum up to and including the main roof above the coalbed and for distance of at least 10 feet below the coalbed; and</w:t>
      </w:r>
      <w:r w:rsidRPr="004955A8">
        <w:rPr>
          <w:rFonts w:ascii="Arial" w:hAnsi="Arial" w:cs="Arial"/>
          <w:snapToGrid/>
          <w:szCs w:val="24"/>
        </w:rPr>
        <w:br/>
      </w:r>
      <w:r w:rsidRPr="004955A8">
        <w:rPr>
          <w:rFonts w:ascii="Arial" w:hAnsi="Arial" w:cs="Arial"/>
          <w:snapToGrid/>
          <w:szCs w:val="24"/>
        </w:rPr>
        <w:br/>
        <w:t>(a)(4)(iii) Indicate the maximum cover over the area to be mined.</w:t>
      </w:r>
      <w:r w:rsidRPr="004955A8">
        <w:rPr>
          <w:rFonts w:ascii="Arial" w:hAnsi="Arial" w:cs="Arial"/>
          <w:snapToGrid/>
          <w:szCs w:val="24"/>
        </w:rPr>
        <w:br/>
      </w:r>
      <w:r w:rsidRPr="004955A8">
        <w:rPr>
          <w:rFonts w:ascii="Arial" w:hAnsi="Arial" w:cs="Arial"/>
          <w:snapToGrid/>
          <w:szCs w:val="24"/>
        </w:rPr>
        <w:br/>
        <w:t>(5) A description and drawings of the sequence of installation and spacing of supports for each method of mining used.</w:t>
      </w:r>
      <w:r w:rsidRPr="004955A8">
        <w:rPr>
          <w:rFonts w:ascii="Arial" w:hAnsi="Arial" w:cs="Arial"/>
          <w:snapToGrid/>
          <w:szCs w:val="24"/>
        </w:rPr>
        <w:br/>
      </w:r>
      <w:r w:rsidRPr="004955A8">
        <w:rPr>
          <w:rFonts w:ascii="Arial" w:hAnsi="Arial" w:cs="Arial"/>
          <w:snapToGrid/>
          <w:szCs w:val="24"/>
        </w:rPr>
        <w:br/>
        <w:t>(6) When an ATRS system is used, the maximum distance that an ATRS system is to be set beyond the last row of permanent support.</w:t>
      </w:r>
      <w:r w:rsidRPr="004955A8">
        <w:rPr>
          <w:rFonts w:ascii="Arial" w:hAnsi="Arial" w:cs="Arial"/>
          <w:snapToGrid/>
          <w:szCs w:val="24"/>
        </w:rPr>
        <w:br/>
      </w:r>
      <w:r w:rsidRPr="004955A8">
        <w:rPr>
          <w:rFonts w:ascii="Arial" w:hAnsi="Arial" w:cs="Arial"/>
          <w:snapToGrid/>
          <w:szCs w:val="24"/>
        </w:rPr>
        <w:br/>
        <w:t>(7) When tunnel liners or arches are to be used for roof support, specifications and installation procedures for the liners or arches.</w:t>
      </w:r>
      <w:r w:rsidRPr="004955A8">
        <w:rPr>
          <w:rFonts w:ascii="Arial" w:hAnsi="Arial" w:cs="Arial"/>
          <w:snapToGrid/>
          <w:szCs w:val="24"/>
        </w:rPr>
        <w:br/>
      </w:r>
      <w:r w:rsidRPr="004955A8">
        <w:rPr>
          <w:rFonts w:ascii="Arial" w:hAnsi="Arial" w:cs="Arial"/>
          <w:snapToGrid/>
          <w:szCs w:val="24"/>
        </w:rPr>
        <w:br/>
        <w:t>(8) Drawings indicating the planned width of openings, size of pillars, method of pillar recovery, and the sequence of mining pillars.</w:t>
      </w:r>
      <w:r w:rsidRPr="004955A8">
        <w:rPr>
          <w:rFonts w:ascii="Arial" w:hAnsi="Arial" w:cs="Arial"/>
          <w:snapToGrid/>
          <w:szCs w:val="24"/>
        </w:rPr>
        <w:br/>
      </w:r>
      <w:r w:rsidRPr="004955A8">
        <w:rPr>
          <w:rFonts w:ascii="Arial" w:hAnsi="Arial" w:cs="Arial"/>
          <w:snapToGrid/>
          <w:szCs w:val="24"/>
        </w:rPr>
        <w:br/>
        <w:t>(9) A list of all support materials required to be used in the roof, face and rib control system, including, if roof bolts are to be installed--</w:t>
      </w:r>
      <w:r w:rsidRPr="004955A8">
        <w:rPr>
          <w:rFonts w:ascii="Arial" w:hAnsi="Arial" w:cs="Arial"/>
          <w:snapToGrid/>
          <w:szCs w:val="24"/>
        </w:rPr>
        <w:br/>
      </w:r>
      <w:r w:rsidRPr="004955A8">
        <w:rPr>
          <w:rFonts w:ascii="Arial" w:hAnsi="Arial" w:cs="Arial"/>
          <w:snapToGrid/>
          <w:szCs w:val="24"/>
        </w:rPr>
        <w:lastRenderedPageBreak/>
        <w:br/>
        <w:t>(a)(9)(i) The length, diameter, grade and type of anchorage unit to be used;</w:t>
      </w:r>
      <w:r w:rsidRPr="004955A8">
        <w:rPr>
          <w:rFonts w:ascii="Arial" w:hAnsi="Arial" w:cs="Arial"/>
          <w:snapToGrid/>
          <w:szCs w:val="24"/>
        </w:rPr>
        <w:br/>
      </w:r>
      <w:r w:rsidRPr="004955A8">
        <w:rPr>
          <w:rFonts w:ascii="Arial" w:hAnsi="Arial" w:cs="Arial"/>
          <w:snapToGrid/>
          <w:szCs w:val="24"/>
        </w:rPr>
        <w:br/>
        <w:t>(a)(9)(ii) The drill hole size to be used; and</w:t>
      </w:r>
      <w:r w:rsidRPr="004955A8">
        <w:rPr>
          <w:rFonts w:ascii="Arial" w:hAnsi="Arial" w:cs="Arial"/>
          <w:snapToGrid/>
          <w:szCs w:val="24"/>
        </w:rPr>
        <w:br/>
      </w:r>
      <w:r w:rsidRPr="004955A8">
        <w:rPr>
          <w:rFonts w:ascii="Arial" w:hAnsi="Arial" w:cs="Arial"/>
          <w:snapToGrid/>
          <w:szCs w:val="24"/>
        </w:rPr>
        <w:br/>
        <w:t>(a)(9)(iii) The installed torque or tension range for tensioned roof bolts.</w:t>
      </w:r>
      <w:r w:rsidRPr="004955A8">
        <w:rPr>
          <w:rFonts w:ascii="Arial" w:hAnsi="Arial" w:cs="Arial"/>
          <w:snapToGrid/>
          <w:szCs w:val="24"/>
        </w:rPr>
        <w:br/>
      </w:r>
      <w:r w:rsidRPr="004955A8">
        <w:rPr>
          <w:rFonts w:ascii="Arial" w:hAnsi="Arial" w:cs="Arial"/>
          <w:snapToGrid/>
          <w:szCs w:val="24"/>
        </w:rPr>
        <w:br/>
        <w:t>(10) When mechanically anchored tensioned roof bolts are used, the intervals at which test holes will be drilled.</w:t>
      </w:r>
      <w:r w:rsidRPr="004955A8">
        <w:rPr>
          <w:rFonts w:ascii="Arial" w:hAnsi="Arial" w:cs="Arial"/>
          <w:snapToGrid/>
          <w:szCs w:val="24"/>
        </w:rPr>
        <w:br/>
      </w:r>
      <w:r w:rsidRPr="004955A8">
        <w:rPr>
          <w:rFonts w:ascii="Arial" w:hAnsi="Arial" w:cs="Arial"/>
          <w:snapToGrid/>
          <w:szCs w:val="24"/>
        </w:rPr>
        <w:br/>
        <w:t>(11) A description of the method of protecting persons--</w:t>
      </w:r>
      <w:r w:rsidRPr="004955A8">
        <w:rPr>
          <w:rFonts w:ascii="Arial" w:hAnsi="Arial" w:cs="Arial"/>
          <w:snapToGrid/>
          <w:szCs w:val="24"/>
        </w:rPr>
        <w:br/>
      </w:r>
      <w:r w:rsidRPr="004955A8">
        <w:rPr>
          <w:rFonts w:ascii="Arial" w:hAnsi="Arial" w:cs="Arial"/>
          <w:snapToGrid/>
          <w:szCs w:val="24"/>
        </w:rPr>
        <w:br/>
        <w:t>(a)(11)(i) From falling material at drift openings; and</w:t>
      </w:r>
      <w:r w:rsidRPr="004955A8">
        <w:rPr>
          <w:rFonts w:ascii="Arial" w:hAnsi="Arial" w:cs="Arial"/>
          <w:snapToGrid/>
          <w:szCs w:val="24"/>
        </w:rPr>
        <w:br/>
      </w:r>
      <w:r w:rsidRPr="004955A8">
        <w:rPr>
          <w:rFonts w:ascii="Arial" w:hAnsi="Arial" w:cs="Arial"/>
          <w:snapToGrid/>
          <w:szCs w:val="24"/>
        </w:rPr>
        <w:br/>
        <w:t>(a)(11)(ii) When mining approaches within 150 feet of an outcrop.</w:t>
      </w:r>
      <w:r w:rsidRPr="004955A8">
        <w:rPr>
          <w:rFonts w:ascii="Arial" w:hAnsi="Arial" w:cs="Arial"/>
          <w:snapToGrid/>
          <w:szCs w:val="24"/>
        </w:rPr>
        <w:br/>
      </w:r>
      <w:r w:rsidRPr="004955A8">
        <w:rPr>
          <w:rFonts w:ascii="Arial" w:hAnsi="Arial" w:cs="Arial"/>
          <w:snapToGrid/>
          <w:szCs w:val="24"/>
        </w:rPr>
        <w:br/>
        <w:t xml:space="preserve">(a)(12) A description of the roof and rib support necessary for the refuge alternatives. </w:t>
      </w:r>
    </w:p>
    <w:p w14:paraId="59A558F5" w14:textId="77777777"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(b) Each drawing submitted with a roof control plan shall contain a legend explaining all symbols used and shall specify the scale of the drawing which shall not be less than 5 feet to the inch or more than 20 feet to the inch.</w:t>
      </w:r>
      <w:r w:rsidRPr="004955A8">
        <w:rPr>
          <w:rFonts w:ascii="Arial" w:hAnsi="Arial" w:cs="Arial"/>
          <w:snapToGrid/>
          <w:szCs w:val="24"/>
        </w:rPr>
        <w:br/>
      </w:r>
      <w:r w:rsidRPr="004955A8">
        <w:rPr>
          <w:rFonts w:ascii="Arial" w:hAnsi="Arial" w:cs="Arial"/>
          <w:snapToGrid/>
          <w:szCs w:val="24"/>
        </w:rPr>
        <w:br/>
        <w:t>(c) All roof control plan information, including drawings, shall be submitted on 8 1/2 by 11 inch paper, or paper folded to this size.</w:t>
      </w:r>
    </w:p>
    <w:p w14:paraId="69635E7B" w14:textId="77777777" w:rsidR="00FB58B9" w:rsidRDefault="00FB58B9" w:rsidP="00B925A0">
      <w:pPr>
        <w:widowControl/>
        <w:spacing w:before="100" w:beforeAutospacing="1" w:after="100" w:afterAutospacing="1"/>
        <w:rPr>
          <w:rFonts w:ascii="Arial" w:hAnsi="Arial" w:cs="Arial"/>
          <w:snapToGrid/>
          <w:szCs w:val="24"/>
          <w:u w:val="single"/>
        </w:rPr>
      </w:pPr>
    </w:p>
    <w:p w14:paraId="37529B0D" w14:textId="52A38785" w:rsidR="00B925A0" w:rsidRPr="004955A8" w:rsidRDefault="00954A2D" w:rsidP="00B925A0">
      <w:pPr>
        <w:widowControl/>
        <w:spacing w:before="100" w:beforeAutospacing="1" w:after="100" w:afterAutospacing="1"/>
        <w:rPr>
          <w:rFonts w:ascii="Arial" w:hAnsi="Arial" w:cs="Arial"/>
          <w:snapToGrid/>
          <w:szCs w:val="24"/>
          <w:u w:val="single"/>
        </w:rPr>
      </w:pPr>
      <w:r>
        <w:rPr>
          <w:rFonts w:ascii="Arial" w:hAnsi="Arial" w:cs="Arial"/>
          <w:snapToGrid/>
          <w:szCs w:val="24"/>
          <w:u w:val="single"/>
        </w:rPr>
        <w:t>Section</w:t>
      </w:r>
      <w:r w:rsidR="00B925A0" w:rsidRPr="004955A8">
        <w:rPr>
          <w:rFonts w:ascii="Arial" w:hAnsi="Arial" w:cs="Arial"/>
          <w:snapToGrid/>
          <w:szCs w:val="24"/>
          <w:u w:val="single"/>
        </w:rPr>
        <w:t xml:space="preserve"> 75.222</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Roof control plan-approval</w:t>
      </w:r>
      <w:r w:rsidR="00CB3D37" w:rsidRPr="004955A8">
        <w:rPr>
          <w:rFonts w:ascii="Arial" w:hAnsi="Arial" w:cs="Arial"/>
          <w:snapToGrid/>
          <w:szCs w:val="24"/>
        </w:rPr>
        <w:t>.</w:t>
      </w:r>
    </w:p>
    <w:p w14:paraId="771318B6" w14:textId="2A0ED374" w:rsidR="00E06B6F"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 This section sets forth the criteria that shall be considered on a mine-by-mine basis in the formulation and approval of roof control plans and revisions. Additional measures may be required in plans by the District Manager. Roof control plans that do not conform to the applicable criteria in this section may be approved by the District Manager, provided that effective control of the roof, face and ribs can be maintained.</w:t>
      </w:r>
      <w:r w:rsidRPr="004955A8">
        <w:rPr>
          <w:rFonts w:ascii="Arial" w:hAnsi="Arial" w:cs="Arial"/>
          <w:snapToGrid/>
          <w:szCs w:val="24"/>
        </w:rPr>
        <w:br/>
      </w:r>
      <w:r w:rsidRPr="004955A8">
        <w:rPr>
          <w:rFonts w:ascii="Arial" w:hAnsi="Arial" w:cs="Arial"/>
          <w:snapToGrid/>
          <w:szCs w:val="24"/>
        </w:rPr>
        <w:br/>
        <w:t xml:space="preserve">(b) </w:t>
      </w:r>
      <w:r w:rsidRPr="004955A8">
        <w:rPr>
          <w:rFonts w:ascii="Arial" w:hAnsi="Arial" w:cs="Arial"/>
          <w:i/>
          <w:iCs/>
          <w:snapToGrid/>
          <w:szCs w:val="24"/>
        </w:rPr>
        <w:t>Roof Bolting.</w:t>
      </w:r>
      <w:r w:rsidRPr="004955A8">
        <w:rPr>
          <w:rFonts w:ascii="Arial" w:hAnsi="Arial" w:cs="Arial"/>
          <w:snapToGrid/>
          <w:szCs w:val="24"/>
        </w:rPr>
        <w:t xml:space="preserve"> (1) Roof bolts should be installed on centers not exceeding 5 feet lengthwise and crosswise, except as specified in </w:t>
      </w:r>
      <w:hyperlink r:id="rId13" w:history="1">
        <w:r w:rsidR="00954A2D">
          <w:rPr>
            <w:rStyle w:val="Hyperlink"/>
            <w:rFonts w:ascii="Arial" w:hAnsi="Arial" w:cs="Arial"/>
            <w:snapToGrid/>
            <w:szCs w:val="24"/>
          </w:rPr>
          <w:t>Section</w:t>
        </w:r>
        <w:r w:rsidRPr="004955A8">
          <w:rPr>
            <w:rStyle w:val="Hyperlink"/>
            <w:rFonts w:ascii="Arial" w:hAnsi="Arial" w:cs="Arial"/>
            <w:snapToGrid/>
            <w:szCs w:val="24"/>
          </w:rPr>
          <w:t>75.205</w:t>
        </w:r>
      </w:hyperlink>
      <w:r w:rsidRPr="004955A8">
        <w:rPr>
          <w:rFonts w:ascii="Arial" w:hAnsi="Arial" w:cs="Arial"/>
          <w:snapToGrid/>
          <w:szCs w:val="24"/>
        </w:rPr>
        <w:t>.</w:t>
      </w:r>
      <w:r w:rsidRPr="004955A8">
        <w:rPr>
          <w:rFonts w:ascii="Arial" w:hAnsi="Arial" w:cs="Arial"/>
          <w:snapToGrid/>
          <w:szCs w:val="24"/>
        </w:rPr>
        <w:br/>
      </w:r>
      <w:r w:rsidRPr="004955A8">
        <w:rPr>
          <w:rFonts w:ascii="Arial" w:hAnsi="Arial" w:cs="Arial"/>
          <w:snapToGrid/>
          <w:szCs w:val="24"/>
        </w:rPr>
        <w:br/>
        <w:t>(2) When tensioned roof bolts are used as a means of roof support, the torque or tension range should be capable of supporting roof bolt loads of at least 50 percent of either the yield point of the bolt or anchorage capacity of the strata, whichever is less.</w:t>
      </w:r>
      <w:r w:rsidRPr="004955A8">
        <w:rPr>
          <w:rFonts w:ascii="Arial" w:hAnsi="Arial" w:cs="Arial"/>
          <w:snapToGrid/>
          <w:szCs w:val="24"/>
        </w:rPr>
        <w:br/>
      </w:r>
      <w:r w:rsidRPr="004955A8">
        <w:rPr>
          <w:rFonts w:ascii="Arial" w:hAnsi="Arial" w:cs="Arial"/>
          <w:snapToGrid/>
          <w:szCs w:val="24"/>
        </w:rPr>
        <w:br/>
      </w:r>
      <w:r w:rsidRPr="004955A8">
        <w:rPr>
          <w:rFonts w:ascii="Arial" w:hAnsi="Arial" w:cs="Arial"/>
          <w:snapToGrid/>
          <w:szCs w:val="24"/>
        </w:rPr>
        <w:lastRenderedPageBreak/>
        <w:t>(3) Any opening that is more than 20 feet wide should be supported by a combination of roof bolts and conventional supports.</w:t>
      </w:r>
      <w:r w:rsidRPr="004955A8">
        <w:rPr>
          <w:rFonts w:ascii="Arial" w:hAnsi="Arial" w:cs="Arial"/>
          <w:snapToGrid/>
          <w:szCs w:val="24"/>
        </w:rPr>
        <w:br/>
      </w:r>
      <w:r w:rsidRPr="004955A8">
        <w:rPr>
          <w:rFonts w:ascii="Arial" w:hAnsi="Arial" w:cs="Arial"/>
          <w:snapToGrid/>
          <w:szCs w:val="24"/>
        </w:rPr>
        <w:br/>
        <w:t>(4) In any opening more than 20 feet wide--</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(b)(4)</w:t>
      </w:r>
      <w:r w:rsidRPr="004955A8">
        <w:rPr>
          <w:rFonts w:ascii="Arial" w:hAnsi="Arial" w:cs="Arial"/>
          <w:snapToGrid/>
          <w:szCs w:val="24"/>
        </w:rPr>
        <w:t>(i) Posts should be installed to limit each roadway to 16 feet wide where straight and 18 feet wide where curved;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(b)(4)</w:t>
      </w:r>
      <w:r w:rsidRPr="004955A8">
        <w:rPr>
          <w:rFonts w:ascii="Arial" w:hAnsi="Arial" w:cs="Arial"/>
          <w:snapToGrid/>
          <w:szCs w:val="24"/>
        </w:rPr>
        <w:t>(ii) A row of posts should be set for each 5 feet of space between the roadway posts and the ribs.</w:t>
      </w:r>
      <w:r w:rsidRPr="004955A8">
        <w:rPr>
          <w:rFonts w:ascii="Arial" w:hAnsi="Arial" w:cs="Arial"/>
          <w:snapToGrid/>
          <w:szCs w:val="24"/>
        </w:rPr>
        <w:br/>
      </w:r>
      <w:r w:rsidRPr="004955A8">
        <w:rPr>
          <w:rFonts w:ascii="Arial" w:hAnsi="Arial" w:cs="Arial"/>
          <w:snapToGrid/>
          <w:szCs w:val="24"/>
        </w:rPr>
        <w:br/>
        <w:t>(5) Openings should not be more than 30 feet wide.</w:t>
      </w:r>
      <w:r w:rsidRPr="004955A8">
        <w:rPr>
          <w:rFonts w:ascii="Arial" w:hAnsi="Arial" w:cs="Arial"/>
          <w:snapToGrid/>
          <w:szCs w:val="24"/>
        </w:rPr>
        <w:br/>
      </w:r>
      <w:r w:rsidRPr="004955A8">
        <w:rPr>
          <w:rFonts w:ascii="Arial" w:hAnsi="Arial" w:cs="Arial"/>
          <w:snapToGrid/>
          <w:szCs w:val="24"/>
        </w:rPr>
        <w:br/>
        <w:t xml:space="preserve">(c) </w:t>
      </w:r>
      <w:r w:rsidRPr="004955A8">
        <w:rPr>
          <w:rFonts w:ascii="Arial" w:hAnsi="Arial" w:cs="Arial"/>
          <w:i/>
          <w:iCs/>
          <w:snapToGrid/>
          <w:szCs w:val="24"/>
        </w:rPr>
        <w:t>Installation of roof support using mining machines with integral roof bolters.</w:t>
      </w:r>
      <w:r w:rsidRPr="004955A8">
        <w:rPr>
          <w:rFonts w:ascii="Arial" w:hAnsi="Arial" w:cs="Arial"/>
          <w:snapToGrid/>
          <w:szCs w:val="24"/>
        </w:rPr>
        <w:t xml:space="preserve"> (1) Before an intersection or pillar split is started, roof bolts should be installed on at least 5-foot centers where the work is performed.</w:t>
      </w:r>
      <w:r w:rsidRPr="004955A8">
        <w:rPr>
          <w:rFonts w:ascii="Arial" w:hAnsi="Arial" w:cs="Arial"/>
          <w:snapToGrid/>
          <w:szCs w:val="24"/>
        </w:rPr>
        <w:br/>
      </w:r>
      <w:r w:rsidRPr="004955A8">
        <w:rPr>
          <w:rFonts w:ascii="Arial" w:hAnsi="Arial" w:cs="Arial"/>
          <w:snapToGrid/>
          <w:szCs w:val="24"/>
        </w:rPr>
        <w:br/>
        <w:t>(2) Where the roof is supported by only two roof bolts crosswise, openings should not be more than 16 feet wide.</w:t>
      </w:r>
      <w:r w:rsidRPr="004955A8">
        <w:rPr>
          <w:rFonts w:ascii="Arial" w:hAnsi="Arial" w:cs="Arial"/>
          <w:snapToGrid/>
          <w:szCs w:val="24"/>
        </w:rPr>
        <w:br/>
      </w:r>
      <w:r w:rsidRPr="004955A8">
        <w:rPr>
          <w:rFonts w:ascii="Arial" w:hAnsi="Arial" w:cs="Arial"/>
          <w:snapToGrid/>
          <w:szCs w:val="24"/>
        </w:rPr>
        <w:br/>
        <w:t xml:space="preserve">(d) </w:t>
      </w:r>
      <w:r w:rsidRPr="004955A8">
        <w:rPr>
          <w:rFonts w:ascii="Arial" w:hAnsi="Arial" w:cs="Arial"/>
          <w:i/>
          <w:iCs/>
          <w:snapToGrid/>
          <w:szCs w:val="24"/>
        </w:rPr>
        <w:t>Pillar recovery.</w:t>
      </w:r>
      <w:r w:rsidRPr="004955A8">
        <w:rPr>
          <w:rFonts w:ascii="Arial" w:hAnsi="Arial" w:cs="Arial"/>
          <w:snapToGrid/>
          <w:szCs w:val="24"/>
        </w:rPr>
        <w:t xml:space="preserve"> (1) During development, any dimension of a pillar should be at least 20 feet.</w:t>
      </w:r>
      <w:r w:rsidRPr="004955A8">
        <w:rPr>
          <w:rFonts w:ascii="Arial" w:hAnsi="Arial" w:cs="Arial"/>
          <w:snapToGrid/>
          <w:szCs w:val="24"/>
        </w:rPr>
        <w:br/>
      </w:r>
      <w:r w:rsidRPr="004955A8">
        <w:rPr>
          <w:rFonts w:ascii="Arial" w:hAnsi="Arial" w:cs="Arial"/>
          <w:snapToGrid/>
          <w:szCs w:val="24"/>
        </w:rPr>
        <w:br/>
        <w:t>(2) Pillar splits and lifts should not be more than 20 feet wide.</w:t>
      </w:r>
      <w:r w:rsidRPr="004955A8">
        <w:rPr>
          <w:rFonts w:ascii="Arial" w:hAnsi="Arial" w:cs="Arial"/>
          <w:snapToGrid/>
          <w:szCs w:val="24"/>
        </w:rPr>
        <w:br/>
      </w:r>
      <w:r w:rsidRPr="004955A8">
        <w:rPr>
          <w:rFonts w:ascii="Arial" w:hAnsi="Arial" w:cs="Arial"/>
          <w:snapToGrid/>
          <w:szCs w:val="24"/>
        </w:rPr>
        <w:br/>
        <w:t>(3) Breaker posts should be installed on not more than 4-foot centers.</w:t>
      </w:r>
      <w:r w:rsidRPr="004955A8">
        <w:rPr>
          <w:rFonts w:ascii="Arial" w:hAnsi="Arial" w:cs="Arial"/>
          <w:snapToGrid/>
          <w:szCs w:val="24"/>
        </w:rPr>
        <w:br/>
      </w:r>
      <w:r w:rsidRPr="004955A8">
        <w:rPr>
          <w:rFonts w:ascii="Arial" w:hAnsi="Arial" w:cs="Arial"/>
          <w:snapToGrid/>
          <w:szCs w:val="24"/>
        </w:rPr>
        <w:br/>
        <w:t>(4) Roadside-radius (turn) posts, or equivalent support, should be installed on not more than 4-foot centers leading into each pillar split or lift.</w:t>
      </w:r>
      <w:r w:rsidRPr="004955A8">
        <w:rPr>
          <w:rFonts w:ascii="Arial" w:hAnsi="Arial" w:cs="Arial"/>
          <w:snapToGrid/>
          <w:szCs w:val="24"/>
        </w:rPr>
        <w:br/>
      </w:r>
      <w:r w:rsidRPr="004955A8">
        <w:rPr>
          <w:rFonts w:ascii="Arial" w:hAnsi="Arial" w:cs="Arial"/>
          <w:snapToGrid/>
          <w:szCs w:val="24"/>
        </w:rPr>
        <w:br/>
        <w:t>(5) Before full pillar recovery is started in areas where roof bolts are used as the only means of roof support and openings are more than 16 feet wide, at least one row of posts should be installed to limit the roadway width to 16 feet. These posts should be--</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(d)(5)</w:t>
      </w:r>
      <w:r w:rsidRPr="004955A8">
        <w:rPr>
          <w:rFonts w:ascii="Arial" w:hAnsi="Arial" w:cs="Arial"/>
          <w:snapToGrid/>
          <w:szCs w:val="24"/>
        </w:rPr>
        <w:t>(i) Extended from the entrance to the split through the intersection outby the pillar in which the split or lift is being made;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(d)(5)</w:t>
      </w:r>
      <w:r w:rsidRPr="004955A8">
        <w:rPr>
          <w:rFonts w:ascii="Arial" w:hAnsi="Arial" w:cs="Arial"/>
          <w:snapToGrid/>
          <w:szCs w:val="24"/>
        </w:rPr>
        <w:t>(ii) Spaced on not more than 5-foot centers.</w:t>
      </w:r>
      <w:r w:rsidRPr="004955A8">
        <w:rPr>
          <w:rFonts w:ascii="Arial" w:hAnsi="Arial" w:cs="Arial"/>
          <w:snapToGrid/>
          <w:szCs w:val="24"/>
        </w:rPr>
        <w:br/>
      </w:r>
      <w:r w:rsidRPr="004955A8">
        <w:rPr>
          <w:rFonts w:ascii="Arial" w:hAnsi="Arial" w:cs="Arial"/>
          <w:snapToGrid/>
          <w:szCs w:val="24"/>
        </w:rPr>
        <w:br/>
        <w:t xml:space="preserve">(e) </w:t>
      </w:r>
      <w:r w:rsidRPr="004955A8">
        <w:rPr>
          <w:rFonts w:ascii="Arial" w:hAnsi="Arial" w:cs="Arial"/>
          <w:i/>
          <w:iCs/>
          <w:snapToGrid/>
          <w:szCs w:val="24"/>
        </w:rPr>
        <w:t>Unsupported openings at intersections.</w:t>
      </w:r>
      <w:r w:rsidRPr="004955A8">
        <w:rPr>
          <w:rFonts w:ascii="Arial" w:hAnsi="Arial" w:cs="Arial"/>
          <w:snapToGrid/>
          <w:szCs w:val="24"/>
        </w:rPr>
        <w:t xml:space="preserve"> Openings that create an intersection should be permanently supported or at least one row of temporary supports should be installed </w:t>
      </w:r>
      <w:r w:rsidRPr="004955A8">
        <w:rPr>
          <w:rFonts w:ascii="Arial" w:hAnsi="Arial" w:cs="Arial"/>
          <w:snapToGrid/>
          <w:szCs w:val="24"/>
        </w:rPr>
        <w:lastRenderedPageBreak/>
        <w:t>on not more than 5-foot centers across the opening before any other work or travel in the intersection.</w:t>
      </w:r>
      <w:r w:rsidRPr="004955A8">
        <w:rPr>
          <w:rFonts w:ascii="Arial" w:hAnsi="Arial" w:cs="Arial"/>
          <w:snapToGrid/>
          <w:szCs w:val="24"/>
        </w:rPr>
        <w:br/>
      </w:r>
      <w:r w:rsidRPr="004955A8">
        <w:rPr>
          <w:rFonts w:ascii="Arial" w:hAnsi="Arial" w:cs="Arial"/>
          <w:snapToGrid/>
          <w:szCs w:val="24"/>
        </w:rPr>
        <w:br/>
        <w:t xml:space="preserve">(f) </w:t>
      </w:r>
      <w:r w:rsidRPr="004955A8">
        <w:rPr>
          <w:rFonts w:ascii="Arial" w:hAnsi="Arial" w:cs="Arial"/>
          <w:i/>
          <w:iCs/>
          <w:snapToGrid/>
          <w:szCs w:val="24"/>
        </w:rPr>
        <w:t>ATRS systems in working sections where the mining height is below 30 inches.</w:t>
      </w:r>
      <w:r w:rsidRPr="004955A8">
        <w:rPr>
          <w:rFonts w:ascii="Arial" w:hAnsi="Arial" w:cs="Arial"/>
          <w:snapToGrid/>
          <w:szCs w:val="24"/>
        </w:rPr>
        <w:t xml:space="preserve"> In working sections where the mining height is below 30 inches, an ATRS system should be used to the extent practicable during the installation of roof bolts with roof bolting machines and continuous-mining machines with integral roof bolters.</w:t>
      </w:r>
      <w:r w:rsidRPr="004955A8">
        <w:rPr>
          <w:rFonts w:ascii="Arial" w:hAnsi="Arial" w:cs="Arial"/>
          <w:snapToGrid/>
          <w:szCs w:val="24"/>
        </w:rPr>
        <w:br/>
      </w:r>
      <w:r w:rsidRPr="004955A8">
        <w:rPr>
          <w:rFonts w:ascii="Arial" w:hAnsi="Arial" w:cs="Arial"/>
          <w:snapToGrid/>
          <w:szCs w:val="24"/>
        </w:rPr>
        <w:br/>
        <w:t xml:space="preserve">(g) </w:t>
      </w:r>
      <w:r w:rsidRPr="004955A8">
        <w:rPr>
          <w:rFonts w:ascii="Arial" w:hAnsi="Arial" w:cs="Arial"/>
          <w:i/>
          <w:iCs/>
          <w:snapToGrid/>
          <w:szCs w:val="24"/>
        </w:rPr>
        <w:t>Longwall mining systems.</w:t>
      </w:r>
      <w:r w:rsidRPr="004955A8">
        <w:rPr>
          <w:rFonts w:ascii="Arial" w:hAnsi="Arial" w:cs="Arial"/>
          <w:snapToGrid/>
          <w:szCs w:val="24"/>
        </w:rPr>
        <w:t xml:space="preserve"> (1) Systematic supplemental support should be installed throughout--</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(g)(1)</w:t>
      </w:r>
      <w:r w:rsidRPr="004955A8">
        <w:rPr>
          <w:rFonts w:ascii="Arial" w:hAnsi="Arial" w:cs="Arial"/>
          <w:snapToGrid/>
          <w:szCs w:val="24"/>
        </w:rPr>
        <w:t>(i) The tailgate entry of the first longwall panel prior to any mining;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(g)(1)</w:t>
      </w:r>
      <w:r w:rsidRPr="004955A8">
        <w:rPr>
          <w:rFonts w:ascii="Arial" w:hAnsi="Arial" w:cs="Arial"/>
          <w:snapToGrid/>
          <w:szCs w:val="24"/>
        </w:rPr>
        <w:t>(ii) In the proposed tailgate entry of each subsequent panel in advance of the frontal abutment stresses of the panel being mined.</w:t>
      </w:r>
      <w:r w:rsidRPr="004955A8">
        <w:rPr>
          <w:rFonts w:ascii="Arial" w:hAnsi="Arial" w:cs="Arial"/>
          <w:snapToGrid/>
          <w:szCs w:val="24"/>
        </w:rPr>
        <w:br/>
      </w:r>
      <w:r w:rsidRPr="004955A8">
        <w:rPr>
          <w:rFonts w:ascii="Arial" w:hAnsi="Arial" w:cs="Arial"/>
          <w:snapToGrid/>
          <w:szCs w:val="24"/>
        </w:rPr>
        <w:br/>
        <w:t>(2) When a ground failure prevents travel out of the section through the tailgate side of the longwall section, the roof control plan should address--</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 Notification of miners that the travelway is blocked;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(ii) Re-instruction of miners regarding escapeways and escape procedures in the event of an emergency;</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(iii) Re-instruction of miners on the availability and use of self-contained self-rescue devices;</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(iv) Monitoring and evaluation of the air entering the longwall section;</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(v) Location and effectiveness of the two-way communication systems; and</w:t>
      </w:r>
      <w:r w:rsidRPr="004955A8">
        <w:rPr>
          <w:rFonts w:ascii="Arial" w:hAnsi="Arial" w:cs="Arial"/>
          <w:snapToGrid/>
          <w:szCs w:val="24"/>
        </w:rPr>
        <w:br/>
      </w:r>
      <w:r w:rsidRPr="004955A8">
        <w:rPr>
          <w:rFonts w:ascii="Arial" w:hAnsi="Arial" w:cs="Arial"/>
          <w:snapToGrid/>
          <w:szCs w:val="24"/>
        </w:rPr>
        <w:br/>
      </w:r>
      <w:r w:rsidRPr="004955A8">
        <w:rPr>
          <w:rFonts w:ascii="Arial" w:hAnsi="Arial" w:cs="Arial"/>
          <w:bCs/>
          <w:snapToGrid/>
          <w:szCs w:val="24"/>
        </w:rPr>
        <w:t>(g)(2)</w:t>
      </w:r>
      <w:r w:rsidRPr="004955A8">
        <w:rPr>
          <w:rFonts w:ascii="Arial" w:hAnsi="Arial" w:cs="Arial"/>
          <w:snapToGrid/>
          <w:szCs w:val="24"/>
        </w:rPr>
        <w:t>(vi) A means of transportation from the section to the main line.</w:t>
      </w:r>
      <w:r w:rsidRPr="004955A8">
        <w:rPr>
          <w:rFonts w:ascii="Arial" w:hAnsi="Arial" w:cs="Arial"/>
          <w:snapToGrid/>
          <w:szCs w:val="24"/>
        </w:rPr>
        <w:br/>
      </w:r>
      <w:r w:rsidRPr="004955A8">
        <w:rPr>
          <w:rFonts w:ascii="Arial" w:hAnsi="Arial" w:cs="Arial"/>
          <w:snapToGrid/>
          <w:szCs w:val="24"/>
        </w:rPr>
        <w:br/>
        <w:t>(3) The plan provisions addressed by paragraph (g)(2) of this section should remain in effect until a travelway is reestablished on the tailgate side of a longwall section.</w:t>
      </w:r>
    </w:p>
    <w:p w14:paraId="756B8859" w14:textId="77777777" w:rsidR="00FB58B9" w:rsidRDefault="00FB58B9" w:rsidP="00B925A0">
      <w:pPr>
        <w:widowControl/>
        <w:spacing w:before="100" w:beforeAutospacing="1" w:after="100" w:afterAutospacing="1"/>
        <w:rPr>
          <w:rFonts w:ascii="Arial" w:hAnsi="Arial" w:cs="Arial"/>
          <w:snapToGrid/>
          <w:szCs w:val="24"/>
          <w:u w:val="single"/>
        </w:rPr>
      </w:pPr>
    </w:p>
    <w:p w14:paraId="32A7F9E6" w14:textId="559FB143" w:rsidR="00B65B85" w:rsidRPr="004955A8" w:rsidRDefault="00954A2D" w:rsidP="00B925A0">
      <w:pPr>
        <w:widowControl/>
        <w:spacing w:before="100" w:beforeAutospacing="1" w:after="100" w:afterAutospacing="1"/>
        <w:rPr>
          <w:rFonts w:ascii="Arial" w:hAnsi="Arial" w:cs="Arial"/>
          <w:snapToGrid/>
          <w:szCs w:val="24"/>
        </w:rPr>
      </w:pPr>
      <w:r>
        <w:rPr>
          <w:rFonts w:ascii="Arial" w:hAnsi="Arial" w:cs="Arial"/>
          <w:snapToGrid/>
          <w:szCs w:val="24"/>
          <w:u w:val="single"/>
        </w:rPr>
        <w:t>Section</w:t>
      </w:r>
      <w:r w:rsidR="00B925A0" w:rsidRPr="004955A8">
        <w:rPr>
          <w:rFonts w:ascii="Arial" w:hAnsi="Arial" w:cs="Arial"/>
          <w:snapToGrid/>
          <w:szCs w:val="24"/>
          <w:u w:val="single"/>
        </w:rPr>
        <w:t xml:space="preserve"> 75.223</w:t>
      </w:r>
      <w:r w:rsidR="00E06B6F" w:rsidRPr="004955A8">
        <w:rPr>
          <w:rFonts w:ascii="Arial" w:hAnsi="Arial" w:cs="Arial"/>
          <w:snapToGrid/>
          <w:szCs w:val="24"/>
          <w:u w:val="single"/>
        </w:rPr>
        <w:t xml:space="preserve"> </w:t>
      </w:r>
      <w:r w:rsidR="00B925A0" w:rsidRPr="004955A8">
        <w:rPr>
          <w:rFonts w:ascii="Arial" w:hAnsi="Arial" w:cs="Arial"/>
          <w:snapToGrid/>
          <w:szCs w:val="24"/>
          <w:u w:val="single"/>
        </w:rPr>
        <w:t>Evaluation and revision of roof control plan</w:t>
      </w:r>
      <w:r w:rsidR="00CB3D37" w:rsidRPr="004955A8">
        <w:rPr>
          <w:rFonts w:ascii="Arial" w:hAnsi="Arial" w:cs="Arial"/>
          <w:snapToGrid/>
          <w:szCs w:val="24"/>
        </w:rPr>
        <w:t>.</w:t>
      </w:r>
      <w:r w:rsidR="00B925A0" w:rsidRPr="004955A8">
        <w:rPr>
          <w:rFonts w:ascii="Arial" w:hAnsi="Arial" w:cs="Arial"/>
          <w:snapToGrid/>
          <w:szCs w:val="24"/>
          <w:u w:val="single"/>
        </w:rPr>
        <w:t xml:space="preserve">  </w:t>
      </w:r>
    </w:p>
    <w:p w14:paraId="712AC917" w14:textId="77777777" w:rsidR="00537A82" w:rsidRPr="004955A8" w:rsidRDefault="00E06B6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(a) Revisions of the roof control plan shall be proposed by the operator--</w:t>
      </w:r>
      <w:r w:rsidRPr="004955A8">
        <w:rPr>
          <w:rFonts w:ascii="Arial" w:hAnsi="Arial" w:cs="Arial"/>
          <w:snapToGrid/>
          <w:szCs w:val="24"/>
        </w:rPr>
        <w:br/>
      </w:r>
      <w:r w:rsidRPr="004955A8">
        <w:rPr>
          <w:rFonts w:ascii="Arial" w:hAnsi="Arial" w:cs="Arial"/>
          <w:snapToGrid/>
          <w:szCs w:val="24"/>
        </w:rPr>
        <w:br/>
      </w:r>
      <w:r w:rsidRPr="004955A8">
        <w:rPr>
          <w:rFonts w:ascii="Arial" w:hAnsi="Arial" w:cs="Arial"/>
          <w:snapToGrid/>
          <w:szCs w:val="24"/>
        </w:rPr>
        <w:lastRenderedPageBreak/>
        <w:t>(1) When conditions indicate that the plan is not suitable for controlling the roof, face, ribs, or coal or rock bursts; or</w:t>
      </w:r>
      <w:r w:rsidRPr="004955A8">
        <w:rPr>
          <w:rFonts w:ascii="Arial" w:hAnsi="Arial" w:cs="Arial"/>
          <w:snapToGrid/>
          <w:szCs w:val="24"/>
        </w:rPr>
        <w:br/>
      </w:r>
      <w:r w:rsidRPr="004955A8">
        <w:rPr>
          <w:rFonts w:ascii="Arial" w:hAnsi="Arial" w:cs="Arial"/>
          <w:snapToGrid/>
          <w:szCs w:val="24"/>
        </w:rPr>
        <w:br/>
        <w:t>(2) When accident and injury experience at the mine indicates the plan is inadequate. The accident and injury experience at each mine shall be reviewed at least every six months.</w:t>
      </w:r>
      <w:r w:rsidRPr="004955A8">
        <w:rPr>
          <w:rFonts w:ascii="Arial" w:hAnsi="Arial" w:cs="Arial"/>
          <w:snapToGrid/>
          <w:szCs w:val="24"/>
        </w:rPr>
        <w:br/>
      </w:r>
      <w:r w:rsidRPr="004955A8">
        <w:rPr>
          <w:rFonts w:ascii="Arial" w:hAnsi="Arial" w:cs="Arial"/>
          <w:snapToGrid/>
          <w:szCs w:val="24"/>
        </w:rPr>
        <w:br/>
        <w:t>(b) Each unplanned roof fall and rib fall and coal or rock burst that occurs in the active workings shall be plotted on a mine map if it--</w:t>
      </w:r>
      <w:r w:rsidRPr="004955A8">
        <w:rPr>
          <w:rFonts w:ascii="Arial" w:hAnsi="Arial" w:cs="Arial"/>
          <w:snapToGrid/>
          <w:szCs w:val="24"/>
        </w:rPr>
        <w:br/>
      </w:r>
      <w:r w:rsidRPr="004955A8">
        <w:rPr>
          <w:rFonts w:ascii="Arial" w:hAnsi="Arial" w:cs="Arial"/>
          <w:snapToGrid/>
          <w:szCs w:val="24"/>
        </w:rPr>
        <w:br/>
        <w:t>(1) Is above the anchorage zone where roof bolts are used;</w:t>
      </w:r>
      <w:r w:rsidRPr="004955A8">
        <w:rPr>
          <w:rFonts w:ascii="Arial" w:hAnsi="Arial" w:cs="Arial"/>
          <w:snapToGrid/>
          <w:szCs w:val="24"/>
        </w:rPr>
        <w:br/>
      </w:r>
      <w:r w:rsidRPr="004955A8">
        <w:rPr>
          <w:rFonts w:ascii="Arial" w:hAnsi="Arial" w:cs="Arial"/>
          <w:snapToGrid/>
          <w:szCs w:val="24"/>
        </w:rPr>
        <w:br/>
        <w:t>(2) Impairs ventilation;</w:t>
      </w:r>
      <w:r w:rsidRPr="004955A8">
        <w:rPr>
          <w:rFonts w:ascii="Arial" w:hAnsi="Arial" w:cs="Arial"/>
          <w:snapToGrid/>
          <w:szCs w:val="24"/>
        </w:rPr>
        <w:br/>
      </w:r>
      <w:r w:rsidRPr="004955A8">
        <w:rPr>
          <w:rFonts w:ascii="Arial" w:hAnsi="Arial" w:cs="Arial"/>
          <w:snapToGrid/>
          <w:szCs w:val="24"/>
        </w:rPr>
        <w:br/>
        <w:t>(3) Impedes passage of persons;</w:t>
      </w:r>
      <w:r w:rsidRPr="004955A8">
        <w:rPr>
          <w:rFonts w:ascii="Arial" w:hAnsi="Arial" w:cs="Arial"/>
          <w:snapToGrid/>
          <w:szCs w:val="24"/>
        </w:rPr>
        <w:br/>
      </w:r>
      <w:r w:rsidRPr="004955A8">
        <w:rPr>
          <w:rFonts w:ascii="Arial" w:hAnsi="Arial" w:cs="Arial"/>
          <w:snapToGrid/>
          <w:szCs w:val="24"/>
        </w:rPr>
        <w:br/>
        <w:t>(4) Causes miners to be withdrawn from the area affected; or</w:t>
      </w:r>
      <w:r w:rsidRPr="004955A8">
        <w:rPr>
          <w:rFonts w:ascii="Arial" w:hAnsi="Arial" w:cs="Arial"/>
          <w:snapToGrid/>
          <w:szCs w:val="24"/>
        </w:rPr>
        <w:br/>
      </w:r>
      <w:r w:rsidRPr="004955A8">
        <w:rPr>
          <w:rFonts w:ascii="Arial" w:hAnsi="Arial" w:cs="Arial"/>
          <w:snapToGrid/>
          <w:szCs w:val="24"/>
        </w:rPr>
        <w:br/>
        <w:t>(5) Disrupts regular mining activities for more than one hour.</w:t>
      </w:r>
      <w:r w:rsidRPr="004955A8">
        <w:rPr>
          <w:rFonts w:ascii="Arial" w:hAnsi="Arial" w:cs="Arial"/>
          <w:snapToGrid/>
          <w:szCs w:val="24"/>
        </w:rPr>
        <w:br/>
      </w:r>
      <w:r w:rsidRPr="004955A8">
        <w:rPr>
          <w:rFonts w:ascii="Arial" w:hAnsi="Arial" w:cs="Arial"/>
          <w:snapToGrid/>
          <w:szCs w:val="24"/>
        </w:rPr>
        <w:br/>
        <w:t>(c) The mine map on which roof falls are plotted shall be available at the mine site for inspection by authorized representatives of the Secretary and representatives of miners at the mine.</w:t>
      </w:r>
      <w:r w:rsidRPr="004955A8">
        <w:rPr>
          <w:rFonts w:ascii="Arial" w:hAnsi="Arial" w:cs="Arial"/>
          <w:snapToGrid/>
          <w:szCs w:val="24"/>
        </w:rPr>
        <w:br/>
      </w:r>
      <w:r w:rsidRPr="004955A8">
        <w:rPr>
          <w:rFonts w:ascii="Arial" w:hAnsi="Arial" w:cs="Arial"/>
          <w:snapToGrid/>
          <w:szCs w:val="24"/>
        </w:rPr>
        <w:br/>
        <w:t>(d) The roof control plan for each mine shall be reviewed every six months by an authorized representative of the Secretary. This review shall take into consideration any falls of the roof, face and ribs and the adequacy of the support systems used at the time.</w:t>
      </w:r>
    </w:p>
    <w:p w14:paraId="11715DB6" w14:textId="77777777" w:rsidR="00E06B6F" w:rsidRPr="004955A8" w:rsidRDefault="000D28CF" w:rsidP="00B925A0">
      <w:pPr>
        <w:widowControl/>
        <w:spacing w:before="100" w:beforeAutospacing="1" w:after="100" w:afterAutospacing="1"/>
        <w:rPr>
          <w:rFonts w:ascii="Arial" w:hAnsi="Arial" w:cs="Arial"/>
          <w:snapToGrid/>
          <w:szCs w:val="24"/>
        </w:rPr>
      </w:pPr>
      <w:r w:rsidRPr="004955A8">
        <w:rPr>
          <w:rFonts w:ascii="Arial" w:hAnsi="Arial" w:cs="Arial"/>
          <w:snapToGrid/>
          <w:szCs w:val="24"/>
        </w:rPr>
        <w:t xml:space="preserve"> </w:t>
      </w:r>
    </w:p>
    <w:sectPr w:rsidR="00E06B6F" w:rsidRPr="004955A8" w:rsidSect="00F72BA8">
      <w:headerReference w:type="default" r:id="rId14"/>
      <w:footerReference w:type="default" r:id="rId15"/>
      <w:endnotePr>
        <w:numFmt w:val="decimal"/>
      </w:endnotePr>
      <w:type w:val="continuous"/>
      <w:pgSz w:w="12240" w:h="15840"/>
      <w:pgMar w:top="1440" w:right="1440" w:bottom="1440" w:left="1440" w:header="1440" w:footer="12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912C1" w14:textId="77777777" w:rsidR="00BC455E" w:rsidRDefault="00BC455E">
      <w:r>
        <w:separator/>
      </w:r>
    </w:p>
  </w:endnote>
  <w:endnote w:type="continuationSeparator" w:id="0">
    <w:p w14:paraId="31E44811" w14:textId="77777777" w:rsidR="00BC455E" w:rsidRDefault="00BC455E">
      <w:r>
        <w:continuationSeparator/>
      </w:r>
    </w:p>
  </w:endnote>
  <w:endnote w:type="continuationNotice" w:id="1">
    <w:p w14:paraId="23ACFDF7" w14:textId="77777777" w:rsidR="00BC455E" w:rsidRDefault="00BC4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52274"/>
      <w:docPartObj>
        <w:docPartGallery w:val="Page Numbers (Bottom of Page)"/>
        <w:docPartUnique/>
      </w:docPartObj>
    </w:sdtPr>
    <w:sdtEndPr>
      <w:rPr>
        <w:noProof/>
      </w:rPr>
    </w:sdtEndPr>
    <w:sdtContent>
      <w:p w14:paraId="0BB0CFA6" w14:textId="344E4C8F" w:rsidR="00D74A15" w:rsidRDefault="00D74A15">
        <w:pPr>
          <w:pStyle w:val="Footer"/>
          <w:jc w:val="center"/>
        </w:pPr>
        <w:r>
          <w:fldChar w:fldCharType="begin"/>
        </w:r>
        <w:r>
          <w:instrText xml:space="preserve"> PAGE   \* MERGEFORMAT </w:instrText>
        </w:r>
        <w:r>
          <w:fldChar w:fldCharType="separate"/>
        </w:r>
        <w:r w:rsidR="001D5BFA">
          <w:rPr>
            <w:noProof/>
          </w:rPr>
          <w:t>2</w:t>
        </w:r>
        <w:r>
          <w:rPr>
            <w:noProof/>
          </w:rPr>
          <w:fldChar w:fldCharType="end"/>
        </w:r>
      </w:p>
    </w:sdtContent>
  </w:sdt>
  <w:p w14:paraId="37AF3524" w14:textId="77777777" w:rsidR="00147057" w:rsidRDefault="00147057">
    <w:pPr>
      <w:ind w:left="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53E8F" w14:textId="77777777" w:rsidR="00BC455E" w:rsidRDefault="00BC455E">
      <w:r>
        <w:separator/>
      </w:r>
    </w:p>
  </w:footnote>
  <w:footnote w:type="continuationSeparator" w:id="0">
    <w:p w14:paraId="1D603706" w14:textId="77777777" w:rsidR="00BC455E" w:rsidRDefault="00BC455E">
      <w:r>
        <w:continuationSeparator/>
      </w:r>
    </w:p>
  </w:footnote>
  <w:footnote w:type="continuationNotice" w:id="1">
    <w:p w14:paraId="197C39F8" w14:textId="77777777" w:rsidR="00BC455E" w:rsidRDefault="00BC45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CB8B6" w14:textId="5C6D9D20" w:rsidR="002102AA" w:rsidRDefault="002102AA" w:rsidP="00A21AFA">
    <w:pPr>
      <w:pStyle w:val="Header"/>
      <w:tabs>
        <w:tab w:val="clear" w:pos="4320"/>
        <w:tab w:val="clear" w:pos="8640"/>
        <w:tab w:val="right" w:pos="9360"/>
      </w:tabs>
      <w:rPr>
        <w:rFonts w:ascii="Arial" w:hAnsi="Arial" w:cs="Arial"/>
        <w:szCs w:val="24"/>
      </w:rPr>
    </w:pPr>
    <w:r>
      <w:rPr>
        <w:rFonts w:ascii="Arial" w:hAnsi="Arial" w:cs="Arial"/>
        <w:szCs w:val="24"/>
      </w:rPr>
      <w:tab/>
    </w:r>
    <w:r w:rsidRPr="002102AA">
      <w:rPr>
        <w:rFonts w:ascii="Arial" w:hAnsi="Arial" w:cs="Arial"/>
        <w:szCs w:val="24"/>
      </w:rPr>
      <w:t>Roof Control Plan for Underground Coal Mines</w:t>
    </w:r>
    <w:r w:rsidR="00A21AFA">
      <w:rPr>
        <w:rFonts w:ascii="Arial" w:hAnsi="Arial" w:cs="Arial"/>
        <w:szCs w:val="24"/>
      </w:rPr>
      <w:tab/>
    </w:r>
  </w:p>
  <w:p w14:paraId="4AEE64E1" w14:textId="614A891B" w:rsidR="002C3688" w:rsidRDefault="002102AA" w:rsidP="00A21AFA">
    <w:pPr>
      <w:pStyle w:val="Header"/>
      <w:tabs>
        <w:tab w:val="clear" w:pos="4320"/>
        <w:tab w:val="clear" w:pos="8640"/>
        <w:tab w:val="right" w:pos="9360"/>
      </w:tabs>
      <w:rPr>
        <w:rFonts w:ascii="Arial" w:hAnsi="Arial" w:cs="Arial"/>
        <w:szCs w:val="24"/>
      </w:rPr>
    </w:pPr>
    <w:r>
      <w:rPr>
        <w:rFonts w:ascii="Arial" w:hAnsi="Arial" w:cs="Arial"/>
        <w:szCs w:val="24"/>
      </w:rPr>
      <w:tab/>
    </w:r>
    <w:r w:rsidR="002C3688" w:rsidRPr="00EA5ECB">
      <w:rPr>
        <w:rFonts w:ascii="Arial" w:hAnsi="Arial" w:cs="Arial"/>
        <w:szCs w:val="24"/>
      </w:rPr>
      <w:t>OMB</w:t>
    </w:r>
    <w:r w:rsidR="002C3688">
      <w:rPr>
        <w:rFonts w:ascii="Arial" w:hAnsi="Arial" w:cs="Arial"/>
        <w:szCs w:val="24"/>
      </w:rPr>
      <w:t xml:space="preserve"> </w:t>
    </w:r>
    <w:r w:rsidR="002C3688" w:rsidRPr="004955A8">
      <w:rPr>
        <w:rFonts w:ascii="Arial" w:hAnsi="Arial" w:cs="Arial"/>
        <w:szCs w:val="24"/>
      </w:rPr>
      <w:t>1219-0004</w:t>
    </w:r>
  </w:p>
  <w:p w14:paraId="7DC4B1D4" w14:textId="252F8E16" w:rsidR="00A21AFA" w:rsidRDefault="00A21AFA" w:rsidP="00A21AFA">
    <w:pPr>
      <w:pStyle w:val="Header"/>
      <w:tabs>
        <w:tab w:val="clear" w:pos="4320"/>
        <w:tab w:val="clear" w:pos="8640"/>
        <w:tab w:val="right" w:pos="9360"/>
      </w:tabs>
      <w:rPr>
        <w:rFonts w:ascii="Arial" w:hAnsi="Arial" w:cs="Arial"/>
        <w:szCs w:val="24"/>
      </w:rPr>
    </w:pPr>
    <w:r>
      <w:rPr>
        <w:rFonts w:ascii="Arial" w:hAnsi="Arial" w:cs="Arial"/>
        <w:szCs w:val="24"/>
      </w:rPr>
      <w:tab/>
    </w:r>
    <w:r w:rsidR="002102AA">
      <w:rPr>
        <w:rFonts w:ascii="Arial" w:hAnsi="Arial" w:cs="Arial"/>
        <w:szCs w:val="24"/>
      </w:rPr>
      <w:t>August</w:t>
    </w:r>
    <w:r w:rsidR="005D355B">
      <w:rPr>
        <w:rFonts w:ascii="Arial" w:hAnsi="Arial" w:cs="Arial"/>
        <w:szCs w:val="24"/>
      </w:rPr>
      <w:t xml:space="preserve">, </w:t>
    </w:r>
    <w:r w:rsidR="002C3688">
      <w:rPr>
        <w:rFonts w:ascii="Arial" w:hAnsi="Arial" w:cs="Arial"/>
        <w:szCs w:val="24"/>
      </w:rPr>
      <w:t>2015</w:t>
    </w:r>
  </w:p>
  <w:p w14:paraId="4524C73D" w14:textId="7DE71031" w:rsidR="00147057" w:rsidRDefault="00147057" w:rsidP="00A21AFA">
    <w:pPr>
      <w:pStyle w:val="Header"/>
      <w:tabs>
        <w:tab w:val="clear" w:pos="8640"/>
      </w:tabs>
      <w:jc w:val="right"/>
      <w:rPr>
        <w:rFonts w:ascii="Book Antiqua" w:hAnsi="Book Antiqua"/>
        <w:sz w:val="20"/>
      </w:rPr>
    </w:pPr>
    <w:r>
      <w:rPr>
        <w:rFonts w:ascii="Book Antiqua" w:hAnsi="Book Antiqu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76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E6F1607"/>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66256E7A"/>
    <w:multiLevelType w:val="singleLevel"/>
    <w:tmpl w:val="156AFA54"/>
    <w:lvl w:ilvl="0">
      <w:start w:val="1"/>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464E"/>
    <w:rsid w:val="00001DDB"/>
    <w:rsid w:val="00001FAF"/>
    <w:rsid w:val="0000310D"/>
    <w:rsid w:val="000078A0"/>
    <w:rsid w:val="000154D1"/>
    <w:rsid w:val="0004238E"/>
    <w:rsid w:val="00042754"/>
    <w:rsid w:val="00044E12"/>
    <w:rsid w:val="00050342"/>
    <w:rsid w:val="0005176E"/>
    <w:rsid w:val="00053658"/>
    <w:rsid w:val="00056492"/>
    <w:rsid w:val="0006107F"/>
    <w:rsid w:val="000627E8"/>
    <w:rsid w:val="00064DA3"/>
    <w:rsid w:val="00064E80"/>
    <w:rsid w:val="00070CA5"/>
    <w:rsid w:val="000714AF"/>
    <w:rsid w:val="0008597D"/>
    <w:rsid w:val="000958BA"/>
    <w:rsid w:val="000A2D62"/>
    <w:rsid w:val="000B2B6E"/>
    <w:rsid w:val="000B58AE"/>
    <w:rsid w:val="000C5A82"/>
    <w:rsid w:val="000C727D"/>
    <w:rsid w:val="000D28CF"/>
    <w:rsid w:val="000E4184"/>
    <w:rsid w:val="000E5C54"/>
    <w:rsid w:val="000E65A3"/>
    <w:rsid w:val="000F66AF"/>
    <w:rsid w:val="00104753"/>
    <w:rsid w:val="00107794"/>
    <w:rsid w:val="0011708C"/>
    <w:rsid w:val="001228B1"/>
    <w:rsid w:val="0014113B"/>
    <w:rsid w:val="00147057"/>
    <w:rsid w:val="001470DE"/>
    <w:rsid w:val="001649B8"/>
    <w:rsid w:val="00166F0D"/>
    <w:rsid w:val="00171F56"/>
    <w:rsid w:val="00181105"/>
    <w:rsid w:val="00187AAF"/>
    <w:rsid w:val="001920C1"/>
    <w:rsid w:val="001A3F16"/>
    <w:rsid w:val="001A53CE"/>
    <w:rsid w:val="001B0625"/>
    <w:rsid w:val="001B272D"/>
    <w:rsid w:val="001B38E5"/>
    <w:rsid w:val="001B6B08"/>
    <w:rsid w:val="001C744D"/>
    <w:rsid w:val="001D1EA1"/>
    <w:rsid w:val="001D5BFA"/>
    <w:rsid w:val="001E6455"/>
    <w:rsid w:val="001F06CB"/>
    <w:rsid w:val="001F2E7D"/>
    <w:rsid w:val="002102AA"/>
    <w:rsid w:val="0021368D"/>
    <w:rsid w:val="002139DE"/>
    <w:rsid w:val="00215B71"/>
    <w:rsid w:val="0023072E"/>
    <w:rsid w:val="00244018"/>
    <w:rsid w:val="00244B09"/>
    <w:rsid w:val="002462BD"/>
    <w:rsid w:val="00251D60"/>
    <w:rsid w:val="0026400B"/>
    <w:rsid w:val="00266A58"/>
    <w:rsid w:val="00271C9E"/>
    <w:rsid w:val="0028496E"/>
    <w:rsid w:val="00292BD4"/>
    <w:rsid w:val="0029341A"/>
    <w:rsid w:val="00294273"/>
    <w:rsid w:val="002974A1"/>
    <w:rsid w:val="002A16F1"/>
    <w:rsid w:val="002A4137"/>
    <w:rsid w:val="002C3688"/>
    <w:rsid w:val="002C7291"/>
    <w:rsid w:val="002D168C"/>
    <w:rsid w:val="002E2A70"/>
    <w:rsid w:val="002E6DB5"/>
    <w:rsid w:val="00313FF4"/>
    <w:rsid w:val="00314857"/>
    <w:rsid w:val="003330B0"/>
    <w:rsid w:val="00340383"/>
    <w:rsid w:val="00345BBE"/>
    <w:rsid w:val="00350C0C"/>
    <w:rsid w:val="00356628"/>
    <w:rsid w:val="00356D2F"/>
    <w:rsid w:val="00360969"/>
    <w:rsid w:val="0036271C"/>
    <w:rsid w:val="003628FE"/>
    <w:rsid w:val="0036427F"/>
    <w:rsid w:val="0036444A"/>
    <w:rsid w:val="00380411"/>
    <w:rsid w:val="00382111"/>
    <w:rsid w:val="00383180"/>
    <w:rsid w:val="0039467B"/>
    <w:rsid w:val="003A0B78"/>
    <w:rsid w:val="003B01AD"/>
    <w:rsid w:val="003B24B4"/>
    <w:rsid w:val="003B475C"/>
    <w:rsid w:val="003B72BD"/>
    <w:rsid w:val="003C1A54"/>
    <w:rsid w:val="003C3865"/>
    <w:rsid w:val="003D5AA0"/>
    <w:rsid w:val="003D7702"/>
    <w:rsid w:val="003E438E"/>
    <w:rsid w:val="003F32F7"/>
    <w:rsid w:val="003F7CC0"/>
    <w:rsid w:val="00404854"/>
    <w:rsid w:val="00407377"/>
    <w:rsid w:val="00407D31"/>
    <w:rsid w:val="00420846"/>
    <w:rsid w:val="004254C7"/>
    <w:rsid w:val="00426C28"/>
    <w:rsid w:val="0043078C"/>
    <w:rsid w:val="0045182E"/>
    <w:rsid w:val="00451B20"/>
    <w:rsid w:val="00480696"/>
    <w:rsid w:val="004828D9"/>
    <w:rsid w:val="00491C55"/>
    <w:rsid w:val="004955A8"/>
    <w:rsid w:val="004A5FFA"/>
    <w:rsid w:val="004A71AA"/>
    <w:rsid w:val="004C6282"/>
    <w:rsid w:val="004E49C4"/>
    <w:rsid w:val="004F3E72"/>
    <w:rsid w:val="004F514C"/>
    <w:rsid w:val="00504005"/>
    <w:rsid w:val="00504988"/>
    <w:rsid w:val="00505F51"/>
    <w:rsid w:val="005128BC"/>
    <w:rsid w:val="005315D9"/>
    <w:rsid w:val="005349E8"/>
    <w:rsid w:val="00537A82"/>
    <w:rsid w:val="00540037"/>
    <w:rsid w:val="005418A4"/>
    <w:rsid w:val="005665B1"/>
    <w:rsid w:val="00573196"/>
    <w:rsid w:val="005733CB"/>
    <w:rsid w:val="005778C4"/>
    <w:rsid w:val="0058063A"/>
    <w:rsid w:val="00586F6D"/>
    <w:rsid w:val="005956F1"/>
    <w:rsid w:val="005A2384"/>
    <w:rsid w:val="005B4B87"/>
    <w:rsid w:val="005B7F45"/>
    <w:rsid w:val="005C5C6A"/>
    <w:rsid w:val="005D355B"/>
    <w:rsid w:val="005E445A"/>
    <w:rsid w:val="005E4E13"/>
    <w:rsid w:val="005E4E1C"/>
    <w:rsid w:val="005F0AFA"/>
    <w:rsid w:val="00621B3D"/>
    <w:rsid w:val="00633463"/>
    <w:rsid w:val="0063375D"/>
    <w:rsid w:val="00645131"/>
    <w:rsid w:val="0064750B"/>
    <w:rsid w:val="006508AF"/>
    <w:rsid w:val="0066107C"/>
    <w:rsid w:val="006614DF"/>
    <w:rsid w:val="006679A3"/>
    <w:rsid w:val="00667AC5"/>
    <w:rsid w:val="00670C8C"/>
    <w:rsid w:val="00675190"/>
    <w:rsid w:val="00684459"/>
    <w:rsid w:val="00693F86"/>
    <w:rsid w:val="006A6646"/>
    <w:rsid w:val="006B63F1"/>
    <w:rsid w:val="006C10EA"/>
    <w:rsid w:val="006C2B20"/>
    <w:rsid w:val="006D3EA2"/>
    <w:rsid w:val="006D5F6B"/>
    <w:rsid w:val="006E08D2"/>
    <w:rsid w:val="006E5A66"/>
    <w:rsid w:val="006F0C06"/>
    <w:rsid w:val="006F2241"/>
    <w:rsid w:val="006F27B0"/>
    <w:rsid w:val="006F7B03"/>
    <w:rsid w:val="00703F3C"/>
    <w:rsid w:val="007073D2"/>
    <w:rsid w:val="00710BB5"/>
    <w:rsid w:val="00715587"/>
    <w:rsid w:val="00715C42"/>
    <w:rsid w:val="0072464E"/>
    <w:rsid w:val="00734440"/>
    <w:rsid w:val="007346FC"/>
    <w:rsid w:val="007500B5"/>
    <w:rsid w:val="00752800"/>
    <w:rsid w:val="00755576"/>
    <w:rsid w:val="007569CD"/>
    <w:rsid w:val="00757C9C"/>
    <w:rsid w:val="007610A3"/>
    <w:rsid w:val="007738A7"/>
    <w:rsid w:val="00777F5B"/>
    <w:rsid w:val="00781D18"/>
    <w:rsid w:val="007826D5"/>
    <w:rsid w:val="00796CFE"/>
    <w:rsid w:val="00797449"/>
    <w:rsid w:val="007978A0"/>
    <w:rsid w:val="00797BCC"/>
    <w:rsid w:val="007B08B6"/>
    <w:rsid w:val="007B48AF"/>
    <w:rsid w:val="007B595F"/>
    <w:rsid w:val="007B6396"/>
    <w:rsid w:val="007C3A1A"/>
    <w:rsid w:val="007C4B73"/>
    <w:rsid w:val="007D3A51"/>
    <w:rsid w:val="007D41B3"/>
    <w:rsid w:val="007D6067"/>
    <w:rsid w:val="007D6BEC"/>
    <w:rsid w:val="007D7423"/>
    <w:rsid w:val="007E28C2"/>
    <w:rsid w:val="007E4010"/>
    <w:rsid w:val="007E611F"/>
    <w:rsid w:val="007F0E03"/>
    <w:rsid w:val="007F43EE"/>
    <w:rsid w:val="00804AFD"/>
    <w:rsid w:val="00805A01"/>
    <w:rsid w:val="0081012A"/>
    <w:rsid w:val="00810FF0"/>
    <w:rsid w:val="008124F6"/>
    <w:rsid w:val="00813D74"/>
    <w:rsid w:val="00815283"/>
    <w:rsid w:val="00822F6C"/>
    <w:rsid w:val="0082408F"/>
    <w:rsid w:val="008308C7"/>
    <w:rsid w:val="00835956"/>
    <w:rsid w:val="008445BC"/>
    <w:rsid w:val="00845B5C"/>
    <w:rsid w:val="008544F4"/>
    <w:rsid w:val="00854898"/>
    <w:rsid w:val="008624A2"/>
    <w:rsid w:val="00864DF6"/>
    <w:rsid w:val="0087091B"/>
    <w:rsid w:val="00870C25"/>
    <w:rsid w:val="0088598B"/>
    <w:rsid w:val="00886E17"/>
    <w:rsid w:val="0088793A"/>
    <w:rsid w:val="0089395D"/>
    <w:rsid w:val="00894665"/>
    <w:rsid w:val="00895AE3"/>
    <w:rsid w:val="008960F3"/>
    <w:rsid w:val="0089643A"/>
    <w:rsid w:val="008A19B9"/>
    <w:rsid w:val="008B2F51"/>
    <w:rsid w:val="008C4EFE"/>
    <w:rsid w:val="008D476B"/>
    <w:rsid w:val="008F0113"/>
    <w:rsid w:val="00901442"/>
    <w:rsid w:val="00915FF6"/>
    <w:rsid w:val="00921B49"/>
    <w:rsid w:val="00935277"/>
    <w:rsid w:val="0093771A"/>
    <w:rsid w:val="009423C4"/>
    <w:rsid w:val="009433E5"/>
    <w:rsid w:val="00947EB7"/>
    <w:rsid w:val="00950718"/>
    <w:rsid w:val="00954A2D"/>
    <w:rsid w:val="00954E87"/>
    <w:rsid w:val="00964083"/>
    <w:rsid w:val="00964899"/>
    <w:rsid w:val="00965373"/>
    <w:rsid w:val="009664BE"/>
    <w:rsid w:val="00974810"/>
    <w:rsid w:val="009773BA"/>
    <w:rsid w:val="0098599B"/>
    <w:rsid w:val="009A229A"/>
    <w:rsid w:val="009B1A4F"/>
    <w:rsid w:val="009B26D0"/>
    <w:rsid w:val="009B6075"/>
    <w:rsid w:val="009C079D"/>
    <w:rsid w:val="009C07A1"/>
    <w:rsid w:val="009C1E9F"/>
    <w:rsid w:val="009E4AB3"/>
    <w:rsid w:val="009F0321"/>
    <w:rsid w:val="009F1799"/>
    <w:rsid w:val="009F443D"/>
    <w:rsid w:val="00A04F1B"/>
    <w:rsid w:val="00A05DB8"/>
    <w:rsid w:val="00A12503"/>
    <w:rsid w:val="00A13662"/>
    <w:rsid w:val="00A2116B"/>
    <w:rsid w:val="00A21AFA"/>
    <w:rsid w:val="00A22D59"/>
    <w:rsid w:val="00A23189"/>
    <w:rsid w:val="00A327FC"/>
    <w:rsid w:val="00A44247"/>
    <w:rsid w:val="00A6014D"/>
    <w:rsid w:val="00A609BD"/>
    <w:rsid w:val="00A63152"/>
    <w:rsid w:val="00AA5AEA"/>
    <w:rsid w:val="00AB4A82"/>
    <w:rsid w:val="00AB7813"/>
    <w:rsid w:val="00AC4216"/>
    <w:rsid w:val="00AD3245"/>
    <w:rsid w:val="00AD4CE4"/>
    <w:rsid w:val="00AD5177"/>
    <w:rsid w:val="00AE0A63"/>
    <w:rsid w:val="00AE5C6A"/>
    <w:rsid w:val="00AF06C3"/>
    <w:rsid w:val="00AF4E4E"/>
    <w:rsid w:val="00B03AFE"/>
    <w:rsid w:val="00B1382A"/>
    <w:rsid w:val="00B13B6B"/>
    <w:rsid w:val="00B1531E"/>
    <w:rsid w:val="00B203D8"/>
    <w:rsid w:val="00B24AF6"/>
    <w:rsid w:val="00B341BF"/>
    <w:rsid w:val="00B355A8"/>
    <w:rsid w:val="00B374DE"/>
    <w:rsid w:val="00B65B85"/>
    <w:rsid w:val="00B7498D"/>
    <w:rsid w:val="00B75D3C"/>
    <w:rsid w:val="00B76AA4"/>
    <w:rsid w:val="00B8008A"/>
    <w:rsid w:val="00B819F8"/>
    <w:rsid w:val="00B83042"/>
    <w:rsid w:val="00B8504E"/>
    <w:rsid w:val="00B8656F"/>
    <w:rsid w:val="00B925A0"/>
    <w:rsid w:val="00BA42D2"/>
    <w:rsid w:val="00BB4E94"/>
    <w:rsid w:val="00BB55C1"/>
    <w:rsid w:val="00BC455E"/>
    <w:rsid w:val="00BD4806"/>
    <w:rsid w:val="00BE522F"/>
    <w:rsid w:val="00BF6588"/>
    <w:rsid w:val="00C00DA8"/>
    <w:rsid w:val="00C05DBA"/>
    <w:rsid w:val="00C06BFC"/>
    <w:rsid w:val="00C13498"/>
    <w:rsid w:val="00C246DB"/>
    <w:rsid w:val="00C3492C"/>
    <w:rsid w:val="00C448F5"/>
    <w:rsid w:val="00C6458A"/>
    <w:rsid w:val="00C70022"/>
    <w:rsid w:val="00C95C57"/>
    <w:rsid w:val="00CA336C"/>
    <w:rsid w:val="00CB3D37"/>
    <w:rsid w:val="00CB6296"/>
    <w:rsid w:val="00CC5F43"/>
    <w:rsid w:val="00CD37A1"/>
    <w:rsid w:val="00CD4DFE"/>
    <w:rsid w:val="00CE534E"/>
    <w:rsid w:val="00CF5872"/>
    <w:rsid w:val="00D01F8D"/>
    <w:rsid w:val="00D03FE6"/>
    <w:rsid w:val="00D063B5"/>
    <w:rsid w:val="00D14779"/>
    <w:rsid w:val="00D225F7"/>
    <w:rsid w:val="00D23A6A"/>
    <w:rsid w:val="00D44BE9"/>
    <w:rsid w:val="00D45BA6"/>
    <w:rsid w:val="00D45C63"/>
    <w:rsid w:val="00D54BDF"/>
    <w:rsid w:val="00D56620"/>
    <w:rsid w:val="00D57AE4"/>
    <w:rsid w:val="00D6368D"/>
    <w:rsid w:val="00D74A15"/>
    <w:rsid w:val="00D81869"/>
    <w:rsid w:val="00D944E1"/>
    <w:rsid w:val="00DA35B3"/>
    <w:rsid w:val="00DA4840"/>
    <w:rsid w:val="00DC60A9"/>
    <w:rsid w:val="00DE32EF"/>
    <w:rsid w:val="00DF3B99"/>
    <w:rsid w:val="00E06B6F"/>
    <w:rsid w:val="00E17D6B"/>
    <w:rsid w:val="00E20A7A"/>
    <w:rsid w:val="00E223E2"/>
    <w:rsid w:val="00E22932"/>
    <w:rsid w:val="00E232AE"/>
    <w:rsid w:val="00E25BEB"/>
    <w:rsid w:val="00E27B76"/>
    <w:rsid w:val="00E446F0"/>
    <w:rsid w:val="00E63C21"/>
    <w:rsid w:val="00E65ECB"/>
    <w:rsid w:val="00E77195"/>
    <w:rsid w:val="00E918C3"/>
    <w:rsid w:val="00EA2AB9"/>
    <w:rsid w:val="00EA5ECB"/>
    <w:rsid w:val="00EB046B"/>
    <w:rsid w:val="00EC10D6"/>
    <w:rsid w:val="00ED1209"/>
    <w:rsid w:val="00ED1DFC"/>
    <w:rsid w:val="00ED59AA"/>
    <w:rsid w:val="00EE16AE"/>
    <w:rsid w:val="00EF768A"/>
    <w:rsid w:val="00F001B6"/>
    <w:rsid w:val="00F002F5"/>
    <w:rsid w:val="00F11AD5"/>
    <w:rsid w:val="00F15A2F"/>
    <w:rsid w:val="00F16043"/>
    <w:rsid w:val="00F171E4"/>
    <w:rsid w:val="00F21FC8"/>
    <w:rsid w:val="00F2240A"/>
    <w:rsid w:val="00F27527"/>
    <w:rsid w:val="00F4464E"/>
    <w:rsid w:val="00F45180"/>
    <w:rsid w:val="00F57852"/>
    <w:rsid w:val="00F72BA8"/>
    <w:rsid w:val="00F76F82"/>
    <w:rsid w:val="00F8624E"/>
    <w:rsid w:val="00F9701F"/>
    <w:rsid w:val="00FA2ECE"/>
    <w:rsid w:val="00FA320F"/>
    <w:rsid w:val="00FA6F25"/>
    <w:rsid w:val="00FA77A7"/>
    <w:rsid w:val="00FB2A9D"/>
    <w:rsid w:val="00FB37E3"/>
    <w:rsid w:val="00FB58B9"/>
    <w:rsid w:val="00FB7269"/>
    <w:rsid w:val="00FC0190"/>
    <w:rsid w:val="00FC3A55"/>
    <w:rsid w:val="00FD7BCC"/>
    <w:rsid w:val="00FE14AD"/>
    <w:rsid w:val="00FE5468"/>
    <w:rsid w:val="00FF208E"/>
    <w:rsid w:val="00FF5EA2"/>
    <w:rsid w:val="00FF621E"/>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69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qFormat/>
    <w:pPr>
      <w:keepNext/>
      <w:widowControl/>
      <w:ind w:left="720" w:firstLine="720"/>
      <w:outlineLvl w:val="4"/>
    </w:pPr>
    <w:rPr>
      <w:rFonts w:ascii="Book Antiqua" w:hAnsi="Book Antiqua"/>
      <w:b/>
      <w:sz w:val="20"/>
    </w:rPr>
  </w:style>
  <w:style w:type="paragraph" w:styleId="Heading6">
    <w:name w:val="heading 6"/>
    <w:basedOn w:val="Normal"/>
    <w:next w:val="Normal"/>
    <w:qFormat/>
    <w:pPr>
      <w:keepNext/>
      <w:widowControl/>
      <w:ind w:left="1440" w:firstLine="720"/>
      <w:outlineLvl w:val="5"/>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NormalWeb">
    <w:name w:val="Normal (Web)"/>
    <w:basedOn w:val="Normal"/>
    <w:rsid w:val="00B65B85"/>
    <w:pPr>
      <w:widowControl/>
      <w:spacing w:before="100" w:beforeAutospacing="1" w:after="100" w:afterAutospacing="1"/>
    </w:pPr>
    <w:rPr>
      <w:snapToGrid/>
      <w:szCs w:val="24"/>
    </w:rPr>
  </w:style>
  <w:style w:type="paragraph" w:styleId="HTMLPreformatted">
    <w:name w:val="HTML Preformatted"/>
    <w:basedOn w:val="Normal"/>
    <w:rsid w:val="00B6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1B6B08"/>
    <w:rPr>
      <w:rFonts w:ascii="Tahoma" w:hAnsi="Tahoma" w:cs="Tahoma"/>
      <w:sz w:val="16"/>
      <w:szCs w:val="16"/>
    </w:rPr>
  </w:style>
  <w:style w:type="character" w:styleId="CommentReference">
    <w:name w:val="annotation reference"/>
    <w:semiHidden/>
    <w:rsid w:val="00DE32EF"/>
    <w:rPr>
      <w:sz w:val="16"/>
      <w:szCs w:val="16"/>
    </w:rPr>
  </w:style>
  <w:style w:type="paragraph" w:styleId="CommentText">
    <w:name w:val="annotation text"/>
    <w:basedOn w:val="Normal"/>
    <w:semiHidden/>
    <w:rsid w:val="00DE32EF"/>
    <w:rPr>
      <w:sz w:val="20"/>
    </w:rPr>
  </w:style>
  <w:style w:type="paragraph" w:styleId="CommentSubject">
    <w:name w:val="annotation subject"/>
    <w:basedOn w:val="CommentText"/>
    <w:next w:val="CommentText"/>
    <w:semiHidden/>
    <w:rsid w:val="00DE32EF"/>
    <w:rPr>
      <w:b/>
      <w:bCs/>
    </w:rPr>
  </w:style>
  <w:style w:type="character" w:styleId="Hyperlink">
    <w:name w:val="Hyperlink"/>
    <w:rsid w:val="00E06B6F"/>
    <w:rPr>
      <w:color w:val="0000FF"/>
      <w:u w:val="single"/>
    </w:rPr>
  </w:style>
  <w:style w:type="paragraph" w:customStyle="1" w:styleId="Default">
    <w:name w:val="Default"/>
    <w:rsid w:val="007F43EE"/>
    <w:pPr>
      <w:widowControl w:val="0"/>
      <w:autoSpaceDE w:val="0"/>
      <w:autoSpaceDN w:val="0"/>
      <w:adjustRightInd w:val="0"/>
    </w:pPr>
    <w:rPr>
      <w:rFonts w:ascii="Book Antiqua" w:hAnsi="Book Antiqua" w:cs="Book Antiqua"/>
      <w:color w:val="000000"/>
      <w:sz w:val="24"/>
      <w:szCs w:val="24"/>
    </w:rPr>
  </w:style>
  <w:style w:type="character" w:customStyle="1" w:styleId="FooterChar">
    <w:name w:val="Footer Char"/>
    <w:basedOn w:val="DefaultParagraphFont"/>
    <w:link w:val="Footer"/>
    <w:uiPriority w:val="99"/>
    <w:rsid w:val="00D74A15"/>
    <w:rPr>
      <w:snapToGrid w:val="0"/>
      <w:sz w:val="24"/>
    </w:rPr>
  </w:style>
  <w:style w:type="paragraph" w:styleId="Revision">
    <w:name w:val="Revision"/>
    <w:hidden/>
    <w:uiPriority w:val="99"/>
    <w:semiHidden/>
    <w:rsid w:val="002C7291"/>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qFormat/>
    <w:pPr>
      <w:keepNext/>
      <w:widowControl/>
      <w:ind w:left="720" w:firstLine="720"/>
      <w:outlineLvl w:val="4"/>
    </w:pPr>
    <w:rPr>
      <w:rFonts w:ascii="Book Antiqua" w:hAnsi="Book Antiqua"/>
      <w:b/>
      <w:sz w:val="20"/>
    </w:rPr>
  </w:style>
  <w:style w:type="paragraph" w:styleId="Heading6">
    <w:name w:val="heading 6"/>
    <w:basedOn w:val="Normal"/>
    <w:next w:val="Normal"/>
    <w:qFormat/>
    <w:pPr>
      <w:keepNext/>
      <w:widowControl/>
      <w:ind w:left="1440" w:firstLine="720"/>
      <w:outlineLvl w:val="5"/>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NormalWeb">
    <w:name w:val="Normal (Web)"/>
    <w:basedOn w:val="Normal"/>
    <w:rsid w:val="00B65B85"/>
    <w:pPr>
      <w:widowControl/>
      <w:spacing w:before="100" w:beforeAutospacing="1" w:after="100" w:afterAutospacing="1"/>
    </w:pPr>
    <w:rPr>
      <w:snapToGrid/>
      <w:szCs w:val="24"/>
    </w:rPr>
  </w:style>
  <w:style w:type="paragraph" w:styleId="HTMLPreformatted">
    <w:name w:val="HTML Preformatted"/>
    <w:basedOn w:val="Normal"/>
    <w:rsid w:val="00B6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1B6B08"/>
    <w:rPr>
      <w:rFonts w:ascii="Tahoma" w:hAnsi="Tahoma" w:cs="Tahoma"/>
      <w:sz w:val="16"/>
      <w:szCs w:val="16"/>
    </w:rPr>
  </w:style>
  <w:style w:type="character" w:styleId="CommentReference">
    <w:name w:val="annotation reference"/>
    <w:semiHidden/>
    <w:rsid w:val="00DE32EF"/>
    <w:rPr>
      <w:sz w:val="16"/>
      <w:szCs w:val="16"/>
    </w:rPr>
  </w:style>
  <w:style w:type="paragraph" w:styleId="CommentText">
    <w:name w:val="annotation text"/>
    <w:basedOn w:val="Normal"/>
    <w:semiHidden/>
    <w:rsid w:val="00DE32EF"/>
    <w:rPr>
      <w:sz w:val="20"/>
    </w:rPr>
  </w:style>
  <w:style w:type="paragraph" w:styleId="CommentSubject">
    <w:name w:val="annotation subject"/>
    <w:basedOn w:val="CommentText"/>
    <w:next w:val="CommentText"/>
    <w:semiHidden/>
    <w:rsid w:val="00DE32EF"/>
    <w:rPr>
      <w:b/>
      <w:bCs/>
    </w:rPr>
  </w:style>
  <w:style w:type="character" w:styleId="Hyperlink">
    <w:name w:val="Hyperlink"/>
    <w:rsid w:val="00E06B6F"/>
    <w:rPr>
      <w:color w:val="0000FF"/>
      <w:u w:val="single"/>
    </w:rPr>
  </w:style>
  <w:style w:type="paragraph" w:customStyle="1" w:styleId="Default">
    <w:name w:val="Default"/>
    <w:rsid w:val="007F43EE"/>
    <w:pPr>
      <w:widowControl w:val="0"/>
      <w:autoSpaceDE w:val="0"/>
      <w:autoSpaceDN w:val="0"/>
      <w:adjustRightInd w:val="0"/>
    </w:pPr>
    <w:rPr>
      <w:rFonts w:ascii="Book Antiqua" w:hAnsi="Book Antiqua" w:cs="Book Antiqua"/>
      <w:color w:val="000000"/>
      <w:sz w:val="24"/>
      <w:szCs w:val="24"/>
    </w:rPr>
  </w:style>
  <w:style w:type="character" w:customStyle="1" w:styleId="FooterChar">
    <w:name w:val="Footer Char"/>
    <w:basedOn w:val="DefaultParagraphFont"/>
    <w:link w:val="Footer"/>
    <w:uiPriority w:val="99"/>
    <w:rsid w:val="00D74A15"/>
    <w:rPr>
      <w:snapToGrid w:val="0"/>
      <w:sz w:val="24"/>
    </w:rPr>
  </w:style>
  <w:style w:type="paragraph" w:styleId="Revision">
    <w:name w:val="Revision"/>
    <w:hidden/>
    <w:uiPriority w:val="99"/>
    <w:semiHidden/>
    <w:rsid w:val="002C729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2392">
      <w:bodyDiv w:val="1"/>
      <w:marLeft w:val="0"/>
      <w:marRight w:val="0"/>
      <w:marTop w:val="0"/>
      <w:marBottom w:val="0"/>
      <w:divBdr>
        <w:top w:val="none" w:sz="0" w:space="0" w:color="auto"/>
        <w:left w:val="none" w:sz="0" w:space="0" w:color="auto"/>
        <w:bottom w:val="none" w:sz="0" w:space="0" w:color="auto"/>
        <w:right w:val="none" w:sz="0" w:space="0" w:color="auto"/>
      </w:divBdr>
    </w:div>
    <w:div w:id="217471072">
      <w:bodyDiv w:val="1"/>
      <w:marLeft w:val="0"/>
      <w:marRight w:val="0"/>
      <w:marTop w:val="0"/>
      <w:marBottom w:val="0"/>
      <w:divBdr>
        <w:top w:val="none" w:sz="0" w:space="0" w:color="auto"/>
        <w:left w:val="none" w:sz="0" w:space="0" w:color="auto"/>
        <w:bottom w:val="none" w:sz="0" w:space="0" w:color="auto"/>
        <w:right w:val="none" w:sz="0" w:space="0" w:color="auto"/>
      </w:divBdr>
    </w:div>
    <w:div w:id="489904065">
      <w:bodyDiv w:val="1"/>
      <w:marLeft w:val="0"/>
      <w:marRight w:val="0"/>
      <w:marTop w:val="0"/>
      <w:marBottom w:val="0"/>
      <w:divBdr>
        <w:top w:val="none" w:sz="0" w:space="0" w:color="auto"/>
        <w:left w:val="none" w:sz="0" w:space="0" w:color="auto"/>
        <w:bottom w:val="none" w:sz="0" w:space="0" w:color="auto"/>
        <w:right w:val="none" w:sz="0" w:space="0" w:color="auto"/>
      </w:divBdr>
    </w:div>
    <w:div w:id="532423213">
      <w:bodyDiv w:val="1"/>
      <w:marLeft w:val="0"/>
      <w:marRight w:val="0"/>
      <w:marTop w:val="0"/>
      <w:marBottom w:val="0"/>
      <w:divBdr>
        <w:top w:val="none" w:sz="0" w:space="0" w:color="auto"/>
        <w:left w:val="none" w:sz="0" w:space="0" w:color="auto"/>
        <w:bottom w:val="none" w:sz="0" w:space="0" w:color="auto"/>
        <w:right w:val="none" w:sz="0" w:space="0" w:color="auto"/>
      </w:divBdr>
    </w:div>
    <w:div w:id="739208367">
      <w:bodyDiv w:val="1"/>
      <w:marLeft w:val="0"/>
      <w:marRight w:val="0"/>
      <w:marTop w:val="0"/>
      <w:marBottom w:val="0"/>
      <w:divBdr>
        <w:top w:val="none" w:sz="0" w:space="0" w:color="auto"/>
        <w:left w:val="none" w:sz="0" w:space="0" w:color="auto"/>
        <w:bottom w:val="none" w:sz="0" w:space="0" w:color="auto"/>
        <w:right w:val="none" w:sz="0" w:space="0" w:color="auto"/>
      </w:divBdr>
    </w:div>
    <w:div w:id="771314611">
      <w:bodyDiv w:val="1"/>
      <w:marLeft w:val="0"/>
      <w:marRight w:val="0"/>
      <w:marTop w:val="0"/>
      <w:marBottom w:val="0"/>
      <w:divBdr>
        <w:top w:val="none" w:sz="0" w:space="0" w:color="auto"/>
        <w:left w:val="none" w:sz="0" w:space="0" w:color="auto"/>
        <w:bottom w:val="none" w:sz="0" w:space="0" w:color="auto"/>
        <w:right w:val="none" w:sz="0" w:space="0" w:color="auto"/>
      </w:divBdr>
    </w:div>
    <w:div w:id="858590285">
      <w:bodyDiv w:val="1"/>
      <w:marLeft w:val="0"/>
      <w:marRight w:val="0"/>
      <w:marTop w:val="0"/>
      <w:marBottom w:val="0"/>
      <w:divBdr>
        <w:top w:val="none" w:sz="0" w:space="0" w:color="auto"/>
        <w:left w:val="none" w:sz="0" w:space="0" w:color="auto"/>
        <w:bottom w:val="none" w:sz="0" w:space="0" w:color="auto"/>
        <w:right w:val="none" w:sz="0" w:space="0" w:color="auto"/>
      </w:divBdr>
    </w:div>
    <w:div w:id="1089278899">
      <w:bodyDiv w:val="1"/>
      <w:marLeft w:val="0"/>
      <w:marRight w:val="0"/>
      <w:marTop w:val="0"/>
      <w:marBottom w:val="0"/>
      <w:divBdr>
        <w:top w:val="none" w:sz="0" w:space="0" w:color="auto"/>
        <w:left w:val="none" w:sz="0" w:space="0" w:color="auto"/>
        <w:bottom w:val="none" w:sz="0" w:space="0" w:color="auto"/>
        <w:right w:val="none" w:sz="0" w:space="0" w:color="auto"/>
      </w:divBdr>
    </w:div>
    <w:div w:id="1708948459">
      <w:bodyDiv w:val="1"/>
      <w:marLeft w:val="0"/>
      <w:marRight w:val="0"/>
      <w:marTop w:val="0"/>
      <w:marBottom w:val="0"/>
      <w:divBdr>
        <w:top w:val="none" w:sz="0" w:space="0" w:color="auto"/>
        <w:left w:val="none" w:sz="0" w:space="0" w:color="auto"/>
        <w:bottom w:val="none" w:sz="0" w:space="0" w:color="auto"/>
        <w:right w:val="none" w:sz="0" w:space="0" w:color="auto"/>
      </w:divBdr>
    </w:div>
    <w:div w:id="17227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ha.gov/30cfr/75.205.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dscope.opm.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ec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osts.infomine.com/laborcompensationreports/" TargetMode="External"/><Relationship Id="rId4" Type="http://schemas.microsoft.com/office/2007/relationships/stylesWithEffects" Target="stylesWithEffects.xml"/><Relationship Id="rId9" Type="http://schemas.openxmlformats.org/officeDocument/2006/relationships/hyperlink" Target="http://www.msha.gov/READROOM/HANDBOOK/PH13-V-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258B-BCA4-4225-9A7A-0CA55A85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41835</CharactersWithSpaces>
  <SharedDoc>false</SharedDoc>
  <HLinks>
    <vt:vector size="6" baseType="variant">
      <vt:variant>
        <vt:i4>917506</vt:i4>
      </vt:variant>
      <vt:variant>
        <vt:i4>4</vt:i4>
      </vt:variant>
      <vt:variant>
        <vt:i4>0</vt:i4>
      </vt:variant>
      <vt:variant>
        <vt:i4>5</vt:i4>
      </vt:variant>
      <vt:variant>
        <vt:lpwstr>http://www.msha.gov/30cfr/75.205.htm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2015-08-06T20:32:00Z</dcterms:created>
  <dcterms:modified xsi:type="dcterms:W3CDTF">2015-08-06T22:02:00Z</dcterms:modified>
</cp:coreProperties>
</file>