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5986" w:rsidRPr="002C1ED2" w:rsidRDefault="00166630">
      <w:r w:rsidRPr="002C1ED2">
        <w:rPr>
          <w:noProof/>
        </w:rPr>
        <mc:AlternateContent>
          <mc:Choice Requires="wps">
            <w:drawing>
              <wp:anchor distT="0" distB="0" distL="114300" distR="114300" simplePos="0" relativeHeight="251633664" behindDoc="0" locked="0" layoutInCell="1" allowOverlap="1" wp14:anchorId="0F6F9DBB" wp14:editId="4802CF26">
                <wp:simplePos x="0" y="0"/>
                <wp:positionH relativeFrom="column">
                  <wp:posOffset>111760</wp:posOffset>
                </wp:positionH>
                <wp:positionV relativeFrom="page">
                  <wp:posOffset>832485</wp:posOffset>
                </wp:positionV>
                <wp:extent cx="5885815" cy="8105775"/>
                <wp:effectExtent l="35560" t="32385" r="31750" b="3429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8105775"/>
                        </a:xfrm>
                        <a:prstGeom prst="rect">
                          <a:avLst/>
                        </a:prstGeom>
                        <a:solidFill>
                          <a:srgbClr val="FFFFFF"/>
                        </a:solidFill>
                        <a:ln w="57150" cmpd="thickThin">
                          <a:solidFill>
                            <a:srgbClr val="000000"/>
                          </a:solidFill>
                          <a:miter lim="800000"/>
                          <a:headEnd/>
                          <a:tailEnd/>
                        </a:ln>
                      </wps:spPr>
                      <wps:txbx>
                        <w:txbxContent>
                          <w:p w:rsidR="00CA513A" w:rsidRDefault="00CA513A">
                            <w:pPr>
                              <w:jc w:val="center"/>
                              <w:rPr>
                                <w:b/>
                                <w:sz w:val="44"/>
                              </w:rPr>
                            </w:pPr>
                          </w:p>
                          <w:p w:rsidR="00CA513A" w:rsidRDefault="00CA513A">
                            <w:pPr>
                              <w:jc w:val="center"/>
                              <w:rPr>
                                <w:rFonts w:ascii="Times New Roman" w:hAnsi="Times New Roman" w:cs="Times New Roman"/>
                                <w:b/>
                                <w:sz w:val="44"/>
                              </w:rPr>
                            </w:pPr>
                            <w:r>
                              <w:rPr>
                                <w:rFonts w:ascii="Times New Roman" w:hAnsi="Times New Roman" w:cs="Times New Roman"/>
                                <w:b/>
                                <w:sz w:val="44"/>
                              </w:rPr>
                              <w:t>U.S. DEPARTMENT OF EDUCATION</w:t>
                            </w:r>
                          </w:p>
                          <w:p w:rsidR="00CA513A" w:rsidRDefault="00CA513A">
                            <w:pPr>
                              <w:jc w:val="center"/>
                              <w:rPr>
                                <w:rFonts w:ascii="Times New Roman" w:hAnsi="Times New Roman" w:cs="Times New Roman"/>
                              </w:rPr>
                            </w:pPr>
                            <w:r>
                              <w:rPr>
                                <w:rFonts w:ascii="Times New Roman" w:hAnsi="Times New Roman" w:cs="Times New Roman"/>
                              </w:rPr>
                              <w:t xml:space="preserve">Office of Postsecondary Education </w:t>
                            </w:r>
                          </w:p>
                          <w:p w:rsidR="00CA513A" w:rsidRDefault="00CA513A">
                            <w:pPr>
                              <w:jc w:val="center"/>
                              <w:rPr>
                                <w:rFonts w:ascii="Times New Roman" w:hAnsi="Times New Roman" w:cs="Times New Roman"/>
                              </w:rPr>
                            </w:pPr>
                            <w:r>
                              <w:rPr>
                                <w:rFonts w:ascii="Times New Roman" w:hAnsi="Times New Roman" w:cs="Times New Roman"/>
                              </w:rPr>
                              <w:t>Washington, D.C. 20006</w:t>
                            </w:r>
                          </w:p>
                          <w:p w:rsidR="00CA513A" w:rsidRDefault="00CA513A">
                            <w:pPr>
                              <w:jc w:val="center"/>
                              <w:rPr>
                                <w:rFonts w:ascii="Times New Roman" w:hAnsi="Times New Roman" w:cs="Times New Roman"/>
                                <w:sz w:val="20"/>
                              </w:rPr>
                            </w:pPr>
                            <w:r>
                              <w:rPr>
                                <w:rFonts w:ascii="Times New Roman" w:hAnsi="Times New Roman" w:cs="Times New Roman"/>
                                <w:sz w:val="20"/>
                              </w:rPr>
                              <w:t>www2.ed.gov/programs/gaann/index.html</w:t>
                            </w:r>
                          </w:p>
                          <w:p w:rsidR="00CA513A" w:rsidRDefault="00CA513A">
                            <w:pPr>
                              <w:jc w:val="center"/>
                              <w:rPr>
                                <w:rFonts w:ascii="Times New Roman" w:hAnsi="Times New Roman" w:cs="Times New Roman"/>
                              </w:rPr>
                            </w:pPr>
                          </w:p>
                          <w:p w:rsidR="00CA513A" w:rsidRPr="0027121E" w:rsidRDefault="00CA513A">
                            <w:pPr>
                              <w:jc w:val="center"/>
                              <w:rPr>
                                <w:rFonts w:ascii="Times New Roman" w:hAnsi="Times New Roman" w:cs="Times New Roman"/>
                                <w:b/>
                                <w:color w:val="FF0000"/>
                                <w:sz w:val="50"/>
                                <w:szCs w:val="50"/>
                                <w:u w:val="single"/>
                              </w:rPr>
                            </w:pPr>
                            <w:r w:rsidRPr="0027121E">
                              <w:rPr>
                                <w:rFonts w:ascii="Times New Roman" w:hAnsi="Times New Roman" w:cs="Times New Roman"/>
                                <w:b/>
                                <w:color w:val="FF0000"/>
                                <w:sz w:val="50"/>
                                <w:szCs w:val="50"/>
                                <w:u w:val="single"/>
                              </w:rPr>
                              <w:t>DRAFT</w:t>
                            </w:r>
                          </w:p>
                          <w:p w:rsidR="00CA513A" w:rsidRDefault="00CA513A">
                            <w:pPr>
                              <w:jc w:val="center"/>
                              <w:rPr>
                                <w:rFonts w:ascii="Times New Roman" w:hAnsi="Times New Roman" w:cs="Times New Roman"/>
                              </w:rPr>
                            </w:pPr>
                          </w:p>
                          <w:p w:rsidR="00CA513A" w:rsidRDefault="00CA513A">
                            <w:pPr>
                              <w:jc w:val="center"/>
                              <w:rPr>
                                <w:rFonts w:ascii="Times New Roman" w:hAnsi="Times New Roman" w:cs="Times New Roman"/>
                                <w:sz w:val="36"/>
                              </w:rPr>
                            </w:pPr>
                            <w:r>
                              <w:rPr>
                                <w:rFonts w:ascii="Times New Roman" w:hAnsi="Times New Roman" w:cs="Times New Roman"/>
                                <w:sz w:val="36"/>
                              </w:rPr>
                              <w:t>FY 2015</w:t>
                            </w:r>
                          </w:p>
                          <w:p w:rsidR="00CA513A" w:rsidRDefault="00CA513A">
                            <w:pPr>
                              <w:jc w:val="center"/>
                              <w:rPr>
                                <w:rFonts w:ascii="Times New Roman" w:hAnsi="Times New Roman" w:cs="Times New Roman"/>
                                <w:sz w:val="36"/>
                              </w:rPr>
                            </w:pPr>
                            <w:r>
                              <w:rPr>
                                <w:rFonts w:ascii="Times New Roman" w:hAnsi="Times New Roman" w:cs="Times New Roman"/>
                                <w:sz w:val="36"/>
                              </w:rPr>
                              <w:t>APPLICATION FOR GRANTS UNDER THE</w:t>
                            </w:r>
                          </w:p>
                          <w:p w:rsidR="00CA513A" w:rsidRDefault="00CA513A">
                            <w:pPr>
                              <w:jc w:val="center"/>
                              <w:rPr>
                                <w:rFonts w:ascii="Times New Roman" w:hAnsi="Times New Roman" w:cs="Times New Roman"/>
                                <w:b/>
                                <w:bCs/>
                                <w:sz w:val="40"/>
                              </w:rPr>
                            </w:pPr>
                            <w:r>
                              <w:rPr>
                                <w:rFonts w:ascii="Times New Roman" w:hAnsi="Times New Roman" w:cs="Times New Roman"/>
                                <w:b/>
                                <w:bCs/>
                                <w:sz w:val="40"/>
                              </w:rPr>
                              <w:t>GRADUATE ASSISTANCE IN AREAS OF NATIONAL NEED (GAANN) PROGRAM</w:t>
                            </w:r>
                          </w:p>
                          <w:p w:rsidR="00CA513A" w:rsidRDefault="00CA513A">
                            <w:pPr>
                              <w:jc w:val="center"/>
                              <w:rPr>
                                <w:rFonts w:ascii="Times New Roman" w:hAnsi="Times New Roman" w:cs="Times New Roman"/>
                                <w:sz w:val="32"/>
                              </w:rPr>
                            </w:pPr>
                            <w:r>
                              <w:rPr>
                                <w:rFonts w:ascii="Times New Roman" w:hAnsi="Times New Roman" w:cs="Times New Roman"/>
                                <w:sz w:val="32"/>
                              </w:rPr>
                              <w:t>CFDA NO. 84.200A</w:t>
                            </w:r>
                          </w:p>
                          <w:p w:rsidR="00CA513A" w:rsidRDefault="00CA513A">
                            <w:pPr>
                              <w:jc w:val="center"/>
                              <w:rPr>
                                <w:rFonts w:ascii="Times New Roman" w:hAnsi="Times New Roman" w:cs="Times New Roman"/>
                                <w:sz w:val="32"/>
                              </w:rPr>
                            </w:pPr>
                          </w:p>
                          <w:p w:rsidR="00CA513A" w:rsidRDefault="00CA513A">
                            <w:pPr>
                              <w:pStyle w:val="Heading1"/>
                              <w:spacing w:before="0" w:line="240" w:lineRule="auto"/>
                              <w:jc w:val="center"/>
                              <w:rPr>
                                <w:rFonts w:ascii="Times New Roman" w:hAnsi="Times New Roman"/>
                                <w:b w:val="0"/>
                                <w:bCs/>
                                <w:sz w:val="24"/>
                              </w:rPr>
                            </w:pPr>
                            <w:r>
                              <w:rPr>
                                <w:rFonts w:ascii="Times New Roman" w:hAnsi="Times New Roman"/>
                                <w:b w:val="0"/>
                                <w:bCs/>
                                <w:sz w:val="24"/>
                              </w:rPr>
                              <w:t>Form Approved</w:t>
                            </w:r>
                          </w:p>
                          <w:p w:rsidR="00CA513A" w:rsidRDefault="00CA513A">
                            <w:pPr>
                              <w:pStyle w:val="Heading1"/>
                              <w:spacing w:before="0" w:line="240" w:lineRule="auto"/>
                              <w:jc w:val="center"/>
                              <w:rPr>
                                <w:rFonts w:ascii="Times New Roman" w:hAnsi="Times New Roman"/>
                                <w:b w:val="0"/>
                                <w:bCs/>
                                <w:sz w:val="24"/>
                              </w:rPr>
                            </w:pPr>
                            <w:r>
                              <w:rPr>
                                <w:rFonts w:ascii="Times New Roman" w:hAnsi="Times New Roman"/>
                                <w:b w:val="0"/>
                                <w:bCs/>
                                <w:sz w:val="24"/>
                              </w:rPr>
                              <w:t xml:space="preserve"> OMB No. 1840-0604, Expiration Date </w:t>
                            </w:r>
                            <w:r w:rsidRPr="00C10626">
                              <w:rPr>
                                <w:rFonts w:ascii="Times New Roman" w:hAnsi="Times New Roman"/>
                                <w:b w:val="0"/>
                                <w:bCs/>
                                <w:color w:val="FF0000"/>
                                <w:sz w:val="24"/>
                              </w:rPr>
                              <w:t>XX/XX/XXXX</w:t>
                            </w:r>
                          </w:p>
                          <w:p w:rsidR="00CA513A" w:rsidRDefault="00CA513A">
                            <w:pPr>
                              <w:jc w:val="center"/>
                              <w:rPr>
                                <w:rFonts w:ascii="Times New Roman" w:hAnsi="Times New Roman" w:cs="Times New Roman"/>
                              </w:rPr>
                            </w:pPr>
                          </w:p>
                          <w:p w:rsidR="00CA513A" w:rsidRDefault="00CA513A">
                            <w:pPr>
                              <w:jc w:val="center"/>
                              <w:rPr>
                                <w:rFonts w:ascii="Times New Roman" w:hAnsi="Times New Roman" w:cs="Times New Roman"/>
                              </w:rPr>
                            </w:pPr>
                          </w:p>
                          <w:p w:rsidR="00CA513A" w:rsidRDefault="00CA513A">
                            <w:pPr>
                              <w:jc w:val="center"/>
                              <w:rPr>
                                <w:rFonts w:ascii="Times New Roman" w:hAnsi="Times New Roman" w:cs="Times New Roman"/>
                              </w:rPr>
                            </w:pPr>
                            <w:r>
                              <w:rPr>
                                <w:noProof/>
                                <w:sz w:val="20"/>
                                <w:szCs w:val="20"/>
                              </w:rPr>
                              <w:drawing>
                                <wp:inline distT="0" distB="0" distL="0" distR="0" wp14:anchorId="2C3BD800" wp14:editId="0EDA33DF">
                                  <wp:extent cx="2228850" cy="2085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28850" cy="2085975"/>
                                          </a:xfrm>
                                          <a:prstGeom prst="rect">
                                            <a:avLst/>
                                          </a:prstGeom>
                                          <a:noFill/>
                                          <a:ln w="9525">
                                            <a:noFill/>
                                            <a:miter lim="800000"/>
                                            <a:headEnd/>
                                            <a:tailEnd/>
                                          </a:ln>
                                        </pic:spPr>
                                      </pic:pic>
                                    </a:graphicData>
                                  </a:graphic>
                                </wp:inline>
                              </w:drawing>
                            </w:r>
                          </w:p>
                          <w:p w:rsidR="00CA513A" w:rsidRDefault="00CA513A">
                            <w:pPr>
                              <w:jc w:val="center"/>
                              <w:rPr>
                                <w:rFonts w:ascii="Times New Roman" w:hAnsi="Times New Roman" w:cs="Times New Roman"/>
                                <w:sz w:val="32"/>
                              </w:rPr>
                            </w:pPr>
                          </w:p>
                          <w:p w:rsidR="00CA513A" w:rsidRDefault="00CA513A">
                            <w:pPr>
                              <w:jc w:val="center"/>
                              <w:rPr>
                                <w:rFonts w:ascii="Times New Roman" w:hAnsi="Times New Roman" w:cs="Times New Roman"/>
                                <w:sz w:val="32"/>
                              </w:rPr>
                            </w:pPr>
                            <w:r>
                              <w:rPr>
                                <w:rFonts w:ascii="Times New Roman" w:hAnsi="Times New Roman" w:cs="Times New Roman"/>
                                <w:sz w:val="32"/>
                              </w:rPr>
                              <w:t>DATED MATERIAL – OPEN IMMEDIATELY</w:t>
                            </w:r>
                          </w:p>
                          <w:p w:rsidR="00CA513A" w:rsidRDefault="00CA513A">
                            <w:pPr>
                              <w:jc w:val="center"/>
                              <w:rPr>
                                <w:rFonts w:ascii="Times New Roman" w:hAnsi="Times New Roman" w:cs="Times New Roman"/>
                                <w:sz w:val="32"/>
                              </w:rPr>
                            </w:pPr>
                          </w:p>
                          <w:p w:rsidR="00CA513A" w:rsidRDefault="00CA513A">
                            <w:pPr>
                              <w:jc w:val="center"/>
                              <w:rPr>
                                <w:rFonts w:ascii="Times New Roman" w:hAnsi="Times New Roman" w:cs="Times New Roman"/>
                                <w:b/>
                                <w:bCs/>
                                <w:sz w:val="32"/>
                                <w:u w:val="single"/>
                              </w:rPr>
                            </w:pPr>
                            <w:r>
                              <w:rPr>
                                <w:rFonts w:ascii="Times New Roman" w:hAnsi="Times New Roman" w:cs="Times New Roman"/>
                                <w:b/>
                                <w:bCs/>
                                <w:sz w:val="32"/>
                                <w:u w:val="single"/>
                              </w:rPr>
                              <w:t xml:space="preserve">CLOSING DATE: </w:t>
                            </w:r>
                            <w:r w:rsidRPr="00C10626">
                              <w:rPr>
                                <w:rFonts w:ascii="Times New Roman" w:hAnsi="Times New Roman" w:cs="Times New Roman"/>
                                <w:b/>
                                <w:bCs/>
                                <w:color w:val="FF0000"/>
                                <w:sz w:val="32"/>
                                <w:u w:val="single"/>
                              </w:rPr>
                              <w:t>XXXX</w:t>
                            </w:r>
                          </w:p>
                          <w:p w:rsidR="00CA513A" w:rsidRDefault="00CA513A">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65.55pt;width:463.45pt;height:63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" strokeweight="4.5pt">
                <v:stroke linestyle="thickThin"/>
                <v:textbox>
                  <w:txbxContent>
                    <w:p w:rsidR="00CA513A" w:rsidRDefault="00CA513A">
                      <w:pPr>
                        <w:jc w:val="center"/>
                        <w:rPr>
                          <w:b/>
                          <w:sz w:val="44"/>
                        </w:rPr>
                      </w:pPr>
                    </w:p>
                    <w:p w:rsidR="00CA513A" w:rsidRDefault="00CA513A">
                      <w:pPr>
                        <w:jc w:val="center"/>
                        <w:rPr>
                          <w:rFonts w:ascii="Times New Roman" w:hAnsi="Times New Roman" w:cs="Times New Roman"/>
                          <w:b/>
                          <w:sz w:val="44"/>
                        </w:rPr>
                      </w:pPr>
                      <w:r>
                        <w:rPr>
                          <w:rFonts w:ascii="Times New Roman" w:hAnsi="Times New Roman" w:cs="Times New Roman"/>
                          <w:b/>
                          <w:sz w:val="44"/>
                        </w:rPr>
                        <w:t>U.S. DEPARTMENT OF EDUCATION</w:t>
                      </w:r>
                    </w:p>
                    <w:p w:rsidR="00CA513A" w:rsidRDefault="00CA513A">
                      <w:pPr>
                        <w:jc w:val="center"/>
                        <w:rPr>
                          <w:rFonts w:ascii="Times New Roman" w:hAnsi="Times New Roman" w:cs="Times New Roman"/>
                        </w:rPr>
                      </w:pPr>
                      <w:r>
                        <w:rPr>
                          <w:rFonts w:ascii="Times New Roman" w:hAnsi="Times New Roman" w:cs="Times New Roman"/>
                        </w:rPr>
                        <w:t xml:space="preserve">Office of Postsecondary Education </w:t>
                      </w:r>
                    </w:p>
                    <w:p w:rsidR="00CA513A" w:rsidRDefault="00CA513A">
                      <w:pPr>
                        <w:jc w:val="center"/>
                        <w:rPr>
                          <w:rFonts w:ascii="Times New Roman" w:hAnsi="Times New Roman" w:cs="Times New Roman"/>
                        </w:rPr>
                      </w:pPr>
                      <w:r>
                        <w:rPr>
                          <w:rFonts w:ascii="Times New Roman" w:hAnsi="Times New Roman" w:cs="Times New Roman"/>
                        </w:rPr>
                        <w:t>Washington, D.C. 20006</w:t>
                      </w:r>
                    </w:p>
                    <w:p w:rsidR="00CA513A" w:rsidRDefault="00CA513A">
                      <w:pPr>
                        <w:jc w:val="center"/>
                        <w:rPr>
                          <w:rFonts w:ascii="Times New Roman" w:hAnsi="Times New Roman" w:cs="Times New Roman"/>
                          <w:sz w:val="20"/>
                        </w:rPr>
                      </w:pPr>
                      <w:r>
                        <w:rPr>
                          <w:rFonts w:ascii="Times New Roman" w:hAnsi="Times New Roman" w:cs="Times New Roman"/>
                          <w:sz w:val="20"/>
                        </w:rPr>
                        <w:t>www2.ed.gov/programs/gaann/index.html</w:t>
                      </w:r>
                    </w:p>
                    <w:p w:rsidR="00CA513A" w:rsidRDefault="00CA513A">
                      <w:pPr>
                        <w:jc w:val="center"/>
                        <w:rPr>
                          <w:rFonts w:ascii="Times New Roman" w:hAnsi="Times New Roman" w:cs="Times New Roman"/>
                        </w:rPr>
                      </w:pPr>
                    </w:p>
                    <w:p w:rsidR="00CA513A" w:rsidRPr="0027121E" w:rsidRDefault="00CA513A">
                      <w:pPr>
                        <w:jc w:val="center"/>
                        <w:rPr>
                          <w:rFonts w:ascii="Times New Roman" w:hAnsi="Times New Roman" w:cs="Times New Roman"/>
                          <w:b/>
                          <w:color w:val="FF0000"/>
                          <w:sz w:val="50"/>
                          <w:szCs w:val="50"/>
                          <w:u w:val="single"/>
                        </w:rPr>
                      </w:pPr>
                      <w:r w:rsidRPr="0027121E">
                        <w:rPr>
                          <w:rFonts w:ascii="Times New Roman" w:hAnsi="Times New Roman" w:cs="Times New Roman"/>
                          <w:b/>
                          <w:color w:val="FF0000"/>
                          <w:sz w:val="50"/>
                          <w:szCs w:val="50"/>
                          <w:u w:val="single"/>
                        </w:rPr>
                        <w:t>DRAFT</w:t>
                      </w:r>
                    </w:p>
                    <w:p w:rsidR="00CA513A" w:rsidRDefault="00CA513A">
                      <w:pPr>
                        <w:jc w:val="center"/>
                        <w:rPr>
                          <w:rFonts w:ascii="Times New Roman" w:hAnsi="Times New Roman" w:cs="Times New Roman"/>
                        </w:rPr>
                      </w:pPr>
                    </w:p>
                    <w:p w:rsidR="00CA513A" w:rsidRDefault="00CA513A">
                      <w:pPr>
                        <w:jc w:val="center"/>
                        <w:rPr>
                          <w:rFonts w:ascii="Times New Roman" w:hAnsi="Times New Roman" w:cs="Times New Roman"/>
                          <w:sz w:val="36"/>
                        </w:rPr>
                      </w:pPr>
                      <w:r>
                        <w:rPr>
                          <w:rFonts w:ascii="Times New Roman" w:hAnsi="Times New Roman" w:cs="Times New Roman"/>
                          <w:sz w:val="36"/>
                        </w:rPr>
                        <w:t>FY 2015</w:t>
                      </w:r>
                    </w:p>
                    <w:p w:rsidR="00CA513A" w:rsidRDefault="00CA513A">
                      <w:pPr>
                        <w:jc w:val="center"/>
                        <w:rPr>
                          <w:rFonts w:ascii="Times New Roman" w:hAnsi="Times New Roman" w:cs="Times New Roman"/>
                          <w:sz w:val="36"/>
                        </w:rPr>
                      </w:pPr>
                      <w:r>
                        <w:rPr>
                          <w:rFonts w:ascii="Times New Roman" w:hAnsi="Times New Roman" w:cs="Times New Roman"/>
                          <w:sz w:val="36"/>
                        </w:rPr>
                        <w:t>APPLICATION FOR GRANTS UNDER THE</w:t>
                      </w:r>
                    </w:p>
                    <w:p w:rsidR="00CA513A" w:rsidRDefault="00CA513A">
                      <w:pPr>
                        <w:jc w:val="center"/>
                        <w:rPr>
                          <w:rFonts w:ascii="Times New Roman" w:hAnsi="Times New Roman" w:cs="Times New Roman"/>
                          <w:b/>
                          <w:bCs/>
                          <w:sz w:val="40"/>
                        </w:rPr>
                      </w:pPr>
                      <w:r>
                        <w:rPr>
                          <w:rFonts w:ascii="Times New Roman" w:hAnsi="Times New Roman" w:cs="Times New Roman"/>
                          <w:b/>
                          <w:bCs/>
                          <w:sz w:val="40"/>
                        </w:rPr>
                        <w:t>GRADUATE ASSISTANCE IN AREAS OF NATIONAL NEED (GAANN) PROGRAM</w:t>
                      </w:r>
                    </w:p>
                    <w:p w:rsidR="00CA513A" w:rsidRDefault="00CA513A">
                      <w:pPr>
                        <w:jc w:val="center"/>
                        <w:rPr>
                          <w:rFonts w:ascii="Times New Roman" w:hAnsi="Times New Roman" w:cs="Times New Roman"/>
                          <w:sz w:val="32"/>
                        </w:rPr>
                      </w:pPr>
                      <w:proofErr w:type="gramStart"/>
                      <w:r>
                        <w:rPr>
                          <w:rFonts w:ascii="Times New Roman" w:hAnsi="Times New Roman" w:cs="Times New Roman"/>
                          <w:sz w:val="32"/>
                        </w:rPr>
                        <w:t>CFDA NO.</w:t>
                      </w:r>
                      <w:proofErr w:type="gramEnd"/>
                      <w:r>
                        <w:rPr>
                          <w:rFonts w:ascii="Times New Roman" w:hAnsi="Times New Roman" w:cs="Times New Roman"/>
                          <w:sz w:val="32"/>
                        </w:rPr>
                        <w:t xml:space="preserve"> 84.200A</w:t>
                      </w:r>
                    </w:p>
                    <w:p w:rsidR="00CA513A" w:rsidRDefault="00CA513A">
                      <w:pPr>
                        <w:jc w:val="center"/>
                        <w:rPr>
                          <w:rFonts w:ascii="Times New Roman" w:hAnsi="Times New Roman" w:cs="Times New Roman"/>
                          <w:sz w:val="32"/>
                        </w:rPr>
                      </w:pPr>
                    </w:p>
                    <w:p w:rsidR="00CA513A" w:rsidRDefault="00CA513A">
                      <w:pPr>
                        <w:pStyle w:val="Heading1"/>
                        <w:spacing w:before="0" w:line="240" w:lineRule="auto"/>
                        <w:jc w:val="center"/>
                        <w:rPr>
                          <w:rFonts w:ascii="Times New Roman" w:hAnsi="Times New Roman"/>
                          <w:b w:val="0"/>
                          <w:bCs/>
                          <w:sz w:val="24"/>
                        </w:rPr>
                      </w:pPr>
                      <w:r>
                        <w:rPr>
                          <w:rFonts w:ascii="Times New Roman" w:hAnsi="Times New Roman"/>
                          <w:b w:val="0"/>
                          <w:bCs/>
                          <w:sz w:val="24"/>
                        </w:rPr>
                        <w:t>Form Approved</w:t>
                      </w:r>
                    </w:p>
                    <w:p w:rsidR="00CA513A" w:rsidRDefault="00CA513A">
                      <w:pPr>
                        <w:pStyle w:val="Heading1"/>
                        <w:spacing w:before="0" w:line="240" w:lineRule="auto"/>
                        <w:jc w:val="center"/>
                        <w:rPr>
                          <w:rFonts w:ascii="Times New Roman" w:hAnsi="Times New Roman"/>
                          <w:b w:val="0"/>
                          <w:bCs/>
                          <w:sz w:val="24"/>
                        </w:rPr>
                      </w:pPr>
                      <w:r>
                        <w:rPr>
                          <w:rFonts w:ascii="Times New Roman" w:hAnsi="Times New Roman"/>
                          <w:b w:val="0"/>
                          <w:bCs/>
                          <w:sz w:val="24"/>
                        </w:rPr>
                        <w:t xml:space="preserve"> OMB No. 1840-0604, Expiration Date </w:t>
                      </w:r>
                      <w:r w:rsidRPr="00C10626">
                        <w:rPr>
                          <w:rFonts w:ascii="Times New Roman" w:hAnsi="Times New Roman"/>
                          <w:b w:val="0"/>
                          <w:bCs/>
                          <w:color w:val="FF0000"/>
                          <w:sz w:val="24"/>
                        </w:rPr>
                        <w:t>XX/XX/XXXX</w:t>
                      </w:r>
                    </w:p>
                    <w:p w:rsidR="00CA513A" w:rsidRDefault="00CA513A">
                      <w:pPr>
                        <w:jc w:val="center"/>
                        <w:rPr>
                          <w:rFonts w:ascii="Times New Roman" w:hAnsi="Times New Roman" w:cs="Times New Roman"/>
                        </w:rPr>
                      </w:pPr>
                    </w:p>
                    <w:p w:rsidR="00CA513A" w:rsidRDefault="00CA513A">
                      <w:pPr>
                        <w:jc w:val="center"/>
                        <w:rPr>
                          <w:rFonts w:ascii="Times New Roman" w:hAnsi="Times New Roman" w:cs="Times New Roman"/>
                        </w:rPr>
                      </w:pPr>
                    </w:p>
                    <w:p w:rsidR="00CA513A" w:rsidRDefault="00CA513A">
                      <w:pPr>
                        <w:jc w:val="center"/>
                        <w:rPr>
                          <w:rFonts w:ascii="Times New Roman" w:hAnsi="Times New Roman" w:cs="Times New Roman"/>
                        </w:rPr>
                      </w:pPr>
                      <w:r>
                        <w:rPr>
                          <w:noProof/>
                          <w:sz w:val="20"/>
                          <w:szCs w:val="20"/>
                        </w:rPr>
                        <w:drawing>
                          <wp:inline distT="0" distB="0" distL="0" distR="0" wp14:anchorId="2C3BD800" wp14:editId="0EDA33DF">
                            <wp:extent cx="2228850" cy="2085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28850" cy="2085975"/>
                                    </a:xfrm>
                                    <a:prstGeom prst="rect">
                                      <a:avLst/>
                                    </a:prstGeom>
                                    <a:noFill/>
                                    <a:ln w="9525">
                                      <a:noFill/>
                                      <a:miter lim="800000"/>
                                      <a:headEnd/>
                                      <a:tailEnd/>
                                    </a:ln>
                                  </pic:spPr>
                                </pic:pic>
                              </a:graphicData>
                            </a:graphic>
                          </wp:inline>
                        </w:drawing>
                      </w:r>
                    </w:p>
                    <w:p w:rsidR="00CA513A" w:rsidRDefault="00CA513A">
                      <w:pPr>
                        <w:jc w:val="center"/>
                        <w:rPr>
                          <w:rFonts w:ascii="Times New Roman" w:hAnsi="Times New Roman" w:cs="Times New Roman"/>
                          <w:sz w:val="32"/>
                        </w:rPr>
                      </w:pPr>
                    </w:p>
                    <w:p w:rsidR="00CA513A" w:rsidRDefault="00CA513A">
                      <w:pPr>
                        <w:jc w:val="center"/>
                        <w:rPr>
                          <w:rFonts w:ascii="Times New Roman" w:hAnsi="Times New Roman" w:cs="Times New Roman"/>
                          <w:sz w:val="32"/>
                        </w:rPr>
                      </w:pPr>
                      <w:r>
                        <w:rPr>
                          <w:rFonts w:ascii="Times New Roman" w:hAnsi="Times New Roman" w:cs="Times New Roman"/>
                          <w:sz w:val="32"/>
                        </w:rPr>
                        <w:t>DATED MATERIAL – OPEN IMMEDIATELY</w:t>
                      </w:r>
                    </w:p>
                    <w:p w:rsidR="00CA513A" w:rsidRDefault="00CA513A">
                      <w:pPr>
                        <w:jc w:val="center"/>
                        <w:rPr>
                          <w:rFonts w:ascii="Times New Roman" w:hAnsi="Times New Roman" w:cs="Times New Roman"/>
                          <w:sz w:val="32"/>
                        </w:rPr>
                      </w:pPr>
                    </w:p>
                    <w:p w:rsidR="00CA513A" w:rsidRDefault="00CA513A">
                      <w:pPr>
                        <w:jc w:val="center"/>
                        <w:rPr>
                          <w:rFonts w:ascii="Times New Roman" w:hAnsi="Times New Roman" w:cs="Times New Roman"/>
                          <w:b/>
                          <w:bCs/>
                          <w:sz w:val="32"/>
                          <w:u w:val="single"/>
                        </w:rPr>
                      </w:pPr>
                      <w:r>
                        <w:rPr>
                          <w:rFonts w:ascii="Times New Roman" w:hAnsi="Times New Roman" w:cs="Times New Roman"/>
                          <w:b/>
                          <w:bCs/>
                          <w:sz w:val="32"/>
                          <w:u w:val="single"/>
                        </w:rPr>
                        <w:t xml:space="preserve">CLOSING DATE: </w:t>
                      </w:r>
                      <w:r w:rsidRPr="00C10626">
                        <w:rPr>
                          <w:rFonts w:ascii="Times New Roman" w:hAnsi="Times New Roman" w:cs="Times New Roman"/>
                          <w:b/>
                          <w:bCs/>
                          <w:color w:val="FF0000"/>
                          <w:sz w:val="32"/>
                          <w:u w:val="single"/>
                        </w:rPr>
                        <w:t>XXXX</w:t>
                      </w:r>
                    </w:p>
                    <w:p w:rsidR="00CA513A" w:rsidRDefault="00CA513A">
                      <w:pPr>
                        <w:pStyle w:val="ListParagraph"/>
                      </w:pPr>
                    </w:p>
                  </w:txbxContent>
                </v:textbox>
                <w10:wrap anchory="page"/>
              </v:shape>
            </w:pict>
          </mc:Fallback>
        </mc:AlternateContent>
      </w:r>
      <w:r w:rsidR="00814A9C" w:rsidRPr="002C1ED2">
        <w:t xml:space="preserve"> </w:t>
      </w:r>
    </w:p>
    <w:p w:rsidR="00532936" w:rsidRPr="002C1ED2" w:rsidRDefault="0053293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7A5986"/>
    <w:p w:rsidR="007A5986" w:rsidRPr="002C1ED2" w:rsidRDefault="00FC0CFA">
      <w:pPr>
        <w:pBdr>
          <w:top w:val="single" w:sz="4" w:space="1" w:color="auto"/>
          <w:bottom w:val="single" w:sz="4" w:space="1" w:color="auto"/>
        </w:pBdr>
        <w:shd w:val="pct10" w:color="auto" w:fill="auto"/>
        <w:jc w:val="center"/>
        <w:rPr>
          <w:rFonts w:ascii="Times New Roman" w:hAnsi="Times New Roman" w:cs="Times New Roman"/>
          <w:sz w:val="24"/>
          <w:szCs w:val="24"/>
        </w:rPr>
      </w:pPr>
      <w:r w:rsidRPr="002C1ED2">
        <w:rPr>
          <w:rFonts w:ascii="Times New Roman" w:hAnsi="Times New Roman" w:cs="Times New Roman"/>
          <w:b/>
          <w:bCs/>
          <w:sz w:val="24"/>
          <w:szCs w:val="24"/>
        </w:rPr>
        <w:t>TABLE OF CONTENTS</w:t>
      </w:r>
    </w:p>
    <w:p w:rsidR="007A5986" w:rsidRPr="002C1ED2" w:rsidRDefault="00FC0CFA">
      <w:pPr>
        <w:rPr>
          <w:rFonts w:ascii="Times New Roman" w:hAnsi="Times New Roman" w:cs="Times New Roman"/>
          <w:sz w:val="24"/>
          <w:szCs w:val="24"/>
        </w:rPr>
      </w:pPr>
      <w:r w:rsidRPr="002C1ED2">
        <w:rPr>
          <w:rFonts w:ascii="Times New Roman" w:hAnsi="Times New Roman" w:cs="Times New Roman"/>
          <w:sz w:val="24"/>
          <w:szCs w:val="24"/>
        </w:rPr>
        <w:tab/>
      </w:r>
      <w:r w:rsidR="00D3772D" w:rsidRPr="002C1ED2">
        <w:rPr>
          <w:rFonts w:ascii="Times New Roman" w:hAnsi="Times New Roman" w:cs="Times New Roman"/>
          <w:sz w:val="24"/>
          <w:szCs w:val="24"/>
        </w:rPr>
        <w:tab/>
      </w:r>
      <w:r w:rsidR="00D3772D" w:rsidRPr="002C1ED2">
        <w:rPr>
          <w:rFonts w:ascii="Times New Roman" w:hAnsi="Times New Roman" w:cs="Times New Roman"/>
          <w:sz w:val="24"/>
          <w:szCs w:val="24"/>
        </w:rPr>
        <w:tab/>
      </w:r>
      <w:r w:rsidRPr="002C1ED2">
        <w:rPr>
          <w:rFonts w:ascii="Times New Roman" w:hAnsi="Times New Roman" w:cs="Times New Roman"/>
          <w:sz w:val="24"/>
          <w:szCs w:val="24"/>
        </w:rPr>
        <w:tab/>
      </w:r>
      <w:r w:rsidRPr="002C1ED2">
        <w:rPr>
          <w:rFonts w:ascii="Times New Roman" w:hAnsi="Times New Roman" w:cs="Times New Roman"/>
          <w:sz w:val="24"/>
          <w:szCs w:val="24"/>
        </w:rPr>
        <w:tab/>
      </w:r>
      <w:r w:rsidRPr="002C1ED2">
        <w:rPr>
          <w:rFonts w:ascii="Times New Roman" w:hAnsi="Times New Roman" w:cs="Times New Roman"/>
          <w:sz w:val="24"/>
          <w:szCs w:val="24"/>
        </w:rPr>
        <w:tab/>
      </w:r>
      <w:r w:rsidRPr="002C1ED2">
        <w:rPr>
          <w:rFonts w:ascii="Times New Roman" w:hAnsi="Times New Roman" w:cs="Times New Roman"/>
          <w:sz w:val="24"/>
          <w:szCs w:val="24"/>
        </w:rPr>
        <w:tab/>
      </w:r>
      <w:r w:rsidRPr="002C1ED2">
        <w:rPr>
          <w:rFonts w:ascii="Times New Roman" w:hAnsi="Times New Roman" w:cs="Times New Roman"/>
          <w:sz w:val="24"/>
          <w:szCs w:val="24"/>
        </w:rPr>
        <w:tab/>
      </w:r>
      <w:r w:rsidRPr="002C1ED2">
        <w:rPr>
          <w:rFonts w:ascii="Times New Roman" w:hAnsi="Times New Roman" w:cs="Times New Roman"/>
          <w:sz w:val="24"/>
          <w:szCs w:val="24"/>
        </w:rPr>
        <w:tab/>
      </w:r>
      <w:r w:rsidRPr="002C1ED2">
        <w:rPr>
          <w:rFonts w:ascii="Times New Roman" w:hAnsi="Times New Roman" w:cs="Times New Roman"/>
          <w:sz w:val="24"/>
          <w:szCs w:val="24"/>
        </w:rPr>
        <w:tab/>
        <w:t xml:space="preserve">   </w:t>
      </w:r>
      <w:r w:rsidRPr="002C1ED2">
        <w:rPr>
          <w:rFonts w:ascii="Times New Roman" w:hAnsi="Times New Roman" w:cs="Times New Roman"/>
          <w:sz w:val="24"/>
          <w:szCs w:val="24"/>
        </w:rPr>
        <w:tab/>
        <w:t xml:space="preserve">    Page</w:t>
      </w:r>
    </w:p>
    <w:p w:rsidR="00721045" w:rsidRPr="004B0573" w:rsidRDefault="00721045" w:rsidP="006E079D">
      <w:pPr>
        <w:tabs>
          <w:tab w:val="right" w:leader="dot" w:pos="8460"/>
        </w:tabs>
        <w:rPr>
          <w:rFonts w:ascii="Times New Roman" w:hAnsi="Times New Roman" w:cs="Times New Roman"/>
          <w:sz w:val="24"/>
          <w:szCs w:val="24"/>
        </w:rPr>
      </w:pPr>
    </w:p>
    <w:p w:rsidR="007A5986" w:rsidRPr="002C1ED2" w:rsidRDefault="00FC0CFA" w:rsidP="006E079D">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 xml:space="preserve">Dear Applicant Letter </w:t>
      </w:r>
      <w:r w:rsidRPr="002C1ED2">
        <w:rPr>
          <w:rFonts w:ascii="Times New Roman" w:hAnsi="Times New Roman" w:cs="Times New Roman"/>
          <w:sz w:val="24"/>
          <w:szCs w:val="24"/>
        </w:rPr>
        <w:tab/>
      </w:r>
      <w:r w:rsidR="005B17FB" w:rsidRPr="002C1ED2">
        <w:rPr>
          <w:rFonts w:ascii="Times New Roman" w:hAnsi="Times New Roman" w:cs="Times New Roman"/>
          <w:sz w:val="24"/>
          <w:szCs w:val="24"/>
        </w:rPr>
        <w:t>3</w:t>
      </w:r>
    </w:p>
    <w:p w:rsidR="007A5986" w:rsidRPr="002C1ED2" w:rsidRDefault="00FC0CFA" w:rsidP="006E079D">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Competition Highlights</w:t>
      </w:r>
      <w:r w:rsidRPr="002C1ED2">
        <w:rPr>
          <w:rFonts w:ascii="Times New Roman" w:hAnsi="Times New Roman" w:cs="Times New Roman"/>
          <w:sz w:val="24"/>
          <w:szCs w:val="24"/>
        </w:rPr>
        <w:tab/>
      </w:r>
      <w:r w:rsidR="00DC031E" w:rsidRPr="002C1ED2">
        <w:rPr>
          <w:rFonts w:ascii="Times New Roman" w:hAnsi="Times New Roman" w:cs="Times New Roman"/>
          <w:sz w:val="24"/>
          <w:szCs w:val="24"/>
        </w:rPr>
        <w:t>5</w:t>
      </w:r>
    </w:p>
    <w:p w:rsidR="007A5986" w:rsidRPr="002C1ED2" w:rsidRDefault="000E59A7" w:rsidP="006E079D">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Grants.gov</w:t>
      </w:r>
      <w:r w:rsidR="00FC0CFA" w:rsidRPr="002C1ED2">
        <w:rPr>
          <w:rFonts w:ascii="Times New Roman" w:hAnsi="Times New Roman" w:cs="Times New Roman"/>
          <w:sz w:val="24"/>
          <w:szCs w:val="24"/>
        </w:rPr>
        <w:t xml:space="preserve"> Submission Procedures and Tips for Applicants </w:t>
      </w:r>
      <w:r w:rsidR="00FC0CFA" w:rsidRPr="002C1ED2">
        <w:rPr>
          <w:rFonts w:ascii="Times New Roman" w:hAnsi="Times New Roman" w:cs="Times New Roman"/>
          <w:sz w:val="24"/>
          <w:szCs w:val="24"/>
        </w:rPr>
        <w:tab/>
      </w:r>
      <w:r w:rsidR="002E6F17" w:rsidRPr="002C1ED2">
        <w:rPr>
          <w:rFonts w:ascii="Times New Roman" w:hAnsi="Times New Roman" w:cs="Times New Roman"/>
          <w:sz w:val="24"/>
          <w:szCs w:val="24"/>
        </w:rPr>
        <w:t xml:space="preserve"> </w:t>
      </w:r>
      <w:r w:rsidR="0017111A">
        <w:rPr>
          <w:rFonts w:ascii="Times New Roman" w:hAnsi="Times New Roman" w:cs="Times New Roman"/>
          <w:sz w:val="24"/>
          <w:szCs w:val="24"/>
        </w:rPr>
        <w:t>9</w:t>
      </w:r>
    </w:p>
    <w:p w:rsidR="00256ABA" w:rsidRPr="002C1ED2" w:rsidRDefault="00256ABA" w:rsidP="006E079D">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Application Transmittal Instructions</w:t>
      </w:r>
      <w:r w:rsidRPr="002C1ED2">
        <w:rPr>
          <w:rFonts w:ascii="Times New Roman" w:hAnsi="Times New Roman" w:cs="Times New Roman"/>
          <w:sz w:val="24"/>
          <w:szCs w:val="24"/>
        </w:rPr>
        <w:tab/>
      </w:r>
      <w:r w:rsidR="0017111A">
        <w:rPr>
          <w:rFonts w:ascii="Times New Roman" w:hAnsi="Times New Roman" w:cs="Times New Roman"/>
          <w:sz w:val="24"/>
          <w:szCs w:val="24"/>
        </w:rPr>
        <w:t>12</w:t>
      </w:r>
    </w:p>
    <w:p w:rsidR="007A5986" w:rsidRPr="002C1ED2" w:rsidRDefault="00873CB0" w:rsidP="006E079D">
      <w:pPr>
        <w:pStyle w:val="DefinitionTerm"/>
        <w:widowControl/>
        <w:tabs>
          <w:tab w:val="right" w:leader="dot" w:pos="8460"/>
        </w:tabs>
        <w:rPr>
          <w:szCs w:val="24"/>
        </w:rPr>
      </w:pPr>
      <w:r w:rsidRPr="002C1ED2">
        <w:rPr>
          <w:szCs w:val="24"/>
        </w:rPr>
        <w:t xml:space="preserve">Notice </w:t>
      </w:r>
      <w:r w:rsidR="001A2794" w:rsidRPr="002C1ED2">
        <w:rPr>
          <w:szCs w:val="24"/>
        </w:rPr>
        <w:t>I</w:t>
      </w:r>
      <w:r w:rsidRPr="002C1ED2">
        <w:rPr>
          <w:szCs w:val="24"/>
        </w:rPr>
        <w:t>nviting Applications (</w:t>
      </w:r>
      <w:r w:rsidR="00FC0CFA" w:rsidRPr="002C1ED2">
        <w:rPr>
          <w:szCs w:val="24"/>
        </w:rPr>
        <w:t>Notice</w:t>
      </w:r>
      <w:r w:rsidRPr="002C1ED2">
        <w:rPr>
          <w:szCs w:val="24"/>
        </w:rPr>
        <w:t>)</w:t>
      </w:r>
      <w:r w:rsidR="00FC0CFA" w:rsidRPr="002C1ED2">
        <w:rPr>
          <w:szCs w:val="24"/>
        </w:rPr>
        <w:t xml:space="preserve"> </w:t>
      </w:r>
      <w:r w:rsidR="00FC0CFA" w:rsidRPr="002C1ED2">
        <w:rPr>
          <w:szCs w:val="24"/>
        </w:rPr>
        <w:tab/>
      </w:r>
      <w:r w:rsidR="0017111A">
        <w:rPr>
          <w:szCs w:val="24"/>
        </w:rPr>
        <w:t>14</w:t>
      </w:r>
    </w:p>
    <w:p w:rsidR="007A5986" w:rsidRPr="002C1ED2" w:rsidRDefault="00FC0CFA" w:rsidP="006E079D">
      <w:pPr>
        <w:pStyle w:val="BodyText"/>
        <w:tabs>
          <w:tab w:val="right" w:leader="dot" w:pos="8460"/>
        </w:tabs>
        <w:spacing w:line="240" w:lineRule="auto"/>
        <w:rPr>
          <w:rFonts w:ascii="Times New Roman" w:hAnsi="Times New Roman"/>
          <w:b w:val="0"/>
          <w:sz w:val="24"/>
          <w:szCs w:val="24"/>
        </w:rPr>
      </w:pPr>
      <w:r w:rsidRPr="002C1ED2">
        <w:rPr>
          <w:rFonts w:ascii="Times New Roman" w:hAnsi="Times New Roman"/>
          <w:b w:val="0"/>
          <w:sz w:val="24"/>
          <w:szCs w:val="24"/>
        </w:rPr>
        <w:t xml:space="preserve">GAANN Authorizing Legislation  </w:t>
      </w:r>
      <w:r w:rsidRPr="002C1ED2">
        <w:rPr>
          <w:rFonts w:ascii="Times New Roman" w:hAnsi="Times New Roman"/>
          <w:b w:val="0"/>
          <w:sz w:val="24"/>
          <w:szCs w:val="24"/>
        </w:rPr>
        <w:tab/>
      </w:r>
      <w:r w:rsidR="00166125">
        <w:rPr>
          <w:rFonts w:ascii="Times New Roman" w:hAnsi="Times New Roman"/>
          <w:b w:val="0"/>
          <w:sz w:val="24"/>
          <w:szCs w:val="24"/>
        </w:rPr>
        <w:t>4</w:t>
      </w:r>
      <w:r w:rsidR="0017111A">
        <w:rPr>
          <w:rFonts w:ascii="Times New Roman" w:hAnsi="Times New Roman"/>
          <w:b w:val="0"/>
          <w:sz w:val="24"/>
          <w:szCs w:val="24"/>
        </w:rPr>
        <w:t>0</w:t>
      </w:r>
    </w:p>
    <w:p w:rsidR="007A5986" w:rsidRPr="002C1ED2" w:rsidRDefault="00FC0CFA" w:rsidP="006E079D">
      <w:pPr>
        <w:pStyle w:val="BodyText"/>
        <w:tabs>
          <w:tab w:val="right" w:leader="dot" w:pos="8460"/>
        </w:tabs>
        <w:spacing w:line="240" w:lineRule="auto"/>
        <w:rPr>
          <w:rFonts w:ascii="Times New Roman" w:hAnsi="Times New Roman"/>
          <w:b w:val="0"/>
          <w:sz w:val="24"/>
          <w:szCs w:val="24"/>
        </w:rPr>
      </w:pPr>
      <w:r w:rsidRPr="002C1ED2">
        <w:rPr>
          <w:rFonts w:ascii="Times New Roman" w:hAnsi="Times New Roman"/>
          <w:b w:val="0"/>
          <w:sz w:val="24"/>
          <w:szCs w:val="24"/>
        </w:rPr>
        <w:t>GAAN</w:t>
      </w:r>
      <w:r w:rsidR="005813E0" w:rsidRPr="002C1ED2">
        <w:rPr>
          <w:rFonts w:ascii="Times New Roman" w:hAnsi="Times New Roman"/>
          <w:b w:val="0"/>
          <w:sz w:val="24"/>
          <w:szCs w:val="24"/>
        </w:rPr>
        <w:t>N Code of Federal Regulations</w:t>
      </w:r>
      <w:r w:rsidR="005813E0" w:rsidRPr="002C1ED2">
        <w:rPr>
          <w:rFonts w:ascii="Times New Roman" w:hAnsi="Times New Roman"/>
          <w:b w:val="0"/>
          <w:sz w:val="24"/>
          <w:szCs w:val="24"/>
        </w:rPr>
        <w:tab/>
      </w:r>
      <w:r w:rsidR="0017111A">
        <w:rPr>
          <w:rFonts w:ascii="Times New Roman" w:hAnsi="Times New Roman"/>
          <w:b w:val="0"/>
          <w:sz w:val="24"/>
          <w:szCs w:val="24"/>
        </w:rPr>
        <w:t>47</w:t>
      </w:r>
    </w:p>
    <w:p w:rsidR="007A5986" w:rsidRPr="002C1ED2" w:rsidRDefault="00FC0CFA" w:rsidP="006E079D">
      <w:pPr>
        <w:pStyle w:val="BodyText"/>
        <w:tabs>
          <w:tab w:val="right" w:leader="dot" w:pos="8460"/>
        </w:tabs>
        <w:spacing w:line="240" w:lineRule="auto"/>
        <w:rPr>
          <w:rFonts w:ascii="Times New Roman" w:hAnsi="Times New Roman"/>
          <w:b w:val="0"/>
          <w:sz w:val="24"/>
          <w:szCs w:val="24"/>
        </w:rPr>
      </w:pPr>
      <w:r w:rsidRPr="002C1ED2">
        <w:rPr>
          <w:rFonts w:ascii="Times New Roman" w:hAnsi="Times New Roman"/>
          <w:b w:val="0"/>
          <w:sz w:val="24"/>
          <w:szCs w:val="24"/>
        </w:rPr>
        <w:t xml:space="preserve">Intergovernmental </w:t>
      </w:r>
      <w:r w:rsidR="005813E0" w:rsidRPr="002C1ED2">
        <w:rPr>
          <w:rFonts w:ascii="Times New Roman" w:hAnsi="Times New Roman"/>
          <w:b w:val="0"/>
          <w:sz w:val="24"/>
          <w:szCs w:val="24"/>
        </w:rPr>
        <w:t>Review: Executive Order 12372</w:t>
      </w:r>
      <w:r w:rsidR="005813E0" w:rsidRPr="002C1ED2">
        <w:rPr>
          <w:rFonts w:ascii="Times New Roman" w:hAnsi="Times New Roman"/>
          <w:b w:val="0"/>
          <w:sz w:val="24"/>
          <w:szCs w:val="24"/>
        </w:rPr>
        <w:tab/>
      </w:r>
      <w:r w:rsidR="0017111A">
        <w:rPr>
          <w:rFonts w:ascii="Times New Roman" w:hAnsi="Times New Roman"/>
          <w:b w:val="0"/>
          <w:sz w:val="24"/>
          <w:szCs w:val="24"/>
        </w:rPr>
        <w:t>60</w:t>
      </w:r>
    </w:p>
    <w:p w:rsidR="007A5986" w:rsidRPr="002C1ED2" w:rsidRDefault="00FC0CFA" w:rsidP="006E079D">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General Education Provi</w:t>
      </w:r>
      <w:r w:rsidR="005813E0" w:rsidRPr="002C1ED2">
        <w:rPr>
          <w:rFonts w:ascii="Times New Roman" w:hAnsi="Times New Roman" w:cs="Times New Roman"/>
          <w:sz w:val="24"/>
          <w:szCs w:val="24"/>
        </w:rPr>
        <w:t xml:space="preserve">sions Act (GEPA) Section 427 </w:t>
      </w:r>
      <w:r w:rsidR="005813E0" w:rsidRPr="002C1ED2">
        <w:rPr>
          <w:rFonts w:ascii="Times New Roman" w:hAnsi="Times New Roman" w:cs="Times New Roman"/>
          <w:sz w:val="24"/>
          <w:szCs w:val="24"/>
        </w:rPr>
        <w:tab/>
      </w:r>
      <w:r w:rsidR="0017111A">
        <w:rPr>
          <w:rFonts w:ascii="Times New Roman" w:hAnsi="Times New Roman" w:cs="Times New Roman"/>
          <w:sz w:val="24"/>
          <w:szCs w:val="24"/>
        </w:rPr>
        <w:t>61</w:t>
      </w:r>
    </w:p>
    <w:p w:rsidR="007A5986" w:rsidRPr="002C1ED2" w:rsidRDefault="00FC0CFA" w:rsidP="006E079D">
      <w:pPr>
        <w:tabs>
          <w:tab w:val="right" w:leader="dot" w:pos="8460"/>
        </w:tabs>
        <w:rPr>
          <w:rFonts w:ascii="Times New Roman" w:hAnsi="Times New Roman" w:cs="Times New Roman"/>
          <w:sz w:val="24"/>
          <w:szCs w:val="24"/>
        </w:rPr>
      </w:pPr>
      <w:r w:rsidRPr="002C1ED2">
        <w:rPr>
          <w:rFonts w:ascii="Times New Roman" w:hAnsi="Times New Roman" w:cs="Times New Roman"/>
          <w:sz w:val="24"/>
          <w:szCs w:val="24"/>
        </w:rPr>
        <w:t>Government Perfor</w:t>
      </w:r>
      <w:r w:rsidR="005813E0" w:rsidRPr="002C1ED2">
        <w:rPr>
          <w:rFonts w:ascii="Times New Roman" w:hAnsi="Times New Roman" w:cs="Times New Roman"/>
          <w:sz w:val="24"/>
          <w:szCs w:val="24"/>
        </w:rPr>
        <w:t xml:space="preserve">mance and Results Act (GPRA) </w:t>
      </w:r>
      <w:r w:rsidR="005813E0" w:rsidRPr="002C1ED2">
        <w:rPr>
          <w:rFonts w:ascii="Times New Roman" w:hAnsi="Times New Roman" w:cs="Times New Roman"/>
          <w:sz w:val="24"/>
          <w:szCs w:val="24"/>
        </w:rPr>
        <w:tab/>
      </w:r>
      <w:r w:rsidR="0017111A">
        <w:rPr>
          <w:rFonts w:ascii="Times New Roman" w:hAnsi="Times New Roman" w:cs="Times New Roman"/>
          <w:sz w:val="24"/>
          <w:szCs w:val="24"/>
        </w:rPr>
        <w:t>62</w:t>
      </w:r>
    </w:p>
    <w:p w:rsidR="007A5986" w:rsidRPr="002C1ED2" w:rsidRDefault="00FC0CFA" w:rsidP="006E079D">
      <w:pPr>
        <w:pStyle w:val="Heading8"/>
        <w:tabs>
          <w:tab w:val="right" w:leader="dot" w:pos="8460"/>
        </w:tabs>
        <w:spacing w:before="0"/>
        <w:rPr>
          <w:rFonts w:ascii="Times New Roman" w:hAnsi="Times New Roman" w:cs="Times New Roman"/>
          <w:b/>
          <w:bCs/>
          <w:color w:val="auto"/>
          <w:sz w:val="24"/>
          <w:szCs w:val="24"/>
          <w:u w:val="single"/>
        </w:rPr>
      </w:pPr>
      <w:r w:rsidRPr="002C1ED2">
        <w:rPr>
          <w:rFonts w:ascii="Times New Roman" w:hAnsi="Times New Roman" w:cs="Times New Roman"/>
          <w:b/>
          <w:bCs/>
          <w:color w:val="auto"/>
          <w:sz w:val="24"/>
          <w:szCs w:val="24"/>
          <w:u w:val="single"/>
        </w:rPr>
        <w:t>Instructions</w:t>
      </w:r>
    </w:p>
    <w:p w:rsidR="007A5986" w:rsidRPr="002C1ED2" w:rsidRDefault="00387931" w:rsidP="006E079D">
      <w:pPr>
        <w:pStyle w:val="Heading8"/>
        <w:tabs>
          <w:tab w:val="right" w:leader="dot" w:pos="8460"/>
        </w:tabs>
        <w:spacing w:before="0"/>
        <w:rPr>
          <w:rFonts w:ascii="Times New Roman" w:hAnsi="Times New Roman" w:cs="Times New Roman"/>
          <w:bCs/>
          <w:color w:val="auto"/>
          <w:sz w:val="24"/>
          <w:szCs w:val="24"/>
        </w:rPr>
      </w:pPr>
      <w:r w:rsidRPr="002C1ED2">
        <w:rPr>
          <w:rFonts w:ascii="Times New Roman" w:hAnsi="Times New Roman" w:cs="Times New Roman"/>
          <w:bCs/>
          <w:color w:val="auto"/>
          <w:sz w:val="24"/>
          <w:szCs w:val="24"/>
        </w:rPr>
        <w:t>Instruction</w:t>
      </w:r>
      <w:r w:rsidR="000269EE">
        <w:rPr>
          <w:rFonts w:ascii="Times New Roman" w:hAnsi="Times New Roman" w:cs="Times New Roman"/>
          <w:bCs/>
          <w:color w:val="auto"/>
          <w:sz w:val="24"/>
          <w:szCs w:val="24"/>
        </w:rPr>
        <w:t>s</w:t>
      </w:r>
      <w:r w:rsidR="00335C31" w:rsidRPr="002C1ED2">
        <w:rPr>
          <w:rFonts w:ascii="Times New Roman" w:hAnsi="Times New Roman" w:cs="Times New Roman"/>
          <w:bCs/>
          <w:color w:val="auto"/>
          <w:sz w:val="24"/>
          <w:szCs w:val="24"/>
        </w:rPr>
        <w:t xml:space="preserve"> </w:t>
      </w:r>
      <w:r w:rsidRPr="002C1ED2">
        <w:rPr>
          <w:rFonts w:ascii="Times New Roman" w:hAnsi="Times New Roman" w:cs="Times New Roman"/>
          <w:bCs/>
          <w:color w:val="auto"/>
          <w:sz w:val="24"/>
          <w:szCs w:val="24"/>
        </w:rPr>
        <w:t>for Completing</w:t>
      </w:r>
      <w:r w:rsidR="00FC0CFA" w:rsidRPr="002C1ED2">
        <w:rPr>
          <w:rFonts w:ascii="Times New Roman" w:hAnsi="Times New Roman" w:cs="Times New Roman"/>
          <w:bCs/>
          <w:color w:val="auto"/>
          <w:sz w:val="24"/>
          <w:szCs w:val="24"/>
        </w:rPr>
        <w:t xml:space="preserve"> the GAANN Application</w:t>
      </w:r>
      <w:r w:rsidR="005813E0" w:rsidRPr="002C1ED2">
        <w:rPr>
          <w:rFonts w:ascii="Times New Roman" w:hAnsi="Times New Roman" w:cs="Times New Roman"/>
          <w:bCs/>
          <w:color w:val="auto"/>
          <w:sz w:val="24"/>
          <w:szCs w:val="24"/>
        </w:rPr>
        <w:t xml:space="preserve"> Package</w:t>
      </w:r>
      <w:r w:rsidR="005813E0" w:rsidRPr="002C1ED2">
        <w:rPr>
          <w:rFonts w:ascii="Times New Roman" w:hAnsi="Times New Roman" w:cs="Times New Roman"/>
          <w:bCs/>
          <w:color w:val="auto"/>
          <w:sz w:val="24"/>
          <w:szCs w:val="24"/>
        </w:rPr>
        <w:tab/>
      </w:r>
      <w:r w:rsidR="00166125">
        <w:rPr>
          <w:rFonts w:ascii="Times New Roman" w:hAnsi="Times New Roman" w:cs="Times New Roman"/>
          <w:bCs/>
          <w:color w:val="auto"/>
          <w:sz w:val="24"/>
          <w:szCs w:val="24"/>
        </w:rPr>
        <w:t>6</w:t>
      </w:r>
      <w:r w:rsidR="0017111A">
        <w:rPr>
          <w:rFonts w:ascii="Times New Roman" w:hAnsi="Times New Roman" w:cs="Times New Roman"/>
          <w:bCs/>
          <w:color w:val="auto"/>
          <w:sz w:val="24"/>
          <w:szCs w:val="24"/>
        </w:rPr>
        <w:t>4</w:t>
      </w:r>
    </w:p>
    <w:p w:rsidR="007A5986" w:rsidRDefault="00FC0CFA" w:rsidP="006E079D">
      <w:pPr>
        <w:tabs>
          <w:tab w:val="left" w:pos="720"/>
          <w:tab w:val="right" w:leader="dot" w:pos="8467"/>
        </w:tabs>
        <w:rPr>
          <w:rFonts w:ascii="Times New Roman" w:hAnsi="Times New Roman" w:cs="Times New Roman"/>
          <w:bCs/>
          <w:sz w:val="24"/>
          <w:szCs w:val="24"/>
        </w:rPr>
      </w:pPr>
      <w:r w:rsidRPr="002C1ED2">
        <w:rPr>
          <w:rFonts w:ascii="Times New Roman" w:hAnsi="Times New Roman" w:cs="Times New Roman"/>
          <w:bCs/>
          <w:sz w:val="24"/>
          <w:szCs w:val="24"/>
        </w:rPr>
        <w:t xml:space="preserve">Instructions for Completing the </w:t>
      </w:r>
      <w:r w:rsidR="00082F06" w:rsidRPr="002C1ED2">
        <w:rPr>
          <w:rFonts w:ascii="Times New Roman" w:hAnsi="Times New Roman" w:cs="Times New Roman"/>
          <w:bCs/>
          <w:sz w:val="24"/>
          <w:szCs w:val="24"/>
        </w:rPr>
        <w:t>Project</w:t>
      </w:r>
      <w:r w:rsidR="00835456" w:rsidRPr="002C1ED2">
        <w:rPr>
          <w:rFonts w:ascii="Times New Roman" w:hAnsi="Times New Roman" w:cs="Times New Roman"/>
          <w:bCs/>
          <w:sz w:val="24"/>
          <w:szCs w:val="24"/>
        </w:rPr>
        <w:t xml:space="preserve"> Narrative</w:t>
      </w:r>
      <w:r w:rsidR="00387931" w:rsidRPr="002C1ED2">
        <w:rPr>
          <w:rFonts w:ascii="Times New Roman" w:hAnsi="Times New Roman" w:cs="Times New Roman"/>
          <w:bCs/>
          <w:sz w:val="24"/>
          <w:szCs w:val="24"/>
        </w:rPr>
        <w:t xml:space="preserve"> (Part II)</w:t>
      </w:r>
      <w:r w:rsidR="005813E0" w:rsidRPr="002C1ED2">
        <w:rPr>
          <w:rFonts w:ascii="Times New Roman" w:hAnsi="Times New Roman" w:cs="Times New Roman"/>
          <w:bCs/>
          <w:sz w:val="24"/>
          <w:szCs w:val="24"/>
        </w:rPr>
        <w:tab/>
      </w:r>
      <w:r w:rsidR="0017111A">
        <w:rPr>
          <w:rFonts w:ascii="Times New Roman" w:hAnsi="Times New Roman" w:cs="Times New Roman"/>
          <w:bCs/>
          <w:sz w:val="24"/>
          <w:szCs w:val="24"/>
        </w:rPr>
        <w:t>68</w:t>
      </w:r>
    </w:p>
    <w:p w:rsidR="009B2F77" w:rsidRPr="002C1ED2" w:rsidRDefault="009B2F77" w:rsidP="006E079D">
      <w:pPr>
        <w:tabs>
          <w:tab w:val="left" w:pos="720"/>
          <w:tab w:val="right" w:leader="dot" w:pos="8467"/>
        </w:tabs>
        <w:rPr>
          <w:rFonts w:ascii="Times New Roman" w:hAnsi="Times New Roman" w:cs="Times New Roman"/>
          <w:bCs/>
          <w:sz w:val="24"/>
          <w:szCs w:val="24"/>
        </w:rPr>
      </w:pPr>
      <w:r w:rsidRPr="002C1ED2">
        <w:rPr>
          <w:rFonts w:ascii="Times New Roman" w:hAnsi="Times New Roman" w:cs="Times New Roman"/>
          <w:bCs/>
          <w:sz w:val="24"/>
          <w:szCs w:val="24"/>
        </w:rPr>
        <w:t>Instructions for Standard and Program Specific Forms</w:t>
      </w:r>
      <w:r w:rsidRPr="002C1ED2">
        <w:rPr>
          <w:rFonts w:ascii="Times New Roman" w:hAnsi="Times New Roman" w:cs="Times New Roman"/>
          <w:bCs/>
          <w:sz w:val="24"/>
          <w:szCs w:val="24"/>
        </w:rPr>
        <w:tab/>
      </w:r>
      <w:r w:rsidR="0017111A">
        <w:rPr>
          <w:rFonts w:ascii="Times New Roman" w:hAnsi="Times New Roman" w:cs="Times New Roman"/>
          <w:bCs/>
          <w:sz w:val="24"/>
          <w:szCs w:val="24"/>
        </w:rPr>
        <w:t>74</w:t>
      </w:r>
    </w:p>
    <w:p w:rsidR="007A5986" w:rsidRPr="002C1ED2" w:rsidRDefault="00FC0CFA" w:rsidP="00A67176">
      <w:pPr>
        <w:pStyle w:val="BodyText3"/>
        <w:tabs>
          <w:tab w:val="left" w:pos="180"/>
          <w:tab w:val="left" w:pos="720"/>
          <w:tab w:val="right" w:leader="dot" w:pos="8467"/>
        </w:tabs>
        <w:spacing w:line="240" w:lineRule="auto"/>
        <w:rPr>
          <w:rFonts w:ascii="Times New Roman" w:hAnsi="Times New Roman"/>
          <w:bCs/>
          <w:szCs w:val="24"/>
        </w:rPr>
      </w:pPr>
      <w:r w:rsidRPr="002C1ED2">
        <w:rPr>
          <w:rFonts w:ascii="Times New Roman" w:hAnsi="Times New Roman"/>
          <w:bCs/>
          <w:szCs w:val="24"/>
        </w:rPr>
        <w:t xml:space="preserve">  </w:t>
      </w:r>
      <w:r w:rsidR="00A67176" w:rsidRPr="002C1ED2">
        <w:rPr>
          <w:rFonts w:ascii="Times New Roman" w:hAnsi="Times New Roman"/>
          <w:bCs/>
          <w:szCs w:val="24"/>
        </w:rPr>
        <w:t xml:space="preserve"> </w:t>
      </w:r>
      <w:r w:rsidRPr="002C1ED2">
        <w:rPr>
          <w:rFonts w:ascii="Times New Roman" w:hAnsi="Times New Roman"/>
          <w:bCs/>
          <w:szCs w:val="24"/>
          <w:u w:val="single"/>
        </w:rPr>
        <w:t>Standard Forms Instructions</w:t>
      </w:r>
      <w:r w:rsidRPr="002C1ED2">
        <w:rPr>
          <w:rFonts w:ascii="Times New Roman" w:hAnsi="Times New Roman"/>
          <w:bCs/>
          <w:szCs w:val="24"/>
        </w:rPr>
        <w:t>:</w:t>
      </w:r>
    </w:p>
    <w:p w:rsidR="001A1B0C" w:rsidRPr="002C1ED2" w:rsidRDefault="001A1B0C" w:rsidP="00EA5AC4">
      <w:pPr>
        <w:pStyle w:val="BodyText3"/>
        <w:tabs>
          <w:tab w:val="left" w:pos="270"/>
          <w:tab w:val="left" w:pos="720"/>
          <w:tab w:val="right" w:leader="dot" w:pos="8467"/>
        </w:tabs>
        <w:spacing w:line="240" w:lineRule="auto"/>
        <w:rPr>
          <w:rFonts w:ascii="Times New Roman" w:hAnsi="Times New Roman"/>
          <w:b w:val="0"/>
          <w:bCs/>
          <w:szCs w:val="24"/>
        </w:rPr>
      </w:pPr>
      <w:r w:rsidRPr="002C1ED2">
        <w:rPr>
          <w:rFonts w:ascii="Times New Roman" w:hAnsi="Times New Roman"/>
          <w:b w:val="0"/>
          <w:bCs/>
          <w:szCs w:val="24"/>
        </w:rPr>
        <w:t xml:space="preserve">   Standard Forms are found on Grants.gov</w:t>
      </w:r>
      <w:r w:rsidR="00EA5AC4" w:rsidRPr="002C1ED2">
        <w:rPr>
          <w:rFonts w:ascii="Times New Roman" w:hAnsi="Times New Roman"/>
          <w:b w:val="0"/>
          <w:bCs/>
          <w:szCs w:val="24"/>
        </w:rPr>
        <w:t xml:space="preserve">  </w:t>
      </w:r>
      <w:r w:rsidR="00A67176" w:rsidRPr="002C1ED2">
        <w:rPr>
          <w:rFonts w:ascii="Times New Roman" w:hAnsi="Times New Roman"/>
          <w:b w:val="0"/>
          <w:bCs/>
          <w:szCs w:val="24"/>
        </w:rPr>
        <w:t xml:space="preserve"> </w:t>
      </w:r>
    </w:p>
    <w:p w:rsidR="006E079D" w:rsidRPr="002C1ED2" w:rsidRDefault="00A90FBC" w:rsidP="00EA5AC4">
      <w:pPr>
        <w:pStyle w:val="BodyText3"/>
        <w:tabs>
          <w:tab w:val="left" w:pos="270"/>
          <w:tab w:val="left" w:pos="720"/>
          <w:tab w:val="right" w:leader="dot" w:pos="8467"/>
        </w:tabs>
        <w:spacing w:line="240" w:lineRule="auto"/>
        <w:rPr>
          <w:rFonts w:ascii="Times New Roman" w:hAnsi="Times New Roman"/>
          <w:b w:val="0"/>
          <w:bCs/>
          <w:szCs w:val="24"/>
        </w:rPr>
      </w:pPr>
      <w:r w:rsidRPr="002C1ED2">
        <w:rPr>
          <w:rFonts w:ascii="Times New Roman" w:hAnsi="Times New Roman"/>
          <w:b w:val="0"/>
          <w:bCs/>
          <w:szCs w:val="24"/>
        </w:rPr>
        <w:t xml:space="preserve">   </w:t>
      </w:r>
      <w:r w:rsidR="006E079D" w:rsidRPr="002C1ED2">
        <w:rPr>
          <w:rFonts w:ascii="Times New Roman" w:hAnsi="Times New Roman"/>
          <w:b w:val="0"/>
          <w:bCs/>
          <w:szCs w:val="24"/>
        </w:rPr>
        <w:t>Instructions for the SF-424 Form</w:t>
      </w:r>
      <w:r w:rsidR="006E079D" w:rsidRPr="002C1ED2">
        <w:rPr>
          <w:rFonts w:ascii="Times New Roman" w:hAnsi="Times New Roman"/>
          <w:b w:val="0"/>
          <w:bCs/>
          <w:szCs w:val="24"/>
        </w:rPr>
        <w:tab/>
      </w:r>
      <w:r w:rsidR="0017111A">
        <w:rPr>
          <w:rFonts w:ascii="Times New Roman" w:hAnsi="Times New Roman"/>
          <w:b w:val="0"/>
          <w:bCs/>
          <w:szCs w:val="24"/>
        </w:rPr>
        <w:t>75</w:t>
      </w:r>
    </w:p>
    <w:p w:rsidR="007A5986" w:rsidRPr="002C1ED2" w:rsidRDefault="00EA5AC4" w:rsidP="00EA5AC4">
      <w:pPr>
        <w:pStyle w:val="BodyText3"/>
        <w:tabs>
          <w:tab w:val="left" w:pos="270"/>
          <w:tab w:val="left" w:pos="720"/>
          <w:tab w:val="right" w:leader="dot" w:pos="8467"/>
        </w:tabs>
        <w:spacing w:line="240" w:lineRule="auto"/>
        <w:rPr>
          <w:rFonts w:ascii="Times New Roman" w:hAnsi="Times New Roman"/>
          <w:b w:val="0"/>
          <w:bCs/>
          <w:szCs w:val="24"/>
        </w:rPr>
      </w:pPr>
      <w:r w:rsidRPr="002C1ED2">
        <w:rPr>
          <w:rFonts w:ascii="Times New Roman" w:hAnsi="Times New Roman"/>
          <w:b w:val="0"/>
          <w:bCs/>
          <w:szCs w:val="24"/>
        </w:rPr>
        <w:t xml:space="preserve"> </w:t>
      </w:r>
      <w:r w:rsidR="00A67176" w:rsidRPr="002C1ED2">
        <w:rPr>
          <w:rFonts w:ascii="Times New Roman" w:hAnsi="Times New Roman"/>
          <w:b w:val="0"/>
          <w:bCs/>
          <w:szCs w:val="24"/>
        </w:rPr>
        <w:t xml:space="preserve"> </w:t>
      </w:r>
      <w:r w:rsidR="00FC0CFA" w:rsidRPr="002C1ED2">
        <w:rPr>
          <w:rFonts w:ascii="Times New Roman" w:hAnsi="Times New Roman"/>
          <w:b w:val="0"/>
          <w:bCs/>
          <w:szCs w:val="24"/>
        </w:rPr>
        <w:t xml:space="preserve"> Instructions for Department of Education Supplemental Information </w:t>
      </w:r>
    </w:p>
    <w:p w:rsidR="007A5986" w:rsidRPr="002C1ED2" w:rsidRDefault="00EA5AC4" w:rsidP="006E079D">
      <w:pPr>
        <w:tabs>
          <w:tab w:val="left" w:pos="720"/>
          <w:tab w:val="right" w:leader="dot" w:pos="8467"/>
        </w:tabs>
        <w:rPr>
          <w:rFonts w:ascii="Times New Roman" w:hAnsi="Times New Roman" w:cs="Times New Roman"/>
          <w:sz w:val="24"/>
          <w:szCs w:val="24"/>
        </w:rPr>
      </w:pPr>
      <w:r w:rsidRPr="002C1ED2">
        <w:rPr>
          <w:rFonts w:ascii="Times New Roman" w:hAnsi="Times New Roman" w:cs="Times New Roman"/>
          <w:sz w:val="24"/>
          <w:szCs w:val="24"/>
        </w:rPr>
        <w:t xml:space="preserve">  </w:t>
      </w:r>
      <w:r w:rsidR="005813E0" w:rsidRPr="002C1ED2">
        <w:rPr>
          <w:rFonts w:ascii="Times New Roman" w:hAnsi="Times New Roman" w:cs="Times New Roman"/>
          <w:sz w:val="24"/>
          <w:szCs w:val="24"/>
        </w:rPr>
        <w:t xml:space="preserve">   for </w:t>
      </w:r>
      <w:r w:rsidR="009E6C50" w:rsidRPr="002C1ED2">
        <w:rPr>
          <w:rFonts w:ascii="Times New Roman" w:hAnsi="Times New Roman" w:cs="Times New Roman"/>
          <w:sz w:val="24"/>
          <w:szCs w:val="24"/>
        </w:rPr>
        <w:t xml:space="preserve">the </w:t>
      </w:r>
      <w:r w:rsidR="005813E0" w:rsidRPr="002C1ED2">
        <w:rPr>
          <w:rFonts w:ascii="Times New Roman" w:hAnsi="Times New Roman" w:cs="Times New Roman"/>
          <w:sz w:val="24"/>
          <w:szCs w:val="24"/>
        </w:rPr>
        <w:t>SF 424 Form</w:t>
      </w:r>
      <w:r w:rsidR="005813E0" w:rsidRPr="002C1ED2">
        <w:rPr>
          <w:rFonts w:ascii="Times New Roman" w:hAnsi="Times New Roman" w:cs="Times New Roman"/>
          <w:sz w:val="24"/>
          <w:szCs w:val="24"/>
        </w:rPr>
        <w:tab/>
      </w:r>
      <w:r w:rsidR="0017111A">
        <w:rPr>
          <w:rFonts w:ascii="Times New Roman" w:hAnsi="Times New Roman" w:cs="Times New Roman"/>
          <w:sz w:val="24"/>
          <w:szCs w:val="24"/>
        </w:rPr>
        <w:t>78</w:t>
      </w:r>
    </w:p>
    <w:p w:rsidR="00387931" w:rsidRPr="002C1ED2" w:rsidRDefault="00387931" w:rsidP="006E079D">
      <w:pPr>
        <w:tabs>
          <w:tab w:val="left" w:pos="720"/>
          <w:tab w:val="right" w:leader="dot" w:pos="8467"/>
        </w:tabs>
        <w:rPr>
          <w:rFonts w:ascii="Times New Roman" w:hAnsi="Times New Roman" w:cs="Times New Roman"/>
          <w:sz w:val="24"/>
          <w:szCs w:val="24"/>
        </w:rPr>
      </w:pPr>
      <w:r w:rsidRPr="002C1ED2">
        <w:rPr>
          <w:rFonts w:ascii="Times New Roman" w:hAnsi="Times New Roman" w:cs="Times New Roman"/>
          <w:sz w:val="24"/>
          <w:szCs w:val="24"/>
        </w:rPr>
        <w:t xml:space="preserve">   Definitions for the Department of Education Supplemental Information</w:t>
      </w:r>
    </w:p>
    <w:p w:rsidR="00387931" w:rsidRPr="002C1ED2" w:rsidRDefault="00387931" w:rsidP="006E079D">
      <w:pPr>
        <w:tabs>
          <w:tab w:val="left" w:pos="720"/>
          <w:tab w:val="right" w:leader="dot" w:pos="8467"/>
        </w:tabs>
        <w:rPr>
          <w:rFonts w:ascii="Times New Roman" w:hAnsi="Times New Roman" w:cs="Times New Roman"/>
          <w:sz w:val="24"/>
          <w:szCs w:val="24"/>
        </w:rPr>
      </w:pPr>
      <w:r w:rsidRPr="002C1ED2">
        <w:rPr>
          <w:rFonts w:ascii="Times New Roman" w:hAnsi="Times New Roman" w:cs="Times New Roman"/>
          <w:sz w:val="24"/>
          <w:szCs w:val="24"/>
        </w:rPr>
        <w:t xml:space="preserve">     for the SF 424 Form</w:t>
      </w:r>
      <w:r w:rsidRPr="002C1ED2">
        <w:rPr>
          <w:rFonts w:ascii="Times New Roman" w:hAnsi="Times New Roman" w:cs="Times New Roman"/>
          <w:sz w:val="24"/>
          <w:szCs w:val="24"/>
        </w:rPr>
        <w:tab/>
      </w:r>
      <w:r w:rsidR="0017111A">
        <w:rPr>
          <w:rFonts w:ascii="Times New Roman" w:hAnsi="Times New Roman" w:cs="Times New Roman"/>
          <w:sz w:val="24"/>
          <w:szCs w:val="24"/>
        </w:rPr>
        <w:t>80</w:t>
      </w:r>
    </w:p>
    <w:p w:rsidR="007A5986" w:rsidRPr="002C1ED2" w:rsidRDefault="00A67176" w:rsidP="006E079D">
      <w:pPr>
        <w:pStyle w:val="ListContinue"/>
        <w:tabs>
          <w:tab w:val="clear" w:pos="-720"/>
          <w:tab w:val="left" w:pos="720"/>
          <w:tab w:val="right" w:leader="dot" w:pos="8467"/>
        </w:tabs>
        <w:suppressAutoHyphens w:val="0"/>
        <w:rPr>
          <w:rFonts w:ascii="Times New Roman" w:hAnsi="Times New Roman"/>
          <w:szCs w:val="24"/>
        </w:rPr>
      </w:pPr>
      <w:r w:rsidRPr="002C1ED2">
        <w:rPr>
          <w:rFonts w:ascii="Times New Roman" w:hAnsi="Times New Roman"/>
          <w:szCs w:val="24"/>
        </w:rPr>
        <w:t xml:space="preserve">   </w:t>
      </w:r>
      <w:r w:rsidR="00FC0CFA" w:rsidRPr="002C1ED2">
        <w:rPr>
          <w:rFonts w:ascii="Times New Roman" w:hAnsi="Times New Roman"/>
          <w:szCs w:val="24"/>
        </w:rPr>
        <w:t>Instructions for Disclosure o</w:t>
      </w:r>
      <w:r w:rsidR="005813E0" w:rsidRPr="002C1ED2">
        <w:rPr>
          <w:rFonts w:ascii="Times New Roman" w:hAnsi="Times New Roman"/>
          <w:szCs w:val="24"/>
        </w:rPr>
        <w:t>f Lobbying Activities, SF-LLL</w:t>
      </w:r>
      <w:r w:rsidR="005813E0" w:rsidRPr="002C1ED2">
        <w:rPr>
          <w:rFonts w:ascii="Times New Roman" w:hAnsi="Times New Roman"/>
          <w:szCs w:val="24"/>
        </w:rPr>
        <w:tab/>
      </w:r>
      <w:r w:rsidR="0017111A">
        <w:rPr>
          <w:rFonts w:ascii="Times New Roman" w:hAnsi="Times New Roman"/>
          <w:szCs w:val="24"/>
        </w:rPr>
        <w:t>83</w:t>
      </w:r>
    </w:p>
    <w:p w:rsidR="007A5986" w:rsidRPr="002C1ED2" w:rsidRDefault="00FC0CFA" w:rsidP="006E079D">
      <w:pPr>
        <w:pStyle w:val="BodyText3"/>
        <w:tabs>
          <w:tab w:val="left" w:pos="720"/>
          <w:tab w:val="right" w:leader="dot" w:pos="8467"/>
        </w:tabs>
        <w:spacing w:line="240" w:lineRule="auto"/>
        <w:rPr>
          <w:rFonts w:ascii="Times New Roman" w:hAnsi="Times New Roman"/>
          <w:bCs/>
          <w:szCs w:val="24"/>
        </w:rPr>
      </w:pPr>
      <w:r w:rsidRPr="002C1ED2">
        <w:rPr>
          <w:rFonts w:ascii="Times New Roman" w:hAnsi="Times New Roman"/>
          <w:szCs w:val="24"/>
        </w:rPr>
        <w:t xml:space="preserve">   </w:t>
      </w:r>
      <w:r w:rsidRPr="002C1ED2">
        <w:rPr>
          <w:rFonts w:ascii="Times New Roman" w:hAnsi="Times New Roman"/>
          <w:szCs w:val="24"/>
          <w:u w:val="single"/>
        </w:rPr>
        <w:t>Program Specific</w:t>
      </w:r>
      <w:r w:rsidRPr="002C1ED2">
        <w:rPr>
          <w:rFonts w:ascii="Times New Roman" w:hAnsi="Times New Roman"/>
          <w:b w:val="0"/>
          <w:bCs/>
          <w:szCs w:val="24"/>
          <w:u w:val="single"/>
        </w:rPr>
        <w:t xml:space="preserve"> </w:t>
      </w:r>
      <w:r w:rsidRPr="002C1ED2">
        <w:rPr>
          <w:rFonts w:ascii="Times New Roman" w:hAnsi="Times New Roman"/>
          <w:bCs/>
          <w:szCs w:val="24"/>
          <w:u w:val="single"/>
        </w:rPr>
        <w:t>Forms Instructions</w:t>
      </w:r>
      <w:r w:rsidRPr="002C1ED2">
        <w:rPr>
          <w:rFonts w:ascii="Times New Roman" w:hAnsi="Times New Roman"/>
          <w:bCs/>
          <w:szCs w:val="24"/>
        </w:rPr>
        <w:t>:</w:t>
      </w:r>
    </w:p>
    <w:p w:rsidR="007A5986" w:rsidRPr="002C1ED2" w:rsidRDefault="001A1B0C" w:rsidP="006E079D">
      <w:pPr>
        <w:tabs>
          <w:tab w:val="left" w:pos="720"/>
          <w:tab w:val="right" w:leader="dot" w:pos="8467"/>
        </w:tabs>
        <w:rPr>
          <w:rFonts w:ascii="Times New Roman" w:hAnsi="Times New Roman" w:cs="Times New Roman"/>
          <w:sz w:val="24"/>
          <w:szCs w:val="24"/>
        </w:rPr>
      </w:pPr>
      <w:r w:rsidRPr="002C1ED2">
        <w:rPr>
          <w:rFonts w:ascii="Times New Roman" w:hAnsi="Times New Roman" w:cs="Times New Roman"/>
          <w:sz w:val="24"/>
          <w:szCs w:val="24"/>
        </w:rPr>
        <w:t xml:space="preserve">   </w:t>
      </w:r>
      <w:r w:rsidR="00FC0CFA" w:rsidRPr="002C1ED2">
        <w:rPr>
          <w:rFonts w:ascii="Times New Roman" w:hAnsi="Times New Roman" w:cs="Times New Roman"/>
          <w:sz w:val="24"/>
          <w:szCs w:val="24"/>
        </w:rPr>
        <w:t>GAANN Statutory</w:t>
      </w:r>
      <w:r w:rsidR="005813E0" w:rsidRPr="002C1ED2">
        <w:rPr>
          <w:rFonts w:ascii="Times New Roman" w:hAnsi="Times New Roman" w:cs="Times New Roman"/>
          <w:sz w:val="24"/>
          <w:szCs w:val="24"/>
        </w:rPr>
        <w:t xml:space="preserve"> Assurances Form Instructions</w:t>
      </w:r>
      <w:r w:rsidR="005813E0" w:rsidRPr="002C1ED2">
        <w:rPr>
          <w:rFonts w:ascii="Times New Roman" w:hAnsi="Times New Roman" w:cs="Times New Roman"/>
          <w:sz w:val="24"/>
          <w:szCs w:val="24"/>
        </w:rPr>
        <w:tab/>
      </w:r>
      <w:r w:rsidR="0017111A">
        <w:rPr>
          <w:rFonts w:ascii="Times New Roman" w:hAnsi="Times New Roman" w:cs="Times New Roman"/>
          <w:sz w:val="24"/>
          <w:szCs w:val="24"/>
        </w:rPr>
        <w:t>84</w:t>
      </w:r>
    </w:p>
    <w:p w:rsidR="007A5986" w:rsidRPr="002C1ED2" w:rsidRDefault="00FC0CFA" w:rsidP="006E079D">
      <w:pPr>
        <w:tabs>
          <w:tab w:val="left" w:pos="720"/>
          <w:tab w:val="right" w:leader="dot" w:pos="8467"/>
        </w:tabs>
        <w:rPr>
          <w:rFonts w:ascii="Times New Roman" w:hAnsi="Times New Roman" w:cs="Times New Roman"/>
          <w:sz w:val="24"/>
          <w:szCs w:val="24"/>
        </w:rPr>
      </w:pPr>
      <w:r w:rsidRPr="002C1ED2">
        <w:rPr>
          <w:rFonts w:ascii="Times New Roman" w:hAnsi="Times New Roman" w:cs="Times New Roman"/>
          <w:sz w:val="24"/>
          <w:szCs w:val="24"/>
        </w:rPr>
        <w:t xml:space="preserve">   GAANN Budget Spr</w:t>
      </w:r>
      <w:r w:rsidR="005813E0" w:rsidRPr="002C1ED2">
        <w:rPr>
          <w:rFonts w:ascii="Times New Roman" w:hAnsi="Times New Roman" w:cs="Times New Roman"/>
          <w:sz w:val="24"/>
          <w:szCs w:val="24"/>
        </w:rPr>
        <w:t>eadsheet(s) Form Instructions</w:t>
      </w:r>
      <w:r w:rsidR="005813E0" w:rsidRPr="002C1ED2">
        <w:rPr>
          <w:rFonts w:ascii="Times New Roman" w:hAnsi="Times New Roman" w:cs="Times New Roman"/>
          <w:sz w:val="24"/>
          <w:szCs w:val="24"/>
        </w:rPr>
        <w:tab/>
      </w:r>
      <w:r w:rsidR="0017111A">
        <w:rPr>
          <w:rFonts w:ascii="Times New Roman" w:hAnsi="Times New Roman" w:cs="Times New Roman"/>
          <w:sz w:val="24"/>
          <w:szCs w:val="24"/>
        </w:rPr>
        <w:t>85</w:t>
      </w:r>
    </w:p>
    <w:p w:rsidR="00DA606C" w:rsidRPr="002C1ED2" w:rsidRDefault="00FC0CFA" w:rsidP="006E079D">
      <w:pPr>
        <w:pStyle w:val="BodyText3"/>
        <w:tabs>
          <w:tab w:val="left" w:pos="720"/>
          <w:tab w:val="right" w:leader="dot" w:pos="8467"/>
        </w:tabs>
        <w:spacing w:line="240" w:lineRule="auto"/>
        <w:rPr>
          <w:rFonts w:ascii="Times New Roman" w:hAnsi="Times New Roman"/>
          <w:bCs/>
          <w:szCs w:val="24"/>
          <w:u w:val="single"/>
        </w:rPr>
      </w:pPr>
      <w:r w:rsidRPr="002C1ED2">
        <w:rPr>
          <w:rFonts w:ascii="Times New Roman" w:hAnsi="Times New Roman"/>
          <w:bCs/>
          <w:szCs w:val="24"/>
          <w:u w:val="single"/>
        </w:rPr>
        <w:t>Forms</w:t>
      </w:r>
      <w:r w:rsidR="00D167A4" w:rsidRPr="002C1ED2">
        <w:rPr>
          <w:rFonts w:ascii="Times New Roman" w:hAnsi="Times New Roman"/>
          <w:bCs/>
          <w:szCs w:val="24"/>
        </w:rPr>
        <w:t>:</w:t>
      </w:r>
      <w:r w:rsidRPr="002C1ED2">
        <w:rPr>
          <w:rFonts w:ascii="Times New Roman" w:hAnsi="Times New Roman"/>
          <w:bCs/>
          <w:szCs w:val="24"/>
          <w:u w:val="single"/>
        </w:rPr>
        <w:t xml:space="preserve"> </w:t>
      </w:r>
    </w:p>
    <w:p w:rsidR="007A5986" w:rsidRPr="002C1ED2" w:rsidRDefault="003A3F35" w:rsidP="00DA606C">
      <w:pPr>
        <w:pStyle w:val="BodyText3"/>
        <w:tabs>
          <w:tab w:val="left" w:pos="720"/>
          <w:tab w:val="right" w:leader="dot" w:pos="8467"/>
        </w:tabs>
        <w:spacing w:line="240" w:lineRule="auto"/>
        <w:rPr>
          <w:rFonts w:ascii="Times New Roman" w:hAnsi="Times New Roman"/>
          <w:b w:val="0"/>
          <w:bCs/>
          <w:szCs w:val="24"/>
        </w:rPr>
      </w:pPr>
      <w:r w:rsidRPr="002C1ED2">
        <w:rPr>
          <w:rFonts w:ascii="Times New Roman" w:hAnsi="Times New Roman"/>
          <w:bCs/>
          <w:szCs w:val="24"/>
        </w:rPr>
        <w:t xml:space="preserve">   </w:t>
      </w:r>
      <w:r w:rsidR="00FC0CFA" w:rsidRPr="002C1ED2">
        <w:rPr>
          <w:rFonts w:ascii="Times New Roman" w:hAnsi="Times New Roman"/>
          <w:bCs/>
          <w:szCs w:val="24"/>
          <w:u w:val="single"/>
        </w:rPr>
        <w:t>Program Specific Forms</w:t>
      </w:r>
      <w:r w:rsidR="000E59A7" w:rsidRPr="002C1ED2">
        <w:rPr>
          <w:rFonts w:ascii="Times New Roman" w:hAnsi="Times New Roman"/>
          <w:bCs/>
          <w:szCs w:val="24"/>
          <w:u w:val="single"/>
        </w:rPr>
        <w:t xml:space="preserve"> (</w:t>
      </w:r>
      <w:r w:rsidR="008821BA" w:rsidRPr="002C1ED2">
        <w:rPr>
          <w:rFonts w:ascii="Times New Roman" w:hAnsi="Times New Roman"/>
          <w:bCs/>
          <w:szCs w:val="24"/>
          <w:u w:val="single"/>
        </w:rPr>
        <w:t>Found</w:t>
      </w:r>
      <w:r w:rsidR="000E59A7" w:rsidRPr="002C1ED2">
        <w:rPr>
          <w:rFonts w:ascii="Times New Roman" w:hAnsi="Times New Roman"/>
          <w:bCs/>
          <w:szCs w:val="24"/>
          <w:u w:val="single"/>
        </w:rPr>
        <w:t xml:space="preserve"> only in the </w:t>
      </w:r>
      <w:r w:rsidR="00BD2466" w:rsidRPr="002C1ED2">
        <w:rPr>
          <w:rFonts w:ascii="Times New Roman" w:hAnsi="Times New Roman"/>
          <w:bCs/>
          <w:szCs w:val="24"/>
          <w:u w:val="single"/>
        </w:rPr>
        <w:t>A</w:t>
      </w:r>
      <w:r w:rsidR="000E59A7" w:rsidRPr="002C1ED2">
        <w:rPr>
          <w:rFonts w:ascii="Times New Roman" w:hAnsi="Times New Roman"/>
          <w:bCs/>
          <w:szCs w:val="24"/>
          <w:u w:val="single"/>
        </w:rPr>
        <w:t xml:space="preserve">pplication </w:t>
      </w:r>
      <w:r w:rsidR="00BD2466" w:rsidRPr="002C1ED2">
        <w:rPr>
          <w:rFonts w:ascii="Times New Roman" w:hAnsi="Times New Roman"/>
          <w:bCs/>
          <w:szCs w:val="24"/>
          <w:u w:val="single"/>
        </w:rPr>
        <w:t>P</w:t>
      </w:r>
      <w:r w:rsidR="000E59A7" w:rsidRPr="002C1ED2">
        <w:rPr>
          <w:rFonts w:ascii="Times New Roman" w:hAnsi="Times New Roman"/>
          <w:bCs/>
          <w:szCs w:val="24"/>
          <w:u w:val="single"/>
        </w:rPr>
        <w:t>ackage</w:t>
      </w:r>
      <w:r w:rsidR="0038152E" w:rsidRPr="002C1ED2">
        <w:rPr>
          <w:rFonts w:ascii="Times New Roman" w:hAnsi="Times New Roman"/>
          <w:bCs/>
          <w:szCs w:val="24"/>
          <w:u w:val="single"/>
        </w:rPr>
        <w:t>)</w:t>
      </w:r>
      <w:r w:rsidR="000E59A7" w:rsidRPr="002C1ED2">
        <w:rPr>
          <w:rFonts w:ascii="Times New Roman" w:hAnsi="Times New Roman"/>
          <w:bCs/>
          <w:szCs w:val="24"/>
        </w:rPr>
        <w:t>:</w:t>
      </w:r>
    </w:p>
    <w:p w:rsidR="007A5986" w:rsidRPr="002C1ED2" w:rsidRDefault="00FC0CFA" w:rsidP="006E079D">
      <w:pPr>
        <w:tabs>
          <w:tab w:val="left" w:pos="720"/>
          <w:tab w:val="right" w:leader="dot" w:pos="8467"/>
        </w:tabs>
        <w:rPr>
          <w:rFonts w:ascii="Times New Roman" w:hAnsi="Times New Roman" w:cs="Times New Roman"/>
          <w:sz w:val="24"/>
          <w:szCs w:val="24"/>
        </w:rPr>
      </w:pPr>
      <w:r w:rsidRPr="002C1ED2">
        <w:rPr>
          <w:rFonts w:ascii="Times New Roman" w:hAnsi="Times New Roman" w:cs="Times New Roman"/>
          <w:sz w:val="24"/>
          <w:szCs w:val="24"/>
        </w:rPr>
        <w:t xml:space="preserve">   GAANN Statutory Assurances Form</w:t>
      </w:r>
      <w:r w:rsidRPr="002C1ED2">
        <w:rPr>
          <w:rFonts w:ascii="Times New Roman" w:hAnsi="Times New Roman" w:cs="Times New Roman"/>
          <w:sz w:val="24"/>
          <w:szCs w:val="24"/>
        </w:rPr>
        <w:tab/>
      </w:r>
      <w:r w:rsidR="0017111A">
        <w:rPr>
          <w:rFonts w:ascii="Times New Roman" w:hAnsi="Times New Roman" w:cs="Times New Roman"/>
          <w:sz w:val="24"/>
          <w:szCs w:val="24"/>
        </w:rPr>
        <w:t>88</w:t>
      </w:r>
    </w:p>
    <w:p w:rsidR="007A5986" w:rsidRPr="002C1ED2" w:rsidRDefault="00FC0CFA" w:rsidP="006E079D">
      <w:pPr>
        <w:pStyle w:val="ListContinue"/>
        <w:tabs>
          <w:tab w:val="clear" w:pos="-720"/>
          <w:tab w:val="left" w:pos="720"/>
          <w:tab w:val="right" w:leader="dot" w:pos="8467"/>
        </w:tabs>
        <w:suppressAutoHyphens w:val="0"/>
        <w:rPr>
          <w:rFonts w:ascii="Times New Roman" w:hAnsi="Times New Roman"/>
          <w:szCs w:val="24"/>
        </w:rPr>
      </w:pPr>
      <w:r w:rsidRPr="002C1ED2">
        <w:rPr>
          <w:rFonts w:ascii="Times New Roman" w:hAnsi="Times New Roman"/>
          <w:szCs w:val="24"/>
        </w:rPr>
        <w:t xml:space="preserve">   GAANN Budget Spreadsheet(s) Form</w:t>
      </w:r>
      <w:r w:rsidRPr="002C1ED2">
        <w:rPr>
          <w:rFonts w:ascii="Times New Roman" w:hAnsi="Times New Roman"/>
          <w:szCs w:val="24"/>
        </w:rPr>
        <w:tab/>
      </w:r>
      <w:r w:rsidR="0017111A">
        <w:rPr>
          <w:rFonts w:ascii="Times New Roman" w:hAnsi="Times New Roman"/>
          <w:szCs w:val="24"/>
        </w:rPr>
        <w:t>89</w:t>
      </w:r>
    </w:p>
    <w:p w:rsidR="009B2F77" w:rsidRPr="002C1ED2" w:rsidRDefault="009B2F77" w:rsidP="009B2F77">
      <w:pPr>
        <w:pStyle w:val="Heading8"/>
        <w:tabs>
          <w:tab w:val="left" w:pos="720"/>
          <w:tab w:val="right" w:leader="dot" w:pos="8467"/>
        </w:tabs>
        <w:spacing w:before="0"/>
        <w:rPr>
          <w:rFonts w:ascii="Times New Roman" w:hAnsi="Times New Roman" w:cs="Times New Roman"/>
          <w:b/>
          <w:color w:val="auto"/>
          <w:sz w:val="24"/>
          <w:szCs w:val="24"/>
        </w:rPr>
      </w:pPr>
      <w:r w:rsidRPr="002C1ED2">
        <w:rPr>
          <w:rFonts w:ascii="Times New Roman" w:hAnsi="Times New Roman" w:cs="Times New Roman"/>
          <w:color w:val="auto"/>
          <w:sz w:val="24"/>
          <w:szCs w:val="24"/>
        </w:rPr>
        <w:t xml:space="preserve">Application Checklist </w:t>
      </w:r>
      <w:r w:rsidRPr="002C1ED2">
        <w:rPr>
          <w:rFonts w:ascii="Times New Roman" w:hAnsi="Times New Roman" w:cs="Times New Roman"/>
          <w:color w:val="auto"/>
          <w:sz w:val="24"/>
          <w:szCs w:val="24"/>
        </w:rPr>
        <w:tab/>
      </w:r>
      <w:r w:rsidR="0017111A">
        <w:rPr>
          <w:rFonts w:ascii="Times New Roman" w:hAnsi="Times New Roman" w:cs="Times New Roman"/>
          <w:color w:val="auto"/>
          <w:sz w:val="24"/>
          <w:szCs w:val="24"/>
        </w:rPr>
        <w:t>91</w:t>
      </w:r>
      <w:r w:rsidRPr="002C1ED2">
        <w:rPr>
          <w:rFonts w:ascii="Times New Roman" w:hAnsi="Times New Roman" w:cs="Times New Roman"/>
          <w:color w:val="auto"/>
          <w:sz w:val="24"/>
          <w:szCs w:val="24"/>
        </w:rPr>
        <w:t xml:space="preserve"> </w:t>
      </w:r>
    </w:p>
    <w:p w:rsidR="00D50FA7" w:rsidRPr="002C1ED2" w:rsidRDefault="00D50FA7" w:rsidP="00D50FA7">
      <w:pPr>
        <w:pStyle w:val="ListContinue"/>
        <w:tabs>
          <w:tab w:val="clear" w:pos="-720"/>
          <w:tab w:val="left" w:pos="720"/>
          <w:tab w:val="right" w:leader="dot" w:pos="8467"/>
        </w:tabs>
        <w:suppressAutoHyphens w:val="0"/>
        <w:rPr>
          <w:rFonts w:ascii="Times New Roman" w:hAnsi="Times New Roman"/>
          <w:szCs w:val="24"/>
        </w:rPr>
      </w:pPr>
      <w:r w:rsidRPr="002C1ED2">
        <w:rPr>
          <w:rFonts w:ascii="Times New Roman" w:hAnsi="Times New Roman"/>
          <w:szCs w:val="24"/>
        </w:rPr>
        <w:t>Paperwork Burden Statement</w:t>
      </w:r>
      <w:r w:rsidRPr="002C1ED2">
        <w:rPr>
          <w:rFonts w:ascii="Times New Roman" w:hAnsi="Times New Roman"/>
          <w:szCs w:val="24"/>
        </w:rPr>
        <w:tab/>
      </w:r>
      <w:r w:rsidR="0017111A">
        <w:rPr>
          <w:rFonts w:ascii="Times New Roman" w:hAnsi="Times New Roman"/>
          <w:szCs w:val="24"/>
        </w:rPr>
        <w:t>92</w:t>
      </w:r>
    </w:p>
    <w:p w:rsidR="00646BEB" w:rsidRPr="002C1ED2" w:rsidRDefault="00646BEB">
      <w:pPr>
        <w:rPr>
          <w:rFonts w:ascii="Times New Roman" w:eastAsia="Times New Roman" w:hAnsi="Times New Roman" w:cs="Times New Roman"/>
          <w:noProof/>
          <w:sz w:val="24"/>
          <w:szCs w:val="20"/>
        </w:rPr>
      </w:pPr>
      <w:r w:rsidRPr="002C1ED2">
        <w:rPr>
          <w:noProof/>
        </w:rPr>
        <w:br w:type="page"/>
      </w:r>
    </w:p>
    <w:p w:rsidR="00F7097F" w:rsidRPr="002C1ED2" w:rsidRDefault="00B06D59" w:rsidP="00D56323">
      <w:pPr>
        <w:pStyle w:val="Steps"/>
        <w:widowControl w:val="0"/>
      </w:pPr>
      <w:r w:rsidRPr="002C1ED2">
        <w:rPr>
          <w:i/>
          <w:noProof/>
        </w:rPr>
        <w:lastRenderedPageBreak/>
        <w:drawing>
          <wp:anchor distT="0" distB="0" distL="114300" distR="114300" simplePos="0" relativeHeight="251778048" behindDoc="0" locked="0" layoutInCell="1" allowOverlap="1" wp14:anchorId="226B90C0" wp14:editId="139CEA7F">
            <wp:simplePos x="0" y="0"/>
            <wp:positionH relativeFrom="column">
              <wp:posOffset>19050</wp:posOffset>
            </wp:positionH>
            <wp:positionV relativeFrom="paragraph">
              <wp:posOffset>17253</wp:posOffset>
            </wp:positionV>
            <wp:extent cx="1093758" cy="974785"/>
            <wp:effectExtent l="19050" t="0" r="0" b="0"/>
            <wp:wrapTopAndBottom/>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91565" cy="978535"/>
                    </a:xfrm>
                    <a:prstGeom prst="rect">
                      <a:avLst/>
                    </a:prstGeom>
                    <a:noFill/>
                  </pic:spPr>
                </pic:pic>
              </a:graphicData>
            </a:graphic>
          </wp:anchor>
        </w:drawing>
      </w:r>
      <w:r w:rsidR="00166630" w:rsidRPr="002C1ED2">
        <w:rPr>
          <w:i/>
          <w:noProof/>
        </w:rPr>
        <mc:AlternateContent>
          <mc:Choice Requires="wps">
            <w:drawing>
              <wp:anchor distT="0" distB="0" distL="114300" distR="114300" simplePos="0" relativeHeight="251776000" behindDoc="0" locked="0" layoutInCell="1" allowOverlap="1" wp14:anchorId="05DCCE53" wp14:editId="02E404DF">
                <wp:simplePos x="0" y="0"/>
                <wp:positionH relativeFrom="column">
                  <wp:posOffset>1752600</wp:posOffset>
                </wp:positionH>
                <wp:positionV relativeFrom="paragraph">
                  <wp:posOffset>207010</wp:posOffset>
                </wp:positionV>
                <wp:extent cx="3581400" cy="610870"/>
                <wp:effectExtent l="0" t="0" r="0" b="1270"/>
                <wp:wrapTopAndBottom/>
                <wp:docPr id="10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3A" w:rsidRDefault="00CA513A" w:rsidP="00B06D59">
                            <w:pPr>
                              <w:jc w:val="center"/>
                              <w:rPr>
                                <w:rFonts w:ascii="Times New Roman" w:hAnsi="Times New Roman" w:cs="Times New Roman"/>
                              </w:rPr>
                            </w:pPr>
                            <w:r w:rsidRPr="00D46EBC">
                              <w:rPr>
                                <w:rFonts w:ascii="Times New Roman" w:hAnsi="Times New Roman" w:cs="Times New Roman"/>
                              </w:rPr>
                              <w:t>UNITED STATES DEPARTMENT OF EDUCATION</w:t>
                            </w:r>
                          </w:p>
                          <w:p w:rsidR="00CA513A" w:rsidRPr="00D46EBC" w:rsidRDefault="00CA513A" w:rsidP="00B06D59">
                            <w:pPr>
                              <w:jc w:val="center"/>
                              <w:rPr>
                                <w:rFonts w:ascii="Times New Roman" w:hAnsi="Times New Roman" w:cs="Times New Roman"/>
                                <w:sz w:val="18"/>
                                <w:szCs w:val="18"/>
                              </w:rPr>
                            </w:pPr>
                          </w:p>
                          <w:p w:rsidR="00CA513A" w:rsidRPr="00D46EBC" w:rsidRDefault="00CA513A" w:rsidP="00B06D59">
                            <w:pPr>
                              <w:jc w:val="center"/>
                              <w:rPr>
                                <w:rFonts w:ascii="Times New Roman" w:hAnsi="Times New Roman" w:cs="Times New Roman"/>
                                <w:sz w:val="20"/>
                              </w:rPr>
                            </w:pPr>
                            <w:r w:rsidRPr="00D46EBC">
                              <w:rPr>
                                <w:rFonts w:ascii="Times New Roman" w:hAnsi="Times New Roman" w:cs="Times New Roman"/>
                                <w:sz w:val="20"/>
                              </w:rPr>
                              <w:t>OFFICE OF POSTSECONDARY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7" type="#_x0000_t202" style="position:absolute;margin-left:138pt;margin-top:16.3pt;width:282pt;height:48.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E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" filled="f" stroked="f">
                <v:textbox>
                  <w:txbxContent>
                    <w:p w:rsidR="00CA513A" w:rsidRDefault="00CA513A" w:rsidP="00B06D59">
                      <w:pPr>
                        <w:jc w:val="center"/>
                        <w:rPr>
                          <w:rFonts w:ascii="Times New Roman" w:hAnsi="Times New Roman" w:cs="Times New Roman"/>
                        </w:rPr>
                      </w:pPr>
                      <w:r w:rsidRPr="00D46EBC">
                        <w:rPr>
                          <w:rFonts w:ascii="Times New Roman" w:hAnsi="Times New Roman" w:cs="Times New Roman"/>
                        </w:rPr>
                        <w:t>UNITED STATES DEPARTMENT OF EDUCATION</w:t>
                      </w:r>
                    </w:p>
                    <w:p w:rsidR="00CA513A" w:rsidRPr="00D46EBC" w:rsidRDefault="00CA513A" w:rsidP="00B06D59">
                      <w:pPr>
                        <w:jc w:val="center"/>
                        <w:rPr>
                          <w:rFonts w:ascii="Times New Roman" w:hAnsi="Times New Roman" w:cs="Times New Roman"/>
                          <w:sz w:val="18"/>
                          <w:szCs w:val="18"/>
                        </w:rPr>
                      </w:pPr>
                    </w:p>
                    <w:p w:rsidR="00CA513A" w:rsidRPr="00D46EBC" w:rsidRDefault="00CA513A" w:rsidP="00B06D59">
                      <w:pPr>
                        <w:jc w:val="center"/>
                        <w:rPr>
                          <w:rFonts w:ascii="Times New Roman" w:hAnsi="Times New Roman" w:cs="Times New Roman"/>
                          <w:sz w:val="20"/>
                        </w:rPr>
                      </w:pPr>
                      <w:r w:rsidRPr="00D46EBC">
                        <w:rPr>
                          <w:rFonts w:ascii="Times New Roman" w:hAnsi="Times New Roman" w:cs="Times New Roman"/>
                          <w:sz w:val="20"/>
                        </w:rPr>
                        <w:t>OFFICE OF POSTSECONDARY EDUCATION</w:t>
                      </w:r>
                    </w:p>
                  </w:txbxContent>
                </v:textbox>
                <w10:wrap type="topAndBottom"/>
              </v:shape>
            </w:pict>
          </mc:Fallback>
        </mc:AlternateContent>
      </w:r>
    </w:p>
    <w:p w:rsidR="00D56323" w:rsidRPr="002C1ED2" w:rsidRDefault="00D56323" w:rsidP="00D56323">
      <w:pPr>
        <w:pStyle w:val="Steps"/>
        <w:widowControl w:val="0"/>
      </w:pPr>
      <w:r w:rsidRPr="002C1ED2">
        <w:t>Dear Applicant:</w:t>
      </w:r>
      <w:r w:rsidRPr="002C1ED2">
        <w:tab/>
      </w:r>
      <w:r w:rsidRPr="002C1ED2">
        <w:tab/>
      </w:r>
    </w:p>
    <w:p w:rsidR="00D56323" w:rsidRPr="002C1ED2" w:rsidRDefault="00D56323" w:rsidP="00D56323">
      <w:pPr>
        <w:pStyle w:val="Steps"/>
        <w:widowControl w:val="0"/>
        <w:rPr>
          <w:sz w:val="16"/>
        </w:rPr>
      </w:pPr>
      <w:r w:rsidRPr="002C1ED2">
        <w:rPr>
          <w:sz w:val="16"/>
        </w:rPr>
        <w:t> </w:t>
      </w:r>
    </w:p>
    <w:p w:rsidR="000907F7" w:rsidRPr="002C1ED2" w:rsidRDefault="000907F7" w:rsidP="000907F7">
      <w:pPr>
        <w:rPr>
          <w:rFonts w:ascii="Times New Roman" w:hAnsi="Times New Roman"/>
          <w:sz w:val="24"/>
          <w:szCs w:val="24"/>
        </w:rPr>
      </w:pPr>
      <w:r w:rsidRPr="002C1ED2">
        <w:rPr>
          <w:rFonts w:ascii="Times New Roman" w:hAnsi="Times New Roman"/>
          <w:sz w:val="24"/>
          <w:szCs w:val="24"/>
        </w:rPr>
        <w:t>Thank you for your interest in the Graduate Assistance in Areas of National Need (GAANN) program.  The GAANN program provides grants to academic departments and programs of institutions of higher education to support graduate fellowships for students with excellent academic records who demonstrate financial need and plan to pursue the highest degree available in their course of study at the institution.</w:t>
      </w:r>
    </w:p>
    <w:p w:rsidR="00946D0B" w:rsidRPr="002C1ED2" w:rsidRDefault="00946D0B" w:rsidP="000907F7">
      <w:pPr>
        <w:rPr>
          <w:rFonts w:ascii="Times New Roman" w:hAnsi="Times New Roman"/>
          <w:sz w:val="24"/>
          <w:szCs w:val="24"/>
        </w:rPr>
      </w:pPr>
    </w:p>
    <w:p w:rsidR="00946D0B" w:rsidRPr="002C1ED2" w:rsidRDefault="00946D0B" w:rsidP="000907F7">
      <w:pPr>
        <w:rPr>
          <w:rFonts w:ascii="Times New Roman" w:hAnsi="Times New Roman"/>
          <w:sz w:val="24"/>
          <w:szCs w:val="24"/>
        </w:rPr>
      </w:pPr>
      <w:r w:rsidRPr="002C1ED2">
        <w:rPr>
          <w:rFonts w:ascii="Times New Roman" w:hAnsi="Times New Roman" w:cs="Times New Roman"/>
          <w:sz w:val="24"/>
          <w:szCs w:val="24"/>
        </w:rPr>
        <w:t xml:space="preserve">This letter highlights a few items in the </w:t>
      </w:r>
      <w:r w:rsidR="001A2794" w:rsidRPr="002C1ED2">
        <w:rPr>
          <w:rFonts w:ascii="Times New Roman" w:hAnsi="Times New Roman" w:cs="Times New Roman"/>
          <w:sz w:val="24"/>
          <w:szCs w:val="24"/>
        </w:rPr>
        <w:t>fiscal year (</w:t>
      </w:r>
      <w:r w:rsidRPr="002C1ED2">
        <w:rPr>
          <w:rFonts w:ascii="Times New Roman" w:hAnsi="Times New Roman" w:cs="Times New Roman"/>
          <w:sz w:val="24"/>
          <w:szCs w:val="24"/>
        </w:rPr>
        <w:t>FY</w:t>
      </w:r>
      <w:r w:rsidR="001A2794" w:rsidRPr="002C1ED2">
        <w:rPr>
          <w:rFonts w:ascii="Times New Roman" w:hAnsi="Times New Roman" w:cs="Times New Roman"/>
          <w:sz w:val="24"/>
          <w:szCs w:val="24"/>
        </w:rPr>
        <w:t>)</w:t>
      </w:r>
      <w:r w:rsidRPr="002C1ED2">
        <w:rPr>
          <w:rFonts w:ascii="Times New Roman" w:hAnsi="Times New Roman" w:cs="Times New Roman"/>
          <w:sz w:val="24"/>
          <w:szCs w:val="24"/>
        </w:rPr>
        <w:t xml:space="preserve"> 2015 application package that will be important to you in applying for a grant under this program.  You should review the entire application package carefully before preparing and submitting your application.  Information on the </w:t>
      </w:r>
      <w:r w:rsidR="006260E5" w:rsidRPr="002C1ED2">
        <w:rPr>
          <w:rFonts w:ascii="Times New Roman" w:hAnsi="Times New Roman" w:cs="Times New Roman"/>
          <w:sz w:val="24"/>
          <w:szCs w:val="24"/>
        </w:rPr>
        <w:t>GAANN</w:t>
      </w:r>
      <w:r w:rsidRPr="002C1ED2">
        <w:rPr>
          <w:rFonts w:ascii="Times New Roman" w:hAnsi="Times New Roman" w:cs="Times New Roman"/>
          <w:sz w:val="24"/>
          <w:szCs w:val="24"/>
        </w:rPr>
        <w:t xml:space="preserve"> </w:t>
      </w:r>
      <w:r w:rsidR="00B86B3F" w:rsidRPr="002C1ED2">
        <w:rPr>
          <w:rFonts w:ascii="Times New Roman" w:hAnsi="Times New Roman" w:cs="Times New Roman"/>
          <w:sz w:val="24"/>
          <w:szCs w:val="24"/>
        </w:rPr>
        <w:t>p</w:t>
      </w:r>
      <w:r w:rsidRPr="002C1ED2">
        <w:rPr>
          <w:rFonts w:ascii="Times New Roman" w:hAnsi="Times New Roman" w:cs="Times New Roman"/>
          <w:sz w:val="24"/>
          <w:szCs w:val="24"/>
        </w:rPr>
        <w:t>rogram is accessible at the U.S. Department of Education (Department) Web site at:</w:t>
      </w:r>
      <w:r w:rsidR="0060453B">
        <w:rPr>
          <w:rFonts w:ascii="Times New Roman" w:hAnsi="Times New Roman" w:cs="Times New Roman"/>
          <w:sz w:val="24"/>
          <w:szCs w:val="24"/>
        </w:rPr>
        <w:t xml:space="preserve"> </w:t>
      </w:r>
      <w:hyperlink r:id="rId12" w:history="1">
        <w:r w:rsidRPr="002C1ED2">
          <w:rPr>
            <w:rStyle w:val="Hyperlink"/>
            <w:rFonts w:ascii="Times New Roman" w:hAnsi="Times New Roman"/>
            <w:sz w:val="24"/>
            <w:szCs w:val="24"/>
          </w:rPr>
          <w:t>http://www2.ed.gov/programs/gaann/index.html</w:t>
        </w:r>
      </w:hyperlink>
      <w:r w:rsidRPr="002C1ED2">
        <w:rPr>
          <w:rFonts w:ascii="Times New Roman" w:hAnsi="Times New Roman"/>
          <w:sz w:val="24"/>
          <w:szCs w:val="24"/>
        </w:rPr>
        <w:t>.</w:t>
      </w:r>
    </w:p>
    <w:p w:rsidR="000907F7" w:rsidRPr="002C1ED2" w:rsidRDefault="000907F7" w:rsidP="000907F7">
      <w:pPr>
        <w:pStyle w:val="Steps"/>
        <w:widowControl w:val="0"/>
        <w:rPr>
          <w:szCs w:val="24"/>
        </w:rPr>
      </w:pPr>
    </w:p>
    <w:p w:rsidR="000907F7" w:rsidRPr="002C1ED2" w:rsidRDefault="000907F7" w:rsidP="000907F7">
      <w:pPr>
        <w:rPr>
          <w:rFonts w:ascii="Times New Roman" w:hAnsi="Times New Roman"/>
          <w:sz w:val="24"/>
          <w:szCs w:val="24"/>
        </w:rPr>
      </w:pPr>
      <w:r w:rsidRPr="002C1ED2">
        <w:rPr>
          <w:rFonts w:ascii="Times New Roman" w:hAnsi="Times New Roman"/>
          <w:sz w:val="24"/>
          <w:szCs w:val="24"/>
        </w:rPr>
        <w:t xml:space="preserve">This application package contains the GAANN program regulations and statute along with the forms needed to submit a complete application.  Applicants should pay attention to the section entitled “Competition Highlights,” which outlines the absolute </w:t>
      </w:r>
      <w:r w:rsidR="0070750F">
        <w:rPr>
          <w:rFonts w:ascii="Times New Roman" w:hAnsi="Times New Roman"/>
          <w:sz w:val="24"/>
          <w:szCs w:val="24"/>
        </w:rPr>
        <w:t>priority</w:t>
      </w:r>
      <w:r w:rsidR="0070750F" w:rsidRPr="002C1ED2">
        <w:rPr>
          <w:rFonts w:ascii="Times New Roman" w:hAnsi="Times New Roman"/>
          <w:sz w:val="24"/>
          <w:szCs w:val="24"/>
        </w:rPr>
        <w:t xml:space="preserve"> </w:t>
      </w:r>
      <w:r w:rsidRPr="002C1ED2">
        <w:rPr>
          <w:rFonts w:ascii="Times New Roman" w:hAnsi="Times New Roman"/>
          <w:sz w:val="24"/>
          <w:szCs w:val="24"/>
        </w:rPr>
        <w:t>along with other program and competition details.</w:t>
      </w:r>
    </w:p>
    <w:p w:rsidR="000907F7" w:rsidRPr="002C1ED2" w:rsidRDefault="000907F7" w:rsidP="000907F7">
      <w:pPr>
        <w:pStyle w:val="Steps"/>
        <w:widowControl w:val="0"/>
        <w:rPr>
          <w:szCs w:val="24"/>
        </w:rPr>
      </w:pPr>
    </w:p>
    <w:p w:rsidR="007F7F43" w:rsidRDefault="007F7F43" w:rsidP="007F7F43">
      <w:pPr>
        <w:rPr>
          <w:rFonts w:ascii="Times New Roman" w:hAnsi="Times New Roman"/>
          <w:sz w:val="24"/>
          <w:szCs w:val="24"/>
        </w:rPr>
      </w:pPr>
      <w:r>
        <w:rPr>
          <w:rFonts w:ascii="Times New Roman" w:hAnsi="Times New Roman"/>
          <w:bCs/>
          <w:sz w:val="24"/>
          <w:szCs w:val="24"/>
        </w:rPr>
        <w:t>Within the FY 2015 absolute priority, the</w:t>
      </w:r>
      <w:r>
        <w:rPr>
          <w:rFonts w:ascii="Times New Roman" w:hAnsi="Times New Roman"/>
          <w:sz w:val="24"/>
          <w:szCs w:val="24"/>
        </w:rPr>
        <w:t xml:space="preserve"> Secretary is particularly interested in receiving single discipline grant applications in the following academic areas designated by the Secretary as areas of national need for FY 2015:  Area, Ethnic, and Cultural Studies; Biological Sciences/Life Sciences; Chemistry; Computer and Information Sciences; Engineering; Foreign Languages; Mathematics; Nursing; Physics; Psychology; and Educational Evaluation, Research, and Statistics.</w:t>
      </w:r>
    </w:p>
    <w:p w:rsidR="000E7901" w:rsidRPr="002C1ED2" w:rsidRDefault="000E7901" w:rsidP="000907F7">
      <w:pPr>
        <w:rPr>
          <w:rFonts w:ascii="Times New Roman" w:hAnsi="Times New Roman"/>
          <w:i/>
          <w:sz w:val="24"/>
          <w:szCs w:val="24"/>
        </w:rPr>
      </w:pPr>
    </w:p>
    <w:p w:rsidR="000907F7" w:rsidRPr="002C1ED2" w:rsidRDefault="000907F7" w:rsidP="000907F7">
      <w:pPr>
        <w:rPr>
          <w:rFonts w:ascii="Times New Roman" w:hAnsi="Times New Roman"/>
          <w:sz w:val="24"/>
          <w:szCs w:val="24"/>
        </w:rPr>
      </w:pPr>
      <w:r w:rsidRPr="002C1ED2">
        <w:rPr>
          <w:rFonts w:ascii="Times New Roman" w:hAnsi="Times New Roman"/>
          <w:sz w:val="24"/>
          <w:szCs w:val="24"/>
        </w:rPr>
        <w:t xml:space="preserve">A department or program of an institution of higher education may also submit a multi-disciplinary or inter-disciplinary program application in two or more of the designated academic areas of need listed above.  </w:t>
      </w:r>
      <w:r w:rsidRPr="002C1ED2">
        <w:rPr>
          <w:rFonts w:ascii="Times New Roman" w:hAnsi="Times New Roman"/>
          <w:bCs/>
          <w:sz w:val="24"/>
          <w:szCs w:val="24"/>
        </w:rPr>
        <w:t xml:space="preserve">A </w:t>
      </w:r>
      <w:r w:rsidRPr="002C1ED2">
        <w:rPr>
          <w:rFonts w:ascii="Times New Roman" w:hAnsi="Times New Roman"/>
          <w:bCs/>
          <w:i/>
          <w:iCs/>
          <w:sz w:val="24"/>
          <w:szCs w:val="24"/>
        </w:rPr>
        <w:t>multi-disciplinary</w:t>
      </w:r>
      <w:r w:rsidRPr="002C1ED2">
        <w:rPr>
          <w:rFonts w:ascii="Times New Roman" w:hAnsi="Times New Roman"/>
          <w:bCs/>
          <w:sz w:val="24"/>
          <w:szCs w:val="24"/>
        </w:rPr>
        <w:t xml:space="preserve"> </w:t>
      </w:r>
      <w:r w:rsidRPr="002C1ED2">
        <w:rPr>
          <w:rFonts w:ascii="Times New Roman" w:hAnsi="Times New Roman"/>
          <w:bCs/>
          <w:i/>
          <w:iCs/>
          <w:sz w:val="24"/>
          <w:szCs w:val="24"/>
        </w:rPr>
        <w:t>application</w:t>
      </w:r>
      <w:r w:rsidRPr="002C1ED2">
        <w:rPr>
          <w:rFonts w:ascii="Times New Roman" w:hAnsi="Times New Roman"/>
          <w:bCs/>
          <w:sz w:val="24"/>
          <w:szCs w:val="24"/>
        </w:rPr>
        <w:t xml:space="preserve"> must request funding for two or more academic departments in areas of national need designated as priorities by the Secretary that are independent and unrelated to one another.  An </w:t>
      </w:r>
      <w:r w:rsidRPr="002C1ED2">
        <w:rPr>
          <w:rFonts w:ascii="Times New Roman" w:hAnsi="Times New Roman"/>
          <w:bCs/>
          <w:i/>
          <w:iCs/>
          <w:sz w:val="24"/>
          <w:szCs w:val="24"/>
        </w:rPr>
        <w:t>inter-disciplinary application</w:t>
      </w:r>
      <w:r w:rsidRPr="002C1ED2">
        <w:rPr>
          <w:rFonts w:ascii="Times New Roman" w:hAnsi="Times New Roman"/>
          <w:bCs/>
          <w:sz w:val="24"/>
          <w:szCs w:val="24"/>
        </w:rPr>
        <w:t xml:space="preserve"> must request funding for a single proposed program of study that involves academic fields in two or more disciplines.</w:t>
      </w:r>
    </w:p>
    <w:p w:rsidR="000907F7" w:rsidRPr="002C1ED2" w:rsidRDefault="000907F7" w:rsidP="000907F7">
      <w:pPr>
        <w:rPr>
          <w:rFonts w:ascii="Times New Roman" w:hAnsi="Times New Roman"/>
          <w:sz w:val="24"/>
          <w:szCs w:val="24"/>
        </w:rPr>
      </w:pPr>
    </w:p>
    <w:p w:rsidR="005851B4" w:rsidRDefault="005851B4">
      <w:pPr>
        <w:rPr>
          <w:rFonts w:ascii="Times New Roman" w:hAnsi="Times New Roman"/>
          <w:bCs/>
          <w:sz w:val="24"/>
          <w:szCs w:val="24"/>
        </w:rPr>
      </w:pPr>
      <w:r>
        <w:rPr>
          <w:rFonts w:ascii="Times New Roman" w:hAnsi="Times New Roman"/>
          <w:bCs/>
          <w:sz w:val="24"/>
          <w:szCs w:val="24"/>
        </w:rPr>
        <w:br w:type="page"/>
      </w:r>
    </w:p>
    <w:p w:rsidR="00165272" w:rsidRDefault="00165272" w:rsidP="00165272">
      <w:pPr>
        <w:rPr>
          <w:rFonts w:ascii="Times New Roman" w:hAnsi="Times New Roman"/>
          <w:sz w:val="24"/>
          <w:szCs w:val="24"/>
        </w:rPr>
      </w:pPr>
      <w:r w:rsidRPr="002C1ED2">
        <w:rPr>
          <w:rFonts w:ascii="Times New Roman" w:hAnsi="Times New Roman"/>
          <w:bCs/>
          <w:sz w:val="24"/>
          <w:szCs w:val="24"/>
        </w:rPr>
        <w:lastRenderedPageBreak/>
        <w:t>Page 2 – Dear Applicant</w:t>
      </w:r>
      <w:r w:rsidRPr="002C1ED2">
        <w:rPr>
          <w:rFonts w:ascii="Times New Roman" w:hAnsi="Times New Roman"/>
          <w:sz w:val="24"/>
          <w:szCs w:val="24"/>
        </w:rPr>
        <w:t xml:space="preserve"> </w:t>
      </w:r>
    </w:p>
    <w:p w:rsidR="00165272" w:rsidRDefault="00165272" w:rsidP="00165272">
      <w:pPr>
        <w:rPr>
          <w:rFonts w:ascii="Times New Roman" w:hAnsi="Times New Roman"/>
          <w:sz w:val="24"/>
          <w:szCs w:val="24"/>
        </w:rPr>
      </w:pPr>
    </w:p>
    <w:p w:rsidR="000907F7" w:rsidRPr="002C1ED2" w:rsidRDefault="000907F7" w:rsidP="000907F7">
      <w:pPr>
        <w:rPr>
          <w:rFonts w:ascii="Times New Roman" w:hAnsi="Times New Roman"/>
          <w:b/>
          <w:bCs/>
          <w:sz w:val="24"/>
          <w:szCs w:val="24"/>
        </w:rPr>
      </w:pPr>
      <w:r w:rsidRPr="002C1ED2">
        <w:rPr>
          <w:rFonts w:ascii="Times New Roman" w:hAnsi="Times New Roman"/>
          <w:sz w:val="24"/>
          <w:szCs w:val="24"/>
        </w:rPr>
        <w:t xml:space="preserve">The application process requires each applicant to address the selection criteria, including all sub-criteria, in sequential order.  The selection criteria can be found in the program regulations, Subpart C, Section 648.31, </w:t>
      </w:r>
      <w:r w:rsidR="00CC3F3E" w:rsidRPr="002C1ED2">
        <w:rPr>
          <w:rFonts w:ascii="Times New Roman" w:hAnsi="Times New Roman"/>
          <w:sz w:val="24"/>
          <w:szCs w:val="24"/>
        </w:rPr>
        <w:t>e</w:t>
      </w:r>
      <w:r w:rsidRPr="002C1ED2">
        <w:rPr>
          <w:rFonts w:ascii="Times New Roman" w:hAnsi="Times New Roman"/>
          <w:sz w:val="24"/>
          <w:szCs w:val="24"/>
        </w:rPr>
        <w:t xml:space="preserve">ntitled What Selection Criteria Does the Secretary Use? </w:t>
      </w:r>
    </w:p>
    <w:p w:rsidR="008F1124" w:rsidRPr="002C1ED2" w:rsidRDefault="008F1124" w:rsidP="008F1124">
      <w:pPr>
        <w:rPr>
          <w:rFonts w:ascii="Times New Roman" w:hAnsi="Times New Roman"/>
          <w:sz w:val="24"/>
          <w:szCs w:val="24"/>
        </w:rPr>
      </w:pPr>
    </w:p>
    <w:p w:rsidR="000907F7" w:rsidRPr="002C1ED2" w:rsidRDefault="000907F7" w:rsidP="000907F7">
      <w:pPr>
        <w:rPr>
          <w:rFonts w:ascii="Times New Roman" w:hAnsi="Times New Roman"/>
          <w:bCs/>
          <w:sz w:val="24"/>
          <w:szCs w:val="24"/>
        </w:rPr>
      </w:pPr>
      <w:r w:rsidRPr="002C1ED2">
        <w:rPr>
          <w:rFonts w:ascii="Times New Roman" w:hAnsi="Times New Roman"/>
          <w:sz w:val="24"/>
          <w:szCs w:val="24"/>
        </w:rPr>
        <w:t>GAANN eligibility requirements provide that no single department or program may receive an amount that is less than $100,000 or more than $750,000 as an aggregate total of new and</w:t>
      </w:r>
      <w:r w:rsidR="00A8145C" w:rsidRPr="002C1ED2">
        <w:rPr>
          <w:rFonts w:ascii="Times New Roman" w:hAnsi="Times New Roman"/>
          <w:sz w:val="24"/>
          <w:szCs w:val="24"/>
        </w:rPr>
        <w:t xml:space="preserve"> </w:t>
      </w:r>
      <w:r w:rsidRPr="002C1ED2">
        <w:rPr>
          <w:rFonts w:ascii="Times New Roman" w:hAnsi="Times New Roman"/>
          <w:sz w:val="24"/>
          <w:szCs w:val="24"/>
        </w:rPr>
        <w:t>continuing GAANN grants in any fiscal year.  A department or program may not submit more</w:t>
      </w:r>
      <w:r w:rsidR="00B06D59" w:rsidRPr="002C1ED2">
        <w:rPr>
          <w:rFonts w:ascii="Times New Roman" w:hAnsi="Times New Roman"/>
          <w:sz w:val="24"/>
          <w:szCs w:val="24"/>
        </w:rPr>
        <w:t xml:space="preserve"> </w:t>
      </w:r>
      <w:r w:rsidRPr="002C1ED2">
        <w:rPr>
          <w:rFonts w:ascii="Times New Roman" w:hAnsi="Times New Roman"/>
          <w:sz w:val="24"/>
          <w:szCs w:val="24"/>
        </w:rPr>
        <w:t>than one application for a new GAANN grant in any fiscal year and must have been in existence at least four years at the time of application</w:t>
      </w:r>
      <w:r w:rsidR="00F5604F" w:rsidRPr="002C1ED2">
        <w:rPr>
          <w:rFonts w:ascii="Times New Roman" w:hAnsi="Times New Roman"/>
          <w:sz w:val="24"/>
          <w:szCs w:val="24"/>
        </w:rPr>
        <w:t>.</w:t>
      </w:r>
    </w:p>
    <w:p w:rsidR="000907F7" w:rsidRPr="002C1ED2" w:rsidRDefault="000907F7" w:rsidP="000907F7">
      <w:pPr>
        <w:rPr>
          <w:rFonts w:ascii="Times New Roman" w:hAnsi="Times New Roman"/>
          <w:sz w:val="24"/>
          <w:szCs w:val="24"/>
        </w:rPr>
      </w:pPr>
    </w:p>
    <w:p w:rsidR="000907F7" w:rsidRPr="002C1ED2" w:rsidRDefault="000907F7" w:rsidP="000907F7">
      <w:pPr>
        <w:rPr>
          <w:rFonts w:ascii="Times New Roman" w:hAnsi="Times New Roman"/>
          <w:sz w:val="24"/>
          <w:szCs w:val="24"/>
        </w:rPr>
      </w:pPr>
      <w:r w:rsidRPr="002C1ED2">
        <w:rPr>
          <w:rFonts w:ascii="Times New Roman" w:hAnsi="Times New Roman"/>
          <w:sz w:val="24"/>
          <w:szCs w:val="24"/>
        </w:rPr>
        <w:t xml:space="preserve">Applicants are required to submit their application electronically using Grants.gov for the </w:t>
      </w:r>
      <w:r w:rsidRPr="002C1ED2">
        <w:rPr>
          <w:rFonts w:ascii="Times New Roman" w:hAnsi="Times New Roman" w:cs="Times New Roman"/>
          <w:sz w:val="24"/>
          <w:szCs w:val="24"/>
        </w:rPr>
        <w:t xml:space="preserve">FY </w:t>
      </w:r>
      <w:r w:rsidR="00AC1A5F" w:rsidRPr="002C1ED2">
        <w:rPr>
          <w:rFonts w:ascii="Times New Roman" w:hAnsi="Times New Roman" w:cs="Times New Roman"/>
          <w:sz w:val="24"/>
          <w:szCs w:val="24"/>
        </w:rPr>
        <w:t xml:space="preserve">2015 </w:t>
      </w:r>
      <w:r w:rsidRPr="002C1ED2">
        <w:rPr>
          <w:rFonts w:ascii="Times New Roman" w:hAnsi="Times New Roman"/>
          <w:sz w:val="24"/>
          <w:szCs w:val="24"/>
        </w:rPr>
        <w:t>GAANN grant competition.  Grants.gov is accessible through its portal page at:</w:t>
      </w:r>
    </w:p>
    <w:p w:rsidR="000907F7" w:rsidRPr="002C1ED2" w:rsidRDefault="000907F7" w:rsidP="000907F7">
      <w:pPr>
        <w:jc w:val="center"/>
        <w:rPr>
          <w:rFonts w:ascii="Times New Roman" w:hAnsi="Times New Roman"/>
          <w:sz w:val="24"/>
          <w:szCs w:val="24"/>
        </w:rPr>
      </w:pPr>
    </w:p>
    <w:p w:rsidR="000907F7" w:rsidRPr="002C1ED2" w:rsidRDefault="00CE2D0B" w:rsidP="000907F7">
      <w:pPr>
        <w:jc w:val="center"/>
        <w:rPr>
          <w:rFonts w:ascii="Times New Roman" w:hAnsi="Times New Roman"/>
          <w:sz w:val="24"/>
          <w:szCs w:val="24"/>
        </w:rPr>
      </w:pPr>
      <w:hyperlink r:id="rId13" w:history="1">
        <w:r w:rsidR="000907F7" w:rsidRPr="002C1ED2">
          <w:rPr>
            <w:rStyle w:val="Hyperlink"/>
            <w:rFonts w:ascii="Times New Roman" w:hAnsi="Times New Roman"/>
            <w:sz w:val="24"/>
            <w:szCs w:val="24"/>
          </w:rPr>
          <w:t>http://www.grants.gov</w:t>
        </w:r>
      </w:hyperlink>
      <w:r w:rsidR="001F648D" w:rsidRPr="002C1ED2">
        <w:rPr>
          <w:rStyle w:val="Hyperlink"/>
          <w:rFonts w:ascii="Times New Roman" w:hAnsi="Times New Roman"/>
          <w:sz w:val="24"/>
          <w:szCs w:val="24"/>
        </w:rPr>
        <w:t xml:space="preserve"> </w:t>
      </w:r>
    </w:p>
    <w:p w:rsidR="000907F7" w:rsidRPr="002C1ED2" w:rsidRDefault="000907F7" w:rsidP="000907F7">
      <w:pPr>
        <w:jc w:val="center"/>
        <w:rPr>
          <w:rFonts w:ascii="Times New Roman" w:hAnsi="Times New Roman"/>
          <w:sz w:val="24"/>
          <w:szCs w:val="24"/>
        </w:rPr>
      </w:pPr>
    </w:p>
    <w:p w:rsidR="000907F7" w:rsidRPr="002C1ED2" w:rsidRDefault="000907F7" w:rsidP="000907F7">
      <w:pPr>
        <w:rPr>
          <w:rFonts w:ascii="Times New Roman" w:hAnsi="Times New Roman"/>
          <w:sz w:val="24"/>
          <w:szCs w:val="24"/>
        </w:rPr>
      </w:pPr>
      <w:r w:rsidRPr="002C1ED2">
        <w:rPr>
          <w:rFonts w:ascii="Times New Roman" w:hAnsi="Times New Roman"/>
          <w:sz w:val="24"/>
          <w:szCs w:val="24"/>
        </w:rPr>
        <w:t xml:space="preserve">For information (including dates and times) about how to submit your application electronically, please refer to the official </w:t>
      </w:r>
      <w:r w:rsidRPr="002C1ED2">
        <w:rPr>
          <w:rFonts w:ascii="Times New Roman" w:hAnsi="Times New Roman"/>
          <w:sz w:val="24"/>
          <w:szCs w:val="24"/>
          <w:u w:val="single"/>
        </w:rPr>
        <w:t>Federal Register</w:t>
      </w:r>
      <w:r w:rsidRPr="002C1ED2">
        <w:rPr>
          <w:rFonts w:ascii="Times New Roman" w:hAnsi="Times New Roman"/>
          <w:sz w:val="24"/>
          <w:szCs w:val="24"/>
        </w:rPr>
        <w:t xml:space="preserve"> Notice.  You are reminded that the document published in the </w:t>
      </w:r>
      <w:r w:rsidRPr="002C1ED2">
        <w:rPr>
          <w:rFonts w:ascii="Times New Roman" w:hAnsi="Times New Roman"/>
          <w:sz w:val="24"/>
          <w:szCs w:val="24"/>
          <w:u w:val="single"/>
        </w:rPr>
        <w:t>Federal Register</w:t>
      </w:r>
      <w:r w:rsidRPr="002C1ED2">
        <w:rPr>
          <w:rFonts w:ascii="Times New Roman" w:hAnsi="Times New Roman"/>
          <w:sz w:val="24"/>
          <w:szCs w:val="24"/>
        </w:rPr>
        <w:t xml:space="preserve"> is the official document and that you should not rely upon any information that is inconsistent with the guidance contained within the official document.</w:t>
      </w:r>
    </w:p>
    <w:p w:rsidR="000907F7" w:rsidRPr="002C1ED2" w:rsidRDefault="000907F7" w:rsidP="000907F7">
      <w:pPr>
        <w:rPr>
          <w:rFonts w:ascii="Times New Roman" w:hAnsi="Times New Roman"/>
          <w:sz w:val="24"/>
          <w:szCs w:val="24"/>
        </w:rPr>
      </w:pPr>
    </w:p>
    <w:p w:rsidR="000907F7" w:rsidRPr="002C1ED2" w:rsidRDefault="000907F7" w:rsidP="000907F7">
      <w:pPr>
        <w:rPr>
          <w:rFonts w:ascii="Times New Roman" w:hAnsi="Times New Roman"/>
          <w:sz w:val="24"/>
          <w:szCs w:val="24"/>
        </w:rPr>
      </w:pPr>
      <w:r w:rsidRPr="002C1ED2">
        <w:rPr>
          <w:rFonts w:ascii="Times New Roman" w:hAnsi="Times New Roman"/>
          <w:sz w:val="24"/>
          <w:szCs w:val="24"/>
        </w:rPr>
        <w:t>We look forward to receiving your application and appreciate your efforts to promote excellence in graduate education.</w:t>
      </w:r>
    </w:p>
    <w:p w:rsidR="000907F7" w:rsidRPr="002C1ED2" w:rsidRDefault="000907F7" w:rsidP="000907F7">
      <w:pPr>
        <w:pStyle w:val="Steps"/>
        <w:widowControl w:val="0"/>
        <w:rPr>
          <w:szCs w:val="24"/>
        </w:rPr>
      </w:pPr>
      <w:r w:rsidRPr="002C1ED2">
        <w:rPr>
          <w:szCs w:val="24"/>
        </w:rPr>
        <w:t> </w:t>
      </w:r>
    </w:p>
    <w:p w:rsidR="000907F7" w:rsidRPr="002C1ED2" w:rsidRDefault="000907F7" w:rsidP="000907F7">
      <w:pPr>
        <w:ind w:left="3600" w:firstLine="720"/>
        <w:rPr>
          <w:rFonts w:ascii="Times New Roman" w:hAnsi="Times New Roman"/>
          <w:sz w:val="24"/>
          <w:szCs w:val="24"/>
        </w:rPr>
      </w:pPr>
      <w:r w:rsidRPr="002C1ED2">
        <w:rPr>
          <w:rFonts w:ascii="Times New Roman" w:hAnsi="Times New Roman"/>
          <w:sz w:val="24"/>
          <w:szCs w:val="24"/>
        </w:rPr>
        <w:t>Sincerely,</w:t>
      </w:r>
    </w:p>
    <w:p w:rsidR="000907F7" w:rsidRPr="002C1ED2" w:rsidRDefault="000907F7" w:rsidP="000907F7">
      <w:pPr>
        <w:pStyle w:val="Steps"/>
        <w:widowControl w:val="0"/>
        <w:rPr>
          <w:szCs w:val="24"/>
        </w:rPr>
      </w:pPr>
      <w:r w:rsidRPr="002C1ED2">
        <w:rPr>
          <w:szCs w:val="24"/>
        </w:rPr>
        <w:t> </w:t>
      </w:r>
    </w:p>
    <w:p w:rsidR="00344F0F" w:rsidRPr="002C1ED2" w:rsidRDefault="00B256A7" w:rsidP="000907F7">
      <w:pPr>
        <w:pStyle w:val="Steps"/>
        <w:widowControl w:val="0"/>
        <w:rPr>
          <w:szCs w:val="24"/>
        </w:rPr>
      </w:pPr>
      <w:r w:rsidRPr="002C1ED2">
        <w:rPr>
          <w:szCs w:val="24"/>
        </w:rPr>
        <w:tab/>
      </w:r>
      <w:r w:rsidRPr="002C1ED2">
        <w:rPr>
          <w:szCs w:val="24"/>
        </w:rPr>
        <w:tab/>
      </w:r>
      <w:r w:rsidRPr="002C1ED2">
        <w:rPr>
          <w:szCs w:val="24"/>
        </w:rPr>
        <w:tab/>
      </w:r>
      <w:r w:rsidRPr="002C1ED2">
        <w:rPr>
          <w:szCs w:val="24"/>
        </w:rPr>
        <w:tab/>
      </w:r>
      <w:r w:rsidRPr="002C1ED2">
        <w:rPr>
          <w:szCs w:val="24"/>
        </w:rPr>
        <w:tab/>
      </w:r>
      <w:r w:rsidRPr="002C1ED2">
        <w:rPr>
          <w:szCs w:val="24"/>
        </w:rPr>
        <w:tab/>
      </w:r>
    </w:p>
    <w:p w:rsidR="0061366D" w:rsidRPr="0060453B" w:rsidRDefault="0061366D" w:rsidP="0061366D">
      <w:pPr>
        <w:ind w:left="4320"/>
        <w:rPr>
          <w:rFonts w:ascii="Times New Roman" w:hAnsi="Times New Roman" w:cs="Times New Roman"/>
          <w:sz w:val="24"/>
          <w:szCs w:val="24"/>
        </w:rPr>
      </w:pPr>
      <w:r w:rsidRPr="0060453B">
        <w:rPr>
          <w:rFonts w:ascii="Times New Roman" w:hAnsi="Times New Roman" w:cs="Times New Roman"/>
          <w:sz w:val="24"/>
          <w:szCs w:val="24"/>
        </w:rPr>
        <w:t>James T. Minor, Ph.D.</w:t>
      </w:r>
    </w:p>
    <w:p w:rsidR="0061366D" w:rsidRPr="0060453B" w:rsidRDefault="0061366D" w:rsidP="0061366D">
      <w:pPr>
        <w:ind w:left="4320"/>
        <w:rPr>
          <w:rFonts w:ascii="Times New Roman" w:hAnsi="Times New Roman" w:cs="Times New Roman"/>
          <w:sz w:val="24"/>
          <w:szCs w:val="24"/>
        </w:rPr>
      </w:pPr>
      <w:r w:rsidRPr="0060453B">
        <w:rPr>
          <w:rFonts w:ascii="Times New Roman" w:hAnsi="Times New Roman" w:cs="Times New Roman"/>
          <w:sz w:val="24"/>
          <w:szCs w:val="24"/>
        </w:rPr>
        <w:t>Deputy Assistant Secretary</w:t>
      </w:r>
      <w:r w:rsidR="0060453B">
        <w:rPr>
          <w:rFonts w:ascii="Times New Roman" w:hAnsi="Times New Roman" w:cs="Times New Roman"/>
          <w:sz w:val="24"/>
          <w:szCs w:val="24"/>
        </w:rPr>
        <w:t xml:space="preserve"> for</w:t>
      </w:r>
      <w:r w:rsidRPr="0060453B">
        <w:rPr>
          <w:rFonts w:ascii="Times New Roman" w:hAnsi="Times New Roman" w:cs="Times New Roman"/>
          <w:sz w:val="24"/>
          <w:szCs w:val="24"/>
        </w:rPr>
        <w:br/>
        <w:t>Higher Education Programs</w:t>
      </w:r>
    </w:p>
    <w:p w:rsidR="000907F7" w:rsidRPr="002C1ED2" w:rsidRDefault="000907F7" w:rsidP="000907F7"/>
    <w:p w:rsidR="00D56323" w:rsidRPr="002C1ED2" w:rsidRDefault="00D56323" w:rsidP="00D56323"/>
    <w:p w:rsidR="002E4E45" w:rsidRPr="002C1ED2" w:rsidRDefault="002E4E45" w:rsidP="002E4E45"/>
    <w:p w:rsidR="007A5986" w:rsidRPr="002C1ED2" w:rsidRDefault="00FC0CFA">
      <w:pPr>
        <w:rPr>
          <w:rFonts w:ascii="Times New Roman" w:hAnsi="Times New Roman" w:cs="Times New Roman"/>
          <w:sz w:val="24"/>
          <w:szCs w:val="24"/>
        </w:rPr>
      </w:pPr>
      <w:r w:rsidRPr="002C1ED2">
        <w:rPr>
          <w:rFonts w:ascii="Times New Roman" w:hAnsi="Times New Roman" w:cs="Times New Roman"/>
          <w:sz w:val="24"/>
          <w:szCs w:val="24"/>
        </w:rPr>
        <w:br w:type="page"/>
      </w:r>
    </w:p>
    <w:p w:rsidR="00896D9B" w:rsidRPr="002C1ED2" w:rsidRDefault="00896D9B" w:rsidP="00896D9B">
      <w:pPr>
        <w:pBdr>
          <w:top w:val="single" w:sz="4" w:space="1" w:color="auto"/>
          <w:bottom w:val="single" w:sz="4" w:space="1" w:color="auto"/>
        </w:pBdr>
        <w:shd w:val="pct10" w:color="auto" w:fill="auto"/>
        <w:jc w:val="center"/>
        <w:rPr>
          <w:rFonts w:ascii="Times New Roman" w:hAnsi="Times New Roman" w:cs="Times New Roman"/>
          <w:b/>
          <w:bCs/>
          <w:sz w:val="24"/>
          <w:szCs w:val="24"/>
        </w:rPr>
      </w:pPr>
      <w:r w:rsidRPr="002C1ED2">
        <w:rPr>
          <w:rFonts w:ascii="Times New Roman" w:hAnsi="Times New Roman" w:cs="Times New Roman"/>
          <w:b/>
          <w:bCs/>
          <w:sz w:val="24"/>
          <w:szCs w:val="24"/>
        </w:rPr>
        <w:lastRenderedPageBreak/>
        <w:t>COMPETITION HIGHLIGHTS</w:t>
      </w:r>
    </w:p>
    <w:p w:rsidR="00F063AA" w:rsidRPr="002C1ED2" w:rsidRDefault="00F063AA" w:rsidP="00F063AA">
      <w:pPr>
        <w:pStyle w:val="ListParagraph"/>
        <w:widowControl w:val="0"/>
        <w:adjustRightInd w:val="0"/>
        <w:ind w:left="360"/>
        <w:rPr>
          <w:rFonts w:eastAsia="Calibri"/>
        </w:rPr>
      </w:pPr>
    </w:p>
    <w:p w:rsidR="00DF356E" w:rsidRPr="002C1ED2" w:rsidRDefault="00D66E09" w:rsidP="00CB2AE8">
      <w:pPr>
        <w:pStyle w:val="ListParagraph"/>
        <w:widowControl w:val="0"/>
        <w:numPr>
          <w:ilvl w:val="3"/>
          <w:numId w:val="2"/>
        </w:numPr>
        <w:tabs>
          <w:tab w:val="clear" w:pos="2880"/>
          <w:tab w:val="num" w:pos="360"/>
        </w:tabs>
        <w:adjustRightInd w:val="0"/>
        <w:ind w:left="360"/>
        <w:rPr>
          <w:rFonts w:eastAsia="Calibri"/>
        </w:rPr>
      </w:pPr>
      <w:r w:rsidRPr="002C1ED2">
        <w:t xml:space="preserve">GAANN applications submitted for FY 2015 must be submitted electronically using Grants.gov. You are urged to acquaint yourself with the requirements of Grants.gov early as the </w:t>
      </w:r>
      <w:r w:rsidRPr="002C1ED2">
        <w:rPr>
          <w:u w:val="single"/>
        </w:rPr>
        <w:t>registration procedures may require up to 2 weeks to complete</w:t>
      </w:r>
      <w:r w:rsidRPr="002C1ED2">
        <w:t xml:space="preserve">.  A more thorough discussion is included later in this application package.  Grants.gov is accessible through its portal page at: </w:t>
      </w:r>
      <w:hyperlink r:id="rId14" w:history="1">
        <w:r w:rsidRPr="002C1ED2">
          <w:rPr>
            <w:rStyle w:val="Hyperlink"/>
            <w:b/>
            <w:bCs/>
            <w:szCs w:val="32"/>
          </w:rPr>
          <w:t>http://www.grants.gov</w:t>
        </w:r>
      </w:hyperlink>
      <w:r w:rsidRPr="002C1ED2">
        <w:rPr>
          <w:b/>
          <w:bCs/>
          <w:szCs w:val="32"/>
        </w:rPr>
        <w:t xml:space="preserve">.  </w:t>
      </w:r>
      <w:r w:rsidRPr="002C1ED2">
        <w:rPr>
          <w:b/>
          <w:bCs/>
        </w:rPr>
        <w:t xml:space="preserve">You must provide the </w:t>
      </w:r>
      <w:r w:rsidRPr="002C1ED2">
        <w:rPr>
          <w:b/>
          <w:bCs/>
          <w:u w:val="single"/>
        </w:rPr>
        <w:t>SAME</w:t>
      </w:r>
      <w:r w:rsidRPr="002C1ED2">
        <w:rPr>
          <w:b/>
          <w:bCs/>
        </w:rPr>
        <w:t xml:space="preserve"> DUNS number that was used when your organization registered with the System for Award Management (SAM</w:t>
      </w:r>
      <w:r w:rsidRPr="002C1ED2">
        <w:rPr>
          <w:bCs/>
          <w:i/>
        </w:rPr>
        <w:t>).  SAM replaced the Central Contractor Registry (CCR) used in years past</w:t>
      </w:r>
      <w:r w:rsidR="00DF356E" w:rsidRPr="002C1ED2">
        <w:rPr>
          <w:bCs/>
          <w:i/>
        </w:rPr>
        <w:t>.</w:t>
      </w:r>
    </w:p>
    <w:p w:rsidR="00DF356E" w:rsidRPr="002C1ED2" w:rsidRDefault="00DF356E" w:rsidP="00DF356E">
      <w:pPr>
        <w:pStyle w:val="ListParagraph"/>
        <w:widowControl w:val="0"/>
        <w:tabs>
          <w:tab w:val="left" w:pos="360"/>
        </w:tabs>
        <w:adjustRightInd w:val="0"/>
        <w:ind w:left="360"/>
        <w:rPr>
          <w:rFonts w:eastAsia="Calibri"/>
        </w:rPr>
      </w:pPr>
    </w:p>
    <w:p w:rsidR="00CB2AE8" w:rsidRPr="002C1ED2" w:rsidRDefault="005F0F39" w:rsidP="007B3949">
      <w:pPr>
        <w:pStyle w:val="ListParagraph"/>
        <w:widowControl w:val="0"/>
        <w:numPr>
          <w:ilvl w:val="3"/>
          <w:numId w:val="2"/>
        </w:numPr>
        <w:tabs>
          <w:tab w:val="clear" w:pos="2880"/>
          <w:tab w:val="left" w:pos="360"/>
        </w:tabs>
        <w:adjustRightInd w:val="0"/>
        <w:ind w:left="360"/>
        <w:rPr>
          <w:b/>
          <w:bCs/>
          <w:u w:val="single"/>
        </w:rPr>
      </w:pPr>
      <w:r w:rsidRPr="002C1ED2">
        <w:rPr>
          <w:rFonts w:eastAsia="Calibri"/>
        </w:rPr>
        <w:t xml:space="preserve">The </w:t>
      </w:r>
      <w:r w:rsidR="00896D9B" w:rsidRPr="002C1ED2">
        <w:rPr>
          <w:rFonts w:eastAsia="Calibri"/>
        </w:rPr>
        <w:t xml:space="preserve">Grants.gov site does not allow applicants to “un-submit” applications.  </w:t>
      </w:r>
      <w:r w:rsidR="00D159E1" w:rsidRPr="002C1ED2">
        <w:rPr>
          <w:rFonts w:eastAsia="Calibri"/>
        </w:rPr>
        <w:t>Therefore, i</w:t>
      </w:r>
      <w:r w:rsidR="00896D9B" w:rsidRPr="002C1ED2">
        <w:rPr>
          <w:rFonts w:eastAsia="Calibri"/>
        </w:rPr>
        <w:t xml:space="preserve">f you discover </w:t>
      </w:r>
      <w:r w:rsidR="00162571" w:rsidRPr="002C1ED2">
        <w:rPr>
          <w:rFonts w:eastAsia="Calibri"/>
        </w:rPr>
        <w:t xml:space="preserve">that </w:t>
      </w:r>
      <w:r w:rsidR="00896D9B" w:rsidRPr="002C1ED2">
        <w:rPr>
          <w:rFonts w:eastAsia="Calibri"/>
        </w:rPr>
        <w:t xml:space="preserve">changes or additions are needed once your application has been accepted and validated by the Department, you must “re-submit” the application.  </w:t>
      </w:r>
      <w:r w:rsidR="00162571" w:rsidRPr="002C1ED2">
        <w:rPr>
          <w:rFonts w:eastAsia="Calibri"/>
        </w:rPr>
        <w:t>Please</w:t>
      </w:r>
      <w:r w:rsidR="00896D9B" w:rsidRPr="002C1ED2">
        <w:rPr>
          <w:rFonts w:eastAsia="Calibri"/>
        </w:rPr>
        <w:t xml:space="preserve"> know </w:t>
      </w:r>
      <w:r w:rsidR="00162571" w:rsidRPr="002C1ED2">
        <w:rPr>
          <w:rFonts w:eastAsia="Calibri"/>
        </w:rPr>
        <w:t xml:space="preserve">that </w:t>
      </w:r>
      <w:r w:rsidR="00896D9B" w:rsidRPr="002C1ED2">
        <w:rPr>
          <w:rFonts w:eastAsia="Calibri"/>
        </w:rPr>
        <w:t xml:space="preserve">if the Department receives duplicate applications, we will accept and process the application with the latest </w:t>
      </w:r>
      <w:r w:rsidR="00DF356E" w:rsidRPr="002C1ED2">
        <w:rPr>
          <w:rFonts w:eastAsia="Calibri"/>
        </w:rPr>
        <w:t>“date/time received” validation.</w:t>
      </w:r>
    </w:p>
    <w:p w:rsidR="00CB2AE8" w:rsidRPr="002C1ED2" w:rsidRDefault="00CB2AE8" w:rsidP="00CB2AE8">
      <w:pPr>
        <w:pStyle w:val="ListParagraph"/>
        <w:rPr>
          <w:rFonts w:eastAsia="Calibri"/>
        </w:rPr>
      </w:pPr>
    </w:p>
    <w:p w:rsidR="007B3949" w:rsidRPr="002C1ED2" w:rsidRDefault="00F063AA" w:rsidP="007B3949">
      <w:pPr>
        <w:pStyle w:val="ListParagraph"/>
        <w:widowControl w:val="0"/>
        <w:numPr>
          <w:ilvl w:val="3"/>
          <w:numId w:val="2"/>
        </w:numPr>
        <w:tabs>
          <w:tab w:val="clear" w:pos="2880"/>
          <w:tab w:val="left" w:pos="360"/>
        </w:tabs>
        <w:adjustRightInd w:val="0"/>
        <w:ind w:left="360"/>
        <w:rPr>
          <w:b/>
          <w:bCs/>
          <w:u w:val="single"/>
        </w:rPr>
      </w:pPr>
      <w:r w:rsidRPr="002C1ED2">
        <w:rPr>
          <w:rFonts w:eastAsia="Calibri"/>
        </w:rPr>
        <w:t>Once</w:t>
      </w:r>
      <w:r w:rsidR="00DF356E" w:rsidRPr="002C1ED2">
        <w:rPr>
          <w:rFonts w:eastAsia="Calibri"/>
        </w:rPr>
        <w:t xml:space="preserve"> you download an application from Grants.gov, you will be working offline and saving data on your computer.  Please be sure to note where you are saving the Grants.gov file on your computer.  You will need to log on to Grants.gov to upload and submit the </w:t>
      </w:r>
      <w:r w:rsidR="005F0F39" w:rsidRPr="002C1ED2">
        <w:rPr>
          <w:rFonts w:eastAsia="Calibri"/>
        </w:rPr>
        <w:t>completed application.</w:t>
      </w:r>
    </w:p>
    <w:p w:rsidR="00E3004C" w:rsidRPr="002C1ED2" w:rsidRDefault="00E3004C" w:rsidP="00E3004C">
      <w:pPr>
        <w:tabs>
          <w:tab w:val="left" w:pos="360"/>
        </w:tabs>
        <w:adjustRightInd w:val="0"/>
        <w:ind w:left="360"/>
        <w:rPr>
          <w:rFonts w:ascii="Times New Roman" w:hAnsi="Times New Roman" w:cs="Times New Roman"/>
          <w:sz w:val="24"/>
          <w:szCs w:val="24"/>
        </w:rPr>
      </w:pPr>
    </w:p>
    <w:p w:rsidR="00E3004C" w:rsidRPr="002C1ED2" w:rsidRDefault="00CB2AE8" w:rsidP="00DF356E">
      <w:pPr>
        <w:numPr>
          <w:ilvl w:val="3"/>
          <w:numId w:val="2"/>
        </w:numPr>
        <w:tabs>
          <w:tab w:val="clear" w:pos="2880"/>
          <w:tab w:val="num" w:pos="360"/>
        </w:tabs>
        <w:ind w:left="360"/>
        <w:rPr>
          <w:rFonts w:ascii="Times New Roman" w:hAnsi="Times New Roman" w:cs="Times New Roman"/>
          <w:b/>
          <w:sz w:val="24"/>
          <w:szCs w:val="24"/>
        </w:rPr>
      </w:pPr>
      <w:r w:rsidRPr="002C1ED2">
        <w:rPr>
          <w:rFonts w:ascii="Times New Roman" w:hAnsi="Times New Roman" w:cs="Times New Roman"/>
          <w:sz w:val="24"/>
          <w:szCs w:val="24"/>
        </w:rPr>
        <w:t xml:space="preserve">The application must be received on or before the deadline date and time.  Late applications </w:t>
      </w:r>
      <w:r w:rsidRPr="002C1ED2">
        <w:rPr>
          <w:rFonts w:ascii="Times New Roman" w:hAnsi="Times New Roman" w:cs="Times New Roman"/>
          <w:sz w:val="24"/>
          <w:szCs w:val="24"/>
          <w:u w:val="single"/>
        </w:rPr>
        <w:t>will not be accepted</w:t>
      </w:r>
      <w:r w:rsidRPr="002C1ED2">
        <w:rPr>
          <w:rFonts w:ascii="Times New Roman" w:hAnsi="Times New Roman" w:cs="Times New Roman"/>
          <w:sz w:val="24"/>
          <w:szCs w:val="24"/>
        </w:rPr>
        <w:t xml:space="preserve">.  </w:t>
      </w:r>
      <w:r w:rsidRPr="002C1ED2">
        <w:rPr>
          <w:rFonts w:ascii="Times New Roman" w:hAnsi="Times New Roman" w:cs="Times New Roman"/>
          <w:b/>
          <w:bCs/>
          <w:sz w:val="24"/>
          <w:szCs w:val="24"/>
        </w:rPr>
        <w:t xml:space="preserve">We suggest that you submit your application several days before the deadline.  </w:t>
      </w:r>
      <w:r w:rsidRPr="002C1ED2">
        <w:rPr>
          <w:rFonts w:ascii="Times New Roman" w:hAnsi="Times New Roman" w:cs="Times New Roman"/>
          <w:sz w:val="24"/>
          <w:szCs w:val="24"/>
        </w:rPr>
        <w:t>The Department is required to enforce the established deadline to ensure fairness to all applicants.  No changes or additions to an application will be accepted after the deadline date</w:t>
      </w:r>
      <w:r w:rsidR="00E3004C" w:rsidRPr="002C1ED2">
        <w:rPr>
          <w:rFonts w:ascii="Times New Roman" w:hAnsi="Times New Roman" w:cs="Times New Roman"/>
          <w:sz w:val="24"/>
          <w:szCs w:val="24"/>
        </w:rPr>
        <w:t>.</w:t>
      </w:r>
    </w:p>
    <w:p w:rsidR="00896D9B" w:rsidRPr="002C1ED2" w:rsidRDefault="00896D9B" w:rsidP="00CA2A57">
      <w:pPr>
        <w:pStyle w:val="Steps"/>
        <w:widowControl w:val="0"/>
        <w:tabs>
          <w:tab w:val="left" w:pos="360"/>
        </w:tabs>
        <w:ind w:left="360" w:hanging="360"/>
        <w:rPr>
          <w:sz w:val="16"/>
          <w:szCs w:val="16"/>
        </w:rPr>
      </w:pPr>
    </w:p>
    <w:p w:rsidR="009A1FA1" w:rsidRPr="002C1ED2" w:rsidRDefault="000E7901" w:rsidP="00E10A57">
      <w:pPr>
        <w:pStyle w:val="ListParagraph"/>
        <w:numPr>
          <w:ilvl w:val="3"/>
          <w:numId w:val="2"/>
        </w:numPr>
        <w:tabs>
          <w:tab w:val="left" w:pos="360"/>
        </w:tabs>
        <w:ind w:hanging="2880"/>
      </w:pPr>
      <w:r w:rsidRPr="002C1ED2">
        <w:t xml:space="preserve">Grants.gov </w:t>
      </w:r>
      <w:r w:rsidR="009A1FA1" w:rsidRPr="002C1ED2">
        <w:t>Upload Requirements:</w:t>
      </w:r>
    </w:p>
    <w:p w:rsidR="009A1FA1" w:rsidRPr="002C1ED2" w:rsidRDefault="009A1FA1" w:rsidP="008631EB">
      <w:pPr>
        <w:tabs>
          <w:tab w:val="left" w:pos="360"/>
        </w:tabs>
        <w:adjustRightInd w:val="0"/>
        <w:ind w:left="360"/>
        <w:rPr>
          <w:rFonts w:ascii="Times New Roman" w:hAnsi="Times New Roman" w:cs="Times New Roman"/>
          <w:sz w:val="16"/>
          <w:szCs w:val="16"/>
        </w:rPr>
      </w:pPr>
    </w:p>
    <w:p w:rsidR="00060D69" w:rsidRPr="002C1ED2" w:rsidRDefault="004C7D26" w:rsidP="00060D69">
      <w:pPr>
        <w:tabs>
          <w:tab w:val="left" w:pos="360"/>
        </w:tabs>
        <w:ind w:left="360"/>
        <w:rPr>
          <w:rFonts w:ascii="Times New Roman" w:hAnsi="Times New Roman" w:cs="Times New Roman"/>
          <w:sz w:val="24"/>
          <w:szCs w:val="24"/>
        </w:rPr>
      </w:pPr>
      <w:r w:rsidRPr="002C1ED2">
        <w:rPr>
          <w:rFonts w:ascii="Times New Roman" w:hAnsi="Times New Roman" w:cs="Times New Roman"/>
          <w:sz w:val="24"/>
          <w:szCs w:val="24"/>
        </w:rPr>
        <w:t xml:space="preserve">If you submit your application electronically,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270473" w:rsidRPr="002C1ED2" w:rsidRDefault="00270473" w:rsidP="00060D69">
      <w:pPr>
        <w:tabs>
          <w:tab w:val="left" w:pos="360"/>
        </w:tabs>
        <w:ind w:left="360"/>
        <w:rPr>
          <w:rFonts w:ascii="Times New Roman" w:hAnsi="Times New Roman" w:cs="Times New Roman"/>
          <w:sz w:val="24"/>
          <w:szCs w:val="24"/>
        </w:rPr>
      </w:pPr>
    </w:p>
    <w:p w:rsidR="00270473" w:rsidRPr="002C1ED2" w:rsidRDefault="00270473" w:rsidP="00060D69">
      <w:pPr>
        <w:tabs>
          <w:tab w:val="left" w:pos="360"/>
        </w:tabs>
        <w:ind w:left="360"/>
        <w:rPr>
          <w:rFonts w:ascii="Times New Roman" w:hAnsi="Times New Roman" w:cs="Times New Roman"/>
          <w:sz w:val="24"/>
          <w:szCs w:val="24"/>
        </w:rPr>
      </w:pPr>
      <w:r w:rsidRPr="002C1ED2">
        <w:rPr>
          <w:rFonts w:ascii="Times New Roman" w:hAnsi="Times New Roman" w:cs="Times New Roman"/>
          <w:b/>
          <w:sz w:val="24"/>
          <w:szCs w:val="24"/>
          <w:u w:val="single"/>
        </w:rPr>
        <w:t>Note</w:t>
      </w:r>
      <w:r w:rsidRPr="002C1ED2">
        <w:rPr>
          <w:rFonts w:ascii="Times New Roman" w:hAnsi="Times New Roman" w:cs="Times New Roman"/>
          <w:sz w:val="24"/>
          <w:szCs w:val="24"/>
        </w:rPr>
        <w:t xml:space="preserve">: </w:t>
      </w:r>
      <w:r w:rsidR="0078757E" w:rsidRPr="002C1ED2">
        <w:rPr>
          <w:rFonts w:ascii="Times New Roman" w:hAnsi="Times New Roman" w:cs="Times New Roman"/>
          <w:sz w:val="24"/>
          <w:szCs w:val="24"/>
        </w:rPr>
        <w:t>Grants.gov u</w:t>
      </w:r>
      <w:r w:rsidRPr="002C1ED2">
        <w:rPr>
          <w:rFonts w:ascii="Times New Roman" w:hAnsi="Times New Roman" w:cs="Times New Roman"/>
          <w:sz w:val="24"/>
          <w:szCs w:val="24"/>
        </w:rPr>
        <w:t xml:space="preserve">pload requirements also apply to the abstract and the GAANN </w:t>
      </w:r>
      <w:r w:rsidR="00B86B3F" w:rsidRPr="002C1ED2">
        <w:rPr>
          <w:rFonts w:ascii="Times New Roman" w:hAnsi="Times New Roman" w:cs="Times New Roman"/>
          <w:sz w:val="24"/>
          <w:szCs w:val="24"/>
        </w:rPr>
        <w:t>p</w:t>
      </w:r>
      <w:r w:rsidRPr="002C1ED2">
        <w:rPr>
          <w:rFonts w:ascii="Times New Roman" w:hAnsi="Times New Roman" w:cs="Times New Roman"/>
          <w:sz w:val="24"/>
          <w:szCs w:val="24"/>
        </w:rPr>
        <w:t>rogram Specific Forms</w:t>
      </w:r>
      <w:r w:rsidR="0078757E" w:rsidRPr="002C1ED2">
        <w:rPr>
          <w:rFonts w:ascii="Times New Roman" w:hAnsi="Times New Roman" w:cs="Times New Roman"/>
          <w:sz w:val="24"/>
          <w:szCs w:val="24"/>
        </w:rPr>
        <w:t>.</w:t>
      </w:r>
    </w:p>
    <w:p w:rsidR="00270473" w:rsidRPr="002C1ED2" w:rsidRDefault="00270473" w:rsidP="00060D69">
      <w:pPr>
        <w:tabs>
          <w:tab w:val="left" w:pos="360"/>
        </w:tabs>
        <w:ind w:left="360"/>
      </w:pPr>
    </w:p>
    <w:p w:rsidR="00C77392" w:rsidRPr="002C1ED2" w:rsidRDefault="00C77392" w:rsidP="00DF356E">
      <w:pPr>
        <w:pStyle w:val="ListParagraph"/>
        <w:numPr>
          <w:ilvl w:val="3"/>
          <w:numId w:val="2"/>
        </w:numPr>
        <w:tabs>
          <w:tab w:val="clear" w:pos="2880"/>
          <w:tab w:val="num" w:pos="360"/>
        </w:tabs>
        <w:ind w:left="360"/>
        <w:rPr>
          <w:rFonts w:cs="Courier New"/>
        </w:rPr>
      </w:pPr>
      <w:r w:rsidRPr="002C1ED2">
        <w:t>Font Requirements:</w:t>
      </w:r>
    </w:p>
    <w:p w:rsidR="00C77392" w:rsidRPr="002C1ED2" w:rsidRDefault="00C77392" w:rsidP="00C77392">
      <w:pPr>
        <w:pStyle w:val="ListParagraph"/>
        <w:tabs>
          <w:tab w:val="left" w:pos="360"/>
        </w:tabs>
        <w:ind w:left="360"/>
      </w:pPr>
    </w:p>
    <w:p w:rsidR="008843AF" w:rsidRPr="002C1ED2" w:rsidRDefault="00F841F9" w:rsidP="00C77392">
      <w:pPr>
        <w:pStyle w:val="ListParagraph"/>
        <w:ind w:left="360"/>
        <w:rPr>
          <w:rFonts w:cs="Courier New"/>
        </w:rPr>
      </w:pPr>
      <w:r w:rsidRPr="002C1ED2">
        <w:t xml:space="preserve">Applicants must double space the Project Narrative and use a font that is either 12 point or larger. </w:t>
      </w:r>
      <w:r w:rsidR="005121D3" w:rsidRPr="002C1ED2">
        <w:t xml:space="preserve"> </w:t>
      </w:r>
      <w:r w:rsidRPr="002C1ED2">
        <w:t>However,</w:t>
      </w:r>
      <w:r w:rsidRPr="002C1ED2">
        <w:rPr>
          <w:b/>
          <w:bCs/>
        </w:rPr>
        <w:t xml:space="preserve"> </w:t>
      </w:r>
      <w:r w:rsidRPr="002C1ED2">
        <w:t>a 10 point font may be used in charts, tables, figures, graphs, footnot</w:t>
      </w:r>
      <w:r w:rsidR="008843AF" w:rsidRPr="002C1ED2">
        <w:t xml:space="preserve">es, and endnotes.  </w:t>
      </w:r>
      <w:r w:rsidR="008843AF" w:rsidRPr="002C1ED2">
        <w:rPr>
          <w:rFonts w:cs="Courier New"/>
        </w:rPr>
        <w:t xml:space="preserve">Use one of the following fonts:  Times New Roman, Courier, Courier New, or Arial.  </w:t>
      </w:r>
      <w:r w:rsidRPr="002C1ED2">
        <w:rPr>
          <w:bCs/>
        </w:rPr>
        <w:t>Applications submitted in any other font, including Times Roman and Arial Narrow will not be accepted</w:t>
      </w:r>
      <w:r w:rsidR="00672FBD" w:rsidRPr="002C1ED2">
        <w:t>.</w:t>
      </w:r>
    </w:p>
    <w:p w:rsidR="00F841F9" w:rsidRPr="002C1ED2" w:rsidRDefault="00F841F9" w:rsidP="00F841F9">
      <w:pPr>
        <w:pStyle w:val="Steps"/>
        <w:widowControl w:val="0"/>
        <w:tabs>
          <w:tab w:val="left" w:pos="360"/>
        </w:tabs>
        <w:ind w:left="360" w:hanging="360"/>
        <w:rPr>
          <w:sz w:val="16"/>
          <w:szCs w:val="16"/>
        </w:rPr>
      </w:pPr>
      <w:r w:rsidRPr="002C1ED2">
        <w:rPr>
          <w:sz w:val="16"/>
          <w:szCs w:val="16"/>
        </w:rPr>
        <w:tab/>
      </w:r>
    </w:p>
    <w:p w:rsidR="00270473" w:rsidRPr="002C1ED2" w:rsidRDefault="00270473" w:rsidP="00F841F9">
      <w:pPr>
        <w:pStyle w:val="Steps"/>
        <w:widowControl w:val="0"/>
        <w:tabs>
          <w:tab w:val="left" w:pos="360"/>
        </w:tabs>
        <w:ind w:left="360" w:hanging="360"/>
        <w:rPr>
          <w:sz w:val="16"/>
          <w:szCs w:val="16"/>
        </w:rPr>
      </w:pPr>
    </w:p>
    <w:p w:rsidR="00270473" w:rsidRPr="002C1ED2" w:rsidRDefault="00270473" w:rsidP="00F841F9">
      <w:pPr>
        <w:pStyle w:val="Steps"/>
        <w:widowControl w:val="0"/>
        <w:tabs>
          <w:tab w:val="left" w:pos="360"/>
        </w:tabs>
        <w:ind w:left="360" w:hanging="360"/>
        <w:rPr>
          <w:sz w:val="16"/>
          <w:szCs w:val="16"/>
        </w:rPr>
      </w:pPr>
    </w:p>
    <w:p w:rsidR="00F841F9" w:rsidRPr="002C1ED2" w:rsidRDefault="00F841F9" w:rsidP="00DF356E">
      <w:pPr>
        <w:numPr>
          <w:ilvl w:val="3"/>
          <w:numId w:val="2"/>
        </w:numPr>
        <w:tabs>
          <w:tab w:val="clear" w:pos="2880"/>
          <w:tab w:val="num" w:pos="360"/>
        </w:tabs>
        <w:adjustRightInd w:val="0"/>
        <w:ind w:left="360"/>
        <w:rPr>
          <w:rFonts w:ascii="Times New Roman" w:hAnsi="Times New Roman" w:cs="Times New Roman"/>
          <w:szCs w:val="24"/>
        </w:rPr>
      </w:pPr>
      <w:r w:rsidRPr="002C1ED2">
        <w:rPr>
          <w:rFonts w:ascii="Times New Roman" w:hAnsi="Times New Roman" w:cs="Times New Roman"/>
          <w:sz w:val="24"/>
          <w:szCs w:val="24"/>
        </w:rPr>
        <w:lastRenderedPageBreak/>
        <w:t xml:space="preserve">Page Limits: </w:t>
      </w:r>
    </w:p>
    <w:p w:rsidR="001E413A" w:rsidRPr="002C1ED2" w:rsidRDefault="001E413A" w:rsidP="001E413A">
      <w:pPr>
        <w:pStyle w:val="ListParagraph"/>
        <w:rPr>
          <w:sz w:val="16"/>
          <w:szCs w:val="16"/>
        </w:rPr>
      </w:pPr>
    </w:p>
    <w:p w:rsidR="00F841F9" w:rsidRPr="002C1ED2" w:rsidRDefault="00F841F9" w:rsidP="00F841F9">
      <w:pPr>
        <w:tabs>
          <w:tab w:val="left" w:pos="360"/>
        </w:tabs>
        <w:adjustRightInd w:val="0"/>
        <w:ind w:left="360"/>
        <w:rPr>
          <w:rFonts w:ascii="Times New Roman" w:hAnsi="Times New Roman" w:cs="Times New Roman"/>
          <w:szCs w:val="24"/>
        </w:rPr>
      </w:pPr>
      <w:r w:rsidRPr="002C1ED2">
        <w:rPr>
          <w:rFonts w:ascii="Times New Roman" w:hAnsi="Times New Roman" w:cs="Times New Roman"/>
          <w:sz w:val="24"/>
          <w:szCs w:val="24"/>
        </w:rPr>
        <w:t>Applicants are required to adhere to the page limit in the Project Narrative po</w:t>
      </w:r>
      <w:r w:rsidR="005F0F39" w:rsidRPr="002C1ED2">
        <w:rPr>
          <w:rFonts w:ascii="Times New Roman" w:hAnsi="Times New Roman" w:cs="Times New Roman"/>
          <w:sz w:val="24"/>
          <w:szCs w:val="24"/>
        </w:rPr>
        <w:t xml:space="preserve">rtion of the application.  The </w:t>
      </w:r>
      <w:r w:rsidRPr="002C1ED2">
        <w:rPr>
          <w:rFonts w:ascii="Times New Roman" w:hAnsi="Times New Roman" w:cs="Times New Roman"/>
          <w:sz w:val="24"/>
          <w:szCs w:val="24"/>
        </w:rPr>
        <w:t>Notice Inviting Applications</w:t>
      </w:r>
      <w:r w:rsidR="005F0F39" w:rsidRPr="002C1ED2">
        <w:rPr>
          <w:rFonts w:ascii="Times New Roman" w:hAnsi="Times New Roman" w:cs="Times New Roman"/>
          <w:sz w:val="24"/>
          <w:szCs w:val="24"/>
        </w:rPr>
        <w:t xml:space="preserve"> for N</w:t>
      </w:r>
      <w:r w:rsidRPr="002C1ED2">
        <w:rPr>
          <w:rFonts w:ascii="Times New Roman" w:hAnsi="Times New Roman" w:cs="Times New Roman"/>
          <w:sz w:val="24"/>
          <w:szCs w:val="24"/>
        </w:rPr>
        <w:t xml:space="preserve">ew </w:t>
      </w:r>
      <w:r w:rsidR="005F0F39" w:rsidRPr="002C1ED2">
        <w:rPr>
          <w:rFonts w:ascii="Times New Roman" w:hAnsi="Times New Roman" w:cs="Times New Roman"/>
          <w:sz w:val="24"/>
          <w:szCs w:val="24"/>
        </w:rPr>
        <w:t>A</w:t>
      </w:r>
      <w:r w:rsidRPr="002C1ED2">
        <w:rPr>
          <w:rFonts w:ascii="Times New Roman" w:hAnsi="Times New Roman" w:cs="Times New Roman"/>
          <w:sz w:val="24"/>
          <w:szCs w:val="24"/>
        </w:rPr>
        <w:t>wards</w:t>
      </w:r>
      <w:r w:rsidR="005F0F39" w:rsidRPr="002C1ED2">
        <w:rPr>
          <w:rFonts w:ascii="Times New Roman" w:hAnsi="Times New Roman" w:cs="Times New Roman"/>
          <w:sz w:val="24"/>
          <w:szCs w:val="24"/>
        </w:rPr>
        <w:t xml:space="preserve"> (Notice)</w:t>
      </w:r>
      <w:r w:rsidRPr="002C1ED2">
        <w:rPr>
          <w:rFonts w:ascii="Times New Roman" w:hAnsi="Times New Roman" w:cs="Times New Roman"/>
          <w:sz w:val="24"/>
          <w:szCs w:val="24"/>
        </w:rPr>
        <w:t xml:space="preserve"> for FY </w:t>
      </w:r>
      <w:r w:rsidR="00C85361" w:rsidRPr="002C1ED2">
        <w:rPr>
          <w:rFonts w:ascii="Times New Roman" w:hAnsi="Times New Roman" w:cs="Times New Roman"/>
          <w:sz w:val="24"/>
          <w:szCs w:val="24"/>
        </w:rPr>
        <w:t>2015</w:t>
      </w:r>
      <w:r w:rsidRPr="002C1ED2">
        <w:rPr>
          <w:rFonts w:ascii="Times New Roman" w:hAnsi="Times New Roman" w:cs="Times New Roman"/>
          <w:sz w:val="24"/>
          <w:szCs w:val="24"/>
        </w:rPr>
        <w:t xml:space="preserve">, published in the </w:t>
      </w:r>
      <w:r w:rsidRPr="002C1ED2">
        <w:rPr>
          <w:rFonts w:ascii="Times New Roman" w:hAnsi="Times New Roman" w:cs="Times New Roman"/>
          <w:sz w:val="24"/>
          <w:szCs w:val="24"/>
          <w:u w:val="single"/>
        </w:rPr>
        <w:t>Federal Register</w:t>
      </w:r>
      <w:r w:rsidRPr="002C1ED2">
        <w:rPr>
          <w:rFonts w:ascii="Times New Roman" w:hAnsi="Times New Roman" w:cs="Times New Roman"/>
          <w:sz w:val="24"/>
          <w:szCs w:val="24"/>
        </w:rPr>
        <w:t xml:space="preserve">, contains specific information governing page limits for each grant type and formatting instructions.  The page limits for the FY </w:t>
      </w:r>
      <w:r w:rsidR="00C85361" w:rsidRPr="002C1ED2">
        <w:rPr>
          <w:rFonts w:ascii="Times New Roman" w:hAnsi="Times New Roman" w:cs="Times New Roman"/>
          <w:sz w:val="24"/>
          <w:szCs w:val="24"/>
        </w:rPr>
        <w:t xml:space="preserve">2015 </w:t>
      </w:r>
      <w:r w:rsidRPr="002C1ED2">
        <w:rPr>
          <w:rFonts w:ascii="Times New Roman" w:hAnsi="Times New Roman" w:cs="Times New Roman"/>
          <w:sz w:val="24"/>
          <w:szCs w:val="24"/>
        </w:rPr>
        <w:t>GAANN competition are as follows:</w:t>
      </w:r>
    </w:p>
    <w:p w:rsidR="00F841F9" w:rsidRPr="002C1ED2" w:rsidRDefault="00F841F9" w:rsidP="00F841F9">
      <w:pPr>
        <w:pStyle w:val="Steps"/>
        <w:widowControl w:val="0"/>
        <w:tabs>
          <w:tab w:val="left" w:pos="360"/>
        </w:tabs>
        <w:ind w:left="360" w:hanging="360"/>
        <w:rPr>
          <w:sz w:val="16"/>
          <w:szCs w:val="16"/>
        </w:rPr>
      </w:pPr>
    </w:p>
    <w:p w:rsidR="00F841F9" w:rsidRPr="002C1ED2" w:rsidRDefault="00F841F9" w:rsidP="00F841F9">
      <w:pPr>
        <w:numPr>
          <w:ilvl w:val="0"/>
          <w:numId w:val="5"/>
        </w:numPr>
        <w:tabs>
          <w:tab w:val="clear" w:pos="1440"/>
          <w:tab w:val="left" w:pos="720"/>
        </w:tabs>
        <w:adjustRightInd w:val="0"/>
        <w:ind w:left="720"/>
        <w:rPr>
          <w:rFonts w:ascii="Times New Roman" w:hAnsi="Times New Roman" w:cs="Times New Roman"/>
          <w:sz w:val="24"/>
          <w:szCs w:val="24"/>
        </w:rPr>
      </w:pPr>
      <w:r w:rsidRPr="002C1ED2">
        <w:rPr>
          <w:rFonts w:ascii="Times New Roman" w:hAnsi="Times New Roman" w:cs="Times New Roman"/>
          <w:sz w:val="24"/>
          <w:szCs w:val="24"/>
        </w:rPr>
        <w:t xml:space="preserve">Single and Inter-Disciplinary Project Narratives – 40 pages </w:t>
      </w:r>
    </w:p>
    <w:p w:rsidR="00F841F9" w:rsidRPr="002C1ED2" w:rsidRDefault="00F841F9" w:rsidP="00F841F9">
      <w:pPr>
        <w:numPr>
          <w:ilvl w:val="0"/>
          <w:numId w:val="5"/>
        </w:numPr>
        <w:tabs>
          <w:tab w:val="clear" w:pos="1440"/>
          <w:tab w:val="left" w:pos="720"/>
        </w:tabs>
        <w:adjustRightInd w:val="0"/>
        <w:ind w:left="720"/>
        <w:rPr>
          <w:rFonts w:ascii="Times New Roman" w:hAnsi="Times New Roman" w:cs="Times New Roman"/>
          <w:sz w:val="24"/>
          <w:szCs w:val="24"/>
        </w:rPr>
      </w:pPr>
      <w:r w:rsidRPr="002C1ED2">
        <w:rPr>
          <w:rFonts w:ascii="Times New Roman" w:hAnsi="Times New Roman" w:cs="Times New Roman"/>
          <w:sz w:val="24"/>
          <w:szCs w:val="24"/>
        </w:rPr>
        <w:t>Multi-Disciplinary Project Narratives – 40 pages per academic department included in the proposal</w:t>
      </w:r>
    </w:p>
    <w:p w:rsidR="00F841F9" w:rsidRPr="002C1ED2" w:rsidRDefault="00F841F9" w:rsidP="00F841F9">
      <w:pPr>
        <w:pStyle w:val="Steps"/>
        <w:widowControl w:val="0"/>
        <w:tabs>
          <w:tab w:val="left" w:pos="360"/>
        </w:tabs>
        <w:ind w:left="360" w:hanging="360"/>
        <w:rPr>
          <w:sz w:val="16"/>
          <w:szCs w:val="16"/>
        </w:rPr>
      </w:pPr>
    </w:p>
    <w:p w:rsidR="00F841F9" w:rsidRPr="006E2E39" w:rsidRDefault="00F841F9" w:rsidP="00F841F9">
      <w:pPr>
        <w:widowControl w:val="0"/>
        <w:tabs>
          <w:tab w:val="left" w:pos="360"/>
        </w:tabs>
        <w:autoSpaceDE w:val="0"/>
        <w:autoSpaceDN w:val="0"/>
        <w:adjustRightInd w:val="0"/>
        <w:ind w:left="360"/>
        <w:rPr>
          <w:rFonts w:ascii="Times New Roman" w:hAnsi="Times New Roman" w:cs="Times New Roman"/>
          <w:sz w:val="24"/>
          <w:szCs w:val="24"/>
        </w:rPr>
      </w:pPr>
      <w:r w:rsidRPr="002C1ED2">
        <w:rPr>
          <w:rFonts w:ascii="Times New Roman" w:hAnsi="Times New Roman" w:cs="Times New Roman"/>
          <w:b/>
          <w:sz w:val="24"/>
          <w:szCs w:val="24"/>
          <w:u w:val="single"/>
        </w:rPr>
        <w:t>Note</w:t>
      </w:r>
      <w:r w:rsidRPr="002C1ED2">
        <w:rPr>
          <w:rFonts w:ascii="Times New Roman" w:hAnsi="Times New Roman" w:cs="Times New Roman"/>
          <w:sz w:val="24"/>
          <w:szCs w:val="24"/>
        </w:rPr>
        <w:t>:  For purposes of determining compliance with the page limit, each page on which there are words will be counted as one full page.  In addition, if you do not use all the allowable space on a page, it will also be counted as a full page in determining the page count</w:t>
      </w:r>
      <w:r w:rsidRPr="006E2E39">
        <w:rPr>
          <w:rFonts w:ascii="Times New Roman" w:hAnsi="Times New Roman" w:cs="Times New Roman"/>
          <w:sz w:val="24"/>
          <w:szCs w:val="24"/>
        </w:rPr>
        <w:t>.</w:t>
      </w:r>
      <w:r w:rsidR="00756023" w:rsidRPr="006E2E39">
        <w:rPr>
          <w:rFonts w:ascii="Times New Roman" w:hAnsi="Times New Roman" w:cs="Times New Roman"/>
          <w:sz w:val="24"/>
          <w:szCs w:val="24"/>
        </w:rPr>
        <w:t xml:space="preserve"> </w:t>
      </w:r>
    </w:p>
    <w:p w:rsidR="00F841F9" w:rsidRPr="002C1ED2" w:rsidRDefault="00F841F9" w:rsidP="00F841F9">
      <w:pPr>
        <w:tabs>
          <w:tab w:val="left" w:pos="360"/>
        </w:tabs>
        <w:adjustRightInd w:val="0"/>
        <w:ind w:left="360"/>
        <w:rPr>
          <w:rFonts w:ascii="Times New Roman" w:hAnsi="Times New Roman" w:cs="Times New Roman"/>
          <w:sz w:val="24"/>
          <w:szCs w:val="24"/>
        </w:rPr>
      </w:pPr>
    </w:p>
    <w:p w:rsidR="00CA491F" w:rsidRPr="002C1ED2" w:rsidRDefault="003A19E3" w:rsidP="00DF356E">
      <w:pPr>
        <w:numPr>
          <w:ilvl w:val="3"/>
          <w:numId w:val="2"/>
        </w:numPr>
        <w:tabs>
          <w:tab w:val="clear" w:pos="2880"/>
          <w:tab w:val="num" w:pos="360"/>
        </w:tabs>
        <w:adjustRightInd w:val="0"/>
        <w:ind w:left="360"/>
        <w:rPr>
          <w:rFonts w:ascii="Times New Roman" w:hAnsi="Times New Roman" w:cs="Times New Roman"/>
          <w:sz w:val="24"/>
          <w:szCs w:val="24"/>
        </w:rPr>
      </w:pPr>
      <w:r w:rsidRPr="002C1ED2">
        <w:rPr>
          <w:rFonts w:ascii="Times New Roman" w:hAnsi="Times New Roman" w:cs="Times New Roman"/>
          <w:sz w:val="24"/>
          <w:szCs w:val="24"/>
        </w:rPr>
        <w:t xml:space="preserve">With the adoption of the Higher Education Opportunity Act of 2008, the GAANN program </w:t>
      </w:r>
      <w:r w:rsidR="00057640" w:rsidRPr="002C1ED2">
        <w:rPr>
          <w:rFonts w:ascii="Times New Roman" w:hAnsi="Times New Roman" w:cs="Times New Roman"/>
          <w:sz w:val="24"/>
          <w:szCs w:val="24"/>
        </w:rPr>
        <w:t xml:space="preserve">now </w:t>
      </w:r>
      <w:r w:rsidRPr="002C1ED2">
        <w:rPr>
          <w:rFonts w:ascii="Times New Roman" w:hAnsi="Times New Roman" w:cs="Times New Roman"/>
          <w:sz w:val="24"/>
          <w:szCs w:val="24"/>
        </w:rPr>
        <w:t xml:space="preserve">accepts applications from academic departments and programs of institutions of higher education that provide courses of study leading to a Masters or a Doctoral degree.  However, institutions can only make fellowship awards to individuals who plan to pursue the highest possible degree available in their course of study at the institution.  </w:t>
      </w:r>
    </w:p>
    <w:p w:rsidR="00CA491F" w:rsidRPr="002C1ED2" w:rsidRDefault="00CA491F" w:rsidP="00CA491F">
      <w:pPr>
        <w:tabs>
          <w:tab w:val="left" w:pos="360"/>
        </w:tabs>
        <w:adjustRightInd w:val="0"/>
        <w:ind w:left="360"/>
        <w:rPr>
          <w:rFonts w:ascii="Times New Roman" w:hAnsi="Times New Roman" w:cs="Times New Roman"/>
          <w:sz w:val="24"/>
          <w:szCs w:val="24"/>
        </w:rPr>
      </w:pPr>
    </w:p>
    <w:p w:rsidR="00BD5089" w:rsidRDefault="008D5059" w:rsidP="0094099D">
      <w:pPr>
        <w:numPr>
          <w:ilvl w:val="3"/>
          <w:numId w:val="2"/>
        </w:numPr>
        <w:tabs>
          <w:tab w:val="clear" w:pos="2880"/>
          <w:tab w:val="num" w:pos="360"/>
          <w:tab w:val="left" w:pos="2970"/>
        </w:tabs>
        <w:adjustRightInd w:val="0"/>
        <w:ind w:left="360"/>
        <w:rPr>
          <w:rFonts w:ascii="Times New Roman" w:hAnsi="Times New Roman" w:cs="Times New Roman"/>
          <w:sz w:val="24"/>
          <w:szCs w:val="24"/>
        </w:rPr>
      </w:pPr>
      <w:r w:rsidRPr="0094099D">
        <w:rPr>
          <w:rFonts w:ascii="Times New Roman" w:hAnsi="Times New Roman" w:cs="Times New Roman"/>
          <w:sz w:val="24"/>
          <w:szCs w:val="24"/>
        </w:rPr>
        <w:t xml:space="preserve">The </w:t>
      </w:r>
      <w:r w:rsidR="00BD5089">
        <w:rPr>
          <w:rFonts w:ascii="Times New Roman" w:hAnsi="Times New Roman" w:cs="Times New Roman"/>
          <w:sz w:val="24"/>
          <w:szCs w:val="24"/>
        </w:rPr>
        <w:t>A</w:t>
      </w:r>
      <w:r w:rsidRPr="0094099D">
        <w:rPr>
          <w:rFonts w:ascii="Times New Roman" w:hAnsi="Times New Roman" w:cs="Times New Roman"/>
          <w:sz w:val="24"/>
          <w:szCs w:val="24"/>
        </w:rPr>
        <w:t xml:space="preserve">bsolute </w:t>
      </w:r>
      <w:r w:rsidR="00BD5089">
        <w:rPr>
          <w:rFonts w:ascii="Times New Roman" w:hAnsi="Times New Roman" w:cs="Times New Roman"/>
          <w:sz w:val="24"/>
          <w:szCs w:val="24"/>
        </w:rPr>
        <w:t>P</w:t>
      </w:r>
      <w:r w:rsidRPr="0094099D">
        <w:rPr>
          <w:rFonts w:ascii="Times New Roman" w:hAnsi="Times New Roman" w:cs="Times New Roman"/>
          <w:sz w:val="24"/>
          <w:szCs w:val="24"/>
        </w:rPr>
        <w:t xml:space="preserve">riority for the </w:t>
      </w:r>
      <w:r w:rsidR="00352867" w:rsidRPr="0094099D">
        <w:rPr>
          <w:rFonts w:ascii="Times New Roman" w:hAnsi="Times New Roman" w:cs="Times New Roman"/>
          <w:sz w:val="24"/>
          <w:szCs w:val="24"/>
        </w:rPr>
        <w:t xml:space="preserve">FY </w:t>
      </w:r>
      <w:r w:rsidR="00C85361" w:rsidRPr="0094099D">
        <w:rPr>
          <w:rFonts w:ascii="Times New Roman" w:hAnsi="Times New Roman" w:cs="Times New Roman"/>
          <w:sz w:val="24"/>
          <w:szCs w:val="24"/>
        </w:rPr>
        <w:t xml:space="preserve">2015 </w:t>
      </w:r>
      <w:r w:rsidR="00BD5089">
        <w:rPr>
          <w:rFonts w:ascii="Times New Roman" w:hAnsi="Times New Roman" w:cs="Times New Roman"/>
          <w:sz w:val="24"/>
          <w:szCs w:val="24"/>
        </w:rPr>
        <w:t>C</w:t>
      </w:r>
      <w:r w:rsidR="00352867" w:rsidRPr="0094099D">
        <w:rPr>
          <w:rFonts w:ascii="Times New Roman" w:hAnsi="Times New Roman" w:cs="Times New Roman"/>
          <w:sz w:val="24"/>
          <w:szCs w:val="24"/>
        </w:rPr>
        <w:t>ompetition</w:t>
      </w:r>
      <w:r w:rsidR="00BD5089">
        <w:rPr>
          <w:rFonts w:ascii="Times New Roman" w:hAnsi="Times New Roman" w:cs="Times New Roman"/>
          <w:sz w:val="24"/>
          <w:szCs w:val="24"/>
        </w:rPr>
        <w:t>:</w:t>
      </w:r>
      <w:r w:rsidR="0094099D">
        <w:rPr>
          <w:rFonts w:ascii="Times New Roman" w:hAnsi="Times New Roman" w:cs="Times New Roman"/>
          <w:sz w:val="24"/>
          <w:szCs w:val="24"/>
        </w:rPr>
        <w:t xml:space="preserve">  </w:t>
      </w:r>
    </w:p>
    <w:p w:rsidR="00BD5089" w:rsidRDefault="00BD5089" w:rsidP="00BD5089">
      <w:pPr>
        <w:pStyle w:val="ListParagraph"/>
      </w:pPr>
    </w:p>
    <w:p w:rsidR="00337427" w:rsidRPr="0094099D" w:rsidRDefault="00820A06" w:rsidP="00BD5089">
      <w:pPr>
        <w:tabs>
          <w:tab w:val="left" w:pos="2970"/>
        </w:tabs>
        <w:adjustRightInd w:val="0"/>
        <w:ind w:left="360"/>
        <w:rPr>
          <w:rFonts w:ascii="Times New Roman" w:hAnsi="Times New Roman" w:cs="Times New Roman"/>
          <w:sz w:val="24"/>
          <w:szCs w:val="24"/>
        </w:rPr>
      </w:pPr>
      <w:r w:rsidRPr="0094099D">
        <w:rPr>
          <w:rFonts w:ascii="Times New Roman" w:hAnsi="Times New Roman" w:cs="Times New Roman"/>
          <w:sz w:val="24"/>
          <w:szCs w:val="24"/>
        </w:rPr>
        <w:t xml:space="preserve">The Department will only consider applications that address this absolute priority.  </w:t>
      </w:r>
    </w:p>
    <w:p w:rsidR="00337427" w:rsidRPr="0094099D" w:rsidRDefault="00337427" w:rsidP="00337427">
      <w:pPr>
        <w:pStyle w:val="ListParagraph"/>
        <w:tabs>
          <w:tab w:val="left" w:pos="2970"/>
        </w:tabs>
        <w:adjustRightInd w:val="0"/>
        <w:ind w:left="1080"/>
        <w:rPr>
          <w:rFonts w:eastAsiaTheme="minorHAnsi"/>
        </w:rPr>
      </w:pPr>
    </w:p>
    <w:p w:rsidR="00756023" w:rsidRPr="0094099D" w:rsidRDefault="00352867" w:rsidP="0094099D">
      <w:pPr>
        <w:tabs>
          <w:tab w:val="left" w:pos="2970"/>
        </w:tabs>
        <w:adjustRightInd w:val="0"/>
        <w:ind w:left="360"/>
        <w:rPr>
          <w:rFonts w:ascii="Times New Roman" w:hAnsi="Times New Roman" w:cs="Times New Roman"/>
          <w:sz w:val="24"/>
          <w:szCs w:val="24"/>
        </w:rPr>
      </w:pPr>
      <w:r w:rsidRPr="0094099D">
        <w:rPr>
          <w:rFonts w:ascii="Times New Roman" w:hAnsi="Times New Roman" w:cs="Times New Roman"/>
          <w:sz w:val="24"/>
          <w:szCs w:val="24"/>
        </w:rPr>
        <w:t xml:space="preserve">As stated in the “Dear Applicant” letter and </w:t>
      </w:r>
      <w:r w:rsidR="0094099D">
        <w:rPr>
          <w:rFonts w:ascii="Times New Roman" w:hAnsi="Times New Roman" w:cs="Times New Roman"/>
          <w:sz w:val="24"/>
          <w:szCs w:val="24"/>
        </w:rPr>
        <w:t xml:space="preserve">in </w:t>
      </w:r>
      <w:r w:rsidRPr="0094099D">
        <w:rPr>
          <w:rFonts w:ascii="Times New Roman" w:hAnsi="Times New Roman" w:cs="Times New Roman"/>
          <w:sz w:val="24"/>
          <w:szCs w:val="24"/>
        </w:rPr>
        <w:t>the Notice</w:t>
      </w:r>
      <w:r w:rsidR="008F1124" w:rsidRPr="0094099D">
        <w:rPr>
          <w:rFonts w:ascii="Times New Roman" w:hAnsi="Times New Roman" w:cs="Times New Roman"/>
          <w:sz w:val="24"/>
          <w:szCs w:val="24"/>
        </w:rPr>
        <w:t xml:space="preserve">, </w:t>
      </w:r>
      <w:r w:rsidRPr="0094099D">
        <w:rPr>
          <w:rFonts w:ascii="Times New Roman" w:hAnsi="Times New Roman" w:cs="Times New Roman"/>
          <w:sz w:val="24"/>
          <w:szCs w:val="24"/>
        </w:rPr>
        <w:t xml:space="preserve">the FY </w:t>
      </w:r>
      <w:r w:rsidR="00C85361" w:rsidRPr="0094099D">
        <w:rPr>
          <w:rFonts w:ascii="Times New Roman" w:hAnsi="Times New Roman" w:cs="Times New Roman"/>
          <w:sz w:val="24"/>
          <w:szCs w:val="24"/>
        </w:rPr>
        <w:t xml:space="preserve">2015 </w:t>
      </w:r>
      <w:r w:rsidRPr="0094099D">
        <w:rPr>
          <w:rFonts w:ascii="Times New Roman" w:hAnsi="Times New Roman" w:cs="Times New Roman"/>
          <w:sz w:val="24"/>
          <w:szCs w:val="24"/>
        </w:rPr>
        <w:t>designated areas of national need under t</w:t>
      </w:r>
      <w:r w:rsidR="00E3004C" w:rsidRPr="0094099D">
        <w:rPr>
          <w:rFonts w:ascii="Times New Roman" w:hAnsi="Times New Roman" w:cs="Times New Roman"/>
          <w:sz w:val="24"/>
          <w:szCs w:val="24"/>
        </w:rPr>
        <w:t>he GAANN program are as follows:</w:t>
      </w:r>
    </w:p>
    <w:p w:rsidR="009E6C66" w:rsidRPr="002C1ED2" w:rsidRDefault="009E6C66" w:rsidP="009E6C66">
      <w:pPr>
        <w:pStyle w:val="ListParagraph"/>
      </w:pPr>
    </w:p>
    <w:p w:rsidR="00B66108" w:rsidRPr="002C1ED2" w:rsidRDefault="00B66108" w:rsidP="00A8145C">
      <w:pPr>
        <w:pStyle w:val="ListParagraph"/>
        <w:sectPr w:rsidR="00B66108" w:rsidRPr="002C1ED2" w:rsidSect="0067793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cols w:space="720"/>
          <w:titlePg/>
          <w:docGrid w:linePitch="360"/>
        </w:sectPr>
      </w:pPr>
    </w:p>
    <w:p w:rsidR="00B66108" w:rsidRPr="002C1ED2" w:rsidRDefault="00A8145C" w:rsidP="0094099D">
      <w:pPr>
        <w:pStyle w:val="ListParagraph"/>
        <w:numPr>
          <w:ilvl w:val="0"/>
          <w:numId w:val="51"/>
        </w:numPr>
        <w:tabs>
          <w:tab w:val="left" w:pos="720"/>
        </w:tabs>
        <w:ind w:left="720"/>
      </w:pPr>
      <w:r w:rsidRPr="002C1ED2">
        <w:lastRenderedPageBreak/>
        <w:t>Area</w:t>
      </w:r>
      <w:r w:rsidR="006E2E39">
        <w:t>, Ethnic, and Cultural</w:t>
      </w:r>
      <w:r w:rsidR="006E2E39" w:rsidRPr="002C1ED2">
        <w:t xml:space="preserve"> Studies</w:t>
      </w:r>
      <w:r w:rsidRPr="002C1ED2">
        <w:t xml:space="preserve">; </w:t>
      </w:r>
    </w:p>
    <w:p w:rsidR="00B66108" w:rsidRPr="002C1ED2" w:rsidRDefault="00A8145C" w:rsidP="0094099D">
      <w:pPr>
        <w:pStyle w:val="ListParagraph"/>
        <w:numPr>
          <w:ilvl w:val="0"/>
          <w:numId w:val="51"/>
        </w:numPr>
        <w:tabs>
          <w:tab w:val="left" w:pos="720"/>
        </w:tabs>
        <w:ind w:left="720"/>
      </w:pPr>
      <w:r w:rsidRPr="002C1ED2">
        <w:t>Biological Scie</w:t>
      </w:r>
      <w:r w:rsidR="000B22CE" w:rsidRPr="002C1ED2">
        <w:t xml:space="preserve">nces/Life Sciences; </w:t>
      </w:r>
    </w:p>
    <w:p w:rsidR="00B66108" w:rsidRPr="002C1ED2" w:rsidRDefault="000B22CE" w:rsidP="0094099D">
      <w:pPr>
        <w:pStyle w:val="ListParagraph"/>
        <w:numPr>
          <w:ilvl w:val="0"/>
          <w:numId w:val="51"/>
        </w:numPr>
        <w:tabs>
          <w:tab w:val="left" w:pos="720"/>
        </w:tabs>
        <w:ind w:left="720"/>
      </w:pPr>
      <w:r w:rsidRPr="002C1ED2">
        <w:t xml:space="preserve">Chemistry; </w:t>
      </w:r>
    </w:p>
    <w:p w:rsidR="00B66108" w:rsidRPr="002C1ED2" w:rsidRDefault="000B22CE" w:rsidP="0094099D">
      <w:pPr>
        <w:pStyle w:val="ListParagraph"/>
        <w:numPr>
          <w:ilvl w:val="0"/>
          <w:numId w:val="51"/>
        </w:numPr>
        <w:tabs>
          <w:tab w:val="left" w:pos="720"/>
        </w:tabs>
        <w:ind w:left="720"/>
      </w:pPr>
      <w:r w:rsidRPr="002C1ED2">
        <w:t>C</w:t>
      </w:r>
      <w:r w:rsidR="00A8145C" w:rsidRPr="002C1ED2">
        <w:t xml:space="preserve">omputer and Information Sciences; </w:t>
      </w:r>
    </w:p>
    <w:p w:rsidR="00B66108" w:rsidRPr="002C1ED2" w:rsidRDefault="00A8145C" w:rsidP="0094099D">
      <w:pPr>
        <w:pStyle w:val="ListParagraph"/>
        <w:numPr>
          <w:ilvl w:val="0"/>
          <w:numId w:val="51"/>
        </w:numPr>
        <w:tabs>
          <w:tab w:val="left" w:pos="720"/>
        </w:tabs>
        <w:ind w:left="720"/>
      </w:pPr>
      <w:r w:rsidRPr="002C1ED2">
        <w:t xml:space="preserve">Engineering; </w:t>
      </w:r>
    </w:p>
    <w:p w:rsidR="00B66108" w:rsidRPr="002C1ED2" w:rsidRDefault="00A8145C" w:rsidP="0094099D">
      <w:pPr>
        <w:pStyle w:val="ListParagraph"/>
        <w:numPr>
          <w:ilvl w:val="0"/>
          <w:numId w:val="51"/>
        </w:numPr>
        <w:tabs>
          <w:tab w:val="left" w:pos="720"/>
        </w:tabs>
        <w:ind w:hanging="1080"/>
      </w:pPr>
      <w:r w:rsidRPr="002C1ED2">
        <w:t>Foreign Languages;</w:t>
      </w:r>
      <w:r w:rsidR="009E6C66" w:rsidRPr="002C1ED2">
        <w:t xml:space="preserve"> </w:t>
      </w:r>
    </w:p>
    <w:p w:rsidR="00B66108" w:rsidRPr="002C1ED2" w:rsidRDefault="00A8145C" w:rsidP="0094099D">
      <w:pPr>
        <w:pStyle w:val="ListParagraph"/>
        <w:numPr>
          <w:ilvl w:val="0"/>
          <w:numId w:val="51"/>
        </w:numPr>
        <w:ind w:left="540"/>
      </w:pPr>
      <w:r w:rsidRPr="002C1ED2">
        <w:lastRenderedPageBreak/>
        <w:t xml:space="preserve">Mathematics; </w:t>
      </w:r>
    </w:p>
    <w:p w:rsidR="00B66108" w:rsidRPr="002C1ED2" w:rsidRDefault="00A8145C" w:rsidP="0094099D">
      <w:pPr>
        <w:pStyle w:val="ListParagraph"/>
        <w:numPr>
          <w:ilvl w:val="0"/>
          <w:numId w:val="51"/>
        </w:numPr>
        <w:tabs>
          <w:tab w:val="left" w:pos="540"/>
        </w:tabs>
        <w:ind w:left="540"/>
      </w:pPr>
      <w:r w:rsidRPr="002C1ED2">
        <w:t xml:space="preserve">Nursing; </w:t>
      </w:r>
    </w:p>
    <w:p w:rsidR="006E2E39" w:rsidRDefault="00A8145C" w:rsidP="0094099D">
      <w:pPr>
        <w:pStyle w:val="ListParagraph"/>
        <w:numPr>
          <w:ilvl w:val="0"/>
          <w:numId w:val="51"/>
        </w:numPr>
        <w:tabs>
          <w:tab w:val="left" w:pos="540"/>
        </w:tabs>
        <w:ind w:left="540"/>
      </w:pPr>
      <w:r w:rsidRPr="002C1ED2">
        <w:t>Physics;</w:t>
      </w:r>
    </w:p>
    <w:p w:rsidR="00B66108" w:rsidRPr="002C1ED2" w:rsidRDefault="006E2E39" w:rsidP="0094099D">
      <w:pPr>
        <w:pStyle w:val="ListParagraph"/>
        <w:numPr>
          <w:ilvl w:val="0"/>
          <w:numId w:val="51"/>
        </w:numPr>
        <w:tabs>
          <w:tab w:val="left" w:pos="540"/>
        </w:tabs>
        <w:ind w:left="540"/>
      </w:pPr>
      <w:r>
        <w:t>Psychology;</w:t>
      </w:r>
      <w:r w:rsidR="00A8145C" w:rsidRPr="002C1ED2">
        <w:t xml:space="preserve"> </w:t>
      </w:r>
      <w:r w:rsidR="00B66108" w:rsidRPr="002C1ED2">
        <w:t xml:space="preserve">and </w:t>
      </w:r>
    </w:p>
    <w:p w:rsidR="00A8145C" w:rsidRPr="002C1ED2" w:rsidRDefault="00A8145C" w:rsidP="0094099D">
      <w:pPr>
        <w:pStyle w:val="ListParagraph"/>
        <w:numPr>
          <w:ilvl w:val="0"/>
          <w:numId w:val="51"/>
        </w:numPr>
        <w:tabs>
          <w:tab w:val="left" w:pos="540"/>
        </w:tabs>
        <w:ind w:left="540"/>
      </w:pPr>
      <w:r w:rsidRPr="002C1ED2">
        <w:t>Educational Evaluation, Research, and Statistics</w:t>
      </w:r>
      <w:r w:rsidR="005871E2">
        <w:t>.</w:t>
      </w:r>
    </w:p>
    <w:p w:rsidR="00B66108" w:rsidRPr="002C1ED2" w:rsidRDefault="00B66108" w:rsidP="00CA2A57">
      <w:pPr>
        <w:tabs>
          <w:tab w:val="left" w:pos="360"/>
        </w:tabs>
        <w:adjustRightInd w:val="0"/>
        <w:ind w:left="360" w:hanging="360"/>
        <w:rPr>
          <w:rFonts w:ascii="Times New Roman" w:hAnsi="Times New Roman" w:cs="Times New Roman"/>
          <w:sz w:val="10"/>
          <w:szCs w:val="10"/>
        </w:rPr>
        <w:sectPr w:rsidR="00B66108" w:rsidRPr="002C1ED2" w:rsidSect="0094099D">
          <w:type w:val="continuous"/>
          <w:pgSz w:w="12240" w:h="15840" w:code="1"/>
          <w:pgMar w:top="1440" w:right="1440" w:bottom="1440" w:left="1440" w:header="720" w:footer="720" w:gutter="0"/>
          <w:cols w:num="2" w:space="180"/>
          <w:titlePg/>
          <w:docGrid w:linePitch="360"/>
        </w:sectPr>
      </w:pPr>
    </w:p>
    <w:p w:rsidR="00352867" w:rsidRPr="002C1ED2" w:rsidRDefault="00352867" w:rsidP="00CA2A57">
      <w:pPr>
        <w:tabs>
          <w:tab w:val="left" w:pos="360"/>
        </w:tabs>
        <w:adjustRightInd w:val="0"/>
        <w:ind w:left="360" w:hanging="360"/>
        <w:rPr>
          <w:rFonts w:ascii="Times New Roman" w:hAnsi="Times New Roman" w:cs="Times New Roman"/>
          <w:sz w:val="10"/>
          <w:szCs w:val="10"/>
        </w:rPr>
      </w:pPr>
    </w:p>
    <w:p w:rsidR="00352867" w:rsidRPr="002C1ED2" w:rsidRDefault="00352867" w:rsidP="00CA2A57">
      <w:pPr>
        <w:tabs>
          <w:tab w:val="left" w:pos="360"/>
        </w:tabs>
        <w:ind w:left="360" w:hanging="360"/>
        <w:rPr>
          <w:rFonts w:ascii="Times New Roman" w:hAnsi="Times New Roman" w:cs="Times New Roman"/>
          <w:sz w:val="10"/>
          <w:szCs w:val="10"/>
        </w:rPr>
        <w:sectPr w:rsidR="00352867" w:rsidRPr="002C1ED2" w:rsidSect="0067793B">
          <w:type w:val="continuous"/>
          <w:pgSz w:w="12240" w:h="15840" w:code="1"/>
          <w:pgMar w:top="1440" w:right="1440" w:bottom="1440" w:left="1440" w:header="720" w:footer="720" w:gutter="0"/>
          <w:cols w:space="720"/>
          <w:titlePg/>
          <w:docGrid w:linePitch="360"/>
        </w:sectPr>
      </w:pPr>
    </w:p>
    <w:p w:rsidR="008041F3" w:rsidRPr="002C1ED2" w:rsidRDefault="008041F3" w:rsidP="008041F3">
      <w:pPr>
        <w:pStyle w:val="ListContinue"/>
        <w:tabs>
          <w:tab w:val="clear" w:pos="-720"/>
          <w:tab w:val="left" w:pos="720"/>
        </w:tabs>
        <w:suppressAutoHyphens w:val="0"/>
        <w:adjustRightInd w:val="0"/>
        <w:ind w:left="720"/>
        <w:rPr>
          <w:rFonts w:ascii="Times New Roman" w:hAnsi="Times New Roman"/>
          <w:sz w:val="16"/>
          <w:szCs w:val="16"/>
        </w:rPr>
      </w:pPr>
    </w:p>
    <w:p w:rsidR="006269FA" w:rsidRPr="002C1ED2" w:rsidRDefault="006269FA" w:rsidP="00337427">
      <w:pPr>
        <w:pStyle w:val="ListParagraph"/>
        <w:numPr>
          <w:ilvl w:val="0"/>
          <w:numId w:val="52"/>
        </w:numPr>
        <w:tabs>
          <w:tab w:val="left" w:pos="720"/>
        </w:tabs>
        <w:adjustRightInd w:val="0"/>
        <w:ind w:left="1440"/>
      </w:pPr>
      <w:r w:rsidRPr="002C1ED2">
        <w:t>The GAANN areas of need listed above for FY 2015 are referenced in the Classification of Instructional Program</w:t>
      </w:r>
      <w:r w:rsidR="004D3565">
        <w:t>s</w:t>
      </w:r>
      <w:r w:rsidRPr="002C1ED2">
        <w:t xml:space="preserve"> </w:t>
      </w:r>
      <w:r w:rsidR="004B56E2">
        <w:t xml:space="preserve">(CIP) </w:t>
      </w:r>
      <w:r w:rsidRPr="002C1ED2">
        <w:t xml:space="preserve">Codes under Appendix to Part 648 of the GAANN </w:t>
      </w:r>
      <w:r w:rsidR="00B86B3F" w:rsidRPr="002C1ED2">
        <w:t>p</w:t>
      </w:r>
      <w:r w:rsidRPr="002C1ED2">
        <w:t xml:space="preserve">rogram regulations.   </w:t>
      </w:r>
    </w:p>
    <w:p w:rsidR="006269FA" w:rsidRPr="002C1ED2" w:rsidRDefault="006269FA" w:rsidP="006269FA">
      <w:pPr>
        <w:pStyle w:val="ListContinue"/>
        <w:tabs>
          <w:tab w:val="clear" w:pos="-720"/>
          <w:tab w:val="left" w:pos="720"/>
        </w:tabs>
        <w:suppressAutoHyphens w:val="0"/>
        <w:adjustRightInd w:val="0"/>
        <w:rPr>
          <w:rFonts w:ascii="Times New Roman" w:hAnsi="Times New Roman"/>
          <w:szCs w:val="24"/>
        </w:rPr>
      </w:pPr>
    </w:p>
    <w:p w:rsidR="00352867" w:rsidRPr="002C1ED2" w:rsidRDefault="00352867" w:rsidP="00337427">
      <w:pPr>
        <w:pStyle w:val="ListContinue"/>
        <w:numPr>
          <w:ilvl w:val="0"/>
          <w:numId w:val="52"/>
        </w:numPr>
        <w:tabs>
          <w:tab w:val="clear" w:pos="-720"/>
          <w:tab w:val="left" w:pos="720"/>
        </w:tabs>
        <w:suppressAutoHyphens w:val="0"/>
        <w:adjustRightInd w:val="0"/>
        <w:ind w:left="1440"/>
        <w:rPr>
          <w:rFonts w:ascii="Times New Roman" w:hAnsi="Times New Roman"/>
          <w:szCs w:val="24"/>
        </w:rPr>
      </w:pPr>
      <w:r w:rsidRPr="002C1ED2">
        <w:rPr>
          <w:rFonts w:ascii="Times New Roman" w:hAnsi="Times New Roman"/>
          <w:szCs w:val="24"/>
        </w:rPr>
        <w:t xml:space="preserve">Applications from </w:t>
      </w:r>
      <w:r w:rsidRPr="002C1ED2">
        <w:rPr>
          <w:rFonts w:ascii="Times New Roman" w:hAnsi="Times New Roman"/>
          <w:szCs w:val="24"/>
          <w:u w:val="single"/>
        </w:rPr>
        <w:t>Nursing</w:t>
      </w:r>
      <w:r w:rsidRPr="002C1ED2">
        <w:rPr>
          <w:rFonts w:ascii="Times New Roman" w:hAnsi="Times New Roman"/>
          <w:szCs w:val="24"/>
        </w:rPr>
        <w:t xml:space="preserve"> programs focus on the preparation of nurse scholars at the Masters or PhD level for educational leadership roles.  Graduates will become teachers preparing students for careers in nursing, and will disseminate to the public new knowledge gained from disciplined inquiry related to nursing and nursing education.  </w:t>
      </w:r>
      <w:r w:rsidRPr="002C1ED2">
        <w:rPr>
          <w:rFonts w:ascii="Times New Roman" w:hAnsi="Times New Roman"/>
          <w:b/>
          <w:szCs w:val="24"/>
        </w:rPr>
        <w:t>The CIP code for Nursing is 51.16.</w:t>
      </w:r>
    </w:p>
    <w:p w:rsidR="00352867" w:rsidRPr="002C1ED2" w:rsidRDefault="00352867" w:rsidP="00E40002">
      <w:pPr>
        <w:pStyle w:val="Steps"/>
        <w:widowControl w:val="0"/>
        <w:tabs>
          <w:tab w:val="left" w:pos="720"/>
        </w:tabs>
        <w:ind w:left="720" w:hanging="360"/>
        <w:rPr>
          <w:sz w:val="16"/>
          <w:szCs w:val="16"/>
        </w:rPr>
      </w:pPr>
    </w:p>
    <w:p w:rsidR="00352867" w:rsidRPr="008F1124" w:rsidRDefault="00352867" w:rsidP="00337427">
      <w:pPr>
        <w:pStyle w:val="ListContinue"/>
        <w:widowControl w:val="0"/>
        <w:numPr>
          <w:ilvl w:val="0"/>
          <w:numId w:val="52"/>
        </w:numPr>
        <w:tabs>
          <w:tab w:val="clear" w:pos="-720"/>
          <w:tab w:val="left" w:pos="720"/>
        </w:tabs>
        <w:suppressAutoHyphens w:val="0"/>
        <w:adjustRightInd w:val="0"/>
        <w:ind w:left="1440"/>
        <w:rPr>
          <w:sz w:val="16"/>
          <w:szCs w:val="16"/>
        </w:rPr>
      </w:pPr>
      <w:r w:rsidRPr="002C1ED2">
        <w:rPr>
          <w:rFonts w:ascii="Times New Roman" w:hAnsi="Times New Roman"/>
          <w:szCs w:val="24"/>
        </w:rPr>
        <w:t xml:space="preserve">Applications from </w:t>
      </w:r>
      <w:r w:rsidRPr="002C1ED2">
        <w:rPr>
          <w:rFonts w:ascii="Times New Roman" w:hAnsi="Times New Roman"/>
          <w:szCs w:val="24"/>
          <w:u w:val="single"/>
        </w:rPr>
        <w:t>Educational Evaluation</w:t>
      </w:r>
      <w:r w:rsidR="005A755C" w:rsidRPr="002C1ED2">
        <w:rPr>
          <w:rFonts w:ascii="Times New Roman" w:hAnsi="Times New Roman"/>
          <w:szCs w:val="24"/>
          <w:u w:val="single"/>
        </w:rPr>
        <w:t xml:space="preserve">, </w:t>
      </w:r>
      <w:r w:rsidRPr="002C1ED2">
        <w:rPr>
          <w:rFonts w:ascii="Times New Roman" w:hAnsi="Times New Roman"/>
          <w:szCs w:val="24"/>
          <w:u w:val="single"/>
        </w:rPr>
        <w:t>Research</w:t>
      </w:r>
      <w:r w:rsidR="00CC7500" w:rsidRPr="002C1ED2">
        <w:rPr>
          <w:rFonts w:ascii="Times New Roman" w:hAnsi="Times New Roman"/>
          <w:szCs w:val="24"/>
          <w:u w:val="single"/>
        </w:rPr>
        <w:t>,</w:t>
      </w:r>
      <w:r w:rsidR="005A755C" w:rsidRPr="002C1ED2">
        <w:rPr>
          <w:rFonts w:ascii="Times New Roman" w:hAnsi="Times New Roman"/>
          <w:szCs w:val="24"/>
          <w:u w:val="single"/>
        </w:rPr>
        <w:t xml:space="preserve"> and Statistics</w:t>
      </w:r>
      <w:r w:rsidR="005A755C" w:rsidRPr="002C1ED2">
        <w:rPr>
          <w:rFonts w:ascii="Times New Roman" w:hAnsi="Times New Roman"/>
          <w:szCs w:val="24"/>
        </w:rPr>
        <w:t xml:space="preserve"> </w:t>
      </w:r>
      <w:r w:rsidRPr="002C1ED2">
        <w:rPr>
          <w:rFonts w:ascii="Times New Roman" w:hAnsi="Times New Roman"/>
          <w:szCs w:val="24"/>
        </w:rPr>
        <w:t xml:space="preserve">programs </w:t>
      </w:r>
      <w:r w:rsidRPr="002C1ED2">
        <w:rPr>
          <w:rFonts w:ascii="Times New Roman" w:hAnsi="Times New Roman"/>
          <w:szCs w:val="24"/>
        </w:rPr>
        <w:lastRenderedPageBreak/>
        <w:t>focus on preparing students at the Masters or Doctoral level who will be trained in</w:t>
      </w:r>
      <w:r w:rsidR="00CC7500" w:rsidRPr="002C1ED2">
        <w:rPr>
          <w:rFonts w:ascii="Times New Roman" w:hAnsi="Times New Roman"/>
          <w:szCs w:val="24"/>
        </w:rPr>
        <w:t xml:space="preserve"> </w:t>
      </w:r>
      <w:r w:rsidRPr="002C1ED2">
        <w:rPr>
          <w:rFonts w:ascii="Times New Roman" w:hAnsi="Times New Roman"/>
          <w:szCs w:val="24"/>
        </w:rPr>
        <w:t xml:space="preserve">statistics and measurement theory to become psychometricians.  These psychometrics programs focus on the principles and procedures for designing, developing, implementing, and evaluating test and other mechanisms used to measure learning, evaluate student progress and assess the performance of specific teaching tools, strategies and curricula.  </w:t>
      </w:r>
      <w:r w:rsidRPr="002C1ED2">
        <w:rPr>
          <w:rFonts w:ascii="Times New Roman" w:hAnsi="Times New Roman"/>
          <w:b/>
          <w:szCs w:val="24"/>
        </w:rPr>
        <w:t xml:space="preserve">The CIP code </w:t>
      </w:r>
      <w:r w:rsidR="00DA3E49" w:rsidRPr="002C1ED2">
        <w:rPr>
          <w:rFonts w:ascii="Times New Roman" w:hAnsi="Times New Roman"/>
          <w:b/>
          <w:szCs w:val="24"/>
        </w:rPr>
        <w:t>for</w:t>
      </w:r>
      <w:r w:rsidR="00DA3E49" w:rsidRPr="002C1ED2">
        <w:t xml:space="preserve"> </w:t>
      </w:r>
      <w:r w:rsidR="00DA3E49" w:rsidRPr="002C1ED2">
        <w:rPr>
          <w:rFonts w:ascii="Times New Roman" w:hAnsi="Times New Roman"/>
          <w:b/>
          <w:szCs w:val="24"/>
        </w:rPr>
        <w:t xml:space="preserve">Educational Evaluation, Research, and Statistics </w:t>
      </w:r>
      <w:r w:rsidRPr="002C1ED2">
        <w:rPr>
          <w:rFonts w:ascii="Times New Roman" w:hAnsi="Times New Roman"/>
          <w:b/>
          <w:szCs w:val="24"/>
        </w:rPr>
        <w:t xml:space="preserve">is 13.06.  </w:t>
      </w:r>
    </w:p>
    <w:p w:rsidR="008F1124" w:rsidRPr="007E4623" w:rsidRDefault="008F1124" w:rsidP="008F1124">
      <w:pPr>
        <w:pStyle w:val="ListParagraph"/>
        <w:rPr>
          <w:sz w:val="16"/>
          <w:szCs w:val="16"/>
        </w:rPr>
      </w:pPr>
    </w:p>
    <w:p w:rsidR="009A1FA1" w:rsidRPr="002C1ED2" w:rsidRDefault="003271F9" w:rsidP="00E10A57">
      <w:pPr>
        <w:pStyle w:val="ListParagraph"/>
        <w:numPr>
          <w:ilvl w:val="3"/>
          <w:numId w:val="2"/>
        </w:numPr>
        <w:tabs>
          <w:tab w:val="left" w:pos="360"/>
        </w:tabs>
        <w:adjustRightInd w:val="0"/>
        <w:ind w:hanging="2880"/>
      </w:pPr>
      <w:r w:rsidRPr="00605BE3">
        <w:rPr>
          <w:color w:val="FF0000"/>
        </w:rPr>
        <w:t xml:space="preserve"> </w:t>
      </w:r>
      <w:r w:rsidR="00896D9B" w:rsidRPr="002C1ED2">
        <w:t xml:space="preserve">The GAANN Abstract:  </w:t>
      </w:r>
    </w:p>
    <w:p w:rsidR="009A1FA1" w:rsidRPr="002C1ED2" w:rsidRDefault="009A1FA1" w:rsidP="008631EB">
      <w:pPr>
        <w:tabs>
          <w:tab w:val="left" w:pos="360"/>
        </w:tabs>
        <w:adjustRightInd w:val="0"/>
        <w:ind w:left="360"/>
        <w:rPr>
          <w:rFonts w:ascii="Times New Roman" w:hAnsi="Times New Roman" w:cs="Times New Roman"/>
          <w:sz w:val="16"/>
          <w:szCs w:val="16"/>
        </w:rPr>
      </w:pPr>
    </w:p>
    <w:p w:rsidR="00896D9B" w:rsidRPr="002C1ED2" w:rsidRDefault="00D86694" w:rsidP="006179DA">
      <w:pPr>
        <w:pStyle w:val="ListParagraph"/>
        <w:tabs>
          <w:tab w:val="left" w:pos="360"/>
        </w:tabs>
        <w:adjustRightInd w:val="0"/>
        <w:ind w:left="360"/>
      </w:pPr>
      <w:r w:rsidRPr="002C1ED2">
        <w:t xml:space="preserve">The abstract should include </w:t>
      </w:r>
      <w:r w:rsidR="00896D9B" w:rsidRPr="002C1ED2">
        <w:t>a short summary covering the designated</w:t>
      </w:r>
      <w:r w:rsidR="00337427">
        <w:t xml:space="preserve"> area(s) of national need</w:t>
      </w:r>
      <w:r w:rsidR="00763015">
        <w:t>.</w:t>
      </w:r>
      <w:r w:rsidR="00337427">
        <w:t xml:space="preserve">  The</w:t>
      </w:r>
      <w:r w:rsidR="00E26D67">
        <w:t xml:space="preserve"> </w:t>
      </w:r>
      <w:r w:rsidR="00337427">
        <w:t xml:space="preserve">abstract should include </w:t>
      </w:r>
      <w:r w:rsidRPr="002C1ED2">
        <w:t>the following</w:t>
      </w:r>
      <w:r w:rsidR="00337427">
        <w:t xml:space="preserve"> information</w:t>
      </w:r>
      <w:r w:rsidRPr="002C1ED2">
        <w:t>:</w:t>
      </w:r>
    </w:p>
    <w:tbl>
      <w:tblPr>
        <w:tblpPr w:leftFromText="180" w:rightFromText="180" w:vertAnchor="text" w:horzAnchor="margin" w:tblpXSpec="right" w:tblpY="18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58"/>
        <w:gridCol w:w="1800"/>
      </w:tblGrid>
      <w:tr w:rsidR="00043EE0" w:rsidRPr="002C1ED2" w:rsidTr="00043EE0">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EE0" w:rsidRPr="002C1ED2" w:rsidRDefault="00043EE0" w:rsidP="00043EE0">
            <w:pPr>
              <w:tabs>
                <w:tab w:val="left" w:pos="360"/>
              </w:tabs>
              <w:adjustRightInd w:val="0"/>
              <w:ind w:left="360" w:hanging="360"/>
              <w:rPr>
                <w:rFonts w:ascii="Times New Roman" w:hAnsi="Times New Roman" w:cs="Times New Roman"/>
                <w:sz w:val="24"/>
                <w:szCs w:val="24"/>
              </w:rPr>
            </w:pPr>
            <w:r w:rsidRPr="002C1ED2">
              <w:rPr>
                <w:rFonts w:ascii="Times New Roman" w:hAnsi="Times New Roman" w:cs="Times New Roman"/>
                <w:sz w:val="24"/>
                <w:szCs w:val="24"/>
              </w:rPr>
              <w:t>Institution Name: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EE0" w:rsidRPr="002C1ED2" w:rsidRDefault="00043EE0" w:rsidP="00043EE0">
            <w:pPr>
              <w:tabs>
                <w:tab w:val="left" w:pos="360"/>
              </w:tabs>
              <w:adjustRightInd w:val="0"/>
              <w:ind w:left="360" w:hanging="360"/>
              <w:rPr>
                <w:rFonts w:ascii="Times New Roman" w:hAnsi="Times New Roman" w:cs="Times New Roman"/>
                <w:sz w:val="24"/>
                <w:szCs w:val="24"/>
              </w:rPr>
            </w:pPr>
          </w:p>
        </w:tc>
      </w:tr>
      <w:tr w:rsidR="00043EE0" w:rsidRPr="002C1ED2" w:rsidTr="00043EE0">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EE0" w:rsidRPr="002C1ED2" w:rsidRDefault="00043EE0" w:rsidP="00043EE0">
            <w:pPr>
              <w:tabs>
                <w:tab w:val="left" w:pos="360"/>
              </w:tabs>
              <w:adjustRightInd w:val="0"/>
              <w:ind w:left="360" w:hanging="360"/>
              <w:rPr>
                <w:rFonts w:ascii="Times New Roman" w:hAnsi="Times New Roman" w:cs="Times New Roman"/>
                <w:sz w:val="24"/>
                <w:szCs w:val="24"/>
              </w:rPr>
            </w:pPr>
            <w:r w:rsidRPr="002C1ED2">
              <w:rPr>
                <w:rFonts w:ascii="Times New Roman" w:hAnsi="Times New Roman" w:cs="Times New Roman"/>
                <w:sz w:val="24"/>
                <w:szCs w:val="24"/>
              </w:rPr>
              <w:t>Type of Application (Single/Inter-Disciplinary/Multi-Disciplinary):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EE0" w:rsidRPr="002C1ED2" w:rsidRDefault="00043EE0" w:rsidP="00043EE0">
            <w:pPr>
              <w:tabs>
                <w:tab w:val="left" w:pos="360"/>
              </w:tabs>
              <w:adjustRightInd w:val="0"/>
              <w:ind w:left="360" w:hanging="360"/>
              <w:rPr>
                <w:rFonts w:ascii="Times New Roman" w:hAnsi="Times New Roman" w:cs="Times New Roman"/>
                <w:sz w:val="24"/>
                <w:szCs w:val="24"/>
              </w:rPr>
            </w:pPr>
          </w:p>
        </w:tc>
      </w:tr>
      <w:tr w:rsidR="00043EE0" w:rsidRPr="002C1ED2" w:rsidTr="00043EE0">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EE0" w:rsidRPr="002C1ED2" w:rsidRDefault="00043EE0" w:rsidP="00043EE0">
            <w:pPr>
              <w:tabs>
                <w:tab w:val="left" w:pos="360"/>
              </w:tabs>
              <w:adjustRightInd w:val="0"/>
              <w:ind w:left="360" w:hanging="360"/>
              <w:rPr>
                <w:rFonts w:ascii="Times New Roman" w:hAnsi="Times New Roman" w:cs="Times New Roman"/>
                <w:sz w:val="24"/>
                <w:szCs w:val="24"/>
              </w:rPr>
            </w:pPr>
            <w:r w:rsidRPr="002C1ED2">
              <w:rPr>
                <w:rFonts w:ascii="Times New Roman" w:hAnsi="Times New Roman" w:cs="Times New Roman"/>
                <w:sz w:val="24"/>
                <w:szCs w:val="24"/>
              </w:rPr>
              <w:t xml:space="preserve">Area of National Need: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EE0" w:rsidRPr="002C1ED2" w:rsidRDefault="00043EE0" w:rsidP="00043EE0">
            <w:pPr>
              <w:tabs>
                <w:tab w:val="left" w:pos="360"/>
              </w:tabs>
              <w:adjustRightInd w:val="0"/>
              <w:ind w:left="360" w:hanging="360"/>
              <w:rPr>
                <w:rFonts w:ascii="Times New Roman" w:hAnsi="Times New Roman" w:cs="Times New Roman"/>
                <w:sz w:val="24"/>
                <w:szCs w:val="24"/>
              </w:rPr>
            </w:pPr>
          </w:p>
        </w:tc>
      </w:tr>
      <w:tr w:rsidR="00043EE0" w:rsidRPr="002C1ED2" w:rsidTr="00043EE0">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EE0" w:rsidRPr="002C1ED2" w:rsidRDefault="00043EE0" w:rsidP="00043EE0">
            <w:pPr>
              <w:tabs>
                <w:tab w:val="left" w:pos="360"/>
              </w:tabs>
              <w:adjustRightInd w:val="0"/>
              <w:ind w:left="360" w:hanging="360"/>
              <w:rPr>
                <w:rFonts w:ascii="Times New Roman" w:hAnsi="Times New Roman" w:cs="Times New Roman"/>
                <w:sz w:val="24"/>
                <w:szCs w:val="24"/>
              </w:rPr>
            </w:pPr>
            <w:r w:rsidRPr="002C1ED2">
              <w:rPr>
                <w:rFonts w:ascii="Times New Roman" w:hAnsi="Times New Roman" w:cs="Times New Roman"/>
                <w:sz w:val="24"/>
                <w:szCs w:val="24"/>
              </w:rPr>
              <w:t>Degree Level of Program of Study (Masters or Doctorate):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EE0" w:rsidRPr="002C1ED2" w:rsidRDefault="00043EE0" w:rsidP="00043EE0">
            <w:pPr>
              <w:tabs>
                <w:tab w:val="left" w:pos="360"/>
              </w:tabs>
              <w:adjustRightInd w:val="0"/>
              <w:ind w:left="360" w:hanging="360"/>
              <w:rPr>
                <w:rFonts w:ascii="Times New Roman" w:hAnsi="Times New Roman" w:cs="Times New Roman"/>
                <w:sz w:val="24"/>
                <w:szCs w:val="24"/>
              </w:rPr>
            </w:pPr>
          </w:p>
        </w:tc>
      </w:tr>
      <w:tr w:rsidR="00043EE0" w:rsidRPr="002C1ED2" w:rsidTr="00043EE0">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EE0" w:rsidRPr="002C1ED2" w:rsidRDefault="00043EE0" w:rsidP="00043EE0">
            <w:pPr>
              <w:tabs>
                <w:tab w:val="left" w:pos="360"/>
              </w:tabs>
              <w:adjustRightInd w:val="0"/>
              <w:ind w:left="360" w:hanging="360"/>
              <w:rPr>
                <w:rFonts w:ascii="Times New Roman" w:hAnsi="Times New Roman" w:cs="Times New Roman"/>
                <w:sz w:val="24"/>
                <w:szCs w:val="24"/>
              </w:rPr>
            </w:pPr>
            <w:r w:rsidRPr="002C1ED2">
              <w:rPr>
                <w:rFonts w:ascii="Times New Roman" w:hAnsi="Times New Roman" w:cs="Times New Roman"/>
                <w:sz w:val="24"/>
                <w:szCs w:val="24"/>
              </w:rPr>
              <w:t>Length of Time Degree Program has been in Existence: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EE0" w:rsidRPr="002C1ED2" w:rsidRDefault="00043EE0" w:rsidP="00043EE0">
            <w:pPr>
              <w:tabs>
                <w:tab w:val="left" w:pos="360"/>
              </w:tabs>
              <w:adjustRightInd w:val="0"/>
              <w:ind w:left="360" w:hanging="360"/>
              <w:rPr>
                <w:rFonts w:ascii="Times New Roman" w:hAnsi="Times New Roman" w:cs="Times New Roman"/>
                <w:sz w:val="24"/>
                <w:szCs w:val="24"/>
              </w:rPr>
            </w:pPr>
          </w:p>
        </w:tc>
      </w:tr>
      <w:tr w:rsidR="00043EE0" w:rsidRPr="002C1ED2" w:rsidTr="00043EE0">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EE0" w:rsidRPr="002C1ED2" w:rsidRDefault="00043EE0" w:rsidP="00043EE0">
            <w:pPr>
              <w:tabs>
                <w:tab w:val="left" w:pos="360"/>
              </w:tabs>
              <w:adjustRightInd w:val="0"/>
              <w:ind w:left="360" w:hanging="360"/>
              <w:rPr>
                <w:rFonts w:ascii="Times New Roman" w:hAnsi="Times New Roman" w:cs="Times New Roman"/>
                <w:sz w:val="24"/>
                <w:szCs w:val="24"/>
              </w:rPr>
            </w:pPr>
            <w:r w:rsidRPr="002C1ED2">
              <w:rPr>
                <w:rFonts w:ascii="Times New Roman" w:hAnsi="Times New Roman" w:cs="Times New Roman"/>
                <w:sz w:val="24"/>
                <w:szCs w:val="24"/>
              </w:rPr>
              <w:t>Nu</w:t>
            </w:r>
            <w:r w:rsidR="00B86B3F" w:rsidRPr="002C1ED2">
              <w:rPr>
                <w:rFonts w:ascii="Times New Roman" w:hAnsi="Times New Roman" w:cs="Times New Roman"/>
                <w:sz w:val="24"/>
                <w:szCs w:val="24"/>
              </w:rPr>
              <w:t>mber of Federally Funded GAANN F</w:t>
            </w:r>
            <w:r w:rsidRPr="002C1ED2">
              <w:rPr>
                <w:rFonts w:ascii="Times New Roman" w:hAnsi="Times New Roman" w:cs="Times New Roman"/>
                <w:sz w:val="24"/>
                <w:szCs w:val="24"/>
              </w:rPr>
              <w:t>ellows Requested:</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EE0" w:rsidRPr="002C1ED2" w:rsidRDefault="00043EE0" w:rsidP="00043EE0">
            <w:pPr>
              <w:tabs>
                <w:tab w:val="left" w:pos="360"/>
              </w:tabs>
              <w:adjustRightInd w:val="0"/>
              <w:ind w:left="360" w:hanging="360"/>
              <w:rPr>
                <w:rFonts w:ascii="Times New Roman" w:hAnsi="Times New Roman" w:cs="Times New Roman"/>
                <w:sz w:val="24"/>
                <w:szCs w:val="24"/>
              </w:rPr>
            </w:pPr>
          </w:p>
        </w:tc>
      </w:tr>
    </w:tbl>
    <w:p w:rsidR="00896D9B" w:rsidRPr="002C1ED2" w:rsidRDefault="00896D9B" w:rsidP="00CA2A57">
      <w:pPr>
        <w:pStyle w:val="Steps"/>
        <w:widowControl w:val="0"/>
        <w:tabs>
          <w:tab w:val="left" w:pos="360"/>
        </w:tabs>
        <w:ind w:left="360" w:hanging="360"/>
        <w:rPr>
          <w:sz w:val="16"/>
          <w:szCs w:val="16"/>
        </w:rPr>
      </w:pPr>
    </w:p>
    <w:p w:rsidR="006239B0" w:rsidRPr="002C1ED2" w:rsidRDefault="006239B0" w:rsidP="00CA2A57">
      <w:pPr>
        <w:pStyle w:val="Steps"/>
        <w:widowControl w:val="0"/>
        <w:tabs>
          <w:tab w:val="left" w:pos="360"/>
        </w:tabs>
        <w:ind w:left="360" w:hanging="360"/>
        <w:rPr>
          <w:sz w:val="16"/>
          <w:szCs w:val="16"/>
        </w:rPr>
      </w:pPr>
    </w:p>
    <w:p w:rsidR="00043EE0" w:rsidRPr="002C1ED2" w:rsidRDefault="00043EE0" w:rsidP="00E40002">
      <w:pPr>
        <w:pStyle w:val="ListContinue"/>
        <w:tabs>
          <w:tab w:val="clear" w:pos="-720"/>
          <w:tab w:val="left" w:pos="360"/>
          <w:tab w:val="left" w:pos="1350"/>
        </w:tabs>
        <w:suppressAutoHyphens w:val="0"/>
        <w:adjustRightInd w:val="0"/>
        <w:ind w:left="360"/>
        <w:rPr>
          <w:rFonts w:ascii="Times New Roman" w:hAnsi="Times New Roman"/>
          <w:b/>
          <w:u w:val="single"/>
        </w:rPr>
      </w:pPr>
    </w:p>
    <w:p w:rsidR="00043EE0" w:rsidRPr="002C1ED2" w:rsidRDefault="00043EE0" w:rsidP="00E40002">
      <w:pPr>
        <w:pStyle w:val="ListContinue"/>
        <w:tabs>
          <w:tab w:val="clear" w:pos="-720"/>
          <w:tab w:val="left" w:pos="360"/>
          <w:tab w:val="left" w:pos="1350"/>
        </w:tabs>
        <w:suppressAutoHyphens w:val="0"/>
        <w:adjustRightInd w:val="0"/>
        <w:ind w:left="360"/>
        <w:rPr>
          <w:rFonts w:ascii="Times New Roman" w:hAnsi="Times New Roman"/>
          <w:b/>
          <w:u w:val="single"/>
        </w:rPr>
      </w:pPr>
    </w:p>
    <w:p w:rsidR="00043EE0" w:rsidRPr="002C1ED2" w:rsidRDefault="00043EE0" w:rsidP="00E40002">
      <w:pPr>
        <w:pStyle w:val="ListContinue"/>
        <w:tabs>
          <w:tab w:val="clear" w:pos="-720"/>
          <w:tab w:val="left" w:pos="360"/>
          <w:tab w:val="left" w:pos="1350"/>
        </w:tabs>
        <w:suppressAutoHyphens w:val="0"/>
        <w:adjustRightInd w:val="0"/>
        <w:ind w:left="360"/>
        <w:rPr>
          <w:rFonts w:ascii="Times New Roman" w:hAnsi="Times New Roman"/>
          <w:b/>
          <w:u w:val="single"/>
        </w:rPr>
      </w:pPr>
    </w:p>
    <w:p w:rsidR="00043EE0" w:rsidRPr="002C1ED2" w:rsidRDefault="00043EE0" w:rsidP="00E40002">
      <w:pPr>
        <w:pStyle w:val="ListContinue"/>
        <w:tabs>
          <w:tab w:val="clear" w:pos="-720"/>
          <w:tab w:val="left" w:pos="360"/>
          <w:tab w:val="left" w:pos="1350"/>
        </w:tabs>
        <w:suppressAutoHyphens w:val="0"/>
        <w:adjustRightInd w:val="0"/>
        <w:ind w:left="360"/>
        <w:rPr>
          <w:rFonts w:ascii="Times New Roman" w:hAnsi="Times New Roman"/>
          <w:b/>
          <w:u w:val="single"/>
        </w:rPr>
      </w:pPr>
    </w:p>
    <w:p w:rsidR="00043EE0" w:rsidRPr="002C1ED2" w:rsidRDefault="00043EE0" w:rsidP="00E40002">
      <w:pPr>
        <w:pStyle w:val="ListContinue"/>
        <w:tabs>
          <w:tab w:val="clear" w:pos="-720"/>
          <w:tab w:val="left" w:pos="360"/>
          <w:tab w:val="left" w:pos="1350"/>
        </w:tabs>
        <w:suppressAutoHyphens w:val="0"/>
        <w:adjustRightInd w:val="0"/>
        <w:ind w:left="360"/>
        <w:rPr>
          <w:rFonts w:ascii="Times New Roman" w:hAnsi="Times New Roman"/>
          <w:b/>
          <w:u w:val="single"/>
        </w:rPr>
      </w:pPr>
    </w:p>
    <w:p w:rsidR="00043EE0" w:rsidRPr="002C1ED2" w:rsidRDefault="00043EE0" w:rsidP="00E40002">
      <w:pPr>
        <w:pStyle w:val="ListContinue"/>
        <w:tabs>
          <w:tab w:val="clear" w:pos="-720"/>
          <w:tab w:val="left" w:pos="360"/>
          <w:tab w:val="left" w:pos="1350"/>
        </w:tabs>
        <w:suppressAutoHyphens w:val="0"/>
        <w:adjustRightInd w:val="0"/>
        <w:ind w:left="360"/>
        <w:rPr>
          <w:rFonts w:ascii="Times New Roman" w:hAnsi="Times New Roman"/>
          <w:b/>
          <w:u w:val="single"/>
        </w:rPr>
      </w:pPr>
    </w:p>
    <w:p w:rsidR="00763015" w:rsidRDefault="00763015" w:rsidP="00CF283D">
      <w:pPr>
        <w:pStyle w:val="ListContinue"/>
        <w:tabs>
          <w:tab w:val="clear" w:pos="-720"/>
          <w:tab w:val="left" w:pos="720"/>
          <w:tab w:val="left" w:pos="1350"/>
        </w:tabs>
        <w:suppressAutoHyphens w:val="0"/>
        <w:adjustRightInd w:val="0"/>
        <w:ind w:left="720"/>
        <w:rPr>
          <w:rFonts w:ascii="Times New Roman" w:hAnsi="Times New Roman"/>
        </w:rPr>
      </w:pPr>
    </w:p>
    <w:p w:rsidR="00896D9B" w:rsidRPr="002C1ED2" w:rsidRDefault="00763015" w:rsidP="006179DA">
      <w:pPr>
        <w:pStyle w:val="ListContinue"/>
        <w:tabs>
          <w:tab w:val="clear" w:pos="-720"/>
          <w:tab w:val="left" w:pos="1350"/>
        </w:tabs>
        <w:suppressAutoHyphens w:val="0"/>
        <w:adjustRightInd w:val="0"/>
        <w:ind w:left="360"/>
        <w:rPr>
          <w:rFonts w:ascii="Times New Roman" w:hAnsi="Times New Roman"/>
        </w:rPr>
      </w:pPr>
      <w:r w:rsidRPr="002C1ED2">
        <w:rPr>
          <w:rFonts w:ascii="Times New Roman" w:hAnsi="Times New Roman"/>
          <w:b/>
          <w:u w:val="single"/>
        </w:rPr>
        <w:t>Note</w:t>
      </w:r>
      <w:r w:rsidRPr="002C1ED2">
        <w:rPr>
          <w:rFonts w:ascii="Times New Roman" w:hAnsi="Times New Roman"/>
        </w:rPr>
        <w:t xml:space="preserve">: </w:t>
      </w:r>
      <w:r w:rsidR="00896D9B" w:rsidRPr="002C1ED2">
        <w:rPr>
          <w:rFonts w:ascii="Times New Roman" w:hAnsi="Times New Roman"/>
        </w:rPr>
        <w:t>Information provided in the GAANN one-page abstract must be attached to the “ED Abstract Form” in the Grants.gov system</w:t>
      </w:r>
      <w:r w:rsidR="0078757E" w:rsidRPr="002C1ED2">
        <w:rPr>
          <w:rFonts w:ascii="Times New Roman" w:hAnsi="Times New Roman"/>
        </w:rPr>
        <w:t xml:space="preserve">.  </w:t>
      </w:r>
      <w:r w:rsidR="00896D9B" w:rsidRPr="002C1ED2">
        <w:rPr>
          <w:rFonts w:ascii="Times New Roman" w:hAnsi="Times New Roman"/>
        </w:rPr>
        <w:t>Further instructions are provided in the “Instructions for Completing the Project Narrative” section of the application package</w:t>
      </w:r>
      <w:r w:rsidR="00CF283D" w:rsidRPr="002C1ED2">
        <w:rPr>
          <w:rFonts w:ascii="Times New Roman" w:hAnsi="Times New Roman"/>
        </w:rPr>
        <w:t xml:space="preserve"> about the upload requirements and formatting the abstract</w:t>
      </w:r>
      <w:r w:rsidR="00896D9B" w:rsidRPr="002C1ED2">
        <w:rPr>
          <w:rFonts w:ascii="Times New Roman" w:hAnsi="Times New Roman"/>
        </w:rPr>
        <w:t>.</w:t>
      </w:r>
    </w:p>
    <w:p w:rsidR="00C77392" w:rsidRPr="002C1ED2" w:rsidRDefault="00C77392" w:rsidP="00043EE0">
      <w:pPr>
        <w:pStyle w:val="ListContinue"/>
        <w:tabs>
          <w:tab w:val="clear" w:pos="-720"/>
          <w:tab w:val="left" w:pos="720"/>
          <w:tab w:val="left" w:pos="1350"/>
        </w:tabs>
        <w:suppressAutoHyphens w:val="0"/>
        <w:adjustRightInd w:val="0"/>
        <w:ind w:left="720"/>
        <w:rPr>
          <w:rFonts w:ascii="Times New Roman" w:hAnsi="Times New Roman"/>
        </w:rPr>
      </w:pPr>
    </w:p>
    <w:p w:rsidR="00896D9B" w:rsidRPr="002C1ED2" w:rsidRDefault="00896D9B" w:rsidP="00CA2A57">
      <w:pPr>
        <w:pStyle w:val="ListContinue"/>
        <w:widowControl w:val="0"/>
        <w:numPr>
          <w:ilvl w:val="3"/>
          <w:numId w:val="2"/>
        </w:numPr>
        <w:tabs>
          <w:tab w:val="clear" w:pos="-720"/>
          <w:tab w:val="clear" w:pos="2880"/>
          <w:tab w:val="num" w:pos="360"/>
        </w:tabs>
        <w:suppressAutoHyphens w:val="0"/>
        <w:adjustRightInd w:val="0"/>
        <w:ind w:left="360"/>
        <w:rPr>
          <w:sz w:val="16"/>
          <w:szCs w:val="16"/>
        </w:rPr>
      </w:pPr>
      <w:r w:rsidRPr="002C1ED2">
        <w:rPr>
          <w:rFonts w:ascii="Times New Roman" w:hAnsi="Times New Roman"/>
          <w:szCs w:val="24"/>
        </w:rPr>
        <w:t>The following docum</w:t>
      </w:r>
      <w:r w:rsidR="00C35E6A" w:rsidRPr="002C1ED2">
        <w:rPr>
          <w:rFonts w:ascii="Times New Roman" w:hAnsi="Times New Roman"/>
          <w:szCs w:val="24"/>
        </w:rPr>
        <w:t>ents are specific to the GAANN p</w:t>
      </w:r>
      <w:r w:rsidRPr="002C1ED2">
        <w:rPr>
          <w:rFonts w:ascii="Times New Roman" w:hAnsi="Times New Roman"/>
          <w:szCs w:val="24"/>
        </w:rPr>
        <w:t xml:space="preserve">rogram and should be reviewed carefully to ensure that they are attached into </w:t>
      </w:r>
      <w:r w:rsidR="00C35E6A" w:rsidRPr="002C1ED2">
        <w:rPr>
          <w:rFonts w:ascii="Times New Roman" w:hAnsi="Times New Roman"/>
          <w:szCs w:val="24"/>
        </w:rPr>
        <w:t xml:space="preserve">the </w:t>
      </w:r>
      <w:r w:rsidRPr="002C1ED2">
        <w:rPr>
          <w:rFonts w:ascii="Times New Roman" w:hAnsi="Times New Roman"/>
          <w:szCs w:val="24"/>
        </w:rPr>
        <w:t>Grants.gov system correctly</w:t>
      </w:r>
      <w:r w:rsidR="001C01C0" w:rsidRPr="002C1ED2">
        <w:rPr>
          <w:rFonts w:ascii="Times New Roman" w:hAnsi="Times New Roman"/>
          <w:szCs w:val="24"/>
        </w:rPr>
        <w:t xml:space="preserve">.  </w:t>
      </w:r>
    </w:p>
    <w:p w:rsidR="004C2E54" w:rsidRPr="002C1ED2" w:rsidRDefault="004C2E54" w:rsidP="004C2E54">
      <w:pPr>
        <w:pStyle w:val="ListContinue"/>
        <w:widowControl w:val="0"/>
        <w:tabs>
          <w:tab w:val="clear" w:pos="-720"/>
          <w:tab w:val="left" w:pos="360"/>
        </w:tabs>
        <w:suppressAutoHyphens w:val="0"/>
        <w:adjustRightInd w:val="0"/>
        <w:ind w:left="360"/>
        <w:rPr>
          <w:sz w:val="16"/>
          <w:szCs w:val="16"/>
        </w:rPr>
      </w:pPr>
    </w:p>
    <w:p w:rsidR="00896D9B" w:rsidRPr="002C1ED2" w:rsidRDefault="00896D9B" w:rsidP="00E40002">
      <w:pPr>
        <w:numPr>
          <w:ilvl w:val="0"/>
          <w:numId w:val="3"/>
        </w:numPr>
        <w:tabs>
          <w:tab w:val="left" w:pos="720"/>
          <w:tab w:val="left" w:pos="1080"/>
        </w:tabs>
        <w:adjustRightInd w:val="0"/>
        <w:ind w:left="720"/>
        <w:rPr>
          <w:rFonts w:ascii="Times New Roman" w:hAnsi="Times New Roman" w:cs="Times New Roman"/>
          <w:sz w:val="24"/>
          <w:szCs w:val="24"/>
        </w:rPr>
      </w:pPr>
      <w:r w:rsidRPr="002C1ED2">
        <w:rPr>
          <w:rFonts w:ascii="Times New Roman" w:hAnsi="Times New Roman" w:cs="Times New Roman"/>
          <w:b/>
          <w:bCs/>
          <w:sz w:val="24"/>
          <w:szCs w:val="24"/>
          <w:u w:val="single"/>
        </w:rPr>
        <w:t>GAANN Statutory Assurances Form:</w:t>
      </w:r>
      <w:r w:rsidRPr="002C1ED2">
        <w:rPr>
          <w:rFonts w:ascii="Times New Roman" w:hAnsi="Times New Roman" w:cs="Times New Roman"/>
          <w:sz w:val="24"/>
          <w:szCs w:val="24"/>
        </w:rPr>
        <w:t xml:space="preserve"> </w:t>
      </w:r>
      <w:r w:rsidR="00B83249" w:rsidRPr="002C1ED2">
        <w:rPr>
          <w:rFonts w:ascii="Times New Roman" w:hAnsi="Times New Roman" w:cs="Times New Roman"/>
          <w:sz w:val="24"/>
          <w:szCs w:val="24"/>
        </w:rPr>
        <w:t xml:space="preserve"> </w:t>
      </w:r>
      <w:r w:rsidRPr="002C1ED2">
        <w:rPr>
          <w:rFonts w:ascii="Times New Roman" w:hAnsi="Times New Roman" w:cs="Times New Roman"/>
          <w:sz w:val="24"/>
          <w:szCs w:val="24"/>
        </w:rPr>
        <w:t xml:space="preserve">Applicants must </w:t>
      </w:r>
      <w:r w:rsidR="001168D9" w:rsidRPr="002C1ED2">
        <w:rPr>
          <w:rFonts w:ascii="Times New Roman" w:hAnsi="Times New Roman" w:cs="Times New Roman"/>
          <w:sz w:val="24"/>
          <w:szCs w:val="24"/>
        </w:rPr>
        <w:t>submit</w:t>
      </w:r>
      <w:r w:rsidRPr="002C1ED2">
        <w:rPr>
          <w:rFonts w:ascii="Times New Roman" w:hAnsi="Times New Roman" w:cs="Times New Roman"/>
          <w:sz w:val="24"/>
          <w:szCs w:val="24"/>
        </w:rPr>
        <w:t xml:space="preserve"> the GAANN Statutory Assurances Form electronically </w:t>
      </w:r>
      <w:r w:rsidR="001168D9" w:rsidRPr="002C1ED2">
        <w:rPr>
          <w:rFonts w:ascii="Times New Roman" w:hAnsi="Times New Roman" w:cs="Times New Roman"/>
          <w:sz w:val="24"/>
          <w:szCs w:val="24"/>
        </w:rPr>
        <w:t xml:space="preserve">uploaded </w:t>
      </w:r>
      <w:r w:rsidR="00657B2E" w:rsidRPr="002C1ED2">
        <w:rPr>
          <w:rFonts w:ascii="Times New Roman" w:hAnsi="Times New Roman" w:cs="Times New Roman"/>
          <w:b/>
          <w:bCs/>
          <w:sz w:val="24"/>
          <w:szCs w:val="24"/>
        </w:rPr>
        <w:t>as a separate</w:t>
      </w:r>
      <w:r w:rsidR="00B83249" w:rsidRPr="002C1ED2">
        <w:rPr>
          <w:rFonts w:ascii="Times New Roman" w:hAnsi="Times New Roman" w:cs="Times New Roman"/>
          <w:b/>
          <w:bCs/>
          <w:sz w:val="24"/>
          <w:szCs w:val="24"/>
        </w:rPr>
        <w:t xml:space="preserve"> document</w:t>
      </w:r>
      <w:r w:rsidRPr="002C1ED2">
        <w:rPr>
          <w:rFonts w:ascii="Times New Roman" w:hAnsi="Times New Roman" w:cs="Times New Roman"/>
          <w:sz w:val="24"/>
          <w:szCs w:val="24"/>
        </w:rPr>
        <w:t>.  Please note that more detailed instructions for attaching this form are covered in the “</w:t>
      </w:r>
      <w:r w:rsidRPr="002C1ED2">
        <w:rPr>
          <w:rFonts w:ascii="Times New Roman" w:hAnsi="Times New Roman" w:cs="Times New Roman"/>
          <w:b/>
          <w:bCs/>
          <w:sz w:val="24"/>
          <w:szCs w:val="24"/>
        </w:rPr>
        <w:t>Program Specific Forms Instructions</w:t>
      </w:r>
      <w:r w:rsidRPr="002C1ED2">
        <w:rPr>
          <w:rFonts w:ascii="Times New Roman" w:hAnsi="Times New Roman" w:cs="Times New Roman"/>
          <w:sz w:val="24"/>
          <w:szCs w:val="24"/>
        </w:rPr>
        <w:t>” section of the application package.</w:t>
      </w:r>
    </w:p>
    <w:p w:rsidR="00896D9B" w:rsidRPr="002C1ED2" w:rsidRDefault="00896D9B" w:rsidP="008631EB">
      <w:pPr>
        <w:pStyle w:val="Steps"/>
        <w:widowControl w:val="0"/>
        <w:tabs>
          <w:tab w:val="left" w:pos="360"/>
        </w:tabs>
        <w:ind w:left="360" w:hanging="360"/>
        <w:rPr>
          <w:sz w:val="16"/>
          <w:szCs w:val="16"/>
        </w:rPr>
      </w:pPr>
    </w:p>
    <w:p w:rsidR="00896D9B" w:rsidRPr="002C1ED2" w:rsidRDefault="00896D9B" w:rsidP="00E40002">
      <w:pPr>
        <w:numPr>
          <w:ilvl w:val="0"/>
          <w:numId w:val="4"/>
        </w:numPr>
        <w:tabs>
          <w:tab w:val="clear" w:pos="2160"/>
          <w:tab w:val="left" w:leader="dot" w:pos="0"/>
          <w:tab w:val="left" w:pos="720"/>
          <w:tab w:val="num" w:pos="108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rFonts w:ascii="Times New Roman" w:hAnsi="Times New Roman" w:cs="Times New Roman"/>
          <w:sz w:val="24"/>
          <w:szCs w:val="24"/>
        </w:rPr>
      </w:pPr>
      <w:r w:rsidRPr="002C1ED2">
        <w:rPr>
          <w:rFonts w:ascii="Times New Roman" w:hAnsi="Times New Roman" w:cs="Times New Roman"/>
          <w:b/>
          <w:bCs/>
          <w:sz w:val="24"/>
          <w:szCs w:val="24"/>
          <w:u w:val="single"/>
        </w:rPr>
        <w:t>GAANN Budget Spreadsheet(s) Form:</w:t>
      </w:r>
      <w:r w:rsidRPr="002C1ED2">
        <w:rPr>
          <w:rFonts w:ascii="Times New Roman" w:hAnsi="Times New Roman" w:cs="Times New Roman"/>
          <w:sz w:val="24"/>
          <w:szCs w:val="24"/>
        </w:rPr>
        <w:t xml:space="preserve"> </w:t>
      </w:r>
      <w:r w:rsidR="00B83249" w:rsidRPr="002C1ED2">
        <w:rPr>
          <w:rFonts w:ascii="Times New Roman" w:hAnsi="Times New Roman" w:cs="Times New Roman"/>
          <w:sz w:val="24"/>
          <w:szCs w:val="24"/>
        </w:rPr>
        <w:t xml:space="preserve"> </w:t>
      </w:r>
      <w:r w:rsidRPr="002C1ED2">
        <w:rPr>
          <w:rFonts w:ascii="Times New Roman" w:hAnsi="Times New Roman" w:cs="Times New Roman"/>
          <w:sz w:val="24"/>
          <w:szCs w:val="24"/>
        </w:rPr>
        <w:t xml:space="preserve">Applicants must submit the Budget Spreadsheet(s) Form electronically </w:t>
      </w:r>
      <w:r w:rsidR="001168D9" w:rsidRPr="002C1ED2">
        <w:rPr>
          <w:rFonts w:ascii="Times New Roman" w:hAnsi="Times New Roman" w:cs="Times New Roman"/>
          <w:sz w:val="24"/>
          <w:szCs w:val="24"/>
        </w:rPr>
        <w:t xml:space="preserve">uploaded </w:t>
      </w:r>
      <w:r w:rsidRPr="002C1ED2">
        <w:rPr>
          <w:rFonts w:ascii="Times New Roman" w:hAnsi="Times New Roman" w:cs="Times New Roman"/>
          <w:b/>
          <w:bCs/>
          <w:sz w:val="24"/>
          <w:szCs w:val="24"/>
        </w:rPr>
        <w:t>as a separate</w:t>
      </w:r>
      <w:r w:rsidR="00B83249" w:rsidRPr="002C1ED2">
        <w:rPr>
          <w:rFonts w:ascii="Times New Roman" w:hAnsi="Times New Roman" w:cs="Times New Roman"/>
          <w:b/>
          <w:bCs/>
          <w:sz w:val="24"/>
          <w:szCs w:val="24"/>
        </w:rPr>
        <w:t xml:space="preserve"> document</w:t>
      </w:r>
      <w:r w:rsidRPr="002C1ED2">
        <w:rPr>
          <w:rFonts w:ascii="Times New Roman" w:hAnsi="Times New Roman" w:cs="Times New Roman"/>
          <w:sz w:val="24"/>
          <w:szCs w:val="24"/>
        </w:rPr>
        <w:t>.</w:t>
      </w:r>
      <w:r w:rsidR="00657B2E" w:rsidRPr="002C1ED2">
        <w:rPr>
          <w:rFonts w:ascii="Times New Roman" w:eastAsia="Arial Unicode MS" w:hAnsi="Times New Roman" w:cs="Times New Roman"/>
          <w:b/>
          <w:sz w:val="20"/>
        </w:rPr>
        <w:t xml:space="preserve">  </w:t>
      </w:r>
      <w:r w:rsidRPr="002C1ED2">
        <w:rPr>
          <w:rFonts w:ascii="Times New Roman" w:hAnsi="Times New Roman" w:cs="Times New Roman"/>
          <w:sz w:val="24"/>
          <w:szCs w:val="24"/>
        </w:rPr>
        <w:t>Please note that more detailed instructions for attaching the budget spreadsheet form are covered in the “</w:t>
      </w:r>
      <w:r w:rsidRPr="002C1ED2">
        <w:rPr>
          <w:rFonts w:ascii="Times New Roman" w:hAnsi="Times New Roman" w:cs="Times New Roman"/>
          <w:b/>
          <w:bCs/>
          <w:sz w:val="24"/>
          <w:szCs w:val="24"/>
        </w:rPr>
        <w:t>Program Specific Forms Instructions</w:t>
      </w:r>
      <w:r w:rsidRPr="002C1ED2">
        <w:rPr>
          <w:rFonts w:ascii="Times New Roman" w:hAnsi="Times New Roman" w:cs="Times New Roman"/>
          <w:sz w:val="24"/>
          <w:szCs w:val="24"/>
        </w:rPr>
        <w:t xml:space="preserve">” section of the application package.  </w:t>
      </w:r>
    </w:p>
    <w:p w:rsidR="003B4ACA" w:rsidRPr="002C1ED2" w:rsidRDefault="003B4ACA" w:rsidP="003B4ACA">
      <w:pPr>
        <w:tabs>
          <w:tab w:val="left" w:leader="dot" w:pos="0"/>
          <w:tab w:val="left" w:pos="7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rFonts w:ascii="Times New Roman" w:hAnsi="Times New Roman" w:cs="Times New Roman"/>
          <w:sz w:val="24"/>
          <w:szCs w:val="24"/>
        </w:rPr>
      </w:pPr>
    </w:p>
    <w:p w:rsidR="00896D9B" w:rsidRPr="002C1ED2" w:rsidRDefault="00896D9B" w:rsidP="003B4ACA">
      <w:pPr>
        <w:pStyle w:val="ListParagraph"/>
        <w:tabs>
          <w:tab w:val="left" w:leader="dot" w:pos="0"/>
          <w:tab w:val="left" w:pos="720"/>
          <w:tab w:val="left" w:leader="dot" w:pos="180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C1ED2">
        <w:t>The Budget Narrative (which is a part of the Selection Criteria) should be included in the “Project Narrative</w:t>
      </w:r>
      <w:r w:rsidR="003B4ACA" w:rsidRPr="002C1ED2">
        <w:t xml:space="preserve"> Attachment Form</w:t>
      </w:r>
      <w:r w:rsidR="00D86694" w:rsidRPr="002C1ED2">
        <w:t>.</w:t>
      </w:r>
      <w:r w:rsidR="003B4ACA" w:rsidRPr="002C1ED2">
        <w:t>”</w:t>
      </w:r>
      <w:r w:rsidRPr="002C1ED2">
        <w:t xml:space="preserve"> </w:t>
      </w:r>
    </w:p>
    <w:p w:rsidR="00CF283D" w:rsidRPr="002C1ED2" w:rsidRDefault="00CF283D" w:rsidP="003B4ACA">
      <w:pPr>
        <w:pStyle w:val="ListParagraph"/>
        <w:tabs>
          <w:tab w:val="left" w:leader="dot" w:pos="0"/>
          <w:tab w:val="left" w:pos="720"/>
          <w:tab w:val="left" w:leader="dot" w:pos="180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6E2E39" w:rsidRDefault="00CF283D" w:rsidP="00337427">
      <w:pPr>
        <w:pStyle w:val="ListParagraph"/>
        <w:tabs>
          <w:tab w:val="left" w:leader="dot" w:pos="0"/>
          <w:tab w:val="left" w:pos="720"/>
          <w:tab w:val="left" w:leader="dot" w:pos="180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C1ED2">
        <w:rPr>
          <w:b/>
          <w:u w:val="single"/>
        </w:rPr>
        <w:t>Note</w:t>
      </w:r>
      <w:r w:rsidRPr="002C1ED2">
        <w:t xml:space="preserve">: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94099D" w:rsidRDefault="0094099D">
      <w:pPr>
        <w:rPr>
          <w:rFonts w:ascii="Times New Roman" w:eastAsia="Times New Roman" w:hAnsi="Times New Roman" w:cs="Times New Roman"/>
          <w:sz w:val="24"/>
          <w:szCs w:val="24"/>
        </w:rPr>
      </w:pPr>
      <w:r>
        <w:br w:type="page"/>
      </w:r>
    </w:p>
    <w:p w:rsidR="009A1FA1" w:rsidRPr="002C1ED2" w:rsidRDefault="00896D9B" w:rsidP="00DF356E">
      <w:pPr>
        <w:numPr>
          <w:ilvl w:val="3"/>
          <w:numId w:val="2"/>
        </w:numPr>
        <w:tabs>
          <w:tab w:val="clear" w:pos="2880"/>
          <w:tab w:val="num" w:pos="360"/>
        </w:tabs>
        <w:ind w:hanging="2880"/>
        <w:jc w:val="both"/>
        <w:rPr>
          <w:rFonts w:ascii="Times New Roman" w:hAnsi="Times New Roman" w:cs="Times New Roman"/>
          <w:sz w:val="24"/>
          <w:szCs w:val="24"/>
        </w:rPr>
      </w:pPr>
      <w:r w:rsidRPr="002C1ED2">
        <w:rPr>
          <w:rFonts w:ascii="Times New Roman" w:hAnsi="Times New Roman" w:cs="Times New Roman"/>
          <w:sz w:val="24"/>
          <w:szCs w:val="24"/>
        </w:rPr>
        <w:lastRenderedPageBreak/>
        <w:t>A</w:t>
      </w:r>
      <w:r w:rsidR="009A1FA1" w:rsidRPr="002C1ED2">
        <w:rPr>
          <w:rFonts w:ascii="Times New Roman" w:hAnsi="Times New Roman" w:cs="Times New Roman"/>
          <w:sz w:val="24"/>
          <w:szCs w:val="24"/>
        </w:rPr>
        <w:t>nnual Performance Requirements:</w:t>
      </w:r>
    </w:p>
    <w:p w:rsidR="004C2E54" w:rsidRPr="002C1ED2" w:rsidRDefault="004C2E54" w:rsidP="004C2E54">
      <w:pPr>
        <w:ind w:left="2880"/>
        <w:jc w:val="both"/>
        <w:rPr>
          <w:rFonts w:ascii="Times New Roman" w:hAnsi="Times New Roman" w:cs="Times New Roman"/>
          <w:sz w:val="24"/>
          <w:szCs w:val="24"/>
        </w:rPr>
      </w:pPr>
    </w:p>
    <w:p w:rsidR="00896D9B" w:rsidRPr="002C1ED2" w:rsidRDefault="00896D9B" w:rsidP="009A1FA1">
      <w:pPr>
        <w:tabs>
          <w:tab w:val="left" w:pos="360"/>
        </w:tabs>
        <w:ind w:left="360"/>
        <w:jc w:val="both"/>
        <w:rPr>
          <w:rFonts w:ascii="Times New Roman" w:hAnsi="Times New Roman" w:cs="Times New Roman"/>
          <w:sz w:val="24"/>
          <w:szCs w:val="24"/>
        </w:rPr>
      </w:pPr>
      <w:r w:rsidRPr="002C1ED2">
        <w:rPr>
          <w:rFonts w:ascii="Times New Roman" w:hAnsi="Times New Roman" w:cs="Times New Roman"/>
          <w:sz w:val="24"/>
          <w:szCs w:val="24"/>
        </w:rPr>
        <w:t xml:space="preserve">If you receive a FY </w:t>
      </w:r>
      <w:r w:rsidR="00C85361" w:rsidRPr="002C1ED2">
        <w:rPr>
          <w:rFonts w:ascii="Times New Roman" w:hAnsi="Times New Roman" w:cs="Times New Roman"/>
          <w:sz w:val="24"/>
          <w:szCs w:val="24"/>
        </w:rPr>
        <w:t xml:space="preserve">2015 </w:t>
      </w:r>
      <w:r w:rsidRPr="002C1ED2">
        <w:rPr>
          <w:rFonts w:ascii="Times New Roman" w:hAnsi="Times New Roman" w:cs="Times New Roman"/>
          <w:sz w:val="24"/>
          <w:szCs w:val="24"/>
        </w:rPr>
        <w:t>new grant award, you will be required to submit annual and final performance reports during the three-year funding cycle using the CBMI Reporting System.  This online system collects narratives and data about funded projects to enable program officers to determine if a grantee is making substantial progress toward meeting approved project objectives.  If you wish to view the performance report currently required, visit the GAANN Web site at:</w:t>
      </w:r>
    </w:p>
    <w:p w:rsidR="00896D9B" w:rsidRPr="002C1ED2" w:rsidRDefault="00896D9B" w:rsidP="00CA2A57">
      <w:pPr>
        <w:tabs>
          <w:tab w:val="left" w:pos="360"/>
        </w:tabs>
        <w:ind w:left="360" w:hanging="360"/>
        <w:rPr>
          <w:rFonts w:ascii="Times New Roman" w:hAnsi="Times New Roman" w:cs="Times New Roman"/>
          <w:sz w:val="16"/>
          <w:szCs w:val="16"/>
        </w:rPr>
      </w:pPr>
    </w:p>
    <w:p w:rsidR="00896D9B" w:rsidRPr="002C1ED2" w:rsidRDefault="00CE2D0B" w:rsidP="00E40002">
      <w:pPr>
        <w:tabs>
          <w:tab w:val="left" w:pos="360"/>
        </w:tabs>
        <w:ind w:left="360" w:hanging="360"/>
        <w:jc w:val="center"/>
        <w:rPr>
          <w:rFonts w:ascii="Times New Roman" w:hAnsi="Times New Roman" w:cs="Times New Roman"/>
          <w:sz w:val="24"/>
          <w:szCs w:val="24"/>
          <w:u w:val="single"/>
        </w:rPr>
      </w:pPr>
      <w:hyperlink r:id="rId21" w:history="1">
        <w:r w:rsidR="007B3949" w:rsidRPr="002C1ED2">
          <w:rPr>
            <w:rStyle w:val="Hyperlink"/>
            <w:rFonts w:ascii="Times New Roman" w:hAnsi="Times New Roman" w:cs="Times New Roman"/>
            <w:sz w:val="24"/>
            <w:szCs w:val="24"/>
          </w:rPr>
          <w:t>http://www2.ed.gov/programs/gaann/performance.html</w:t>
        </w:r>
      </w:hyperlink>
    </w:p>
    <w:p w:rsidR="00896D9B" w:rsidRPr="002C1ED2" w:rsidRDefault="00896D9B" w:rsidP="00CA2A57">
      <w:pPr>
        <w:tabs>
          <w:tab w:val="left" w:pos="360"/>
        </w:tabs>
        <w:ind w:left="360" w:hanging="360"/>
        <w:rPr>
          <w:rFonts w:ascii="Times New Roman" w:hAnsi="Times New Roman" w:cs="Times New Roman"/>
          <w:sz w:val="16"/>
          <w:szCs w:val="16"/>
        </w:rPr>
      </w:pPr>
    </w:p>
    <w:p w:rsidR="00050221" w:rsidRDefault="00896D9B" w:rsidP="00D43798">
      <w:pPr>
        <w:tabs>
          <w:tab w:val="left" w:pos="360"/>
        </w:tabs>
        <w:ind w:left="360"/>
        <w:rPr>
          <w:rFonts w:ascii="Times New Roman" w:hAnsi="Times New Roman" w:cs="Times New Roman"/>
          <w:sz w:val="24"/>
          <w:szCs w:val="24"/>
        </w:rPr>
      </w:pPr>
      <w:r w:rsidRPr="002C1ED2">
        <w:rPr>
          <w:rFonts w:ascii="Times New Roman" w:hAnsi="Times New Roman" w:cs="Times New Roman"/>
          <w:sz w:val="24"/>
          <w:szCs w:val="24"/>
        </w:rPr>
        <w:t xml:space="preserve">Please be advised that the report is for informational purposes only, and does not reflect the actual reporting instrument that you will use, should you receive a FY </w:t>
      </w:r>
      <w:r w:rsidR="003F3B96" w:rsidRPr="002C1ED2">
        <w:rPr>
          <w:rFonts w:ascii="Times New Roman" w:hAnsi="Times New Roman" w:cs="Times New Roman"/>
          <w:sz w:val="24"/>
          <w:szCs w:val="24"/>
        </w:rPr>
        <w:t>2015</w:t>
      </w:r>
      <w:r w:rsidRPr="002C1ED2">
        <w:rPr>
          <w:rFonts w:ascii="Times New Roman" w:hAnsi="Times New Roman" w:cs="Times New Roman"/>
          <w:sz w:val="24"/>
          <w:szCs w:val="24"/>
        </w:rPr>
        <w:t xml:space="preserve"> grant award. </w:t>
      </w:r>
    </w:p>
    <w:p w:rsidR="00D43798" w:rsidRDefault="00D43798" w:rsidP="00D43798">
      <w:pPr>
        <w:tabs>
          <w:tab w:val="left" w:pos="360"/>
        </w:tabs>
        <w:ind w:left="360"/>
        <w:rPr>
          <w:rFonts w:ascii="Times New Roman" w:hAnsi="Times New Roman" w:cs="Times New Roman"/>
          <w:sz w:val="24"/>
          <w:szCs w:val="24"/>
        </w:rPr>
      </w:pPr>
    </w:p>
    <w:p w:rsidR="00896D9B" w:rsidRPr="002C1ED2" w:rsidRDefault="00896D9B" w:rsidP="00DF356E">
      <w:pPr>
        <w:pStyle w:val="ListParagraph"/>
        <w:numPr>
          <w:ilvl w:val="3"/>
          <w:numId w:val="2"/>
        </w:numPr>
        <w:tabs>
          <w:tab w:val="clear" w:pos="2880"/>
          <w:tab w:val="num" w:pos="360"/>
        </w:tabs>
        <w:adjustRightInd w:val="0"/>
        <w:ind w:left="360"/>
      </w:pPr>
      <w:r w:rsidRPr="002C1ED2">
        <w:t>Two years after the expiration of the grant:</w:t>
      </w:r>
    </w:p>
    <w:p w:rsidR="00896D9B" w:rsidRPr="002C1ED2" w:rsidRDefault="00896D9B" w:rsidP="00CA2A57">
      <w:pPr>
        <w:tabs>
          <w:tab w:val="left" w:pos="360"/>
          <w:tab w:val="num" w:pos="2160"/>
        </w:tabs>
        <w:adjustRightInd w:val="0"/>
        <w:ind w:left="360" w:hanging="360"/>
        <w:rPr>
          <w:rFonts w:ascii="Times New Roman" w:hAnsi="Times New Roman" w:cs="Times New Roman"/>
          <w:sz w:val="10"/>
          <w:szCs w:val="10"/>
        </w:rPr>
      </w:pPr>
    </w:p>
    <w:p w:rsidR="00E40002" w:rsidRPr="002C1ED2" w:rsidRDefault="00896D9B" w:rsidP="00F33B25">
      <w:pPr>
        <w:autoSpaceDE w:val="0"/>
        <w:autoSpaceDN w:val="0"/>
        <w:adjustRightInd w:val="0"/>
        <w:ind w:left="360"/>
        <w:rPr>
          <w:rFonts w:ascii="Times New Roman" w:hAnsi="Times New Roman" w:cs="Times New Roman"/>
          <w:sz w:val="24"/>
          <w:szCs w:val="24"/>
        </w:rPr>
      </w:pPr>
      <w:r w:rsidRPr="002C1ED2">
        <w:rPr>
          <w:rFonts w:ascii="Times New Roman" w:hAnsi="Times New Roman" w:cs="Times New Roman"/>
          <w:sz w:val="24"/>
          <w:szCs w:val="24"/>
        </w:rPr>
        <w:t>Two years after a GAANN grant expires, gr</w:t>
      </w:r>
      <w:r w:rsidR="00EC6D45" w:rsidRPr="002C1ED2">
        <w:rPr>
          <w:rFonts w:ascii="Times New Roman" w:hAnsi="Times New Roman" w:cs="Times New Roman"/>
          <w:sz w:val="24"/>
          <w:szCs w:val="24"/>
        </w:rPr>
        <w:t xml:space="preserve">antees are required to submit a supplement to the </w:t>
      </w:r>
      <w:r w:rsidR="00F33B25" w:rsidRPr="002C1ED2">
        <w:rPr>
          <w:rFonts w:ascii="Times New Roman" w:hAnsi="Times New Roman" w:cs="Times New Roman"/>
          <w:sz w:val="24"/>
          <w:szCs w:val="24"/>
        </w:rPr>
        <w:t>final performance report.  The purpose of this supplement to the Final Performance Report is to identify and report the educational outcome of each GAANN fellow.</w:t>
      </w:r>
    </w:p>
    <w:p w:rsidR="00E40002" w:rsidRPr="002C1ED2" w:rsidRDefault="00E40002">
      <w:pPr>
        <w:rPr>
          <w:rFonts w:ascii="Times New Roman" w:hAnsi="Times New Roman" w:cs="Times New Roman"/>
          <w:sz w:val="24"/>
          <w:szCs w:val="24"/>
        </w:rPr>
      </w:pPr>
      <w:r w:rsidRPr="002C1ED2">
        <w:rPr>
          <w:rFonts w:ascii="Times New Roman" w:hAnsi="Times New Roman" w:cs="Times New Roman"/>
          <w:sz w:val="24"/>
          <w:szCs w:val="24"/>
        </w:rPr>
        <w:br w:type="page"/>
      </w:r>
    </w:p>
    <w:p w:rsidR="00C40BFB" w:rsidRPr="002C1ED2" w:rsidRDefault="00C40BFB" w:rsidP="00C40BFB">
      <w:pPr>
        <w:jc w:val="center"/>
        <w:rPr>
          <w:rFonts w:ascii="Times New Roman" w:hAnsi="Times New Roman" w:cs="Times New Roman"/>
          <w:b/>
          <w:bCs/>
          <w:sz w:val="32"/>
          <w:szCs w:val="32"/>
        </w:rPr>
      </w:pPr>
      <w:r w:rsidRPr="002C1ED2">
        <w:rPr>
          <w:rFonts w:ascii="Times New Roman" w:hAnsi="Times New Roman" w:cs="Times New Roman"/>
          <w:b/>
          <w:bCs/>
          <w:sz w:val="32"/>
          <w:szCs w:val="32"/>
        </w:rPr>
        <w:lastRenderedPageBreak/>
        <w:t>IMPORTANT – PLEASE READ FIRST</w:t>
      </w:r>
    </w:p>
    <w:p w:rsidR="00C40BFB" w:rsidRPr="002C1ED2" w:rsidRDefault="00C40BFB" w:rsidP="00C40BFB">
      <w:pPr>
        <w:jc w:val="center"/>
        <w:rPr>
          <w:rFonts w:ascii="Times New Roman" w:hAnsi="Times New Roman" w:cs="Times New Roman"/>
          <w:b/>
          <w:bCs/>
          <w:sz w:val="8"/>
          <w:szCs w:val="20"/>
        </w:rPr>
      </w:pPr>
    </w:p>
    <w:p w:rsidR="00C40BFB" w:rsidRPr="002C1ED2" w:rsidRDefault="00C40BFB" w:rsidP="00C40BFB">
      <w:pPr>
        <w:jc w:val="center"/>
        <w:rPr>
          <w:rFonts w:ascii="Times New Roman" w:hAnsi="Times New Roman" w:cs="Times New Roman"/>
          <w:b/>
          <w:bCs/>
          <w:sz w:val="26"/>
          <w:szCs w:val="20"/>
        </w:rPr>
      </w:pPr>
      <w:r w:rsidRPr="002C1ED2">
        <w:rPr>
          <w:rFonts w:ascii="Times New Roman" w:hAnsi="Times New Roman" w:cs="Times New Roman"/>
          <w:b/>
          <w:bCs/>
          <w:sz w:val="26"/>
          <w:szCs w:val="20"/>
        </w:rPr>
        <w:t>U.S. Department of Education</w:t>
      </w:r>
    </w:p>
    <w:p w:rsidR="00C40BFB" w:rsidRPr="002C1ED2" w:rsidRDefault="00C40BFB" w:rsidP="00C40BFB">
      <w:pPr>
        <w:tabs>
          <w:tab w:val="center" w:pos="4320"/>
          <w:tab w:val="right" w:pos="8640"/>
        </w:tabs>
        <w:jc w:val="center"/>
        <w:rPr>
          <w:rFonts w:ascii="Times New Roman" w:hAnsi="Times New Roman" w:cs="Times New Roman"/>
          <w:b/>
          <w:bCs/>
          <w:i/>
          <w:iCs/>
          <w:sz w:val="32"/>
          <w:szCs w:val="32"/>
          <w:u w:val="single"/>
        </w:rPr>
      </w:pPr>
      <w:r w:rsidRPr="002C1ED2">
        <w:rPr>
          <w:rFonts w:ascii="Times New Roman" w:hAnsi="Times New Roman" w:cs="Times New Roman"/>
          <w:b/>
          <w:bCs/>
          <w:i/>
          <w:iCs/>
          <w:sz w:val="32"/>
          <w:szCs w:val="32"/>
          <w:u w:val="single"/>
        </w:rPr>
        <w:t>Grants.gov Submission Procedures and Tips for Applicants</w:t>
      </w:r>
    </w:p>
    <w:p w:rsidR="00C40BFB" w:rsidRPr="002C1ED2" w:rsidRDefault="00C40BFB" w:rsidP="00C40BFB">
      <w:pPr>
        <w:rPr>
          <w:rFonts w:ascii="Times New Roman" w:hAnsi="Times New Roman" w:cs="Times New Roman"/>
          <w:szCs w:val="20"/>
        </w:rPr>
      </w:pPr>
    </w:p>
    <w:p w:rsidR="00C40BFB" w:rsidRPr="002C1ED2" w:rsidRDefault="00C40BFB" w:rsidP="00C40BFB">
      <w:pPr>
        <w:rPr>
          <w:rFonts w:ascii="Times New Roman" w:hAnsi="Times New Roman" w:cs="Times New Roman"/>
          <w:szCs w:val="20"/>
        </w:rPr>
      </w:pPr>
      <w:r w:rsidRPr="002C1ED2">
        <w:rPr>
          <w:rFonts w:ascii="Times New Roman" w:hAnsi="Times New Roman" w:cs="Times New Roman"/>
          <w:szCs w:val="20"/>
        </w:rPr>
        <w:t>To facilitate your use of Grants.gov, this document includes important submission procedures you need to be aware of to ensure your application is received in a timely manner and accepted by the Department of Education.</w:t>
      </w:r>
    </w:p>
    <w:p w:rsidR="00C40BFB" w:rsidRPr="002C1ED2" w:rsidRDefault="00C40BFB" w:rsidP="00C40BFB">
      <w:pPr>
        <w:rPr>
          <w:rFonts w:ascii="Times New Roman" w:hAnsi="Times New Roman" w:cs="Times New Roman"/>
          <w:sz w:val="20"/>
          <w:szCs w:val="20"/>
        </w:rPr>
      </w:pPr>
    </w:p>
    <w:p w:rsidR="00C40BFB" w:rsidRPr="002C1ED2" w:rsidRDefault="00C40BFB" w:rsidP="00C40BFB">
      <w:pPr>
        <w:rPr>
          <w:rFonts w:ascii="Times New Roman" w:hAnsi="Times New Roman" w:cs="Times New Roman"/>
          <w:b/>
          <w:bCs/>
          <w:sz w:val="20"/>
          <w:szCs w:val="20"/>
        </w:rPr>
      </w:pPr>
      <w:r w:rsidRPr="002C1ED2">
        <w:rPr>
          <w:rFonts w:ascii="Times New Roman" w:hAnsi="Times New Roman" w:cs="Times New Roman"/>
          <w:b/>
          <w:bCs/>
          <w:sz w:val="20"/>
          <w:szCs w:val="20"/>
        </w:rPr>
        <w:t>ATTENTION – Adobe Forms and PDF Files Required</w:t>
      </w:r>
    </w:p>
    <w:p w:rsidR="00C40BFB" w:rsidRPr="002C1ED2" w:rsidRDefault="00C40BFB" w:rsidP="00C40BFB">
      <w:pPr>
        <w:rPr>
          <w:rFonts w:ascii="Times New Roman" w:hAnsi="Times New Roman" w:cs="Times New Roman"/>
          <w:sz w:val="20"/>
          <w:szCs w:val="20"/>
        </w:rPr>
      </w:pPr>
      <w:r w:rsidRPr="002C1ED2">
        <w:rPr>
          <w:rFonts w:ascii="Times New Roman" w:hAnsi="Times New Roman" w:cs="Times New Roman"/>
          <w:sz w:val="20"/>
          <w:szCs w:val="20"/>
        </w:rPr>
        <w:t xml:space="preserve">Applications submitted to Grants.gov for the Department of Education will be posted using Adobe forms.  Therefore, applicants will need to download the latest version of Adobe reader </w:t>
      </w:r>
      <w:r w:rsidRPr="002C1ED2">
        <w:rPr>
          <w:rFonts w:ascii="Times New Roman" w:hAnsi="Times New Roman" w:cs="Times New Roman"/>
          <w:color w:val="000000"/>
          <w:sz w:val="20"/>
          <w:szCs w:val="20"/>
        </w:rPr>
        <w:t>(</w:t>
      </w:r>
      <w:r w:rsidRPr="002C1ED2">
        <w:rPr>
          <w:rFonts w:ascii="Times New Roman" w:hAnsi="Times New Roman" w:cs="Times New Roman"/>
          <w:sz w:val="20"/>
          <w:szCs w:val="20"/>
        </w:rPr>
        <w:t>at least Adobe Reader 10.1.14</w:t>
      </w:r>
      <w:r w:rsidRPr="002C1ED2">
        <w:rPr>
          <w:rFonts w:ascii="Times New Roman" w:hAnsi="Times New Roman" w:cs="Times New Roman"/>
          <w:color w:val="000000"/>
          <w:sz w:val="20"/>
          <w:szCs w:val="20"/>
        </w:rPr>
        <w:t>).</w:t>
      </w:r>
      <w:r w:rsidRPr="002C1ED2">
        <w:rPr>
          <w:rFonts w:ascii="Times New Roman" w:hAnsi="Times New Roman" w:cs="Times New Roman"/>
          <w:sz w:val="20"/>
          <w:szCs w:val="20"/>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22" w:history="1">
        <w:r w:rsidRPr="002C1ED2">
          <w:rPr>
            <w:rFonts w:ascii="Times New Roman" w:hAnsi="Times New Roman" w:cs="Times New Roman"/>
            <w:color w:val="0000FF"/>
            <w:sz w:val="20"/>
            <w:szCs w:val="20"/>
            <w:u w:val="single"/>
          </w:rPr>
          <w:t>compatibility table</w:t>
        </w:r>
      </w:hyperlink>
      <w:r w:rsidRPr="002C1ED2">
        <w:rPr>
          <w:rFonts w:ascii="Times New Roman" w:hAnsi="Times New Roman" w:cs="Times New Roman"/>
          <w:sz w:val="20"/>
          <w:szCs w:val="20"/>
        </w:rPr>
        <w:t xml:space="preserve">.  We strongly recommend that you review these details on </w:t>
      </w:r>
      <w:hyperlink r:id="rId23" w:history="1">
        <w:r w:rsidRPr="002C1ED2">
          <w:rPr>
            <w:rFonts w:ascii="Times New Roman" w:hAnsi="Times New Roman" w:cs="Times New Roman"/>
            <w:color w:val="0000FF"/>
            <w:sz w:val="20"/>
            <w:szCs w:val="20"/>
            <w:u w:val="single"/>
          </w:rPr>
          <w:t>www.Grants.gov</w:t>
        </w:r>
      </w:hyperlink>
      <w:r w:rsidRPr="002C1ED2">
        <w:rPr>
          <w:rFonts w:ascii="Times New Roman" w:hAnsi="Times New Roman" w:cs="Times New Roman"/>
          <w:sz w:val="20"/>
          <w:szCs w:val="20"/>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24" w:history="1">
        <w:r w:rsidRPr="002C1ED2">
          <w:rPr>
            <w:rFonts w:ascii="Times New Roman" w:hAnsi="Times New Roman" w:cs="Times New Roman"/>
            <w:color w:val="0000FF"/>
            <w:sz w:val="20"/>
            <w:szCs w:val="20"/>
            <w:u w:val="single"/>
          </w:rPr>
          <w:t>support@grants.gov</w:t>
        </w:r>
      </w:hyperlink>
      <w:r w:rsidRPr="002C1ED2">
        <w:rPr>
          <w:rFonts w:ascii="Times New Roman" w:hAnsi="Times New Roman" w:cs="Times New Roman"/>
          <w:sz w:val="20"/>
          <w:szCs w:val="20"/>
        </w:rPr>
        <w:t xml:space="preserve"> or call 1-800-518-4726.</w:t>
      </w:r>
      <w:r w:rsidRPr="002C1ED2">
        <w:rPr>
          <w:rFonts w:ascii="Times New Roman" w:hAnsi="Times New Roman" w:cs="Times New Roman"/>
          <w:sz w:val="20"/>
          <w:szCs w:val="20"/>
        </w:rPr>
        <w:br/>
      </w:r>
    </w:p>
    <w:p w:rsidR="00C40BFB" w:rsidRPr="002C1ED2" w:rsidRDefault="00C40BFB" w:rsidP="00E10A57">
      <w:pPr>
        <w:numPr>
          <w:ilvl w:val="0"/>
          <w:numId w:val="40"/>
        </w:numPr>
        <w:suppressAutoHyphens/>
        <w:ind w:right="-360"/>
        <w:rPr>
          <w:rFonts w:ascii="Times New Roman" w:hAnsi="Times New Roman" w:cs="Times New Roman"/>
          <w:sz w:val="18"/>
          <w:szCs w:val="20"/>
        </w:rPr>
      </w:pPr>
      <w:r w:rsidRPr="002C1ED2">
        <w:rPr>
          <w:rFonts w:ascii="Times New Roman" w:hAnsi="Times New Roman" w:cs="Times New Roman"/>
          <w:b/>
          <w:bCs/>
          <w:sz w:val="20"/>
          <w:szCs w:val="20"/>
        </w:rPr>
        <w:t>REGISTER EARLY</w:t>
      </w:r>
      <w:r w:rsidRPr="002C1ED2">
        <w:rPr>
          <w:rFonts w:ascii="Times New Roman" w:hAnsi="Times New Roman" w:cs="Times New Roman"/>
          <w:sz w:val="18"/>
          <w:szCs w:val="20"/>
        </w:rPr>
        <w:t xml:space="preserve"> – </w:t>
      </w:r>
      <w:r w:rsidRPr="002C1ED2">
        <w:rPr>
          <w:rFonts w:ascii="Times New Roman" w:hAnsi="Times New Roman" w:cs="Times New Roman"/>
          <w:sz w:val="18"/>
          <w:szCs w:val="18"/>
        </w:rPr>
        <w:t>Grants.gov registration involves many steps including registration on SAM (</w:t>
      </w:r>
      <w:hyperlink r:id="rId25" w:history="1">
        <w:r w:rsidRPr="002C1ED2">
          <w:rPr>
            <w:rFonts w:ascii="Times New Roman" w:hAnsi="Times New Roman" w:cs="Times New Roman"/>
            <w:color w:val="0000FF"/>
            <w:sz w:val="18"/>
            <w:szCs w:val="18"/>
            <w:u w:val="single"/>
          </w:rPr>
          <w:t>www.sam.gov</w:t>
        </w:r>
      </w:hyperlink>
      <w:r w:rsidRPr="002C1ED2">
        <w:rPr>
          <w:rFonts w:ascii="Times New Roman" w:hAnsi="Times New Roman" w:cs="Times New Roman"/>
          <w:sz w:val="18"/>
          <w:szCs w:val="18"/>
        </w:rPr>
        <w:t xml:space="preserve">) which may take </w:t>
      </w:r>
      <w:r w:rsidRPr="002C1ED2">
        <w:rPr>
          <w:rFonts w:ascii="Times New Roman" w:hAnsi="Times New Roman" w:cs="Times New Roman"/>
          <w:color w:val="000000"/>
          <w:sz w:val="18"/>
          <w:szCs w:val="18"/>
        </w:rPr>
        <w:t>approximately one week to complete, but could take upwards of several weeks  to complete, depending upon the completeness and accuracy of the data entered into the SAM database by an applicant</w:t>
      </w:r>
      <w:r w:rsidRPr="002C1ED2">
        <w:rPr>
          <w:rFonts w:ascii="Times New Roman" w:hAnsi="Times New Roman" w:cs="Times New Roman"/>
          <w:sz w:val="18"/>
          <w:szCs w:val="20"/>
        </w:rPr>
        <w:t xml:space="preserve">.  You may begin working on your application </w:t>
      </w:r>
      <w:r w:rsidRPr="002C1ED2">
        <w:rPr>
          <w:rFonts w:ascii="Times New Roman" w:hAnsi="Times New Roman" w:cs="Times New Roman"/>
          <w:sz w:val="18"/>
          <w:szCs w:val="18"/>
        </w:rPr>
        <w:t xml:space="preserve">while completing the registration process, but you cannot submit an application until all of the Registration steps are complete.  </w:t>
      </w:r>
      <w:r w:rsidRPr="002C1ED2">
        <w:rPr>
          <w:rFonts w:ascii="Times New Roman" w:hAnsi="Times New Roman" w:cs="Times New Roman"/>
          <w:color w:val="000000"/>
          <w:sz w:val="18"/>
          <w:szCs w:val="18"/>
        </w:rPr>
        <w:t xml:space="preserve">Please note that once your SAM registration is active, it will take 24-48 hours for the information to be available in Grants.gov, and before you can submit an application through Grants.gov.  </w:t>
      </w:r>
      <w:r w:rsidRPr="002C1ED2">
        <w:rPr>
          <w:rFonts w:ascii="Times New Roman" w:hAnsi="Times New Roman" w:cs="Times New Roman"/>
          <w:sz w:val="18"/>
          <w:szCs w:val="20"/>
        </w:rPr>
        <w:t xml:space="preserve">For detailed information on the Registration Steps, please go to:  </w:t>
      </w:r>
      <w:hyperlink r:id="rId26" w:history="1">
        <w:r w:rsidRPr="002C1ED2">
          <w:rPr>
            <w:rFonts w:ascii="Times New Roman" w:hAnsi="Times New Roman" w:cs="Times New Roman"/>
            <w:color w:val="0000FF"/>
            <w:sz w:val="18"/>
            <w:szCs w:val="20"/>
            <w:u w:val="single"/>
          </w:rPr>
          <w:t>http://www.grants.gov/web/grants/register.html</w:t>
        </w:r>
      </w:hyperlink>
      <w:r w:rsidRPr="002C1ED2">
        <w:rPr>
          <w:rFonts w:ascii="Times New Roman" w:hAnsi="Times New Roman" w:cs="Times New Roman"/>
          <w:sz w:val="18"/>
          <w:szCs w:val="20"/>
        </w:rPr>
        <w:t xml:space="preserve">  [Note: Your organization will need to update its SAM registration annually (formerly Central Contractor Registry (CCR).]</w:t>
      </w:r>
    </w:p>
    <w:p w:rsidR="00C40BFB" w:rsidRPr="002C1ED2" w:rsidRDefault="00C40BFB" w:rsidP="00C40BFB">
      <w:pPr>
        <w:suppressAutoHyphens/>
        <w:ind w:left="720" w:right="-360"/>
        <w:rPr>
          <w:rFonts w:ascii="Times New Roman" w:hAnsi="Times New Roman" w:cs="Times New Roman"/>
          <w:b/>
          <w:bCs/>
          <w:sz w:val="20"/>
          <w:szCs w:val="20"/>
        </w:rPr>
      </w:pPr>
    </w:p>
    <w:p w:rsidR="00C40BFB" w:rsidRPr="002C1ED2" w:rsidRDefault="00C40BFB" w:rsidP="00C40BFB">
      <w:pPr>
        <w:suppressAutoHyphens/>
        <w:ind w:left="720" w:right="-360"/>
        <w:rPr>
          <w:rFonts w:ascii="Times New Roman" w:hAnsi="Times New Roman" w:cs="Times New Roman"/>
          <w:sz w:val="18"/>
          <w:szCs w:val="20"/>
        </w:rPr>
      </w:pPr>
      <w:r w:rsidRPr="002C1ED2">
        <w:rPr>
          <w:rFonts w:ascii="Times New Roman" w:hAnsi="Times New Roman" w:cs="Times New Roman"/>
          <w:sz w:val="18"/>
          <w:szCs w:val="20"/>
        </w:rPr>
        <w:t xml:space="preserve">Primary information about SAM is available at </w:t>
      </w:r>
      <w:hyperlink r:id="rId27" w:history="1">
        <w:r w:rsidRPr="002C1ED2">
          <w:rPr>
            <w:rFonts w:ascii="Times New Roman" w:hAnsi="Times New Roman" w:cs="Times New Roman"/>
            <w:color w:val="0000FF"/>
            <w:sz w:val="18"/>
            <w:szCs w:val="20"/>
            <w:u w:val="single"/>
          </w:rPr>
          <w:t>www.sam.gov</w:t>
        </w:r>
      </w:hyperlink>
      <w:r w:rsidRPr="002C1ED2">
        <w:rPr>
          <w:rFonts w:ascii="Times New Roman" w:hAnsi="Times New Roman" w:cs="Times New Roman"/>
          <w:sz w:val="18"/>
          <w:szCs w:val="20"/>
        </w:rPr>
        <w:t xml:space="preserve"> . However, to further assist you with obtaining and registering your DUNS number and TIN in SAM or updating your existing SAM account the Department of Education has prepared a SAM.gov Tip Sheet which you can find at : </w:t>
      </w:r>
      <w:hyperlink r:id="rId28" w:history="1">
        <w:r w:rsidRPr="002C1ED2">
          <w:rPr>
            <w:rFonts w:ascii="Times New Roman" w:hAnsi="Times New Roman" w:cs="Times New Roman"/>
            <w:color w:val="0000FF"/>
            <w:sz w:val="18"/>
            <w:szCs w:val="20"/>
            <w:u w:val="single"/>
          </w:rPr>
          <w:t>http://www2.ed.gov/fund/grant/apply/sam-faqs.html</w:t>
        </w:r>
      </w:hyperlink>
      <w:r w:rsidRPr="002C1ED2">
        <w:rPr>
          <w:rFonts w:ascii="Times New Roman" w:hAnsi="Times New Roman" w:cs="Times New Roman"/>
          <w:sz w:val="18"/>
          <w:szCs w:val="20"/>
        </w:rPr>
        <w:t xml:space="preserve"> </w:t>
      </w:r>
    </w:p>
    <w:p w:rsidR="00C40BFB" w:rsidRPr="002C1ED2" w:rsidRDefault="00C40BFB" w:rsidP="00C40BFB">
      <w:pPr>
        <w:ind w:left="360"/>
        <w:rPr>
          <w:rFonts w:ascii="Times New Roman" w:hAnsi="Times New Roman" w:cs="Times New Roman"/>
          <w:sz w:val="18"/>
          <w:szCs w:val="20"/>
        </w:rPr>
      </w:pPr>
    </w:p>
    <w:p w:rsidR="00C40BFB" w:rsidRPr="002C1ED2" w:rsidRDefault="00C40BFB" w:rsidP="00E10A57">
      <w:pPr>
        <w:numPr>
          <w:ilvl w:val="0"/>
          <w:numId w:val="40"/>
        </w:numPr>
        <w:rPr>
          <w:rFonts w:ascii="Times New Roman" w:hAnsi="Times New Roman" w:cs="Times New Roman"/>
          <w:sz w:val="18"/>
          <w:szCs w:val="20"/>
        </w:rPr>
      </w:pPr>
      <w:r w:rsidRPr="002C1ED2">
        <w:rPr>
          <w:rFonts w:ascii="Times New Roman" w:hAnsi="Times New Roman" w:cs="Times New Roman"/>
          <w:b/>
          <w:bCs/>
          <w:sz w:val="20"/>
          <w:szCs w:val="20"/>
        </w:rPr>
        <w:t>SUBMIT EARLY</w:t>
      </w:r>
      <w:r w:rsidRPr="002C1ED2">
        <w:rPr>
          <w:rFonts w:ascii="Times New Roman" w:hAnsi="Times New Roman" w:cs="Times New Roman"/>
          <w:b/>
          <w:bCs/>
          <w:sz w:val="18"/>
          <w:szCs w:val="20"/>
        </w:rPr>
        <w:t xml:space="preserve"> </w:t>
      </w:r>
      <w:r w:rsidRPr="002C1ED2">
        <w:rPr>
          <w:rFonts w:ascii="Times New Roman" w:hAnsi="Times New Roman" w:cs="Times New Roman"/>
          <w:sz w:val="18"/>
          <w:szCs w:val="20"/>
        </w:rPr>
        <w:t xml:space="preserve">– </w:t>
      </w:r>
      <w:r w:rsidRPr="002C1ED2">
        <w:rPr>
          <w:rFonts w:ascii="Times New Roman" w:hAnsi="Times New Roman" w:cs="Times New Roman"/>
          <w:b/>
          <w:bCs/>
          <w:sz w:val="18"/>
          <w:szCs w:val="20"/>
        </w:rPr>
        <w:t>We strongly recommend that you do not wait until the last day to submit your application.  Grants.gov will put a date/time stamp on your application and then process it after it is fully uploaded.</w:t>
      </w:r>
      <w:r w:rsidRPr="002C1ED2">
        <w:rPr>
          <w:rFonts w:ascii="Times New Roman" w:hAnsi="Times New Roman" w:cs="Times New Roman"/>
          <w:sz w:val="18"/>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C40BFB" w:rsidRPr="002C1ED2" w:rsidRDefault="00C40BFB" w:rsidP="00C40BFB">
      <w:pPr>
        <w:ind w:left="720"/>
        <w:rPr>
          <w:rFonts w:ascii="Times New Roman" w:hAnsi="Times New Roman" w:cs="Times New Roman"/>
          <w:sz w:val="18"/>
          <w:szCs w:val="20"/>
        </w:rPr>
      </w:pPr>
    </w:p>
    <w:p w:rsidR="00C40BFB" w:rsidRPr="002C1ED2" w:rsidRDefault="00C40BFB" w:rsidP="00C40BFB">
      <w:pPr>
        <w:ind w:left="720"/>
        <w:rPr>
          <w:rFonts w:ascii="Times New Roman" w:hAnsi="Times New Roman" w:cs="Times New Roman"/>
          <w:b/>
          <w:bCs/>
          <w:sz w:val="18"/>
          <w:szCs w:val="20"/>
        </w:rPr>
      </w:pPr>
      <w:r w:rsidRPr="002C1ED2">
        <w:rPr>
          <w:rFonts w:ascii="Times New Roman" w:hAnsi="Times New Roman" w:cs="Times New Roman"/>
          <w:b/>
          <w:bCs/>
          <w:sz w:val="18"/>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C40BFB" w:rsidRPr="002C1ED2" w:rsidRDefault="00C40BFB" w:rsidP="00C40BFB">
      <w:pPr>
        <w:ind w:firstLine="720"/>
        <w:rPr>
          <w:rFonts w:ascii="Times New Roman" w:hAnsi="Times New Roman" w:cs="Times New Roman"/>
          <w:sz w:val="18"/>
          <w:szCs w:val="20"/>
        </w:rPr>
      </w:pPr>
    </w:p>
    <w:p w:rsidR="00C40BFB" w:rsidRPr="002C1ED2" w:rsidRDefault="00C40BFB" w:rsidP="00E10A57">
      <w:pPr>
        <w:numPr>
          <w:ilvl w:val="0"/>
          <w:numId w:val="40"/>
        </w:numPr>
        <w:rPr>
          <w:rFonts w:ascii="Times New Roman" w:hAnsi="Times New Roman" w:cs="Times New Roman"/>
          <w:sz w:val="18"/>
          <w:szCs w:val="20"/>
        </w:rPr>
      </w:pPr>
      <w:r w:rsidRPr="002C1ED2">
        <w:rPr>
          <w:rFonts w:ascii="Times New Roman" w:hAnsi="Times New Roman" w:cs="Times New Roman"/>
          <w:b/>
          <w:bCs/>
          <w:sz w:val="20"/>
          <w:szCs w:val="20"/>
        </w:rPr>
        <w:t>VERIFY SUBMISSION IS OK</w:t>
      </w:r>
      <w:r w:rsidRPr="002C1ED2">
        <w:rPr>
          <w:rFonts w:ascii="Times New Roman" w:hAnsi="Times New Roman" w:cs="Times New Roman"/>
          <w:sz w:val="18"/>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C40BFB" w:rsidRPr="002C1ED2" w:rsidRDefault="00C40BFB" w:rsidP="00C40BFB">
      <w:pPr>
        <w:rPr>
          <w:rFonts w:ascii="Times New Roman" w:hAnsi="Times New Roman" w:cs="Times New Roman"/>
          <w:sz w:val="18"/>
          <w:szCs w:val="20"/>
        </w:rPr>
      </w:pPr>
    </w:p>
    <w:p w:rsidR="00C40BFB" w:rsidRPr="002C1ED2" w:rsidRDefault="00C40BFB" w:rsidP="00C40BFB">
      <w:pPr>
        <w:ind w:left="720"/>
        <w:rPr>
          <w:rFonts w:ascii="Times New Roman" w:hAnsi="Times New Roman" w:cs="Times New Roman"/>
          <w:sz w:val="18"/>
          <w:szCs w:val="20"/>
        </w:rPr>
      </w:pPr>
      <w:r w:rsidRPr="002C1ED2">
        <w:rPr>
          <w:rFonts w:ascii="Times New Roman" w:hAnsi="Times New Roman" w:cs="Times New Roman"/>
          <w:sz w:val="18"/>
          <w:szCs w:val="20"/>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w:t>
      </w:r>
      <w:r w:rsidRPr="002C1ED2">
        <w:rPr>
          <w:rFonts w:ascii="Times New Roman" w:hAnsi="Times New Roman" w:cs="Times New Roman"/>
          <w:sz w:val="18"/>
          <w:szCs w:val="20"/>
        </w:rPr>
        <w:lastRenderedPageBreak/>
        <w:t xml:space="preserve">application has not been received successfully.  Some of the reasons Grants.gov may reject an application can be found on the Grants.gov site:  </w:t>
      </w:r>
      <w:hyperlink r:id="rId29" w:history="1">
        <w:r w:rsidRPr="002C1ED2">
          <w:rPr>
            <w:rFonts w:ascii="Times New Roman" w:hAnsi="Times New Roman" w:cs="Times New Roman"/>
            <w:color w:val="0000FF"/>
            <w:sz w:val="18"/>
            <w:szCs w:val="20"/>
            <w:u w:val="single"/>
          </w:rPr>
          <w:t>http://www.grants.gov/web/grants/applicants/applicant-faqs.html</w:t>
        </w:r>
      </w:hyperlink>
      <w:r w:rsidRPr="002C1ED2">
        <w:rPr>
          <w:rFonts w:ascii="Times New Roman" w:hAnsi="Times New Roman" w:cs="Times New Roman"/>
          <w:sz w:val="18"/>
          <w:szCs w:val="20"/>
        </w:rPr>
        <w:t xml:space="preserve">.  For more detailed information on troubleshooting Adobe errors, you can review the Adobe Reader Error Messages document at </w:t>
      </w:r>
      <w:hyperlink r:id="rId30" w:history="1">
        <w:r w:rsidRPr="002C1ED2">
          <w:rPr>
            <w:rFonts w:ascii="Times New Roman" w:hAnsi="Times New Roman" w:cs="Times New Roman"/>
            <w:color w:val="0000FF"/>
            <w:sz w:val="18"/>
            <w:szCs w:val="20"/>
            <w:u w:val="single"/>
          </w:rPr>
          <w:t>http://www.grants.gov/web/grants/support/technical-support/troubleshooting/encountering-error-messages.html</w:t>
        </w:r>
      </w:hyperlink>
      <w:r w:rsidRPr="002C1ED2">
        <w:rPr>
          <w:rFonts w:ascii="Times New Roman" w:hAnsi="Times New Roman" w:cs="Times New Roman"/>
          <w:sz w:val="18"/>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C40BFB" w:rsidRPr="002C1ED2" w:rsidRDefault="00C40BFB" w:rsidP="00C40BFB">
      <w:pPr>
        <w:rPr>
          <w:rFonts w:ascii="Times New Roman" w:hAnsi="Times New Roman" w:cs="Times New Roman"/>
          <w:sz w:val="20"/>
          <w:szCs w:val="20"/>
        </w:rPr>
      </w:pPr>
    </w:p>
    <w:p w:rsidR="00C40BFB" w:rsidRPr="002C1ED2" w:rsidRDefault="00C40BFB" w:rsidP="00C40BFB">
      <w:pPr>
        <w:keepNext/>
        <w:outlineLvl w:val="0"/>
        <w:rPr>
          <w:rFonts w:ascii="Times New Roman" w:hAnsi="Times New Roman" w:cs="Times New Roman"/>
          <w:b/>
          <w:sz w:val="20"/>
          <w:szCs w:val="20"/>
        </w:rPr>
      </w:pPr>
      <w:r w:rsidRPr="002C1ED2">
        <w:rPr>
          <w:rFonts w:ascii="Times New Roman" w:hAnsi="Times New Roman" w:cs="Times New Roman"/>
          <w:b/>
          <w:sz w:val="20"/>
          <w:szCs w:val="20"/>
        </w:rPr>
        <w:t>Submission Problems – What should you do?</w:t>
      </w:r>
    </w:p>
    <w:p w:rsidR="00C40BFB" w:rsidRPr="002C1ED2" w:rsidRDefault="00C40BFB" w:rsidP="00C40BFB">
      <w:pPr>
        <w:rPr>
          <w:rFonts w:ascii="Times New Roman" w:hAnsi="Times New Roman" w:cs="Times New Roman"/>
          <w:sz w:val="20"/>
          <w:szCs w:val="14"/>
        </w:rPr>
      </w:pPr>
      <w:r w:rsidRPr="002C1ED2">
        <w:rPr>
          <w:rFonts w:ascii="Times New Roman" w:hAnsi="Times New Roman" w:cs="Times New Roman"/>
          <w:sz w:val="20"/>
          <w:szCs w:val="20"/>
        </w:rPr>
        <w:t xml:space="preserve">If you have problems submitting to Grants.gov before the closing date, please contact Grants.gov Customer Support at </w:t>
      </w:r>
      <w:r w:rsidRPr="002C1ED2">
        <w:rPr>
          <w:rFonts w:ascii="Times New Roman" w:hAnsi="Times New Roman" w:cs="Times New Roman"/>
          <w:sz w:val="20"/>
          <w:szCs w:val="14"/>
        </w:rPr>
        <w:t xml:space="preserve">1-800-518-4726 or </w:t>
      </w:r>
      <w:hyperlink r:id="rId31" w:history="1">
        <w:r w:rsidRPr="002C1ED2">
          <w:rPr>
            <w:rFonts w:ascii="Times New Roman" w:hAnsi="Times New Roman" w:cs="Times New Roman"/>
            <w:color w:val="0000FF"/>
            <w:sz w:val="20"/>
            <w:szCs w:val="14"/>
            <w:u w:val="single"/>
          </w:rPr>
          <w:t>http://www.grants.gov/web/grants/about/contact-us.html</w:t>
        </w:r>
      </w:hyperlink>
      <w:r w:rsidRPr="002C1ED2">
        <w:rPr>
          <w:rFonts w:ascii="Times New Roman" w:hAnsi="Times New Roman" w:cs="Times New Roman"/>
          <w:sz w:val="20"/>
          <w:szCs w:val="14"/>
        </w:rPr>
        <w:t xml:space="preserve">, or access the Grants.gov Self-Service web portal at:  </w:t>
      </w:r>
      <w:hyperlink r:id="rId32" w:history="1">
        <w:r w:rsidRPr="002C1ED2">
          <w:rPr>
            <w:rFonts w:ascii="Times New Roman" w:hAnsi="Times New Roman" w:cs="Times New Roman"/>
            <w:color w:val="0000FF"/>
            <w:sz w:val="20"/>
            <w:szCs w:val="14"/>
            <w:u w:val="single"/>
          </w:rPr>
          <w:t>https://grants-portal.psc.gov/Welcome.aspx?pt=Grants</w:t>
        </w:r>
      </w:hyperlink>
    </w:p>
    <w:p w:rsidR="00C40BFB" w:rsidRPr="002C1ED2" w:rsidRDefault="00C40BFB" w:rsidP="00C40BFB">
      <w:pPr>
        <w:rPr>
          <w:rFonts w:ascii="Times New Roman" w:hAnsi="Times New Roman" w:cs="Times New Roman"/>
          <w:sz w:val="20"/>
          <w:szCs w:val="20"/>
        </w:rPr>
      </w:pPr>
    </w:p>
    <w:p w:rsidR="00C40BFB" w:rsidRPr="002C1ED2" w:rsidRDefault="00C40BFB" w:rsidP="00C40BFB">
      <w:pPr>
        <w:rPr>
          <w:rFonts w:ascii="Times New Roman" w:hAnsi="Times New Roman" w:cs="Times New Roman"/>
          <w:sz w:val="20"/>
          <w:szCs w:val="20"/>
        </w:rPr>
      </w:pPr>
      <w:r w:rsidRPr="002C1ED2">
        <w:rPr>
          <w:rFonts w:ascii="Times New Roman" w:hAnsi="Times New Roman" w:cs="Times New Roman"/>
          <w:sz w:val="20"/>
          <w:szCs w:val="20"/>
        </w:rPr>
        <w:t xml:space="preserve">If electronic submission is </w:t>
      </w:r>
      <w:r w:rsidRPr="002C1ED2">
        <w:rPr>
          <w:rFonts w:ascii="Times New Roman" w:hAnsi="Times New Roman" w:cs="Times New Roman"/>
          <w:sz w:val="20"/>
          <w:szCs w:val="20"/>
          <w:u w:val="single"/>
        </w:rPr>
        <w:t>optional</w:t>
      </w:r>
      <w:r w:rsidRPr="002C1ED2">
        <w:rPr>
          <w:rFonts w:ascii="Times New Roman" w:hAnsi="Times New Roman" w:cs="Times New Roman"/>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C40BFB" w:rsidRPr="002C1ED2" w:rsidRDefault="00C40BFB" w:rsidP="00C40BFB">
      <w:pPr>
        <w:rPr>
          <w:rFonts w:ascii="Times New Roman" w:hAnsi="Times New Roman" w:cs="Times New Roman"/>
          <w:sz w:val="20"/>
          <w:szCs w:val="20"/>
        </w:rPr>
      </w:pPr>
    </w:p>
    <w:p w:rsidR="00C40BFB" w:rsidRPr="002C1ED2" w:rsidRDefault="00C40BFB" w:rsidP="00C40BFB">
      <w:pPr>
        <w:rPr>
          <w:rFonts w:ascii="Times New Roman" w:hAnsi="Times New Roman" w:cs="Times New Roman"/>
          <w:sz w:val="20"/>
          <w:szCs w:val="20"/>
        </w:rPr>
      </w:pPr>
      <w:r w:rsidRPr="002C1ED2">
        <w:rPr>
          <w:rFonts w:ascii="Times New Roman" w:hAnsi="Times New Roman" w:cs="Times New Roman"/>
          <w:sz w:val="20"/>
          <w:szCs w:val="20"/>
        </w:rPr>
        <w:t xml:space="preserve">If electronic submission is </w:t>
      </w:r>
      <w:r w:rsidRPr="002C1ED2">
        <w:rPr>
          <w:rFonts w:ascii="Times New Roman" w:hAnsi="Times New Roman" w:cs="Times New Roman"/>
          <w:sz w:val="20"/>
          <w:szCs w:val="20"/>
          <w:u w:val="single"/>
        </w:rPr>
        <w:t>required</w:t>
      </w:r>
      <w:r w:rsidRPr="002C1ED2">
        <w:rPr>
          <w:rFonts w:ascii="Times New Roman" w:hAnsi="Times New Roman" w:cs="Times New Roman"/>
          <w:sz w:val="20"/>
          <w:szCs w:val="20"/>
        </w:rPr>
        <w:t xml:space="preserve">, you must submit an electronic application before 4:30:00 p.m., unless you follow the procedures in the Federal Register notice and qualify for one of the exceptions to the electronic submission requirement </w:t>
      </w:r>
      <w:r w:rsidRPr="002C1ED2">
        <w:rPr>
          <w:rFonts w:ascii="Times New Roman" w:hAnsi="Times New Roman" w:cs="Times New Roman"/>
          <w:sz w:val="20"/>
          <w:szCs w:val="20"/>
          <w:u w:val="single"/>
        </w:rPr>
        <w:t>and</w:t>
      </w:r>
      <w:r w:rsidRPr="002C1ED2">
        <w:rPr>
          <w:rFonts w:ascii="Times New Roman" w:hAnsi="Times New Roman" w:cs="Times New Roman"/>
          <w:sz w:val="20"/>
          <w:szCs w:val="20"/>
        </w:rPr>
        <w:t xml:space="preserve"> submit, no later than two weeks before the application deadline date, a written statement to the Department that you qualify for one of these exceptions.  (See the Federal Register notice for detailed instructions.)</w:t>
      </w:r>
    </w:p>
    <w:p w:rsidR="00C40BFB" w:rsidRPr="002C1ED2" w:rsidRDefault="00C40BFB" w:rsidP="00C40BFB">
      <w:pPr>
        <w:keepNext/>
        <w:outlineLvl w:val="0"/>
        <w:rPr>
          <w:rFonts w:ascii="Times New Roman" w:hAnsi="Times New Roman" w:cs="Times New Roman"/>
          <w:b/>
          <w:sz w:val="20"/>
          <w:szCs w:val="20"/>
        </w:rPr>
      </w:pPr>
    </w:p>
    <w:p w:rsidR="00C40BFB" w:rsidRPr="002C1ED2" w:rsidRDefault="00C40BFB" w:rsidP="00C40BFB">
      <w:pPr>
        <w:keepNext/>
        <w:outlineLvl w:val="0"/>
        <w:rPr>
          <w:rFonts w:ascii="Times New Roman" w:hAnsi="Times New Roman" w:cs="Times New Roman"/>
          <w:b/>
          <w:sz w:val="20"/>
          <w:szCs w:val="20"/>
        </w:rPr>
      </w:pPr>
      <w:r w:rsidRPr="002C1ED2">
        <w:rPr>
          <w:rFonts w:ascii="Times New Roman" w:hAnsi="Times New Roman" w:cs="Times New Roman"/>
          <w:b/>
          <w:sz w:val="20"/>
          <w:szCs w:val="20"/>
        </w:rPr>
        <w:t>Helpful Hints When Working with Grants.gov</w:t>
      </w:r>
    </w:p>
    <w:p w:rsidR="00C40BFB" w:rsidRPr="002C1ED2" w:rsidRDefault="00C40BFB" w:rsidP="00C40BFB">
      <w:pPr>
        <w:rPr>
          <w:rFonts w:ascii="Times New Roman" w:hAnsi="Times New Roman" w:cs="Times New Roman"/>
          <w:b/>
          <w:bCs/>
          <w:sz w:val="20"/>
          <w:szCs w:val="20"/>
        </w:rPr>
      </w:pPr>
      <w:r w:rsidRPr="002C1ED2">
        <w:rPr>
          <w:rFonts w:ascii="Times New Roman" w:hAnsi="Times New Roman" w:cs="Times New Roman"/>
          <w:sz w:val="20"/>
          <w:szCs w:val="20"/>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2C1ED2">
        <w:rPr>
          <w:rFonts w:ascii="Times New Roman" w:hAnsi="Times New Roman" w:cs="Times New Roman"/>
          <w:b/>
          <w:bCs/>
          <w:sz w:val="20"/>
          <w:szCs w:val="20"/>
        </w:rPr>
        <w:t xml:space="preserve">You </w:t>
      </w:r>
      <w:r w:rsidRPr="002C1ED2">
        <w:rPr>
          <w:rFonts w:ascii="Times New Roman" w:hAnsi="Times New Roman" w:cs="Times New Roman"/>
          <w:b/>
          <w:bCs/>
          <w:sz w:val="18"/>
          <w:szCs w:val="20"/>
        </w:rPr>
        <w:t>must provide the DUNS number on your application that was used when you registered as an Authorized Organization Representative (AOR) on Grants.gov.</w:t>
      </w:r>
    </w:p>
    <w:p w:rsidR="00C40BFB" w:rsidRPr="002C1ED2" w:rsidRDefault="00C40BFB" w:rsidP="00C40BFB">
      <w:pPr>
        <w:rPr>
          <w:rFonts w:ascii="Times New Roman" w:hAnsi="Times New Roman" w:cs="Times New Roman"/>
          <w:sz w:val="20"/>
          <w:szCs w:val="20"/>
        </w:rPr>
      </w:pPr>
    </w:p>
    <w:p w:rsidR="00C40BFB" w:rsidRPr="002C1ED2" w:rsidRDefault="00C40BFB" w:rsidP="00C40BFB">
      <w:pPr>
        <w:rPr>
          <w:rFonts w:ascii="Times New Roman" w:hAnsi="Times New Roman" w:cs="Times New Roman"/>
          <w:sz w:val="20"/>
          <w:szCs w:val="20"/>
        </w:rPr>
      </w:pPr>
      <w:r w:rsidRPr="002C1ED2">
        <w:rPr>
          <w:rFonts w:ascii="Times New Roman" w:hAnsi="Times New Roman" w:cs="Times New Roman"/>
          <w:sz w:val="20"/>
          <w:szCs w:val="20"/>
        </w:rPr>
        <w:t xml:space="preserve">Please go to </w:t>
      </w:r>
      <w:hyperlink r:id="rId33" w:history="1">
        <w:r w:rsidRPr="002C1ED2">
          <w:rPr>
            <w:rFonts w:ascii="Times New Roman" w:hAnsi="Times New Roman" w:cs="Times New Roman"/>
            <w:color w:val="0000FF"/>
            <w:sz w:val="20"/>
            <w:szCs w:val="20"/>
            <w:u w:val="single"/>
          </w:rPr>
          <w:t>http://www.grants.gov/web/grants/about/contact-us.html</w:t>
        </w:r>
      </w:hyperlink>
      <w:r w:rsidRPr="002C1ED2">
        <w:rPr>
          <w:rFonts w:ascii="Times New Roman" w:hAnsi="Times New Roman" w:cs="Times New Roman"/>
          <w:sz w:val="20"/>
          <w:szCs w:val="20"/>
        </w:rPr>
        <w:t xml:space="preserve"> for help with Grants.gov.  For additional tips related to submitting grant applications, please refer to the Grants.gov Submit Application FAQs found on the Grants.gov </w:t>
      </w:r>
      <w:hyperlink r:id="rId34" w:history="1">
        <w:r w:rsidRPr="002C1ED2">
          <w:rPr>
            <w:rFonts w:ascii="Times New Roman" w:hAnsi="Times New Roman" w:cs="Times New Roman"/>
            <w:color w:val="0000FF"/>
            <w:sz w:val="20"/>
            <w:szCs w:val="20"/>
            <w:u w:val="single"/>
          </w:rPr>
          <w:t>http://www.grants.gov/web/grants/support/general-support/faqs.html</w:t>
        </w:r>
      </w:hyperlink>
      <w:r w:rsidRPr="002C1ED2">
        <w:rPr>
          <w:rFonts w:ascii="Times New Roman" w:hAnsi="Times New Roman" w:cs="Times New Roman"/>
          <w:sz w:val="20"/>
          <w:szCs w:val="20"/>
        </w:rPr>
        <w:t xml:space="preserve">. </w:t>
      </w:r>
    </w:p>
    <w:p w:rsidR="00C40BFB" w:rsidRPr="002C1ED2" w:rsidRDefault="00C40BFB" w:rsidP="00C40BFB">
      <w:pPr>
        <w:keepNext/>
        <w:ind w:left="1440" w:hanging="1440"/>
        <w:outlineLvl w:val="0"/>
        <w:rPr>
          <w:rFonts w:ascii="Times New Roman" w:hAnsi="Times New Roman" w:cs="Times New Roman"/>
          <w:b/>
          <w:sz w:val="20"/>
          <w:szCs w:val="20"/>
        </w:rPr>
      </w:pPr>
    </w:p>
    <w:p w:rsidR="00C40BFB" w:rsidRPr="002C1ED2" w:rsidRDefault="00C40BFB" w:rsidP="00C40BFB">
      <w:pPr>
        <w:keepNext/>
        <w:outlineLvl w:val="0"/>
        <w:rPr>
          <w:rFonts w:ascii="Times New Roman" w:hAnsi="Times New Roman" w:cs="Times New Roman"/>
          <w:b/>
          <w:sz w:val="20"/>
          <w:szCs w:val="20"/>
        </w:rPr>
      </w:pPr>
      <w:r w:rsidRPr="002C1ED2">
        <w:rPr>
          <w:rFonts w:ascii="Times New Roman" w:hAnsi="Times New Roman" w:cs="Times New Roman"/>
          <w:b/>
          <w:sz w:val="20"/>
          <w:szCs w:val="20"/>
        </w:rPr>
        <w:t>Dial-Up Internet Connections</w:t>
      </w:r>
    </w:p>
    <w:p w:rsidR="00C40BFB" w:rsidRPr="002C1ED2" w:rsidRDefault="00C40BFB" w:rsidP="00C40BFB">
      <w:pPr>
        <w:rPr>
          <w:rFonts w:ascii="Times New Roman" w:hAnsi="Times New Roman" w:cs="Times New Roman"/>
          <w:sz w:val="20"/>
          <w:szCs w:val="20"/>
        </w:rPr>
      </w:pPr>
      <w:r w:rsidRPr="002C1ED2">
        <w:rPr>
          <w:rFonts w:ascii="Times New Roman" w:hAnsi="Times New Roman" w:cs="Times New Roman"/>
          <w:sz w:val="20"/>
          <w:szCs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2C1ED2">
        <w:rPr>
          <w:rFonts w:ascii="Times New Roman" w:hAnsi="Times New Roman" w:cs="Times New Roman"/>
          <w:b/>
          <w:bCs/>
          <w:sz w:val="20"/>
          <w:szCs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2C1ED2">
        <w:rPr>
          <w:rFonts w:ascii="Times New Roman" w:hAnsi="Times New Roman" w:cs="Times New Roman"/>
          <w:sz w:val="20"/>
          <w:szCs w:val="20"/>
        </w:rPr>
        <w:t xml:space="preserve">  (See the Federal Register notice for detailed instructions.) </w:t>
      </w:r>
    </w:p>
    <w:p w:rsidR="00C40BFB" w:rsidRPr="002C1ED2" w:rsidRDefault="00C40BFB" w:rsidP="00C40BFB">
      <w:pPr>
        <w:keepNext/>
        <w:outlineLvl w:val="0"/>
        <w:rPr>
          <w:rFonts w:ascii="Times New Roman" w:hAnsi="Times New Roman" w:cs="Times New Roman"/>
          <w:b/>
          <w:sz w:val="20"/>
          <w:szCs w:val="20"/>
        </w:rPr>
      </w:pPr>
    </w:p>
    <w:p w:rsidR="00C40BFB" w:rsidRPr="002C1ED2" w:rsidRDefault="00C40BFB" w:rsidP="00C40BFB">
      <w:pPr>
        <w:keepNext/>
        <w:outlineLvl w:val="0"/>
        <w:rPr>
          <w:rFonts w:ascii="Times New Roman" w:hAnsi="Times New Roman" w:cs="Times New Roman"/>
          <w:b/>
          <w:sz w:val="20"/>
          <w:szCs w:val="20"/>
        </w:rPr>
      </w:pPr>
      <w:r w:rsidRPr="002C1ED2">
        <w:rPr>
          <w:rFonts w:ascii="Times New Roman" w:hAnsi="Times New Roman" w:cs="Times New Roman"/>
          <w:b/>
          <w:sz w:val="20"/>
          <w:szCs w:val="20"/>
        </w:rPr>
        <w:t>MAC Users</w:t>
      </w:r>
    </w:p>
    <w:p w:rsidR="00C40BFB" w:rsidRPr="002C1ED2" w:rsidRDefault="00C40BFB" w:rsidP="00C40BFB">
      <w:pPr>
        <w:rPr>
          <w:rFonts w:ascii="Times New Roman" w:hAnsi="Times New Roman" w:cs="Times New Roman"/>
          <w:sz w:val="20"/>
          <w:szCs w:val="14"/>
        </w:rPr>
      </w:pPr>
      <w:r w:rsidRPr="002C1ED2">
        <w:rPr>
          <w:rFonts w:ascii="Times New Roman" w:hAnsi="Times New Roman" w:cs="Times New Roman"/>
          <w:sz w:val="20"/>
          <w:szCs w:val="20"/>
        </w:rPr>
        <w:t xml:space="preserve">For MAC compatibility information, review the Operating System Platform Compatibility Table at the following Grants.gov link: </w:t>
      </w:r>
      <w:hyperlink r:id="rId35" w:history="1">
        <w:r w:rsidRPr="002C1ED2">
          <w:rPr>
            <w:rFonts w:ascii="Times New Roman" w:hAnsi="Times New Roman" w:cs="Times New Roman"/>
            <w:color w:val="0000FF"/>
            <w:sz w:val="20"/>
            <w:szCs w:val="20"/>
            <w:u w:val="single"/>
          </w:rPr>
          <w:t>http://www.grants.gov/web/grants/support/technical-support/recommended-software.html</w:t>
        </w:r>
      </w:hyperlink>
      <w:r w:rsidRPr="002C1ED2">
        <w:rPr>
          <w:rFonts w:ascii="Times New Roman" w:hAnsi="Times New Roman" w:cs="Times New Roman"/>
          <w:sz w:val="20"/>
          <w:szCs w:val="20"/>
        </w:rPr>
        <w:t xml:space="preserve">.  </w:t>
      </w:r>
      <w:r w:rsidRPr="002C1ED2">
        <w:rPr>
          <w:rFonts w:ascii="Times New Roman" w:hAnsi="Times New Roman" w:cs="Times New Roman"/>
          <w:b/>
          <w:bCs/>
          <w:sz w:val="20"/>
          <w:szCs w:val="20"/>
        </w:rPr>
        <w:t>If</w:t>
      </w:r>
      <w:hyperlink w:history="1"/>
      <w:r w:rsidRPr="002C1ED2">
        <w:rPr>
          <w:rFonts w:ascii="Times New Roman" w:hAnsi="Times New Roman" w:cs="Times New Roman"/>
          <w:b/>
          <w:bCs/>
          <w:sz w:val="20"/>
          <w:szCs w:val="14"/>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2C1ED2">
        <w:rPr>
          <w:rFonts w:ascii="Times New Roman" w:hAnsi="Times New Roman" w:cs="Times New Roman"/>
          <w:sz w:val="20"/>
          <w:szCs w:val="14"/>
        </w:rPr>
        <w:t>(See the Federal Register notice for detailed instructions.)</w:t>
      </w:r>
    </w:p>
    <w:p w:rsidR="00C40BFB" w:rsidRPr="002C1ED2" w:rsidRDefault="00C40BFB" w:rsidP="00C40BFB">
      <w:pPr>
        <w:rPr>
          <w:rFonts w:ascii="Times New Roman" w:hAnsi="Times New Roman" w:cs="Times New Roman"/>
          <w:sz w:val="20"/>
          <w:szCs w:val="14"/>
        </w:rPr>
      </w:pPr>
    </w:p>
    <w:p w:rsidR="00C40BFB" w:rsidRPr="002C1ED2" w:rsidRDefault="00C40BFB" w:rsidP="00C40BFB">
      <w:pPr>
        <w:rPr>
          <w:rFonts w:ascii="Times New Roman" w:hAnsi="Times New Roman" w:cs="Times New Roman"/>
          <w:b/>
          <w:bCs/>
          <w:sz w:val="20"/>
          <w:szCs w:val="14"/>
        </w:rPr>
      </w:pPr>
      <w:r w:rsidRPr="002C1ED2">
        <w:rPr>
          <w:rFonts w:ascii="Times New Roman" w:hAnsi="Times New Roman" w:cs="Times New Roman"/>
          <w:b/>
          <w:bCs/>
          <w:sz w:val="20"/>
          <w:szCs w:val="14"/>
        </w:rPr>
        <w:t>Attaching Files – Additional Tips</w:t>
      </w:r>
    </w:p>
    <w:p w:rsidR="00C40BFB" w:rsidRPr="002C1ED2" w:rsidRDefault="00C40BFB" w:rsidP="00C40BFB">
      <w:pPr>
        <w:rPr>
          <w:rFonts w:ascii="Times New Roman" w:hAnsi="Times New Roman" w:cs="Times New Roman"/>
          <w:sz w:val="20"/>
          <w:szCs w:val="14"/>
        </w:rPr>
      </w:pPr>
    </w:p>
    <w:p w:rsidR="00C40BFB" w:rsidRPr="002C1ED2" w:rsidRDefault="00C40BFB" w:rsidP="00C40BFB">
      <w:pPr>
        <w:rPr>
          <w:rFonts w:ascii="Times New Roman" w:eastAsia="Arial Unicode MS" w:hAnsi="Times New Roman" w:cs="Times New Roman"/>
          <w:sz w:val="20"/>
        </w:rPr>
      </w:pPr>
      <w:r w:rsidRPr="002C1ED2">
        <w:rPr>
          <w:rFonts w:ascii="Times New Roman" w:eastAsia="Arial Unicode MS" w:hAnsi="Times New Roman" w:cs="Times New Roman"/>
          <w:sz w:val="20"/>
        </w:rPr>
        <w:t xml:space="preserve">Please note the following tips related to attaching files to your application, especially the requirement that applicants </w:t>
      </w:r>
      <w:r w:rsidRPr="002C1ED2">
        <w:rPr>
          <w:rFonts w:ascii="Times New Roman" w:eastAsia="Arial Unicode MS" w:hAnsi="Times New Roman" w:cs="Times New Roman"/>
          <w:b/>
          <w:sz w:val="20"/>
        </w:rPr>
        <w:t>only include read-only, non-modifiable .PDF files</w:t>
      </w:r>
      <w:r w:rsidRPr="002C1ED2">
        <w:rPr>
          <w:rFonts w:ascii="Times New Roman" w:eastAsia="Arial Unicode MS" w:hAnsi="Times New Roman" w:cs="Times New Roman"/>
          <w:sz w:val="20"/>
        </w:rPr>
        <w:t xml:space="preserve"> in their application:</w:t>
      </w:r>
    </w:p>
    <w:p w:rsidR="00C40BFB" w:rsidRPr="002C1ED2" w:rsidRDefault="00C40BFB" w:rsidP="00C40BFB">
      <w:pPr>
        <w:rPr>
          <w:rFonts w:ascii="Times New Roman" w:eastAsia="Arial Unicode MS" w:hAnsi="Times New Roman" w:cs="Times New Roman"/>
          <w:sz w:val="20"/>
        </w:rPr>
      </w:pPr>
    </w:p>
    <w:p w:rsidR="00C40BFB" w:rsidRPr="002C1ED2" w:rsidRDefault="00C40BFB" w:rsidP="00E10A57">
      <w:pPr>
        <w:numPr>
          <w:ilvl w:val="0"/>
          <w:numId w:val="42"/>
        </w:numPr>
        <w:rPr>
          <w:rFonts w:ascii="Times New Roman" w:eastAsia="Arial Unicode MS" w:hAnsi="Times New Roman" w:cs="Times New Roman"/>
          <w:sz w:val="20"/>
        </w:rPr>
      </w:pPr>
      <w:r w:rsidRPr="002C1ED2">
        <w:rPr>
          <w:rFonts w:ascii="Times New Roman" w:eastAsia="Arial Unicode MS" w:hAnsi="Times New Roman" w:cs="Times New Roman"/>
          <w:sz w:val="20"/>
        </w:rPr>
        <w:t xml:space="preserve">Ensure that you attach </w:t>
      </w:r>
      <w:r w:rsidRPr="002C1ED2">
        <w:rPr>
          <w:rFonts w:ascii="Times New Roman" w:eastAsia="Arial Unicode MS" w:hAnsi="Times New Roman" w:cs="Times New Roman"/>
          <w:b/>
          <w:i/>
          <w:sz w:val="20"/>
          <w:u w:val="single"/>
        </w:rPr>
        <w:t>.PDF files only</w:t>
      </w:r>
      <w:r w:rsidRPr="002C1ED2">
        <w:rPr>
          <w:rFonts w:ascii="Times New Roman" w:eastAsia="Arial Unicode MS" w:hAnsi="Times New Roman" w:cs="Times New Roman"/>
          <w:sz w:val="20"/>
        </w:rPr>
        <w:t xml:space="preserve"> for any attachments to your application, and they must be in a </w:t>
      </w:r>
      <w:r w:rsidRPr="002C1ED2">
        <w:rPr>
          <w:rFonts w:ascii="Times New Roman" w:eastAsia="Arial Unicode MS" w:hAnsi="Times New Roman" w:cs="Times New Roman"/>
          <w:b/>
          <w:sz w:val="20"/>
        </w:rPr>
        <w:t>read-only, non-modifiable format</w:t>
      </w:r>
      <w:r w:rsidRPr="002C1ED2">
        <w:rPr>
          <w:rFonts w:ascii="Times New Roman" w:eastAsia="Arial Unicode MS" w:hAnsi="Times New Roman" w:cs="Times New Roman"/>
          <w:sz w:val="20"/>
        </w:rPr>
        <w:t xml:space="preserve">.  PDF files are the only Education approved file type accepted as </w:t>
      </w:r>
      <w:r w:rsidRPr="002C1ED2">
        <w:rPr>
          <w:rFonts w:ascii="Times New Roman" w:eastAsia="Arial Unicode MS" w:hAnsi="Times New Roman" w:cs="Times New Roman"/>
          <w:sz w:val="20"/>
        </w:rPr>
        <w:lastRenderedPageBreak/>
        <w:t xml:space="preserve">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If you need assistance converting your files to a .pdf format, please refer to the following Grants.gov webpage with links to conversion programs under the heading of additional resources:   </w:t>
      </w:r>
      <w:hyperlink r:id="rId36" w:history="1">
        <w:r w:rsidRPr="002C1ED2">
          <w:rPr>
            <w:rFonts w:ascii="Times New Roman" w:eastAsia="Arial Unicode MS" w:hAnsi="Times New Roman" w:cs="Times New Roman"/>
            <w:color w:val="0000FF"/>
            <w:sz w:val="20"/>
            <w:u w:val="single"/>
          </w:rPr>
          <w:t>http://www.grants.gov/web/grants/support/technical-support/software/pdf-conversion-software.html</w:t>
        </w:r>
      </w:hyperlink>
    </w:p>
    <w:p w:rsidR="00C40BFB" w:rsidRPr="002C1ED2" w:rsidRDefault="00C40BFB" w:rsidP="00C40BFB">
      <w:pPr>
        <w:ind w:left="1080"/>
        <w:rPr>
          <w:rFonts w:ascii="Times New Roman" w:eastAsia="Arial Unicode MS" w:hAnsi="Times New Roman" w:cs="Times New Roman"/>
          <w:sz w:val="20"/>
        </w:rPr>
      </w:pPr>
    </w:p>
    <w:p w:rsidR="00C40BFB" w:rsidRPr="002C1ED2" w:rsidRDefault="00C40BFB" w:rsidP="00E10A57">
      <w:pPr>
        <w:numPr>
          <w:ilvl w:val="0"/>
          <w:numId w:val="42"/>
        </w:numPr>
        <w:rPr>
          <w:rFonts w:ascii="Times New Roman" w:eastAsia="Arial Unicode MS" w:hAnsi="Times New Roman" w:cs="Times New Roman"/>
          <w:sz w:val="20"/>
        </w:rPr>
      </w:pPr>
      <w:r w:rsidRPr="002C1ED2">
        <w:rPr>
          <w:rFonts w:ascii="Times New Roman" w:eastAsia="Arial Unicode MS" w:hAnsi="Times New Roman" w:cs="Times New Roman"/>
          <w:sz w:val="20"/>
        </w:rPr>
        <w:t>Grants.gov cannot process an application that includes two or more files that have the same name within a grant submission.  Therefore, each file uploaded to your application package should have a unique file name.</w:t>
      </w:r>
    </w:p>
    <w:p w:rsidR="00C40BFB" w:rsidRPr="002C1ED2" w:rsidRDefault="00C40BFB" w:rsidP="00E10A57">
      <w:pPr>
        <w:numPr>
          <w:ilvl w:val="0"/>
          <w:numId w:val="42"/>
        </w:numPr>
        <w:rPr>
          <w:rFonts w:ascii="Times New Roman" w:hAnsi="Times New Roman" w:cs="Times New Roman"/>
          <w:sz w:val="20"/>
          <w:szCs w:val="20"/>
        </w:rPr>
      </w:pPr>
      <w:r w:rsidRPr="002C1ED2">
        <w:rPr>
          <w:rFonts w:ascii="Times New Roman" w:hAnsi="Times New Roman" w:cs="Times New Roman"/>
          <w:sz w:val="20"/>
          <w:szCs w:val="20"/>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C40BFB" w:rsidRPr="002C1ED2" w:rsidRDefault="00C40BFB" w:rsidP="00C40BFB">
      <w:pPr>
        <w:ind w:left="720"/>
        <w:rPr>
          <w:rFonts w:ascii="Times New Roman" w:eastAsia="Arial Unicode MS" w:hAnsi="Times New Roman" w:cs="Times New Roman"/>
          <w:sz w:val="20"/>
        </w:rPr>
      </w:pPr>
    </w:p>
    <w:p w:rsidR="00C40BFB" w:rsidRPr="002C1ED2" w:rsidRDefault="00C40BFB" w:rsidP="00E10A57">
      <w:pPr>
        <w:numPr>
          <w:ilvl w:val="0"/>
          <w:numId w:val="42"/>
        </w:numPr>
        <w:rPr>
          <w:rFonts w:ascii="Times New Roman" w:eastAsia="Arial Unicode MS" w:hAnsi="Times New Roman" w:cs="Times New Roman"/>
          <w:sz w:val="20"/>
        </w:rPr>
      </w:pPr>
      <w:r w:rsidRPr="002C1ED2">
        <w:rPr>
          <w:rFonts w:ascii="Times New Roman" w:eastAsia="Arial Unicode MS" w:hAnsi="Times New Roman" w:cs="Times New Roman"/>
          <w:sz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C40BFB" w:rsidRPr="002C1ED2" w:rsidRDefault="00C40BFB" w:rsidP="00C40BFB">
      <w:pPr>
        <w:ind w:left="720"/>
        <w:rPr>
          <w:rFonts w:ascii="Times New Roman" w:hAnsi="Times New Roman" w:cs="Times New Roman"/>
          <w:sz w:val="20"/>
          <w:szCs w:val="20"/>
        </w:rPr>
      </w:pPr>
    </w:p>
    <w:p w:rsidR="00E238F8" w:rsidRPr="002C1ED2" w:rsidRDefault="00C40BFB" w:rsidP="00A516D0">
      <w:pPr>
        <w:ind w:left="8640"/>
        <w:rPr>
          <w:rFonts w:ascii="Times New Roman" w:hAnsi="Times New Roman" w:cs="Times New Roman"/>
        </w:rPr>
      </w:pPr>
      <w:r w:rsidRPr="002C1ED2">
        <w:rPr>
          <w:rFonts w:ascii="Times New Roman" w:eastAsia="Arial Unicode MS" w:hAnsi="Times New Roman" w:cs="Times New Roman"/>
          <w:sz w:val="20"/>
        </w:rPr>
        <w:t>3/2014</w:t>
      </w:r>
      <w:r w:rsidR="00D2771A" w:rsidRPr="002C1ED2">
        <w:rPr>
          <w:rFonts w:ascii="Times New Roman" w:eastAsia="Arial Unicode MS" w:hAnsi="Times New Roman" w:cs="Times New Roman"/>
          <w:sz w:val="20"/>
        </w:rPr>
        <w:t xml:space="preserve"> </w:t>
      </w:r>
    </w:p>
    <w:p w:rsidR="00B86472" w:rsidRPr="002C1ED2" w:rsidRDefault="00B86472" w:rsidP="00B86472">
      <w:pPr>
        <w:pStyle w:val="ListParagraph"/>
      </w:pPr>
    </w:p>
    <w:p w:rsidR="00D70294" w:rsidRPr="002C1ED2" w:rsidRDefault="00D70294" w:rsidP="00D70294">
      <w:pPr>
        <w:pStyle w:val="NormalWeb1"/>
        <w:spacing w:before="0" w:beforeAutospacing="0" w:after="0" w:afterAutospacing="0"/>
        <w:ind w:left="1080"/>
        <w:rPr>
          <w:rFonts w:ascii="Times New Roman" w:hAnsi="Times New Roman" w:cs="Times New Roman"/>
          <w:sz w:val="20"/>
        </w:rPr>
      </w:pPr>
    </w:p>
    <w:p w:rsidR="00A44DC4" w:rsidRPr="002C1ED2" w:rsidRDefault="00A44DC4">
      <w:pPr>
        <w:rPr>
          <w:rFonts w:ascii="Times New Roman" w:hAnsi="Times New Roman" w:cs="Times New Roman"/>
          <w:sz w:val="20"/>
        </w:rPr>
      </w:pPr>
      <w:r w:rsidRPr="002C1ED2">
        <w:rPr>
          <w:rFonts w:ascii="Times New Roman" w:hAnsi="Times New Roman" w:cs="Times New Roman"/>
          <w:sz w:val="20"/>
        </w:rPr>
        <w:br w:type="page"/>
      </w:r>
    </w:p>
    <w:p w:rsidR="007A5986" w:rsidRPr="002C1ED2" w:rsidRDefault="00F44F2E">
      <w:pPr>
        <w:pBdr>
          <w:top w:val="single" w:sz="4" w:space="1" w:color="auto"/>
          <w:bottom w:val="single" w:sz="4" w:space="1" w:color="auto"/>
        </w:pBdr>
        <w:shd w:val="pct10" w:color="auto" w:fill="auto"/>
        <w:jc w:val="center"/>
        <w:rPr>
          <w:rFonts w:ascii="Times New Roman" w:hAnsi="Times New Roman" w:cs="Times New Roman"/>
          <w:sz w:val="24"/>
          <w:szCs w:val="24"/>
        </w:rPr>
      </w:pPr>
      <w:bookmarkStart w:id="1" w:name="OLE_LINK1"/>
      <w:bookmarkStart w:id="2" w:name="OLE_LINK2"/>
      <w:r w:rsidRPr="002C1ED2">
        <w:rPr>
          <w:rFonts w:ascii="Times New Roman" w:hAnsi="Times New Roman" w:cs="Times New Roman"/>
          <w:b/>
          <w:bCs/>
          <w:sz w:val="24"/>
          <w:szCs w:val="24"/>
        </w:rPr>
        <w:lastRenderedPageBreak/>
        <w:t>APPLICATION TRANSMI</w:t>
      </w:r>
      <w:r w:rsidR="00FC0CFA" w:rsidRPr="002C1ED2">
        <w:rPr>
          <w:rFonts w:ascii="Times New Roman" w:hAnsi="Times New Roman" w:cs="Times New Roman"/>
          <w:b/>
          <w:bCs/>
          <w:sz w:val="24"/>
          <w:szCs w:val="24"/>
        </w:rPr>
        <w:t>TTAL INSTRUCTIONS</w:t>
      </w:r>
    </w:p>
    <w:bookmarkEnd w:id="1"/>
    <w:bookmarkEnd w:id="2"/>
    <w:p w:rsidR="008311CE" w:rsidRPr="002C1ED2" w:rsidRDefault="008311CE" w:rsidP="00C40BFB">
      <w:pPr>
        <w:rPr>
          <w:rFonts w:ascii="Times New Roman" w:hAnsi="Times New Roman" w:cs="Times New Roman"/>
          <w:i/>
          <w:color w:val="000000"/>
          <w:u w:val="single"/>
        </w:rPr>
      </w:pPr>
    </w:p>
    <w:p w:rsidR="00D2771A" w:rsidRPr="002C1ED2" w:rsidRDefault="00D2771A" w:rsidP="00D2771A">
      <w:pPr>
        <w:keepNext/>
        <w:outlineLvl w:val="4"/>
        <w:rPr>
          <w:rFonts w:ascii="Times New Roman" w:eastAsia="Times New Roman" w:hAnsi="Times New Roman" w:cs="Times New Roman"/>
          <w:bCs/>
          <w:color w:val="000000"/>
          <w:sz w:val="24"/>
          <w:szCs w:val="20"/>
        </w:rPr>
      </w:pPr>
      <w:r w:rsidRPr="002C1ED2">
        <w:rPr>
          <w:rFonts w:ascii="Times New Roman" w:eastAsia="Times New Roman" w:hAnsi="Times New Roman" w:cs="Times New Roman"/>
          <w:bCs/>
          <w:color w:val="000000"/>
          <w:sz w:val="24"/>
          <w:szCs w:val="20"/>
        </w:rPr>
        <w:t xml:space="preserve">ATTENTION ELECTRONIC APPLICANTS:  Please note that you must follow the </w:t>
      </w:r>
    </w:p>
    <w:p w:rsidR="00D2771A" w:rsidRPr="002C1ED2" w:rsidRDefault="00D2771A" w:rsidP="00D2771A">
      <w:pPr>
        <w:keepNext/>
        <w:outlineLvl w:val="4"/>
        <w:rPr>
          <w:rFonts w:ascii="Times New Roman" w:eastAsia="Times New Roman" w:hAnsi="Times New Roman" w:cs="Times New Roman"/>
          <w:bCs/>
          <w:color w:val="000000"/>
          <w:sz w:val="24"/>
          <w:szCs w:val="20"/>
        </w:rPr>
      </w:pPr>
      <w:r w:rsidRPr="002C1ED2">
        <w:rPr>
          <w:rFonts w:ascii="Times New Roman" w:eastAsia="Times New Roman" w:hAnsi="Times New Roman" w:cs="Times New Roman"/>
          <w:bCs/>
          <w:color w:val="000000"/>
          <w:sz w:val="24"/>
          <w:szCs w:val="20"/>
        </w:rPr>
        <w:t xml:space="preserve">Application Procedures as described in the </w:t>
      </w:r>
      <w:r w:rsidRPr="002C1ED2">
        <w:rPr>
          <w:rFonts w:ascii="Times New Roman" w:eastAsia="Times New Roman" w:hAnsi="Times New Roman" w:cs="Times New Roman"/>
          <w:bCs/>
          <w:color w:val="000000"/>
          <w:sz w:val="24"/>
          <w:szCs w:val="20"/>
          <w:u w:val="single"/>
        </w:rPr>
        <w:t>Federal Register</w:t>
      </w:r>
      <w:r w:rsidRPr="002C1ED2">
        <w:rPr>
          <w:rFonts w:ascii="Times New Roman" w:eastAsia="Times New Roman" w:hAnsi="Times New Roman" w:cs="Times New Roman"/>
          <w:bCs/>
          <w:color w:val="000000"/>
          <w:sz w:val="24"/>
          <w:szCs w:val="20"/>
        </w:rPr>
        <w:t xml:space="preserve"> notice announcing the grant competition.  </w:t>
      </w:r>
    </w:p>
    <w:p w:rsidR="00D2771A" w:rsidRPr="002C1ED2" w:rsidRDefault="00D2771A" w:rsidP="00D2771A">
      <w:pPr>
        <w:rPr>
          <w:rFonts w:ascii="Times New Roman" w:eastAsia="Times New Roman" w:hAnsi="Times New Roman" w:cs="Times New Roman"/>
          <w:sz w:val="24"/>
          <w:szCs w:val="20"/>
        </w:rPr>
      </w:pPr>
    </w:p>
    <w:p w:rsidR="00D2771A" w:rsidRPr="002C1ED2" w:rsidRDefault="00D2771A" w:rsidP="00D2771A">
      <w:pPr>
        <w:keepNext/>
        <w:outlineLvl w:val="4"/>
        <w:rPr>
          <w:rFonts w:ascii="Times New Roman" w:eastAsia="Times New Roman" w:hAnsi="Times New Roman" w:cs="Times New Roman"/>
          <w:b/>
          <w:bCs/>
          <w:sz w:val="24"/>
          <w:szCs w:val="20"/>
        </w:rPr>
      </w:pPr>
      <w:r w:rsidRPr="002C1ED2">
        <w:rPr>
          <w:rFonts w:ascii="Times New Roman" w:eastAsia="Times New Roman" w:hAnsi="Times New Roman" w:cs="Times New Roman"/>
          <w:b/>
          <w:bCs/>
          <w:sz w:val="24"/>
          <w:szCs w:val="20"/>
          <w:u w:val="single"/>
        </w:rPr>
        <w:t>This program requires the electronic submission</w:t>
      </w:r>
      <w:r w:rsidRPr="002C1ED2">
        <w:rPr>
          <w:rFonts w:ascii="Times New Roman" w:eastAsia="Times New Roman" w:hAnsi="Times New Roman" w:cs="Times New Roman"/>
          <w:b/>
          <w:bCs/>
          <w:sz w:val="24"/>
          <w:szCs w:val="20"/>
        </w:rPr>
        <w:t xml:space="preserve"> of applications; specific requirements and waiver instructions can be found in the </w:t>
      </w:r>
      <w:r w:rsidRPr="002C1ED2">
        <w:rPr>
          <w:rFonts w:ascii="Times New Roman" w:eastAsia="Times New Roman" w:hAnsi="Times New Roman" w:cs="Times New Roman"/>
          <w:b/>
          <w:bCs/>
          <w:sz w:val="24"/>
          <w:szCs w:val="20"/>
          <w:u w:val="single"/>
        </w:rPr>
        <w:t>Federal Register</w:t>
      </w:r>
      <w:r w:rsidRPr="002C1ED2">
        <w:rPr>
          <w:rFonts w:ascii="Times New Roman" w:eastAsia="Times New Roman" w:hAnsi="Times New Roman" w:cs="Times New Roman"/>
          <w:b/>
          <w:bCs/>
          <w:sz w:val="24"/>
          <w:szCs w:val="20"/>
        </w:rPr>
        <w:t xml:space="preserve"> notice. </w:t>
      </w:r>
    </w:p>
    <w:p w:rsidR="00D2771A" w:rsidRPr="002C1ED2" w:rsidRDefault="00D2771A" w:rsidP="00D2771A">
      <w:pPr>
        <w:rPr>
          <w:rFonts w:ascii="Times New Roman" w:eastAsia="Times New Roman" w:hAnsi="Times New Roman" w:cs="Times New Roman"/>
          <w:b/>
          <w:bCs/>
          <w:sz w:val="20"/>
          <w:szCs w:val="20"/>
        </w:rPr>
      </w:pPr>
    </w:p>
    <w:p w:rsidR="00D2771A" w:rsidRPr="002C1ED2" w:rsidRDefault="00D2771A" w:rsidP="00D2771A">
      <w:pPr>
        <w:pBdr>
          <w:top w:val="single" w:sz="4" w:space="1" w:color="auto"/>
          <w:left w:val="single" w:sz="4" w:space="4" w:color="auto"/>
          <w:bottom w:val="single" w:sz="4" w:space="1" w:color="auto"/>
          <w:right w:val="single" w:sz="4" w:space="0" w:color="auto"/>
        </w:pBdr>
        <w:rPr>
          <w:rFonts w:ascii="Times New Roman" w:eastAsia="Times New Roman" w:hAnsi="Times New Roman" w:cs="Times New Roman"/>
          <w:b/>
          <w:bCs/>
          <w:sz w:val="24"/>
          <w:szCs w:val="20"/>
        </w:rPr>
      </w:pPr>
      <w:r w:rsidRPr="002C1ED2">
        <w:rPr>
          <w:rFonts w:ascii="Times New Roman" w:eastAsia="Times New Roman" w:hAnsi="Times New Roman" w:cs="Times New Roman"/>
          <w:b/>
          <w:bCs/>
          <w:sz w:val="24"/>
          <w:szCs w:val="20"/>
        </w:rPr>
        <w:t xml:space="preserve">According to the instructions found in the </w:t>
      </w:r>
      <w:r w:rsidRPr="002C1ED2">
        <w:rPr>
          <w:rFonts w:ascii="Times New Roman" w:eastAsia="Times New Roman" w:hAnsi="Times New Roman" w:cs="Times New Roman"/>
          <w:b/>
          <w:bCs/>
          <w:sz w:val="24"/>
          <w:szCs w:val="20"/>
          <w:u w:val="single"/>
        </w:rPr>
        <w:t>Federal Register</w:t>
      </w:r>
      <w:r w:rsidRPr="002C1ED2">
        <w:rPr>
          <w:rFonts w:ascii="Times New Roman" w:eastAsia="Times New Roman" w:hAnsi="Times New Roman" w:cs="Times New Roman"/>
          <w:b/>
          <w:bCs/>
          <w:sz w:val="24"/>
          <w:szCs w:val="20"/>
        </w:rPr>
        <w:t xml:space="preserve"> notice, those requesting and qualifying for an exception to the electronic submission requirement may submit an application by mail, commercial carrier, or hand delivery.</w:t>
      </w:r>
    </w:p>
    <w:p w:rsidR="00D2771A" w:rsidRPr="002C1ED2" w:rsidRDefault="00D2771A" w:rsidP="00D2771A">
      <w:pPr>
        <w:keepNext/>
        <w:jc w:val="both"/>
        <w:outlineLvl w:val="2"/>
        <w:rPr>
          <w:rFonts w:ascii="Times New Roman" w:eastAsia="Times New Roman" w:hAnsi="Times New Roman" w:cs="Times New Roman"/>
          <w:b/>
          <w:sz w:val="24"/>
          <w:szCs w:val="20"/>
          <w:u w:val="single"/>
        </w:rPr>
      </w:pPr>
    </w:p>
    <w:p w:rsidR="00D2771A" w:rsidRPr="002C1ED2" w:rsidRDefault="00D2771A" w:rsidP="00D2771A">
      <w:pPr>
        <w:rPr>
          <w:rFonts w:ascii="Times New Roman" w:eastAsia="Times New Roman" w:hAnsi="Times New Roman" w:cs="Times New Roman"/>
          <w:sz w:val="24"/>
          <w:szCs w:val="20"/>
        </w:rPr>
      </w:pPr>
      <w:r w:rsidRPr="002C1ED2">
        <w:rPr>
          <w:rFonts w:ascii="Times New Roman" w:eastAsia="Times New Roman" w:hAnsi="Times New Roman" w:cs="Times New Roman"/>
          <w:sz w:val="24"/>
          <w:szCs w:val="20"/>
        </w:rPr>
        <w:t>If you want to apply for a grant and be considered for funding, you must meet the following deadline requirements:</w:t>
      </w:r>
    </w:p>
    <w:p w:rsidR="00D2771A" w:rsidRPr="002C1ED2" w:rsidRDefault="00D2771A" w:rsidP="00D2771A">
      <w:pPr>
        <w:rPr>
          <w:rFonts w:ascii="Times New Roman" w:eastAsia="Times New Roman" w:hAnsi="Times New Roman" w:cs="Times New Roman"/>
          <w:sz w:val="24"/>
          <w:szCs w:val="20"/>
        </w:rPr>
      </w:pPr>
    </w:p>
    <w:p w:rsidR="00D2771A" w:rsidRPr="002C1ED2" w:rsidRDefault="00D2771A" w:rsidP="00D2771A">
      <w:pPr>
        <w:rPr>
          <w:rFonts w:ascii="Times New Roman" w:eastAsia="Times New Roman" w:hAnsi="Times New Roman" w:cs="Times New Roman"/>
          <w:b/>
          <w:bCs/>
          <w:color w:val="000000"/>
          <w:sz w:val="24"/>
          <w:szCs w:val="24"/>
          <w:u w:val="single"/>
        </w:rPr>
      </w:pPr>
      <w:r w:rsidRPr="002C1ED2">
        <w:rPr>
          <w:rFonts w:ascii="Times New Roman" w:eastAsia="Times New Roman" w:hAnsi="Times New Roman" w:cs="Times New Roman"/>
          <w:b/>
          <w:bCs/>
          <w:color w:val="000000"/>
          <w:sz w:val="24"/>
          <w:szCs w:val="24"/>
          <w:u w:val="single"/>
        </w:rPr>
        <w:t>Applications Submitted Electronically</w:t>
      </w:r>
    </w:p>
    <w:p w:rsidR="00D2771A" w:rsidRPr="002C1ED2" w:rsidRDefault="00D2771A" w:rsidP="00D2771A">
      <w:pPr>
        <w:rPr>
          <w:rFonts w:ascii="Times New Roman" w:eastAsia="Times New Roman" w:hAnsi="Times New Roman" w:cs="Times New Roman"/>
          <w:b/>
          <w:bCs/>
          <w:color w:val="000000"/>
          <w:sz w:val="24"/>
          <w:szCs w:val="24"/>
          <w:u w:val="single"/>
        </w:rPr>
      </w:pPr>
    </w:p>
    <w:p w:rsidR="00D2771A" w:rsidRPr="002C1ED2" w:rsidRDefault="00D2771A" w:rsidP="00D2771A">
      <w:pPr>
        <w:rPr>
          <w:rFonts w:ascii="Times New Roman" w:eastAsia="Times New Roman" w:hAnsi="Times New Roman" w:cs="Times New Roman"/>
          <w:b/>
          <w:bCs/>
          <w:color w:val="000000"/>
          <w:sz w:val="24"/>
          <w:szCs w:val="24"/>
        </w:rPr>
      </w:pPr>
      <w:r w:rsidRPr="002C1ED2">
        <w:rPr>
          <w:rFonts w:ascii="Times New Roman" w:eastAsia="Times New Roman" w:hAnsi="Times New Roman" w:cs="Times New Roman"/>
          <w:b/>
          <w:bCs/>
          <w:color w:val="000000"/>
          <w:sz w:val="24"/>
          <w:szCs w:val="24"/>
        </w:rPr>
        <w:t xml:space="preserve">You must submit your grant application through the Internet using the software provided on the Grants.gov Web site </w:t>
      </w:r>
      <w:r w:rsidRPr="002C1ED2">
        <w:rPr>
          <w:rFonts w:ascii="Times New Roman" w:eastAsia="Times New Roman" w:hAnsi="Times New Roman" w:cs="Times New Roman"/>
          <w:b/>
          <w:bCs/>
          <w:sz w:val="24"/>
          <w:szCs w:val="24"/>
        </w:rPr>
        <w:t>(</w:t>
      </w:r>
      <w:hyperlink r:id="rId37" w:history="1">
        <w:r w:rsidRPr="002C1ED2">
          <w:rPr>
            <w:rFonts w:ascii="Times New Roman" w:eastAsia="Times New Roman" w:hAnsi="Times New Roman" w:cs="Times New Roman"/>
            <w:b/>
            <w:bCs/>
            <w:color w:val="0000FF"/>
            <w:sz w:val="24"/>
            <w:szCs w:val="24"/>
            <w:u w:val="single"/>
          </w:rPr>
          <w:t>http://www.grants.gov</w:t>
        </w:r>
      </w:hyperlink>
      <w:r w:rsidRPr="002C1ED2">
        <w:rPr>
          <w:rFonts w:ascii="Times New Roman" w:eastAsia="Times New Roman" w:hAnsi="Times New Roman" w:cs="Times New Roman"/>
          <w:b/>
          <w:bCs/>
          <w:color w:val="000000"/>
          <w:sz w:val="24"/>
          <w:szCs w:val="24"/>
        </w:rPr>
        <w:t>) by 4:30:00 p.m. (Washington, D.C. time) on or before the deadline date.</w:t>
      </w:r>
    </w:p>
    <w:p w:rsidR="00D2771A" w:rsidRPr="002C1ED2" w:rsidRDefault="00D2771A" w:rsidP="00D2771A">
      <w:pPr>
        <w:rPr>
          <w:rFonts w:ascii="Times New Roman" w:eastAsia="Times New Roman" w:hAnsi="Times New Roman" w:cs="Times New Roman"/>
          <w:b/>
          <w:bCs/>
          <w:color w:val="000000"/>
          <w:sz w:val="24"/>
          <w:szCs w:val="24"/>
        </w:rPr>
      </w:pPr>
    </w:p>
    <w:p w:rsidR="00D2771A" w:rsidRPr="002C1ED2" w:rsidRDefault="00D2771A" w:rsidP="00D2771A">
      <w:pPr>
        <w:rPr>
          <w:rFonts w:ascii="Times New Roman" w:eastAsia="Times New Roman" w:hAnsi="Times New Roman" w:cs="Times New Roman"/>
          <w:color w:val="000000"/>
          <w:sz w:val="24"/>
          <w:szCs w:val="24"/>
        </w:rPr>
      </w:pPr>
      <w:r w:rsidRPr="002C1ED2">
        <w:rPr>
          <w:rFonts w:ascii="Times New Roman" w:eastAsia="Times New Roman" w:hAnsi="Times New Roman" w:cs="Times New Roman"/>
          <w:color w:val="000000"/>
          <w:sz w:val="24"/>
          <w:szCs w:val="24"/>
        </w:rPr>
        <w:t>If you submit your application through the Internet via the Grants.gov Web site, you will receive an automatic acknowledgement when we receive your application.</w:t>
      </w:r>
    </w:p>
    <w:p w:rsidR="00D2771A" w:rsidRPr="002C1ED2" w:rsidRDefault="00D2771A" w:rsidP="00D2771A">
      <w:pPr>
        <w:rPr>
          <w:rFonts w:ascii="Times New Roman" w:eastAsia="Times New Roman" w:hAnsi="Times New Roman" w:cs="Times New Roman"/>
          <w:color w:val="000000"/>
          <w:sz w:val="24"/>
          <w:szCs w:val="24"/>
        </w:rPr>
      </w:pPr>
    </w:p>
    <w:p w:rsidR="00D2771A" w:rsidRPr="002C1ED2" w:rsidRDefault="00D2771A" w:rsidP="00D2771A">
      <w:pPr>
        <w:rPr>
          <w:rFonts w:ascii="Times New Roman" w:eastAsia="Times New Roman" w:hAnsi="Times New Roman" w:cs="Times New Roman"/>
          <w:color w:val="000000"/>
          <w:sz w:val="24"/>
          <w:szCs w:val="24"/>
        </w:rPr>
      </w:pPr>
      <w:r w:rsidRPr="002C1ED2">
        <w:rPr>
          <w:rFonts w:ascii="Times New Roman" w:eastAsia="Times New Roman" w:hAnsi="Times New Roman" w:cs="Times New Roman"/>
          <w:color w:val="000000"/>
          <w:sz w:val="24"/>
          <w:szCs w:val="24"/>
        </w:rPr>
        <w:t xml:space="preserve">For more information on using Grants.gov, please refer to the “Notice Inviting Applications” that was published in the </w:t>
      </w:r>
      <w:r w:rsidRPr="002C1ED2">
        <w:rPr>
          <w:rFonts w:ascii="Times New Roman" w:eastAsia="Times New Roman" w:hAnsi="Times New Roman" w:cs="Times New Roman"/>
          <w:color w:val="000000"/>
          <w:sz w:val="24"/>
          <w:szCs w:val="24"/>
          <w:u w:val="single"/>
        </w:rPr>
        <w:t>Federal Register</w:t>
      </w:r>
      <w:r w:rsidRPr="002C1ED2">
        <w:rPr>
          <w:rFonts w:ascii="Times New Roman" w:eastAsia="Times New Roman" w:hAnsi="Times New Roman" w:cs="Times New Roman"/>
          <w:color w:val="000000"/>
          <w:sz w:val="24"/>
          <w:szCs w:val="24"/>
        </w:rPr>
        <w:t xml:space="preserve"> or visit </w:t>
      </w:r>
      <w:hyperlink r:id="rId38" w:history="1">
        <w:r w:rsidRPr="002C1ED2">
          <w:rPr>
            <w:rFonts w:ascii="Times New Roman" w:eastAsia="Times New Roman" w:hAnsi="Times New Roman" w:cs="Times New Roman"/>
            <w:color w:val="0000FF"/>
            <w:sz w:val="24"/>
            <w:szCs w:val="24"/>
            <w:u w:val="single"/>
          </w:rPr>
          <w:t>http://www.grants.gov</w:t>
        </w:r>
      </w:hyperlink>
      <w:r w:rsidRPr="002C1ED2">
        <w:rPr>
          <w:rFonts w:ascii="Times New Roman" w:eastAsia="Times New Roman" w:hAnsi="Times New Roman" w:cs="Times New Roman"/>
          <w:sz w:val="24"/>
          <w:szCs w:val="24"/>
        </w:rPr>
        <w:t>.</w:t>
      </w:r>
    </w:p>
    <w:p w:rsidR="00D2771A" w:rsidRPr="002C1ED2" w:rsidRDefault="00D2771A" w:rsidP="00D2771A">
      <w:pPr>
        <w:rPr>
          <w:rFonts w:ascii="Times New Roman" w:eastAsia="Times New Roman" w:hAnsi="Times New Roman" w:cs="Times New Roman"/>
          <w:color w:val="000000"/>
          <w:sz w:val="24"/>
          <w:szCs w:val="24"/>
        </w:rPr>
      </w:pPr>
    </w:p>
    <w:p w:rsidR="00D2771A" w:rsidRPr="002C1ED2" w:rsidRDefault="00D2771A" w:rsidP="00D2771A">
      <w:pPr>
        <w:rPr>
          <w:rFonts w:ascii="Times New Roman" w:eastAsia="Times New Roman" w:hAnsi="Times New Roman" w:cs="Times New Roman"/>
          <w:b/>
          <w:sz w:val="24"/>
          <w:szCs w:val="24"/>
          <w:u w:val="single"/>
        </w:rPr>
      </w:pPr>
      <w:r w:rsidRPr="002C1ED2">
        <w:rPr>
          <w:rFonts w:ascii="Times New Roman" w:eastAsia="Times New Roman" w:hAnsi="Times New Roman" w:cs="Times New Roman"/>
          <w:b/>
          <w:sz w:val="24"/>
          <w:szCs w:val="24"/>
          <w:u w:val="single"/>
        </w:rPr>
        <w:t>Submission of Paper Applications by Mail:</w:t>
      </w:r>
    </w:p>
    <w:p w:rsidR="00D2771A" w:rsidRPr="002C1ED2" w:rsidRDefault="00D2771A" w:rsidP="00D2771A">
      <w:pPr>
        <w:rPr>
          <w:rFonts w:ascii="Times New Roman" w:eastAsia="Times New Roman" w:hAnsi="Times New Roman" w:cs="Times New Roman"/>
          <w:b/>
          <w:sz w:val="24"/>
          <w:szCs w:val="24"/>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 xml:space="preserve">If you </w:t>
      </w:r>
      <w:r w:rsidR="001F0463" w:rsidRPr="002C1ED2">
        <w:rPr>
          <w:rFonts w:ascii="Times New Roman" w:eastAsia="Times New Roman" w:hAnsi="Times New Roman" w:cs="Times New Roman"/>
          <w:sz w:val="24"/>
          <w:szCs w:val="24"/>
        </w:rPr>
        <w:t xml:space="preserve">qualify for an exception to the electronic submission requirement, you may </w:t>
      </w:r>
      <w:r w:rsidRPr="002C1ED2">
        <w:rPr>
          <w:rFonts w:ascii="Times New Roman" w:eastAsia="Times New Roman" w:hAnsi="Times New Roman" w:cs="Times New Roman"/>
          <w:sz w:val="24"/>
          <w:szCs w:val="24"/>
        </w:rPr>
        <w:t>submit your application in paper format by mail (through the U.S. Postal S</w:t>
      </w:r>
      <w:r w:rsidR="001F0463" w:rsidRPr="002C1ED2">
        <w:rPr>
          <w:rFonts w:ascii="Times New Roman" w:eastAsia="Times New Roman" w:hAnsi="Times New Roman" w:cs="Times New Roman"/>
          <w:sz w:val="24"/>
          <w:szCs w:val="24"/>
        </w:rPr>
        <w:t>ervice or a commercial carrier).  You</w:t>
      </w:r>
      <w:r w:rsidRPr="002C1ED2">
        <w:rPr>
          <w:rFonts w:ascii="Times New Roman" w:eastAsia="Times New Roman" w:hAnsi="Times New Roman" w:cs="Times New Roman"/>
          <w:sz w:val="24"/>
          <w:szCs w:val="24"/>
        </w:rPr>
        <w:t xml:space="preserve"> must mail the original and two copies of your application, on or before the application deadline date, to the Department at the following address:</w:t>
      </w:r>
    </w:p>
    <w:p w:rsidR="00D2771A" w:rsidRPr="002C1ED2" w:rsidRDefault="00D2771A" w:rsidP="00D2771A">
      <w:pPr>
        <w:rPr>
          <w:rFonts w:ascii="Times New Roman" w:eastAsia="Times New Roman" w:hAnsi="Times New Roman" w:cs="Times New Roman"/>
          <w:sz w:val="24"/>
          <w:szCs w:val="24"/>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U.S. Department of Education</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Application Control Center</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Attention:  (CFDA Number 84.200A)</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LBJ Basement Level 1</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400 Maryland Avenue, SW</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Washington, DC  20202-4260</w:t>
      </w:r>
    </w:p>
    <w:p w:rsidR="00D2771A" w:rsidRPr="002C1ED2" w:rsidRDefault="00D2771A" w:rsidP="00D2771A">
      <w:pPr>
        <w:rPr>
          <w:rFonts w:ascii="Times New Roman" w:eastAsia="Times New Roman" w:hAnsi="Times New Roman" w:cs="Times New Roman"/>
          <w:sz w:val="24"/>
          <w:szCs w:val="24"/>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You must show proof of mailing consisting of one of the following:</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(1)  A legibly dated U.S. Postal Service postmark.</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(2)  A legible mail receipt with the date of mailing stamped by the U.S. Postal Service.</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 xml:space="preserve">(3)  A dated shipping label, invoice, or receipt from a commercial carrier. </w:t>
      </w:r>
    </w:p>
    <w:p w:rsidR="00D2771A" w:rsidRPr="002C1ED2" w:rsidRDefault="00D2771A" w:rsidP="00D2771A">
      <w:pPr>
        <w:ind w:left="360" w:hanging="360"/>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lastRenderedPageBreak/>
        <w:t>(4)  Any other proof of mailing acceptable to the Secretary of the U.S. Department of Education.</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 xml:space="preserve">If you mail your application through the U.S. Postal Service, we do </w:t>
      </w:r>
      <w:r w:rsidRPr="002C1ED2">
        <w:rPr>
          <w:rFonts w:ascii="Times New Roman" w:eastAsia="Times New Roman" w:hAnsi="Times New Roman" w:cs="Times New Roman"/>
          <w:b/>
          <w:sz w:val="24"/>
          <w:szCs w:val="24"/>
        </w:rPr>
        <w:t>not</w:t>
      </w:r>
      <w:r w:rsidRPr="002C1ED2">
        <w:rPr>
          <w:rFonts w:ascii="Times New Roman" w:eastAsia="Times New Roman" w:hAnsi="Times New Roman" w:cs="Times New Roman"/>
          <w:sz w:val="24"/>
          <w:szCs w:val="24"/>
        </w:rPr>
        <w:t xml:space="preserve"> accept either of the following as proof of mailing:</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(1)  A private metered postmark.</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(2)  A mail receipt that is not dated by the U.S. Postal Service.</w:t>
      </w:r>
    </w:p>
    <w:p w:rsidR="00D2771A" w:rsidRPr="002C1ED2" w:rsidRDefault="00D2771A" w:rsidP="00D2771A">
      <w:pPr>
        <w:rPr>
          <w:rFonts w:ascii="Times New Roman" w:eastAsia="Times New Roman" w:hAnsi="Times New Roman" w:cs="Times New Roman"/>
          <w:sz w:val="24"/>
          <w:szCs w:val="24"/>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 xml:space="preserve">If your application is postmarked after the application deadline date, we will </w:t>
      </w:r>
      <w:r w:rsidRPr="002C1ED2">
        <w:rPr>
          <w:rFonts w:ascii="Times New Roman" w:eastAsia="Times New Roman" w:hAnsi="Times New Roman" w:cs="Times New Roman"/>
          <w:b/>
          <w:sz w:val="24"/>
          <w:szCs w:val="24"/>
        </w:rPr>
        <w:t>not</w:t>
      </w:r>
      <w:r w:rsidRPr="002C1ED2">
        <w:rPr>
          <w:rFonts w:ascii="Times New Roman" w:eastAsia="Times New Roman" w:hAnsi="Times New Roman" w:cs="Times New Roman"/>
          <w:sz w:val="24"/>
          <w:szCs w:val="24"/>
        </w:rPr>
        <w:t xml:space="preserve"> consider your application.</w:t>
      </w:r>
    </w:p>
    <w:p w:rsidR="00D2771A" w:rsidRPr="002C1ED2" w:rsidRDefault="00D2771A" w:rsidP="00D2771A">
      <w:pPr>
        <w:rPr>
          <w:rFonts w:ascii="Times New Roman" w:eastAsia="Times New Roman" w:hAnsi="Times New Roman" w:cs="Times New Roman"/>
          <w:sz w:val="24"/>
          <w:szCs w:val="24"/>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u w:val="single"/>
        </w:rPr>
        <w:t>Note</w:t>
      </w:r>
      <w:r w:rsidRPr="002C1ED2">
        <w:rPr>
          <w:rFonts w:ascii="Times New Roman" w:eastAsia="Times New Roman" w:hAnsi="Times New Roman" w:cs="Times New Roman"/>
          <w:sz w:val="24"/>
          <w:szCs w:val="24"/>
        </w:rPr>
        <w:t>:  The U.S. Postal Service does not uniformly provide a dated postmark.  Before relying on this method, you should check with your local post office.</w:t>
      </w:r>
    </w:p>
    <w:p w:rsidR="00D2771A" w:rsidRPr="002C1ED2" w:rsidRDefault="00D2771A" w:rsidP="00D2771A">
      <w:pPr>
        <w:rPr>
          <w:rFonts w:ascii="Times New Roman" w:eastAsia="Times New Roman" w:hAnsi="Times New Roman" w:cs="Times New Roman"/>
          <w:sz w:val="24"/>
          <w:szCs w:val="24"/>
        </w:rPr>
      </w:pPr>
    </w:p>
    <w:p w:rsidR="00D2771A" w:rsidRPr="002C1ED2" w:rsidRDefault="00D2771A" w:rsidP="00D2771A">
      <w:pPr>
        <w:rPr>
          <w:rFonts w:ascii="Times New Roman" w:eastAsia="Times New Roman" w:hAnsi="Times New Roman" w:cs="Times New Roman"/>
          <w:b/>
          <w:sz w:val="24"/>
          <w:szCs w:val="24"/>
          <w:u w:val="single"/>
        </w:rPr>
      </w:pPr>
      <w:r w:rsidRPr="002C1ED2">
        <w:rPr>
          <w:rFonts w:ascii="Times New Roman" w:eastAsia="Times New Roman" w:hAnsi="Times New Roman" w:cs="Times New Roman"/>
          <w:b/>
          <w:sz w:val="24"/>
          <w:szCs w:val="24"/>
          <w:u w:val="single"/>
        </w:rPr>
        <w:t>Submission of Paper Applications by Hand Delivery:</w:t>
      </w:r>
    </w:p>
    <w:p w:rsidR="00D2771A" w:rsidRPr="002C1ED2" w:rsidRDefault="00D2771A" w:rsidP="00D2771A">
      <w:pPr>
        <w:rPr>
          <w:rFonts w:ascii="Times New Roman" w:eastAsia="Times New Roman" w:hAnsi="Times New Roman" w:cs="Times New Roman"/>
          <w:b/>
          <w:sz w:val="24"/>
          <w:szCs w:val="24"/>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2C1ED2">
        <w:rPr>
          <w:rFonts w:ascii="Times New Roman" w:eastAsia="Times New Roman" w:hAnsi="Times New Roman" w:cs="Times New Roman"/>
          <w:b/>
          <w:bCs/>
          <w:i/>
          <w:iCs/>
          <w:sz w:val="24"/>
          <w:szCs w:val="24"/>
        </w:rPr>
        <w:t xml:space="preserve"> </w:t>
      </w:r>
    </w:p>
    <w:p w:rsidR="00D2771A" w:rsidRPr="002C1ED2" w:rsidRDefault="00D2771A" w:rsidP="00D2771A">
      <w:pPr>
        <w:rPr>
          <w:rFonts w:ascii="Times New Roman" w:eastAsia="Times New Roman" w:hAnsi="Times New Roman" w:cs="Times New Roman"/>
          <w:sz w:val="24"/>
          <w:szCs w:val="24"/>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U.S. Department of Education</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Application Control Center</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Attention:  (CFDA Number 84.200A)</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550 12th Street, SW.</w:t>
      </w: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Room 7041, Potomac Center Plaza</w:t>
      </w:r>
    </w:p>
    <w:p w:rsidR="00D2771A" w:rsidRPr="002C1ED2" w:rsidRDefault="00D2771A" w:rsidP="00D2771A">
      <w:pPr>
        <w:rPr>
          <w:rFonts w:ascii="Times New Roman" w:eastAsia="Times New Roman" w:hAnsi="Times New Roman" w:cs="Times New Roman"/>
          <w:bCs/>
          <w:sz w:val="24"/>
          <w:szCs w:val="24"/>
        </w:rPr>
      </w:pPr>
      <w:r w:rsidRPr="002C1ED2">
        <w:rPr>
          <w:rFonts w:ascii="Times New Roman" w:eastAsia="Times New Roman" w:hAnsi="Times New Roman" w:cs="Times New Roman"/>
          <w:bCs/>
          <w:sz w:val="24"/>
          <w:szCs w:val="24"/>
        </w:rPr>
        <w:t xml:space="preserve">Washington, DC  20202-4260 </w:t>
      </w:r>
    </w:p>
    <w:p w:rsidR="00D2771A" w:rsidRPr="002C1ED2" w:rsidRDefault="00D2771A" w:rsidP="00D2771A">
      <w:pPr>
        <w:rPr>
          <w:rFonts w:ascii="Times New Roman" w:eastAsia="Times New Roman" w:hAnsi="Times New Roman" w:cs="Times New Roman"/>
          <w:sz w:val="24"/>
          <w:szCs w:val="24"/>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The Application Control Center accepts hand deliveries daily between 8:00 a.m. and 4:30:00 p.m., Washington, DC time, except Saturdays, Sundays, and Federal holidays.</w:t>
      </w:r>
    </w:p>
    <w:p w:rsidR="00D2771A" w:rsidRPr="002C1ED2" w:rsidRDefault="00D2771A" w:rsidP="00D2771A">
      <w:pPr>
        <w:rPr>
          <w:rFonts w:ascii="Times New Roman" w:eastAsia="Times New Roman" w:hAnsi="Times New Roman" w:cs="Times New Roman"/>
          <w:b/>
          <w:sz w:val="24"/>
          <w:szCs w:val="24"/>
          <w:u w:val="single"/>
        </w:rPr>
      </w:pPr>
    </w:p>
    <w:p w:rsidR="00D2771A" w:rsidRPr="002C1ED2" w:rsidRDefault="00D2771A" w:rsidP="00D2771A">
      <w:pPr>
        <w:rPr>
          <w:rFonts w:ascii="Times New Roman" w:eastAsia="Times New Roman" w:hAnsi="Times New Roman" w:cs="Times New Roman"/>
          <w:sz w:val="24"/>
          <w:szCs w:val="24"/>
        </w:rPr>
      </w:pPr>
      <w:r w:rsidRPr="002C1ED2">
        <w:rPr>
          <w:rFonts w:ascii="Times New Roman" w:eastAsia="Times New Roman" w:hAnsi="Times New Roman" w:cs="Times New Roman"/>
          <w:b/>
          <w:sz w:val="24"/>
          <w:szCs w:val="24"/>
          <w:u w:val="single"/>
        </w:rPr>
        <w:t>Note for Mail or Hand Delivery of Paper Applications</w:t>
      </w:r>
      <w:r w:rsidRPr="002C1ED2">
        <w:rPr>
          <w:rFonts w:ascii="Times New Roman" w:eastAsia="Times New Roman" w:hAnsi="Times New Roman" w:cs="Times New Roman"/>
          <w:b/>
          <w:sz w:val="24"/>
          <w:szCs w:val="24"/>
        </w:rPr>
        <w:t>:</w:t>
      </w:r>
      <w:r w:rsidRPr="002C1ED2">
        <w:rPr>
          <w:rFonts w:ascii="Times New Roman" w:eastAsia="Times New Roman" w:hAnsi="Times New Roman" w:cs="Times New Roman"/>
          <w:sz w:val="24"/>
          <w:szCs w:val="24"/>
        </w:rPr>
        <w:t xml:space="preserve">  If you mail or hand deliver your application to the Department--</w:t>
      </w:r>
    </w:p>
    <w:p w:rsidR="00D2771A" w:rsidRPr="002C1ED2" w:rsidRDefault="00D2771A" w:rsidP="00D2771A">
      <w:pPr>
        <w:ind w:left="360" w:hanging="360"/>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(1)  You must indicate on the envelope—and, if not provided by the Department, in Item 11 of the SF 424—the CFDA number, including suffix letter, if any, of the competition under which you are submitting your application; and</w:t>
      </w:r>
    </w:p>
    <w:p w:rsidR="00D2771A" w:rsidRPr="002C1ED2" w:rsidRDefault="00D2771A" w:rsidP="00D2771A">
      <w:pPr>
        <w:ind w:left="360" w:hanging="360"/>
        <w:rPr>
          <w:rFonts w:ascii="Times New Roman" w:eastAsia="Times New Roman" w:hAnsi="Times New Roman" w:cs="Times New Roman"/>
          <w:sz w:val="24"/>
          <w:szCs w:val="24"/>
        </w:rPr>
      </w:pPr>
      <w:r w:rsidRPr="002C1ED2">
        <w:rPr>
          <w:rFonts w:ascii="Times New Roman" w:eastAsia="Times New Roman" w:hAnsi="Times New Roman" w:cs="Times New Roman"/>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D2771A" w:rsidRPr="002C1ED2" w:rsidRDefault="00D2771A" w:rsidP="00D2771A">
      <w:pPr>
        <w:rPr>
          <w:rFonts w:ascii="Times New Roman" w:eastAsia="Times New Roman" w:hAnsi="Times New Roman" w:cs="Times New Roman"/>
          <w:sz w:val="24"/>
          <w:szCs w:val="24"/>
        </w:rPr>
      </w:pPr>
    </w:p>
    <w:p w:rsidR="00D2771A" w:rsidRPr="002C1ED2" w:rsidRDefault="00D2771A" w:rsidP="00D2771A">
      <w:pPr>
        <w:rPr>
          <w:rFonts w:ascii="Times New Roman" w:eastAsia="Times New Roman" w:hAnsi="Times New Roman" w:cs="Times New Roman"/>
          <w:b/>
          <w:bCs/>
          <w:sz w:val="24"/>
          <w:szCs w:val="24"/>
          <w:u w:val="single"/>
        </w:rPr>
      </w:pPr>
      <w:r w:rsidRPr="002C1ED2">
        <w:rPr>
          <w:rFonts w:ascii="Times New Roman" w:eastAsia="Times New Roman" w:hAnsi="Times New Roman" w:cs="Times New Roman"/>
          <w:b/>
          <w:bCs/>
          <w:sz w:val="24"/>
          <w:szCs w:val="24"/>
          <w:u w:val="single"/>
        </w:rPr>
        <w:t>Late Applications</w:t>
      </w:r>
    </w:p>
    <w:p w:rsidR="00D2771A" w:rsidRPr="002C1ED2" w:rsidRDefault="00D2771A" w:rsidP="00D2771A">
      <w:pPr>
        <w:rPr>
          <w:rFonts w:ascii="Times New Roman" w:eastAsia="Times New Roman" w:hAnsi="Times New Roman" w:cs="Times New Roman"/>
          <w:sz w:val="24"/>
          <w:szCs w:val="20"/>
        </w:rPr>
      </w:pPr>
      <w:r w:rsidRPr="002C1ED2">
        <w:rPr>
          <w:rFonts w:ascii="Times New Roman" w:eastAsia="Times New Roman" w:hAnsi="Times New Roman" w:cs="Times New Roman"/>
          <w:sz w:val="24"/>
          <w:szCs w:val="20"/>
        </w:rPr>
        <w:t>If your application is late, we will notify you that we will not consider the application.</w:t>
      </w:r>
    </w:p>
    <w:p w:rsidR="00C40BFB" w:rsidRPr="002C1ED2" w:rsidRDefault="00C40BFB">
      <w:pPr>
        <w:rPr>
          <w:rFonts w:ascii="Courier New" w:hAnsi="Courier New" w:cs="Courier New"/>
          <w:b/>
          <w:sz w:val="24"/>
          <w:szCs w:val="24"/>
        </w:rPr>
      </w:pPr>
    </w:p>
    <w:p w:rsidR="00D2771A" w:rsidRPr="002C1ED2" w:rsidRDefault="00D2771A" w:rsidP="00596FE1">
      <w:pPr>
        <w:spacing w:line="480" w:lineRule="auto"/>
        <w:rPr>
          <w:rFonts w:ascii="Courier New" w:hAnsi="Courier New" w:cs="Courier New"/>
          <w:b/>
          <w:sz w:val="24"/>
          <w:szCs w:val="24"/>
        </w:rPr>
      </w:pPr>
    </w:p>
    <w:p w:rsidR="00D2771A" w:rsidRPr="002C1ED2" w:rsidRDefault="00D2771A" w:rsidP="00596FE1">
      <w:pPr>
        <w:spacing w:line="480" w:lineRule="auto"/>
        <w:rPr>
          <w:rFonts w:ascii="Courier New" w:hAnsi="Courier New" w:cs="Courier New"/>
          <w:b/>
          <w:sz w:val="24"/>
          <w:szCs w:val="24"/>
        </w:rPr>
      </w:pPr>
    </w:p>
    <w:p w:rsidR="00D2771A" w:rsidRPr="002C1ED2" w:rsidRDefault="00D2771A">
      <w:pPr>
        <w:rPr>
          <w:rFonts w:ascii="Courier New" w:hAnsi="Courier New" w:cs="Courier New"/>
          <w:sz w:val="24"/>
          <w:szCs w:val="24"/>
        </w:rPr>
      </w:pPr>
      <w:r w:rsidRPr="002C1ED2">
        <w:rPr>
          <w:rFonts w:ascii="Courier New" w:hAnsi="Courier New" w:cs="Courier New"/>
          <w:sz w:val="24"/>
          <w:szCs w:val="24"/>
        </w:rPr>
        <w:br w:type="page"/>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4000-01-U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DEPARTMENT OF EDUCATION</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bCs/>
          <w:iCs/>
          <w:sz w:val="24"/>
          <w:szCs w:val="24"/>
        </w:rPr>
        <w:t>Applications for New Awards; Graduate Assistance in Areas of National Need</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AGENCY:  Office of Postsecondary Education, Department of Education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ACTION:  Notice.</w:t>
      </w:r>
    </w:p>
    <w:p w:rsidR="003108DA" w:rsidRDefault="003108DA" w:rsidP="003108DA">
      <w:pPr>
        <w:spacing w:line="480" w:lineRule="auto"/>
        <w:rPr>
          <w:rFonts w:ascii="Courier New" w:eastAsia="Times New Roman" w:hAnsi="Courier New" w:cs="Courier New"/>
          <w:sz w:val="24"/>
          <w:szCs w:val="24"/>
          <w:u w:val="single"/>
        </w:rPr>
      </w:pPr>
      <w:r>
        <w:rPr>
          <w:rFonts w:ascii="Courier New" w:eastAsia="Times New Roman" w:hAnsi="Courier New" w:cs="Courier New"/>
          <w:sz w:val="24"/>
          <w:szCs w:val="24"/>
          <w:u w:val="single"/>
        </w:rPr>
        <w:t>Overview Information</w:t>
      </w:r>
      <w:r>
        <w:rPr>
          <w:rFonts w:ascii="Courier New" w:eastAsia="Times New Roman" w:hAnsi="Courier New" w:cs="Courier New"/>
          <w:sz w:val="24"/>
          <w:szCs w:val="24"/>
        </w:rPr>
        <w:t>:</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bCs/>
          <w:iCs/>
          <w:sz w:val="24"/>
          <w:szCs w:val="24"/>
        </w:rPr>
        <w:t xml:space="preserve">Graduate Assistance in Areas of National Need (GAANN) Program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Notice inviting applications for new awards for fiscal year (FY) </w:t>
      </w:r>
      <w:r>
        <w:rPr>
          <w:rFonts w:ascii="Courier New" w:eastAsia="Times New Roman" w:hAnsi="Courier New" w:cs="Courier New"/>
          <w:iCs/>
          <w:sz w:val="24"/>
          <w:szCs w:val="24"/>
        </w:rPr>
        <w:t>2015</w:t>
      </w:r>
      <w:r>
        <w:rPr>
          <w:rFonts w:ascii="Courier New" w:eastAsia="Times New Roman" w:hAnsi="Courier New" w:cs="Courier New"/>
          <w:bCs/>
          <w:sz w:val="24"/>
          <w:szCs w:val="24"/>
        </w:rPr>
        <w:t>.</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Catalog of Federal Domestic Assistance (CFDA) Number:  84.200A.</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Dates</w:t>
      </w:r>
      <w:r>
        <w:rPr>
          <w:rFonts w:ascii="Courier New" w:eastAsia="Times New Roman" w:hAnsi="Courier New" w:cs="Courier New"/>
          <w:sz w:val="24"/>
          <w:szCs w:val="24"/>
        </w:rPr>
        <w:t>:</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Applications Available:  [INSERT DATE OF PUBLICATION IN THE FEDERAL REGISTER].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Deadline for Transmittal of Applications:  </w:t>
      </w:r>
      <w:r>
        <w:rPr>
          <w:rFonts w:ascii="Courier New" w:eastAsia="Times New Roman" w:hAnsi="Courier New" w:cs="Courier New"/>
          <w:bCs/>
          <w:iCs/>
          <w:sz w:val="24"/>
          <w:szCs w:val="24"/>
        </w:rPr>
        <w:t>[INSERT DATE 32 DAYS AFTER DATE OF PUBLICATION IN THE FEDERAL REGISTER]</w:t>
      </w:r>
      <w:r>
        <w:rPr>
          <w:rFonts w:ascii="Courier New" w:eastAsia="Times New Roman" w:hAnsi="Courier New" w:cs="Courier New"/>
          <w:sz w:val="24"/>
          <w:szCs w:val="24"/>
        </w:rPr>
        <w:t xml:space="preserve">.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Deadline for Intergovernmental Review:  [INSERT DATE 92 DAYS AFTER DATE OF PUBLICATION IN FEDERAL REGISTER].</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Full Text of Announcement</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I.  Funding Opportunity Description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Purpose of Program</w:t>
      </w:r>
      <w:r>
        <w:rPr>
          <w:rFonts w:ascii="Courier New" w:eastAsia="Times New Roman" w:hAnsi="Courier New" w:cs="Courier New"/>
          <w:sz w:val="24"/>
          <w:szCs w:val="24"/>
        </w:rPr>
        <w:t xml:space="preserve">:  The GAANN Program provides grants to academic departments and programs of institutions of higher education (IHEs) to support graduate fellowships for students </w:t>
      </w:r>
      <w:r>
        <w:rPr>
          <w:rFonts w:ascii="Courier New" w:eastAsia="Times New Roman" w:hAnsi="Courier New" w:cs="Courier New"/>
          <w:sz w:val="24"/>
          <w:szCs w:val="24"/>
        </w:rPr>
        <w:lastRenderedPageBreak/>
        <w:t xml:space="preserve">with excellent academic records who demonstrate financial need and plan to pursue the highest degree available in their course of study at the institution.  </w:t>
      </w:r>
      <w:r>
        <w:rPr>
          <w:rFonts w:ascii="Courier New" w:eastAsia="Times New Roman" w:hAnsi="Courier New" w:cs="Courier New"/>
          <w:sz w:val="24"/>
          <w:szCs w:val="24"/>
          <w:u w:val="single"/>
        </w:rPr>
        <w:t>Priority</w:t>
      </w:r>
      <w:r>
        <w:rPr>
          <w:rFonts w:ascii="Courier New" w:eastAsia="Times New Roman" w:hAnsi="Courier New" w:cs="Courier New"/>
          <w:sz w:val="24"/>
          <w:szCs w:val="24"/>
        </w:rPr>
        <w:t xml:space="preserve">:  In accordance with 34 CFR 75.105(b)(2)(ii), the absolute priority is from the regulations for this program (34 CFR 648.33(a) and Appendix to part 648--Academic Areas).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Absolute Priority</w:t>
      </w:r>
      <w:r>
        <w:rPr>
          <w:rFonts w:ascii="Courier New" w:eastAsia="Times New Roman" w:hAnsi="Courier New" w:cs="Courier New"/>
          <w:sz w:val="24"/>
          <w:szCs w:val="24"/>
        </w:rPr>
        <w:t xml:space="preserve">:  For FY 2015 and any subsequent year for which we make awards from the list of unfunded applicants from this competition, this priority is an absolute priority.  Under 34 CFR 75.105(c)(3), we consider only applications that meet this priority.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The absolute priority is:</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Pr>
          <w:rFonts w:ascii="Courier New" w:eastAsia="Times New Roman" w:hAnsi="Courier New" w:cs="Courier New"/>
          <w:sz w:val="24"/>
          <w:szCs w:val="24"/>
          <w:u w:val="single"/>
        </w:rPr>
        <w:t>Graduate Assistance in Areas of National Need</w:t>
      </w:r>
      <w:r>
        <w:rPr>
          <w:rFonts w:ascii="Courier New" w:eastAsia="Times New Roman" w:hAnsi="Courier New" w:cs="Courier New"/>
          <w:sz w:val="24"/>
          <w:szCs w:val="24"/>
        </w:rPr>
        <w: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A project must provide fellowships in one or more of the following areas of national need:  Area, Ethnic, and Cultural Studies; Biological Sciences/Life Sciences; Chemistry; Computer and Information Sciences; Engineering; Foreign Languages; Mathematics; Nursing; Physics; Psychology; and Educational Evaluation, Research, and Statistics.</w:t>
      </w:r>
    </w:p>
    <w:p w:rsidR="003108DA" w:rsidRDefault="003108DA" w:rsidP="003108DA">
      <w:pPr>
        <w:tabs>
          <w:tab w:val="left" w:pos="720"/>
        </w:tabs>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Program Authority</w:t>
      </w:r>
      <w:r>
        <w:rPr>
          <w:rFonts w:ascii="Courier New" w:eastAsia="Times New Roman" w:hAnsi="Courier New" w:cs="Courier New"/>
          <w:sz w:val="24"/>
          <w:szCs w:val="24"/>
        </w:rPr>
        <w:t>:  20 U.S.C. 1135.</w:t>
      </w:r>
    </w:p>
    <w:p w:rsidR="003108DA" w:rsidRDefault="003108DA" w:rsidP="003108DA">
      <w:pPr>
        <w:spacing w:line="480" w:lineRule="auto"/>
        <w:rPr>
          <w:rFonts w:ascii="Courier New" w:eastAsia="Calibri" w:hAnsi="Courier New" w:cs="Courier New"/>
          <w:sz w:val="24"/>
          <w:szCs w:val="24"/>
        </w:rPr>
      </w:pPr>
      <w:r>
        <w:rPr>
          <w:rFonts w:ascii="Courier New" w:eastAsia="Calibri" w:hAnsi="Courier New" w:cs="Courier New"/>
          <w:sz w:val="24"/>
          <w:szCs w:val="24"/>
          <w:u w:val="single"/>
        </w:rPr>
        <w:t>Applicable Regulations</w:t>
      </w:r>
      <w:r>
        <w:rPr>
          <w:rFonts w:ascii="Courier New" w:eastAsia="Calibri" w:hAnsi="Courier New" w:cs="Courier New"/>
          <w:sz w:val="24"/>
          <w:szCs w:val="24"/>
        </w:rPr>
        <w:t xml:space="preserve">:  (a)  The Education Department General Administrative Regulations (EDGAR) in 34 CFR parts 75, 77, 79, 82, 84, 86, 97, 98, and 99.  (b)  </w:t>
      </w:r>
      <w:r>
        <w:rPr>
          <w:rFonts w:ascii="Courier New" w:hAnsi="Courier New" w:cs="Courier New"/>
          <w:sz w:val="24"/>
          <w:szCs w:val="24"/>
        </w:rPr>
        <w:t xml:space="preserve">The OMB Guidelines to Agencies on Governmentwide Debarment and Suspension (Nonprocurement) in 2 </w:t>
      </w:r>
      <w:r>
        <w:rPr>
          <w:rFonts w:ascii="Courier New" w:hAnsi="Courier New" w:cs="Courier New"/>
          <w:sz w:val="24"/>
          <w:szCs w:val="24"/>
        </w:rPr>
        <w:lastRenderedPageBreak/>
        <w:t>CFR part 180, as adopted and amended as regulations of the Department in 2 CFR part 3485.  (c)  The Uniform Administrative Requirements, Cost Principles, and Audit Requirements for Federal Awards in 2 CFR part 200, as adopted and amended in 2 CFR part 3474.  (c)  The regulations for this program in 34 CFR part</w:t>
      </w:r>
      <w:r>
        <w:rPr>
          <w:rFonts w:ascii="Courier New" w:hAnsi="Courier New" w:cs="Courier New"/>
          <w:b/>
          <w:sz w:val="24"/>
          <w:szCs w:val="24"/>
        </w:rPr>
        <w:t xml:space="preserve"> </w:t>
      </w:r>
      <w:r>
        <w:rPr>
          <w:rFonts w:ascii="Courier New" w:hAnsi="Courier New" w:cs="Courier New"/>
          <w:sz w:val="24"/>
          <w:szCs w:val="24"/>
        </w:rPr>
        <w:t>648</w:t>
      </w:r>
      <w:r>
        <w:rPr>
          <w:rFonts w:ascii="Courier New" w:hAnsi="Courier New" w:cs="Courier New"/>
          <w:b/>
          <w:sz w:val="24"/>
          <w:szCs w:val="24"/>
        </w:rPr>
        <w:t xml:space="preserve">.  </w:t>
      </w:r>
    </w:p>
    <w:p w:rsidR="003108DA" w:rsidRDefault="003108DA" w:rsidP="003108DA">
      <w:pPr>
        <w:tabs>
          <w:tab w:val="left" w:pos="720"/>
        </w:tabs>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Note</w:t>
      </w:r>
      <w:r>
        <w:rPr>
          <w:rFonts w:ascii="Courier New" w:eastAsia="Times New Roman" w:hAnsi="Courier New" w:cs="Courier New"/>
          <w:sz w:val="24"/>
          <w:szCs w:val="24"/>
        </w:rPr>
        <w:t xml:space="preserve">:  The regulations in 34 CFR part 79 apply to all applicants except federally recognized Indian tribes.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Note</w:t>
      </w:r>
      <w:r>
        <w:rPr>
          <w:rFonts w:ascii="Courier New" w:eastAsia="Times New Roman" w:hAnsi="Courier New" w:cs="Courier New"/>
          <w:sz w:val="24"/>
          <w:szCs w:val="24"/>
        </w:rPr>
        <w:t>:</w:t>
      </w:r>
      <w:r>
        <w:rPr>
          <w:rFonts w:ascii="Courier New" w:hAnsi="Courier New" w:cs="Courier New"/>
          <w:sz w:val="24"/>
          <w:szCs w:val="24"/>
        </w:rPr>
        <w:t xml:space="preserve">  The regulations in 34 CFR part 86 apply only to IHEs.</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II.  Award Information</w:t>
      </w:r>
    </w:p>
    <w:p w:rsidR="003108DA" w:rsidRDefault="003108DA" w:rsidP="003108DA">
      <w:pPr>
        <w:spacing w:line="480" w:lineRule="auto"/>
        <w:rPr>
          <w:rFonts w:ascii="Courier New" w:eastAsia="Times New Roman" w:hAnsi="Courier New" w:cs="Courier New"/>
          <w:bCs/>
          <w:sz w:val="24"/>
          <w:szCs w:val="24"/>
        </w:rPr>
      </w:pPr>
      <w:r>
        <w:rPr>
          <w:rFonts w:ascii="Courier New" w:eastAsia="Times New Roman" w:hAnsi="Courier New" w:cs="Courier New"/>
          <w:sz w:val="24"/>
          <w:szCs w:val="24"/>
          <w:u w:val="single"/>
        </w:rPr>
        <w:t>Type of Award</w:t>
      </w:r>
      <w:r>
        <w:rPr>
          <w:rFonts w:ascii="Courier New" w:eastAsia="Times New Roman" w:hAnsi="Courier New" w:cs="Courier New"/>
          <w:sz w:val="24"/>
          <w:szCs w:val="24"/>
        </w:rPr>
        <w:t xml:space="preserve">:  </w:t>
      </w:r>
      <w:r>
        <w:rPr>
          <w:rFonts w:ascii="Courier New" w:eastAsia="Times New Roman" w:hAnsi="Courier New" w:cs="Courier New"/>
          <w:bCs/>
          <w:iCs/>
          <w:sz w:val="24"/>
          <w:szCs w:val="24"/>
        </w:rPr>
        <w:t>Discretionary grants redistributed as graduate fellowships to individual fellows</w:t>
      </w:r>
      <w:r>
        <w:rPr>
          <w:rFonts w:ascii="Courier New" w:eastAsia="Times New Roman" w:hAnsi="Courier New" w:cs="Courier New"/>
          <w:bCs/>
          <w:sz w:val="24"/>
          <w:szCs w:val="24"/>
        </w:rPr>
        <w:t xml:space="preserve">.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Estimated Available Funds</w:t>
      </w:r>
      <w:r>
        <w:rPr>
          <w:rFonts w:ascii="Courier New" w:eastAsia="Times New Roman" w:hAnsi="Courier New" w:cs="Courier New"/>
          <w:sz w:val="24"/>
          <w:szCs w:val="24"/>
        </w:rPr>
        <w:t xml:space="preserve">:  $23,629,000.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Contingent on the availability of funds and the quality of applications, we may make additional awards for FY </w:t>
      </w:r>
      <w:r>
        <w:rPr>
          <w:rFonts w:ascii="Courier New" w:eastAsia="Times New Roman" w:hAnsi="Courier New" w:cs="Courier New"/>
          <w:bCs/>
          <w:iCs/>
          <w:sz w:val="24"/>
          <w:szCs w:val="24"/>
        </w:rPr>
        <w:t>2016</w:t>
      </w:r>
      <w:r>
        <w:rPr>
          <w:rFonts w:ascii="Courier New" w:eastAsia="Times New Roman" w:hAnsi="Courier New" w:cs="Courier New"/>
          <w:sz w:val="24"/>
          <w:szCs w:val="24"/>
        </w:rPr>
        <w:t xml:space="preserve"> from the list of unfunded applicants from this competition.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Estimated Range of Awards</w:t>
      </w:r>
      <w:r>
        <w:rPr>
          <w:rFonts w:ascii="Courier New" w:eastAsia="Times New Roman" w:hAnsi="Courier New" w:cs="Courier New"/>
          <w:sz w:val="24"/>
          <w:szCs w:val="24"/>
        </w:rPr>
        <w:t xml:space="preserve">:  </w:t>
      </w:r>
      <w:r>
        <w:rPr>
          <w:rFonts w:ascii="Courier New" w:eastAsia="Times New Roman" w:hAnsi="Courier New" w:cs="Courier New"/>
          <w:bCs/>
          <w:iCs/>
          <w:sz w:val="24"/>
          <w:szCs w:val="24"/>
        </w:rPr>
        <w:t>$140,877 to $281,754</w:t>
      </w:r>
      <w:r>
        <w:rPr>
          <w:rFonts w:ascii="Courier New" w:eastAsia="Times New Roman" w:hAnsi="Courier New" w:cs="Courier New"/>
          <w:sz w:val="24"/>
          <w:szCs w:val="24"/>
        </w:rPr>
        <w:t>.</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Estimated Average Size of Awards</w:t>
      </w:r>
      <w:r>
        <w:rPr>
          <w:rFonts w:ascii="Courier New" w:eastAsia="Times New Roman" w:hAnsi="Courier New" w:cs="Courier New"/>
          <w:sz w:val="24"/>
          <w:szCs w:val="24"/>
        </w:rPr>
        <w:t xml:space="preserve">:  </w:t>
      </w:r>
      <w:r>
        <w:rPr>
          <w:rFonts w:ascii="Courier New" w:eastAsia="Times New Roman" w:hAnsi="Courier New" w:cs="Courier New"/>
          <w:bCs/>
          <w:iCs/>
          <w:sz w:val="24"/>
          <w:szCs w:val="24"/>
        </w:rPr>
        <w:t>$189,032</w:t>
      </w:r>
      <w:r>
        <w:rPr>
          <w:rFonts w:ascii="Courier New" w:eastAsia="Times New Roman" w:hAnsi="Courier New" w:cs="Courier New"/>
          <w:sz w:val="24"/>
          <w:szCs w:val="24"/>
        </w:rPr>
        <w:t>.</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sz w:val="24"/>
          <w:szCs w:val="24"/>
          <w:u w:val="single"/>
        </w:rPr>
        <w:t>Estimated Number of Awards</w:t>
      </w:r>
      <w:r>
        <w:rPr>
          <w:rFonts w:ascii="Courier New" w:eastAsia="Times New Roman" w:hAnsi="Courier New" w:cs="Courier New"/>
          <w:sz w:val="24"/>
          <w:szCs w:val="24"/>
        </w:rPr>
        <w:t>:  125.</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Note</w:t>
      </w:r>
      <w:r>
        <w:rPr>
          <w:rFonts w:ascii="Courier New" w:eastAsia="Times New Roman" w:hAnsi="Courier New" w:cs="Courier New"/>
          <w:sz w:val="24"/>
          <w:szCs w:val="24"/>
        </w:rPr>
        <w:t>:  The Department is not bound by any estimates in this notice.</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Project Period</w:t>
      </w:r>
      <w:r>
        <w:rPr>
          <w:rFonts w:ascii="Courier New" w:eastAsia="Times New Roman" w:hAnsi="Courier New" w:cs="Courier New"/>
          <w:sz w:val="24"/>
          <w:szCs w:val="24"/>
        </w:rPr>
        <w:t xml:space="preserve">:  Up to </w:t>
      </w:r>
      <w:r>
        <w:rPr>
          <w:rFonts w:ascii="Courier New" w:eastAsia="Times New Roman" w:hAnsi="Courier New" w:cs="Courier New"/>
          <w:bCs/>
          <w:iCs/>
          <w:sz w:val="24"/>
          <w:szCs w:val="24"/>
        </w:rPr>
        <w:t>36</w:t>
      </w:r>
      <w:r>
        <w:rPr>
          <w:rFonts w:ascii="Courier New" w:eastAsia="Times New Roman" w:hAnsi="Courier New" w:cs="Courier New"/>
          <w:sz w:val="24"/>
          <w:szCs w:val="24"/>
        </w:rPr>
        <w:t xml:space="preserve"> months.</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Stipend Level</w:t>
      </w:r>
      <w:r>
        <w:rPr>
          <w:rFonts w:ascii="Courier New" w:eastAsia="Times New Roman" w:hAnsi="Courier New" w:cs="Courier New"/>
          <w:sz w:val="24"/>
          <w:szCs w:val="24"/>
        </w:rPr>
        <w:t xml:space="preserve">:  The Secretary will determine the fellowship stipend for the GAANN Program for the 2015-2016 academic year </w:t>
      </w:r>
      <w:r>
        <w:rPr>
          <w:rFonts w:ascii="Courier New" w:eastAsia="Times New Roman" w:hAnsi="Courier New" w:cs="Courier New"/>
          <w:sz w:val="24"/>
          <w:szCs w:val="24"/>
        </w:rPr>
        <w:lastRenderedPageBreak/>
        <w:t>based on the level of support provided by the graduate fellowships of the National Science Foundation Graduate Research Fellowship Program, as of February 1, 2015.  However, the Secretary will adjust the amount as necessary so as not to exceed the fellow’s demonstrated level of financial need as calculated for purposes of the Federal Student Financial Aid Programs under title IV, part F, of the Higher Education Act of 1965, as amended.</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Institutional Payment</w:t>
      </w:r>
      <w:r>
        <w:rPr>
          <w:rFonts w:ascii="Courier New" w:eastAsia="Times New Roman" w:hAnsi="Courier New" w:cs="Courier New"/>
          <w:sz w:val="24"/>
          <w:szCs w:val="24"/>
        </w:rPr>
        <w:t>:  The Secretary will determine the institutional payment for the 2015-2016 academic year by adjusting the previous academic year’s institutional payment, which is $14,959 per fellow, by the U.S. Department of Labor’s Consumer Price Index for the 2014 calendar year.</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III.  Eligibility Information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1.  </w:t>
      </w:r>
      <w:r>
        <w:rPr>
          <w:rFonts w:ascii="Courier New" w:eastAsia="Times New Roman" w:hAnsi="Courier New" w:cs="Courier New"/>
          <w:sz w:val="24"/>
          <w:szCs w:val="24"/>
          <w:u w:val="single"/>
        </w:rPr>
        <w:t>Eligible Applicants</w:t>
      </w:r>
      <w:r>
        <w:rPr>
          <w:rFonts w:ascii="Courier New" w:eastAsia="Times New Roman" w:hAnsi="Courier New" w:cs="Courier New"/>
          <w:sz w:val="24"/>
          <w:szCs w:val="24"/>
        </w:rPr>
        <w:t xml:space="preserve">: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(a)  Any academic department of an IHE that provides a course of study that--</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(i)  Leads to a graduate degree in an area of national need; and</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(ii)  Has been in existence for at least four years at the time of an application for a grant under this competition.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(b)  An academic department of an IHE that--</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(i)  Satisfies the requirements of paragraph (a)(1) of this section; and</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     (ii)  Submits a joint application with one or more eligible non-degree-granting institutions that have formal arrangements for the support of doctoral dissertation research with one or more degree-granting institutions.</w:t>
      </w:r>
    </w:p>
    <w:p w:rsidR="003108DA" w:rsidRDefault="003108DA" w:rsidP="003108DA">
      <w:pPr>
        <w:spacing w:line="480" w:lineRule="auto"/>
        <w:rPr>
          <w:rFonts w:ascii="Courier New" w:eastAsia="Times New Roman" w:hAnsi="Courier New" w:cs="Courier New"/>
          <w:b/>
          <w:bCs/>
          <w:sz w:val="24"/>
          <w:szCs w:val="24"/>
        </w:rPr>
      </w:pPr>
      <w:r>
        <w:rPr>
          <w:rFonts w:ascii="Courier New" w:eastAsia="Times New Roman" w:hAnsi="Courier New" w:cs="Courier New"/>
          <w:sz w:val="24"/>
          <w:szCs w:val="24"/>
          <w:u w:val="single"/>
        </w:rPr>
        <w:t>Note</w:t>
      </w:r>
      <w:r>
        <w:rPr>
          <w:rFonts w:ascii="Courier New" w:eastAsia="Times New Roman" w:hAnsi="Courier New" w:cs="Courier New"/>
          <w:sz w:val="24"/>
          <w:szCs w:val="24"/>
        </w:rPr>
        <w:t>:  Students are not eligible to apply for grants under this program.</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sz w:val="24"/>
          <w:szCs w:val="24"/>
        </w:rPr>
        <w:tab/>
        <w:t xml:space="preserve">2.  a.  </w:t>
      </w:r>
      <w:r>
        <w:rPr>
          <w:rFonts w:ascii="Courier New" w:eastAsia="Times New Roman" w:hAnsi="Courier New" w:cs="Courier New"/>
          <w:sz w:val="24"/>
          <w:szCs w:val="24"/>
          <w:u w:val="single"/>
        </w:rPr>
        <w:t>Cost Sharing or Matching</w:t>
      </w:r>
      <w:r>
        <w:rPr>
          <w:rFonts w:ascii="Courier New" w:eastAsia="Times New Roman" w:hAnsi="Courier New" w:cs="Courier New"/>
          <w:sz w:val="24"/>
          <w:szCs w:val="24"/>
        </w:rPr>
        <w:t xml:space="preserve">:  </w:t>
      </w:r>
      <w:r>
        <w:rPr>
          <w:rFonts w:ascii="Courier New" w:eastAsia="Times New Roman" w:hAnsi="Courier New" w:cs="Courier New"/>
          <w:bCs/>
          <w:iCs/>
          <w:sz w:val="24"/>
          <w:szCs w:val="24"/>
        </w:rPr>
        <w:t>An institution must provide, from non-Federal funds, an institutional matching contribution equal to at least 25 percent of the grant amount received</w:t>
      </w:r>
      <w:r>
        <w:rPr>
          <w:rFonts w:ascii="Courier New" w:eastAsia="Times New Roman" w:hAnsi="Courier New" w:cs="Courier New"/>
          <w:bCs/>
          <w:sz w:val="24"/>
          <w:szCs w:val="24"/>
        </w:rPr>
        <w:t>.  (See 34 CFR 648.7.)</w:t>
      </w:r>
    </w:p>
    <w:p w:rsidR="003108DA" w:rsidRDefault="003108DA" w:rsidP="003108DA">
      <w:pPr>
        <w:spacing w:line="480" w:lineRule="auto"/>
        <w:ind w:firstLine="720"/>
        <w:rPr>
          <w:rFonts w:ascii="Courier New" w:eastAsia="Times New Roman" w:hAnsi="Courier New" w:cs="Courier New"/>
          <w:b/>
          <w:i/>
          <w:sz w:val="24"/>
          <w:szCs w:val="24"/>
        </w:rPr>
      </w:pPr>
      <w:r>
        <w:rPr>
          <w:rFonts w:ascii="Courier New" w:eastAsia="Times New Roman" w:hAnsi="Courier New" w:cs="Courier New"/>
          <w:sz w:val="24"/>
          <w:szCs w:val="24"/>
        </w:rPr>
        <w:t xml:space="preserve">b.  </w:t>
      </w:r>
      <w:r>
        <w:rPr>
          <w:rFonts w:ascii="Courier New" w:eastAsia="Times New Roman" w:hAnsi="Courier New" w:cs="Courier New"/>
          <w:sz w:val="24"/>
          <w:szCs w:val="24"/>
          <w:u w:val="single"/>
        </w:rPr>
        <w:t>Supplement-Not-Supplant</w:t>
      </w:r>
      <w:r>
        <w:rPr>
          <w:rFonts w:ascii="Courier New" w:eastAsia="Times New Roman" w:hAnsi="Courier New" w:cs="Courier New"/>
          <w:sz w:val="24"/>
          <w:szCs w:val="24"/>
        </w:rPr>
        <w:t>:  This program involves supplement-not-supplant funding requirements.  (See 34 CFR 648.20(b)(5).)</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bCs/>
          <w:sz w:val="24"/>
          <w:szCs w:val="24"/>
        </w:rPr>
        <w:tab/>
        <w:t xml:space="preserve">3.  </w:t>
      </w:r>
      <w:r>
        <w:rPr>
          <w:rFonts w:ascii="Courier New" w:eastAsia="Times New Roman" w:hAnsi="Courier New" w:cs="Courier New"/>
          <w:bCs/>
          <w:sz w:val="24"/>
          <w:szCs w:val="24"/>
          <w:u w:val="single"/>
        </w:rPr>
        <w:t>Other</w:t>
      </w:r>
      <w:r>
        <w:rPr>
          <w:rFonts w:ascii="Courier New" w:eastAsia="Times New Roman" w:hAnsi="Courier New" w:cs="Courier New"/>
          <w:bCs/>
          <w:sz w:val="24"/>
          <w:szCs w:val="24"/>
        </w:rPr>
        <w:t>:  For requirements relating to selecting fellows, see 34 CFR 648.40.</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IV.  Application and Submission Information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1.  </w:t>
      </w:r>
      <w:r>
        <w:rPr>
          <w:rFonts w:ascii="Courier New" w:eastAsia="Times New Roman" w:hAnsi="Courier New" w:cs="Courier New"/>
          <w:sz w:val="24"/>
          <w:szCs w:val="24"/>
          <w:u w:val="single"/>
        </w:rPr>
        <w:t>Address to Request Application Package</w:t>
      </w:r>
      <w:r>
        <w:rPr>
          <w:rFonts w:ascii="Courier New" w:eastAsia="Times New Roman" w:hAnsi="Courier New" w:cs="Courier New"/>
          <w:sz w:val="24"/>
          <w:szCs w:val="24"/>
        </w:rPr>
        <w:t xml:space="preserve">:  </w:t>
      </w:r>
      <w:r>
        <w:rPr>
          <w:rFonts w:ascii="Courier New" w:eastAsia="Times New Roman" w:hAnsi="Courier New" w:cs="Courier New"/>
          <w:bCs/>
          <w:iCs/>
          <w:sz w:val="24"/>
          <w:szCs w:val="24"/>
        </w:rPr>
        <w:t>Rebecca Ell</w:t>
      </w:r>
      <w:r>
        <w:rPr>
          <w:rFonts w:ascii="Courier New" w:eastAsia="Times New Roman" w:hAnsi="Courier New" w:cs="Courier New"/>
          <w:sz w:val="24"/>
          <w:szCs w:val="24"/>
        </w:rPr>
        <w:t>, U.S. Department of Education, 1990 K Street, NW., room 7105, K-OPE-7-7063, Washington, DC 20006.  Telephone:  (202)</w:t>
      </w:r>
      <w:r>
        <w:rPr>
          <w:rFonts w:ascii="Courier New" w:eastAsia="Times New Roman" w:hAnsi="Courier New" w:cs="Courier New"/>
          <w:bCs/>
          <w:iCs/>
          <w:sz w:val="24"/>
          <w:szCs w:val="24"/>
        </w:rPr>
        <w:t xml:space="preserve"> 502-7779</w:t>
      </w:r>
      <w:r>
        <w:rPr>
          <w:rFonts w:ascii="Courier New" w:eastAsia="Times New Roman" w:hAnsi="Courier New" w:cs="Courier New"/>
          <w:sz w:val="24"/>
          <w:szCs w:val="24"/>
        </w:rPr>
        <w:t xml:space="preserve"> or by e-mail:  </w:t>
      </w:r>
      <w:r>
        <w:rPr>
          <w:rFonts w:ascii="Courier New" w:eastAsia="Times New Roman" w:hAnsi="Courier New" w:cs="Courier New"/>
          <w:bCs/>
          <w:iCs/>
          <w:sz w:val="24"/>
          <w:szCs w:val="24"/>
        </w:rPr>
        <w:t>OPE_GAANN_Program@ed.gov.</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If you use a telecommunications device for the deaf (TDD) or a text telephone (TTY), call the Federal Relay Service (FRS), toll free, at 1-800-877-8339.</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lastRenderedPageBreak/>
        <w:t>Individuals with disabilities can obtain a copy of the application package in an accessible format (e.g., braille, large print, audiotape, or compact disc) by contacting the program contact person listed in this section.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2.  </w:t>
      </w:r>
      <w:r>
        <w:rPr>
          <w:rFonts w:ascii="Courier New" w:eastAsia="Times New Roman" w:hAnsi="Courier New" w:cs="Courier New"/>
          <w:sz w:val="24"/>
          <w:szCs w:val="24"/>
          <w:u w:val="single"/>
        </w:rPr>
        <w:t>Content and Form of Application Submission</w:t>
      </w:r>
      <w:r>
        <w:rPr>
          <w:rFonts w:ascii="Courier New" w:eastAsia="Times New Roman" w:hAnsi="Courier New" w:cs="Courier New"/>
          <w:sz w:val="24"/>
          <w:szCs w:val="24"/>
        </w:rPr>
        <w:t>:  Requirements concerning the content of an application, together with the forms you must submit, are in the application package for this program.</w:t>
      </w:r>
    </w:p>
    <w:p w:rsidR="003108DA" w:rsidRDefault="003108DA" w:rsidP="003108DA">
      <w:pPr>
        <w:tabs>
          <w:tab w:val="left" w:pos="360"/>
        </w:tabs>
        <w:spacing w:line="480" w:lineRule="auto"/>
        <w:rPr>
          <w:rFonts w:ascii="Courier New" w:eastAsia="Times New Roman" w:hAnsi="Courier New" w:cs="Courier New"/>
          <w:sz w:val="24"/>
          <w:szCs w:val="24"/>
        </w:rPr>
      </w:pPr>
      <w:r>
        <w:rPr>
          <w:rFonts w:ascii="Courier New" w:eastAsia="Times New Roman" w:hAnsi="Courier New" w:cs="Courier New"/>
          <w:sz w:val="24"/>
          <w:szCs w:val="24"/>
        </w:rPr>
        <w:t>Page Limit:  The project narrative, Part II of the application, is where you, the applicant, address the selection criteria that reviewers use to evaluate your application.  You must limit the project narrative (Part II) to no more than 40 pages, using the standards listed below.  A partial page will count as a full page toward the page limit.  For purposes of determining compliance with the page limit, each page on which there are words will be counted as one full page, except as specifically discussed below:</w:t>
      </w:r>
    </w:p>
    <w:p w:rsidR="003108DA" w:rsidRDefault="003108DA" w:rsidP="003108DA">
      <w:pPr>
        <w:pStyle w:val="ListParagraph"/>
        <w:numPr>
          <w:ilvl w:val="0"/>
          <w:numId w:val="60"/>
        </w:numPr>
        <w:tabs>
          <w:tab w:val="left" w:pos="0"/>
          <w:tab w:val="left" w:pos="1080"/>
        </w:tabs>
        <w:spacing w:line="480" w:lineRule="auto"/>
        <w:ind w:left="0" w:firstLine="720"/>
        <w:rPr>
          <w:rFonts w:ascii="Courier New" w:hAnsi="Courier New" w:cs="Courier New"/>
        </w:rPr>
      </w:pPr>
      <w:r>
        <w:rPr>
          <w:rFonts w:ascii="Courier New" w:hAnsi="Courier New" w:cs="Courier New"/>
        </w:rPr>
        <w:t>A project narrative in a single discipline must be limited to no more than 40 pages.</w:t>
      </w:r>
    </w:p>
    <w:p w:rsidR="003108DA" w:rsidRDefault="003108DA" w:rsidP="003108DA">
      <w:pPr>
        <w:pStyle w:val="ListParagraph"/>
        <w:numPr>
          <w:ilvl w:val="0"/>
          <w:numId w:val="60"/>
        </w:numPr>
        <w:tabs>
          <w:tab w:val="left" w:pos="0"/>
          <w:tab w:val="left" w:pos="1080"/>
        </w:tabs>
        <w:spacing w:line="480" w:lineRule="auto"/>
        <w:ind w:left="0" w:firstLine="720"/>
        <w:rPr>
          <w:rFonts w:ascii="Courier New" w:hAnsi="Courier New" w:cs="Courier New"/>
        </w:rPr>
      </w:pPr>
      <w:r>
        <w:rPr>
          <w:rFonts w:ascii="Courier New" w:hAnsi="Courier New" w:cs="Courier New"/>
        </w:rPr>
        <w:t>An inter-disciplinary project narrative must be limited to no more than 40 pages.  An inter-disciplinary application must request funding for a single proposed program of study that involves two or more academic disciplines.</w:t>
      </w:r>
    </w:p>
    <w:p w:rsidR="003108DA" w:rsidRDefault="003108DA" w:rsidP="003108DA">
      <w:pPr>
        <w:pStyle w:val="ListParagraph"/>
        <w:widowControl w:val="0"/>
        <w:numPr>
          <w:ilvl w:val="0"/>
          <w:numId w:val="60"/>
        </w:numPr>
        <w:tabs>
          <w:tab w:val="left" w:pos="0"/>
          <w:tab w:val="left" w:pos="1080"/>
        </w:tabs>
        <w:autoSpaceDE w:val="0"/>
        <w:autoSpaceDN w:val="0"/>
        <w:adjustRightInd w:val="0"/>
        <w:spacing w:line="480" w:lineRule="auto"/>
        <w:ind w:left="0" w:firstLine="720"/>
        <w:rPr>
          <w:rFonts w:ascii="Courier New" w:hAnsi="Courier New" w:cs="Courier New"/>
        </w:rPr>
      </w:pPr>
      <w:r>
        <w:rPr>
          <w:rFonts w:ascii="Courier New" w:hAnsi="Courier New" w:cs="Courier New"/>
        </w:rPr>
        <w:t xml:space="preserve">A multi-disciplinary project narrative must be limited to </w:t>
      </w:r>
      <w:r>
        <w:rPr>
          <w:rFonts w:ascii="Courier New" w:hAnsi="Courier New" w:cs="Courier New"/>
        </w:rPr>
        <w:lastRenderedPageBreak/>
        <w:t>no more than 40 pages for each academic department included in the proposal.  A multi-disciplinary application must request funding for two or more academic departments in areas of national need designated as priorities by the Secretary that are independent and unrelated to one another.</w:t>
      </w:r>
    </w:p>
    <w:p w:rsidR="003108DA" w:rsidRDefault="003108DA" w:rsidP="003108DA">
      <w:pPr>
        <w:pStyle w:val="ListParagraph"/>
        <w:widowControl w:val="0"/>
        <w:numPr>
          <w:ilvl w:val="0"/>
          <w:numId w:val="60"/>
        </w:numPr>
        <w:tabs>
          <w:tab w:val="left" w:pos="0"/>
          <w:tab w:val="left" w:pos="1080"/>
        </w:tabs>
        <w:autoSpaceDE w:val="0"/>
        <w:autoSpaceDN w:val="0"/>
        <w:adjustRightInd w:val="0"/>
        <w:spacing w:line="480" w:lineRule="auto"/>
        <w:ind w:left="0" w:firstLine="630"/>
        <w:rPr>
          <w:rFonts w:ascii="Courier New" w:hAnsi="Courier New" w:cs="Courier New"/>
        </w:rPr>
      </w:pPr>
      <w:r>
        <w:rPr>
          <w:rFonts w:ascii="Courier New" w:hAnsi="Courier New" w:cs="Courier New"/>
        </w:rPr>
        <w:t>A “page” is 8.5" x 11", on one side only, with 1" margins at the top, bottom, and both sides.</w:t>
      </w:r>
    </w:p>
    <w:p w:rsidR="003108DA" w:rsidRDefault="003108DA" w:rsidP="003108DA">
      <w:pPr>
        <w:pStyle w:val="ListParagraph"/>
        <w:widowControl w:val="0"/>
        <w:numPr>
          <w:ilvl w:val="0"/>
          <w:numId w:val="60"/>
        </w:numPr>
        <w:tabs>
          <w:tab w:val="left" w:pos="0"/>
          <w:tab w:val="left" w:pos="1080"/>
        </w:tabs>
        <w:autoSpaceDE w:val="0"/>
        <w:autoSpaceDN w:val="0"/>
        <w:adjustRightInd w:val="0"/>
        <w:spacing w:line="480" w:lineRule="auto"/>
        <w:ind w:left="0" w:firstLine="720"/>
        <w:rPr>
          <w:rFonts w:ascii="Courier New" w:hAnsi="Courier New" w:cs="Courier New"/>
        </w:rPr>
      </w:pPr>
      <w:r>
        <w:rPr>
          <w:rFonts w:ascii="Courier New" w:hAnsi="Courier New" w:cs="Courier New"/>
        </w:rPr>
        <w:t>Double space (no more than three lines per vertical inch) all text in the application project narrative, including titles, headings, footnotes, quotations, references, and captions.  Charts, tables, figures, and graphs in the project narrative may be single spaced and will count toward the page limit.</w:t>
      </w:r>
    </w:p>
    <w:p w:rsidR="003108DA" w:rsidRDefault="003108DA" w:rsidP="003108DA">
      <w:pPr>
        <w:pStyle w:val="ListParagraph"/>
        <w:widowControl w:val="0"/>
        <w:numPr>
          <w:ilvl w:val="0"/>
          <w:numId w:val="60"/>
        </w:numPr>
        <w:tabs>
          <w:tab w:val="left" w:pos="0"/>
          <w:tab w:val="left" w:pos="1080"/>
        </w:tabs>
        <w:autoSpaceDE w:val="0"/>
        <w:autoSpaceDN w:val="0"/>
        <w:adjustRightInd w:val="0"/>
        <w:spacing w:line="480" w:lineRule="auto"/>
        <w:ind w:left="0" w:firstLine="720"/>
        <w:rPr>
          <w:rFonts w:ascii="Courier New" w:hAnsi="Courier New" w:cs="Courier New"/>
        </w:rPr>
      </w:pPr>
      <w:r>
        <w:rPr>
          <w:rFonts w:ascii="Courier New" w:hAnsi="Courier New" w:cs="Courier New"/>
        </w:rPr>
        <w:t>Use a font that is either 12 point or larger or no smaller than 10 pitch (characters per inch).  However, you may use a 10 point font in charts, tables, figures, graphs, footnotes, and endnotes.</w:t>
      </w:r>
    </w:p>
    <w:p w:rsidR="003108DA" w:rsidRDefault="003108DA" w:rsidP="003108DA">
      <w:pPr>
        <w:pStyle w:val="ListParagraph"/>
        <w:widowControl w:val="0"/>
        <w:numPr>
          <w:ilvl w:val="0"/>
          <w:numId w:val="60"/>
        </w:numPr>
        <w:tabs>
          <w:tab w:val="left" w:pos="0"/>
          <w:tab w:val="left" w:pos="1080"/>
        </w:tabs>
        <w:autoSpaceDE w:val="0"/>
        <w:autoSpaceDN w:val="0"/>
        <w:adjustRightInd w:val="0"/>
        <w:spacing w:line="480" w:lineRule="auto"/>
        <w:ind w:left="0" w:firstLine="720"/>
        <w:rPr>
          <w:rFonts w:ascii="Courier New" w:hAnsi="Courier New" w:cs="Courier New"/>
        </w:rPr>
      </w:pPr>
      <w:r>
        <w:rPr>
          <w:rFonts w:ascii="Courier New" w:hAnsi="Courier New" w:cs="Courier New"/>
        </w:rPr>
        <w:t>Use one of the following fonts:  Times New Roman, Courier, Courier New, or Arial.  An application submitted in any other font (including Times Roman or Arial Narrow) will not be accepted.</w:t>
      </w:r>
    </w:p>
    <w:p w:rsidR="003108DA" w:rsidRDefault="003108DA" w:rsidP="003108DA">
      <w:pPr>
        <w:pStyle w:val="ListParagraph"/>
        <w:widowControl w:val="0"/>
        <w:numPr>
          <w:ilvl w:val="0"/>
          <w:numId w:val="60"/>
        </w:numPr>
        <w:tabs>
          <w:tab w:val="left" w:pos="0"/>
          <w:tab w:val="left" w:pos="1080"/>
        </w:tabs>
        <w:autoSpaceDE w:val="0"/>
        <w:autoSpaceDN w:val="0"/>
        <w:adjustRightInd w:val="0"/>
        <w:spacing w:line="480" w:lineRule="auto"/>
        <w:ind w:left="0" w:firstLine="720"/>
        <w:rPr>
          <w:rFonts w:ascii="Courier New" w:hAnsi="Courier New" w:cs="Courier New"/>
        </w:rPr>
      </w:pPr>
      <w:r>
        <w:rPr>
          <w:rFonts w:ascii="Courier New" w:hAnsi="Courier New" w:cs="Courier New"/>
        </w:rPr>
        <w:t xml:space="preserve">Appendices are limited to the following:  Curriculum Vitae (no more than two pages per faculty member); a course listing; letters of commitment; a bibliography; and one </w:t>
      </w:r>
      <w:r>
        <w:rPr>
          <w:rFonts w:ascii="Courier New" w:hAnsi="Courier New" w:cs="Courier New"/>
        </w:rPr>
        <w:lastRenderedPageBreak/>
        <w:t>additional optional appendix relevant to the support of the proposals, not to exceed five pages.</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ab/>
        <w:t xml:space="preserve">The page limit does not apply to Part I, the Application for Federal Assistance (SF 424) and the Department of Education Supplemental Information for the SF 424 Form; the one-page Abstract; the GAANN Statutory Assurances Form; the GAANN Budget Spreadsheet(s) Form; the Appendices; or Part III, the Assurances and Certifications.  </w:t>
      </w:r>
    </w:p>
    <w:p w:rsidR="003108DA" w:rsidRDefault="003108DA" w:rsidP="003108DA">
      <w:pPr>
        <w:widowControl w:val="0"/>
        <w:autoSpaceDE w:val="0"/>
        <w:autoSpaceDN w:val="0"/>
        <w:adjustRightInd w:val="0"/>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The page limit also does not apply to a two-page Table of Contents, if you include one.  However the page limit does apply to all of the project narrative section in Part II.  </w:t>
      </w:r>
    </w:p>
    <w:p w:rsidR="003108DA" w:rsidRDefault="003108DA" w:rsidP="003108DA">
      <w:pPr>
        <w:widowControl w:val="0"/>
        <w:tabs>
          <w:tab w:val="left" w:pos="720"/>
        </w:tabs>
        <w:autoSpaceDE w:val="0"/>
        <w:autoSpaceDN w:val="0"/>
        <w:adjustRightInd w:val="0"/>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We will reject your application if you exceed the page limit.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3.  </w:t>
      </w:r>
      <w:r>
        <w:rPr>
          <w:rFonts w:ascii="Courier New" w:eastAsia="Times New Roman" w:hAnsi="Courier New" w:cs="Courier New"/>
          <w:sz w:val="24"/>
          <w:szCs w:val="24"/>
          <w:u w:val="single"/>
        </w:rPr>
        <w:t>Submission Dates and Times</w:t>
      </w:r>
      <w:r>
        <w:rPr>
          <w:rFonts w:ascii="Courier New" w:eastAsia="Times New Roman" w:hAnsi="Courier New" w:cs="Courier New"/>
          <w:sz w:val="24"/>
          <w:szCs w:val="24"/>
        </w:rPr>
        <w:t>:</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Applications Available:  [INSERT DATE OF PUBLICATION IN THE FEDERAL REGISTER].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Deadline for Transmittal of Applications:  </w:t>
      </w:r>
      <w:r>
        <w:rPr>
          <w:rFonts w:ascii="Courier New" w:eastAsia="Times New Roman" w:hAnsi="Courier New" w:cs="Courier New"/>
          <w:bCs/>
          <w:iCs/>
          <w:sz w:val="24"/>
          <w:szCs w:val="24"/>
        </w:rPr>
        <w:t>[INSERT DATE 32 DAYS AFTER DATE OF PUBLICATION IN THE FEDERAL REGISTER]</w:t>
      </w:r>
      <w:r>
        <w:rPr>
          <w:rFonts w:ascii="Courier New" w:eastAsia="Times New Roman" w:hAnsi="Courier New" w:cs="Courier New"/>
          <w:sz w:val="24"/>
          <w:szCs w:val="24"/>
        </w:rPr>
        <w:t xml:space="preserve">.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Applications for grants under this program must be submitted electronically using </w:t>
      </w:r>
      <w:r>
        <w:rPr>
          <w:rFonts w:ascii="Courier New" w:eastAsia="Times New Roman" w:hAnsi="Courier New" w:cs="Courier New"/>
          <w:bCs/>
          <w:iCs/>
          <w:sz w:val="24"/>
          <w:szCs w:val="24"/>
        </w:rPr>
        <w:t xml:space="preserve">the </w:t>
      </w:r>
      <w:r>
        <w:rPr>
          <w:rFonts w:ascii="Courier New" w:eastAsia="Times New Roman" w:hAnsi="Courier New" w:cs="Courier New"/>
          <w:sz w:val="24"/>
          <w:szCs w:val="24"/>
        </w:rPr>
        <w:t xml:space="preserve">Grants.gov Apply site (Grants.gov).  For information (including dates and times) about how to submit your application electronically, or in paper format by mail or hand delivery if you qualify for an exception </w:t>
      </w:r>
      <w:r>
        <w:rPr>
          <w:rFonts w:ascii="Courier New" w:eastAsia="Times New Roman" w:hAnsi="Courier New" w:cs="Courier New"/>
          <w:sz w:val="24"/>
          <w:szCs w:val="24"/>
        </w:rPr>
        <w:lastRenderedPageBreak/>
        <w:t xml:space="preserve">to the electronic submission requirement, please refer to section IV.  7.  </w:t>
      </w:r>
      <w:r>
        <w:rPr>
          <w:rFonts w:ascii="Courier New" w:eastAsia="Times New Roman" w:hAnsi="Courier New" w:cs="Courier New"/>
          <w:sz w:val="24"/>
          <w:szCs w:val="24"/>
          <w:u w:val="single"/>
        </w:rPr>
        <w:t>Other Submission Requirements</w:t>
      </w:r>
      <w:r>
        <w:rPr>
          <w:rFonts w:ascii="Courier New" w:eastAsia="Times New Roman" w:hAnsi="Courier New" w:cs="Courier New"/>
          <w:sz w:val="24"/>
          <w:szCs w:val="24"/>
        </w:rPr>
        <w:t xml:space="preserve"> of this notice.</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We do not consider an application that does not comply with the deadline requirements.</w:t>
      </w:r>
    </w:p>
    <w:p w:rsidR="003108DA" w:rsidRDefault="003108DA" w:rsidP="003108DA">
      <w:pPr>
        <w:spacing w:line="480" w:lineRule="auto"/>
        <w:ind w:firstLine="720"/>
        <w:rPr>
          <w:rFonts w:ascii="Courier New" w:eastAsia="Times New Roman" w:hAnsi="Courier New" w:cs="Courier New"/>
          <w:sz w:val="24"/>
          <w:szCs w:val="24"/>
          <w:u w:val="single"/>
        </w:rPr>
      </w:pPr>
      <w:r>
        <w:rPr>
          <w:rFonts w:ascii="Courier New" w:eastAsia="Times New Roman" w:hAnsi="Courier New" w:cs="Courier New"/>
          <w:sz w:val="24"/>
          <w:szCs w:val="24"/>
        </w:rPr>
        <w:t xml:space="preserve">Individuals with disabilities who need an accommodation or auxiliary aid in connection with the application process should contact the person listed under </w:t>
      </w:r>
      <w:r>
        <w:rPr>
          <w:rFonts w:ascii="Courier New" w:eastAsia="Times New Roman" w:hAnsi="Courier New" w:cs="Courier New"/>
          <w:sz w:val="24"/>
          <w:szCs w:val="24"/>
          <w:u w:val="single"/>
        </w:rPr>
        <w:t>For Further Information Contact</w:t>
      </w:r>
      <w:r>
        <w:rPr>
          <w:rFonts w:ascii="Courier New" w:eastAsia="Times New Roman"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Deadline for Intergovernmental Review:  [INSERT DATE 92 DAYS AFTER DATE OF PUBLICATION IN FEDERAL REGISTER].</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4.  </w:t>
      </w:r>
      <w:r>
        <w:rPr>
          <w:rFonts w:ascii="Courier New" w:eastAsia="Times New Roman" w:hAnsi="Courier New" w:cs="Courier New"/>
          <w:sz w:val="24"/>
          <w:szCs w:val="24"/>
          <w:u w:val="single"/>
        </w:rPr>
        <w:t>Intergovernmental Review</w:t>
      </w:r>
      <w:r>
        <w:rPr>
          <w:rFonts w:ascii="Courier New" w:eastAsia="Times New Roman" w:hAnsi="Courier New" w:cs="Courier New"/>
          <w:sz w:val="24"/>
          <w:szCs w:val="24"/>
        </w:rPr>
        <w:t>:  This program is subject to Executive Order 12372 and the regulations in 34 CFR part 79.  Information about Intergovernmental Review of Federal Programs under Executive Order 12372 is in the application package for this program.</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5.  </w:t>
      </w:r>
      <w:r>
        <w:rPr>
          <w:rFonts w:ascii="Courier New" w:eastAsia="Times New Roman" w:hAnsi="Courier New" w:cs="Courier New"/>
          <w:sz w:val="24"/>
          <w:szCs w:val="24"/>
          <w:u w:val="single"/>
        </w:rPr>
        <w:t>Funding Restrictions</w:t>
      </w:r>
      <w:r>
        <w:rPr>
          <w:rFonts w:ascii="Courier New" w:eastAsia="Times New Roman" w:hAnsi="Courier New" w:cs="Courier New"/>
          <w:sz w:val="24"/>
          <w:szCs w:val="24"/>
        </w:rPr>
        <w:t xml:space="preserve">:  We specify unallowable costs in 34 CFR </w:t>
      </w:r>
      <w:r>
        <w:rPr>
          <w:rFonts w:ascii="Courier New" w:eastAsia="Times New Roman" w:hAnsi="Courier New" w:cs="Courier New"/>
          <w:bCs/>
          <w:iCs/>
          <w:sz w:val="24"/>
          <w:szCs w:val="24"/>
        </w:rPr>
        <w:t>648.64</w:t>
      </w:r>
      <w:r>
        <w:rPr>
          <w:rFonts w:ascii="Courier New" w:eastAsia="Times New Roman" w:hAnsi="Courier New" w:cs="Courier New"/>
          <w:sz w:val="24"/>
          <w:szCs w:val="24"/>
        </w:rPr>
        <w:t xml:space="preserve">.  We reference additional regulations outlining funding restrictions in the </w:t>
      </w:r>
      <w:r>
        <w:rPr>
          <w:rFonts w:ascii="Courier New" w:eastAsia="Times New Roman" w:hAnsi="Courier New" w:cs="Courier New"/>
          <w:sz w:val="24"/>
          <w:szCs w:val="24"/>
          <w:u w:val="single"/>
        </w:rPr>
        <w:t>Applicable Regulations</w:t>
      </w:r>
      <w:r>
        <w:rPr>
          <w:rFonts w:ascii="Courier New" w:eastAsia="Times New Roman" w:hAnsi="Courier New" w:cs="Courier New"/>
          <w:sz w:val="24"/>
          <w:szCs w:val="24"/>
        </w:rPr>
        <w:t xml:space="preserve"> section of this notice.</w:t>
      </w:r>
    </w:p>
    <w:p w:rsidR="003108DA" w:rsidRDefault="003108DA" w:rsidP="003108DA">
      <w:pPr>
        <w:tabs>
          <w:tab w:val="left" w:pos="720"/>
        </w:tabs>
        <w:suppressAutoHyphens/>
        <w:spacing w:line="48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lastRenderedPageBreak/>
        <w:t xml:space="preserve">     6.  </w:t>
      </w:r>
      <w:r>
        <w:rPr>
          <w:rFonts w:ascii="Courier New" w:eastAsia="Times New Roman" w:hAnsi="Courier New" w:cs="Courier New"/>
          <w:color w:val="000000"/>
          <w:sz w:val="24"/>
          <w:szCs w:val="24"/>
          <w:u w:val="single"/>
        </w:rPr>
        <w:t xml:space="preserve">Data Universal Numbering System Number, Taxpayer Identification Number, </w:t>
      </w:r>
      <w:r>
        <w:rPr>
          <w:rFonts w:ascii="Courier New" w:eastAsia="Times New Roman" w:hAnsi="Courier New" w:cs="Courier New"/>
          <w:sz w:val="24"/>
          <w:szCs w:val="24"/>
          <w:u w:val="single"/>
        </w:rPr>
        <w:t>and System for Award Management</w:t>
      </w:r>
      <w:r>
        <w:rPr>
          <w:rFonts w:ascii="Courier New" w:eastAsia="Times New Roman" w:hAnsi="Courier New" w:cs="Courier New"/>
          <w:sz w:val="24"/>
          <w:szCs w:val="24"/>
        </w:rPr>
        <w:t xml:space="preserve">:  </w:t>
      </w:r>
      <w:r>
        <w:rPr>
          <w:rFonts w:ascii="Courier New" w:eastAsia="Times New Roman" w:hAnsi="Courier New" w:cs="Courier New"/>
          <w:color w:val="000000"/>
          <w:sz w:val="24"/>
          <w:szCs w:val="24"/>
        </w:rPr>
        <w:t>To do business with the Department of Education, you must--</w:t>
      </w:r>
    </w:p>
    <w:p w:rsidR="003108DA" w:rsidRDefault="003108DA" w:rsidP="003108DA">
      <w:pPr>
        <w:tabs>
          <w:tab w:val="left" w:pos="720"/>
        </w:tabs>
        <w:suppressAutoHyphens/>
        <w:spacing w:line="48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     a.  Have a Data Universal Numbering System (DUNS) number and a Taxpayer Identification Number (TIN);</w:t>
      </w:r>
    </w:p>
    <w:p w:rsidR="003108DA" w:rsidRDefault="003108DA" w:rsidP="003108DA">
      <w:pPr>
        <w:tabs>
          <w:tab w:val="left" w:pos="720"/>
        </w:tabs>
        <w:suppressAutoHyphens/>
        <w:spacing w:line="480" w:lineRule="auto"/>
        <w:rPr>
          <w:rFonts w:ascii="Courier New" w:eastAsia="Times New Roman" w:hAnsi="Courier New" w:cs="Courier New"/>
          <w:sz w:val="24"/>
          <w:szCs w:val="24"/>
        </w:rPr>
      </w:pPr>
      <w:r>
        <w:rPr>
          <w:rFonts w:ascii="Courier New" w:eastAsia="Times New Roman" w:hAnsi="Courier New" w:cs="Courier New"/>
          <w:color w:val="000000"/>
          <w:sz w:val="24"/>
          <w:szCs w:val="24"/>
        </w:rPr>
        <w:t xml:space="preserve">     b.  Register both your DUNS number and TIN with</w:t>
      </w:r>
      <w:r>
        <w:rPr>
          <w:rFonts w:ascii="Courier New" w:eastAsia="Times New Roman" w:hAnsi="Courier New" w:cs="Courier New"/>
          <w:sz w:val="24"/>
          <w:szCs w:val="24"/>
        </w:rPr>
        <w:t xml:space="preserve"> the System for Award Management (SAM) (formerly the Central Contractor Registry (CCR)), the Government’s primary registrant database;</w:t>
      </w:r>
    </w:p>
    <w:p w:rsidR="003108DA" w:rsidRDefault="003108DA" w:rsidP="003108DA">
      <w:pPr>
        <w:tabs>
          <w:tab w:val="left" w:pos="720"/>
        </w:tabs>
        <w:suppressAutoHyphens/>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c.  Provide your DUNS number and TIN on your application; and</w:t>
      </w:r>
    </w:p>
    <w:p w:rsidR="003108DA" w:rsidRDefault="003108DA" w:rsidP="003108DA">
      <w:pPr>
        <w:tabs>
          <w:tab w:val="left" w:pos="720"/>
        </w:tabs>
        <w:suppressAutoHyphens/>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d.  Maintain an active SAM registration with current information while your application is under review by the Department and, if you are awarded a grant, during the project period.</w:t>
      </w:r>
    </w:p>
    <w:p w:rsidR="003108DA" w:rsidRDefault="003108DA" w:rsidP="003108DA">
      <w:pPr>
        <w:tabs>
          <w:tab w:val="left" w:pos="720"/>
        </w:tabs>
        <w:suppressAutoHyphens/>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You can obtain a DUNS number from Dun and Bradstreet.  A DUNS number can be created within one to two business days.</w:t>
      </w:r>
    </w:p>
    <w:p w:rsidR="003108DA" w:rsidRDefault="003108DA" w:rsidP="003108DA">
      <w:pPr>
        <w:tabs>
          <w:tab w:val="left" w:pos="720"/>
        </w:tabs>
        <w:suppressAutoHyphens/>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If you are a corporate entity, agency, institution, or organization, you can obtain a TIN from the Internal Revenue Service.  If you are an individual, you can obtain a TIN from the Internal Revenue Service or the Social Security Administration.  </w:t>
      </w:r>
      <w:r>
        <w:rPr>
          <w:rFonts w:ascii="Courier New" w:eastAsia="Times New Roman" w:hAnsi="Courier New" w:cs="Courier New"/>
          <w:color w:val="000000"/>
          <w:sz w:val="24"/>
          <w:szCs w:val="24"/>
        </w:rPr>
        <w:t>If you need a new TIN</w:t>
      </w:r>
      <w:r>
        <w:rPr>
          <w:rFonts w:ascii="Courier New" w:eastAsia="Times New Roman" w:hAnsi="Courier New" w:cs="Courier New"/>
          <w:sz w:val="24"/>
          <w:szCs w:val="24"/>
        </w:rPr>
        <w:t xml:space="preserve">, please allow 2-5 weeks for your TIN to become active. </w:t>
      </w:r>
    </w:p>
    <w:p w:rsidR="003108DA" w:rsidRDefault="003108DA" w:rsidP="003108DA">
      <w:pPr>
        <w:tabs>
          <w:tab w:val="left" w:pos="720"/>
        </w:tabs>
        <w:suppressAutoHyphens/>
        <w:spacing w:line="480" w:lineRule="auto"/>
        <w:ind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The SAM registration process can take approximately seven business days, but may take upwards of several weeks, depending </w:t>
      </w:r>
      <w:r>
        <w:rPr>
          <w:rFonts w:ascii="Courier New" w:eastAsia="Times New Roman" w:hAnsi="Courier New" w:cs="Courier New"/>
          <w:color w:val="000000"/>
          <w:sz w:val="24"/>
          <w:szCs w:val="24"/>
        </w:rPr>
        <w:lastRenderedPageBreak/>
        <w:t>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w:t>
      </w:r>
    </w:p>
    <w:p w:rsidR="003108DA" w:rsidRDefault="003108DA" w:rsidP="003108DA">
      <w:pPr>
        <w:tabs>
          <w:tab w:val="left" w:pos="720"/>
        </w:tabs>
        <w:suppressAutoHyphens/>
        <w:spacing w:line="48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u w:val="single"/>
        </w:rPr>
        <w:t>Note</w:t>
      </w:r>
      <w:r>
        <w:rPr>
          <w:rFonts w:ascii="Courier New" w:eastAsia="Times New Roman" w:hAnsi="Courier New" w:cs="Courier New"/>
          <w:color w:val="000000"/>
          <w:sz w:val="24"/>
          <w:szCs w:val="24"/>
        </w:rPr>
        <w:t>:  Once your SAM registration is active, you will need to allow 24 to 48 hours for the information to be available in Grants.gov and before you can submit an application through Grants.gov.</w:t>
      </w:r>
    </w:p>
    <w:p w:rsidR="003108DA" w:rsidRDefault="003108DA" w:rsidP="003108DA">
      <w:pPr>
        <w:tabs>
          <w:tab w:val="left" w:pos="720"/>
        </w:tabs>
        <w:suppressAutoHyphens/>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3108DA" w:rsidRDefault="003108DA" w:rsidP="003108DA">
      <w:pPr>
        <w:tabs>
          <w:tab w:val="left" w:pos="720"/>
        </w:tabs>
        <w:suppressAutoHyphens/>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Information about SAM is available at www.SAM.gov.</w:t>
      </w:r>
      <w:hyperlink w:history="1"/>
      <w:r>
        <w:rPr>
          <w:rFonts w:ascii="Courier New" w:eastAsia="Times New Roman" w:hAnsi="Courier New" w:cs="Courier New"/>
          <w:sz w:val="24"/>
          <w:szCs w:val="24"/>
        </w:rPr>
        <w:t xml:space="preserve">  To further assist you with obtaining and registering your DUNS number and TIN in SAM or updating your existing SAM account, we have prepared a SAM.gov Tip Sheet, which you can find at:  </w:t>
      </w:r>
      <w:hyperlink w:history="1"/>
      <w:r>
        <w:rPr>
          <w:rFonts w:ascii="Courier New" w:eastAsia="Times New Roman" w:hAnsi="Courier New" w:cs="Courier New"/>
          <w:sz w:val="24"/>
          <w:szCs w:val="24"/>
        </w:rPr>
        <w:t>http://www2.ed.gov/fund/grant/apply/sam-faqs.html.</w:t>
      </w:r>
    </w:p>
    <w:p w:rsidR="003108DA" w:rsidRDefault="003108DA" w:rsidP="003108DA">
      <w:pPr>
        <w:tabs>
          <w:tab w:val="left" w:pos="720"/>
        </w:tabs>
        <w:suppressAutoHyphens/>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In addition, if you are submitting your application via Grants.gov, you must (1) be designated by your organization as an Authorized Organization Representative (AOR); and (2) register yourself with Grants.gov as an AOR.  Details on these </w:t>
      </w:r>
      <w:r>
        <w:rPr>
          <w:rFonts w:ascii="Courier New" w:eastAsia="Times New Roman" w:hAnsi="Courier New" w:cs="Courier New"/>
          <w:sz w:val="24"/>
          <w:szCs w:val="24"/>
        </w:rPr>
        <w:lastRenderedPageBreak/>
        <w:t>steps are outlined at the following Grants.gov Web page:  www.grants.gov/web/grants/register.html.</w:t>
      </w:r>
    </w:p>
    <w:p w:rsidR="003108DA" w:rsidRDefault="003108DA" w:rsidP="003108DA">
      <w:pPr>
        <w:tabs>
          <w:tab w:val="left" w:pos="720"/>
        </w:tabs>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7.  </w:t>
      </w:r>
      <w:r>
        <w:rPr>
          <w:rFonts w:ascii="Courier New" w:eastAsia="Times New Roman" w:hAnsi="Courier New" w:cs="Courier New"/>
          <w:sz w:val="24"/>
          <w:szCs w:val="24"/>
          <w:u w:val="single"/>
        </w:rPr>
        <w:t>Other Submission Requirements</w:t>
      </w:r>
      <w:r>
        <w:rPr>
          <w:rFonts w:ascii="Courier New" w:eastAsia="Times New Roman" w:hAnsi="Courier New" w:cs="Courier New"/>
          <w:sz w:val="24"/>
          <w:szCs w:val="24"/>
        </w:rPr>
        <w: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Applications for grants under this program must be submitted electronically unless you qualify for an exception to this requirement in accordance with the instructions in this section.</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a.  </w:t>
      </w:r>
      <w:r>
        <w:rPr>
          <w:rFonts w:ascii="Courier New" w:eastAsia="Times New Roman" w:hAnsi="Courier New" w:cs="Courier New"/>
          <w:sz w:val="24"/>
          <w:szCs w:val="24"/>
          <w:u w:val="single"/>
        </w:rPr>
        <w:t>Electronic Submission of Applications</w:t>
      </w:r>
      <w:r>
        <w:rPr>
          <w:rFonts w:ascii="Courier New" w:eastAsia="Times New Roman" w:hAnsi="Courier New" w:cs="Courier New"/>
          <w:sz w:val="24"/>
          <w:szCs w:val="24"/>
        </w:rPr>
        <w: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Applications for grants under the GAANN Program,</w:t>
      </w:r>
      <w:r>
        <w:rPr>
          <w:rFonts w:ascii="Courier New" w:eastAsia="Times New Roman" w:hAnsi="Courier New" w:cs="Courier New"/>
          <w:b/>
          <w:bCs/>
          <w:i/>
          <w:iCs/>
          <w:sz w:val="24"/>
          <w:szCs w:val="24"/>
        </w:rPr>
        <w:t xml:space="preserve"> </w:t>
      </w:r>
      <w:r>
        <w:rPr>
          <w:rFonts w:ascii="Courier New" w:eastAsia="Times New Roman" w:hAnsi="Courier New" w:cs="Courier New"/>
          <w:sz w:val="24"/>
          <w:szCs w:val="24"/>
        </w:rPr>
        <w:t xml:space="preserve">CFDA number </w:t>
      </w:r>
      <w:r>
        <w:rPr>
          <w:rFonts w:ascii="Courier New" w:eastAsia="Times New Roman" w:hAnsi="Courier New" w:cs="Courier New"/>
          <w:bCs/>
          <w:iCs/>
          <w:sz w:val="24"/>
          <w:szCs w:val="24"/>
        </w:rPr>
        <w:t>84.200A</w:t>
      </w:r>
      <w:r>
        <w:rPr>
          <w:rFonts w:ascii="Courier New" w:eastAsia="Times New Roman" w:hAnsi="Courier New" w:cs="Courier New"/>
          <w:iCs/>
          <w:sz w:val="24"/>
          <w:szCs w:val="24"/>
        </w:rPr>
        <w:t xml:space="preserve">, </w:t>
      </w:r>
      <w:r>
        <w:rPr>
          <w:rFonts w:ascii="Courier New" w:eastAsia="Times New Roman" w:hAnsi="Courier New" w:cs="Courier New"/>
          <w:sz w:val="24"/>
          <w:szCs w:val="24"/>
        </w:rPr>
        <w:t xml:space="preserve">must be submitted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We will reject your application if you submit it in paper format unless, as described elsewhere in this section, you qualify for one of the exceptions to the electronic submission requirement </w:t>
      </w:r>
      <w:r>
        <w:rPr>
          <w:rFonts w:ascii="Courier New" w:eastAsia="Times New Roman" w:hAnsi="Courier New" w:cs="Courier New"/>
          <w:sz w:val="24"/>
          <w:szCs w:val="24"/>
          <w:u w:val="single"/>
        </w:rPr>
        <w:t>and</w:t>
      </w:r>
      <w:r>
        <w:rPr>
          <w:rFonts w:ascii="Courier New" w:eastAsia="Times New Roman" w:hAnsi="Courier New" w:cs="Courier New"/>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Pr>
          <w:rFonts w:ascii="Courier New" w:eastAsia="Times New Roman" w:hAnsi="Courier New" w:cs="Courier New"/>
          <w:sz w:val="24"/>
          <w:szCs w:val="24"/>
          <w:u w:val="single"/>
        </w:rPr>
        <w:t>Exception to Electronic Submission Requirement</w:t>
      </w:r>
      <w:r>
        <w:rPr>
          <w:rFonts w:ascii="Courier New" w:eastAsia="Times New Roman" w:hAnsi="Courier New" w:cs="Courier New"/>
          <w:sz w:val="24"/>
          <w:szCs w:val="24"/>
        </w:rPr>
        <w: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You may access the electronic grant application for </w:t>
      </w:r>
      <w:r>
        <w:rPr>
          <w:rFonts w:ascii="Courier New" w:eastAsia="Times New Roman" w:hAnsi="Courier New" w:cs="Courier New"/>
          <w:bCs/>
          <w:iCs/>
          <w:sz w:val="24"/>
          <w:szCs w:val="24"/>
        </w:rPr>
        <w:t>the GAANN Program</w:t>
      </w:r>
      <w:r>
        <w:rPr>
          <w:rFonts w:ascii="Courier New" w:eastAsia="Times New Roman" w:hAnsi="Courier New" w:cs="Courier New"/>
          <w:sz w:val="24"/>
          <w:szCs w:val="24"/>
        </w:rPr>
        <w:t xml:space="preserve"> at www.Grants.gov.  You must search for the downloadable application package for this program by the CFDA number.  Do not include the CFDA number’s alpha suffix in your search (e.g., search for 84.200, not 84.200A).</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Please note the following:</w:t>
      </w:r>
    </w:p>
    <w:p w:rsidR="003108DA" w:rsidRDefault="003108DA" w:rsidP="003108DA">
      <w:pPr>
        <w:spacing w:line="480" w:lineRule="auto"/>
        <w:ind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When you enter the Grants.gov site, you will find information about submitting an application electronically through the site, as well as the hours of operation.</w:t>
      </w:r>
    </w:p>
    <w:p w:rsidR="003108DA" w:rsidRDefault="003108DA" w:rsidP="003108DA">
      <w:pPr>
        <w:spacing w:line="480" w:lineRule="auto"/>
        <w:ind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  Applications received by Grants.gov are date and time stamped.  Your application must be fully uploaded and submitted and must be date and time stamped by the Grants.gov system no later than 4:30:00 p.m., Washington, DC time, on the application deadline date.  </w:t>
      </w:r>
      <w:r>
        <w:rPr>
          <w:rFonts w:ascii="Courier New" w:eastAsia="Times New Roman" w:hAnsi="Courier New" w:cs="Courier New"/>
          <w:sz w:val="24"/>
          <w:szCs w:val="24"/>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Pr>
          <w:rFonts w:ascii="Courier New" w:eastAsia="Times New Roman" w:hAnsi="Courier New" w:cs="Courier New"/>
          <w:color w:val="000000"/>
          <w:sz w:val="24"/>
          <w:szCs w:val="24"/>
        </w:rPr>
        <w:t xml:space="preserve">  When we retrieve your application from Grants.gov, we will notify you if we are rejecting your application because it was date and time stamped by the Grants.gov system after 4:30:00 p.m., Washington, DC time, on the application deadline date.</w:t>
      </w:r>
    </w:p>
    <w:p w:rsidR="003108DA" w:rsidRDefault="003108DA" w:rsidP="003108DA">
      <w:pPr>
        <w:spacing w:line="480" w:lineRule="auto"/>
        <w:ind w:firstLine="720"/>
        <w:rPr>
          <w:rFonts w:ascii="Courier New" w:eastAsia="Times New Roman" w:hAnsi="Courier New" w:cs="Courier New"/>
          <w:color w:val="000000"/>
          <w:sz w:val="24"/>
          <w:szCs w:val="24"/>
        </w:rPr>
      </w:pPr>
      <w:r>
        <w:rPr>
          <w:rFonts w:ascii="Courier New" w:eastAsia="Times New Roman" w:hAnsi="Courier New" w:cs="Courier New"/>
          <w:sz w:val="24"/>
          <w:szCs w:val="24"/>
        </w:rPr>
        <w:lastRenderedPageBreak/>
        <w:t>•  The amount of time it can take to upload an application will vary depending on a variety of factors, including the size of the application and the speed of your Internet connection.</w:t>
      </w:r>
      <w:r>
        <w:rPr>
          <w:rFonts w:ascii="Courier New" w:eastAsia="Times New Roman" w:hAnsi="Courier New" w:cs="Courier New"/>
          <w:color w:val="000000"/>
          <w:sz w:val="24"/>
          <w:szCs w:val="24"/>
        </w:rPr>
        <w:t xml:space="preserve">  Therefore, we strongly recommend that you do not wait until the application deadline date to begin the submission process through Grants.gov. </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color w:val="000000"/>
          <w:sz w:val="24"/>
          <w:szCs w:val="24"/>
        </w:rPr>
        <w:t xml:space="preserve">•  You </w:t>
      </w:r>
      <w:r>
        <w:rPr>
          <w:rFonts w:ascii="Courier New" w:eastAsia="Times New Roman" w:hAnsi="Courier New" w:cs="Courier New"/>
          <w:sz w:val="24"/>
          <w:szCs w:val="24"/>
        </w:rPr>
        <w:t xml:space="preserve">should review and follow the Education Submission Procedures for submitting an application through Grants.gov that are included in the application package for this program to ensure that you submit your application in a timely manner to the Grants.gov system.  </w:t>
      </w:r>
      <w:r>
        <w:rPr>
          <w:rFonts w:ascii="Courier New" w:eastAsia="Times New Roman" w:hAnsi="Courier New" w:cs="Courier New"/>
          <w:color w:val="000000"/>
          <w:sz w:val="24"/>
          <w:szCs w:val="24"/>
        </w:rPr>
        <w:t xml:space="preserve">You can also find the Education Submission Procedures pertaining to Grants.gov under News and Events on the Department’s G5 system home page at http://www.G5.gov. </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  You must submit all documents electronically, including all information you typically provide on the following forms:  the Application for Federal Assistance (SF 424), the Department of Education Supplemental Information for SF 424, the GAANN </w:t>
      </w:r>
      <w:r>
        <w:rPr>
          <w:rFonts w:ascii="Courier New" w:eastAsia="Times New Roman" w:hAnsi="Courier New" w:cs="Courier New"/>
          <w:sz w:val="24"/>
          <w:szCs w:val="24"/>
        </w:rPr>
        <w:lastRenderedPageBreak/>
        <w:t xml:space="preserve">Budget Spreadsheet(s) Form, and the GAANN Statutory Assurances, and all necessary assurances and certifications.  </w:t>
      </w:r>
    </w:p>
    <w:p w:rsidR="003108DA" w:rsidRDefault="003108DA" w:rsidP="003108DA">
      <w:pPr>
        <w:tabs>
          <w:tab w:val="left" w:pos="720"/>
        </w:tabs>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Your electronic application must comply with any page-limit requirements described in this notice.</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After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We may request that you provide us original signatures on forms at a later date.</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Application Deadline Date Extension in Case of Technical Issues with the Grants.gov System</w:t>
      </w:r>
      <w:r>
        <w:rPr>
          <w:rFonts w:ascii="Courier New" w:eastAsia="Times New Roman" w:hAnsi="Courier New" w:cs="Courier New"/>
          <w:sz w:val="24"/>
          <w:szCs w:val="24"/>
        </w:rPr>
        <w:t xml:space="preserve">:  If you are experiencing problems </w:t>
      </w:r>
      <w:r>
        <w:rPr>
          <w:rFonts w:ascii="Courier New" w:eastAsia="Times New Roman" w:hAnsi="Courier New" w:cs="Courier New"/>
          <w:sz w:val="24"/>
          <w:szCs w:val="24"/>
        </w:rPr>
        <w:lastRenderedPageBreak/>
        <w:t>submitting your application through Grants.gov, please contact the Grants.gov Support Desk, toll free, at 1-800-518-4726.  You must obtain a Grants.gov Support Desk Case Number and must keep a record of it.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If you submit an application after 4:30:00 p.m., Washington, DC time, on the application deadline date, please contact the person listed under </w:t>
      </w:r>
      <w:r>
        <w:rPr>
          <w:rFonts w:ascii="Courier New" w:eastAsia="Times New Roman" w:hAnsi="Courier New" w:cs="Courier New"/>
          <w:sz w:val="24"/>
          <w:szCs w:val="24"/>
          <w:u w:val="single"/>
        </w:rPr>
        <w:t>For Further Information Contact</w:t>
      </w:r>
      <w:r>
        <w:rPr>
          <w:rFonts w:ascii="Courier New" w:eastAsia="Times New Roman" w:hAnsi="Courier New" w:cs="Courier New"/>
          <w:sz w:val="24"/>
          <w:szCs w:val="24"/>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lastRenderedPageBreak/>
        <w:t>Note</w:t>
      </w:r>
      <w:r>
        <w:rPr>
          <w:rFonts w:ascii="Courier New" w:eastAsia="Times New Roman" w:hAnsi="Courier New" w:cs="Courier New"/>
          <w:sz w:val="24"/>
          <w:szCs w:val="24"/>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Exception to Electronic Submission Requirement</w:t>
      </w:r>
      <w:r>
        <w:rPr>
          <w:rFonts w:ascii="Courier New" w:eastAsia="Times New Roman" w:hAnsi="Courier New" w:cs="Courier New"/>
          <w:sz w:val="24"/>
          <w:szCs w:val="24"/>
        </w:rPr>
        <w:t>:  You qualify for an exception to the electronic submission requirement, and may submit your application in paper format, if you are unable to submit an application through the Grants.gov system because––</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  You do not have access to the Internet; or </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You do not have the capacity to upload large documents to the Grants.gov system;</w:t>
      </w:r>
    </w:p>
    <w:p w:rsidR="003108DA" w:rsidRDefault="003108DA" w:rsidP="003108DA">
      <w:pPr>
        <w:spacing w:line="480" w:lineRule="auto"/>
        <w:ind w:firstLine="720"/>
        <w:jc w:val="center"/>
        <w:rPr>
          <w:rFonts w:ascii="Courier New" w:eastAsia="Times New Roman" w:hAnsi="Courier New" w:cs="Courier New"/>
          <w:sz w:val="24"/>
          <w:szCs w:val="24"/>
          <w:u w:val="single"/>
        </w:rPr>
      </w:pPr>
      <w:r>
        <w:rPr>
          <w:rFonts w:ascii="Courier New" w:eastAsia="Times New Roman" w:hAnsi="Courier New" w:cs="Courier New"/>
          <w:sz w:val="24"/>
          <w:szCs w:val="24"/>
          <w:u w:val="single"/>
        </w:rPr>
        <w:t>and</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If you mail your written statement to the Department, it must be postmarked no later than two weeks before the </w:t>
      </w:r>
      <w:r>
        <w:rPr>
          <w:rFonts w:ascii="Courier New" w:eastAsia="Times New Roman" w:hAnsi="Courier New" w:cs="Courier New"/>
          <w:sz w:val="24"/>
          <w:szCs w:val="24"/>
        </w:rPr>
        <w:lastRenderedPageBreak/>
        <w:t>application deadline date.  If you fax your written statement to the Department, we must receive the faxed statement no later than two weeks before the application deadline date.</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Address and mail or fax your statement to:  </w:t>
      </w:r>
      <w:r>
        <w:rPr>
          <w:rFonts w:ascii="Courier New" w:eastAsia="Times New Roman" w:hAnsi="Courier New" w:cs="Courier New"/>
          <w:bCs/>
          <w:iCs/>
          <w:sz w:val="24"/>
          <w:szCs w:val="24"/>
        </w:rPr>
        <w:t>Rebecca Ell</w:t>
      </w:r>
      <w:r>
        <w:rPr>
          <w:rFonts w:ascii="Courier New" w:eastAsia="Times New Roman" w:hAnsi="Courier New" w:cs="Courier New"/>
          <w:sz w:val="24"/>
          <w:szCs w:val="24"/>
        </w:rPr>
        <w:t>, U.S. Department of Education, 1990 K Street, NW., room</w:t>
      </w:r>
      <w:r>
        <w:rPr>
          <w:rFonts w:ascii="Courier New" w:eastAsia="Times New Roman" w:hAnsi="Courier New" w:cs="Courier New"/>
          <w:b/>
          <w:bCs/>
          <w:i/>
          <w:iCs/>
          <w:sz w:val="24"/>
          <w:szCs w:val="24"/>
        </w:rPr>
        <w:t xml:space="preserve"> </w:t>
      </w:r>
      <w:r>
        <w:rPr>
          <w:rFonts w:ascii="Courier New" w:eastAsia="Times New Roman" w:hAnsi="Courier New" w:cs="Courier New"/>
          <w:sz w:val="24"/>
          <w:szCs w:val="24"/>
        </w:rPr>
        <w:t>7105, K-OPE-7-7063, Washington, DC. 20006.</w:t>
      </w:r>
      <w:r>
        <w:rPr>
          <w:rFonts w:ascii="Courier New" w:eastAsia="Times New Roman" w:hAnsi="Courier New" w:cs="Courier New"/>
          <w:bCs/>
          <w:iCs/>
          <w:sz w:val="24"/>
          <w:szCs w:val="24"/>
        </w:rPr>
        <w:t xml:space="preserve">  FAX:  (202)502-7857.</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Your paper application must be submitted in accordance with the mail or hand delivery instructions described in this notice.</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b.</w:t>
      </w:r>
      <w:r>
        <w:rPr>
          <w:rFonts w:ascii="Courier New" w:eastAsia="Times New Roman" w:hAnsi="Courier New" w:cs="Courier New"/>
          <w:b/>
          <w:bCs/>
          <w:sz w:val="24"/>
          <w:szCs w:val="24"/>
        </w:rPr>
        <w:t xml:space="preserve"> </w:t>
      </w:r>
      <w:r>
        <w:rPr>
          <w:rFonts w:ascii="Courier New" w:eastAsia="Times New Roman" w:hAnsi="Courier New" w:cs="Courier New"/>
          <w:sz w:val="24"/>
          <w:szCs w:val="24"/>
        </w:rPr>
        <w:t xml:space="preserve"> </w:t>
      </w:r>
      <w:r>
        <w:rPr>
          <w:rFonts w:ascii="Courier New" w:eastAsia="Times New Roman" w:hAnsi="Courier New" w:cs="Courier New"/>
          <w:sz w:val="24"/>
          <w:szCs w:val="24"/>
          <w:u w:val="single"/>
        </w:rPr>
        <w:t>Submission of Paper Applications by Mail</w:t>
      </w:r>
      <w:r>
        <w:rPr>
          <w:rFonts w:ascii="Courier New" w:eastAsia="Times New Roman" w:hAnsi="Courier New" w:cs="Courier New"/>
          <w:sz w:val="24"/>
          <w:szCs w:val="24"/>
        </w:rPr>
        <w: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U.S. Department of Education</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Application Control Center</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Attention:  (CFDA Number 84.200A)</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LBJ Basement Level 1</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400 Maryland Avenue, SW.</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Washington, DC  20202-4260</w:t>
      </w:r>
    </w:p>
    <w:p w:rsidR="003108DA" w:rsidRDefault="003108DA" w:rsidP="003108DA">
      <w:pPr>
        <w:spacing w:line="480" w:lineRule="auto"/>
        <w:ind w:firstLine="720"/>
        <w:rPr>
          <w:rFonts w:ascii="Courier New" w:eastAsia="Times New Roman" w:hAnsi="Courier New" w:cs="Courier New"/>
          <w:sz w:val="24"/>
          <w:szCs w:val="24"/>
        </w:rPr>
      </w:pP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You must show proof of mailing consisting of one of the following:</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(1)  A legibly dated U.S. Postal Service postmark.</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(2)  A legible mail receipt with the date of mailing stamped by the U.S. Postal Service.</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lastRenderedPageBreak/>
        <w:t xml:space="preserve">(3)  A dated shipping label, invoice, or receipt from a commercial carrier. </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(4)  Any other proof of mailing acceptable to the Secretary of the U.S. Department of Education.</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If you mail your application through the U.S. Postal Service, we do not accept either of the following as proof of mailing:</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(1)  A private metered postmark.</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(2)  A mail receipt that is not dated by the U.S. Postal Service.</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If your application is postmarked after the application deadline date, we will not consider your application.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Note</w:t>
      </w:r>
      <w:r>
        <w:rPr>
          <w:rFonts w:ascii="Courier New" w:eastAsia="Times New Roman" w:hAnsi="Courier New" w:cs="Courier New"/>
          <w:sz w:val="24"/>
          <w:szCs w:val="24"/>
        </w:rPr>
        <w:t>:  The U.S. Postal Service does not uniformly provide a dated postmark.  Before relying on this method, you should check with your local post office.</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c.  </w:t>
      </w:r>
      <w:r>
        <w:rPr>
          <w:rFonts w:ascii="Courier New" w:eastAsia="Times New Roman" w:hAnsi="Courier New" w:cs="Courier New"/>
          <w:sz w:val="24"/>
          <w:szCs w:val="24"/>
          <w:u w:val="single"/>
        </w:rPr>
        <w:t>Submission of Paper Applications by Hand Delivery</w:t>
      </w:r>
      <w:r>
        <w:rPr>
          <w:rFonts w:ascii="Courier New" w:eastAsia="Times New Roman" w:hAnsi="Courier New" w:cs="Courier New"/>
          <w:sz w:val="24"/>
          <w:szCs w:val="24"/>
        </w:rPr>
        <w: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rFonts w:ascii="Courier New" w:eastAsia="Times New Roman" w:hAnsi="Courier New" w:cs="Courier New"/>
          <w:b/>
          <w:bCs/>
          <w:i/>
          <w:iCs/>
          <w:sz w:val="24"/>
          <w:szCs w:val="24"/>
        </w:rPr>
        <w:t xml:space="preserve"> </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U.S. Department of Education</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Application Control Center</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Attention:  (CFDA Number 84.200A)</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lastRenderedPageBreak/>
        <w:t>550 12th Street, SW.</w:t>
      </w:r>
    </w:p>
    <w:p w:rsidR="003108DA" w:rsidRDefault="003108DA" w:rsidP="003108DA">
      <w:pPr>
        <w:ind w:left="720"/>
        <w:rPr>
          <w:rFonts w:ascii="Courier New" w:eastAsia="Times New Roman" w:hAnsi="Courier New" w:cs="Courier New"/>
          <w:sz w:val="24"/>
          <w:szCs w:val="24"/>
        </w:rPr>
      </w:pPr>
      <w:r>
        <w:rPr>
          <w:rFonts w:ascii="Courier New" w:eastAsia="Times New Roman" w:hAnsi="Courier New" w:cs="Courier New"/>
          <w:sz w:val="24"/>
          <w:szCs w:val="24"/>
        </w:rPr>
        <w:t>Room 7039, Potomac Center Plaza</w:t>
      </w:r>
    </w:p>
    <w:p w:rsidR="003108DA" w:rsidRDefault="003108DA" w:rsidP="003108DA">
      <w:pPr>
        <w:ind w:left="720"/>
        <w:rPr>
          <w:rFonts w:ascii="Courier New" w:eastAsia="Times New Roman" w:hAnsi="Courier New" w:cs="Courier New"/>
          <w:bCs/>
          <w:sz w:val="24"/>
          <w:szCs w:val="24"/>
        </w:rPr>
      </w:pPr>
      <w:r>
        <w:rPr>
          <w:rFonts w:ascii="Courier New" w:eastAsia="Times New Roman" w:hAnsi="Courier New" w:cs="Courier New"/>
          <w:bCs/>
          <w:sz w:val="24"/>
          <w:szCs w:val="24"/>
        </w:rPr>
        <w:t xml:space="preserve">Washington, DC  20202-4260 </w:t>
      </w:r>
    </w:p>
    <w:p w:rsidR="003108DA" w:rsidRDefault="003108DA" w:rsidP="003108DA">
      <w:pPr>
        <w:spacing w:line="480" w:lineRule="auto"/>
        <w:rPr>
          <w:rFonts w:ascii="Courier New" w:eastAsia="Times New Roman" w:hAnsi="Courier New" w:cs="Courier New"/>
          <w:sz w:val="24"/>
          <w:szCs w:val="24"/>
        </w:rPr>
      </w:pP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The Application Control Center accepts hand deliveries daily between 8:00 a.m. and 4:30:00 p.m., Washington, DC time, except Saturdays, Sundays, and Federal holidays.</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Note for Mail or Hand Delivery of Paper Applications</w:t>
      </w:r>
      <w:r>
        <w:rPr>
          <w:rFonts w:ascii="Courier New" w:eastAsia="Times New Roman" w:hAnsi="Courier New" w:cs="Courier New"/>
          <w:sz w:val="24"/>
          <w:szCs w:val="24"/>
        </w:rPr>
        <w:t>:  If you mail or hand deliver your application to the Department--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(1)  You must indicate on the envelope and--if not provided by the Department--in Item 11 of the SF 424 the CFDA number, including suffix letter, if any, of the competition under which you are submitting your application; and</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V.  Application Review Information</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sz w:val="24"/>
          <w:szCs w:val="24"/>
        </w:rPr>
        <w:tab/>
        <w:t xml:space="preserve">1.  </w:t>
      </w:r>
      <w:r>
        <w:rPr>
          <w:rFonts w:ascii="Courier New" w:eastAsia="Times New Roman" w:hAnsi="Courier New" w:cs="Courier New"/>
          <w:sz w:val="24"/>
          <w:szCs w:val="24"/>
          <w:u w:val="single"/>
        </w:rPr>
        <w:t>Selection Criteria</w:t>
      </w:r>
      <w:r>
        <w:rPr>
          <w:rFonts w:ascii="Courier New" w:eastAsia="Times New Roman" w:hAnsi="Courier New" w:cs="Courier New"/>
          <w:sz w:val="24"/>
          <w:szCs w:val="24"/>
        </w:rPr>
        <w:t>:  The selection criteria for this program are in 34 CFR 648.31.</w:t>
      </w:r>
    </w:p>
    <w:p w:rsidR="003108DA" w:rsidRDefault="003108DA" w:rsidP="003108DA">
      <w:pPr>
        <w:tabs>
          <w:tab w:val="left" w:pos="720"/>
        </w:tabs>
        <w:spacing w:line="480" w:lineRule="auto"/>
        <w:rPr>
          <w:rFonts w:ascii="Courier New" w:eastAsia="Times New Roman" w:hAnsi="Courier New" w:cs="Courier New"/>
          <w:bCs/>
          <w:iCs/>
          <w:sz w:val="24"/>
          <w:szCs w:val="24"/>
        </w:rPr>
      </w:pPr>
      <w:r>
        <w:rPr>
          <w:rFonts w:ascii="Courier New" w:eastAsia="Times New Roman" w:hAnsi="Courier New" w:cs="Courier New"/>
          <w:b/>
          <w:bCs/>
          <w:i/>
          <w:iCs/>
          <w:sz w:val="24"/>
          <w:szCs w:val="24"/>
        </w:rPr>
        <w:tab/>
      </w:r>
      <w:r>
        <w:rPr>
          <w:rFonts w:ascii="Courier New" w:eastAsia="Times New Roman" w:hAnsi="Courier New" w:cs="Courier New"/>
          <w:bCs/>
          <w:iCs/>
          <w:sz w:val="24"/>
          <w:szCs w:val="24"/>
        </w:rPr>
        <w:t xml:space="preserve">2.  </w:t>
      </w:r>
      <w:r>
        <w:rPr>
          <w:rFonts w:ascii="Courier New" w:eastAsia="Times New Roman" w:hAnsi="Courier New" w:cs="Courier New"/>
          <w:bCs/>
          <w:iCs/>
          <w:sz w:val="24"/>
          <w:szCs w:val="24"/>
          <w:u w:val="single"/>
        </w:rPr>
        <w:t>Review and Selection Process</w:t>
      </w:r>
      <w:r>
        <w:rPr>
          <w:rFonts w:ascii="Courier New" w:eastAsia="Times New Roman" w:hAnsi="Courier New" w:cs="Courier New"/>
          <w:bCs/>
          <w:iCs/>
          <w:sz w:val="24"/>
          <w:szCs w:val="24"/>
        </w:rPr>
        <w:t>:</w:t>
      </w:r>
      <w:r>
        <w:rPr>
          <w:rFonts w:ascii="Courier New" w:eastAsia="Times New Roman" w:hAnsi="Courier New" w:cs="Courier New"/>
          <w:b/>
          <w:bCs/>
          <w:i/>
          <w:iCs/>
          <w:sz w:val="24"/>
          <w:szCs w:val="24"/>
        </w:rPr>
        <w:t xml:space="preserve">  </w:t>
      </w:r>
      <w:r>
        <w:rPr>
          <w:rFonts w:ascii="Courier New" w:eastAsia="Times New Roman" w:hAnsi="Courier New" w:cs="Courier New"/>
          <w:bCs/>
          <w:iCs/>
          <w:sz w:val="24"/>
          <w:szCs w:val="24"/>
        </w:rPr>
        <w:t xml:space="preserve">We remind potential applicants that in reviewing applications in any discretionary grant competition, the Secretary may consider, under 34 CFR 75.217(d)(3), the past performance of the applicant in carrying </w:t>
      </w:r>
      <w:r>
        <w:rPr>
          <w:rFonts w:ascii="Courier New" w:eastAsia="Times New Roman" w:hAnsi="Courier New" w:cs="Courier New"/>
          <w:bCs/>
          <w:iCs/>
          <w:sz w:val="24"/>
          <w:szCs w:val="24"/>
        </w:rPr>
        <w:lastRenderedPageBreak/>
        <w:t xml:space="preserve">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3108DA" w:rsidRDefault="003108DA" w:rsidP="003108DA">
      <w:pPr>
        <w:tabs>
          <w:tab w:val="left" w:pos="720"/>
        </w:tabs>
        <w:spacing w:line="480" w:lineRule="auto"/>
        <w:rPr>
          <w:rFonts w:ascii="Courier New" w:eastAsia="Times New Roman" w:hAnsi="Courier New" w:cs="Courier New"/>
          <w:bCs/>
          <w:iCs/>
          <w:sz w:val="24"/>
          <w:szCs w:val="24"/>
        </w:rPr>
      </w:pPr>
      <w:r>
        <w:rPr>
          <w:rFonts w:ascii="Courier New" w:eastAsia="Times New Roman" w:hAnsi="Courier New" w:cs="Courier New"/>
          <w:bCs/>
          <w:iCs/>
          <w:sz w:val="24"/>
          <w:szCs w:val="24"/>
        </w:rPr>
        <w:tab/>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3108DA" w:rsidRDefault="003108DA" w:rsidP="003108DA">
      <w:pPr>
        <w:spacing w:line="480" w:lineRule="auto"/>
        <w:ind w:firstLine="720"/>
        <w:rPr>
          <w:rFonts w:ascii="Courier New" w:eastAsia="Times New Roman" w:hAnsi="Courier New" w:cs="Courier New"/>
          <w:b/>
          <w:bCs/>
          <w:i/>
          <w:iCs/>
          <w:sz w:val="24"/>
          <w:szCs w:val="24"/>
        </w:rPr>
      </w:pPr>
      <w:r>
        <w:rPr>
          <w:rFonts w:ascii="Courier New" w:eastAsia="Times New Roman" w:hAnsi="Courier New" w:cs="Courier New"/>
          <w:sz w:val="24"/>
          <w:szCs w:val="24"/>
        </w:rPr>
        <w:t>Additional factors we consider in selecting an application for an award are in</w:t>
      </w:r>
      <w:r>
        <w:rPr>
          <w:rFonts w:ascii="Courier New" w:eastAsia="Times New Roman" w:hAnsi="Courier New" w:cs="Courier New"/>
          <w:b/>
          <w:bCs/>
          <w:i/>
          <w:iCs/>
          <w:sz w:val="24"/>
          <w:szCs w:val="24"/>
        </w:rPr>
        <w:t xml:space="preserve"> </w:t>
      </w:r>
      <w:r>
        <w:rPr>
          <w:rFonts w:ascii="Courier New" w:eastAsia="Times New Roman" w:hAnsi="Courier New" w:cs="Courier New"/>
          <w:bCs/>
          <w:iCs/>
          <w:sz w:val="24"/>
          <w:szCs w:val="24"/>
        </w:rPr>
        <w:t>34 CFR 648.32.</w:t>
      </w:r>
      <w:r>
        <w:rPr>
          <w:rFonts w:ascii="Courier New" w:eastAsia="Times New Roman" w:hAnsi="Courier New" w:cs="Courier New"/>
          <w:b/>
          <w:bCs/>
          <w:i/>
          <w:iCs/>
          <w:sz w:val="24"/>
          <w:szCs w:val="24"/>
        </w:rPr>
        <w:t xml:space="preserve"> </w:t>
      </w:r>
    </w:p>
    <w:p w:rsidR="003108DA" w:rsidRDefault="003108DA" w:rsidP="003108DA">
      <w:pPr>
        <w:spacing w:line="480" w:lineRule="auto"/>
        <w:ind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3.  </w:t>
      </w:r>
      <w:r>
        <w:rPr>
          <w:rFonts w:ascii="Courier New" w:eastAsia="Times New Roman" w:hAnsi="Courier New" w:cs="Courier New"/>
          <w:color w:val="000000"/>
          <w:sz w:val="24"/>
          <w:szCs w:val="24"/>
          <w:u w:val="single"/>
        </w:rPr>
        <w:t>Special Conditions</w:t>
      </w:r>
      <w:r>
        <w:rPr>
          <w:rFonts w:ascii="Courier New" w:eastAsia="Times New Roman" w:hAnsi="Courier New" w:cs="Courier New"/>
          <w:color w:val="000000"/>
          <w:sz w:val="24"/>
          <w:szCs w:val="24"/>
        </w:rPr>
        <w:t xml:space="preserve">:  </w:t>
      </w:r>
      <w:r>
        <w:rPr>
          <w:rFonts w:ascii="Courier New" w:hAnsi="Courier New" w:cs="Courier New"/>
          <w:sz w:val="24"/>
          <w:szCs w:val="24"/>
        </w:rPr>
        <w:t>Under current 34 CFR 74.14 and 80.12 and, when grants are made under this NIA,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34 CFR parts 74 or 80, as applicable or, when grants are awarded, the standards in 2 CFR part 200, subpart D; has not fulfilled the conditions of a prior grant; or is otherwise not responsible.</w:t>
      </w:r>
    </w:p>
    <w:p w:rsidR="003108DA" w:rsidRDefault="003108DA" w:rsidP="003108DA">
      <w:pPr>
        <w:spacing w:line="480" w:lineRule="auto"/>
        <w:rPr>
          <w:rFonts w:ascii="Courier New" w:eastAsia="Times New Roman" w:hAnsi="Courier New" w:cs="Courier New"/>
          <w:bCs/>
          <w:sz w:val="24"/>
          <w:szCs w:val="24"/>
        </w:rPr>
      </w:pPr>
      <w:r>
        <w:rPr>
          <w:rFonts w:ascii="Courier New" w:eastAsia="Times New Roman" w:hAnsi="Courier New" w:cs="Courier New"/>
          <w:sz w:val="24"/>
          <w:szCs w:val="24"/>
        </w:rPr>
        <w:t>VI.  Award Administration Information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t xml:space="preserve">1.  </w:t>
      </w:r>
      <w:r>
        <w:rPr>
          <w:rFonts w:ascii="Courier New" w:eastAsia="Times New Roman" w:hAnsi="Courier New" w:cs="Courier New"/>
          <w:sz w:val="24"/>
          <w:szCs w:val="24"/>
          <w:u w:val="single"/>
        </w:rPr>
        <w:t>Award Notices</w:t>
      </w:r>
      <w:r>
        <w:rPr>
          <w:rFonts w:ascii="Courier New" w:eastAsia="Times New Roman" w:hAnsi="Courier New" w:cs="Courier New"/>
          <w:sz w:val="24"/>
          <w:szCs w:val="24"/>
        </w:rPr>
        <w:t>:  If your application is successful, we notify your U.S. Representative and U.S. Senators and send you a Grant Award Notification (GAN) or we may send you an email containing a link to access an electronic version of your GAN.  We may notify you informally, also.</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If your application is not evaluated or not selected for funding, we notify you.</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2.  </w:t>
      </w:r>
      <w:r>
        <w:rPr>
          <w:rFonts w:ascii="Courier New" w:eastAsia="Times New Roman" w:hAnsi="Courier New" w:cs="Courier New"/>
          <w:sz w:val="24"/>
          <w:szCs w:val="24"/>
          <w:u w:val="single"/>
        </w:rPr>
        <w:t>Administrative and National Policy Requirements</w:t>
      </w:r>
      <w:r>
        <w:rPr>
          <w:rFonts w:ascii="Courier New" w:eastAsia="Times New Roman" w:hAnsi="Courier New" w:cs="Courier New"/>
          <w:sz w:val="24"/>
          <w:szCs w:val="24"/>
        </w:rPr>
        <w:t xml:space="preserve">:  We identify administrative and national policy requirements in the application package and reference these and other requirements in the </w:t>
      </w:r>
      <w:r>
        <w:rPr>
          <w:rFonts w:ascii="Courier New" w:eastAsia="Times New Roman" w:hAnsi="Courier New" w:cs="Courier New"/>
          <w:sz w:val="24"/>
          <w:szCs w:val="24"/>
          <w:u w:val="single"/>
        </w:rPr>
        <w:t>Applicable Regulations</w:t>
      </w:r>
      <w:r>
        <w:rPr>
          <w:rFonts w:ascii="Courier New" w:eastAsia="Times New Roman" w:hAnsi="Courier New" w:cs="Courier New"/>
          <w:sz w:val="24"/>
          <w:szCs w:val="24"/>
        </w:rPr>
        <w:t xml:space="preserve"> section of this notice.</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 xml:space="preserve">We reference the regulations outlining the terms and conditions of an award in the </w:t>
      </w:r>
      <w:r>
        <w:rPr>
          <w:rFonts w:ascii="Courier New" w:eastAsia="Times New Roman" w:hAnsi="Courier New" w:cs="Courier New"/>
          <w:sz w:val="24"/>
          <w:szCs w:val="24"/>
          <w:u w:val="single"/>
        </w:rPr>
        <w:t>Applicable Regulations</w:t>
      </w:r>
      <w:r>
        <w:rPr>
          <w:rFonts w:ascii="Courier New" w:eastAsia="Times New Roman"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3.  </w:t>
      </w:r>
      <w:r>
        <w:rPr>
          <w:rFonts w:ascii="Courier New" w:eastAsia="Times New Roman" w:hAnsi="Courier New" w:cs="Courier New"/>
          <w:sz w:val="24"/>
          <w:szCs w:val="24"/>
          <w:u w:val="single"/>
        </w:rPr>
        <w:t>Reporting</w:t>
      </w:r>
      <w:r>
        <w:rPr>
          <w:rFonts w:ascii="Courier New" w:eastAsia="Times New Roman" w:hAnsi="Courier New" w:cs="Courier New"/>
          <w:sz w:val="24"/>
          <w:szCs w:val="24"/>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3108DA" w:rsidRDefault="003108DA" w:rsidP="003108DA">
      <w:pPr>
        <w:spacing w:line="480" w:lineRule="auto"/>
        <w:ind w:firstLine="720"/>
        <w:rPr>
          <w:rFonts w:ascii="Courier New" w:eastAsia="Times New Roman" w:hAnsi="Courier New" w:cs="Courier New"/>
          <w:bCs/>
          <w:iCs/>
          <w:sz w:val="24"/>
          <w:szCs w:val="24"/>
        </w:rPr>
      </w:pPr>
      <w:r>
        <w:rPr>
          <w:rFonts w:ascii="Courier New" w:eastAsia="Times New Roman" w:hAnsi="Courier New" w:cs="Courier New"/>
          <w:sz w:val="24"/>
          <w:szCs w:val="24"/>
        </w:rPr>
        <w:t xml:space="preserve">(b)  At the end of your project period, you must submit a final performance report, including financial information, as </w:t>
      </w:r>
      <w:r>
        <w:rPr>
          <w:rFonts w:ascii="Courier New" w:eastAsia="Times New Roman" w:hAnsi="Courier New" w:cs="Courier New"/>
          <w:sz w:val="24"/>
          <w:szCs w:val="24"/>
        </w:rPr>
        <w:lastRenderedPageBreak/>
        <w:t xml:space="preserve">directed by the Secretary.  If you receive a multi-year award, you must submit an annual performance report that provides the most current performance and financial expenditure information as directed by the Secretary under 34 CFR 75.118 and 34 CFR 648.66.  </w:t>
      </w:r>
      <w:r>
        <w:rPr>
          <w:rFonts w:ascii="Courier New" w:eastAsia="Times New Roman" w:hAnsi="Courier New" w:cs="Courier New"/>
          <w:bCs/>
          <w:iCs/>
          <w:sz w:val="24"/>
          <w:szCs w:val="24"/>
        </w:rPr>
        <w:t xml:space="preserve">If you wish to view the performance report currently required, visit the GAANN Program Web site at:  </w:t>
      </w:r>
      <w:hyperlink r:id="rId39" w:history="1">
        <w:r>
          <w:rPr>
            <w:rStyle w:val="Hyperlink"/>
            <w:rFonts w:ascii="Courier New" w:eastAsia="Times New Roman" w:hAnsi="Courier New" w:cs="Courier New"/>
            <w:bCs/>
            <w:iCs/>
            <w:color w:val="auto"/>
            <w:sz w:val="24"/>
            <w:szCs w:val="24"/>
            <w:u w:val="none"/>
          </w:rPr>
          <w:t>http://www2.ed.gov/programs/gaann/performance.html</w:t>
        </w:r>
      </w:hyperlink>
      <w:r>
        <w:rPr>
          <w:rFonts w:ascii="Courier New" w:eastAsia="Times New Roman" w:hAnsi="Courier New" w:cs="Courier New"/>
          <w:bCs/>
          <w:iCs/>
          <w:sz w:val="24"/>
          <w:szCs w:val="24"/>
        </w:rPr>
        <w:t xml:space="preserve">.  Please be advised that the report is for informational purposes only and does not reflect the actual reporting instrument that you will use should you receive a GAANN grant.  The Secretary may also require more frequent performance reports under 34 CFR 75.720(c).  For specific requirements on reporting, please go to </w:t>
      </w:r>
      <w:hyperlink r:id="rId40" w:history="1">
        <w:r>
          <w:rPr>
            <w:rStyle w:val="Hyperlink"/>
            <w:rFonts w:ascii="Courier New" w:eastAsia="Times New Roman" w:hAnsi="Courier New" w:cs="Courier New"/>
            <w:bCs/>
            <w:iCs/>
            <w:color w:val="auto"/>
            <w:sz w:val="24"/>
            <w:szCs w:val="24"/>
            <w:u w:val="none"/>
          </w:rPr>
          <w:t>www.ed.gov/fund/grant/apply/appforms/appforms.html</w:t>
        </w:r>
      </w:hyperlink>
      <w:r>
        <w:rPr>
          <w:rFonts w:ascii="Courier New" w:eastAsia="Times New Roman" w:hAnsi="Courier New" w:cs="Courier New"/>
          <w:bCs/>
          <w:iCs/>
          <w:sz w:val="24"/>
          <w:szCs w:val="24"/>
        </w:rPr>
        <w:t>.</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bCs/>
          <w:iCs/>
          <w:sz w:val="24"/>
          <w:szCs w:val="24"/>
        </w:rPr>
        <w:t xml:space="preserve">(c) Grantees will be required to submit a supplement to the Final Performance Report two years after the expiration of their GAANN grant.  The purpose of this supplement is to identify and report the educational outcome of each GAANN fellow. </w:t>
      </w:r>
    </w:p>
    <w:p w:rsidR="003108DA" w:rsidRDefault="003108DA" w:rsidP="003108DA">
      <w:pPr>
        <w:spacing w:line="480" w:lineRule="auto"/>
        <w:ind w:firstLine="720"/>
        <w:rPr>
          <w:rFonts w:ascii="Courier New" w:eastAsia="Times New Roman" w:hAnsi="Courier New" w:cs="Courier New"/>
          <w:bCs/>
          <w:iCs/>
          <w:sz w:val="24"/>
          <w:szCs w:val="24"/>
        </w:rPr>
      </w:pPr>
      <w:r>
        <w:rPr>
          <w:rFonts w:ascii="Courier New" w:eastAsia="Times New Roman" w:hAnsi="Courier New" w:cs="Courier New"/>
          <w:sz w:val="24"/>
          <w:szCs w:val="24"/>
        </w:rPr>
        <w:t xml:space="preserve">4.  </w:t>
      </w:r>
      <w:r>
        <w:rPr>
          <w:rFonts w:ascii="Courier New" w:eastAsia="Times New Roman" w:hAnsi="Courier New" w:cs="Courier New"/>
          <w:sz w:val="24"/>
          <w:szCs w:val="24"/>
          <w:u w:val="single"/>
        </w:rPr>
        <w:t>Performance Measures</w:t>
      </w:r>
      <w:r>
        <w:rPr>
          <w:rFonts w:ascii="Courier New" w:eastAsia="Times New Roman" w:hAnsi="Courier New" w:cs="Courier New"/>
          <w:sz w:val="24"/>
          <w:szCs w:val="24"/>
        </w:rPr>
        <w:t xml:space="preserve">:  </w:t>
      </w:r>
      <w:r>
        <w:rPr>
          <w:rFonts w:ascii="Courier New" w:eastAsia="Times New Roman" w:hAnsi="Courier New" w:cs="Courier New"/>
          <w:bCs/>
          <w:iCs/>
          <w:sz w:val="24"/>
          <w:szCs w:val="24"/>
        </w:rPr>
        <w:t>Under the Government Performance and Results Act of 1993 (GPRA), the following measures will be used by the Department in assessing the performance of the GAANN Program:</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bCs/>
          <w:iCs/>
          <w:sz w:val="24"/>
          <w:szCs w:val="24"/>
        </w:rPr>
        <w:tab/>
        <w:t>(1)  The percentage of GAANN fellows completing the terminal degree in the designated areas of national need.</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bCs/>
          <w:iCs/>
          <w:sz w:val="24"/>
          <w:szCs w:val="24"/>
        </w:rPr>
        <w:lastRenderedPageBreak/>
        <w:tab/>
        <w:t>(2)  The percentage of GAANN fellows from traditionally underrepresented groups.</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bCs/>
          <w:iCs/>
          <w:sz w:val="24"/>
          <w:szCs w:val="24"/>
        </w:rPr>
        <w:tab/>
        <w:t>(3)  The median time to completion of Master’s and Doctorate degrees for GAANN students.</w:t>
      </w:r>
    </w:p>
    <w:p w:rsidR="003108DA" w:rsidRDefault="003108DA" w:rsidP="003108DA">
      <w:pPr>
        <w:spacing w:line="480" w:lineRule="auto"/>
        <w:rPr>
          <w:rFonts w:ascii="Courier New" w:eastAsia="Times New Roman" w:hAnsi="Courier New" w:cs="Courier New"/>
          <w:bCs/>
          <w:iCs/>
          <w:sz w:val="24"/>
          <w:szCs w:val="24"/>
        </w:rPr>
      </w:pPr>
      <w:r>
        <w:rPr>
          <w:rFonts w:ascii="Courier New" w:eastAsia="Times New Roman" w:hAnsi="Courier New" w:cs="Courier New"/>
          <w:bCs/>
          <w:iCs/>
          <w:sz w:val="24"/>
          <w:szCs w:val="24"/>
        </w:rPr>
        <w:tab/>
        <w:t>If funded, you will be required to collect and report data in your project’s annual performance report (34 CFR 75.590) on those measures and steps taken toward improving performance on those outcomes.  Consequently, applicants are advised to include these outcomes in conceptualizing the design, implementation, and evaluation of their proposed projects.  Their measurement should be a part of the project evaluation plan, along with measures of your progress and on the goals and objectives specific to your project.</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All grantees will be expected to submit an annual performance report documenting their success in addressing these performance measures.</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5.  </w:t>
      </w:r>
      <w:r>
        <w:rPr>
          <w:rFonts w:ascii="Courier New" w:eastAsia="Times New Roman" w:hAnsi="Courier New" w:cs="Courier New"/>
          <w:sz w:val="24"/>
          <w:szCs w:val="24"/>
          <w:u w:val="single"/>
        </w:rPr>
        <w:t>Continuation Awards</w:t>
      </w:r>
      <w:r>
        <w:rPr>
          <w:rFonts w:ascii="Courier New" w:eastAsia="Times New Roman" w:hAnsi="Courier New" w:cs="Courier New"/>
          <w:sz w:val="24"/>
          <w:szCs w:val="24"/>
        </w:rPr>
        <w:t xml:space="preserve">:  </w:t>
      </w:r>
      <w:r>
        <w:rPr>
          <w:rFonts w:ascii="Courier New" w:hAnsi="Courier New" w:cs="Courier New"/>
          <w:sz w:val="24"/>
          <w:szCs w:val="24"/>
        </w:rPr>
        <w:t xml:space="preserve">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In </w:t>
      </w:r>
      <w:r>
        <w:rPr>
          <w:rFonts w:ascii="Courier New" w:hAnsi="Courier New" w:cs="Courier New"/>
          <w:sz w:val="24"/>
          <w:szCs w:val="24"/>
        </w:rPr>
        <w:lastRenderedPageBreak/>
        <w:t>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VII.  Agency Contact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For Further Information Contact</w:t>
      </w:r>
      <w:r>
        <w:rPr>
          <w:rFonts w:ascii="Courier New" w:eastAsia="Times New Roman" w:hAnsi="Courier New" w:cs="Courier New"/>
          <w:sz w:val="24"/>
          <w:szCs w:val="24"/>
        </w:rPr>
        <w:t xml:space="preserve">:  </w:t>
      </w:r>
      <w:r>
        <w:rPr>
          <w:rFonts w:ascii="Courier New" w:eastAsia="Times New Roman" w:hAnsi="Courier New" w:cs="Courier New"/>
          <w:bCs/>
          <w:iCs/>
          <w:sz w:val="24"/>
          <w:szCs w:val="24"/>
        </w:rPr>
        <w:t>Rebecca Ell</w:t>
      </w:r>
      <w:r>
        <w:rPr>
          <w:rFonts w:ascii="Courier New" w:eastAsia="Times New Roman" w:hAnsi="Courier New" w:cs="Courier New"/>
          <w:sz w:val="24"/>
          <w:szCs w:val="24"/>
        </w:rPr>
        <w:t>, U.S. Department of Education, 1990 K Street, NW., room 7105, K-OPE-7-7063</w:t>
      </w:r>
      <w:r>
        <w:rPr>
          <w:rFonts w:ascii="Courier New" w:eastAsia="Times New Roman" w:hAnsi="Courier New" w:cs="Courier New"/>
          <w:b/>
          <w:bCs/>
          <w:i/>
          <w:iCs/>
          <w:sz w:val="24"/>
          <w:szCs w:val="24"/>
        </w:rPr>
        <w:t>,</w:t>
      </w:r>
      <w:r>
        <w:rPr>
          <w:rFonts w:ascii="Courier New" w:eastAsia="Times New Roman" w:hAnsi="Courier New" w:cs="Courier New"/>
          <w:sz w:val="24"/>
          <w:szCs w:val="24"/>
        </w:rPr>
        <w:t xml:space="preserve"> Washington, DC 20006.  Telephone:  (202) </w:t>
      </w:r>
      <w:r>
        <w:rPr>
          <w:rFonts w:ascii="Courier New" w:eastAsia="Times New Roman" w:hAnsi="Courier New" w:cs="Courier New"/>
          <w:bCs/>
          <w:iCs/>
          <w:sz w:val="24"/>
          <w:szCs w:val="24"/>
        </w:rPr>
        <w:t>502-7779</w:t>
      </w:r>
      <w:r>
        <w:rPr>
          <w:rFonts w:ascii="Courier New" w:eastAsia="Times New Roman" w:hAnsi="Courier New" w:cs="Courier New"/>
          <w:b/>
          <w:bCs/>
          <w:i/>
          <w:iCs/>
          <w:sz w:val="24"/>
          <w:szCs w:val="24"/>
        </w:rPr>
        <w:t xml:space="preserve"> </w:t>
      </w:r>
      <w:r>
        <w:rPr>
          <w:rFonts w:ascii="Courier New" w:eastAsia="Times New Roman" w:hAnsi="Courier New" w:cs="Courier New"/>
          <w:sz w:val="24"/>
          <w:szCs w:val="24"/>
        </w:rPr>
        <w:t>or by e-mail:</w:t>
      </w:r>
      <w:r>
        <w:rPr>
          <w:rFonts w:ascii="Courier New" w:eastAsia="Times New Roman" w:hAnsi="Courier New" w:cs="Courier New"/>
          <w:bCs/>
          <w:sz w:val="24"/>
          <w:szCs w:val="24"/>
        </w:rPr>
        <w:t xml:space="preserve">  </w:t>
      </w:r>
      <w:r>
        <w:rPr>
          <w:rFonts w:ascii="Courier New" w:eastAsia="Times New Roman" w:hAnsi="Courier New" w:cs="Courier New"/>
          <w:bCs/>
          <w:iCs/>
          <w:sz w:val="24"/>
          <w:szCs w:val="24"/>
        </w:rPr>
        <w:t>OPE_GAANN_Program@ed.gov.</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ab/>
        <w:t>If you use a TDD or a TTY, call the FRS, toll free, at 1-800-877-8339.</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VIII.  Other Information</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Accessible Format</w:t>
      </w:r>
      <w:r>
        <w:rPr>
          <w:rFonts w:ascii="Courier New" w:eastAsia="Times New Roman" w:hAnsi="Courier New" w:cs="Courier New"/>
          <w:sz w:val="24"/>
          <w:szCs w:val="24"/>
        </w:rPr>
        <w:t xml:space="preserve">:  Individuals with disabilities can obtain this document and a copy of the application package in an accessible format (e.g., braille, large print, audiotape, or compact disc) on request to the program contact person listed under </w:t>
      </w:r>
      <w:r>
        <w:rPr>
          <w:rFonts w:ascii="Courier New" w:eastAsia="Times New Roman" w:hAnsi="Courier New" w:cs="Courier New"/>
          <w:sz w:val="24"/>
          <w:szCs w:val="24"/>
          <w:u w:val="single"/>
        </w:rPr>
        <w:t>For Further Information Contact</w:t>
      </w:r>
      <w:r>
        <w:rPr>
          <w:rFonts w:ascii="Courier New" w:eastAsia="Times New Roman" w:hAnsi="Courier New" w:cs="Courier New"/>
          <w:sz w:val="24"/>
          <w:szCs w:val="24"/>
        </w:rPr>
        <w:t xml:space="preserve"> in section VII of this notice.</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u w:val="single"/>
        </w:rPr>
        <w:t>Electronic Access to This Document</w:t>
      </w:r>
      <w:r>
        <w:rPr>
          <w:rFonts w:ascii="Courier New" w:eastAsia="Times New Roman" w:hAnsi="Courier New" w:cs="Courier New"/>
          <w:sz w:val="24"/>
          <w:szCs w:val="24"/>
        </w:rPr>
        <w:t xml:space="preserve">:  The official version of this document is the document published in the </w:t>
      </w:r>
      <w:r>
        <w:rPr>
          <w:rFonts w:ascii="Courier New" w:eastAsia="Times New Roman" w:hAnsi="Courier New" w:cs="Courier New"/>
          <w:sz w:val="24"/>
          <w:szCs w:val="24"/>
          <w:u w:val="single"/>
        </w:rPr>
        <w:t>Federal Register</w:t>
      </w:r>
      <w:r>
        <w:rPr>
          <w:rFonts w:ascii="Courier New" w:eastAsia="Times New Roman" w:hAnsi="Courier New" w:cs="Courier New"/>
          <w:sz w:val="24"/>
          <w:szCs w:val="24"/>
        </w:rPr>
        <w:t xml:space="preserve">.  Free Internet access to the official edition of the </w:t>
      </w:r>
      <w:r>
        <w:rPr>
          <w:rFonts w:ascii="Courier New" w:eastAsia="Times New Roman" w:hAnsi="Courier New" w:cs="Courier New"/>
          <w:sz w:val="24"/>
          <w:szCs w:val="24"/>
          <w:u w:val="single"/>
        </w:rPr>
        <w:t xml:space="preserve">Federal </w:t>
      </w:r>
      <w:r>
        <w:rPr>
          <w:rFonts w:ascii="Courier New" w:eastAsia="Times New Roman" w:hAnsi="Courier New" w:cs="Courier New"/>
          <w:sz w:val="24"/>
          <w:szCs w:val="24"/>
          <w:u w:val="single"/>
        </w:rPr>
        <w:lastRenderedPageBreak/>
        <w:t>Register</w:t>
      </w:r>
      <w:r>
        <w:rPr>
          <w:rFonts w:ascii="Courier New" w:eastAsia="Times New Roman" w:hAnsi="Courier New" w:cs="Courier New"/>
          <w:sz w:val="24"/>
          <w:szCs w:val="24"/>
        </w:rPr>
        <w:t xml:space="preserve"> and the Code of Federal Regulations is available via the Federal Digital System at:  www.gpo.gov/fdsys.  At this site you can view this document, as well as all other documents of this Department published in the </w:t>
      </w:r>
      <w:r>
        <w:rPr>
          <w:rFonts w:ascii="Courier New" w:eastAsia="Times New Roman" w:hAnsi="Courier New" w:cs="Courier New"/>
          <w:sz w:val="24"/>
          <w:szCs w:val="24"/>
          <w:u w:val="single"/>
        </w:rPr>
        <w:t>Federal Register</w:t>
      </w:r>
      <w:r>
        <w:rPr>
          <w:rFonts w:ascii="Courier New" w:eastAsia="Times New Roman" w:hAnsi="Courier New" w:cs="Courier New"/>
          <w:sz w:val="24"/>
          <w:szCs w:val="24"/>
        </w:rPr>
        <w:t>,</w:t>
      </w:r>
      <w:r>
        <w:rPr>
          <w:rFonts w:ascii="Courier New" w:eastAsia="Times New Roman" w:hAnsi="Courier New" w:cs="Courier New"/>
          <w:b/>
          <w:sz w:val="24"/>
          <w:szCs w:val="24"/>
        </w:rPr>
        <w:t xml:space="preserve"> </w:t>
      </w:r>
      <w:r>
        <w:rPr>
          <w:rFonts w:ascii="Courier New" w:eastAsia="Times New Roman" w:hAnsi="Courier New" w:cs="Courier New"/>
          <w:sz w:val="24"/>
          <w:szCs w:val="24"/>
        </w:rPr>
        <w:t xml:space="preserve">in text or Adobe Portable Document Format (PDF).  To use PDF you must have Adobe Acrobat Reader, which is available free at the site.  </w:t>
      </w:r>
    </w:p>
    <w:p w:rsidR="003108DA" w:rsidRDefault="003108DA" w:rsidP="003108DA">
      <w:pPr>
        <w:spacing w:line="48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You may also access documents of the Department published in the </w:t>
      </w:r>
      <w:r>
        <w:rPr>
          <w:rFonts w:ascii="Courier New" w:eastAsia="Times New Roman" w:hAnsi="Courier New" w:cs="Courier New"/>
          <w:sz w:val="24"/>
          <w:szCs w:val="24"/>
          <w:u w:val="single"/>
        </w:rPr>
        <w:t>Federal Register</w:t>
      </w:r>
      <w:r>
        <w:rPr>
          <w:rFonts w:ascii="Courier New" w:eastAsia="Times New Roman"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rsidR="003108DA" w:rsidRDefault="003108DA" w:rsidP="003108DA">
      <w:pPr>
        <w:spacing w:line="480" w:lineRule="auto"/>
        <w:rPr>
          <w:rFonts w:ascii="Courier New" w:eastAsia="Times New Roman" w:hAnsi="Courier New" w:cs="Courier New"/>
          <w:sz w:val="24"/>
          <w:szCs w:val="24"/>
        </w:rPr>
      </w:pPr>
      <w:r>
        <w:rPr>
          <w:rFonts w:ascii="Courier New" w:eastAsia="Times New Roman" w:hAnsi="Courier New" w:cs="Courier New"/>
          <w:sz w:val="24"/>
          <w:szCs w:val="24"/>
        </w:rPr>
        <w:t>Dated:</w:t>
      </w:r>
    </w:p>
    <w:p w:rsidR="003108DA" w:rsidRDefault="003108DA" w:rsidP="003108DA">
      <w:pPr>
        <w:spacing w:line="480" w:lineRule="auto"/>
        <w:rPr>
          <w:rFonts w:ascii="Courier New" w:eastAsia="Times New Roman" w:hAnsi="Courier New" w:cs="Courier New"/>
          <w:sz w:val="24"/>
          <w:szCs w:val="24"/>
        </w:rPr>
      </w:pPr>
    </w:p>
    <w:p w:rsidR="003108DA" w:rsidRDefault="003108DA" w:rsidP="003108DA">
      <w:pPr>
        <w:rPr>
          <w:rFonts w:ascii="Courier New" w:eastAsia="Times New Roman" w:hAnsi="Courier New" w:cs="Courier New"/>
          <w:sz w:val="24"/>
          <w:szCs w:val="24"/>
        </w:rPr>
      </w:pP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r>
      <w:r>
        <w:rPr>
          <w:rFonts w:ascii="Courier New" w:eastAsia="Times New Roman" w:hAnsi="Courier New" w:cs="Courier New"/>
          <w:sz w:val="24"/>
          <w:szCs w:val="24"/>
        </w:rPr>
        <w:tab/>
        <w:t>___________________________</w:t>
      </w:r>
    </w:p>
    <w:p w:rsidR="003108DA" w:rsidRDefault="003108DA" w:rsidP="003108DA">
      <w:pPr>
        <w:ind w:left="2880" w:firstLine="720"/>
        <w:jc w:val="both"/>
        <w:rPr>
          <w:rFonts w:ascii="Courier New" w:eastAsia="Calibri" w:hAnsi="Courier New" w:cs="Courier New"/>
          <w:sz w:val="24"/>
          <w:szCs w:val="24"/>
        </w:rPr>
      </w:pPr>
      <w:r>
        <w:rPr>
          <w:rFonts w:ascii="Courier New" w:eastAsia="Calibri" w:hAnsi="Courier New" w:cs="Courier New"/>
          <w:sz w:val="24"/>
          <w:szCs w:val="24"/>
        </w:rPr>
        <w:t>Ericka M. Miller,</w:t>
      </w:r>
    </w:p>
    <w:p w:rsidR="003108DA" w:rsidRDefault="003108DA" w:rsidP="003108DA">
      <w:pPr>
        <w:ind w:left="3420" w:firstLine="180"/>
        <w:jc w:val="both"/>
        <w:rPr>
          <w:rFonts w:ascii="Courier New" w:eastAsia="Calibri" w:hAnsi="Courier New" w:cs="Courier New"/>
          <w:sz w:val="24"/>
          <w:szCs w:val="24"/>
          <w:u w:val="single"/>
        </w:rPr>
      </w:pPr>
      <w:r>
        <w:rPr>
          <w:rFonts w:ascii="Courier New" w:eastAsia="Calibri" w:hAnsi="Courier New" w:cs="Courier New"/>
          <w:sz w:val="24"/>
          <w:szCs w:val="24"/>
          <w:u w:val="single"/>
        </w:rPr>
        <w:t>Acting Assistant Secretary</w:t>
      </w:r>
    </w:p>
    <w:p w:rsidR="003108DA" w:rsidRDefault="003108DA" w:rsidP="003108DA">
      <w:pPr>
        <w:ind w:left="2880" w:firstLine="720"/>
        <w:jc w:val="both"/>
        <w:rPr>
          <w:rFonts w:ascii="Courier New" w:eastAsia="Calibri" w:hAnsi="Courier New" w:cs="Courier New"/>
          <w:sz w:val="24"/>
          <w:szCs w:val="24"/>
        </w:rPr>
      </w:pPr>
      <w:r>
        <w:rPr>
          <w:rFonts w:ascii="Courier New" w:eastAsia="Calibri" w:hAnsi="Courier New" w:cs="Courier New"/>
          <w:sz w:val="24"/>
          <w:szCs w:val="24"/>
          <w:u w:val="single"/>
        </w:rPr>
        <w:t>for Postsecondary Education</w:t>
      </w:r>
      <w:r>
        <w:rPr>
          <w:rFonts w:ascii="Courier New" w:eastAsia="Calibri" w:hAnsi="Courier New" w:cs="Courier New"/>
          <w:sz w:val="24"/>
          <w:szCs w:val="24"/>
        </w:rPr>
        <w:t>.</w:t>
      </w:r>
    </w:p>
    <w:p w:rsidR="007612FB" w:rsidRPr="002C1ED2" w:rsidRDefault="007612FB" w:rsidP="00ED70CF">
      <w:pPr>
        <w:spacing w:line="480" w:lineRule="auto"/>
        <w:ind w:left="2700" w:firstLine="900"/>
      </w:pPr>
    </w:p>
    <w:p w:rsidR="004E75DB" w:rsidRPr="002C1ED2" w:rsidRDefault="004E75DB" w:rsidP="00ED70CF">
      <w:pPr>
        <w:spacing w:line="480" w:lineRule="auto"/>
        <w:rPr>
          <w:rFonts w:ascii="Courier New" w:hAnsi="Courier New" w:cs="Courier New"/>
          <w:bCs/>
          <w:iCs/>
          <w:sz w:val="24"/>
          <w:szCs w:val="24"/>
          <w:u w:val="single"/>
        </w:rPr>
      </w:pPr>
      <w:r w:rsidRPr="002C1ED2">
        <w:rPr>
          <w:rFonts w:ascii="Times New Roman" w:hAnsi="Times New Roman" w:cs="Times New Roman"/>
          <w:u w:val="single"/>
        </w:rPr>
        <w:br w:type="page"/>
      </w:r>
    </w:p>
    <w:p w:rsidR="007A5986" w:rsidRPr="002C1ED2" w:rsidRDefault="00166630">
      <w:pPr>
        <w:rPr>
          <w:rFonts w:ascii="Times New Roman" w:hAnsi="Times New Roman" w:cs="Times New Roman"/>
        </w:rPr>
      </w:pPr>
      <w:r w:rsidRPr="002C1ED2">
        <w:rPr>
          <w:noProof/>
        </w:rPr>
        <w:lastRenderedPageBreak/>
        <mc:AlternateContent>
          <mc:Choice Requires="wps">
            <w:drawing>
              <wp:anchor distT="0" distB="0" distL="114300" distR="114300" simplePos="0" relativeHeight="251636736" behindDoc="0" locked="0" layoutInCell="1" allowOverlap="1" wp14:anchorId="009B93C4" wp14:editId="6B8074E2">
                <wp:simplePos x="0" y="0"/>
                <wp:positionH relativeFrom="column">
                  <wp:posOffset>56515</wp:posOffset>
                </wp:positionH>
                <wp:positionV relativeFrom="page">
                  <wp:posOffset>1088390</wp:posOffset>
                </wp:positionV>
                <wp:extent cx="5867400" cy="7854950"/>
                <wp:effectExtent l="37465" t="31115" r="29210" b="29210"/>
                <wp:wrapNone/>
                <wp:docPr id="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854950"/>
                        </a:xfrm>
                        <a:prstGeom prst="rect">
                          <a:avLst/>
                        </a:prstGeom>
                        <a:solidFill>
                          <a:srgbClr val="FFFFFF"/>
                        </a:solidFill>
                        <a:ln w="57150" cmpd="thickThin">
                          <a:solidFill>
                            <a:srgbClr val="000000"/>
                          </a:solidFill>
                          <a:miter lim="800000"/>
                          <a:headEnd/>
                          <a:tailEnd/>
                        </a:ln>
                      </wps:spPr>
                      <wps:txbx>
                        <w:txbxContent>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rFonts w:ascii="Times New Roman" w:hAnsi="Times New Roman" w:cs="Times New Roman"/>
                                <w:b/>
                                <w:sz w:val="28"/>
                              </w:rPr>
                            </w:pPr>
                          </w:p>
                          <w:p w:rsidR="00CA513A" w:rsidRDefault="00CA513A">
                            <w:pPr>
                              <w:jc w:val="center"/>
                              <w:rPr>
                                <w:rFonts w:ascii="Times New Roman" w:hAnsi="Times New Roman" w:cs="Times New Roman"/>
                                <w:b/>
                                <w:sz w:val="32"/>
                              </w:rPr>
                            </w:pPr>
                            <w:r>
                              <w:rPr>
                                <w:rFonts w:ascii="Times New Roman" w:hAnsi="Times New Roman" w:cs="Times New Roman"/>
                                <w:b/>
                                <w:sz w:val="32"/>
                              </w:rPr>
                              <w:t>HIGHER EDUCATION ACT OF 1965</w:t>
                            </w: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r>
                              <w:rPr>
                                <w:rFonts w:ascii="Times New Roman" w:hAnsi="Times New Roman" w:cs="Times New Roman"/>
                                <w:b/>
                                <w:sz w:val="32"/>
                              </w:rPr>
                              <w:t>TITLE VII – GRADUATE AND POSTSECONDARY</w:t>
                            </w:r>
                          </w:p>
                          <w:p w:rsidR="00CA513A" w:rsidRDefault="00CA513A">
                            <w:pPr>
                              <w:pStyle w:val="Heading5"/>
                              <w:rPr>
                                <w:rFonts w:ascii="Times New Roman" w:hAnsi="Times New Roman"/>
                                <w:sz w:val="32"/>
                              </w:rPr>
                            </w:pPr>
                            <w:r>
                              <w:rPr>
                                <w:rFonts w:ascii="Times New Roman" w:hAnsi="Times New Roman"/>
                                <w:sz w:val="32"/>
                              </w:rPr>
                              <w:t>IMPROVEMENT PROGRAMS</w:t>
                            </w: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r>
                              <w:rPr>
                                <w:rFonts w:ascii="Times New Roman" w:hAnsi="Times New Roman" w:cs="Times New Roman"/>
                                <w:b/>
                                <w:sz w:val="32"/>
                              </w:rPr>
                              <w:t>PART A – GRADUATE EDUCATION PROGRAMS</w:t>
                            </w:r>
                          </w:p>
                          <w:p w:rsidR="00CA513A" w:rsidRDefault="00CA513A">
                            <w:pPr>
                              <w:jc w:val="center"/>
                              <w:rPr>
                                <w:rFonts w:ascii="Times New Roman" w:hAnsi="Times New Roman" w:cs="Times New Roman"/>
                                <w:b/>
                                <w:sz w:val="32"/>
                              </w:rPr>
                            </w:pPr>
                          </w:p>
                          <w:p w:rsidR="00CA513A" w:rsidRDefault="00CA513A">
                            <w:pPr>
                              <w:pStyle w:val="Heading5"/>
                              <w:widowControl w:val="0"/>
                              <w:rPr>
                                <w:rFonts w:ascii="Times New Roman" w:hAnsi="Times New Roman"/>
                              </w:rPr>
                            </w:pPr>
                            <w:r>
                              <w:rPr>
                                <w:rFonts w:ascii="Times New Roman" w:hAnsi="Times New Roman"/>
                              </w:rPr>
                              <w:t>Subpart 2 – Graduate Assistance in Areas of National Need</w:t>
                            </w: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jc w:val="center"/>
                              <w:rPr>
                                <w:rFonts w:ascii="Times New Roman" w:hAnsi="Times New Roman" w:cs="Times New Roman"/>
                                <w:b/>
                                <w:sz w:val="32"/>
                              </w:rPr>
                            </w:pPr>
                            <w:r>
                              <w:rPr>
                                <w:rFonts w:ascii="Times New Roman" w:hAnsi="Times New Roman" w:cs="Times New Roman"/>
                                <w:b/>
                                <w:sz w:val="32"/>
                              </w:rPr>
                              <w:t>PROGRAM STATUTE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5pt;margin-top:85.7pt;width:462pt;height:61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" strokeweight="4.5pt">
                <v:stroke linestyle="thickThin"/>
                <v:textbox>
                  <w:txbxContent>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rFonts w:ascii="Times New Roman" w:hAnsi="Times New Roman" w:cs="Times New Roman"/>
                          <w:b/>
                          <w:sz w:val="28"/>
                        </w:rPr>
                      </w:pPr>
                    </w:p>
                    <w:p w:rsidR="00CA513A" w:rsidRDefault="00CA513A">
                      <w:pPr>
                        <w:jc w:val="center"/>
                        <w:rPr>
                          <w:rFonts w:ascii="Times New Roman" w:hAnsi="Times New Roman" w:cs="Times New Roman"/>
                          <w:b/>
                          <w:sz w:val="32"/>
                        </w:rPr>
                      </w:pPr>
                      <w:r>
                        <w:rPr>
                          <w:rFonts w:ascii="Times New Roman" w:hAnsi="Times New Roman" w:cs="Times New Roman"/>
                          <w:b/>
                          <w:sz w:val="32"/>
                        </w:rPr>
                        <w:t>HIGHER EDUCATION ACT OF 1965</w:t>
                      </w: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r>
                        <w:rPr>
                          <w:rFonts w:ascii="Times New Roman" w:hAnsi="Times New Roman" w:cs="Times New Roman"/>
                          <w:b/>
                          <w:sz w:val="32"/>
                        </w:rPr>
                        <w:t>TITLE VII – GRADUATE AND POSTSECONDARY</w:t>
                      </w:r>
                    </w:p>
                    <w:p w:rsidR="00CA513A" w:rsidRDefault="00CA513A">
                      <w:pPr>
                        <w:pStyle w:val="Heading5"/>
                        <w:rPr>
                          <w:rFonts w:ascii="Times New Roman" w:hAnsi="Times New Roman"/>
                          <w:sz w:val="32"/>
                        </w:rPr>
                      </w:pPr>
                      <w:r>
                        <w:rPr>
                          <w:rFonts w:ascii="Times New Roman" w:hAnsi="Times New Roman"/>
                          <w:sz w:val="32"/>
                        </w:rPr>
                        <w:t>IMPROVEMENT PROGRAMS</w:t>
                      </w: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r>
                        <w:rPr>
                          <w:rFonts w:ascii="Times New Roman" w:hAnsi="Times New Roman" w:cs="Times New Roman"/>
                          <w:b/>
                          <w:sz w:val="32"/>
                        </w:rPr>
                        <w:t>PART A – GRADUATE EDUCATION PROGRAMS</w:t>
                      </w:r>
                    </w:p>
                    <w:p w:rsidR="00CA513A" w:rsidRDefault="00CA513A">
                      <w:pPr>
                        <w:jc w:val="center"/>
                        <w:rPr>
                          <w:rFonts w:ascii="Times New Roman" w:hAnsi="Times New Roman" w:cs="Times New Roman"/>
                          <w:b/>
                          <w:sz w:val="32"/>
                        </w:rPr>
                      </w:pPr>
                    </w:p>
                    <w:p w:rsidR="00CA513A" w:rsidRDefault="00CA513A">
                      <w:pPr>
                        <w:pStyle w:val="Heading5"/>
                        <w:widowControl w:val="0"/>
                        <w:rPr>
                          <w:rFonts w:ascii="Times New Roman" w:hAnsi="Times New Roman"/>
                        </w:rPr>
                      </w:pPr>
                      <w:r>
                        <w:rPr>
                          <w:rFonts w:ascii="Times New Roman" w:hAnsi="Times New Roman"/>
                        </w:rPr>
                        <w:t>Subpart 2 – Graduate Assistance in Areas of National Need</w:t>
                      </w: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jc w:val="center"/>
                        <w:rPr>
                          <w:rFonts w:ascii="Times New Roman" w:hAnsi="Times New Roman" w:cs="Times New Roman"/>
                          <w:b/>
                          <w:sz w:val="32"/>
                        </w:rPr>
                      </w:pPr>
                      <w:r>
                        <w:rPr>
                          <w:rFonts w:ascii="Times New Roman" w:hAnsi="Times New Roman" w:cs="Times New Roman"/>
                          <w:b/>
                          <w:sz w:val="32"/>
                        </w:rPr>
                        <w:t>PROGRAM STATUTE</w:t>
                      </w:r>
                    </w:p>
                  </w:txbxContent>
                </v:textbox>
                <w10:wrap anchory="page"/>
              </v:shape>
            </w:pict>
          </mc:Fallback>
        </mc:AlternateContent>
      </w:r>
      <w:r w:rsidR="00FC0CFA" w:rsidRPr="002C1ED2">
        <w:rPr>
          <w:rFonts w:ascii="Times New Roman" w:hAnsi="Times New Roman" w:cs="Times New Roman"/>
        </w:rPr>
        <w:br w:type="page"/>
      </w:r>
    </w:p>
    <w:p w:rsidR="007A5986" w:rsidRPr="002C1ED2" w:rsidRDefault="00B33596" w:rsidP="002D394C">
      <w:pPr>
        <w:spacing w:line="280" w:lineRule="exact"/>
        <w:rPr>
          <w:rFonts w:ascii="Times New Roman" w:hAnsi="Times New Roman" w:cs="Times New Roman"/>
          <w:i/>
        </w:rPr>
      </w:pPr>
      <w:r w:rsidRPr="002C1ED2">
        <w:rPr>
          <w:rFonts w:ascii="Times New Roman" w:hAnsi="Times New Roman" w:cs="Times New Roman"/>
          <w:i/>
        </w:rPr>
        <w:lastRenderedPageBreak/>
        <w:t>2008</w:t>
      </w:r>
      <w:r w:rsidR="00FC0CFA" w:rsidRPr="002C1ED2">
        <w:rPr>
          <w:rFonts w:ascii="Times New Roman" w:hAnsi="Times New Roman" w:cs="Times New Roman"/>
          <w:i/>
        </w:rPr>
        <w:t xml:space="preserve"> Amendments to Higher Education Act of 1965</w:t>
      </w:r>
    </w:p>
    <w:p w:rsidR="007A5986" w:rsidRPr="002C1ED2" w:rsidRDefault="00166630" w:rsidP="002D394C">
      <w:pPr>
        <w:spacing w:line="280" w:lineRule="exact"/>
        <w:rPr>
          <w:rFonts w:ascii="Times New Roman" w:hAnsi="Times New Roman" w:cs="Times New Roman"/>
        </w:rPr>
      </w:pPr>
      <w:r w:rsidRPr="002C1ED2">
        <w:rPr>
          <w:noProof/>
        </w:rPr>
        <mc:AlternateContent>
          <mc:Choice Requires="wps">
            <w:drawing>
              <wp:anchor distT="0" distB="0" distL="114300" distR="114300" simplePos="0" relativeHeight="251637760" behindDoc="0" locked="0" layoutInCell="1" allowOverlap="1" wp14:anchorId="3A10F928" wp14:editId="38335251">
                <wp:simplePos x="0" y="0"/>
                <wp:positionH relativeFrom="column">
                  <wp:posOffset>0</wp:posOffset>
                </wp:positionH>
                <wp:positionV relativeFrom="paragraph">
                  <wp:posOffset>74295</wp:posOffset>
                </wp:positionV>
                <wp:extent cx="6477000" cy="0"/>
                <wp:effectExtent l="9525" t="7620" r="9525" b="11430"/>
                <wp:wrapNone/>
                <wp:docPr id="10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51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Xv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"/>
            </w:pict>
          </mc:Fallback>
        </mc:AlternateConten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pStyle w:val="Heading6"/>
        <w:spacing w:before="0" w:line="280" w:lineRule="exact"/>
        <w:rPr>
          <w:rFonts w:ascii="Times New Roman" w:hAnsi="Times New Roman" w:cs="Times New Roman"/>
          <w:b/>
          <w:color w:val="auto"/>
          <w:sz w:val="24"/>
          <w:szCs w:val="24"/>
        </w:rPr>
      </w:pPr>
      <w:r w:rsidRPr="002C1ED2">
        <w:rPr>
          <w:rFonts w:ascii="Times New Roman" w:hAnsi="Times New Roman" w:cs="Times New Roman"/>
          <w:b/>
          <w:color w:val="auto"/>
          <w:sz w:val="24"/>
          <w:szCs w:val="24"/>
        </w:rPr>
        <w:t>TITLE VII--GRADUATE AND POSTSECONDARY IMPROVEMENT PROGRAMS</w:t>
      </w:r>
    </w:p>
    <w:p w:rsidR="007A5986" w:rsidRPr="002C1ED2" w:rsidRDefault="007A5986" w:rsidP="002D394C">
      <w:pPr>
        <w:spacing w:line="280" w:lineRule="exact"/>
        <w:rPr>
          <w:rFonts w:ascii="Times New Roman" w:hAnsi="Times New Roman" w:cs="Times New Roman"/>
          <w:b/>
        </w:rPr>
      </w:pPr>
    </w:p>
    <w:p w:rsidR="007A5986" w:rsidRPr="002C1ED2" w:rsidRDefault="00FC0CFA" w:rsidP="002D394C">
      <w:pPr>
        <w:spacing w:line="280" w:lineRule="exact"/>
        <w:rPr>
          <w:rFonts w:ascii="Times New Roman" w:hAnsi="Times New Roman" w:cs="Times New Roman"/>
        </w:rPr>
      </w:pPr>
      <w:r w:rsidRPr="002C1ED2">
        <w:rPr>
          <w:rFonts w:ascii="Times New Roman" w:hAnsi="Times New Roman" w:cs="Times New Roman"/>
          <w:b/>
        </w:rPr>
        <w:t>SEC. 701. REVISION OF TITLE VII.</w:t>
      </w:r>
      <w:r w:rsidRPr="002C1ED2">
        <w:rPr>
          <w:rFonts w:ascii="Times New Roman" w:hAnsi="Times New Roman" w:cs="Times New Roman"/>
        </w:rPr>
        <w:t xml:space="preserve"> </w:t>
      </w:r>
    </w:p>
    <w:p w:rsidR="007A5986" w:rsidRPr="002C1ED2" w:rsidRDefault="007A5986" w:rsidP="002D394C">
      <w:pPr>
        <w:spacing w:line="280" w:lineRule="exact"/>
        <w:rPr>
          <w:rFonts w:ascii="Times New Roman" w:hAnsi="Times New Roman" w:cs="Times New Roman"/>
          <w:sz w:val="26"/>
        </w:rPr>
      </w:pPr>
    </w:p>
    <w:p w:rsidR="007A5986" w:rsidRPr="002C1ED2" w:rsidRDefault="00FC0CFA" w:rsidP="002D394C">
      <w:pPr>
        <w:spacing w:line="280" w:lineRule="exact"/>
        <w:rPr>
          <w:rFonts w:ascii="Times New Roman" w:hAnsi="Times New Roman" w:cs="Times New Roman"/>
          <w:b/>
        </w:rPr>
      </w:pPr>
      <w:r w:rsidRPr="002C1ED2">
        <w:rPr>
          <w:rFonts w:ascii="Times New Roman" w:hAnsi="Times New Roman" w:cs="Times New Roman"/>
          <w:b/>
        </w:rPr>
        <w:t xml:space="preserve">Title VII (20 U.S.C. 1132a et seq.) is amended to read as follows: </w:t>
      </w:r>
    </w:p>
    <w:p w:rsidR="007A5986" w:rsidRPr="002C1ED2" w:rsidRDefault="007A5986" w:rsidP="002D394C">
      <w:pPr>
        <w:spacing w:line="280" w:lineRule="exact"/>
        <w:rPr>
          <w:rFonts w:ascii="Times New Roman" w:hAnsi="Times New Roman" w:cs="Times New Roman"/>
          <w:b/>
        </w:rPr>
      </w:pPr>
    </w:p>
    <w:p w:rsidR="007A5986" w:rsidRPr="002C1ED2" w:rsidRDefault="00FC0CFA" w:rsidP="002D394C">
      <w:pPr>
        <w:pStyle w:val="Heading7"/>
        <w:spacing w:before="0" w:line="280" w:lineRule="exact"/>
        <w:rPr>
          <w:rFonts w:ascii="Times New Roman" w:hAnsi="Times New Roman" w:cs="Times New Roman"/>
          <w:b/>
          <w:i w:val="0"/>
          <w:color w:val="auto"/>
        </w:rPr>
      </w:pPr>
      <w:r w:rsidRPr="002C1ED2">
        <w:rPr>
          <w:rFonts w:ascii="Times New Roman" w:hAnsi="Times New Roman" w:cs="Times New Roman"/>
          <w:b/>
          <w:i w:val="0"/>
          <w:color w:val="auto"/>
        </w:rPr>
        <w:t xml:space="preserve">'TITLE VII--GRADUATE AND POSTSECONDARY IMPROVEMENT PROGRAMS </w:t>
      </w:r>
    </w:p>
    <w:p w:rsidR="007A5986" w:rsidRPr="002C1ED2" w:rsidRDefault="007A5986" w:rsidP="002D394C">
      <w:pPr>
        <w:spacing w:line="280" w:lineRule="exact"/>
        <w:rPr>
          <w:rFonts w:ascii="Times New Roman" w:hAnsi="Times New Roman" w:cs="Times New Roman"/>
          <w:b/>
        </w:rPr>
      </w:pPr>
    </w:p>
    <w:p w:rsidR="007A5986" w:rsidRPr="002C1ED2" w:rsidRDefault="00FC0CFA" w:rsidP="002D394C">
      <w:pPr>
        <w:spacing w:line="280" w:lineRule="exact"/>
        <w:rPr>
          <w:rFonts w:ascii="Times New Roman" w:hAnsi="Times New Roman" w:cs="Times New Roman"/>
          <w:b/>
        </w:rPr>
      </w:pPr>
      <w:r w:rsidRPr="002C1ED2">
        <w:rPr>
          <w:rFonts w:ascii="Times New Roman" w:hAnsi="Times New Roman" w:cs="Times New Roman"/>
          <w:b/>
        </w:rPr>
        <w:t xml:space="preserve">'SEC. 700. PURPOSE.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rPr>
          <w:rFonts w:ascii="Times New Roman" w:hAnsi="Times New Roman" w:cs="Times New Roman"/>
        </w:rPr>
      </w:pPr>
      <w:r w:rsidRPr="002C1ED2">
        <w:rPr>
          <w:rFonts w:ascii="Times New Roman" w:hAnsi="Times New Roman" w:cs="Times New Roman"/>
        </w:rPr>
        <w:t xml:space="preserve">'It is the purpose of this title--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firstLine="720"/>
        <w:rPr>
          <w:rFonts w:ascii="Times New Roman" w:hAnsi="Times New Roman" w:cs="Times New Roman"/>
        </w:rPr>
      </w:pPr>
      <w:r w:rsidRPr="002C1ED2">
        <w:rPr>
          <w:rFonts w:ascii="Times New Roman" w:hAnsi="Times New Roman" w:cs="Times New Roman"/>
        </w:rPr>
        <w:t xml:space="preserve">'(1) to authorize national graduate fellowship programs--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1440"/>
        <w:rPr>
          <w:rFonts w:ascii="Times New Roman" w:hAnsi="Times New Roman" w:cs="Times New Roman"/>
        </w:rPr>
      </w:pPr>
      <w:r w:rsidRPr="002C1ED2">
        <w:rPr>
          <w:rFonts w:ascii="Times New Roman" w:hAnsi="Times New Roman" w:cs="Times New Roman"/>
        </w:rPr>
        <w:t xml:space="preserve">'(A) in order to attract students of superior ability and achievement, exceptional promise, and demonstrated financial need, into high-quality graduate programs and provide the students with the financial support necessary to complete advanced degrees; and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720" w:firstLine="720"/>
        <w:rPr>
          <w:rFonts w:ascii="Times New Roman" w:hAnsi="Times New Roman" w:cs="Times New Roman"/>
        </w:rPr>
      </w:pPr>
      <w:r w:rsidRPr="002C1ED2">
        <w:rPr>
          <w:rFonts w:ascii="Times New Roman" w:hAnsi="Times New Roman" w:cs="Times New Roman"/>
        </w:rPr>
        <w:t xml:space="preserve">'(B) that are designed to--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2160"/>
        <w:rPr>
          <w:rFonts w:ascii="Times New Roman" w:hAnsi="Times New Roman" w:cs="Times New Roman"/>
        </w:rPr>
      </w:pPr>
      <w:r w:rsidRPr="002C1ED2">
        <w:rPr>
          <w:rFonts w:ascii="Times New Roman" w:hAnsi="Times New Roman" w:cs="Times New Roman"/>
        </w:rPr>
        <w:t xml:space="preserve">'(i) sustain and enhance the capacity for graduate education in areas of national need; and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2160"/>
        <w:rPr>
          <w:rFonts w:ascii="Times New Roman" w:hAnsi="Times New Roman" w:cs="Times New Roman"/>
        </w:rPr>
      </w:pPr>
      <w:r w:rsidRPr="002C1ED2">
        <w:rPr>
          <w:rFonts w:ascii="Times New Roman" w:hAnsi="Times New Roman" w:cs="Times New Roman"/>
        </w:rPr>
        <w:t xml:space="preserve">'(ii) encourage talented students to pursue scholarly careers in the humanities, social sciences, and the arts; and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firstLine="720"/>
        <w:rPr>
          <w:rFonts w:ascii="Times New Roman" w:hAnsi="Times New Roman" w:cs="Times New Roman"/>
        </w:rPr>
      </w:pPr>
      <w:r w:rsidRPr="002C1ED2">
        <w:rPr>
          <w:rFonts w:ascii="Times New Roman" w:hAnsi="Times New Roman" w:cs="Times New Roman"/>
        </w:rPr>
        <w:t>'(2) to promote</w:t>
      </w:r>
      <w:r w:rsidRPr="002C1ED2">
        <w:rPr>
          <w:rFonts w:ascii="Times New Roman" w:hAnsi="Times New Roman" w:cs="Times New Roman"/>
          <w:b/>
        </w:rPr>
        <w:t xml:space="preserve"> </w:t>
      </w:r>
      <w:r w:rsidRPr="002C1ED2">
        <w:rPr>
          <w:rFonts w:ascii="Times New Roman" w:hAnsi="Times New Roman" w:cs="Times New Roman"/>
        </w:rPr>
        <w:t xml:space="preserve">postsecondary programs.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pStyle w:val="Heading8"/>
        <w:spacing w:before="0" w:line="280" w:lineRule="exact"/>
        <w:rPr>
          <w:rFonts w:ascii="Times New Roman" w:hAnsi="Times New Roman" w:cs="Times New Roman"/>
          <w:b/>
          <w:i/>
          <w:color w:val="auto"/>
          <w:sz w:val="24"/>
          <w:szCs w:val="24"/>
        </w:rPr>
      </w:pPr>
      <w:r w:rsidRPr="002C1ED2">
        <w:rPr>
          <w:rFonts w:ascii="Times New Roman" w:hAnsi="Times New Roman" w:cs="Times New Roman"/>
          <w:b/>
          <w:i/>
          <w:color w:val="auto"/>
          <w:sz w:val="24"/>
          <w:szCs w:val="24"/>
        </w:rPr>
        <w:t xml:space="preserve">'PART A—GRADUATE EDUCATION PROGRAMS </w:t>
      </w:r>
    </w:p>
    <w:p w:rsidR="007A5986" w:rsidRPr="002C1ED2" w:rsidRDefault="007A5986" w:rsidP="002D394C">
      <w:pPr>
        <w:spacing w:line="280" w:lineRule="exact"/>
        <w:rPr>
          <w:rFonts w:ascii="Times New Roman" w:hAnsi="Times New Roman" w:cs="Times New Roman"/>
          <w:b/>
          <w:i/>
          <w:sz w:val="24"/>
          <w:szCs w:val="24"/>
        </w:rPr>
      </w:pPr>
    </w:p>
    <w:p w:rsidR="007A5986" w:rsidRPr="002C1ED2" w:rsidRDefault="00FC0CFA" w:rsidP="002D394C">
      <w:pPr>
        <w:pStyle w:val="Heading9"/>
        <w:spacing w:before="0" w:line="280" w:lineRule="exact"/>
        <w:rPr>
          <w:rFonts w:ascii="Times New Roman" w:hAnsi="Times New Roman" w:cs="Times New Roman"/>
          <w:b/>
          <w:i w:val="0"/>
          <w:color w:val="auto"/>
          <w:sz w:val="24"/>
          <w:szCs w:val="24"/>
        </w:rPr>
      </w:pPr>
      <w:r w:rsidRPr="002C1ED2">
        <w:rPr>
          <w:rFonts w:ascii="Times New Roman" w:hAnsi="Times New Roman" w:cs="Times New Roman"/>
          <w:b/>
          <w:i w:val="0"/>
          <w:color w:val="auto"/>
          <w:sz w:val="24"/>
          <w:szCs w:val="24"/>
        </w:rPr>
        <w:t xml:space="preserve">'Subpart 2--Graduate Assistance in Areas of National Need </w:t>
      </w:r>
    </w:p>
    <w:p w:rsidR="007A5986" w:rsidRPr="002C1ED2" w:rsidRDefault="007A5986" w:rsidP="002D394C">
      <w:pPr>
        <w:spacing w:line="280" w:lineRule="exact"/>
        <w:rPr>
          <w:rFonts w:ascii="Times New Roman" w:hAnsi="Times New Roman" w:cs="Times New Roman"/>
          <w:b/>
          <w:sz w:val="24"/>
          <w:szCs w:val="24"/>
        </w:rPr>
      </w:pPr>
    </w:p>
    <w:p w:rsidR="007A5986" w:rsidRPr="002C1ED2" w:rsidRDefault="00FC0CFA" w:rsidP="002D394C">
      <w:pPr>
        <w:pStyle w:val="BodyText"/>
        <w:spacing w:line="280" w:lineRule="exact"/>
        <w:rPr>
          <w:rFonts w:ascii="Times New Roman" w:hAnsi="Times New Roman"/>
          <w:sz w:val="24"/>
        </w:rPr>
      </w:pPr>
      <w:r w:rsidRPr="002C1ED2">
        <w:rPr>
          <w:rFonts w:ascii="Times New Roman" w:hAnsi="Times New Roman"/>
          <w:sz w:val="24"/>
          <w:szCs w:val="24"/>
        </w:rPr>
        <w:t>'SEC. 711. GRANTS TO ACADEMIC DEPARTMENTS AND PROGRAMS OF</w:t>
      </w:r>
      <w:r w:rsidRPr="002C1ED2">
        <w:rPr>
          <w:rFonts w:ascii="Times New Roman" w:hAnsi="Times New Roman"/>
          <w:sz w:val="24"/>
        </w:rPr>
        <w:t xml:space="preserve"> INSTITUTIONS. </w:t>
      </w:r>
    </w:p>
    <w:p w:rsidR="007A5986" w:rsidRPr="002C1ED2" w:rsidRDefault="007A5986" w:rsidP="002D394C">
      <w:pPr>
        <w:pStyle w:val="BodyText"/>
        <w:spacing w:line="280" w:lineRule="exact"/>
        <w:rPr>
          <w:rFonts w:ascii="Times New Roman" w:hAnsi="Times New Roman"/>
          <w:sz w:val="24"/>
        </w:rPr>
      </w:pPr>
    </w:p>
    <w:p w:rsidR="007A5986" w:rsidRPr="002C1ED2" w:rsidRDefault="00FC0CFA" w:rsidP="002D394C">
      <w:pPr>
        <w:spacing w:line="280" w:lineRule="exact"/>
        <w:rPr>
          <w:rFonts w:ascii="Times New Roman" w:hAnsi="Times New Roman" w:cs="Times New Roman"/>
          <w:b/>
        </w:rPr>
      </w:pPr>
      <w:r w:rsidRPr="002C1ED2">
        <w:rPr>
          <w:rFonts w:ascii="Times New Roman" w:hAnsi="Times New Roman" w:cs="Times New Roman"/>
        </w:rPr>
        <w:t xml:space="preserve">'(a) GRANT AUTHORITY </w:t>
      </w:r>
      <w:r w:rsidRPr="002C1ED2">
        <w:rPr>
          <w:rFonts w:ascii="Times New Roman" w:hAnsi="Times New Roman" w:cs="Times New Roman"/>
          <w:b/>
        </w:rPr>
        <w:t xml:space="preserve">-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720"/>
        <w:rPr>
          <w:rFonts w:ascii="Times New Roman" w:hAnsi="Times New Roman" w:cs="Times New Roman"/>
        </w:rPr>
      </w:pPr>
      <w:r w:rsidRPr="002C1ED2">
        <w:rPr>
          <w:rFonts w:ascii="Times New Roman" w:hAnsi="Times New Roman" w:cs="Times New Roman"/>
        </w:rPr>
        <w:t xml:space="preserve">'(1) IN GENERAL - The Secretary shall make grants to academic departments, programs and other academic units of institutions of higher education that provide courses of study leading to a graduate degree, including a master’s or doctoral degree, in order to enable such institutions to provide assistance to graduate students in accordance with this subpart.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720"/>
        <w:rPr>
          <w:rFonts w:ascii="Times New Roman" w:hAnsi="Times New Roman" w:cs="Times New Roman"/>
        </w:rPr>
      </w:pPr>
      <w:r w:rsidRPr="002C1ED2">
        <w:rPr>
          <w:rFonts w:ascii="Times New Roman" w:hAnsi="Times New Roman" w:cs="Times New Roman"/>
        </w:rPr>
        <w:lastRenderedPageBreak/>
        <w:t xml:space="preserve">'(2) ADDITIONAL GRANTS - The Secretary may also make grants to such departments, programs and other academic units of institutions of higher education granting graduate degrees which submit joint proposals involving non-degree granting institutions which have formal arrangements for the support of doctoral dissertation research with degree-granting institutions. Non-degree granting institutions eligible for awards as part of such joint proposals include any organization which--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1440"/>
        <w:rPr>
          <w:rFonts w:ascii="Times New Roman" w:hAnsi="Times New Roman" w:cs="Times New Roman"/>
        </w:rPr>
      </w:pPr>
      <w:r w:rsidRPr="002C1ED2">
        <w:rPr>
          <w:rFonts w:ascii="Times New Roman" w:hAnsi="Times New Roman" w:cs="Times New Roman"/>
        </w:rPr>
        <w:t xml:space="preserve">'(A) is described in section 501(c)(3) of the Internal Revenue Code of 1986, and is exempt from tax under section 501(a) of such Code; </w:t>
      </w:r>
    </w:p>
    <w:p w:rsidR="007A5986" w:rsidRPr="002C1ED2" w:rsidRDefault="007A5986" w:rsidP="002D394C">
      <w:pPr>
        <w:spacing w:line="280" w:lineRule="exact"/>
        <w:ind w:left="1440"/>
        <w:rPr>
          <w:rFonts w:ascii="Times New Roman" w:hAnsi="Times New Roman" w:cs="Times New Roman"/>
        </w:rPr>
      </w:pPr>
    </w:p>
    <w:p w:rsidR="007A5986" w:rsidRPr="002C1ED2" w:rsidRDefault="00FC0CFA" w:rsidP="002D394C">
      <w:pPr>
        <w:spacing w:line="280" w:lineRule="exact"/>
        <w:ind w:left="1440"/>
        <w:rPr>
          <w:rFonts w:ascii="Times New Roman" w:hAnsi="Times New Roman" w:cs="Times New Roman"/>
        </w:rPr>
      </w:pPr>
      <w:r w:rsidRPr="002C1ED2">
        <w:rPr>
          <w:rFonts w:ascii="Times New Roman" w:hAnsi="Times New Roman" w:cs="Times New Roman"/>
        </w:rPr>
        <w:t xml:space="preserve">'(B) is organized and operated substantially to conduct scientific and cultural research and graduate training programs;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720" w:firstLine="720"/>
        <w:rPr>
          <w:rFonts w:ascii="Times New Roman" w:hAnsi="Times New Roman" w:cs="Times New Roman"/>
        </w:rPr>
      </w:pPr>
      <w:r w:rsidRPr="002C1ED2">
        <w:rPr>
          <w:rFonts w:ascii="Times New Roman" w:hAnsi="Times New Roman" w:cs="Times New Roman"/>
        </w:rPr>
        <w:t xml:space="preserve">'(C) is not a private foundation;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1440"/>
        <w:rPr>
          <w:rFonts w:ascii="Times New Roman" w:hAnsi="Times New Roman" w:cs="Times New Roman"/>
        </w:rPr>
      </w:pPr>
      <w:r w:rsidRPr="002C1ED2">
        <w:rPr>
          <w:rFonts w:ascii="Times New Roman" w:hAnsi="Times New Roman" w:cs="Times New Roman"/>
        </w:rPr>
        <w:t xml:space="preserve">'(D) has academic personnel for instruction and counseling who meet the standards of the institution of higher education in which the students are enrolled; and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1440"/>
        <w:rPr>
          <w:rFonts w:ascii="Times New Roman" w:hAnsi="Times New Roman" w:cs="Times New Roman"/>
        </w:rPr>
      </w:pPr>
      <w:r w:rsidRPr="002C1ED2">
        <w:rPr>
          <w:rFonts w:ascii="Times New Roman" w:hAnsi="Times New Roman" w:cs="Times New Roman"/>
        </w:rPr>
        <w:t xml:space="preserve">'(E) has necessary research resources not otherwise readily available in such institutions to such students.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rPr>
          <w:rFonts w:ascii="Times New Roman" w:hAnsi="Times New Roman" w:cs="Times New Roman"/>
        </w:rPr>
      </w:pPr>
      <w:r w:rsidRPr="002C1ED2">
        <w:rPr>
          <w:rFonts w:ascii="Times New Roman" w:hAnsi="Times New Roman" w:cs="Times New Roman"/>
        </w:rPr>
        <w:t xml:space="preserve">'(b) AWARD AND DURATION OF GRANTS -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720"/>
        <w:rPr>
          <w:rFonts w:ascii="Times New Roman" w:hAnsi="Times New Roman" w:cs="Times New Roman"/>
        </w:rPr>
      </w:pPr>
      <w:r w:rsidRPr="002C1ED2">
        <w:rPr>
          <w:rFonts w:ascii="Times New Roman" w:hAnsi="Times New Roman" w:cs="Times New Roman"/>
        </w:rPr>
        <w:t xml:space="preserve">'(1) AWARDS - The principal criterion for the award of grants shall be the relative quality of the graduate programs presented in competing applications. Consistent with an allocation of awards based on quality of competing applications, the Secretary shall, in awarding such grants, promote an equitable geographic distribution among eligible public and private institutions of higher education.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firstLine="720"/>
        <w:rPr>
          <w:rFonts w:ascii="Times New Roman" w:hAnsi="Times New Roman" w:cs="Times New Roman"/>
        </w:rPr>
      </w:pPr>
      <w:r w:rsidRPr="002C1ED2">
        <w:rPr>
          <w:rFonts w:ascii="Times New Roman" w:hAnsi="Times New Roman" w:cs="Times New Roman"/>
        </w:rPr>
        <w:t xml:space="preserve">'(2) DURATION AND AMOUNT -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1440"/>
        <w:rPr>
          <w:rFonts w:ascii="Times New Roman" w:hAnsi="Times New Roman" w:cs="Times New Roman"/>
        </w:rPr>
      </w:pPr>
      <w:r w:rsidRPr="002C1ED2">
        <w:rPr>
          <w:rFonts w:ascii="Times New Roman" w:hAnsi="Times New Roman" w:cs="Times New Roman"/>
        </w:rPr>
        <w:t xml:space="preserve">'(A) DURATION - The Secretary shall award a grant under this subpart for a period of 3 years.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1440"/>
        <w:rPr>
          <w:rFonts w:ascii="Times New Roman" w:hAnsi="Times New Roman" w:cs="Times New Roman"/>
        </w:rPr>
      </w:pPr>
      <w:r w:rsidRPr="002C1ED2">
        <w:rPr>
          <w:rFonts w:ascii="Times New Roman" w:hAnsi="Times New Roman" w:cs="Times New Roman"/>
        </w:rPr>
        <w:t xml:space="preserve">'(B) AMOUNT - The Secretary shall award a grant to an academic department, program or unit of an institution of higher education under this subpart for a fiscal year in an amount that is not less than $100,000 and not greater than $750,000.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720"/>
        <w:rPr>
          <w:rFonts w:ascii="Times New Roman" w:hAnsi="Times New Roman" w:cs="Times New Roman"/>
        </w:rPr>
      </w:pPr>
      <w:r w:rsidRPr="002C1ED2">
        <w:rPr>
          <w:rFonts w:ascii="Times New Roman" w:hAnsi="Times New Roman" w:cs="Times New Roman"/>
        </w:rPr>
        <w:t xml:space="preserve">'(3) REALLOTMENT - Whenever the Secretary determines that an academic department, program or unit of an institution of higher education is unable to use all of the amounts available to the department, program or unit under this subpart, the Secretary shall, on such dates during each fiscal year as the Secretary may fix, re-allot the amounts not needed to academic departments, programs and units of institutions which can use the grants authorized by this subpart. </w:t>
      </w:r>
    </w:p>
    <w:p w:rsidR="007A5986" w:rsidRPr="002C1ED2" w:rsidRDefault="007A5986" w:rsidP="002D394C">
      <w:pPr>
        <w:spacing w:line="280" w:lineRule="exact"/>
        <w:rPr>
          <w:rFonts w:ascii="Times New Roman" w:hAnsi="Times New Roman" w:cs="Times New Roman"/>
          <w:sz w:val="28"/>
        </w:rPr>
      </w:pPr>
    </w:p>
    <w:p w:rsidR="007A5986" w:rsidRPr="002C1ED2" w:rsidRDefault="00FC0CFA" w:rsidP="002D394C">
      <w:pPr>
        <w:spacing w:line="280" w:lineRule="exact"/>
        <w:rPr>
          <w:rFonts w:ascii="Times New Roman" w:hAnsi="Times New Roman" w:cs="Times New Roman"/>
        </w:rPr>
      </w:pPr>
      <w:r w:rsidRPr="002C1ED2">
        <w:rPr>
          <w:rFonts w:ascii="Times New Roman" w:hAnsi="Times New Roman" w:cs="Times New Roman"/>
        </w:rPr>
        <w:t xml:space="preserve">'(c) PREFERENCE TO CONTINUING GRANT RECIPIENTS - </w:t>
      </w:r>
    </w:p>
    <w:p w:rsidR="007A5986" w:rsidRPr="002C1ED2" w:rsidRDefault="007A5986" w:rsidP="002D394C">
      <w:pPr>
        <w:spacing w:line="280" w:lineRule="exact"/>
        <w:rPr>
          <w:rFonts w:ascii="Times New Roman" w:hAnsi="Times New Roman" w:cs="Times New Roman"/>
        </w:rPr>
      </w:pPr>
    </w:p>
    <w:p w:rsidR="007A5986" w:rsidRPr="002C1ED2" w:rsidRDefault="00FC0CFA" w:rsidP="00005341">
      <w:pPr>
        <w:pStyle w:val="BodyTextIndent2"/>
        <w:spacing w:after="0" w:line="280" w:lineRule="exact"/>
        <w:ind w:firstLine="360"/>
        <w:rPr>
          <w:rFonts w:ascii="Times New Roman" w:hAnsi="Times New Roman" w:cs="Times New Roman"/>
        </w:rPr>
      </w:pPr>
      <w:r w:rsidRPr="002C1ED2">
        <w:rPr>
          <w:rFonts w:ascii="Times New Roman" w:hAnsi="Times New Roman" w:cs="Times New Roman"/>
        </w:rPr>
        <w:t xml:space="preserve">'(1) IN GENERAL - The Secretary shall make new grant awards under this subpart only to the extent that each previous grant recipient under this subpart has received continued funding in accordance with subsection (b)(2)(A).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spacing w:line="280" w:lineRule="exact"/>
        <w:ind w:left="720"/>
        <w:rPr>
          <w:rFonts w:ascii="Times New Roman" w:hAnsi="Times New Roman" w:cs="Times New Roman"/>
        </w:rPr>
      </w:pPr>
      <w:r w:rsidRPr="002C1ED2">
        <w:rPr>
          <w:rFonts w:ascii="Times New Roman" w:hAnsi="Times New Roman" w:cs="Times New Roman"/>
        </w:rPr>
        <w:t xml:space="preserve">'(2) RATABLE REDUCTION- To the extent that appropriations under this subpart are insufficient to comply with paragraph (1), available funds shall be distributed by ratably reducing the amounts required to be awarded under subsection (b)(2)(A).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pStyle w:val="BodyText"/>
        <w:spacing w:line="280" w:lineRule="exact"/>
        <w:rPr>
          <w:rFonts w:ascii="Times New Roman" w:hAnsi="Times New Roman"/>
          <w:sz w:val="24"/>
        </w:rPr>
      </w:pPr>
      <w:r w:rsidRPr="002C1ED2">
        <w:rPr>
          <w:rFonts w:ascii="Times New Roman" w:hAnsi="Times New Roman"/>
          <w:sz w:val="24"/>
        </w:rPr>
        <w:t xml:space="preserve">'SEC. 712. INSTITUTIONAL ELIGIBILITY. </w:t>
      </w:r>
    </w:p>
    <w:p w:rsidR="007A5986" w:rsidRPr="002C1ED2" w:rsidRDefault="007A5986" w:rsidP="002D394C">
      <w:pPr>
        <w:pStyle w:val="Header"/>
        <w:widowControl/>
        <w:tabs>
          <w:tab w:val="left" w:pos="720"/>
        </w:tabs>
        <w:spacing w:line="280" w:lineRule="exact"/>
        <w:rPr>
          <w:rFonts w:ascii="Times New Roman" w:hAnsi="Times New Roman"/>
        </w:rPr>
      </w:pPr>
    </w:p>
    <w:p w:rsidR="007A5986" w:rsidRPr="002C1ED2" w:rsidRDefault="00FC0CFA" w:rsidP="002D394C">
      <w:pPr>
        <w:spacing w:line="280" w:lineRule="exact"/>
        <w:rPr>
          <w:rFonts w:ascii="Times New Roman" w:hAnsi="Times New Roman" w:cs="Times New Roman"/>
        </w:rPr>
      </w:pPr>
      <w:r w:rsidRPr="002C1ED2">
        <w:rPr>
          <w:rFonts w:ascii="Times New Roman" w:hAnsi="Times New Roman" w:cs="Times New Roman"/>
        </w:rPr>
        <w:t xml:space="preserve">'(a) ELIGIBILITY CRITERIA - Any academic department, program or unit of an institution of higher education that offers a program of post baccalaureate study leading to a graduate degree, including a master’s or doctoral degree, in an area of national need (as designated under subsection (b)) may apply for a grant under this subpart. No department, program or unit shall be eligible for a grant unless the program of post baccalaureate study has been in existence for at least 4 years at the time of application for assistance under this subpart. </w:t>
      </w:r>
    </w:p>
    <w:p w:rsidR="007A5986" w:rsidRPr="002C1ED2" w:rsidRDefault="007A5986" w:rsidP="002D394C">
      <w:pPr>
        <w:spacing w:line="280" w:lineRule="exact"/>
        <w:rPr>
          <w:rFonts w:ascii="Times New Roman" w:hAnsi="Times New Roman" w:cs="Times New Roman"/>
        </w:rPr>
      </w:pPr>
    </w:p>
    <w:p w:rsidR="007A5986" w:rsidRPr="002C1ED2" w:rsidRDefault="00FC0CFA" w:rsidP="002D394C">
      <w:pPr>
        <w:pStyle w:val="HTMLPreformatted"/>
        <w:spacing w:line="280" w:lineRule="exact"/>
        <w:rPr>
          <w:rFonts w:ascii="Times New Roman" w:hAnsi="Times New Roman" w:cs="Times New Roman"/>
          <w:sz w:val="22"/>
        </w:rPr>
      </w:pPr>
      <w:r w:rsidRPr="002C1ED2">
        <w:rPr>
          <w:rFonts w:ascii="Times New Roman" w:hAnsi="Times New Roman" w:cs="Times New Roman"/>
          <w:sz w:val="22"/>
        </w:rPr>
        <w:t xml:space="preserve">'(b) Designation of Areas of National Need--After consultation with appropriate Federal and nonprofit agencies and organizations, including the National Science Foundation, the Department of Defense, </w:t>
      </w:r>
    </w:p>
    <w:p w:rsidR="007A5986" w:rsidRPr="002C1ED2" w:rsidRDefault="00FC0CFA" w:rsidP="002D394C">
      <w:pPr>
        <w:pStyle w:val="HTMLPreformatted"/>
        <w:spacing w:line="280" w:lineRule="exact"/>
        <w:rPr>
          <w:rFonts w:ascii="Times New Roman" w:hAnsi="Times New Roman" w:cs="Times New Roman"/>
          <w:sz w:val="22"/>
        </w:rPr>
      </w:pPr>
      <w:r w:rsidRPr="002C1ED2">
        <w:rPr>
          <w:rFonts w:ascii="Times New Roman" w:hAnsi="Times New Roman" w:cs="Times New Roman"/>
          <w:sz w:val="22"/>
        </w:rPr>
        <w:t>the Department of Homeland Security, the National Academy of Sciences, and the Bureau of Labor Statistics, the Secretary shall designate areas of national need. In making such designations, the Secretary shall take into consideration--</w:t>
      </w:r>
    </w:p>
    <w:p w:rsidR="007A5986" w:rsidRPr="002C1ED2" w:rsidRDefault="00FC0CFA" w:rsidP="002D394C">
      <w:pPr>
        <w:pStyle w:val="HTMLPreformatted"/>
        <w:spacing w:line="280" w:lineRule="exact"/>
        <w:rPr>
          <w:rFonts w:ascii="Times New Roman" w:hAnsi="Times New Roman" w:cs="Times New Roman"/>
          <w:sz w:val="22"/>
        </w:rPr>
      </w:pPr>
      <w:r w:rsidRPr="002C1ED2">
        <w:rPr>
          <w:rFonts w:ascii="Times New Roman" w:hAnsi="Times New Roman" w:cs="Times New Roman"/>
          <w:sz w:val="22"/>
        </w:rPr>
        <w:t xml:space="preserve">            ``(1) the extent to which the interest in the area is compelling;</w:t>
      </w:r>
    </w:p>
    <w:p w:rsidR="007A5986" w:rsidRPr="002C1ED2" w:rsidRDefault="00FC0CFA" w:rsidP="002D394C">
      <w:pPr>
        <w:pStyle w:val="HTMLPreformatted"/>
        <w:spacing w:line="280" w:lineRule="exact"/>
        <w:rPr>
          <w:rFonts w:ascii="Times New Roman" w:hAnsi="Times New Roman" w:cs="Times New Roman"/>
          <w:sz w:val="22"/>
        </w:rPr>
      </w:pPr>
      <w:r w:rsidRPr="002C1ED2">
        <w:rPr>
          <w:rFonts w:ascii="Times New Roman" w:hAnsi="Times New Roman" w:cs="Times New Roman"/>
          <w:sz w:val="22"/>
        </w:rPr>
        <w:t xml:space="preserve">            ``(2) the extent to which other Federal programs support postbaccalaureate study in the area concerned;</w:t>
      </w:r>
    </w:p>
    <w:p w:rsidR="007A5986" w:rsidRPr="002C1ED2" w:rsidRDefault="00FC0CFA" w:rsidP="002D394C">
      <w:pPr>
        <w:pStyle w:val="HTMLPreformatted"/>
        <w:spacing w:line="280" w:lineRule="exact"/>
        <w:rPr>
          <w:rFonts w:ascii="Times New Roman" w:hAnsi="Times New Roman" w:cs="Times New Roman"/>
          <w:sz w:val="22"/>
        </w:rPr>
      </w:pPr>
      <w:r w:rsidRPr="002C1ED2">
        <w:rPr>
          <w:rFonts w:ascii="Times New Roman" w:hAnsi="Times New Roman" w:cs="Times New Roman"/>
          <w:sz w:val="22"/>
        </w:rPr>
        <w:t xml:space="preserve">            ``(3) an assessment of how the program may achieve the most significant impact with available resources; and</w:t>
      </w:r>
    </w:p>
    <w:p w:rsidR="007A5986" w:rsidRPr="002C1ED2" w:rsidRDefault="00FC0CFA" w:rsidP="002D394C">
      <w:pPr>
        <w:pStyle w:val="HTMLPreformatted"/>
        <w:spacing w:line="280" w:lineRule="exact"/>
        <w:rPr>
          <w:rFonts w:ascii="Times New Roman" w:hAnsi="Times New Roman" w:cs="Times New Roman"/>
          <w:sz w:val="22"/>
        </w:rPr>
      </w:pPr>
      <w:r w:rsidRPr="002C1ED2">
        <w:rPr>
          <w:rFonts w:ascii="Times New Roman" w:hAnsi="Times New Roman" w:cs="Times New Roman"/>
          <w:sz w:val="22"/>
        </w:rPr>
        <w:t xml:space="preserve">            ``(4) an assessment of current (as of the time of the designation) and future professional workforce needs of the United States.''</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sz w:val="24"/>
        </w:rPr>
      </w:pPr>
      <w:r w:rsidRPr="002C1ED2">
        <w:rPr>
          <w:rFonts w:ascii="Times New Roman" w:hAnsi="Times New Roman"/>
          <w:sz w:val="24"/>
        </w:rPr>
        <w:t xml:space="preserve">'SEC. 713. CRITERIA FOR APPLICATIONS.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sz w:val="26"/>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sidRPr="002C1ED2">
        <w:rPr>
          <w:rFonts w:ascii="Times New Roman" w:hAnsi="Times New Roman" w:cs="Times New Roman"/>
        </w:rPr>
        <w:t xml:space="preserve">'(a) SELECTION OF APPLICATIONS - The Secretary shall make grants to academic departments, programs and units of institutions of higher education on the basis of applications submitted in accordance with subsection (b). Applications shall be ranked on program quality by review panels of nationally recognized scholars and evaluated on the quality and effectiveness of the academic program and the achievement and promise of the students to be served. To the extent possible (consistent with other provisions of this section), the Secretary shall make awards that are consistent with recommendations of the review panels.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sidRPr="002C1ED2">
        <w:rPr>
          <w:rFonts w:ascii="Times New Roman" w:hAnsi="Times New Roman" w:cs="Times New Roman"/>
        </w:rPr>
        <w:t xml:space="preserve">'(b) CONTENTS OF APPLICATIONS - An academic department, program or unit of an institution of higher education, in the department, program or unit's application for a grant, shall--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720"/>
        <w:rPr>
          <w:rFonts w:ascii="Times New Roman" w:hAnsi="Times New Roman" w:cs="Times New Roman"/>
        </w:rPr>
      </w:pPr>
      <w:r w:rsidRPr="002C1ED2">
        <w:rPr>
          <w:rFonts w:ascii="Times New Roman" w:hAnsi="Times New Roman" w:cs="Times New Roman"/>
        </w:rPr>
        <w:t xml:space="preserve">'(1) describe the current academic program of the applicant for which the grant is sought;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lastRenderedPageBreak/>
        <w:t xml:space="preserve">'(2) provide assurances that the applicant will provide, from other non-Federal sources, for the purposes of the fellowship program under this subpart an amount equal to at least 25 percent of the amount of the grant received under this subpart, which contribution may be in cash or in kind, fairly valued;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'(3) set forth policies and procedures to assure that, in making fellowship awards under this subpart, the institution will seek talented students from traditionally underrepresented backgrounds, as determined by the Secretary; </w:t>
      </w: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'(4) describe the number, types, and amounts of the fellowships that the applicant intends to offer with grant funds provided under this part;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'(5) set forth policies and procedures to assure that, in making fellowship awards under this subpart, the institution will make awards to individuals who--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firstLine="720"/>
        <w:rPr>
          <w:rFonts w:ascii="Times New Roman" w:hAnsi="Times New Roman" w:cs="Times New Roman"/>
        </w:rPr>
      </w:pPr>
      <w:r w:rsidRPr="002C1ED2">
        <w:rPr>
          <w:rFonts w:ascii="Times New Roman" w:hAnsi="Times New Roman" w:cs="Times New Roman"/>
        </w:rPr>
        <w:t xml:space="preserve">'(A) have financial need, as determined under part F of title IV;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firstLine="720"/>
        <w:rPr>
          <w:rFonts w:ascii="Times New Roman" w:hAnsi="Times New Roman" w:cs="Times New Roman"/>
        </w:rPr>
      </w:pPr>
      <w:r w:rsidRPr="002C1ED2">
        <w:rPr>
          <w:rFonts w:ascii="Times New Roman" w:hAnsi="Times New Roman" w:cs="Times New Roman"/>
        </w:rPr>
        <w:t xml:space="preserve">'(B) have excellent academic records in their previous programs of study; and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1800" w:hanging="360"/>
        <w:rPr>
          <w:rFonts w:ascii="Times New Roman" w:hAnsi="Times New Roman" w:cs="Times New Roman"/>
        </w:rPr>
      </w:pPr>
      <w:r w:rsidRPr="002C1ED2">
        <w:rPr>
          <w:rFonts w:ascii="Times New Roman" w:hAnsi="Times New Roman" w:cs="Times New Roman"/>
        </w:rPr>
        <w:t xml:space="preserve">'(C) plan to pursue the highest possible degree available in their course of study at the institution;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'(6) set forth policies and procedures to ensure that Federal funds made available under this subpart for any fiscal year will be used to supplement and, to the extent practical, increase the funds that would otherwise be made available for the purpose of this subpart and in no case to supplant those funds;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'(7) provide assurances that, in the event that funds made available to the academic department, program or unit under this subpart are insufficient to provide the assistance due a student under the commitment entered into between the academic department, program or unit and the student, the academic department, program or unit will, from any funds available to the department, program or unit, fulfill the commitment to the student;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720"/>
        <w:rPr>
          <w:rFonts w:ascii="Times New Roman" w:hAnsi="Times New Roman" w:cs="Times New Roman"/>
        </w:rPr>
      </w:pPr>
      <w:r w:rsidRPr="002C1ED2">
        <w:rPr>
          <w:rFonts w:ascii="Times New Roman" w:hAnsi="Times New Roman" w:cs="Times New Roman"/>
        </w:rPr>
        <w:t xml:space="preserve">'(8) provide that the applicant will comply with the limitations set forth in section 715;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'(9) provide assurances that the academic department will provide at least 1 year of supervised training in instruction for students; and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720"/>
        <w:rPr>
          <w:rFonts w:ascii="Times New Roman" w:hAnsi="Times New Roman" w:cs="Times New Roman"/>
        </w:rPr>
      </w:pPr>
      <w:r w:rsidRPr="002C1ED2">
        <w:rPr>
          <w:rFonts w:ascii="Times New Roman" w:hAnsi="Times New Roman" w:cs="Times New Roman"/>
        </w:rPr>
        <w:t xml:space="preserve">'(10) include such other information as the Secretary may prescribe.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b/>
        </w:rPr>
      </w:pPr>
      <w:r w:rsidRPr="002C1ED2">
        <w:rPr>
          <w:rFonts w:ascii="Times New Roman" w:hAnsi="Times New Roman" w:cs="Times New Roman"/>
          <w:b/>
        </w:rPr>
        <w:t>'SEC. 714. AWARDS TO GRADUATE STUDENTS.</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b/>
        </w:rPr>
      </w:pPr>
      <w:r w:rsidRPr="002C1ED2">
        <w:rPr>
          <w:rFonts w:ascii="Times New Roman" w:hAnsi="Times New Roman" w:cs="Times New Roman"/>
        </w:rPr>
        <w:t>'(a) COMMITMENTS TO GRADUATE STUDENTS -</w:t>
      </w:r>
      <w:r w:rsidRPr="002C1ED2">
        <w:rPr>
          <w:rFonts w:ascii="Times New Roman" w:hAnsi="Times New Roman" w:cs="Times New Roman"/>
          <w:b/>
        </w:rPr>
        <w:t xml:space="preserve">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'(1) IN GENERAL - An academic department, program or unit of an institution of higher education shall make commitments to graduate students who are eligible students under section 484 (including students pursuing a doctoral degree after having completed a master's degree </w:t>
      </w:r>
      <w:r w:rsidRPr="002C1ED2">
        <w:rPr>
          <w:rFonts w:ascii="Times New Roman" w:hAnsi="Times New Roman" w:cs="Times New Roman"/>
        </w:rPr>
        <w:lastRenderedPageBreak/>
        <w:t xml:space="preserve">program at an institution of higher education) at any point in their graduate study to provide stipends for the length of time necessary for a student to complete the course of graduate study, but in no case longer than 5 years.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'(2) SPECIAL RULE - No such commitments shall be made to students under this subpart unless the academic department, program or unit has determined adequate funds are available to fulfill the commitment from funds received or anticipated under this subpart, or from institutional funds.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sidRPr="002C1ED2">
        <w:rPr>
          <w:rFonts w:ascii="Times New Roman" w:hAnsi="Times New Roman" w:cs="Times New Roman"/>
        </w:rPr>
        <w:t xml:space="preserve">'(b) AMOUNT OF STIPENDS - The Secretary shall make payments to institutions of higher education for the purpose of paying stipends to individuals who are awarded fellowships under this subpart.  The stipends the Secretary establishes shall reflect the purpose of the program under this subpart to encourage highly talented students to undertake graduate study as described in this subpart.  In the case of an individual who receives such individual's first stipend under this subpart in academic year 2009-2010 or any succeeding academic year, such stipend shall be set at a level of support equal to that provided by the Foundation Graduate Research Fellowship Program for such an academic year, except such amount shall be adjusted as necessary so as not to exceed the fellow's demonstrated level of need as determined under part F of title IV.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hAnsi="Times New Roman" w:cs="Times New Roman"/>
          <w:b/>
        </w:rPr>
      </w:pPr>
      <w:r w:rsidRPr="002C1ED2">
        <w:rPr>
          <w:rFonts w:ascii="Times New Roman" w:hAnsi="Times New Roman" w:cs="Times New Roman"/>
        </w:rPr>
        <w:t xml:space="preserve">'(c) TREATMENT OF INSTITUTIONAL PAYMENTS - An institution of higher education that makes institutional payments for tuition and fees on behalf of individuals supported by fellowships under this subpart in amounts that exceed the institutional payments made by the Secretary pursuant to section 715(a) may count such excess toward the amounts the institution is required to provide pursuant to section 713(b)(2).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sidRPr="002C1ED2">
        <w:rPr>
          <w:rFonts w:ascii="Times New Roman" w:hAnsi="Times New Roman" w:cs="Times New Roman"/>
        </w:rPr>
        <w:t>'(d) ACADEMIC PROGRESS REQUIRED - Notwithstanding the provisions of subsection (a), no student shall receive an award--</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hAnsi="Times New Roman" w:cs="Times New Roman"/>
          <w:b/>
        </w:rPr>
      </w:pPr>
      <w:r w:rsidRPr="002C1ED2">
        <w:rPr>
          <w:rFonts w:ascii="Times New Roman" w:hAnsi="Times New Roman" w:cs="Times New Roman"/>
        </w:rPr>
        <w:t xml:space="preserve">'(1) except during periods in which such student is maintaining satisfactory progress in, and devoting essentially full time to, study or research in the field in which such fellowship was awarded; or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'(2) if the student is engaging in gainful employment other than part-time employment involved in teaching, research, or similar activities determined by the institution to be in support of the student's progress towards a degree.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sz w:val="24"/>
        </w:rPr>
      </w:pPr>
      <w:r w:rsidRPr="002C1ED2">
        <w:rPr>
          <w:rFonts w:ascii="Times New Roman" w:hAnsi="Times New Roman"/>
          <w:sz w:val="24"/>
        </w:rPr>
        <w:t xml:space="preserve">'SEC. 715. ADDITIONAL ASSISTANCE FOR COST OF EDUCATION.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sz w:val="26"/>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sidRPr="002C1ED2">
        <w:rPr>
          <w:rFonts w:ascii="Times New Roman" w:hAnsi="Times New Roman" w:cs="Times New Roman"/>
        </w:rPr>
        <w:t xml:space="preserve">'(a) INSTITUTIONAL PAYMENTS -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t xml:space="preserve">'(1) IN GENERAL- The Secretary shall (in addition to stipends paid to individuals under this subpart) pay to the institution of higher education, for each individual awarded a fellowship under this subpart at such institution, an institutional allowance. Except as provided in paragraph (2), such allowance shall be, for 2009-2010 and succeeding academic years, the same amount as the institutional payment made for 2008-2009 adjusted annually thereafter in accordance with inflation as determined by the Department of Labor's Consumer Price Index for the previous calendar year.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rPr>
          <w:rFonts w:ascii="Times New Roman" w:hAnsi="Times New Roman" w:cs="Times New Roman"/>
        </w:rPr>
      </w:pPr>
      <w:r w:rsidRPr="002C1ED2">
        <w:rPr>
          <w:rFonts w:ascii="Times New Roman" w:hAnsi="Times New Roman" w:cs="Times New Roman"/>
        </w:rPr>
        <w:lastRenderedPageBreak/>
        <w:t xml:space="preserve">'(2) REDUCTION- The institutional allowance paid under paragraph (1) shall be reduced by the amount the institution charges and collects from a fellowship recipient for tuition and other expenses as part of the recipient's instructional program.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r w:rsidRPr="002C1ED2">
        <w:rPr>
          <w:rFonts w:ascii="Times New Roman" w:hAnsi="Times New Roman" w:cs="Times New Roman"/>
        </w:rPr>
        <w:t xml:space="preserve">'(b) USE FOR OVERHEAD PROHIBITED- Funds made available pursuant to this subpart may not be used for the general operational overhead of the academic department or program.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rPr>
      </w:pPr>
    </w:p>
    <w:p w:rsidR="007A5986" w:rsidRPr="002C1ED2" w:rsidRDefault="00FC0CFA" w:rsidP="002D394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sz w:val="24"/>
        </w:rPr>
      </w:pPr>
      <w:r w:rsidRPr="002C1ED2">
        <w:rPr>
          <w:rFonts w:ascii="Times New Roman" w:hAnsi="Times New Roman"/>
          <w:sz w:val="24"/>
        </w:rPr>
        <w:t xml:space="preserve">'SEC. 716. AUTHORIZATION OF APPROPRIATIONS. </w:t>
      </w:r>
    </w:p>
    <w:p w:rsidR="007A5986" w:rsidRPr="002C1ED2" w:rsidRDefault="007A5986" w:rsidP="002D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hAnsi="Times New Roman" w:cs="Times New Roman"/>
          <w:sz w:val="26"/>
        </w:rPr>
      </w:pPr>
    </w:p>
    <w:p w:rsidR="007A5986" w:rsidRPr="002C1ED2" w:rsidRDefault="00FC0CFA" w:rsidP="002D394C">
      <w:pPr>
        <w:pStyle w:val="Title"/>
        <w:spacing w:line="280" w:lineRule="exact"/>
        <w:jc w:val="left"/>
        <w:rPr>
          <w:rFonts w:ascii="Times New Roman" w:hAnsi="Times New Roman"/>
          <w:b w:val="0"/>
          <w:bCs/>
        </w:rPr>
      </w:pPr>
      <w:r w:rsidRPr="002C1ED2">
        <w:rPr>
          <w:rFonts w:ascii="Times New Roman" w:hAnsi="Times New Roman"/>
          <w:b w:val="0"/>
          <w:bCs/>
          <w:sz w:val="22"/>
        </w:rPr>
        <w:t>'There are authorized to be appropriated $35,000,000 for fiscal year 2009 and each of the five succeeding fiscal years to carry out this subpart.</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1ED2">
        <w:rPr>
          <w:rFonts w:ascii="Times New Roman" w:hAnsi="Times New Roman" w:cs="Times New Roman"/>
        </w:rPr>
        <w:br w:type="page"/>
      </w:r>
    </w:p>
    <w:p w:rsidR="007A5986" w:rsidRPr="002C1ED2" w:rsidRDefault="0016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1ED2">
        <w:rPr>
          <w:noProof/>
        </w:rPr>
        <w:lastRenderedPageBreak/>
        <mc:AlternateContent>
          <mc:Choice Requires="wps">
            <w:drawing>
              <wp:anchor distT="0" distB="0" distL="114300" distR="114300" simplePos="0" relativeHeight="251638784" behindDoc="0" locked="0" layoutInCell="1" allowOverlap="1" wp14:anchorId="23E9BEA6" wp14:editId="5943BC3F">
                <wp:simplePos x="0" y="0"/>
                <wp:positionH relativeFrom="column">
                  <wp:posOffset>281940</wp:posOffset>
                </wp:positionH>
                <wp:positionV relativeFrom="page">
                  <wp:posOffset>1295400</wp:posOffset>
                </wp:positionV>
                <wp:extent cx="5867400" cy="7772400"/>
                <wp:effectExtent l="34290" t="28575" r="32385" b="28575"/>
                <wp:wrapNone/>
                <wp:docPr id="1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772400"/>
                        </a:xfrm>
                        <a:prstGeom prst="rect">
                          <a:avLst/>
                        </a:prstGeom>
                        <a:solidFill>
                          <a:srgbClr val="FFFFFF"/>
                        </a:solidFill>
                        <a:ln w="57150" cmpd="thickThin">
                          <a:solidFill>
                            <a:srgbClr val="000000"/>
                          </a:solidFill>
                          <a:miter lim="800000"/>
                          <a:headEnd/>
                          <a:tailEnd/>
                        </a:ln>
                      </wps:spPr>
                      <wps:txbx>
                        <w:txbxContent>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rFonts w:ascii="Times New Roman" w:hAnsi="Times New Roman" w:cs="Times New Roman"/>
                                <w:b/>
                                <w:sz w:val="28"/>
                              </w:rPr>
                            </w:pPr>
                          </w:p>
                          <w:p w:rsidR="00CA513A" w:rsidRDefault="00CA513A">
                            <w:pPr>
                              <w:jc w:val="center"/>
                              <w:rPr>
                                <w:rFonts w:ascii="Times New Roman" w:hAnsi="Times New Roman" w:cs="Times New Roman"/>
                                <w:b/>
                                <w:sz w:val="32"/>
                              </w:rPr>
                            </w:pPr>
                            <w:r>
                              <w:rPr>
                                <w:rFonts w:ascii="Times New Roman" w:hAnsi="Times New Roman" w:cs="Times New Roman"/>
                                <w:b/>
                                <w:sz w:val="32"/>
                              </w:rPr>
                              <w:t>HIGHER EDUCATION ACT OF 1965</w:t>
                            </w: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r>
                              <w:rPr>
                                <w:rFonts w:ascii="Times New Roman" w:hAnsi="Times New Roman" w:cs="Times New Roman"/>
                                <w:b/>
                                <w:sz w:val="32"/>
                              </w:rPr>
                              <w:t>TITLE VII – GRADUATE AND POSTSECONDARY</w:t>
                            </w:r>
                          </w:p>
                          <w:p w:rsidR="00CA513A" w:rsidRDefault="00CA513A">
                            <w:pPr>
                              <w:pStyle w:val="Heading5"/>
                              <w:rPr>
                                <w:rFonts w:ascii="Times New Roman" w:hAnsi="Times New Roman"/>
                                <w:sz w:val="32"/>
                              </w:rPr>
                            </w:pPr>
                            <w:r>
                              <w:rPr>
                                <w:rFonts w:ascii="Times New Roman" w:hAnsi="Times New Roman"/>
                                <w:sz w:val="32"/>
                              </w:rPr>
                              <w:t>IMPROVEMENT PROGRAMS</w:t>
                            </w: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r>
                              <w:rPr>
                                <w:rFonts w:ascii="Times New Roman" w:hAnsi="Times New Roman" w:cs="Times New Roman"/>
                                <w:b/>
                                <w:sz w:val="32"/>
                              </w:rPr>
                              <w:t>PART A – GRADUATE EDUCATION PROGRAMS</w:t>
                            </w:r>
                          </w:p>
                          <w:p w:rsidR="00CA513A" w:rsidRDefault="00CA513A">
                            <w:pPr>
                              <w:jc w:val="center"/>
                              <w:rPr>
                                <w:rFonts w:ascii="Times New Roman" w:hAnsi="Times New Roman" w:cs="Times New Roman"/>
                                <w:b/>
                                <w:sz w:val="32"/>
                              </w:rPr>
                            </w:pPr>
                          </w:p>
                          <w:p w:rsidR="00CA513A" w:rsidRDefault="00CA513A">
                            <w:pPr>
                              <w:pStyle w:val="Heading5"/>
                              <w:widowControl w:val="0"/>
                              <w:rPr>
                                <w:rFonts w:ascii="Times New Roman" w:hAnsi="Times New Roman"/>
                              </w:rPr>
                            </w:pPr>
                            <w:r>
                              <w:rPr>
                                <w:rFonts w:ascii="Times New Roman" w:hAnsi="Times New Roman"/>
                              </w:rPr>
                              <w:t>Subpart 2 – Graduate Assistance in Areas of National Need</w:t>
                            </w: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pStyle w:val="Heading4"/>
                              <w:widowControl w:val="0"/>
                              <w:rPr>
                                <w:rFonts w:ascii="Times New Roman" w:hAnsi="Times New Roman"/>
                                <w:sz w:val="32"/>
                              </w:rPr>
                            </w:pPr>
                            <w:r>
                              <w:rPr>
                                <w:rFonts w:ascii="Times New Roman" w:hAnsi="Times New Roman"/>
                                <w:sz w:val="32"/>
                              </w:rPr>
                              <w:t>PROGRAM REGULATIONS</w:t>
                            </w:r>
                          </w:p>
                          <w:p w:rsidR="00CA513A" w:rsidRDefault="00CA513A">
                            <w:pPr>
                              <w:rPr>
                                <w:rFonts w:ascii="Times New Roman" w:hAnsi="Times New Roman" w:cs="Times New Roman"/>
                              </w:rPr>
                            </w:pPr>
                          </w:p>
                          <w:p w:rsidR="00CA513A" w:rsidRDefault="00CA5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2.2pt;margin-top:102pt;width:462pt;height:6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" strokeweight="4.5pt">
                <v:stroke linestyle="thickThin"/>
                <v:textbox>
                  <w:txbxContent>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rFonts w:ascii="Times New Roman" w:hAnsi="Times New Roman" w:cs="Times New Roman"/>
                          <w:b/>
                          <w:sz w:val="28"/>
                        </w:rPr>
                      </w:pPr>
                    </w:p>
                    <w:p w:rsidR="00CA513A" w:rsidRDefault="00CA513A">
                      <w:pPr>
                        <w:jc w:val="center"/>
                        <w:rPr>
                          <w:rFonts w:ascii="Times New Roman" w:hAnsi="Times New Roman" w:cs="Times New Roman"/>
                          <w:b/>
                          <w:sz w:val="32"/>
                        </w:rPr>
                      </w:pPr>
                      <w:r>
                        <w:rPr>
                          <w:rFonts w:ascii="Times New Roman" w:hAnsi="Times New Roman" w:cs="Times New Roman"/>
                          <w:b/>
                          <w:sz w:val="32"/>
                        </w:rPr>
                        <w:t>HIGHER EDUCATION ACT OF 1965</w:t>
                      </w: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r>
                        <w:rPr>
                          <w:rFonts w:ascii="Times New Roman" w:hAnsi="Times New Roman" w:cs="Times New Roman"/>
                          <w:b/>
                          <w:sz w:val="32"/>
                        </w:rPr>
                        <w:t>TITLE VII – GRADUATE AND POSTSECONDARY</w:t>
                      </w:r>
                    </w:p>
                    <w:p w:rsidR="00CA513A" w:rsidRDefault="00CA513A">
                      <w:pPr>
                        <w:pStyle w:val="Heading5"/>
                        <w:rPr>
                          <w:rFonts w:ascii="Times New Roman" w:hAnsi="Times New Roman"/>
                          <w:sz w:val="32"/>
                        </w:rPr>
                      </w:pPr>
                      <w:r>
                        <w:rPr>
                          <w:rFonts w:ascii="Times New Roman" w:hAnsi="Times New Roman"/>
                          <w:sz w:val="32"/>
                        </w:rPr>
                        <w:t>IMPROVEMENT PROGRAMS</w:t>
                      </w:r>
                    </w:p>
                    <w:p w:rsidR="00CA513A" w:rsidRDefault="00CA513A">
                      <w:pPr>
                        <w:jc w:val="center"/>
                        <w:rPr>
                          <w:rFonts w:ascii="Times New Roman" w:hAnsi="Times New Roman" w:cs="Times New Roman"/>
                          <w:b/>
                          <w:sz w:val="32"/>
                        </w:rPr>
                      </w:pPr>
                    </w:p>
                    <w:p w:rsidR="00CA513A" w:rsidRDefault="00CA513A">
                      <w:pPr>
                        <w:jc w:val="center"/>
                        <w:rPr>
                          <w:rFonts w:ascii="Times New Roman" w:hAnsi="Times New Roman" w:cs="Times New Roman"/>
                          <w:b/>
                          <w:sz w:val="32"/>
                        </w:rPr>
                      </w:pPr>
                      <w:r>
                        <w:rPr>
                          <w:rFonts w:ascii="Times New Roman" w:hAnsi="Times New Roman" w:cs="Times New Roman"/>
                          <w:b/>
                          <w:sz w:val="32"/>
                        </w:rPr>
                        <w:t>PART A – GRADUATE EDUCATION PROGRAMS</w:t>
                      </w:r>
                    </w:p>
                    <w:p w:rsidR="00CA513A" w:rsidRDefault="00CA513A">
                      <w:pPr>
                        <w:jc w:val="center"/>
                        <w:rPr>
                          <w:rFonts w:ascii="Times New Roman" w:hAnsi="Times New Roman" w:cs="Times New Roman"/>
                          <w:b/>
                          <w:sz w:val="32"/>
                        </w:rPr>
                      </w:pPr>
                    </w:p>
                    <w:p w:rsidR="00CA513A" w:rsidRDefault="00CA513A">
                      <w:pPr>
                        <w:pStyle w:val="Heading5"/>
                        <w:widowControl w:val="0"/>
                        <w:rPr>
                          <w:rFonts w:ascii="Times New Roman" w:hAnsi="Times New Roman"/>
                        </w:rPr>
                      </w:pPr>
                      <w:r>
                        <w:rPr>
                          <w:rFonts w:ascii="Times New Roman" w:hAnsi="Times New Roman"/>
                        </w:rPr>
                        <w:t>Subpart 2 – Graduate Assistance in Areas of National Need</w:t>
                      </w: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rPr>
                          <w:rFonts w:ascii="Times New Roman" w:hAnsi="Times New Roman" w:cs="Times New Roman"/>
                        </w:rPr>
                      </w:pPr>
                    </w:p>
                    <w:p w:rsidR="00CA513A" w:rsidRDefault="00CA513A">
                      <w:pPr>
                        <w:pStyle w:val="Heading4"/>
                        <w:widowControl w:val="0"/>
                        <w:rPr>
                          <w:rFonts w:ascii="Times New Roman" w:hAnsi="Times New Roman"/>
                          <w:sz w:val="32"/>
                        </w:rPr>
                      </w:pPr>
                      <w:r>
                        <w:rPr>
                          <w:rFonts w:ascii="Times New Roman" w:hAnsi="Times New Roman"/>
                          <w:sz w:val="32"/>
                        </w:rPr>
                        <w:t>PROGRAM REGULATIONS</w:t>
                      </w:r>
                    </w:p>
                    <w:p w:rsidR="00CA513A" w:rsidRDefault="00CA513A">
                      <w:pPr>
                        <w:rPr>
                          <w:rFonts w:ascii="Times New Roman" w:hAnsi="Times New Roman" w:cs="Times New Roman"/>
                        </w:rPr>
                      </w:pPr>
                    </w:p>
                    <w:p w:rsidR="00CA513A" w:rsidRDefault="00CA513A"/>
                  </w:txbxContent>
                </v:textbox>
                <w10:wrap anchory="page"/>
              </v:shape>
            </w:pict>
          </mc:Fallback>
        </mc:AlternateContent>
      </w:r>
      <w:r w:rsidR="00FC0CFA" w:rsidRPr="002C1ED2">
        <w:rPr>
          <w:rFonts w:ascii="Times New Roman" w:hAnsi="Times New Roman" w:cs="Times New Roman"/>
        </w:rPr>
        <w:br w:type="page"/>
      </w:r>
    </w:p>
    <w:p w:rsidR="007A5986" w:rsidRPr="005A63E0"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A63E0">
        <w:rPr>
          <w:rFonts w:ascii="Times New Roman" w:hAnsi="Times New Roman" w:cs="Times New Roman"/>
        </w:rPr>
        <w:lastRenderedPageBreak/>
        <w:t>[Code of Federal Regulations]</w:t>
      </w:r>
    </w:p>
    <w:p w:rsidR="007A5986" w:rsidRPr="005A63E0"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A63E0">
        <w:rPr>
          <w:rFonts w:ascii="Times New Roman" w:hAnsi="Times New Roman" w:cs="Times New Roman"/>
        </w:rPr>
        <w:t>[Title 34, Volume 3]</w:t>
      </w:r>
    </w:p>
    <w:p w:rsidR="007A5986" w:rsidRPr="005A63E0" w:rsidRDefault="002B6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A63E0">
        <w:rPr>
          <w:rFonts w:ascii="Times New Roman" w:hAnsi="Times New Roman" w:cs="Times New Roman"/>
        </w:rPr>
        <w:t>[Revised as of July 1, 2009</w:t>
      </w:r>
      <w:r w:rsidR="00FC0CFA" w:rsidRPr="005A63E0">
        <w:rPr>
          <w:rFonts w:ascii="Times New Roman" w:hAnsi="Times New Roman" w:cs="Times New Roman"/>
        </w:rPr>
        <w:t>]</w:t>
      </w:r>
    </w:p>
    <w:p w:rsidR="007A5986" w:rsidRPr="005A63E0"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A63E0">
        <w:rPr>
          <w:rFonts w:ascii="Times New Roman" w:hAnsi="Times New Roman" w:cs="Times New Roman"/>
        </w:rPr>
        <w:t>From the U.S. Government Printing Office via GPO Access</w:t>
      </w: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A63E0">
        <w:rPr>
          <w:rFonts w:ascii="Times New Roman" w:hAnsi="Times New Roman" w:cs="Times New Roman"/>
        </w:rPr>
        <w:t>[CITE: 34CFR648.1]</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0"/>
        </w:rPr>
        <w:sectPr w:rsidR="007A5986" w:rsidRPr="002C1ED2" w:rsidSect="0067793B">
          <w:headerReference w:type="even" r:id="rId41"/>
          <w:headerReference w:type="default" r:id="rId42"/>
          <w:footerReference w:type="even" r:id="rId43"/>
          <w:headerReference w:type="first" r:id="rId44"/>
          <w:type w:val="continuous"/>
          <w:pgSz w:w="12240" w:h="15840"/>
          <w:pgMar w:top="1440" w:right="1440" w:bottom="1440" w:left="1440" w:header="720" w:footer="720" w:gutter="0"/>
          <w:cols w:space="720"/>
        </w:sectPr>
      </w:pPr>
    </w:p>
    <w:p w:rsidR="007A5986" w:rsidRPr="002C1ED2" w:rsidRDefault="00FC0CF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2C1ED2">
        <w:rPr>
          <w:rFonts w:ascii="Times New Roman" w:hAnsi="Times New Roman"/>
          <w:sz w:val="24"/>
        </w:rPr>
        <w:lastRenderedPageBreak/>
        <w:t>TITLE 34--EDUCATION</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7A5986" w:rsidRPr="002C1ED2" w:rsidRDefault="00FC0CF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4"/>
        </w:rPr>
      </w:pPr>
      <w:r w:rsidRPr="002C1ED2">
        <w:rPr>
          <w:rFonts w:ascii="Times New Roman" w:hAnsi="Times New Roman" w:cs="Times New Roman"/>
          <w:color w:val="auto"/>
          <w:sz w:val="24"/>
        </w:rPr>
        <w:t>DEPARTMENT OF EDUCATION</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2C1ED2">
        <w:rPr>
          <w:rFonts w:ascii="Times New Roman" w:hAnsi="Times New Roman" w:cs="Times New Roman"/>
          <w:b/>
        </w:rPr>
        <w:t>PART 648--GRADUATE ASSISTANCE IN AREAS OF NATIONAL NEED</w:t>
      </w: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1ED2">
        <w:rPr>
          <w:rFonts w:ascii="Times New Roman" w:hAnsi="Times New Roman" w:cs="Times New Roman"/>
        </w:rPr>
        <w:t xml:space="preserve"> </w:t>
      </w:r>
    </w:p>
    <w:p w:rsidR="007A5986" w:rsidRPr="002C1ED2" w:rsidRDefault="00FC0CF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sidRPr="002C1ED2">
        <w:rPr>
          <w:rFonts w:ascii="Times New Roman" w:hAnsi="Times New Roman" w:cs="Times New Roman"/>
          <w:color w:val="auto"/>
        </w:rPr>
        <w:t>Subpart A--General</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E4043B" w:rsidRDefault="00E4043B" w:rsidP="00E4043B">
      <w:pPr>
        <w:outlineLvl w:val="1"/>
        <w:rPr>
          <w:rFonts w:ascii="Times New Roman" w:eastAsia="Times New Roman" w:hAnsi="Times New Roman" w:cs="Times New Roman"/>
          <w:b/>
          <w:bCs/>
        </w:rPr>
      </w:pPr>
      <w:r>
        <w:rPr>
          <w:rFonts w:ascii="Times New Roman" w:eastAsia="Times New Roman" w:hAnsi="Times New Roman" w:cs="Times New Roman"/>
          <w:b/>
          <w:bCs/>
        </w:rPr>
        <w:t>§648.1 What is the Graduate Assistance in Areas of National Need program?</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The Graduate Assistance in Areas of National Need program provides fellowships through academic departments of institutions of higher education to assist graduate students of superior ability who demonstrate financial need.</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1135a)</w:t>
      </w:r>
    </w:p>
    <w:p w:rsidR="00E4043B" w:rsidRDefault="00E4043B" w:rsidP="00E4043B">
      <w:pPr>
        <w:rPr>
          <w:rFonts w:ascii="Times New Roman" w:eastAsia="Times New Roman" w:hAnsi="Times New Roman" w:cs="Times New Roman"/>
        </w:rPr>
      </w:pP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[58 FR 65842, Dec. 16, 1993, as amended at 64 FR 13487, Mar. 18, 1999]</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3" w:name="se34.3.648_12"/>
      <w:bookmarkEnd w:id="3"/>
      <w:r>
        <w:rPr>
          <w:rFonts w:ascii="Times New Roman" w:eastAsia="Times New Roman" w:hAnsi="Times New Roman" w:cs="Times New Roman"/>
          <w:b/>
          <w:bCs/>
        </w:rPr>
        <w:t>§648.2 Who is eligible for a grant?</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Secretary awards grants to the following: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Any academic department of an institution of higher education that provides a course of study that—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 Leads to a graduate degree in an area of national need;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(ii) Has been in existence for at least four years at the time of an application for a grant under this part.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An academic department of an institution of higher education that—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 Satisfies the requirements of paragraph (a)(1) of this section;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(ii) Submits a joint application with one or more eligible nondegree-granting institutions that have formal arrangements for the support of doctoral dissertation research with one or more degree-granting institutions.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(b) A formal arrangement under paragraph (a)(2)(ii) of this section is a written agreement between a degree-granting institution and an eligible nondegree-granting institution whereby the degree-granting institution accepts students from the eligible nondegree-granting institution as doctoral degree candidates with the intention of awarding these students doctorates in an area of national need.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(c) The Secretary does not award a grant under this part for study at a school or department of divinity.</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1135a)</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4" w:name="se34.3.648_13"/>
      <w:bookmarkEnd w:id="4"/>
      <w:r>
        <w:rPr>
          <w:rFonts w:ascii="Times New Roman" w:eastAsia="Times New Roman" w:hAnsi="Times New Roman" w:cs="Times New Roman"/>
          <w:b/>
          <w:bCs/>
        </w:rPr>
        <w:t>§648.3 What activities may the Secretary fund?</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Secretary awards grants to institutions of higher education to fund fellowships in one or more areas of national need.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(b)(1) For the purposes of this part, the Secretary designates areas of national need from the academic areas listed in the appendix to this part or from the resulting inter-disciplines.</w:t>
      </w:r>
    </w:p>
    <w:p w:rsidR="00E4043B" w:rsidRDefault="00E4043B" w:rsidP="00E4043B">
      <w:pPr>
        <w:ind w:firstLine="480"/>
        <w:rPr>
          <w:rFonts w:ascii="Times New Roman" w:eastAsia="Times New Roman" w:hAnsi="Times New Roman" w:cs="Times New Roman"/>
          <w:smallCaps/>
        </w:rPr>
      </w:pPr>
      <w:r>
        <w:rPr>
          <w:rFonts w:ascii="Times New Roman" w:eastAsia="Times New Roman" w:hAnsi="Times New Roman" w:cs="Times New Roman"/>
        </w:rPr>
        <w:t xml:space="preserve">(2) The Secretary announces these areas of national need in a notice published in the </w:t>
      </w:r>
      <w:r>
        <w:rPr>
          <w:rFonts w:ascii="Times New Roman" w:eastAsia="Times New Roman" w:hAnsi="Times New Roman" w:cs="Times New Roman"/>
          <w:smallCaps/>
        </w:rPr>
        <w:t>Federal Register.</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1135a)</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5" w:name="se34.3.648_14"/>
      <w:bookmarkEnd w:id="5"/>
      <w:r>
        <w:rPr>
          <w:rFonts w:ascii="Times New Roman" w:eastAsia="Times New Roman" w:hAnsi="Times New Roman" w:cs="Times New Roman"/>
          <w:b/>
          <w:bCs/>
        </w:rPr>
        <w:t>§648.4 What is included in the grant?</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Each grant awarded by the Secretary consists of the following: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stipends paid by the Secretary through the institution of higher education to fellows. The stipend provides an allowance to a fellow for the fellow's (and his or her dependents') subsistence and other expenses.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The institutional payments paid by the Secretary to the institution of higher education to be applied against each fellow's tuition, fees, and the costs listed in §648.62(b).</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1135c, 1135d)</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6" w:name="se34.3.648_15"/>
      <w:bookmarkEnd w:id="6"/>
      <w:r>
        <w:rPr>
          <w:rFonts w:ascii="Times New Roman" w:eastAsia="Times New Roman" w:hAnsi="Times New Roman" w:cs="Times New Roman"/>
          <w:b/>
          <w:bCs/>
        </w:rPr>
        <w:t>§648.5 What is the amount of a grant?</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amount of a grant to an academic department may not be less than $100,000 and may not be more than $750,000 in a fiscal year.</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In any fiscal year, no academic department may receive more than $750,000 as an aggregate total of new and continuing grants.</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7" w:name="se34.3.648_16"/>
      <w:bookmarkEnd w:id="7"/>
      <w:r>
        <w:rPr>
          <w:rFonts w:ascii="Times New Roman" w:eastAsia="Times New Roman" w:hAnsi="Times New Roman" w:cs="Times New Roman"/>
          <w:b/>
          <w:bCs/>
        </w:rPr>
        <w:t>§648.6 What is the duration of a grant?</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The duration of a grant awarded under this part is a maximum of three annual budget periods during a three-year (36-month) project period.</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8" w:name="se34.3.648_17"/>
      <w:bookmarkEnd w:id="8"/>
      <w:r>
        <w:rPr>
          <w:rFonts w:ascii="Times New Roman" w:eastAsia="Times New Roman" w:hAnsi="Times New Roman" w:cs="Times New Roman"/>
          <w:b/>
          <w:bCs/>
        </w:rPr>
        <w:t>§648.7 What is the institutional matching contribution?</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An institution shall provide, from non-Federal funds, an institutional matching contribution equal to at least 25 percent of the amount of the grant received under this part, for the uses indicated in §648.63.</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1135b, 1135c)</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9" w:name="se34.3.648_18"/>
      <w:bookmarkEnd w:id="9"/>
      <w:r>
        <w:rPr>
          <w:rFonts w:ascii="Times New Roman" w:eastAsia="Times New Roman" w:hAnsi="Times New Roman" w:cs="Times New Roman"/>
          <w:b/>
          <w:bCs/>
        </w:rPr>
        <w:t>§648.8 What regulations apply?</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The following regulations apply to this program:</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Education Department General Administrative Regulations (EDGAR) as follows: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34 CFR part 74 (Administration of Grants to Institutions of Higher Education, Hospitals, and Nonprofit Organizations).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34 CFR part 75 (Direct Grant Programs).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34 CFR part 77 (Definitions that Apply to Department Regulations).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34 CFR part 79 (Intergovernmental Review of Department of Education Programs and Activities).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(5) 34 CFR part 82 (New Restrictions on Lobbying).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(6) 34 CFR part 85 (Governmentwide Debarment and Suspension (Nonprocurement) and Governmentwide Requirements for Drug-Free Workplace (Grants)).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(7) 34 CFR part 86 (Drug-Free Schools and Campuses).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(b) The regulations in this part.</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10" w:name="se34.3.648_19"/>
      <w:bookmarkEnd w:id="10"/>
      <w:r>
        <w:rPr>
          <w:rFonts w:ascii="Times New Roman" w:eastAsia="Times New Roman" w:hAnsi="Times New Roman" w:cs="Times New Roman"/>
          <w:b/>
          <w:bCs/>
        </w:rPr>
        <w:t>§648.9 What definitions apply?</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i/>
          <w:iCs/>
        </w:rPr>
        <w:t>Definitions in EDGAR.</w:t>
      </w:r>
      <w:r>
        <w:rPr>
          <w:rFonts w:ascii="Times New Roman" w:eastAsia="Times New Roman" w:hAnsi="Times New Roman" w:cs="Times New Roman"/>
        </w:rPr>
        <w:t xml:space="preserve"> The following terms used in this part are defined in 34 CFR 77.1:</w:t>
      </w:r>
    </w:p>
    <w:tbl>
      <w:tblPr>
        <w:tblW w:w="0" w:type="auto"/>
        <w:jc w:val="center"/>
        <w:tblCellSpacing w:w="15" w:type="dxa"/>
        <w:tblLook w:val="04A0" w:firstRow="1" w:lastRow="0" w:firstColumn="1" w:lastColumn="0" w:noHBand="0" w:noVBand="1"/>
      </w:tblPr>
      <w:tblGrid>
        <w:gridCol w:w="1328"/>
        <w:gridCol w:w="1328"/>
      </w:tblGrid>
      <w:tr w:rsidR="00E4043B" w:rsidTr="00E4043B">
        <w:trPr>
          <w:tblCellSpacing w:w="15" w:type="dxa"/>
          <w:jc w:val="center"/>
        </w:trPr>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Applicant</w:t>
            </w:r>
          </w:p>
        </w:tc>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Equipment</w:t>
            </w:r>
          </w:p>
        </w:tc>
      </w:tr>
      <w:tr w:rsidR="00E4043B" w:rsidTr="00E4043B">
        <w:trPr>
          <w:tblCellSpacing w:w="15" w:type="dxa"/>
          <w:jc w:val="center"/>
        </w:trPr>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Application</w:t>
            </w:r>
          </w:p>
        </w:tc>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Grant</w:t>
            </w:r>
          </w:p>
        </w:tc>
      </w:tr>
      <w:tr w:rsidR="00E4043B" w:rsidTr="00E4043B">
        <w:trPr>
          <w:tblCellSpacing w:w="15" w:type="dxa"/>
          <w:jc w:val="center"/>
        </w:trPr>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Award</w:t>
            </w:r>
          </w:p>
        </w:tc>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Nonprofit</w:t>
            </w:r>
          </w:p>
        </w:tc>
      </w:tr>
      <w:tr w:rsidR="00E4043B" w:rsidTr="00E4043B">
        <w:trPr>
          <w:tblCellSpacing w:w="15" w:type="dxa"/>
          <w:jc w:val="center"/>
        </w:trPr>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Budget</w:t>
            </w:r>
          </w:p>
        </w:tc>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Project period</w:t>
            </w:r>
          </w:p>
        </w:tc>
      </w:tr>
      <w:tr w:rsidR="00E4043B" w:rsidTr="00E4043B">
        <w:trPr>
          <w:tblCellSpacing w:w="15" w:type="dxa"/>
          <w:jc w:val="center"/>
        </w:trPr>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Budget period</w:t>
            </w:r>
          </w:p>
        </w:tc>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Secretary</w:t>
            </w:r>
          </w:p>
        </w:tc>
      </w:tr>
      <w:tr w:rsidR="00E4043B" w:rsidTr="00E4043B">
        <w:trPr>
          <w:tblCellSpacing w:w="15" w:type="dxa"/>
          <w:jc w:val="center"/>
        </w:trPr>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Department</w:t>
            </w:r>
          </w:p>
        </w:tc>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Supplies</w:t>
            </w:r>
          </w:p>
        </w:tc>
      </w:tr>
      <w:tr w:rsidR="00E4043B" w:rsidTr="00E4043B">
        <w:trPr>
          <w:tblCellSpacing w:w="15" w:type="dxa"/>
          <w:jc w:val="center"/>
        </w:trPr>
        <w:tc>
          <w:tcPr>
            <w:tcW w:w="2500" w:type="pct"/>
            <w:tcMar>
              <w:top w:w="15" w:type="dxa"/>
              <w:left w:w="15" w:type="dxa"/>
              <w:bottom w:w="15" w:type="dxa"/>
              <w:right w:w="15" w:type="dxa"/>
            </w:tcMar>
            <w:hideMark/>
          </w:tcPr>
          <w:p w:rsidR="00E4043B" w:rsidRDefault="00E4043B">
            <w:pPr>
              <w:rPr>
                <w:rFonts w:ascii="Times New Roman" w:eastAsia="Times New Roman" w:hAnsi="Times New Roman" w:cs="Times New Roman"/>
              </w:rPr>
            </w:pPr>
            <w:r>
              <w:rPr>
                <w:rFonts w:ascii="Times New Roman" w:eastAsia="Times New Roman" w:hAnsi="Times New Roman" w:cs="Times New Roman"/>
              </w:rPr>
              <w:t>EDGAR</w:t>
            </w:r>
          </w:p>
        </w:tc>
        <w:tc>
          <w:tcPr>
            <w:tcW w:w="0" w:type="auto"/>
            <w:tcMar>
              <w:top w:w="15" w:type="dxa"/>
              <w:left w:w="15" w:type="dxa"/>
              <w:bottom w:w="15" w:type="dxa"/>
              <w:right w:w="15" w:type="dxa"/>
            </w:tcMar>
            <w:hideMark/>
          </w:tcPr>
          <w:p w:rsidR="00E4043B" w:rsidRDefault="00E4043B">
            <w:pPr>
              <w:spacing w:line="276" w:lineRule="auto"/>
            </w:pPr>
          </w:p>
        </w:tc>
      </w:tr>
    </w:tbl>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i/>
          <w:iCs/>
        </w:rPr>
        <w:t>Other definitions.</w:t>
      </w:r>
      <w:r>
        <w:rPr>
          <w:rFonts w:ascii="Times New Roman" w:eastAsia="Times New Roman" w:hAnsi="Times New Roman" w:cs="Times New Roman"/>
        </w:rPr>
        <w:t xml:space="preserve"> The following definitions also apply to this part: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Academic department</w:t>
      </w:r>
      <w:r>
        <w:rPr>
          <w:rFonts w:ascii="Times New Roman" w:eastAsia="Times New Roman" w:hAnsi="Times New Roman" w:cs="Times New Roman"/>
        </w:rPr>
        <w:t xml:space="preserve"> means any department, program, unit, or</w:t>
      </w:r>
      <w:r w:rsidR="00FC109B">
        <w:rPr>
          <w:rFonts w:ascii="Times New Roman" w:eastAsia="Times New Roman" w:hAnsi="Times New Roman" w:cs="Times New Roman"/>
        </w:rPr>
        <w:t xml:space="preserve"> </w:t>
      </w:r>
      <w:r>
        <w:rPr>
          <w:rFonts w:ascii="Times New Roman" w:eastAsia="Times New Roman" w:hAnsi="Times New Roman" w:cs="Times New Roman"/>
        </w:rPr>
        <w:t>any other administrative subdivision of an institution of higher education that—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 Directly administers or supervises post-baccalaureate instruction in a specific discipline;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(ii) Has the authority to award academic course credit acceptable to meet degree requirements at an institution of higher education.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Academic field</w:t>
      </w:r>
      <w:r>
        <w:rPr>
          <w:rFonts w:ascii="Times New Roman" w:eastAsia="Times New Roman" w:hAnsi="Times New Roman" w:cs="Times New Roman"/>
        </w:rPr>
        <w:t xml:space="preserve"> means an area of study in an academic department within an institution of higher education other than a school or department of divinity.</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Academic year</w:t>
      </w:r>
      <w:r>
        <w:rPr>
          <w:rFonts w:ascii="Times New Roman" w:eastAsia="Times New Roman" w:hAnsi="Times New Roman" w:cs="Times New Roman"/>
        </w:rPr>
        <w:t xml:space="preserve"> means the 12-month period commencing with the fall instructional term of the institution.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Application period</w:t>
      </w:r>
      <w:r>
        <w:rPr>
          <w:rFonts w:ascii="Times New Roman" w:eastAsia="Times New Roman" w:hAnsi="Times New Roman" w:cs="Times New Roman"/>
        </w:rPr>
        <w:t xml:space="preserve"> means the period in which the Secretary solicits applications for this program.</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Discipline</w:t>
      </w:r>
      <w:r>
        <w:rPr>
          <w:rFonts w:ascii="Times New Roman" w:eastAsia="Times New Roman" w:hAnsi="Times New Roman" w:cs="Times New Roman"/>
        </w:rPr>
        <w:t xml:space="preserve"> means a branch of instruction or learning.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Eligible non-degree granting institution</w:t>
      </w:r>
      <w:r>
        <w:rPr>
          <w:rFonts w:ascii="Times New Roman" w:eastAsia="Times New Roman" w:hAnsi="Times New Roman" w:cs="Times New Roman"/>
        </w:rPr>
        <w:t xml:space="preserve"> means any institution that—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 Conducts post-baccalaureate academic programs of study but does not award doctoral degrees in an area of national need;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(ii) Is described in section 501(c)(3) of the Internal Revenue Code of 1986 and is exempt from tax under section 501(a) of the Code;</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(iii) Is organized and operated substantially to conduct scientific and cultural research and graduate training programs;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(iv) Is not a private foundation;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(v) Has academic personnel for instruction and counseling who meet the standards of the institution of higher education in which the students are enrolled;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(vi) Has necessary research resources not otherwise readily available in the institutions in which students are enrolled.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Fees</w:t>
      </w:r>
      <w:r>
        <w:rPr>
          <w:rFonts w:ascii="Times New Roman" w:eastAsia="Times New Roman" w:hAnsi="Times New Roman" w:cs="Times New Roman"/>
        </w:rPr>
        <w:t xml:space="preserve"> mean non-refundable charges paid by a graduate student for services, materials, and supplies that are not included within the tuition charged by the institution in which the student is enrolled.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Fellow</w:t>
      </w:r>
      <w:r>
        <w:rPr>
          <w:rFonts w:ascii="Times New Roman" w:eastAsia="Times New Roman" w:hAnsi="Times New Roman" w:cs="Times New Roman"/>
        </w:rPr>
        <w:t xml:space="preserve"> means a recipient of a fellowship under this part.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Fellowship</w:t>
      </w:r>
      <w:r>
        <w:rPr>
          <w:rFonts w:ascii="Times New Roman" w:eastAsia="Times New Roman" w:hAnsi="Times New Roman" w:cs="Times New Roman"/>
        </w:rPr>
        <w:t xml:space="preserve"> means an award made by an institution of higher education to an individual for graduate study under this part at the institution of higher education.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Financial need</w:t>
      </w:r>
      <w:r>
        <w:rPr>
          <w:rFonts w:ascii="Times New Roman" w:eastAsia="Times New Roman" w:hAnsi="Times New Roman" w:cs="Times New Roman"/>
        </w:rPr>
        <w:t xml:space="preserve"> means the fellow's financial need as determined under title IV, part F, of the HEA for the period of the fellow's enrollment in the approved academic field of study for which the fellowship was awarded. </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General operational overhead</w:t>
      </w:r>
      <w:r>
        <w:rPr>
          <w:rFonts w:ascii="Times New Roman" w:eastAsia="Times New Roman" w:hAnsi="Times New Roman" w:cs="Times New Roman"/>
        </w:rPr>
        <w:t xml:space="preserve"> means non-instructional expenses incurred by an academic department in the normal administration and conduct of its academic program, including the costs of supervision, recruitment, capital outlay, debt service, indirect costs, or any other costs not included in the determination of tuition and non-refundable fee charges.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Graduate student</w:t>
      </w:r>
      <w:r>
        <w:rPr>
          <w:rFonts w:ascii="Times New Roman" w:eastAsia="Times New Roman" w:hAnsi="Times New Roman" w:cs="Times New Roman"/>
        </w:rPr>
        <w:t xml:space="preserve"> means an individual enrolled in a program of post-baccalaureate study at an institution of higher education.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Graduate study</w:t>
      </w:r>
      <w:r>
        <w:rPr>
          <w:rFonts w:ascii="Times New Roman" w:eastAsia="Times New Roman" w:hAnsi="Times New Roman" w:cs="Times New Roman"/>
        </w:rPr>
        <w:t xml:space="preserve"> means any program of postbaccalaureate study at an institution of higher education.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HEA</w:t>
      </w:r>
      <w:r>
        <w:rPr>
          <w:rFonts w:ascii="Times New Roman" w:eastAsia="Times New Roman" w:hAnsi="Times New Roman" w:cs="Times New Roman"/>
        </w:rPr>
        <w:t xml:space="preserve"> means the Higher Education Act of 1965, as amended.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Highest possible degree available</w:t>
      </w:r>
      <w:r>
        <w:rPr>
          <w:rFonts w:ascii="Times New Roman" w:eastAsia="Times New Roman" w:hAnsi="Times New Roman" w:cs="Times New Roman"/>
        </w:rPr>
        <w:t xml:space="preserve"> means a doctorate in an academic field or a master's degree, professional degree, or other post-baccalaureate degree if a doctorate is not available in that academic field.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Institution of higher education (Institution)</w:t>
      </w:r>
      <w:r>
        <w:rPr>
          <w:rFonts w:ascii="Times New Roman" w:eastAsia="Times New Roman" w:hAnsi="Times New Roman" w:cs="Times New Roman"/>
        </w:rPr>
        <w:t xml:space="preserve"> means an institution of higher education, other </w:t>
      </w:r>
      <w:r>
        <w:rPr>
          <w:rFonts w:ascii="Times New Roman" w:eastAsia="Times New Roman" w:hAnsi="Times New Roman" w:cs="Times New Roman"/>
        </w:rPr>
        <w:lastRenderedPageBreak/>
        <w:t>than a school or department of divinity, as defined in section 1201(a) of the HEA.</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Inter-discipline</w:t>
      </w:r>
      <w:r>
        <w:rPr>
          <w:rFonts w:ascii="Times New Roman" w:eastAsia="Times New Roman" w:hAnsi="Times New Roman" w:cs="Times New Roman"/>
        </w:rPr>
        <w:t xml:space="preserve"> means a course of study that involves academic fields in two or more disciplines.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Minority</w:t>
      </w:r>
      <w:r>
        <w:rPr>
          <w:rFonts w:ascii="Times New Roman" w:eastAsia="Times New Roman" w:hAnsi="Times New Roman" w:cs="Times New Roman"/>
        </w:rPr>
        <w:t xml:space="preserve"> means Alaskan Native, American Indian, Asian-American, Black (African-American), Hispanic American, Native Hawaiian, or Pacific Islander.</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Multi-disciplinary application</w:t>
      </w:r>
      <w:r>
        <w:rPr>
          <w:rFonts w:ascii="Times New Roman" w:eastAsia="Times New Roman" w:hAnsi="Times New Roman" w:cs="Times New Roman"/>
        </w:rPr>
        <w:t xml:space="preserve"> means an application that requests fellowships for more than a single academic department in areas of national need designated as priorities by the Secretary under this part.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Project</w:t>
      </w:r>
      <w:r>
        <w:rPr>
          <w:rFonts w:ascii="Times New Roman" w:eastAsia="Times New Roman" w:hAnsi="Times New Roman" w:cs="Times New Roman"/>
        </w:rPr>
        <w:t xml:space="preserve"> means the activities necessary to assist, whether from grant funds or institutional resources, fellows in the successful completion of their designated educational programs.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Satisfactory progress</w:t>
      </w:r>
      <w:r>
        <w:rPr>
          <w:rFonts w:ascii="Times New Roman" w:eastAsia="Times New Roman" w:hAnsi="Times New Roman" w:cs="Times New Roman"/>
        </w:rPr>
        <w:t xml:space="preserve"> means that a fellow meets or exceeds the institution's criteria and standards established for a graduate student's continued status as an applicant for the graduate degree in the academic field for which the fellowship was awarded.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School or department of divinity</w:t>
      </w:r>
      <w:r>
        <w:rPr>
          <w:rFonts w:ascii="Times New Roman" w:eastAsia="Times New Roman" w:hAnsi="Times New Roman" w:cs="Times New Roman"/>
        </w:rPr>
        <w:t xml:space="preserve"> means an institution, or an academic department of an institution, whose program is specifically for the education of students to prepare them to become ministers of religion or to enter into some other religious vocation or to prepare them to teach theological subjects.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Students from traditionally underrepresented backgrounds</w:t>
      </w:r>
      <w:r>
        <w:rPr>
          <w:rFonts w:ascii="Times New Roman" w:eastAsia="Times New Roman" w:hAnsi="Times New Roman" w:cs="Times New Roman"/>
        </w:rPr>
        <w:t xml:space="preserve"> mean women and minorities who traditionally are underrepresented in areas of national need as designated by the Secretary.</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Supervised training</w:t>
      </w:r>
      <w:r>
        <w:rPr>
          <w:rFonts w:ascii="Times New Roman" w:eastAsia="Times New Roman" w:hAnsi="Times New Roman" w:cs="Times New Roman"/>
        </w:rPr>
        <w:t xml:space="preserve"> means training provided to fellows under the guidance and direction of faculty in the academic department.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Tuition</w:t>
      </w:r>
      <w:r>
        <w:rPr>
          <w:rFonts w:ascii="Times New Roman" w:eastAsia="Times New Roman" w:hAnsi="Times New Roman" w:cs="Times New Roman"/>
        </w:rPr>
        <w:t xml:space="preserve"> means the charge for instruction by the institution of higher education in which the fellow is enrolled.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i/>
          <w:iCs/>
        </w:rPr>
        <w:t>Underrepresented in areas of national need</w:t>
      </w:r>
      <w:r>
        <w:rPr>
          <w:rFonts w:ascii="Times New Roman" w:eastAsia="Times New Roman" w:hAnsi="Times New Roman" w:cs="Times New Roman"/>
        </w:rPr>
        <w:t xml:space="preserve"> means proportionate representation as measured by degree recipients, that is less than the proportionate representation in the general population, as indicated by—</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(i) The most current edition of the Department's </w:t>
      </w:r>
      <w:r>
        <w:rPr>
          <w:rFonts w:ascii="Times New Roman" w:eastAsia="Times New Roman" w:hAnsi="Times New Roman" w:cs="Times New Roman"/>
          <w:i/>
          <w:iCs/>
        </w:rPr>
        <w:t>Digest of Educational Statistics;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 xml:space="preserve">(ii) The National Research Council's </w:t>
      </w:r>
      <w:r>
        <w:rPr>
          <w:rFonts w:ascii="Times New Roman" w:eastAsia="Times New Roman" w:hAnsi="Times New Roman" w:cs="Times New Roman"/>
          <w:i/>
          <w:iCs/>
        </w:rPr>
        <w:t>Doctorate Recipients from United States Universities;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(iii) Other standard statistical references, as announced annually in the </w:t>
      </w:r>
      <w:r>
        <w:rPr>
          <w:rFonts w:ascii="Times New Roman" w:eastAsia="Times New Roman" w:hAnsi="Times New Roman" w:cs="Times New Roman"/>
          <w:smallCaps/>
        </w:rPr>
        <w:t>Federal Register</w:t>
      </w:r>
      <w:r>
        <w:rPr>
          <w:rFonts w:ascii="Times New Roman" w:eastAsia="Times New Roman" w:hAnsi="Times New Roman" w:cs="Times New Roman"/>
        </w:rPr>
        <w:t xml:space="preserve"> notice inviting applications for new awards under this program; or</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(iv) As documented by national survey data submitted to and accepted by the Secretary on a case-by-case basis.</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1135-1135d)</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11" w:name="sp34.3.648.b"/>
      <w:bookmarkEnd w:id="11"/>
      <w:r>
        <w:rPr>
          <w:rFonts w:ascii="Times New Roman" w:eastAsia="Times New Roman" w:hAnsi="Times New Roman" w:cs="Times New Roman"/>
          <w:b/>
          <w:bCs/>
        </w:rPr>
        <w:t>Subpart B—How Does an Institution of Higher Education Apply for a Grant?</w:t>
      </w:r>
    </w:p>
    <w:p w:rsidR="00E4043B" w:rsidRDefault="00E4043B" w:rsidP="00E4043B">
      <w:pPr>
        <w:outlineLvl w:val="1"/>
        <w:rPr>
          <w:rFonts w:ascii="Times New Roman" w:eastAsia="Times New Roman" w:hAnsi="Times New Roman" w:cs="Times New Roman"/>
          <w:b/>
          <w:bCs/>
        </w:rPr>
      </w:pPr>
    </w:p>
    <w:p w:rsidR="00E4043B" w:rsidRDefault="00E4043B" w:rsidP="00E4043B">
      <w:pPr>
        <w:outlineLvl w:val="1"/>
        <w:rPr>
          <w:rFonts w:ascii="Times New Roman" w:eastAsia="Times New Roman" w:hAnsi="Times New Roman" w:cs="Times New Roman"/>
          <w:b/>
          <w:bCs/>
        </w:rPr>
      </w:pPr>
      <w:bookmarkStart w:id="12" w:name="se34.3.648_120"/>
      <w:bookmarkEnd w:id="12"/>
      <w:r>
        <w:rPr>
          <w:rFonts w:ascii="Times New Roman" w:eastAsia="Times New Roman" w:hAnsi="Times New Roman" w:cs="Times New Roman"/>
          <w:b/>
          <w:bCs/>
        </w:rPr>
        <w:t>§648.20 How does an institution of higher education apply for a grant?</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To apply for a grant under this part, an institution of higher education shall submit an application that responds to the appropriate selection criteria in §648.31.</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In addition, an application for a grant must—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Describe the current academic program for which the grant is sought;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Request a specific number of fellowships to be awarded on a full-time basis for the academic year covered under the grant in each academic field included in the application;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Set forth policies and procedures to ensure that in making fellowship awards under this part the institution will seek talented students from traditionally underrepresented backgrounds;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Set forth policies and procedures to assure that in making fellowship awards under this part the institution will make awards to individuals who satisfy the requirements of §648.40;</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(5) Set forth policies and procedures to ensure that Federal funds made available under this part for any fiscal year will be used to supplement and, to the extent practical, increase the funds that otherwise would be made available for the purposes of this part and, in no case, to supplant those funds;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(6) Provide assurances that the institution will provide the institutional matching contribution described in §648.7;</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(7) Provide assurances that, in the event that funds made available to the academic department under this part are insufficient to provide the assistance due a student under the commitment entered into between the academic department and the student, the academic department will, from any funds available to it, fulfill the commitment to the student;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(8) Provide that the institution will comply with the requirements in subpart F;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(9) Provide assurances that the academic department will provide at least one year of supervised training in instruction to students receiving fellowships under this program.</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(c) In any application period, an academic department may not submit more than one application for new awards.</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 xml:space="preserve">(Approved by the Office of Management and Budget under control number 1840-0604) </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1135b)</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[58 FR 65842, Dec. 16, 1993, as amended at 64 FR 13487, Mar. 18, 1999]</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13" w:name="sp34.3.648.c"/>
      <w:bookmarkEnd w:id="13"/>
      <w:r>
        <w:rPr>
          <w:rFonts w:ascii="Times New Roman" w:eastAsia="Times New Roman" w:hAnsi="Times New Roman" w:cs="Times New Roman"/>
          <w:b/>
          <w:bCs/>
        </w:rPr>
        <w:t>Subpart C—How Does the Secretary Make an Award?</w:t>
      </w:r>
    </w:p>
    <w:p w:rsidR="00E4043B" w:rsidRDefault="00E4043B" w:rsidP="00E4043B">
      <w:pPr>
        <w:outlineLvl w:val="1"/>
        <w:rPr>
          <w:rFonts w:ascii="Times New Roman" w:eastAsia="Times New Roman" w:hAnsi="Times New Roman" w:cs="Times New Roman"/>
          <w:b/>
          <w:bCs/>
        </w:rPr>
      </w:pPr>
    </w:p>
    <w:p w:rsidR="00E4043B" w:rsidRDefault="00E4043B" w:rsidP="00E4043B">
      <w:pPr>
        <w:outlineLvl w:val="1"/>
        <w:rPr>
          <w:rFonts w:ascii="Times New Roman" w:eastAsia="Times New Roman" w:hAnsi="Times New Roman" w:cs="Times New Roman"/>
          <w:b/>
          <w:bCs/>
        </w:rPr>
      </w:pPr>
      <w:bookmarkStart w:id="14" w:name="se34.3.648_130"/>
      <w:bookmarkEnd w:id="14"/>
      <w:r>
        <w:rPr>
          <w:rFonts w:ascii="Times New Roman" w:eastAsia="Times New Roman" w:hAnsi="Times New Roman" w:cs="Times New Roman"/>
          <w:b/>
          <w:bCs/>
        </w:rPr>
        <w:t>§648.30 How does the Secretary evaluate an application?</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Secretary evaluates an application on the basis of the criteria in §648.31.</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(b) The Secretary informs applicants of the maximum possible score for each criterion in the application package or in a notice published in the </w:t>
      </w:r>
      <w:r>
        <w:rPr>
          <w:rFonts w:ascii="Times New Roman" w:eastAsia="Times New Roman" w:hAnsi="Times New Roman" w:cs="Times New Roman"/>
          <w:smallCaps/>
        </w:rPr>
        <w:t>Federal Register</w:t>
      </w:r>
      <w:r>
        <w:rPr>
          <w:rFonts w:ascii="Times New Roman" w:eastAsia="Times New Roman" w:hAnsi="Times New Roman" w:cs="Times New Roman"/>
        </w:rPr>
        <w:t>.</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1135b)</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[58 FR 65842, Dec. 16, 1993, as amended at 70 FR 13375, Mar. 21, 2005]</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15" w:name="se34.3.648_131"/>
      <w:bookmarkEnd w:id="15"/>
      <w:r>
        <w:rPr>
          <w:rFonts w:ascii="Times New Roman" w:eastAsia="Times New Roman" w:hAnsi="Times New Roman" w:cs="Times New Roman"/>
          <w:b/>
          <w:bCs/>
        </w:rPr>
        <w:t>§648.31 What selection criteria does the Secretary use?</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The Secretary evaluates an application on the basis of the criteria in this section.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i/>
          <w:iCs/>
        </w:rPr>
        <w:t>Meeting the purposes of the program.</w:t>
      </w:r>
      <w:r>
        <w:rPr>
          <w:rFonts w:ascii="Times New Roman" w:eastAsia="Times New Roman" w:hAnsi="Times New Roman" w:cs="Times New Roman"/>
        </w:rPr>
        <w:t xml:space="preserve"> The Secretary reviews each application to determine how well the project will meet the purposes of the program, including the extent to which—</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(1) The applicant's general and specific objectives for the project are realistic and measurable;</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The applicant's objectives for the project seek to sustain and enhance the capacity for teaching and research at the institution and at State, regional, or national levels;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The applicant's objectives seek to institute policies and procedures to ensure the enrollment of talented graduate students from traditionally underrepresented backgrounds;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The applicant's objectives seek to institute policies and procedures to ensure that it will award fellowships to individuals who satisfy the requirements of §648.40.</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i/>
          <w:iCs/>
        </w:rPr>
        <w:t>Extent of need for the project.</w:t>
      </w:r>
      <w:r>
        <w:rPr>
          <w:rFonts w:ascii="Times New Roman" w:eastAsia="Times New Roman" w:hAnsi="Times New Roman" w:cs="Times New Roman"/>
        </w:rPr>
        <w:t xml:space="preserve"> The Secretary considers the extent to which a grant under the program is needed by the academic department by considering—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How the applicant identified the problems that form the specific needs of the project;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The specific problems to be resolved by successful realization of the goals and objectives of the project;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How increasing the number of fellowships will meet the specific and general objectives of the project.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i/>
          <w:iCs/>
        </w:rPr>
        <w:t>Quality of the graduate academic program.</w:t>
      </w:r>
      <w:r>
        <w:rPr>
          <w:rFonts w:ascii="Times New Roman" w:eastAsia="Times New Roman" w:hAnsi="Times New Roman" w:cs="Times New Roman"/>
        </w:rPr>
        <w:t xml:space="preserve"> The Secretary reviews each application to determine the quality of the current graduate academic program for which project funding is sought, including—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The course offerings and academic requirements for the graduate program;</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The qualifications of the faculty, including education, research interest, publications, teaching ability, and accessibility to graduate students;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The focus and capacity for research;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Any other evidence the applicant deems appropriate to demonstrate the quality of its academic program.</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(d) </w:t>
      </w:r>
      <w:r>
        <w:rPr>
          <w:rFonts w:ascii="Times New Roman" w:eastAsia="Times New Roman" w:hAnsi="Times New Roman" w:cs="Times New Roman"/>
          <w:i/>
          <w:iCs/>
        </w:rPr>
        <w:t>Quality of the supervised teaching experience.</w:t>
      </w:r>
      <w:r>
        <w:rPr>
          <w:rFonts w:ascii="Times New Roman" w:eastAsia="Times New Roman" w:hAnsi="Times New Roman" w:cs="Times New Roman"/>
        </w:rPr>
        <w:t xml:space="preserve"> The Secretary reviews each application to determine the quality of the teaching experience the applicant plans to provide fellows under this program, including the extent to which the project—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(1) Provides each fellow with the required supervised training in instruction;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Provides adequate instruction on effective teaching techniques;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Provides extensive supervision of each fellow's teaching performance;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Provides adequate and appropriate evaluation of the fellow's teaching performance.</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i/>
          <w:iCs/>
        </w:rPr>
        <w:t>Recruitment plan.</w:t>
      </w:r>
      <w:r>
        <w:rPr>
          <w:rFonts w:ascii="Times New Roman" w:eastAsia="Times New Roman" w:hAnsi="Times New Roman" w:cs="Times New Roman"/>
        </w:rPr>
        <w:t xml:space="preserve"> The Secretary reviews each application to determine the quality of the applicant's recruitment plan, including—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How the applicant plans to identify, recruit, and retain students from traditionally underrepresented backgrounds in the academic program for which fellowships are sought;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How the applicant plans to identify eligible students for fellowships;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The past success of the academic department in enrolling talented graduate students from traditionally underrepresented backgrounds;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The past success of the academic department in enrolling talented graduate students for its academic program.</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i/>
          <w:iCs/>
        </w:rPr>
        <w:t>Project administration.</w:t>
      </w:r>
      <w:r>
        <w:rPr>
          <w:rFonts w:ascii="Times New Roman" w:eastAsia="Times New Roman" w:hAnsi="Times New Roman" w:cs="Times New Roman"/>
        </w:rPr>
        <w:t xml:space="preserve"> The Secretary reviews the quality of the proposed project administration, including—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How the applicant will select fellows, including how the applicant will ensure that project participants who are otherwise eligible to participate are selected without regard to race, color, national origin, religion, gender, age, or disabling condition;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How the applicant proposes to monitor whether a fellow is making satisfactory progress toward the degree for which the fellowship has been awarded;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How the applicant proposes to identify and meet the academic needs of fellows;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How the applicant proposes to maintain enrollment of graduate students from traditionally underrepresented backgrounds;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(5) The extent to which the policies and procedures the applicant proposes to institute for administering the project are likely to ensure efficient and effective project implementation, including assistance to and oversight of the project director.</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 xml:space="preserve">(g) </w:t>
      </w:r>
      <w:r>
        <w:rPr>
          <w:rFonts w:ascii="Times New Roman" w:eastAsia="Times New Roman" w:hAnsi="Times New Roman" w:cs="Times New Roman"/>
          <w:i/>
          <w:iCs/>
        </w:rPr>
        <w:t>Institutional commitment.</w:t>
      </w:r>
      <w:r>
        <w:rPr>
          <w:rFonts w:ascii="Times New Roman" w:eastAsia="Times New Roman" w:hAnsi="Times New Roman" w:cs="Times New Roman"/>
        </w:rPr>
        <w:t xml:space="preserve"> The Secretary reviews each application for evidence that—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The applicant will provide, from any funds available to it, sufficient funds to support the financial needs of the fellows if the funds made available under the program are insufficient;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The institution's social and academic environment is supportive of the academic success of students from traditionally underrepresented backgrounds on the applicant's campus;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Students receiving fellowships under this program will receive stipend support for the time necessary to complete their courses of study, but in no case longer than 5 years;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The applicant demonstrates a financial commitment, including the nature and amount of the institutional matching contribution, and other institutional commitments that are likely to ensure the continuation of project activities for a significant period of time following the period in which the project receives Federal financial assistance.</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(h) </w:t>
      </w:r>
      <w:r>
        <w:rPr>
          <w:rFonts w:ascii="Times New Roman" w:eastAsia="Times New Roman" w:hAnsi="Times New Roman" w:cs="Times New Roman"/>
          <w:i/>
          <w:iCs/>
        </w:rPr>
        <w:t>Quality of key personnel.</w:t>
      </w:r>
      <w:r>
        <w:rPr>
          <w:rFonts w:ascii="Times New Roman" w:eastAsia="Times New Roman" w:hAnsi="Times New Roman" w:cs="Times New Roman"/>
        </w:rPr>
        <w:t xml:space="preserve"> The Secretary reviews each application to determine the quality of key personnel the applicant plans to use on the project, including—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The qualifications of the project director;</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The qualifications of other key personnel to be used in the project;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The time commitment of key personnel, including the project director, to the project;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How the applicant, as part of its nondiscriminatory employment practices, will ensure that its personnel are selected without regard to race, color, national origin, religion, gender, age, or disabling condition, except pursuant to a lawful affirmative action plan.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i/>
          <w:iCs/>
        </w:rPr>
        <w:t>Budget.</w:t>
      </w:r>
      <w:r>
        <w:rPr>
          <w:rFonts w:ascii="Times New Roman" w:eastAsia="Times New Roman" w:hAnsi="Times New Roman" w:cs="Times New Roman"/>
        </w:rPr>
        <w:t xml:space="preserve"> The Secretary reviews each application to determine the extent to which—</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The applicant shows a clear understanding of the acceptable uses of program funds;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The costs of the project are reasonable in relation to the objectives of the project.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(j) </w:t>
      </w:r>
      <w:r>
        <w:rPr>
          <w:rFonts w:ascii="Times New Roman" w:eastAsia="Times New Roman" w:hAnsi="Times New Roman" w:cs="Times New Roman"/>
          <w:i/>
          <w:iCs/>
        </w:rPr>
        <w:t>Evaluation plan.</w:t>
      </w:r>
      <w:r>
        <w:rPr>
          <w:rFonts w:ascii="Times New Roman" w:eastAsia="Times New Roman" w:hAnsi="Times New Roman" w:cs="Times New Roman"/>
        </w:rPr>
        <w:t xml:space="preserve"> The Secretary reviews each application to determine the quality of the </w:t>
      </w:r>
      <w:r>
        <w:rPr>
          <w:rFonts w:ascii="Times New Roman" w:eastAsia="Times New Roman" w:hAnsi="Times New Roman" w:cs="Times New Roman"/>
        </w:rPr>
        <w:lastRenderedPageBreak/>
        <w:t>evaluation plan for the project, including the extent to which the applicant's methods of evaluation—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Relate to the specific goals and measurable objectives of the project;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Assess the effect of the project on the students receiving fellowships under this program, including the effect on persons of different racial and ethnic backgrounds, genders, and ages, and on persons with disabilities who are served by the project;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List both process and product evaluation questions for each project activity and outcome, including those of the management plan;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Describe both the process and product evaluation measures for each project activity and outcome;</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(5) Describe the data collection procedures, instruments, and schedules for effective data collection;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(6) Describe how the applicant will analyze and report the data so that it can make adjustments and improvements on a regular basis;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(7) Include a time-line chart that relates key evaluation processes and benchmarks to other project component processes and benchmarks.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(k) </w:t>
      </w:r>
      <w:r>
        <w:rPr>
          <w:rFonts w:ascii="Times New Roman" w:eastAsia="Times New Roman" w:hAnsi="Times New Roman" w:cs="Times New Roman"/>
          <w:i/>
          <w:iCs/>
        </w:rPr>
        <w:t>Adequacy of resources.</w:t>
      </w:r>
      <w:r>
        <w:rPr>
          <w:rFonts w:ascii="Times New Roman" w:eastAsia="Times New Roman" w:hAnsi="Times New Roman" w:cs="Times New Roman"/>
        </w:rPr>
        <w:t xml:space="preserve"> The Secretary reviews each application to determine the adequacy of the resources that the applicant makes available to graduate students receiving fellowships under this program, including facilities, equipment, and supplies.</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 xml:space="preserve">(Approved by the Office of Management and Budget under control number 1840-0604) </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1135-1135c)</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[58 FR 65842, Dec. 16, 1993, as amended at 70 FR 13375, Mar. 21, 2005]</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16" w:name="se34.3.648_132"/>
      <w:bookmarkEnd w:id="16"/>
      <w:r>
        <w:rPr>
          <w:rFonts w:ascii="Times New Roman" w:eastAsia="Times New Roman" w:hAnsi="Times New Roman" w:cs="Times New Roman"/>
          <w:b/>
          <w:bCs/>
        </w:rPr>
        <w:t>§648.32 What additional factors does the Secretary consider?</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i/>
          <w:iCs/>
        </w:rPr>
        <w:t>Continuation awards.</w:t>
      </w:r>
      <w:r>
        <w:rPr>
          <w:rFonts w:ascii="Times New Roman" w:eastAsia="Times New Roman" w:hAnsi="Times New Roman" w:cs="Times New Roman"/>
        </w:rPr>
        <w:t xml:space="preserve"> (1) Before funding new applications, the Secretary gives preference to grantees requesting their second or third year of funding.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(2) If appropriations for this program are insufficient to fund all continuation grantees for the second and third years at the approved </w:t>
      </w:r>
      <w:r>
        <w:rPr>
          <w:rFonts w:ascii="Times New Roman" w:eastAsia="Times New Roman" w:hAnsi="Times New Roman" w:cs="Times New Roman"/>
        </w:rPr>
        <w:lastRenderedPageBreak/>
        <w:t>funding level, the Secretary prorates the available funds, if any, among the continuation grantees and, if necessary, awards continuation grants of less than $100,000.</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i/>
          <w:iCs/>
        </w:rPr>
        <w:t>Equitable distribution.</w:t>
      </w:r>
      <w:r>
        <w:rPr>
          <w:rFonts w:ascii="Times New Roman" w:eastAsia="Times New Roman" w:hAnsi="Times New Roman" w:cs="Times New Roman"/>
        </w:rPr>
        <w:t xml:space="preserve"> In awarding grants, the Secretary will, consistent with an allocation of awards based on the quality of competing applications, ensure the following: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An equitable geographic distribution of grants to eligible applicant institutions of higher education.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An equitable distribution of grants to eligible applicant public and eligible applicant private institutions of higher education.</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1135-1135c)</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17" w:name="se34.3.648_133"/>
      <w:bookmarkEnd w:id="17"/>
      <w:r>
        <w:rPr>
          <w:rFonts w:ascii="Times New Roman" w:eastAsia="Times New Roman" w:hAnsi="Times New Roman" w:cs="Times New Roman"/>
          <w:b/>
          <w:bCs/>
        </w:rPr>
        <w:t>§648.33 What priorities and absolute preferences does the Secretary establish?</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For each application period, the Secretary establishes as an area of national need and gives absolute preference to one or more of the general disciplines and sub-disciplines listed as priorities in the appendix to this part or the resulting interdisciplines.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(b) The Secretary announces the absolute preferences in a notice published in the </w:t>
      </w:r>
      <w:r>
        <w:rPr>
          <w:rFonts w:ascii="Times New Roman" w:eastAsia="Times New Roman" w:hAnsi="Times New Roman" w:cs="Times New Roman"/>
          <w:smallCaps/>
        </w:rPr>
        <w:t>Federal Register.</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1135a)</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18" w:name="sp34.3.648.d"/>
      <w:bookmarkEnd w:id="18"/>
      <w:r>
        <w:rPr>
          <w:rFonts w:ascii="Times New Roman" w:eastAsia="Times New Roman" w:hAnsi="Times New Roman" w:cs="Times New Roman"/>
          <w:b/>
          <w:bCs/>
        </w:rPr>
        <w:t>Subpart D—How Are Fellows Selected?</w:t>
      </w:r>
    </w:p>
    <w:p w:rsidR="00E4043B" w:rsidRDefault="00E4043B" w:rsidP="00E4043B">
      <w:pPr>
        <w:outlineLvl w:val="1"/>
        <w:rPr>
          <w:rFonts w:ascii="Times New Roman" w:eastAsia="Times New Roman" w:hAnsi="Times New Roman" w:cs="Times New Roman"/>
          <w:b/>
          <w:bCs/>
        </w:rPr>
      </w:pPr>
    </w:p>
    <w:p w:rsidR="00E4043B" w:rsidRDefault="00E4043B" w:rsidP="00E4043B">
      <w:pPr>
        <w:outlineLvl w:val="1"/>
        <w:rPr>
          <w:rFonts w:ascii="Times New Roman" w:eastAsia="Times New Roman" w:hAnsi="Times New Roman" w:cs="Times New Roman"/>
          <w:b/>
          <w:bCs/>
        </w:rPr>
      </w:pPr>
      <w:bookmarkStart w:id="19" w:name="se34.3.648_140"/>
      <w:bookmarkEnd w:id="19"/>
      <w:r>
        <w:rPr>
          <w:rFonts w:ascii="Times New Roman" w:eastAsia="Times New Roman" w:hAnsi="Times New Roman" w:cs="Times New Roman"/>
          <w:b/>
          <w:bCs/>
        </w:rPr>
        <w:t>§648.40 How does an academic department select fellows?</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In selecting individuals to receive fellowships, an academic department shall consider only individuals who—</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Are currently enrolled as graduate students, have been accepted at the grantee institution, or are enrolled or accepted as graduate students at an eligible nondegree-granting institution;</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Are of superior ability;</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Have an excellent academic record;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Have financial need;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(5) Are planning to pursue the highest possible degree available in their course of study;</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(6) Are planning a career in teaching or research;</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(7) Are not ineligible to receive assistance under 34 CFR 75.60;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(8)(i) Are United States citizens or nationals;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(ii) Are permanent residents of the United States;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(iii) Provide evidence from the Immigration and Naturalization Service that they are in the United States for other than a temporary purpose with the intention of becoming permanent residents; or</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(iv) Are citizens of any one of the Freely Associated States.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An individual who satisfies the eligibility criteria in paragraph (a) of this section, but who attends an institution that does not offer the highest possible degree available in the individual's course of study, is eligible for a fellowship if the individual plans to attend subsequently an institution that offers this degree.</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1135b)</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[58 FR 65842, Dec. 16, 1993, as amended at 64 FR 13487, Mar. 18, 1999]</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20" w:name="se34.3.648_141"/>
      <w:bookmarkEnd w:id="20"/>
      <w:r>
        <w:rPr>
          <w:rFonts w:ascii="Times New Roman" w:eastAsia="Times New Roman" w:hAnsi="Times New Roman" w:cs="Times New Roman"/>
          <w:b/>
          <w:bCs/>
        </w:rPr>
        <w:t>§648.41 How does an individual apply for a fellowship?</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An individual shall apply directly to an academic department of an institution of higher education that has received a grant.</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1135c)</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21" w:name="sp34.3.648.e"/>
      <w:bookmarkEnd w:id="21"/>
      <w:r>
        <w:rPr>
          <w:rFonts w:ascii="Times New Roman" w:eastAsia="Times New Roman" w:hAnsi="Times New Roman" w:cs="Times New Roman"/>
          <w:b/>
          <w:bCs/>
        </w:rPr>
        <w:t>Subpart E—How Does the Secretary Distribute Funds?</w:t>
      </w:r>
    </w:p>
    <w:p w:rsidR="00E4043B" w:rsidRDefault="00E4043B" w:rsidP="00E4043B">
      <w:pPr>
        <w:outlineLvl w:val="1"/>
        <w:rPr>
          <w:rFonts w:ascii="Times New Roman" w:eastAsia="Times New Roman" w:hAnsi="Times New Roman" w:cs="Times New Roman"/>
          <w:b/>
          <w:bCs/>
        </w:rPr>
      </w:pPr>
    </w:p>
    <w:p w:rsidR="00E4043B" w:rsidRDefault="00E4043B" w:rsidP="00E4043B">
      <w:pPr>
        <w:outlineLvl w:val="1"/>
        <w:rPr>
          <w:rFonts w:ascii="Times New Roman" w:eastAsia="Times New Roman" w:hAnsi="Times New Roman" w:cs="Times New Roman"/>
          <w:b/>
          <w:bCs/>
        </w:rPr>
      </w:pPr>
      <w:bookmarkStart w:id="22" w:name="se34.3.648_150"/>
      <w:bookmarkEnd w:id="22"/>
      <w:r>
        <w:rPr>
          <w:rFonts w:ascii="Times New Roman" w:eastAsia="Times New Roman" w:hAnsi="Times New Roman" w:cs="Times New Roman"/>
          <w:b/>
          <w:bCs/>
        </w:rPr>
        <w:t>§648.50 What are the Secretary's payment procedures?</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Secretary awards to the institution of higher education a stipend and an institutional payment for each individual awarded a fellowship under this part.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If an academic department of an institution of higher education is unable to use all of the amounts available to it under this part, the Secretary reallots the amounts not used to academic departments of other institutions of higher education for use in the academic year following the date of the reallotment.</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1135a, 1135c, 1135d)</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23" w:name="se34.3.648_151"/>
      <w:bookmarkEnd w:id="23"/>
      <w:r>
        <w:rPr>
          <w:rFonts w:ascii="Times New Roman" w:eastAsia="Times New Roman" w:hAnsi="Times New Roman" w:cs="Times New Roman"/>
          <w:b/>
          <w:bCs/>
        </w:rPr>
        <w:t>§648.51 What is the amount of a stipend?</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For a fellowship initially awarded for an academic year prior to the academic year 1993-94, the institution shall pay the fellow a stipend in an amount that equals the fellow's financial need or $10,000, whichever is less.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(b) For a fellowship initially awarded for the academic year 1993-94, or any succeeding academic year, the institution shall pay the fellow a stipend at a level of support equal to that provided by the National Science Foundation graduate fellowships, except that this amount must be adjusted as necessary so as not to exceed the fellow's demonstrated level of financial need as determined under part F of title IV of the HEA. The Secretary announces the amount of the stipend in a notice published in the </w:t>
      </w:r>
      <w:r>
        <w:rPr>
          <w:rFonts w:ascii="Times New Roman" w:eastAsia="Times New Roman" w:hAnsi="Times New Roman" w:cs="Times New Roman"/>
          <w:smallCaps/>
        </w:rPr>
        <w:t>Federal Register.</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1135c)</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[58 FR 65842, Dec. 16, 1993, as amended at 64 FR 13487, Mar. 18, 1999]</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24" w:name="se34.3.648_152"/>
      <w:bookmarkEnd w:id="24"/>
      <w:r>
        <w:rPr>
          <w:rFonts w:ascii="Times New Roman" w:eastAsia="Times New Roman" w:hAnsi="Times New Roman" w:cs="Times New Roman"/>
          <w:b/>
          <w:bCs/>
        </w:rPr>
        <w:t>§648.52 What is the amount of the institutional payment?</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 xml:space="preserve">(a) For academic year 1998-1999, the amount of the institutional payment received by an institution of higher education for each student awarded a fellowship at the institution is $10,222. Thereafter, the Secretary adjusts the amount of the institutional payment annually in accordance with inflation as determined by the United States Department of Labor's Consumer Price Index for the previous calendar year. The Secretary announces the amount of the institutional payment in a notice published in the </w:t>
      </w:r>
      <w:r>
        <w:rPr>
          <w:rFonts w:ascii="Times New Roman" w:eastAsia="Times New Roman" w:hAnsi="Times New Roman" w:cs="Times New Roman"/>
          <w:smallCaps/>
        </w:rPr>
        <w:t>Federal Register.</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The institutional allowance paid under paragraph (a) of this section is reduced by the amount the institution charges and collects from a fellowship recipient for tuition and other expenses as part of the recipient's instructional program.</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1135d)</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[58 FR 65842, Dec. 16, 1993, as amended at 64 FR 13487, Mar. 18, 1999]</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25" w:name="sp34.3.648.f"/>
      <w:bookmarkEnd w:id="25"/>
      <w:r>
        <w:rPr>
          <w:rFonts w:ascii="Times New Roman" w:eastAsia="Times New Roman" w:hAnsi="Times New Roman" w:cs="Times New Roman"/>
          <w:b/>
          <w:bCs/>
        </w:rPr>
        <w:t>Subpart F—What Are the Administrative Responsibilities of the Institution?</w:t>
      </w:r>
    </w:p>
    <w:p w:rsidR="00E4043B" w:rsidRDefault="00E4043B" w:rsidP="00E4043B">
      <w:pPr>
        <w:outlineLvl w:val="1"/>
        <w:rPr>
          <w:rFonts w:ascii="Times New Roman" w:eastAsia="Times New Roman" w:hAnsi="Times New Roman" w:cs="Times New Roman"/>
          <w:b/>
          <w:bCs/>
        </w:rPr>
      </w:pPr>
    </w:p>
    <w:p w:rsidR="00E4043B" w:rsidRDefault="00E4043B" w:rsidP="00E4043B">
      <w:pPr>
        <w:outlineLvl w:val="1"/>
        <w:rPr>
          <w:rFonts w:ascii="Times New Roman" w:eastAsia="Times New Roman" w:hAnsi="Times New Roman" w:cs="Times New Roman"/>
          <w:b/>
          <w:bCs/>
        </w:rPr>
      </w:pPr>
      <w:bookmarkStart w:id="26" w:name="se34.3.648_160"/>
      <w:bookmarkEnd w:id="26"/>
      <w:r>
        <w:rPr>
          <w:rFonts w:ascii="Times New Roman" w:eastAsia="Times New Roman" w:hAnsi="Times New Roman" w:cs="Times New Roman"/>
          <w:b/>
          <w:bCs/>
        </w:rPr>
        <w:t>§648.60 When does an academic department make a commitment to a fellow to provide stipend support?</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An academic department makes a commitment to a fellow at any point in his or her graduate study for the length of time necessary for the fellow to complete the course of graduate study, but in no case longer than five years.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An academic department shall not make a commitment under paragraph (a) of this section to provide stipend support unless the academic department has determined that adequate funds are available to fulfill the commitment either from funds received or anticipated under this part or from institutional funds.</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1135c)</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27" w:name="se34.3.648_161"/>
      <w:bookmarkEnd w:id="27"/>
      <w:r>
        <w:rPr>
          <w:rFonts w:ascii="Times New Roman" w:eastAsia="Times New Roman" w:hAnsi="Times New Roman" w:cs="Times New Roman"/>
          <w:b/>
          <w:bCs/>
        </w:rPr>
        <w:t>§648.61 How must the academic department supervise the training of fellows?</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The institution shall provide to fellows at least one academic year of supervised training in instruction at the graduate or undergraduate level at the schedule of at least one-half-time teaching assistant.</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1135b)</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28" w:name="se34.3.648_162"/>
      <w:bookmarkEnd w:id="28"/>
      <w:r>
        <w:rPr>
          <w:rFonts w:ascii="Times New Roman" w:eastAsia="Times New Roman" w:hAnsi="Times New Roman" w:cs="Times New Roman"/>
          <w:b/>
          <w:bCs/>
        </w:rPr>
        <w:t>§648.62 How can the institutional payment be used?</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institutional payment must be first applied against a fellow's tuition and fees.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After payment of a fellow's tuition and fees, the institutional payment may be applied against educational expenses of the fellow that are not covered by tuition and fees and are related to the academic program in which the fellow is enrolled. These expenses include the following:</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Costs for rental or purchase of any books, materials, or supplies required of students in the same course of study.</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Costs of computer hardware, project specific software, and other equipment prorated by the length of the student's fellowship over the reasonable life of the equipment.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Membership fees of professional associations.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(4) Travel and per diem to professional association meetings and registration fees.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(5) International travel, per diem, and registration fees to participate in educational activities.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(6) Expenses incurred in research.</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(7) Costs of reproducing and binding of educational products.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(c) The institutional payment must supplement and, to the extent practical, increase the funds that would otherwise be made available for the purpose of the program and, in no case, to supplant institutional funds currently available for fellowships.</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1135b, 1135d)</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29" w:name="se34.3.648_163"/>
      <w:bookmarkEnd w:id="29"/>
      <w:r>
        <w:rPr>
          <w:rFonts w:ascii="Times New Roman" w:eastAsia="Times New Roman" w:hAnsi="Times New Roman" w:cs="Times New Roman"/>
          <w:b/>
          <w:bCs/>
        </w:rPr>
        <w:t>§648.63 How can the institutional matching contribution be used?</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The institutional matching contribution may be used to—</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Provide additional fellowships to graduate students who are not already receiving fellowships under this part and who satisfy the requirements of §648.40;</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Pay for tuition, fees, and the costs listed in §648.62(b);</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Pay for costs of providing a fellow's instruction that are not included in the tuition or fees paid to the institution in which the fellow is enrolled;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(4) Supplement the stipend received by a fellow under §648.51 in an amount not to exceed a fellow's financial need.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An institution may not use its institutional matching contribution to fund fellowships that were funded by the institution prior to the award of the grant.</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1135b, 1135c)</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30" w:name="se34.3.648_164"/>
      <w:bookmarkEnd w:id="30"/>
      <w:r>
        <w:rPr>
          <w:rFonts w:ascii="Times New Roman" w:eastAsia="Times New Roman" w:hAnsi="Times New Roman" w:cs="Times New Roman"/>
          <w:b/>
          <w:bCs/>
        </w:rPr>
        <w:t>§648.64 What are unallowable costs?</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Neither grant funds nor the institutional matching funds may be used to pay for general operational overhead costs of the academic department.</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 1135d)</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31" w:name="se34.3.648_165"/>
      <w:bookmarkEnd w:id="31"/>
      <w:r>
        <w:rPr>
          <w:rFonts w:ascii="Times New Roman" w:eastAsia="Times New Roman" w:hAnsi="Times New Roman" w:cs="Times New Roman"/>
          <w:b/>
          <w:bCs/>
        </w:rPr>
        <w:t>§648.65 How does the institution of higher education disburse and return funds?</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(a) An institution that receives a grant shall disburse a stipend to a fellow in accordance with its regular payment schedule, but shall not make less than one payment per academic term.</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If a fellow withdraws from an institution before completion of an academic term, the institution may award the fellowship to another individual who satisfies the requirements in §648.40.</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(c) If a fellowship is vacated or discontinued for any period of time, the institution shall return a prorated portion of the institutional payment and unexpended stipend funds to the Secretary, unless the Secretary authorizes the use of those funds for a subsequent project period. The institution shall return the prorated portion of the institutional payment and unexpended stipend funds at a time and in a manner determined by the Secretary.</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(d) If a fellow withdraws from an institution before the completion of the academic term for which he or she received a stipend installment, the fellow shall return a prorated portion of the stipend installment to the institution at a time and in a manner determined by the Secretary.</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1135c, 1135d)</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32" w:name="se34.3.648_166"/>
      <w:bookmarkEnd w:id="32"/>
      <w:r>
        <w:rPr>
          <w:rFonts w:ascii="Times New Roman" w:eastAsia="Times New Roman" w:hAnsi="Times New Roman" w:cs="Times New Roman"/>
          <w:b/>
          <w:bCs/>
        </w:rPr>
        <w:t>§648.66 What records and reports are required from the institution?</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An institution of higher education that receives a grant shall provide to the Secretary, prior to the receipt of grant funds for disbursement to a fellow, a certification that the fellow is enrolled in, is making satisfactory progress in, and is devoting essentially full time to study in the academic field for which the grant was made.</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An institution of higher education that receives a grant shall keep records necessary to establish—</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(1) That each student receiving a fellowship satisfies the eligibility requirements in §648.40;</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(2) The time and amount of all disbursements and return of stipend payments;</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(3) The appropriate use of the institutional payment;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lastRenderedPageBreak/>
        <w:t>(4) That assurances, policies, and procedures provided in its application have been satisfied.</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 xml:space="preserve">(Approved by the Office of Management and Budget under control number 1840-0604) </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1135-1135d)</w:t>
      </w:r>
    </w:p>
    <w:p w:rsidR="00E4043B" w:rsidRDefault="00E4043B" w:rsidP="00E4043B">
      <w:pPr>
        <w:outlineLvl w:val="1"/>
        <w:rPr>
          <w:rFonts w:ascii="Times New Roman" w:eastAsia="Times New Roman" w:hAnsi="Times New Roman" w:cs="Times New Roman"/>
          <w:b/>
          <w:bCs/>
        </w:rPr>
      </w:pPr>
      <w:bookmarkStart w:id="33" w:name="sp34.3.648.g"/>
      <w:bookmarkEnd w:id="33"/>
      <w:r>
        <w:rPr>
          <w:rFonts w:ascii="Times New Roman" w:eastAsia="Times New Roman" w:hAnsi="Times New Roman" w:cs="Times New Roman"/>
          <w:b/>
          <w:bCs/>
        </w:rPr>
        <w:t>Subpart G—What Conditions Must Be Met by a Fellow After an Award?</w:t>
      </w:r>
    </w:p>
    <w:p w:rsidR="00E4043B" w:rsidRDefault="00E4043B" w:rsidP="00E4043B">
      <w:pPr>
        <w:outlineLvl w:val="1"/>
        <w:rPr>
          <w:rFonts w:ascii="Times New Roman" w:eastAsia="Times New Roman" w:hAnsi="Times New Roman" w:cs="Times New Roman"/>
          <w:b/>
          <w:bCs/>
        </w:rPr>
      </w:pPr>
      <w:bookmarkStart w:id="34" w:name="se34.3.648_170"/>
      <w:bookmarkEnd w:id="34"/>
      <w:r>
        <w:rPr>
          <w:rFonts w:ascii="Times New Roman" w:eastAsia="Times New Roman" w:hAnsi="Times New Roman" w:cs="Times New Roman"/>
          <w:b/>
          <w:bCs/>
        </w:rPr>
        <w:t>§648.70 What conditions must be met by a fellow?</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To continue to be eligible for a fellowship, a fellow must—</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(a) Maintain satisfactory progress in the program for which the fellowship was awarded;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(b) Devote essentially full time to study or research in the academic field in which the fellowship was awarded; and</w:t>
      </w: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(c) Not engage in gainful employment, except on a part-time basis in teaching, research, or similar activities determined by the academic department to be in support of the fellow's progress toward a degree.</w:t>
      </w:r>
    </w:p>
    <w:p w:rsidR="00E4043B" w:rsidRDefault="00E4043B" w:rsidP="00E4043B">
      <w:pPr>
        <w:rPr>
          <w:rFonts w:ascii="Times New Roman" w:eastAsia="Times New Roman" w:hAnsi="Times New Roman" w:cs="Times New Roman"/>
        </w:rPr>
      </w:pPr>
      <w:r>
        <w:rPr>
          <w:rFonts w:ascii="Times New Roman" w:eastAsia="Times New Roman" w:hAnsi="Times New Roman" w:cs="Times New Roman"/>
        </w:rPr>
        <w:t>(Authority: 20 U.S.C. 1135c)</w:t>
      </w:r>
    </w:p>
    <w:p w:rsidR="00E4043B" w:rsidRDefault="00E4043B" w:rsidP="00E4043B">
      <w:pPr>
        <w:rPr>
          <w:rFonts w:ascii="Times New Roman" w:eastAsia="Times New Roman" w:hAnsi="Times New Roman" w:cs="Times New Roman"/>
        </w:rPr>
      </w:pPr>
    </w:p>
    <w:p w:rsidR="00E4043B" w:rsidRDefault="00E4043B" w:rsidP="00E4043B">
      <w:pPr>
        <w:outlineLvl w:val="1"/>
        <w:rPr>
          <w:rFonts w:ascii="Times New Roman" w:eastAsia="Times New Roman" w:hAnsi="Times New Roman" w:cs="Times New Roman"/>
          <w:b/>
          <w:bCs/>
        </w:rPr>
      </w:pPr>
      <w:bookmarkStart w:id="35" w:name="ap34.3.648_170.1"/>
      <w:bookmarkEnd w:id="35"/>
      <w:r>
        <w:rPr>
          <w:rFonts w:ascii="Times New Roman" w:eastAsia="Times New Roman" w:hAnsi="Times New Roman" w:cs="Times New Roman"/>
          <w:b/>
          <w:bCs/>
        </w:rPr>
        <w:t>Appendix to Part 648—Academic Areas</w:t>
      </w:r>
    </w:p>
    <w:p w:rsidR="00E4043B" w:rsidRDefault="00E4043B" w:rsidP="00E4043B">
      <w:pPr>
        <w:outlineLvl w:val="1"/>
        <w:rPr>
          <w:rFonts w:ascii="Times New Roman" w:eastAsia="Times New Roman" w:hAnsi="Times New Roman" w:cs="Times New Roman"/>
          <w:b/>
          <w:bCs/>
        </w:rPr>
      </w:pPr>
    </w:p>
    <w:p w:rsidR="00E4043B" w:rsidRDefault="00E4043B" w:rsidP="00E4043B">
      <w:pPr>
        <w:ind w:firstLine="480"/>
        <w:rPr>
          <w:rFonts w:ascii="Times New Roman" w:eastAsia="Times New Roman" w:hAnsi="Times New Roman" w:cs="Times New Roman"/>
        </w:rPr>
      </w:pPr>
      <w:r>
        <w:rPr>
          <w:rFonts w:ascii="Times New Roman" w:eastAsia="Times New Roman" w:hAnsi="Times New Roman" w:cs="Times New Roman"/>
        </w:rPr>
        <w:t>The Secretary may give an absolute preference to any of the academic areas listed as disciplines or subdisciplines below, or the resulting inter-disciplines. The list was derived from the Classification of Instructional Programs (CIP) developed by the Office of Educational Research and Improvement of the U.S. Department of Education and includes the instructional programs that may constitute courses of studies toward graduate degrees. The code number to the left of each discipline and subdiscipline is the Department's identification code for that particular type of instructional program.</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05. Area, Ethnic, and Cultural Studies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05.01 Area Studies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05.02 Ethnic and Cultural Studies</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11. Computer and Information Sciences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11.01 Computer and Information Sciences, General</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11.02 Computer Programming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11.04 Information Sciences and Systems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 xml:space="preserve">11.05 Computer Systems Analysis </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11.07 Computer Science</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lastRenderedPageBreak/>
        <w:t>13. Education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13.01 Education, General</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13.02 Bilingual/Bicultural Education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13.03 Curriculum and Instruction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13.04 Education Administration and Supervision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13.05 Educational/Instructional Media Design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13.06 Educational Evaluation, Research, and Statistics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13.07 International and Comparative Education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13.08 Educational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13.09 Social and Philosophical Foundations of Education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13.10 Special Education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13.11 Student Counseling and Personnel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13.12 General Teacher Education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13.13 Teacher Education, Specific Academic, and Vocational Programs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13.14 Teaching English as a Second Language/Foreign Language</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14.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14.01 Engineering, General</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14.02 Aerospace, Aeronautical, and Astronautical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14.03 Agricultural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14.04 Architectural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14.05 Bioengineering and Biomedical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14.06 Ceramic Sciences and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14.07 Chemical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14.08 Civil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14.09 Computer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14.10 Electrical, Electronic, and Communications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14.11 Engineering Mechanics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14.12 Engineering Physics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14.13 Engineering Science</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14.14 Environmental/Environmental Health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14.15 Geological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14.16 Geophysical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14.17 Industrial/Manufacturing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14.18 Materials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14.19 Mechanical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14.20 Metallurgical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14.21 Mining and Mineral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lastRenderedPageBreak/>
        <w:t>14.22 Naval Architecture and Marine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14.23 Nuclear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14.24 Ocean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14.25 Petroleum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14.27 Systems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14.28 Textile Sciences and Engineering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14.29 Engineering Design</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14.30 Engineering/Industrial Management</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14.31 Materials Science</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14.32 Polymer/Plastics Engineering</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16. Foreign Languages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16.01 Foreign Languages and Literatures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16.03 East and Southeast Asian Languages and Literatures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16.04 East European Languages and Literatures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16.05 Germanic Languages and Literatures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16.06 Greek Languages and Literatures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16.07 South Asian Languages and Literatures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16.09 Romance Languages and Literatures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16.11 Middle Eastern Languages and Literatures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16.12 Classical and Ancient Near Eastern Languages and Literatures</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22. Law and Legal Studies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22.01 Law and Legal Studies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25. Library Science</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25.01 Library Science/Librarianship</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25.03 Library Assistant</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26. Biological Sciences/Life Sciences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26.01 Biology, General</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26.02 Biochemistry and Biophysics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26.03 Botany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26.04 Cell and Molecular Biology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26.05 Microbiology/Bacteriology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26.06 Miscellaneous Biological Specializations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26.07 Zoology</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27. Mathematics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27.01 Mathematics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27.03 Applied Mathematics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27.05 Mathematic Statistics</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40. Physical Sciences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40.01 Physical Sciences, General</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40.02 Astronomy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40.03 Astrophysics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40.04 Atmospheric Sciences and Meteorology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40.05 Chemistry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lastRenderedPageBreak/>
        <w:t>40.06 Geological and Related Sciences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40.07 Miscellaneous Physical Sciences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40.08 Physics</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42.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42.01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42.02 Clinical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42.03 Cognitive Psychology and Psycholinguistics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42.04 Community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42.06 Counseling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42.07 Developmental and Child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42.08 Experimental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42.09 Industrial and Organizational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42.11 Physiological Psychology/Psychobiology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42.16 Social Psychology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42.17 School Psychology</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50. Visual and Performing Arts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50.01 Visual and Performing Arts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50.02 Crafts, Folk Art, and Artisanry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50.03 Dance</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50.04 Design and Applied Arts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50.05 Dramatic/Theater Arts and Stagecraft</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50.06 Film/Video and Photographic Arts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50.07 Fine Arts and Art Studies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50.09 Music</w:t>
      </w:r>
    </w:p>
    <w:p w:rsidR="00E4043B" w:rsidRDefault="00E4043B" w:rsidP="00E4043B">
      <w:pPr>
        <w:ind w:left="960" w:hanging="960"/>
        <w:rPr>
          <w:rFonts w:ascii="Times New Roman" w:eastAsia="Times New Roman" w:hAnsi="Times New Roman" w:cs="Times New Roman"/>
        </w:rPr>
      </w:pPr>
      <w:r>
        <w:rPr>
          <w:rFonts w:ascii="Times New Roman" w:eastAsia="Times New Roman" w:hAnsi="Times New Roman" w:cs="Times New Roman"/>
        </w:rPr>
        <w:t>51. Health Professions and Related Sciences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51.01 Chiropractic (D.C., D.C.M.)</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51.02 Communication Disorders Sciences and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51.03 Community Health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 xml:space="preserve">51.04 Dentistry (D.D.S., D.M.D.) </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51.05 Dental Clinical Sciences/Graduate Dentistry (M.S., Ph.D.)</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51.06 Dental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51.07 Health and Medical Administrative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51.08 Health and Medical Assistants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51.09 Health and Medical Diagnostic and Treatment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51.10 Health and Medical Laboratory Technologies/Technicians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51.11 Health and Medical Preparatory Programs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51.12 Medicine (M.D.)</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51.13 Medical Basic Science</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51.14 Medical Clinical Services (M.S., Ph.D)</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lastRenderedPageBreak/>
        <w:t>51.15 Mental Health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51.16 Nursing</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51.17 Optometry (O.D.)</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51.18 Ophthalmic/Optometric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51.19 Osteopathic Medicine (D.O.)</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51.20 Pharmacy</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51.21 Podiatry (D.P.M., D.P., Pod.D.)</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lastRenderedPageBreak/>
        <w:t>51.22 Public Health</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51.23 Rehabilitation/Therapeutic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51.24 Veterinary Medicine (D.V.M.)</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51.25 Veterinary Clinical Services</w:t>
      </w:r>
    </w:p>
    <w:p w:rsidR="00E4043B" w:rsidRDefault="00E4043B" w:rsidP="00E4043B">
      <w:pPr>
        <w:ind w:left="960" w:hanging="480"/>
        <w:rPr>
          <w:rFonts w:ascii="Times New Roman" w:eastAsia="Times New Roman" w:hAnsi="Times New Roman" w:cs="Times New Roman"/>
        </w:rPr>
      </w:pPr>
      <w:r>
        <w:rPr>
          <w:rFonts w:ascii="Times New Roman" w:eastAsia="Times New Roman" w:hAnsi="Times New Roman" w:cs="Times New Roman"/>
        </w:rPr>
        <w:t>51.27 Miscellaneous Health Professions</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7A5986" w:rsidRPr="002C1ED2" w:rsidSect="0067793B">
          <w:type w:val="continuous"/>
          <w:pgSz w:w="12240" w:h="15840"/>
          <w:pgMar w:top="1440" w:right="1440" w:bottom="1440" w:left="1440" w:header="720" w:footer="720" w:gutter="0"/>
          <w:cols w:num="2" w:space="720"/>
        </w:sect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1ED2">
        <w:rPr>
          <w:rFonts w:ascii="Times New Roman" w:hAnsi="Times New Roman" w:cs="Times New Roman"/>
        </w:rPr>
        <w:br w:type="page"/>
      </w:r>
    </w:p>
    <w:p w:rsidR="007E69D6" w:rsidRPr="002C1ED2" w:rsidRDefault="00FC0CFA" w:rsidP="007E69D6">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2C1ED2">
        <w:rPr>
          <w:rFonts w:ascii="Times New Roman" w:hAnsi="Times New Roman" w:cs="Times New Roman"/>
          <w:b/>
          <w:bCs/>
          <w:sz w:val="24"/>
          <w:szCs w:val="24"/>
          <w:shd w:val="clear" w:color="auto" w:fill="E0E0E0"/>
        </w:rPr>
        <w:lastRenderedPageBreak/>
        <w:t xml:space="preserve">INTERGOVERNMENTAL REVIEW OF FEDERAL PROGRAMS </w:t>
      </w:r>
    </w:p>
    <w:p w:rsidR="007A5986" w:rsidRPr="002C1ED2" w:rsidRDefault="007E69D6" w:rsidP="007E69D6">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2C1ED2">
        <w:rPr>
          <w:rFonts w:ascii="Times New Roman" w:hAnsi="Times New Roman" w:cs="Times New Roman"/>
          <w:b/>
          <w:bCs/>
          <w:caps/>
          <w:sz w:val="24"/>
          <w:szCs w:val="24"/>
          <w:shd w:val="clear" w:color="auto" w:fill="E0E0E0"/>
        </w:rPr>
        <w:t>Executive Order 12372</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636236" w:rsidRPr="002C1ED2" w:rsidRDefault="00636236" w:rsidP="00636236">
      <w:pPr>
        <w:autoSpaceDE w:val="0"/>
        <w:autoSpaceDN w:val="0"/>
        <w:adjustRightInd w:val="0"/>
        <w:spacing w:before="100" w:after="100"/>
        <w:rPr>
          <w:rFonts w:ascii="Times New Roman" w:hAnsi="Times New Roman" w:cs="Times New Roman"/>
        </w:rPr>
      </w:pPr>
      <w:r w:rsidRPr="002C1ED2">
        <w:rPr>
          <w:rFonts w:ascii="Times New Roman" w:hAnsi="Times New Roman" w:cs="Times New Roman"/>
        </w:rPr>
        <w:t xml:space="preserve">This program falls under the rubric of Executive Order 12372 (Intergovernmental Review of Federal Programs) and the regulations in 34 CFR Part 79. </w:t>
      </w:r>
      <w:r w:rsidR="00F50894" w:rsidRPr="002C1ED2">
        <w:rPr>
          <w:rFonts w:ascii="Times New Roman" w:hAnsi="Times New Roman" w:cs="Times New Roman"/>
        </w:rPr>
        <w:t xml:space="preserve"> </w:t>
      </w:r>
      <w:r w:rsidRPr="002C1ED2">
        <w:rPr>
          <w:rFonts w:ascii="Times New Roman" w:hAnsi="Times New Roman" w:cs="Times New Roman"/>
        </w:rPr>
        <w:t>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636236" w:rsidRPr="002C1ED2" w:rsidRDefault="00636236" w:rsidP="00636236">
      <w:pPr>
        <w:autoSpaceDE w:val="0"/>
        <w:autoSpaceDN w:val="0"/>
        <w:adjustRightInd w:val="0"/>
        <w:spacing w:before="100" w:after="100"/>
        <w:rPr>
          <w:rFonts w:ascii="Times New Roman" w:hAnsi="Times New Roman" w:cs="Times New Roman"/>
        </w:rPr>
      </w:pPr>
      <w:r w:rsidRPr="002C1ED2">
        <w:rPr>
          <w:rFonts w:ascii="Times New Roman" w:hAnsi="Times New Roman" w:cs="Times New Roman"/>
        </w:rPr>
        <w:t>The process for doing this requires grant applicants to contact State Single Points of Contact for information on how this works.</w:t>
      </w:r>
      <w:r w:rsidR="00F50894" w:rsidRPr="002C1ED2">
        <w:rPr>
          <w:rFonts w:ascii="Times New Roman" w:hAnsi="Times New Roman" w:cs="Times New Roman"/>
        </w:rPr>
        <w:t xml:space="preserve"> </w:t>
      </w:r>
      <w:r w:rsidRPr="002C1ED2">
        <w:rPr>
          <w:rFonts w:ascii="Times New Roman" w:hAnsi="Times New Roman" w:cs="Times New Roman"/>
        </w:rPr>
        <w:t xml:space="preserve"> Multi-state applicants should follow procedures specific to each state. </w:t>
      </w:r>
    </w:p>
    <w:p w:rsidR="00636236" w:rsidRPr="002C1ED2" w:rsidRDefault="00636236" w:rsidP="00636236">
      <w:pPr>
        <w:autoSpaceDE w:val="0"/>
        <w:autoSpaceDN w:val="0"/>
        <w:adjustRightInd w:val="0"/>
        <w:spacing w:before="100" w:after="100"/>
        <w:rPr>
          <w:rFonts w:ascii="Times New Roman" w:hAnsi="Times New Roman" w:cs="Times New Roman"/>
        </w:rPr>
      </w:pPr>
      <w:r w:rsidRPr="002C1ED2">
        <w:rPr>
          <w:rFonts w:ascii="Times New Roman" w:hAnsi="Times New Roman" w:cs="Times New Roman"/>
        </w:rPr>
        <w:t xml:space="preserve">Further information about the State Single Point of Contact process and a list of names by State can be found at:  </w:t>
      </w:r>
    </w:p>
    <w:p w:rsidR="00636236" w:rsidRPr="002C1ED2" w:rsidRDefault="00CE2D0B" w:rsidP="00636236">
      <w:pPr>
        <w:jc w:val="center"/>
        <w:rPr>
          <w:rFonts w:ascii="Times New Roman" w:hAnsi="Times New Roman" w:cs="Times New Roman"/>
          <w:color w:val="000080"/>
        </w:rPr>
      </w:pPr>
      <w:hyperlink r:id="rId45" w:history="1">
        <w:r w:rsidR="00636236" w:rsidRPr="002C1ED2">
          <w:rPr>
            <w:rStyle w:val="Hyperlink"/>
            <w:rFonts w:ascii="Times New Roman" w:hAnsi="Times New Roman" w:cs="Times New Roman"/>
          </w:rPr>
          <w:t>http://www.whitehouse.gov/omb/grants_spoc</w:t>
        </w:r>
      </w:hyperlink>
    </w:p>
    <w:p w:rsidR="00636236" w:rsidRPr="002C1ED2" w:rsidRDefault="00636236" w:rsidP="00636236">
      <w:pPr>
        <w:autoSpaceDE w:val="0"/>
        <w:autoSpaceDN w:val="0"/>
        <w:adjustRightInd w:val="0"/>
        <w:spacing w:before="100" w:after="100"/>
        <w:rPr>
          <w:rFonts w:ascii="Times New Roman" w:hAnsi="Times New Roman" w:cs="Times New Roman"/>
        </w:rPr>
      </w:pPr>
      <w:r w:rsidRPr="002C1ED2">
        <w:rPr>
          <w:rFonts w:ascii="Times New Roman" w:hAnsi="Times New Roman" w:cs="Times New Roman"/>
        </w:rPr>
        <w:t xml:space="preserve">Absent specific State review programs, applicants may submit comments directly to the Department. </w:t>
      </w:r>
      <w:r w:rsidR="00F50894" w:rsidRPr="002C1ED2">
        <w:rPr>
          <w:rFonts w:ascii="Times New Roman" w:hAnsi="Times New Roman" w:cs="Times New Roman"/>
        </w:rPr>
        <w:t xml:space="preserve"> </w:t>
      </w:r>
      <w:r w:rsidRPr="002C1ED2">
        <w:rPr>
          <w:rFonts w:ascii="Times New Roman" w:hAnsi="Times New Roman" w:cs="Times New Roman"/>
        </w:rPr>
        <w:t xml:space="preserve">All recommendations and comments must be mailed or hand-delivered by the date indicated in the actual application Notice to the following address: </w:t>
      </w:r>
      <w:r w:rsidR="00F50894" w:rsidRPr="002C1ED2">
        <w:rPr>
          <w:rFonts w:ascii="Times New Roman" w:hAnsi="Times New Roman" w:cs="Times New Roman"/>
        </w:rPr>
        <w:t xml:space="preserve"> </w:t>
      </w:r>
      <w:r w:rsidRPr="002C1ED2">
        <w:rPr>
          <w:rFonts w:ascii="Times New Roman" w:hAnsi="Times New Roman" w:cs="Times New Roman"/>
        </w:rPr>
        <w:t>The Secretary, EO 12372--CFDA# [commenter must insert number--including suffix letter, if any], U.S. Department of Education, room 7E200, 400 Maryland Avenue, SW., Washington, DC 20202.</w:t>
      </w:r>
    </w:p>
    <w:p w:rsidR="00636236" w:rsidRPr="002C1ED2" w:rsidRDefault="00636236" w:rsidP="00636236">
      <w:pPr>
        <w:autoSpaceDE w:val="0"/>
        <w:autoSpaceDN w:val="0"/>
        <w:adjustRightInd w:val="0"/>
        <w:spacing w:before="100" w:after="100"/>
        <w:rPr>
          <w:rFonts w:ascii="Times New Roman" w:hAnsi="Times New Roman" w:cs="Times New Roman"/>
        </w:rPr>
      </w:pPr>
      <w:r w:rsidRPr="002C1ED2">
        <w:rPr>
          <w:rFonts w:ascii="Times New Roman" w:hAnsi="Times New Roman" w:cs="Times New Roman"/>
        </w:rPr>
        <w:t>Proof of mailing will be determined on the same basis as applications (see 34 CFR §75.102). Recommendations or comments may be hand-delivered until 4:30 p.m. (Eastern Time) on the closing date indicated in this Notice.</w:t>
      </w:r>
    </w:p>
    <w:p w:rsidR="00636236" w:rsidRPr="002C1ED2" w:rsidRDefault="00636236" w:rsidP="00636236">
      <w:pPr>
        <w:rPr>
          <w:rFonts w:ascii="Times New Roman" w:hAnsi="Times New Roman" w:cs="Times New Roman"/>
          <w:bCs/>
          <w:u w:val="single"/>
        </w:rPr>
      </w:pPr>
    </w:p>
    <w:p w:rsidR="00636236" w:rsidRPr="002C1ED2" w:rsidRDefault="00636236" w:rsidP="00636236">
      <w:pPr>
        <w:rPr>
          <w:rFonts w:ascii="Times New Roman" w:hAnsi="Times New Roman" w:cs="Times New Roman"/>
        </w:rPr>
      </w:pPr>
      <w:r w:rsidRPr="002C1ED2">
        <w:rPr>
          <w:rFonts w:ascii="Times New Roman" w:hAnsi="Times New Roman" w:cs="Times New Roman"/>
          <w:bCs/>
          <w:u w:val="single"/>
        </w:rPr>
        <w:t>Important note:</w:t>
      </w:r>
      <w:r w:rsidRPr="002C1ED2">
        <w:rPr>
          <w:rFonts w:ascii="Times New Roman" w:hAnsi="Times New Roman" w:cs="Times New Roman"/>
        </w:rPr>
        <w:t xml:space="preserve">  The above address is not the same address as the one to which the applicant submits its completed applications.</w:t>
      </w:r>
      <w:r w:rsidRPr="002C1ED2">
        <w:rPr>
          <w:rFonts w:ascii="Times New Roman" w:hAnsi="Times New Roman" w:cs="Times New Roman"/>
          <w:bCs/>
        </w:rPr>
        <w:t xml:space="preserve"> </w:t>
      </w:r>
      <w:r w:rsidRPr="002C1ED2">
        <w:rPr>
          <w:rFonts w:ascii="Times New Roman" w:hAnsi="Times New Roman" w:cs="Times New Roman"/>
          <w:bCs/>
          <w:i/>
          <w:iCs/>
          <w:u w:val="single"/>
        </w:rPr>
        <w:t>Do not send applications to the above address.</w:t>
      </w:r>
    </w:p>
    <w:p w:rsidR="00636236" w:rsidRPr="002C1ED2" w:rsidRDefault="00636236" w:rsidP="00636236">
      <w:pPr>
        <w:jc w:val="both"/>
      </w:pPr>
    </w:p>
    <w:p w:rsidR="00892A81" w:rsidRPr="002C1ED2" w:rsidRDefault="00892A81">
      <w:pPr>
        <w:rPr>
          <w:b/>
          <w:bCs/>
          <w:i/>
          <w:iCs/>
          <w:u w:val="single"/>
        </w:rPr>
      </w:pPr>
      <w:r w:rsidRPr="002C1ED2">
        <w:rPr>
          <w:b/>
          <w:bCs/>
          <w:i/>
          <w:iCs/>
          <w:u w:val="single"/>
        </w:rPr>
        <w:br w:type="page"/>
      </w:r>
    </w:p>
    <w:p w:rsidR="006A126D" w:rsidRPr="002C1ED2" w:rsidRDefault="006A126D" w:rsidP="006A126D"/>
    <w:p w:rsidR="007A5986" w:rsidRPr="002C1ED2" w:rsidRDefault="00FC0CFA">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2C1ED2">
        <w:rPr>
          <w:rFonts w:ascii="Times New Roman" w:hAnsi="Times New Roman" w:cs="Times New Roman"/>
          <w:b/>
          <w:bCs/>
          <w:sz w:val="24"/>
          <w:szCs w:val="24"/>
          <w:shd w:val="clear" w:color="auto" w:fill="E0E0E0"/>
        </w:rPr>
        <w:t xml:space="preserve">GENERAL EDUCATION PROVISIONS ACT (GEPA) </w:t>
      </w:r>
      <w:r w:rsidR="001E5EC4" w:rsidRPr="002C1ED2">
        <w:rPr>
          <w:rFonts w:ascii="Times New Roman" w:hAnsi="Times New Roman" w:cs="Times New Roman"/>
          <w:b/>
          <w:bCs/>
          <w:sz w:val="24"/>
          <w:szCs w:val="24"/>
          <w:shd w:val="clear" w:color="auto" w:fill="E0E0E0"/>
        </w:rPr>
        <w:t>SECTION 427</w:t>
      </w:r>
    </w:p>
    <w:p w:rsidR="003376CC" w:rsidRPr="002C1ED2" w:rsidRDefault="003376CC" w:rsidP="003376CC">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sz w:val="18"/>
          <w:szCs w:val="18"/>
        </w:rPr>
      </w:pPr>
      <w:r w:rsidRPr="002C1ED2">
        <w:rPr>
          <w:sz w:val="18"/>
          <w:szCs w:val="18"/>
        </w:rPr>
        <w:t>OMB Control No. 1894-0005 (Exp. 03/31/2017)</w:t>
      </w:r>
    </w:p>
    <w:p w:rsidR="003376CC" w:rsidRPr="002C1ED2" w:rsidRDefault="003376CC" w:rsidP="003376CC">
      <w:pPr>
        <w:tabs>
          <w:tab w:val="center" w:pos="4680"/>
        </w:tabs>
        <w:ind w:firstLine="360"/>
        <w:jc w:val="both"/>
        <w:rPr>
          <w:rFonts w:ascii="Times New Roman" w:hAnsi="Times New Roman" w:cs="Times New Roman"/>
          <w:b/>
          <w:sz w:val="20"/>
          <w:szCs w:val="20"/>
        </w:rPr>
      </w:pPr>
      <w:r w:rsidRPr="002C1ED2">
        <w:rPr>
          <w:sz w:val="20"/>
        </w:rPr>
        <w:tab/>
      </w:r>
      <w:r w:rsidRPr="002C1ED2">
        <w:rPr>
          <w:rFonts w:ascii="Times New Roman" w:hAnsi="Times New Roman" w:cs="Times New Roman"/>
          <w:b/>
          <w:sz w:val="20"/>
          <w:szCs w:val="20"/>
        </w:rPr>
        <w:t>NOTICE TO ALL APPLICANTS</w:t>
      </w:r>
    </w:p>
    <w:p w:rsidR="003376CC" w:rsidRPr="002C1ED2" w:rsidRDefault="003376CC" w:rsidP="003376CC">
      <w:pPr>
        <w:tabs>
          <w:tab w:val="left" w:pos="-1080"/>
          <w:tab w:val="left" w:pos="-720"/>
          <w:tab w:val="left" w:pos="0"/>
          <w:tab w:val="left" w:pos="360"/>
        </w:tabs>
        <w:jc w:val="both"/>
        <w:rPr>
          <w:rFonts w:ascii="Times New Roman" w:hAnsi="Times New Roman" w:cs="Times New Roman"/>
          <w:sz w:val="18"/>
          <w:szCs w:val="18"/>
        </w:rPr>
      </w:pPr>
    </w:p>
    <w:p w:rsidR="003376CC" w:rsidRPr="002C1ED2" w:rsidRDefault="003376CC" w:rsidP="003376CC">
      <w:pPr>
        <w:tabs>
          <w:tab w:val="left" w:pos="-1080"/>
          <w:tab w:val="left" w:pos="-720"/>
          <w:tab w:val="left" w:pos="0"/>
          <w:tab w:val="left" w:pos="360"/>
        </w:tabs>
        <w:jc w:val="both"/>
        <w:rPr>
          <w:rFonts w:ascii="Times New Roman" w:hAnsi="Times New Roman" w:cs="Times New Roman"/>
          <w:sz w:val="18"/>
          <w:szCs w:val="18"/>
        </w:rPr>
        <w:sectPr w:rsidR="003376CC" w:rsidRPr="002C1ED2" w:rsidSect="0067793B">
          <w:type w:val="continuous"/>
          <w:pgSz w:w="12240" w:h="15840"/>
          <w:pgMar w:top="1440" w:right="1440" w:bottom="1440" w:left="1440" w:header="864" w:footer="864" w:gutter="0"/>
          <w:cols w:space="720"/>
          <w:noEndnote/>
        </w:sectPr>
      </w:pPr>
    </w:p>
    <w:p w:rsidR="00BE061A" w:rsidRPr="002C1ED2" w:rsidRDefault="00336D5A" w:rsidP="009E6014">
      <w:pPr>
        <w:jc w:val="both"/>
        <w:rPr>
          <w:rFonts w:ascii="Times New Roman" w:hAnsi="Times New Roman" w:cs="Times New Roman"/>
          <w:b/>
          <w:bCs/>
          <w:sz w:val="24"/>
          <w:szCs w:val="24"/>
          <w:shd w:val="clear" w:color="auto" w:fill="E0E0E0"/>
        </w:rPr>
      </w:pPr>
      <w:r w:rsidRPr="002C1ED2">
        <w:rPr>
          <w:rFonts w:ascii="Courier New" w:hAnsi="Courier New" w:cs="Courier New"/>
          <w:i/>
          <w:sz w:val="16"/>
          <w:szCs w:val="16"/>
        </w:rPr>
        <w:lastRenderedPageBreak/>
        <w:t>BLANK PAGE</w:t>
      </w:r>
      <w:r w:rsidR="003376CC" w:rsidRPr="002C1ED2">
        <w:rPr>
          <w:rFonts w:ascii="Courier New" w:hAnsi="Courier New" w:cs="Courier New"/>
          <w:sz w:val="16"/>
          <w:szCs w:val="16"/>
        </w:rPr>
        <w:t xml:space="preserve">. </w:t>
      </w:r>
      <w:r w:rsidR="00BE061A" w:rsidRPr="002C1ED2">
        <w:rPr>
          <w:rFonts w:ascii="Times New Roman" w:hAnsi="Times New Roman" w:cs="Times New Roman"/>
          <w:b/>
          <w:bCs/>
          <w:sz w:val="24"/>
          <w:szCs w:val="24"/>
          <w:shd w:val="clear" w:color="auto" w:fill="E0E0E0"/>
        </w:rPr>
        <w:br w:type="page"/>
      </w:r>
    </w:p>
    <w:p w:rsidR="007A5986" w:rsidRPr="002C1ED2" w:rsidRDefault="00FC0CFA" w:rsidP="001D6544">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2C1ED2">
        <w:rPr>
          <w:rFonts w:ascii="Times New Roman" w:hAnsi="Times New Roman" w:cs="Times New Roman"/>
          <w:b/>
          <w:bCs/>
          <w:sz w:val="24"/>
          <w:szCs w:val="24"/>
          <w:shd w:val="clear" w:color="auto" w:fill="E0E0E0"/>
        </w:rPr>
        <w:lastRenderedPageBreak/>
        <w:t xml:space="preserve">GOVERNMENT PERFORMANCE AND </w:t>
      </w:r>
      <w:r w:rsidR="00C2438E" w:rsidRPr="002C1ED2">
        <w:rPr>
          <w:rFonts w:ascii="Times New Roman" w:hAnsi="Times New Roman" w:cs="Times New Roman"/>
          <w:b/>
          <w:bCs/>
          <w:sz w:val="24"/>
          <w:szCs w:val="24"/>
          <w:shd w:val="clear" w:color="auto" w:fill="E0E0E0"/>
        </w:rPr>
        <w:t>RESULTS ACT (GPRA)</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rPr>
      </w:pPr>
    </w:p>
    <w:p w:rsidR="001322F3" w:rsidRPr="002C1ED2" w:rsidRDefault="001322F3" w:rsidP="001322F3">
      <w:pPr>
        <w:rPr>
          <w:rFonts w:ascii="Times New Roman" w:hAnsi="Times New Roman" w:cs="Times New Roman"/>
          <w:b/>
        </w:rPr>
      </w:pPr>
      <w:r w:rsidRPr="002C1ED2">
        <w:rPr>
          <w:rFonts w:ascii="Times New Roman" w:hAnsi="Times New Roman" w:cs="Times New Roman"/>
          <w:b/>
        </w:rPr>
        <w:t>What is GPRA?</w:t>
      </w:r>
    </w:p>
    <w:p w:rsidR="001322F3" w:rsidRPr="002C1ED2" w:rsidRDefault="001322F3" w:rsidP="001322F3">
      <w:pPr>
        <w:rPr>
          <w:rFonts w:ascii="Times New Roman" w:hAnsi="Times New Roman" w:cs="Times New Roman"/>
          <w:sz w:val="18"/>
          <w:szCs w:val="18"/>
        </w:rPr>
      </w:pPr>
    </w:p>
    <w:p w:rsidR="001322F3" w:rsidRPr="002C1ED2" w:rsidRDefault="001322F3" w:rsidP="001322F3">
      <w:pPr>
        <w:pStyle w:val="BodyText"/>
        <w:spacing w:line="240" w:lineRule="auto"/>
        <w:rPr>
          <w:rFonts w:ascii="Times New Roman" w:hAnsi="Times New Roman"/>
          <w:b w:val="0"/>
          <w:sz w:val="22"/>
          <w:szCs w:val="22"/>
        </w:rPr>
      </w:pPr>
      <w:r w:rsidRPr="002C1ED2">
        <w:rPr>
          <w:rFonts w:ascii="Times New Roman" w:hAnsi="Times New Roman"/>
          <w:b w:val="0"/>
          <w:sz w:val="22"/>
          <w:szCs w:val="22"/>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1322F3" w:rsidRPr="002C1ED2" w:rsidRDefault="001322F3" w:rsidP="001322F3">
      <w:pPr>
        <w:rPr>
          <w:rFonts w:ascii="Times New Roman" w:hAnsi="Times New Roman" w:cs="Times New Roman"/>
          <w:sz w:val="18"/>
          <w:szCs w:val="18"/>
        </w:rPr>
      </w:pPr>
    </w:p>
    <w:p w:rsidR="001322F3" w:rsidRPr="002C1ED2" w:rsidRDefault="001322F3" w:rsidP="001322F3">
      <w:pPr>
        <w:rPr>
          <w:rFonts w:ascii="Times New Roman" w:hAnsi="Times New Roman" w:cs="Times New Roman"/>
          <w:b/>
        </w:rPr>
      </w:pPr>
      <w:r w:rsidRPr="002C1ED2">
        <w:rPr>
          <w:rFonts w:ascii="Times New Roman" w:hAnsi="Times New Roman" w:cs="Times New Roman"/>
          <w:b/>
        </w:rPr>
        <w:t>How has the Department of Education Responded to the GPRA Requirements?</w:t>
      </w:r>
    </w:p>
    <w:p w:rsidR="001322F3" w:rsidRPr="002C1ED2" w:rsidRDefault="001322F3" w:rsidP="001322F3">
      <w:pPr>
        <w:rPr>
          <w:rFonts w:ascii="Times New Roman" w:hAnsi="Times New Roman" w:cs="Times New Roman"/>
          <w:sz w:val="18"/>
          <w:szCs w:val="18"/>
        </w:rPr>
      </w:pPr>
    </w:p>
    <w:p w:rsidR="001322F3" w:rsidRPr="002C1ED2" w:rsidRDefault="001322F3" w:rsidP="001322F3">
      <w:pPr>
        <w:pStyle w:val="BodyTextIndent2"/>
        <w:spacing w:after="0" w:line="240" w:lineRule="auto"/>
        <w:ind w:left="0"/>
        <w:rPr>
          <w:rFonts w:ascii="Times New Roman" w:hAnsi="Times New Roman" w:cs="Times New Roman"/>
          <w:iCs/>
        </w:rPr>
      </w:pPr>
      <w:r w:rsidRPr="002C1ED2">
        <w:rPr>
          <w:rFonts w:ascii="Times New Roman" w:hAnsi="Times New Roman" w:cs="Times New Roman"/>
          <w:iCs/>
        </w:rPr>
        <w:t>As required by GPRA, the Department of Education has prepared a strategic plan for 2014-2018.  This plan reflects the Department’s priorities and integrates them with its mission and program authorities and describes how the Department will work to improve education for all children and adults in the U.S.  The Department’s goals, as listed in the plan, are:</w:t>
      </w:r>
    </w:p>
    <w:p w:rsidR="001322F3" w:rsidRPr="002C1ED2" w:rsidRDefault="001322F3" w:rsidP="001322F3">
      <w:pPr>
        <w:rPr>
          <w:rFonts w:ascii="Times New Roman" w:hAnsi="Times New Roman" w:cs="Times New Roman"/>
          <w:sz w:val="18"/>
          <w:szCs w:val="18"/>
        </w:rPr>
      </w:pPr>
    </w:p>
    <w:p w:rsidR="001322F3" w:rsidRPr="002C1ED2" w:rsidRDefault="001322F3" w:rsidP="001322F3">
      <w:pPr>
        <w:rPr>
          <w:rFonts w:ascii="Times New Roman" w:hAnsi="Times New Roman" w:cs="Times New Roman"/>
          <w:b/>
          <w:i/>
          <w:iCs/>
        </w:rPr>
      </w:pPr>
      <w:r w:rsidRPr="002C1ED2">
        <w:rPr>
          <w:rFonts w:ascii="Times New Roman" w:hAnsi="Times New Roman" w:cs="Times New Roman"/>
          <w:b/>
          <w:i/>
          <w:iCs/>
        </w:rPr>
        <w:t>Goal 1: Postsecondary Education, Career and Technical Education, and Adult Education.</w:t>
      </w:r>
    </w:p>
    <w:p w:rsidR="001322F3" w:rsidRPr="002C1ED2" w:rsidRDefault="001322F3" w:rsidP="001322F3">
      <w:pPr>
        <w:rPr>
          <w:rFonts w:ascii="Times New Roman" w:hAnsi="Times New Roman" w:cs="Times New Roman"/>
          <w:i/>
          <w:iCs/>
        </w:rPr>
      </w:pPr>
      <w:r w:rsidRPr="002C1ED2">
        <w:rPr>
          <w:rFonts w:ascii="Times New Roman" w:hAnsi="Times New Roman" w:cs="Times New Roman"/>
          <w:i/>
          <w:iCs/>
        </w:rPr>
        <w:t>Increase college access, affordability, quality, and completion by improving postsecondary</w:t>
      </w:r>
      <w:r w:rsidR="001A5E45" w:rsidRPr="002C1ED2">
        <w:rPr>
          <w:rFonts w:ascii="Times New Roman" w:hAnsi="Times New Roman" w:cs="Times New Roman"/>
          <w:i/>
          <w:iCs/>
        </w:rPr>
        <w:t xml:space="preserve"> </w:t>
      </w:r>
      <w:r w:rsidRPr="002C1ED2">
        <w:rPr>
          <w:rFonts w:ascii="Times New Roman" w:hAnsi="Times New Roman" w:cs="Times New Roman"/>
          <w:i/>
          <w:iCs/>
        </w:rPr>
        <w:t>education and lifelong learning opportunities for youths and adults.</w:t>
      </w:r>
    </w:p>
    <w:p w:rsidR="001322F3" w:rsidRPr="002C1ED2" w:rsidRDefault="001322F3" w:rsidP="001322F3">
      <w:pPr>
        <w:rPr>
          <w:rFonts w:ascii="Times New Roman" w:hAnsi="Times New Roman" w:cs="Times New Roman"/>
          <w:sz w:val="18"/>
          <w:szCs w:val="18"/>
        </w:rPr>
      </w:pPr>
    </w:p>
    <w:p w:rsidR="001322F3" w:rsidRPr="002C1ED2" w:rsidRDefault="001322F3" w:rsidP="001322F3">
      <w:pPr>
        <w:rPr>
          <w:rFonts w:ascii="Times New Roman" w:hAnsi="Times New Roman" w:cs="Times New Roman"/>
          <w:b/>
          <w:i/>
          <w:iCs/>
        </w:rPr>
      </w:pPr>
      <w:r w:rsidRPr="002C1ED2">
        <w:rPr>
          <w:rFonts w:ascii="Times New Roman" w:hAnsi="Times New Roman" w:cs="Times New Roman"/>
          <w:b/>
          <w:i/>
          <w:iCs/>
        </w:rPr>
        <w:t>Goal 2: Elementary and Secondary Education.</w:t>
      </w:r>
    </w:p>
    <w:p w:rsidR="001322F3" w:rsidRPr="002C1ED2" w:rsidRDefault="001322F3" w:rsidP="001322F3">
      <w:pPr>
        <w:rPr>
          <w:rFonts w:ascii="Times New Roman" w:hAnsi="Times New Roman" w:cs="Times New Roman"/>
          <w:i/>
          <w:iCs/>
        </w:rPr>
      </w:pPr>
      <w:r w:rsidRPr="002C1ED2">
        <w:rPr>
          <w:rFonts w:ascii="Times New Roman" w:hAnsi="Times New Roman" w:cs="Times New Roman"/>
          <w:i/>
          <w:iCs/>
        </w:rPr>
        <w:t>Improve the elementary and secondary education system’s ability to consistently deliver</w:t>
      </w:r>
      <w:r w:rsidR="001A5E45" w:rsidRPr="002C1ED2">
        <w:rPr>
          <w:rFonts w:ascii="Times New Roman" w:hAnsi="Times New Roman" w:cs="Times New Roman"/>
          <w:i/>
          <w:iCs/>
        </w:rPr>
        <w:t xml:space="preserve"> </w:t>
      </w:r>
      <w:r w:rsidRPr="002C1ED2">
        <w:rPr>
          <w:rFonts w:ascii="Times New Roman" w:hAnsi="Times New Roman" w:cs="Times New Roman"/>
          <w:i/>
          <w:iCs/>
        </w:rPr>
        <w:t>excellent instruction aligned with rigorous academic standards while providing effective</w:t>
      </w:r>
      <w:r w:rsidR="001A5E45" w:rsidRPr="002C1ED2">
        <w:rPr>
          <w:rFonts w:ascii="Times New Roman" w:hAnsi="Times New Roman" w:cs="Times New Roman"/>
          <w:i/>
          <w:iCs/>
        </w:rPr>
        <w:t xml:space="preserve"> </w:t>
      </w:r>
      <w:r w:rsidRPr="002C1ED2">
        <w:rPr>
          <w:rFonts w:ascii="Times New Roman" w:hAnsi="Times New Roman" w:cs="Times New Roman"/>
          <w:i/>
          <w:iCs/>
        </w:rPr>
        <w:t>support services to close achievement and opportunity gaps, and ensure all students</w:t>
      </w:r>
      <w:r w:rsidR="001A5E45" w:rsidRPr="002C1ED2">
        <w:rPr>
          <w:rFonts w:ascii="Times New Roman" w:hAnsi="Times New Roman" w:cs="Times New Roman"/>
          <w:i/>
          <w:iCs/>
        </w:rPr>
        <w:t xml:space="preserve"> </w:t>
      </w:r>
      <w:r w:rsidRPr="002C1ED2">
        <w:rPr>
          <w:rFonts w:ascii="Times New Roman" w:hAnsi="Times New Roman" w:cs="Times New Roman"/>
          <w:i/>
          <w:iCs/>
        </w:rPr>
        <w:t>graduate high school college- and career-ready.</w:t>
      </w:r>
    </w:p>
    <w:p w:rsidR="001322F3" w:rsidRPr="002C1ED2" w:rsidRDefault="001322F3" w:rsidP="001322F3">
      <w:pPr>
        <w:rPr>
          <w:rFonts w:ascii="Times New Roman" w:hAnsi="Times New Roman" w:cs="Times New Roman"/>
          <w:sz w:val="18"/>
          <w:szCs w:val="18"/>
        </w:rPr>
      </w:pPr>
    </w:p>
    <w:p w:rsidR="001322F3" w:rsidRPr="002C1ED2" w:rsidRDefault="001322F3" w:rsidP="001322F3">
      <w:pPr>
        <w:rPr>
          <w:rFonts w:ascii="Times New Roman" w:hAnsi="Times New Roman" w:cs="Times New Roman"/>
          <w:b/>
          <w:i/>
          <w:iCs/>
        </w:rPr>
      </w:pPr>
      <w:r w:rsidRPr="002C1ED2">
        <w:rPr>
          <w:rFonts w:ascii="Times New Roman" w:hAnsi="Times New Roman" w:cs="Times New Roman"/>
          <w:b/>
          <w:i/>
          <w:iCs/>
        </w:rPr>
        <w:t>Goal 3: Early Learning.</w:t>
      </w:r>
    </w:p>
    <w:p w:rsidR="001322F3" w:rsidRPr="002C1ED2" w:rsidRDefault="001322F3" w:rsidP="001322F3">
      <w:pPr>
        <w:rPr>
          <w:rFonts w:ascii="Times New Roman" w:hAnsi="Times New Roman" w:cs="Times New Roman"/>
          <w:i/>
          <w:iCs/>
        </w:rPr>
      </w:pPr>
      <w:r w:rsidRPr="002C1ED2">
        <w:rPr>
          <w:rFonts w:ascii="Times New Roman" w:hAnsi="Times New Roman" w:cs="Times New Roman"/>
          <w:i/>
          <w:iCs/>
        </w:rPr>
        <w:t>Improve the health, social-emotional, and cognitive outcomes for all children from birth</w:t>
      </w:r>
      <w:r w:rsidR="001A5E45" w:rsidRPr="002C1ED2">
        <w:rPr>
          <w:rFonts w:ascii="Times New Roman" w:hAnsi="Times New Roman" w:cs="Times New Roman"/>
          <w:i/>
          <w:iCs/>
        </w:rPr>
        <w:t xml:space="preserve"> </w:t>
      </w:r>
      <w:r w:rsidRPr="002C1ED2">
        <w:rPr>
          <w:rFonts w:ascii="Times New Roman" w:hAnsi="Times New Roman" w:cs="Times New Roman"/>
          <w:i/>
          <w:iCs/>
        </w:rPr>
        <w:t>through 3rd grade, so that all children, particularly those with high needs, are on track for</w:t>
      </w:r>
      <w:r w:rsidR="001A5E45" w:rsidRPr="002C1ED2">
        <w:rPr>
          <w:rFonts w:ascii="Times New Roman" w:hAnsi="Times New Roman" w:cs="Times New Roman"/>
          <w:i/>
          <w:iCs/>
        </w:rPr>
        <w:t xml:space="preserve"> </w:t>
      </w:r>
      <w:r w:rsidRPr="002C1ED2">
        <w:rPr>
          <w:rFonts w:ascii="Times New Roman" w:hAnsi="Times New Roman" w:cs="Times New Roman"/>
          <w:i/>
          <w:iCs/>
        </w:rPr>
        <w:t>graduating from high school college- and career-ready.</w:t>
      </w:r>
    </w:p>
    <w:p w:rsidR="001322F3" w:rsidRPr="002C1ED2" w:rsidRDefault="001322F3" w:rsidP="001322F3">
      <w:pPr>
        <w:rPr>
          <w:rFonts w:ascii="Times New Roman" w:hAnsi="Times New Roman" w:cs="Times New Roman"/>
          <w:sz w:val="18"/>
          <w:szCs w:val="18"/>
        </w:rPr>
      </w:pPr>
    </w:p>
    <w:p w:rsidR="001322F3" w:rsidRPr="002C1ED2" w:rsidRDefault="001322F3" w:rsidP="001322F3">
      <w:pPr>
        <w:rPr>
          <w:rFonts w:ascii="Times New Roman" w:hAnsi="Times New Roman" w:cs="Times New Roman"/>
          <w:b/>
          <w:i/>
          <w:iCs/>
        </w:rPr>
      </w:pPr>
      <w:r w:rsidRPr="002C1ED2">
        <w:rPr>
          <w:rFonts w:ascii="Times New Roman" w:hAnsi="Times New Roman" w:cs="Times New Roman"/>
          <w:b/>
          <w:i/>
          <w:iCs/>
        </w:rPr>
        <w:t>Goal 4: Equity.</w:t>
      </w:r>
    </w:p>
    <w:p w:rsidR="001322F3" w:rsidRPr="002C1ED2" w:rsidRDefault="001322F3" w:rsidP="001322F3">
      <w:pPr>
        <w:rPr>
          <w:rFonts w:ascii="Times New Roman" w:hAnsi="Times New Roman" w:cs="Times New Roman"/>
          <w:i/>
          <w:iCs/>
        </w:rPr>
      </w:pPr>
      <w:r w:rsidRPr="002C1ED2">
        <w:rPr>
          <w:rFonts w:ascii="Times New Roman" w:hAnsi="Times New Roman" w:cs="Times New Roman"/>
          <w:i/>
          <w:iCs/>
        </w:rPr>
        <w:t>Increase educational opportunities for and reduce discrimination against underserved</w:t>
      </w:r>
      <w:r w:rsidR="001A5E45" w:rsidRPr="002C1ED2">
        <w:rPr>
          <w:rFonts w:ascii="Times New Roman" w:hAnsi="Times New Roman" w:cs="Times New Roman"/>
          <w:i/>
          <w:iCs/>
        </w:rPr>
        <w:t xml:space="preserve"> </w:t>
      </w:r>
      <w:r w:rsidRPr="002C1ED2">
        <w:rPr>
          <w:rFonts w:ascii="Times New Roman" w:hAnsi="Times New Roman" w:cs="Times New Roman"/>
          <w:i/>
          <w:iCs/>
        </w:rPr>
        <w:t>students so that all students are well-positioned to succeed.</w:t>
      </w:r>
    </w:p>
    <w:p w:rsidR="001322F3" w:rsidRPr="002C1ED2" w:rsidRDefault="001322F3" w:rsidP="001322F3">
      <w:pPr>
        <w:rPr>
          <w:rFonts w:ascii="Times New Roman" w:hAnsi="Times New Roman" w:cs="Times New Roman"/>
          <w:sz w:val="18"/>
          <w:szCs w:val="18"/>
        </w:rPr>
      </w:pPr>
    </w:p>
    <w:p w:rsidR="001322F3" w:rsidRPr="002C1ED2" w:rsidRDefault="001322F3" w:rsidP="001322F3">
      <w:pPr>
        <w:rPr>
          <w:rFonts w:ascii="Times New Roman" w:hAnsi="Times New Roman" w:cs="Times New Roman"/>
          <w:b/>
          <w:i/>
          <w:iCs/>
        </w:rPr>
      </w:pPr>
      <w:r w:rsidRPr="002C1ED2">
        <w:rPr>
          <w:rFonts w:ascii="Times New Roman" w:hAnsi="Times New Roman" w:cs="Times New Roman"/>
          <w:b/>
          <w:i/>
          <w:iCs/>
        </w:rPr>
        <w:t>Goal 5: Continuous Improvement of the U.S. Education System.</w:t>
      </w:r>
    </w:p>
    <w:p w:rsidR="001322F3" w:rsidRPr="002C1ED2" w:rsidRDefault="001322F3" w:rsidP="001322F3">
      <w:pPr>
        <w:rPr>
          <w:rFonts w:ascii="Times New Roman" w:hAnsi="Times New Roman" w:cs="Times New Roman"/>
          <w:i/>
          <w:iCs/>
        </w:rPr>
      </w:pPr>
      <w:r w:rsidRPr="002C1ED2">
        <w:rPr>
          <w:rFonts w:ascii="Times New Roman" w:hAnsi="Times New Roman" w:cs="Times New Roman"/>
          <w:i/>
          <w:iCs/>
        </w:rPr>
        <w:t>Enhance the education system’s ability to continuously improve through better and more</w:t>
      </w:r>
      <w:r w:rsidR="001A5E45" w:rsidRPr="002C1ED2">
        <w:rPr>
          <w:rFonts w:ascii="Times New Roman" w:hAnsi="Times New Roman" w:cs="Times New Roman"/>
          <w:i/>
          <w:iCs/>
        </w:rPr>
        <w:t xml:space="preserve"> </w:t>
      </w:r>
      <w:r w:rsidRPr="002C1ED2">
        <w:rPr>
          <w:rFonts w:ascii="Times New Roman" w:hAnsi="Times New Roman" w:cs="Times New Roman"/>
          <w:i/>
          <w:iCs/>
        </w:rPr>
        <w:t>widespread use of data, research and evaluation, evidence, transparency, innovation, and</w:t>
      </w:r>
      <w:r w:rsidR="001A5E45" w:rsidRPr="002C1ED2">
        <w:rPr>
          <w:rFonts w:ascii="Times New Roman" w:hAnsi="Times New Roman" w:cs="Times New Roman"/>
          <w:i/>
          <w:iCs/>
        </w:rPr>
        <w:t xml:space="preserve"> </w:t>
      </w:r>
      <w:r w:rsidRPr="002C1ED2">
        <w:rPr>
          <w:rFonts w:ascii="Times New Roman" w:hAnsi="Times New Roman" w:cs="Times New Roman"/>
          <w:i/>
          <w:iCs/>
        </w:rPr>
        <w:t>technology.</w:t>
      </w:r>
    </w:p>
    <w:p w:rsidR="001322F3" w:rsidRPr="002C1ED2" w:rsidRDefault="001322F3" w:rsidP="001322F3">
      <w:pPr>
        <w:rPr>
          <w:rFonts w:ascii="Times New Roman" w:hAnsi="Times New Roman" w:cs="Times New Roman"/>
          <w:sz w:val="18"/>
          <w:szCs w:val="18"/>
        </w:rPr>
      </w:pPr>
    </w:p>
    <w:p w:rsidR="001322F3" w:rsidRPr="002C1ED2" w:rsidRDefault="001322F3" w:rsidP="001322F3">
      <w:pPr>
        <w:rPr>
          <w:rFonts w:ascii="Times New Roman" w:hAnsi="Times New Roman" w:cs="Times New Roman"/>
          <w:b/>
          <w:i/>
          <w:iCs/>
        </w:rPr>
      </w:pPr>
      <w:r w:rsidRPr="002C1ED2">
        <w:rPr>
          <w:rFonts w:ascii="Times New Roman" w:hAnsi="Times New Roman" w:cs="Times New Roman"/>
          <w:b/>
          <w:i/>
          <w:iCs/>
        </w:rPr>
        <w:t>Goal 6: U.S Department of Education Capacity.</w:t>
      </w:r>
    </w:p>
    <w:p w:rsidR="001322F3" w:rsidRPr="002C1ED2" w:rsidRDefault="001322F3" w:rsidP="00132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2C1ED2">
        <w:rPr>
          <w:rFonts w:ascii="Times New Roman" w:hAnsi="Times New Roman" w:cs="Times New Roman"/>
          <w:i/>
          <w:iCs/>
        </w:rPr>
        <w:t>Improve the organizational capacities of the Department to implement this strategic plan.</w:t>
      </w:r>
    </w:p>
    <w:p w:rsidR="001322F3" w:rsidRPr="002C1ED2" w:rsidRDefault="001322F3" w:rsidP="001322F3">
      <w:pPr>
        <w:rPr>
          <w:rFonts w:ascii="Times New Roman" w:hAnsi="Times New Roman" w:cs="Times New Roman"/>
          <w:sz w:val="18"/>
          <w:szCs w:val="18"/>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C1ED2">
        <w:rPr>
          <w:rFonts w:ascii="Times New Roman" w:hAnsi="Times New Roman" w:cs="Times New Roman"/>
          <w:b/>
        </w:rPr>
        <w:t>What are the performance indicators for the GAANN Program?</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C1ED2">
        <w:rPr>
          <w:rFonts w:ascii="Times New Roman" w:hAnsi="Times New Roman" w:cs="Times New Roman"/>
        </w:rPr>
        <w:t xml:space="preserve">The performance indicators for the GAANN program are part of the Department’s plan for meeting Goal </w:t>
      </w:r>
      <w:r w:rsidR="001A5E45" w:rsidRPr="002C1ED2">
        <w:rPr>
          <w:rFonts w:ascii="Times New Roman" w:hAnsi="Times New Roman" w:cs="Times New Roman"/>
        </w:rPr>
        <w:t>1</w:t>
      </w:r>
      <w:r w:rsidRPr="002C1ED2">
        <w:rPr>
          <w:rFonts w:ascii="Times New Roman" w:hAnsi="Times New Roman" w:cs="Times New Roman"/>
        </w:rPr>
        <w:t xml:space="preserve">. The specific goal for the GAANN program is “to increase the number of persons trained at the highest academic level” in the areas of national need. </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2C1ED2">
        <w:rPr>
          <w:rFonts w:ascii="Times New Roman" w:hAnsi="Times New Roman" w:cs="Times New Roman"/>
          <w:bCs/>
        </w:rPr>
        <w:t>The performance indicators for the GAANN program are:</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2C1ED2" w:rsidRDefault="00FC0CFA" w:rsidP="00D91EDB">
      <w:pPr>
        <w:numPr>
          <w:ilvl w:val="1"/>
          <w:numId w:val="22"/>
        </w:numPr>
        <w:jc w:val="both"/>
        <w:rPr>
          <w:rFonts w:ascii="Times New Roman" w:hAnsi="Times New Roman" w:cs="Times New Roman"/>
        </w:rPr>
      </w:pPr>
      <w:r w:rsidRPr="002C1ED2">
        <w:rPr>
          <w:rFonts w:ascii="Times New Roman" w:hAnsi="Times New Roman" w:cs="Times New Roman"/>
          <w:b/>
          <w:bCs/>
        </w:rPr>
        <w:lastRenderedPageBreak/>
        <w:t xml:space="preserve">Graduate school completion: </w:t>
      </w:r>
      <w:r w:rsidRPr="002C1ED2">
        <w:rPr>
          <w:rFonts w:ascii="Times New Roman" w:hAnsi="Times New Roman" w:cs="Times New Roman"/>
        </w:rPr>
        <w:t>the percentage of GAANN fellows completing the terminal degree in the designated areas of national need.</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2C1ED2" w:rsidRDefault="00FC0CFA" w:rsidP="00D91EDB">
      <w:pPr>
        <w:numPr>
          <w:ilvl w:val="1"/>
          <w:numId w:val="22"/>
        </w:numPr>
        <w:jc w:val="both"/>
        <w:rPr>
          <w:rFonts w:ascii="Times New Roman" w:hAnsi="Times New Roman" w:cs="Times New Roman"/>
        </w:rPr>
      </w:pPr>
      <w:r w:rsidRPr="002C1ED2">
        <w:rPr>
          <w:rFonts w:ascii="Times New Roman" w:hAnsi="Times New Roman" w:cs="Times New Roman"/>
          <w:b/>
          <w:bCs/>
        </w:rPr>
        <w:t>Enrollment of targeted populations:</w:t>
      </w:r>
      <w:r w:rsidRPr="002C1ED2">
        <w:rPr>
          <w:rFonts w:ascii="Times New Roman" w:hAnsi="Times New Roman" w:cs="Times New Roman"/>
        </w:rPr>
        <w:t xml:space="preserve"> the percentage of GAANN fellows from traditionally underrepresented</w:t>
      </w:r>
      <w:r w:rsidR="00DA2A8C" w:rsidRPr="002C1ED2">
        <w:rPr>
          <w:rFonts w:ascii="Times New Roman" w:hAnsi="Times New Roman" w:cs="Times New Roman"/>
        </w:rPr>
        <w:t xml:space="preserve"> group</w:t>
      </w:r>
      <w:r w:rsidR="006B09FE" w:rsidRPr="002C1ED2">
        <w:rPr>
          <w:rFonts w:ascii="Times New Roman" w:hAnsi="Times New Roman" w:cs="Times New Roman"/>
        </w:rPr>
        <w:t>s</w:t>
      </w:r>
      <w:r w:rsidRPr="002C1ED2">
        <w:rPr>
          <w:rFonts w:ascii="Times New Roman" w:hAnsi="Times New Roman" w:cs="Times New Roman"/>
        </w:rPr>
        <w:t>.</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7A5986" w:rsidRPr="002C1ED2" w:rsidRDefault="00FC0CFA" w:rsidP="00D91EDB">
      <w:pPr>
        <w:numPr>
          <w:ilvl w:val="1"/>
          <w:numId w:val="22"/>
        </w:numPr>
        <w:jc w:val="both"/>
        <w:rPr>
          <w:rFonts w:ascii="Times New Roman" w:hAnsi="Times New Roman" w:cs="Times New Roman"/>
        </w:rPr>
      </w:pPr>
      <w:r w:rsidRPr="002C1ED2">
        <w:rPr>
          <w:rFonts w:ascii="Times New Roman" w:hAnsi="Times New Roman" w:cs="Times New Roman"/>
          <w:b/>
          <w:bCs/>
        </w:rPr>
        <w:t>Time-to-Degree:</w:t>
      </w:r>
      <w:r w:rsidRPr="002C1ED2">
        <w:rPr>
          <w:rFonts w:ascii="Times New Roman" w:hAnsi="Times New Roman" w:cs="Times New Roman"/>
        </w:rPr>
        <w:t xml:space="preserve"> </w:t>
      </w:r>
      <w:r w:rsidR="002918D2" w:rsidRPr="002C1ED2">
        <w:rPr>
          <w:rFonts w:ascii="Times New Roman" w:hAnsi="Times New Roman" w:cs="Times New Roman"/>
        </w:rPr>
        <w:t xml:space="preserve">the </w:t>
      </w:r>
      <w:r w:rsidRPr="002C1ED2">
        <w:rPr>
          <w:rFonts w:ascii="Times New Roman" w:hAnsi="Times New Roman" w:cs="Times New Roman"/>
        </w:rPr>
        <w:t xml:space="preserve">median time to completion of Master’s and Doctorate degrees for GAANN students. </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2C1ED2">
        <w:rPr>
          <w:rFonts w:ascii="Times New Roman" w:hAnsi="Times New Roman" w:cs="Times New Roman"/>
          <w:b/>
          <w:bCs/>
        </w:rPr>
        <w:t>How does the Department of Education determine whether performance goals have been met?</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1322F3"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1ED2">
        <w:rPr>
          <w:rFonts w:ascii="Times New Roman" w:hAnsi="Times New Roman" w:cs="Times New Roman"/>
        </w:rPr>
        <w:t xml:space="preserve">An applicant that receives a grant award will be required to submit annual progress reports and a final report as a condition of the award.  </w:t>
      </w:r>
      <w:r w:rsidR="005E7599" w:rsidRPr="002C1ED2">
        <w:rPr>
          <w:rFonts w:ascii="Times New Roman" w:hAnsi="Times New Roman" w:cs="Times New Roman"/>
        </w:rPr>
        <w:t xml:space="preserve">The reports will document the extent to which project goals and objectives are met.  </w:t>
      </w:r>
    </w:p>
    <w:p w:rsidR="005E7599" w:rsidRPr="002C1ED2" w:rsidRDefault="005E7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322F3" w:rsidRPr="002C1ED2" w:rsidRDefault="001322F3">
      <w:pPr>
        <w:rPr>
          <w:rFonts w:ascii="Times New Roman" w:hAnsi="Times New Roman" w:cs="Times New Roman"/>
        </w:rPr>
      </w:pPr>
      <w:r w:rsidRPr="002C1ED2">
        <w:rPr>
          <w:rFonts w:ascii="Times New Roman" w:hAnsi="Times New Roman" w:cs="Times New Roman"/>
        </w:rPr>
        <w:br w:type="page"/>
      </w:r>
    </w:p>
    <w:p w:rsidR="001322F3" w:rsidRPr="002C1ED2" w:rsidRDefault="00132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166630">
      <w:pPr>
        <w:pStyle w:val="ListContinue"/>
        <w:tabs>
          <w:tab w:val="clear" w:pos="-720"/>
          <w:tab w:val="left" w:pos="720"/>
        </w:tabs>
        <w:suppressAutoHyphens w:val="0"/>
        <w:rPr>
          <w:rFonts w:ascii="Times New Roman" w:hAnsi="Times New Roman"/>
          <w:szCs w:val="24"/>
        </w:rPr>
      </w:pPr>
      <w:r w:rsidRPr="002C1ED2">
        <w:rPr>
          <w:rFonts w:asciiTheme="minorHAnsi" w:hAnsiTheme="minorHAnsi" w:cstheme="minorBidi"/>
          <w:noProof/>
        </w:rPr>
        <mc:AlternateContent>
          <mc:Choice Requires="wps">
            <w:drawing>
              <wp:anchor distT="0" distB="0" distL="114300" distR="114300" simplePos="0" relativeHeight="251639808" behindDoc="0" locked="0" layoutInCell="1" allowOverlap="1" wp14:anchorId="1699A3D7" wp14:editId="1F2F389D">
                <wp:simplePos x="0" y="0"/>
                <wp:positionH relativeFrom="column">
                  <wp:posOffset>134620</wp:posOffset>
                </wp:positionH>
                <wp:positionV relativeFrom="page">
                  <wp:posOffset>1254760</wp:posOffset>
                </wp:positionV>
                <wp:extent cx="5867400" cy="7772400"/>
                <wp:effectExtent l="29845" t="35560" r="36830" b="31115"/>
                <wp:wrapNone/>
                <wp:docPr id="1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772400"/>
                        </a:xfrm>
                        <a:prstGeom prst="rect">
                          <a:avLst/>
                        </a:prstGeom>
                        <a:solidFill>
                          <a:srgbClr val="FFFFFF"/>
                        </a:solidFill>
                        <a:ln w="57150" cmpd="thickThin">
                          <a:solidFill>
                            <a:srgbClr val="000000"/>
                          </a:solidFill>
                          <a:miter lim="800000"/>
                          <a:headEnd/>
                          <a:tailEnd/>
                        </a:ln>
                      </wps:spPr>
                      <wps:txbx>
                        <w:txbxContent>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32"/>
                              </w:rPr>
                            </w:pPr>
                          </w:p>
                          <w:p w:rsidR="00CA513A" w:rsidRDefault="00CA513A">
                            <w:pPr>
                              <w:jc w:val="center"/>
                              <w:rPr>
                                <w:b/>
                                <w:sz w:val="32"/>
                              </w:rPr>
                            </w:pPr>
                          </w:p>
                          <w:p w:rsidR="00CA513A" w:rsidRDefault="00CA513A">
                            <w:pPr>
                              <w:jc w:val="center"/>
                              <w:rPr>
                                <w:b/>
                                <w:sz w:val="32"/>
                                <w:u w:val="single"/>
                              </w:rPr>
                            </w:pPr>
                          </w:p>
                          <w:p w:rsidR="00CA513A" w:rsidRDefault="00CA513A">
                            <w:pPr>
                              <w:pStyle w:val="Heading4"/>
                            </w:pPr>
                            <w:r>
                              <w:rPr>
                                <w:rFonts w:ascii="Times New Roman" w:hAnsi="Times New Roman"/>
                                <w:sz w:val="48"/>
                                <w:u w:val="single"/>
                              </w:rPr>
                              <w:t>INSTRUCTIONS FOR</w:t>
                            </w:r>
                          </w:p>
                          <w:p w:rsidR="00CA513A" w:rsidRDefault="00CA513A">
                            <w:pPr>
                              <w:pStyle w:val="Heading4"/>
                            </w:pPr>
                          </w:p>
                          <w:p w:rsidR="00CA513A" w:rsidRDefault="00CA513A">
                            <w:pPr>
                              <w:pStyle w:val="Heading4"/>
                            </w:pPr>
                          </w:p>
                          <w:p w:rsidR="00CA513A" w:rsidRDefault="00CA513A">
                            <w:pPr>
                              <w:pStyle w:val="Heading4"/>
                              <w:rPr>
                                <w:rFonts w:ascii="Times New Roman" w:hAnsi="Times New Roman"/>
                                <w:sz w:val="48"/>
                                <w:u w:val="single"/>
                              </w:rPr>
                            </w:pPr>
                            <w:r>
                              <w:rPr>
                                <w:rFonts w:ascii="Times New Roman" w:hAnsi="Times New Roman"/>
                                <w:sz w:val="48"/>
                                <w:u w:val="single"/>
                              </w:rPr>
                              <w:t>COMPLETING THE</w:t>
                            </w:r>
                          </w:p>
                          <w:p w:rsidR="00CA513A" w:rsidRDefault="00CA513A">
                            <w:pPr>
                              <w:jc w:val="center"/>
                            </w:pPr>
                          </w:p>
                          <w:p w:rsidR="00CA513A" w:rsidRDefault="00CA513A">
                            <w:pPr>
                              <w:jc w:val="center"/>
                              <w:rPr>
                                <w:u w:val="single"/>
                              </w:rPr>
                            </w:pPr>
                          </w:p>
                          <w:p w:rsidR="00CA513A" w:rsidRDefault="00CA513A">
                            <w:pPr>
                              <w:pStyle w:val="Heading4"/>
                              <w:rPr>
                                <w:rFonts w:ascii="Times New Roman" w:hAnsi="Times New Roman"/>
                                <w:sz w:val="48"/>
                                <w:u w:val="single"/>
                              </w:rPr>
                            </w:pPr>
                            <w:r>
                              <w:rPr>
                                <w:rFonts w:ascii="Times New Roman" w:hAnsi="Times New Roman"/>
                                <w:sz w:val="48"/>
                                <w:u w:val="single"/>
                              </w:rPr>
                              <w:t>GAANN</w:t>
                            </w:r>
                          </w:p>
                          <w:p w:rsidR="00CA513A" w:rsidRDefault="00CA513A">
                            <w:pPr>
                              <w:jc w:val="center"/>
                            </w:pPr>
                          </w:p>
                          <w:p w:rsidR="00CA513A" w:rsidRDefault="00CA513A">
                            <w:pPr>
                              <w:jc w:val="center"/>
                              <w:rPr>
                                <w:u w:val="single"/>
                              </w:rPr>
                            </w:pPr>
                          </w:p>
                          <w:p w:rsidR="00CA513A" w:rsidRDefault="00CA513A">
                            <w:pPr>
                              <w:pStyle w:val="Heading4"/>
                              <w:rPr>
                                <w:rFonts w:ascii="Times New Roman" w:hAnsi="Times New Roman"/>
                                <w:sz w:val="48"/>
                                <w:u w:val="single"/>
                              </w:rPr>
                            </w:pPr>
                            <w:r>
                              <w:rPr>
                                <w:rFonts w:ascii="Times New Roman" w:hAnsi="Times New Roman"/>
                                <w:sz w:val="48"/>
                                <w:u w:val="single"/>
                              </w:rPr>
                              <w:t>APPLICATION</w:t>
                            </w:r>
                            <w:r>
                              <w:rPr>
                                <w:u w:val="single"/>
                              </w:rPr>
                              <w:t xml:space="preserve"> </w:t>
                            </w:r>
                            <w:r>
                              <w:rPr>
                                <w:rFonts w:ascii="Times New Roman" w:hAnsi="Times New Roman"/>
                                <w:sz w:val="48"/>
                                <w:u w:val="single"/>
                              </w:rPr>
                              <w:t>PACKAGE</w:t>
                            </w:r>
                          </w:p>
                          <w:p w:rsidR="00CA513A" w:rsidRDefault="00CA513A">
                            <w:pPr>
                              <w:jc w:val="center"/>
                            </w:pPr>
                          </w:p>
                          <w:p w:rsidR="00CA513A" w:rsidRDefault="00CA513A"/>
                          <w:p w:rsidR="00CA513A" w:rsidRDefault="00CA5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0.6pt;margin-top:98.8pt;width:462pt;height:6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" strokeweight="4.5pt">
                <v:stroke linestyle="thickThin"/>
                <v:textbox>
                  <w:txbxContent>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28"/>
                        </w:rPr>
                      </w:pPr>
                    </w:p>
                    <w:p w:rsidR="00CA513A" w:rsidRDefault="00CA513A">
                      <w:pPr>
                        <w:jc w:val="center"/>
                        <w:rPr>
                          <w:b/>
                          <w:sz w:val="32"/>
                        </w:rPr>
                      </w:pPr>
                    </w:p>
                    <w:p w:rsidR="00CA513A" w:rsidRDefault="00CA513A">
                      <w:pPr>
                        <w:jc w:val="center"/>
                        <w:rPr>
                          <w:b/>
                          <w:sz w:val="32"/>
                        </w:rPr>
                      </w:pPr>
                    </w:p>
                    <w:p w:rsidR="00CA513A" w:rsidRDefault="00CA513A">
                      <w:pPr>
                        <w:jc w:val="center"/>
                        <w:rPr>
                          <w:b/>
                          <w:sz w:val="32"/>
                          <w:u w:val="single"/>
                        </w:rPr>
                      </w:pPr>
                    </w:p>
                    <w:p w:rsidR="00CA513A" w:rsidRDefault="00CA513A">
                      <w:pPr>
                        <w:pStyle w:val="Heading4"/>
                      </w:pPr>
                      <w:r>
                        <w:rPr>
                          <w:rFonts w:ascii="Times New Roman" w:hAnsi="Times New Roman"/>
                          <w:sz w:val="48"/>
                          <w:u w:val="single"/>
                        </w:rPr>
                        <w:t>INSTRUCTIONS FOR</w:t>
                      </w:r>
                    </w:p>
                    <w:p w:rsidR="00CA513A" w:rsidRDefault="00CA513A">
                      <w:pPr>
                        <w:pStyle w:val="Heading4"/>
                      </w:pPr>
                    </w:p>
                    <w:p w:rsidR="00CA513A" w:rsidRDefault="00CA513A">
                      <w:pPr>
                        <w:pStyle w:val="Heading4"/>
                      </w:pPr>
                    </w:p>
                    <w:p w:rsidR="00CA513A" w:rsidRDefault="00CA513A">
                      <w:pPr>
                        <w:pStyle w:val="Heading4"/>
                        <w:rPr>
                          <w:rFonts w:ascii="Times New Roman" w:hAnsi="Times New Roman"/>
                          <w:sz w:val="48"/>
                          <w:u w:val="single"/>
                        </w:rPr>
                      </w:pPr>
                      <w:r>
                        <w:rPr>
                          <w:rFonts w:ascii="Times New Roman" w:hAnsi="Times New Roman"/>
                          <w:sz w:val="48"/>
                          <w:u w:val="single"/>
                        </w:rPr>
                        <w:t>COMPLETING THE</w:t>
                      </w:r>
                    </w:p>
                    <w:p w:rsidR="00CA513A" w:rsidRDefault="00CA513A">
                      <w:pPr>
                        <w:jc w:val="center"/>
                      </w:pPr>
                    </w:p>
                    <w:p w:rsidR="00CA513A" w:rsidRDefault="00CA513A">
                      <w:pPr>
                        <w:jc w:val="center"/>
                        <w:rPr>
                          <w:u w:val="single"/>
                        </w:rPr>
                      </w:pPr>
                    </w:p>
                    <w:p w:rsidR="00CA513A" w:rsidRDefault="00CA513A">
                      <w:pPr>
                        <w:pStyle w:val="Heading4"/>
                        <w:rPr>
                          <w:rFonts w:ascii="Times New Roman" w:hAnsi="Times New Roman"/>
                          <w:sz w:val="48"/>
                          <w:u w:val="single"/>
                        </w:rPr>
                      </w:pPr>
                      <w:r>
                        <w:rPr>
                          <w:rFonts w:ascii="Times New Roman" w:hAnsi="Times New Roman"/>
                          <w:sz w:val="48"/>
                          <w:u w:val="single"/>
                        </w:rPr>
                        <w:t>GAANN</w:t>
                      </w:r>
                    </w:p>
                    <w:p w:rsidR="00CA513A" w:rsidRDefault="00CA513A">
                      <w:pPr>
                        <w:jc w:val="center"/>
                      </w:pPr>
                    </w:p>
                    <w:p w:rsidR="00CA513A" w:rsidRDefault="00CA513A">
                      <w:pPr>
                        <w:jc w:val="center"/>
                        <w:rPr>
                          <w:u w:val="single"/>
                        </w:rPr>
                      </w:pPr>
                    </w:p>
                    <w:p w:rsidR="00CA513A" w:rsidRDefault="00CA513A">
                      <w:pPr>
                        <w:pStyle w:val="Heading4"/>
                        <w:rPr>
                          <w:rFonts w:ascii="Times New Roman" w:hAnsi="Times New Roman"/>
                          <w:sz w:val="48"/>
                          <w:u w:val="single"/>
                        </w:rPr>
                      </w:pPr>
                      <w:r>
                        <w:rPr>
                          <w:rFonts w:ascii="Times New Roman" w:hAnsi="Times New Roman"/>
                          <w:sz w:val="48"/>
                          <w:u w:val="single"/>
                        </w:rPr>
                        <w:t>APPLICATION</w:t>
                      </w:r>
                      <w:r>
                        <w:rPr>
                          <w:u w:val="single"/>
                        </w:rPr>
                        <w:t xml:space="preserve"> </w:t>
                      </w:r>
                      <w:r>
                        <w:rPr>
                          <w:rFonts w:ascii="Times New Roman" w:hAnsi="Times New Roman"/>
                          <w:sz w:val="48"/>
                          <w:u w:val="single"/>
                        </w:rPr>
                        <w:t>PACKAGE</w:t>
                      </w:r>
                    </w:p>
                    <w:p w:rsidR="00CA513A" w:rsidRDefault="00CA513A">
                      <w:pPr>
                        <w:jc w:val="center"/>
                      </w:pPr>
                    </w:p>
                    <w:p w:rsidR="00CA513A" w:rsidRDefault="00CA513A"/>
                    <w:p w:rsidR="00CA513A" w:rsidRDefault="00CA513A"/>
                  </w:txbxContent>
                </v:textbox>
                <w10:wrap anchory="page"/>
              </v:shape>
            </w:pict>
          </mc:Fallback>
        </mc:AlternateContent>
      </w:r>
      <w:r w:rsidR="00FC0CFA" w:rsidRPr="002C1ED2">
        <w:rPr>
          <w:rFonts w:ascii="Times New Roman" w:hAnsi="Times New Roman"/>
        </w:rPr>
        <w:br w:type="page"/>
      </w:r>
    </w:p>
    <w:p w:rsidR="007A5986" w:rsidRPr="002C1ED2" w:rsidRDefault="00AE15ED">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1ED2">
        <w:rPr>
          <w:rFonts w:ascii="Times New Roman" w:hAnsi="Times New Roman" w:cs="Times New Roman"/>
          <w:b/>
          <w:bCs/>
          <w:sz w:val="24"/>
          <w:szCs w:val="24"/>
        </w:rPr>
        <w:lastRenderedPageBreak/>
        <w:t xml:space="preserve">ORGANIZATION OF </w:t>
      </w:r>
      <w:r w:rsidR="00FC0CFA" w:rsidRPr="002C1ED2">
        <w:rPr>
          <w:rFonts w:ascii="Times New Roman" w:hAnsi="Times New Roman" w:cs="Times New Roman"/>
          <w:b/>
          <w:bCs/>
          <w:sz w:val="24"/>
          <w:szCs w:val="24"/>
        </w:rPr>
        <w:t>THE</w:t>
      </w:r>
      <w:r w:rsidR="00560848" w:rsidRPr="002C1ED2">
        <w:rPr>
          <w:rFonts w:ascii="Times New Roman" w:hAnsi="Times New Roman" w:cs="Times New Roman"/>
          <w:b/>
          <w:bCs/>
          <w:sz w:val="24"/>
          <w:szCs w:val="24"/>
        </w:rPr>
        <w:t xml:space="preserve"> </w:t>
      </w:r>
      <w:r w:rsidR="00FC0CFA" w:rsidRPr="002C1ED2">
        <w:rPr>
          <w:rFonts w:ascii="Times New Roman" w:hAnsi="Times New Roman" w:cs="Times New Roman"/>
          <w:b/>
          <w:bCs/>
          <w:sz w:val="24"/>
          <w:szCs w:val="24"/>
        </w:rPr>
        <w:t xml:space="preserve">APPLICATION </w:t>
      </w:r>
      <w:r w:rsidR="0051111C" w:rsidRPr="002C1ED2">
        <w:rPr>
          <w:rFonts w:ascii="Times New Roman" w:hAnsi="Times New Roman" w:cs="Times New Roman"/>
          <w:b/>
          <w:bCs/>
          <w:sz w:val="24"/>
          <w:szCs w:val="24"/>
        </w:rPr>
        <w:t>PACKAGE</w:t>
      </w:r>
    </w:p>
    <w:p w:rsidR="007A5986" w:rsidRPr="002C1ED2" w:rsidRDefault="007A5986" w:rsidP="002E5440">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16"/>
          <w:szCs w:val="16"/>
        </w:rPr>
      </w:pPr>
    </w:p>
    <w:p w:rsidR="007A5986" w:rsidRPr="002C1ED2" w:rsidRDefault="00A5534E" w:rsidP="00A5534E">
      <w:pPr>
        <w:tabs>
          <w:tab w:val="left" w:pos="4815"/>
        </w:tabs>
        <w:rPr>
          <w:rFonts w:ascii="Times New Roman" w:hAnsi="Times New Roman" w:cs="Times New Roman"/>
          <w:bCs/>
          <w:sz w:val="24"/>
          <w:szCs w:val="24"/>
        </w:rPr>
      </w:pPr>
      <w:r w:rsidRPr="002C1ED2">
        <w:rPr>
          <w:rFonts w:ascii="Times New Roman" w:hAnsi="Times New Roman" w:cs="Times New Roman"/>
          <w:bCs/>
          <w:sz w:val="24"/>
          <w:szCs w:val="24"/>
        </w:rPr>
        <w:t xml:space="preserve">The </w:t>
      </w:r>
      <w:r w:rsidR="00204B2C" w:rsidRPr="002C1ED2">
        <w:rPr>
          <w:rFonts w:ascii="Times New Roman" w:hAnsi="Times New Roman" w:cs="Times New Roman"/>
          <w:bCs/>
          <w:sz w:val="24"/>
          <w:szCs w:val="24"/>
        </w:rPr>
        <w:t xml:space="preserve">instructions </w:t>
      </w:r>
      <w:r w:rsidRPr="002C1ED2">
        <w:rPr>
          <w:rFonts w:ascii="Times New Roman" w:hAnsi="Times New Roman" w:cs="Times New Roman"/>
          <w:bCs/>
          <w:sz w:val="24"/>
          <w:szCs w:val="24"/>
        </w:rPr>
        <w:t>for completing the GAANN application package have been divided into three parts.  Your submitted application should be organ</w:t>
      </w:r>
      <w:r w:rsidR="001F6A36" w:rsidRPr="002C1ED2">
        <w:rPr>
          <w:rFonts w:ascii="Times New Roman" w:hAnsi="Times New Roman" w:cs="Times New Roman"/>
          <w:bCs/>
          <w:sz w:val="24"/>
          <w:szCs w:val="24"/>
        </w:rPr>
        <w:t>ized in the same manner as the</w:t>
      </w:r>
      <w:r w:rsidRPr="002C1ED2">
        <w:rPr>
          <w:rFonts w:ascii="Times New Roman" w:hAnsi="Times New Roman" w:cs="Times New Roman"/>
          <w:bCs/>
          <w:sz w:val="24"/>
          <w:szCs w:val="24"/>
        </w:rPr>
        <w:t xml:space="preserve"> parts appear</w:t>
      </w:r>
      <w:r w:rsidR="00204B2C" w:rsidRPr="002C1ED2">
        <w:rPr>
          <w:rFonts w:ascii="Times New Roman" w:hAnsi="Times New Roman" w:cs="Times New Roman"/>
          <w:bCs/>
          <w:sz w:val="24"/>
          <w:szCs w:val="24"/>
        </w:rPr>
        <w:t>ing</w:t>
      </w:r>
      <w:r w:rsidRPr="002C1ED2">
        <w:rPr>
          <w:rFonts w:ascii="Times New Roman" w:hAnsi="Times New Roman" w:cs="Times New Roman"/>
          <w:bCs/>
          <w:sz w:val="24"/>
          <w:szCs w:val="24"/>
        </w:rPr>
        <w:t xml:space="preserve"> in t</w:t>
      </w:r>
      <w:r w:rsidR="00204B2C" w:rsidRPr="002C1ED2">
        <w:rPr>
          <w:rFonts w:ascii="Times New Roman" w:hAnsi="Times New Roman" w:cs="Times New Roman"/>
          <w:bCs/>
          <w:sz w:val="24"/>
          <w:szCs w:val="24"/>
        </w:rPr>
        <w:t xml:space="preserve">his section.  Please read the </w:t>
      </w:r>
      <w:r w:rsidRPr="002C1ED2">
        <w:rPr>
          <w:rFonts w:ascii="Times New Roman" w:hAnsi="Times New Roman" w:cs="Times New Roman"/>
          <w:bCs/>
          <w:sz w:val="24"/>
          <w:szCs w:val="24"/>
        </w:rPr>
        <w:t xml:space="preserve">instructions carefully </w:t>
      </w:r>
      <w:r w:rsidR="00204B2C" w:rsidRPr="002C1ED2">
        <w:rPr>
          <w:rFonts w:ascii="Times New Roman" w:hAnsi="Times New Roman" w:cs="Times New Roman"/>
          <w:bCs/>
          <w:sz w:val="24"/>
          <w:szCs w:val="24"/>
        </w:rPr>
        <w:t xml:space="preserve">in the following pages </w:t>
      </w:r>
      <w:r w:rsidRPr="002C1ED2">
        <w:rPr>
          <w:rFonts w:ascii="Times New Roman" w:hAnsi="Times New Roman" w:cs="Times New Roman"/>
          <w:bCs/>
          <w:sz w:val="24"/>
          <w:szCs w:val="24"/>
        </w:rPr>
        <w:t>before preparing and submitting your application.</w:t>
      </w:r>
    </w:p>
    <w:p w:rsidR="007A5986" w:rsidRPr="002C1ED2" w:rsidRDefault="007A5986">
      <w:pPr>
        <w:tabs>
          <w:tab w:val="left" w:pos="900"/>
        </w:tabs>
        <w:ind w:left="2520" w:hanging="1620"/>
        <w:rPr>
          <w:rFonts w:ascii="Times New Roman" w:hAnsi="Times New Roman" w:cs="Times New Roman"/>
          <w:bCs/>
          <w:sz w:val="16"/>
          <w:szCs w:val="16"/>
        </w:rPr>
      </w:pPr>
    </w:p>
    <w:p w:rsidR="007A5986" w:rsidRPr="002C1ED2" w:rsidRDefault="00FC0CFA">
      <w:pPr>
        <w:tabs>
          <w:tab w:val="left" w:pos="1200"/>
          <w:tab w:val="left" w:pos="1440"/>
        </w:tabs>
        <w:ind w:left="2520" w:hanging="2520"/>
        <w:rPr>
          <w:rFonts w:ascii="Times New Roman" w:hAnsi="Times New Roman" w:cs="Times New Roman"/>
          <w:b/>
          <w:bCs/>
          <w:sz w:val="24"/>
          <w:szCs w:val="24"/>
        </w:rPr>
      </w:pPr>
      <w:r w:rsidRPr="002C1ED2">
        <w:rPr>
          <w:rFonts w:ascii="Times New Roman" w:hAnsi="Times New Roman" w:cs="Times New Roman"/>
          <w:b/>
          <w:bCs/>
          <w:sz w:val="24"/>
          <w:szCs w:val="24"/>
          <w:u w:val="single"/>
        </w:rPr>
        <w:t>Part I</w:t>
      </w:r>
      <w:r w:rsidRPr="002C1ED2">
        <w:rPr>
          <w:rFonts w:ascii="Times New Roman" w:hAnsi="Times New Roman" w:cs="Times New Roman"/>
          <w:b/>
          <w:bCs/>
          <w:sz w:val="24"/>
          <w:szCs w:val="24"/>
        </w:rPr>
        <w:t>:</w:t>
      </w:r>
      <w:r w:rsidRPr="002C1ED2">
        <w:rPr>
          <w:rFonts w:ascii="Times New Roman" w:hAnsi="Times New Roman" w:cs="Times New Roman"/>
          <w:b/>
          <w:bCs/>
          <w:sz w:val="24"/>
          <w:szCs w:val="24"/>
        </w:rPr>
        <w:tab/>
      </w:r>
      <w:r w:rsidR="00A64E53" w:rsidRPr="002C1ED2">
        <w:rPr>
          <w:rFonts w:ascii="Times New Roman" w:hAnsi="Times New Roman" w:cs="Times New Roman"/>
          <w:b/>
          <w:bCs/>
          <w:sz w:val="24"/>
          <w:szCs w:val="24"/>
        </w:rPr>
        <w:t xml:space="preserve">SF </w:t>
      </w:r>
      <w:r w:rsidRPr="002C1ED2">
        <w:rPr>
          <w:rFonts w:ascii="Times New Roman" w:hAnsi="Times New Roman" w:cs="Times New Roman"/>
          <w:b/>
          <w:bCs/>
          <w:sz w:val="24"/>
          <w:szCs w:val="24"/>
        </w:rPr>
        <w:t>424 Forms</w:t>
      </w:r>
    </w:p>
    <w:p w:rsidR="007A5986" w:rsidRPr="002C1ED2" w:rsidRDefault="00FC0CFA" w:rsidP="00D91EDB">
      <w:pPr>
        <w:numPr>
          <w:ilvl w:val="2"/>
          <w:numId w:val="23"/>
        </w:numPr>
        <w:tabs>
          <w:tab w:val="num" w:pos="1440"/>
        </w:tabs>
        <w:ind w:hanging="2520"/>
        <w:rPr>
          <w:rFonts w:ascii="Times New Roman" w:hAnsi="Times New Roman" w:cs="Times New Roman"/>
          <w:sz w:val="24"/>
          <w:szCs w:val="24"/>
        </w:rPr>
      </w:pPr>
      <w:r w:rsidRPr="002C1ED2">
        <w:rPr>
          <w:rFonts w:ascii="Times New Roman" w:hAnsi="Times New Roman" w:cs="Times New Roman"/>
          <w:sz w:val="24"/>
          <w:szCs w:val="24"/>
        </w:rPr>
        <w:t>Application for Federal Assistance – (SF 424)</w:t>
      </w:r>
    </w:p>
    <w:p w:rsidR="007A5986" w:rsidRPr="002C1ED2" w:rsidRDefault="00FC0CFA" w:rsidP="00D91EDB">
      <w:pPr>
        <w:numPr>
          <w:ilvl w:val="2"/>
          <w:numId w:val="23"/>
        </w:numPr>
        <w:tabs>
          <w:tab w:val="left" w:pos="1080"/>
          <w:tab w:val="num" w:pos="1440"/>
          <w:tab w:val="left" w:pos="2520"/>
        </w:tabs>
        <w:ind w:hanging="2520"/>
        <w:rPr>
          <w:rFonts w:ascii="Times New Roman" w:hAnsi="Times New Roman" w:cs="Times New Roman"/>
          <w:sz w:val="24"/>
          <w:szCs w:val="24"/>
        </w:rPr>
      </w:pPr>
      <w:r w:rsidRPr="002C1ED2">
        <w:rPr>
          <w:rFonts w:ascii="Times New Roman" w:hAnsi="Times New Roman" w:cs="Times New Roman"/>
          <w:sz w:val="24"/>
          <w:szCs w:val="24"/>
        </w:rPr>
        <w:t>Department of Education Supplemental Information Form for SF 424</w:t>
      </w: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1ED2">
        <w:rPr>
          <w:rFonts w:ascii="Times New Roman" w:hAnsi="Times New Roman" w:cs="Times New Roman"/>
          <w:b/>
          <w:bCs/>
          <w:sz w:val="24"/>
          <w:szCs w:val="24"/>
          <w:u w:val="single"/>
        </w:rPr>
        <w:t>Note</w:t>
      </w:r>
      <w:r w:rsidRPr="002C1ED2">
        <w:rPr>
          <w:rFonts w:ascii="Times New Roman" w:hAnsi="Times New Roman" w:cs="Times New Roman"/>
          <w:b/>
          <w:sz w:val="24"/>
          <w:szCs w:val="24"/>
        </w:rPr>
        <w:t xml:space="preserve">:  </w:t>
      </w:r>
    </w:p>
    <w:p w:rsidR="00B30740" w:rsidRPr="002C1ED2" w:rsidRDefault="00B30740" w:rsidP="00197EAD">
      <w:pPr>
        <w:pStyle w:val="ListParagraph"/>
        <w:numPr>
          <w:ilvl w:val="0"/>
          <w:numId w:val="38"/>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2C1ED2">
        <w:t>Applicants must complete the Standard Form (SF) 424 first because some of the information provided here is automatically inserted into other sections of the Grants.gov application package.</w:t>
      </w:r>
    </w:p>
    <w:p w:rsidR="007A5986" w:rsidRPr="002C1ED2" w:rsidRDefault="00957656" w:rsidP="00197EAD">
      <w:pPr>
        <w:pStyle w:val="ListParagraph"/>
        <w:numPr>
          <w:ilvl w:val="0"/>
          <w:numId w:val="38"/>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2C1ED2">
        <w:t>D</w:t>
      </w:r>
      <w:r w:rsidR="00FC0CFA" w:rsidRPr="002C1ED2">
        <w:t xml:space="preserve">o not attach any narratives, supporting files, or application components to the SF 424. </w:t>
      </w:r>
      <w:r w:rsidR="002C6879" w:rsidRPr="002C1ED2">
        <w:t xml:space="preserve"> </w:t>
      </w:r>
      <w:r w:rsidR="00FC0CFA" w:rsidRPr="002C1ED2">
        <w:t>Although the form accepts attachments, the Department of Education will only review materials/files attached to the forms listed below.</w:t>
      </w:r>
    </w:p>
    <w:p w:rsidR="00B30740" w:rsidRPr="002C1ED2" w:rsidRDefault="00B3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szCs w:val="24"/>
        </w:rPr>
      </w:pPr>
    </w:p>
    <w:p w:rsidR="007A5986" w:rsidRPr="002C1ED2" w:rsidRDefault="00FC0CFA">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bCs/>
          <w:sz w:val="24"/>
          <w:szCs w:val="24"/>
        </w:rPr>
      </w:pPr>
      <w:r w:rsidRPr="002C1ED2">
        <w:rPr>
          <w:rFonts w:ascii="Times New Roman" w:hAnsi="Times New Roman" w:cs="Times New Roman"/>
          <w:b/>
          <w:bCs/>
          <w:sz w:val="24"/>
          <w:szCs w:val="24"/>
          <w:u w:val="single"/>
        </w:rPr>
        <w:t>Part II</w:t>
      </w:r>
      <w:r w:rsidRPr="002C1ED2">
        <w:rPr>
          <w:rFonts w:ascii="Times New Roman" w:hAnsi="Times New Roman" w:cs="Times New Roman"/>
          <w:b/>
          <w:bCs/>
          <w:sz w:val="24"/>
          <w:szCs w:val="24"/>
        </w:rPr>
        <w:t xml:space="preserve">:    </w:t>
      </w:r>
      <w:r w:rsidR="00AC7161" w:rsidRPr="002C1ED2">
        <w:rPr>
          <w:rFonts w:ascii="Times New Roman" w:hAnsi="Times New Roman" w:cs="Times New Roman"/>
          <w:b/>
          <w:bCs/>
          <w:sz w:val="24"/>
          <w:szCs w:val="24"/>
        </w:rPr>
        <w:t xml:space="preserve">Abstract, </w:t>
      </w:r>
      <w:r w:rsidR="00546ACD" w:rsidRPr="002C1ED2">
        <w:rPr>
          <w:rFonts w:ascii="Times New Roman" w:hAnsi="Times New Roman" w:cs="Times New Roman"/>
          <w:b/>
          <w:bCs/>
          <w:sz w:val="24"/>
          <w:szCs w:val="24"/>
        </w:rPr>
        <w:t xml:space="preserve">Project </w:t>
      </w:r>
      <w:r w:rsidR="00835456" w:rsidRPr="002C1ED2">
        <w:rPr>
          <w:rFonts w:ascii="Times New Roman" w:hAnsi="Times New Roman" w:cs="Times New Roman"/>
          <w:b/>
          <w:bCs/>
          <w:sz w:val="24"/>
          <w:szCs w:val="24"/>
        </w:rPr>
        <w:t>Narrative</w:t>
      </w:r>
      <w:r w:rsidR="00AC7161" w:rsidRPr="002C1ED2">
        <w:rPr>
          <w:rFonts w:ascii="Times New Roman" w:hAnsi="Times New Roman" w:cs="Times New Roman"/>
          <w:b/>
          <w:bCs/>
          <w:sz w:val="24"/>
          <w:szCs w:val="24"/>
        </w:rPr>
        <w:t>, and Program Specific Forms</w:t>
      </w:r>
    </w:p>
    <w:p w:rsidR="007A5986" w:rsidRPr="002C1ED2" w:rsidRDefault="007A5986" w:rsidP="00AB5FC3">
      <w:pPr>
        <w:tabs>
          <w:tab w:val="left" w:pos="900"/>
        </w:tabs>
        <w:ind w:left="2520" w:hanging="1620"/>
        <w:rPr>
          <w:rFonts w:ascii="Times New Roman" w:hAnsi="Times New Roman" w:cs="Times New Roman"/>
          <w:bCs/>
          <w:sz w:val="16"/>
          <w:szCs w:val="16"/>
        </w:rPr>
      </w:pPr>
    </w:p>
    <w:p w:rsidR="007A5986" w:rsidRPr="002C1ED2" w:rsidRDefault="00B30740" w:rsidP="00D91EDB">
      <w:pPr>
        <w:numPr>
          <w:ilvl w:val="0"/>
          <w:numId w:val="24"/>
        </w:numPr>
        <w:rPr>
          <w:rFonts w:ascii="Times New Roman" w:hAnsi="Times New Roman" w:cs="Times New Roman"/>
          <w:sz w:val="24"/>
          <w:szCs w:val="24"/>
        </w:rPr>
      </w:pPr>
      <w:r w:rsidRPr="002C1ED2">
        <w:rPr>
          <w:rFonts w:ascii="Times New Roman" w:hAnsi="Times New Roman" w:cs="Times New Roman"/>
          <w:sz w:val="24"/>
          <w:szCs w:val="24"/>
        </w:rPr>
        <w:t>ED Abstract Form</w:t>
      </w:r>
    </w:p>
    <w:p w:rsidR="00B30740" w:rsidRPr="002C1ED2" w:rsidRDefault="00546ACD" w:rsidP="00D91EDB">
      <w:pPr>
        <w:numPr>
          <w:ilvl w:val="0"/>
          <w:numId w:val="24"/>
        </w:numPr>
        <w:rPr>
          <w:rFonts w:ascii="Times New Roman" w:hAnsi="Times New Roman" w:cs="Times New Roman"/>
          <w:sz w:val="24"/>
          <w:szCs w:val="24"/>
        </w:rPr>
      </w:pPr>
      <w:r w:rsidRPr="002C1ED2">
        <w:rPr>
          <w:rFonts w:ascii="Times New Roman" w:hAnsi="Times New Roman" w:cs="Times New Roman"/>
          <w:sz w:val="24"/>
          <w:szCs w:val="24"/>
        </w:rPr>
        <w:t xml:space="preserve">Project </w:t>
      </w:r>
      <w:r w:rsidR="00835456" w:rsidRPr="002C1ED2">
        <w:rPr>
          <w:rFonts w:ascii="Times New Roman" w:hAnsi="Times New Roman" w:cs="Times New Roman"/>
          <w:sz w:val="24"/>
          <w:szCs w:val="24"/>
        </w:rPr>
        <w:t>Narrative</w:t>
      </w:r>
      <w:r w:rsidR="003C0879" w:rsidRPr="002C1ED2">
        <w:rPr>
          <w:rFonts w:ascii="Times New Roman" w:hAnsi="Times New Roman" w:cs="Times New Roman"/>
          <w:sz w:val="24"/>
          <w:szCs w:val="24"/>
        </w:rPr>
        <w:t xml:space="preserve"> </w:t>
      </w:r>
      <w:r w:rsidR="00B30740" w:rsidRPr="002C1ED2">
        <w:rPr>
          <w:rFonts w:ascii="Times New Roman" w:hAnsi="Times New Roman" w:cs="Times New Roman"/>
          <w:sz w:val="24"/>
          <w:szCs w:val="24"/>
        </w:rPr>
        <w:t>Attachment Form</w:t>
      </w:r>
    </w:p>
    <w:p w:rsidR="00B30740" w:rsidRPr="002C1ED2" w:rsidRDefault="005C662B" w:rsidP="00D91EDB">
      <w:pPr>
        <w:numPr>
          <w:ilvl w:val="0"/>
          <w:numId w:val="24"/>
        </w:numPr>
        <w:rPr>
          <w:rFonts w:ascii="Times New Roman" w:hAnsi="Times New Roman" w:cs="Times New Roman"/>
          <w:sz w:val="24"/>
          <w:szCs w:val="24"/>
        </w:rPr>
      </w:pPr>
      <w:r w:rsidRPr="002C1ED2">
        <w:rPr>
          <w:rFonts w:ascii="Times New Roman" w:hAnsi="Times New Roman" w:cs="Times New Roman"/>
          <w:sz w:val="24"/>
          <w:szCs w:val="24"/>
        </w:rPr>
        <w:t>Other Attachments Form</w:t>
      </w:r>
      <w:r w:rsidR="00AF6013" w:rsidRPr="002C1ED2">
        <w:rPr>
          <w:rFonts w:ascii="Times New Roman" w:hAnsi="Times New Roman" w:cs="Times New Roman"/>
          <w:sz w:val="24"/>
          <w:szCs w:val="24"/>
        </w:rPr>
        <w:t xml:space="preserve"> </w:t>
      </w:r>
    </w:p>
    <w:p w:rsidR="007A5986" w:rsidRPr="002C1ED2" w:rsidRDefault="007A5986" w:rsidP="00AB5FC3">
      <w:pPr>
        <w:tabs>
          <w:tab w:val="left" w:pos="916"/>
        </w:tabs>
        <w:ind w:left="2520" w:hanging="1620"/>
        <w:rPr>
          <w:rFonts w:ascii="Times New Roman" w:hAnsi="Times New Roman" w:cs="Times New Roman"/>
          <w:bCs/>
          <w:sz w:val="16"/>
          <w:szCs w:val="16"/>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C1ED2">
        <w:rPr>
          <w:rFonts w:ascii="Times New Roman" w:hAnsi="Times New Roman" w:cs="Times New Roman"/>
          <w:sz w:val="24"/>
          <w:szCs w:val="24"/>
        </w:rPr>
        <w:t xml:space="preserve">The </w:t>
      </w:r>
      <w:r w:rsidR="00B30740" w:rsidRPr="002C1ED2">
        <w:rPr>
          <w:rFonts w:ascii="Times New Roman" w:hAnsi="Times New Roman" w:cs="Times New Roman"/>
          <w:b/>
          <w:sz w:val="24"/>
          <w:szCs w:val="24"/>
          <w:u w:val="single"/>
        </w:rPr>
        <w:t>ED</w:t>
      </w:r>
      <w:r w:rsidRPr="002C1ED2">
        <w:rPr>
          <w:rFonts w:ascii="Times New Roman" w:hAnsi="Times New Roman" w:cs="Times New Roman"/>
          <w:b/>
          <w:sz w:val="24"/>
          <w:szCs w:val="24"/>
          <w:u w:val="single"/>
        </w:rPr>
        <w:t xml:space="preserve"> Abstrac</w:t>
      </w:r>
      <w:r w:rsidR="00B30740" w:rsidRPr="002C1ED2">
        <w:rPr>
          <w:rFonts w:ascii="Times New Roman" w:hAnsi="Times New Roman" w:cs="Times New Roman"/>
          <w:b/>
          <w:sz w:val="24"/>
          <w:szCs w:val="24"/>
          <w:u w:val="single"/>
        </w:rPr>
        <w:t>t Form</w:t>
      </w:r>
      <w:r w:rsidR="00B30740" w:rsidRPr="002C1ED2">
        <w:rPr>
          <w:rFonts w:ascii="Times New Roman" w:hAnsi="Times New Roman" w:cs="Times New Roman"/>
          <w:b/>
          <w:sz w:val="24"/>
          <w:szCs w:val="24"/>
        </w:rPr>
        <w:t xml:space="preserve"> </w:t>
      </w:r>
      <w:r w:rsidRPr="002C1ED2">
        <w:rPr>
          <w:rFonts w:ascii="Times New Roman" w:hAnsi="Times New Roman" w:cs="Times New Roman"/>
          <w:sz w:val="24"/>
          <w:szCs w:val="24"/>
        </w:rPr>
        <w:t>is where you attach your project abstract.</w:t>
      </w:r>
      <w:r w:rsidR="00E567BC">
        <w:rPr>
          <w:rFonts w:ascii="Times New Roman" w:hAnsi="Times New Roman" w:cs="Times New Roman"/>
          <w:sz w:val="24"/>
          <w:szCs w:val="24"/>
        </w:rPr>
        <w:t xml:space="preserve"> </w:t>
      </w:r>
    </w:p>
    <w:p w:rsidR="007A5986" w:rsidRPr="002C1ED2" w:rsidRDefault="007A5986" w:rsidP="00AB5FC3">
      <w:pPr>
        <w:tabs>
          <w:tab w:val="left" w:pos="900"/>
        </w:tabs>
        <w:ind w:left="2520" w:hanging="1620"/>
        <w:rPr>
          <w:rFonts w:ascii="Times New Roman" w:hAnsi="Times New Roman" w:cs="Times New Roman"/>
          <w:bCs/>
          <w:sz w:val="16"/>
          <w:szCs w:val="16"/>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2C1ED2">
        <w:rPr>
          <w:rFonts w:ascii="Times New Roman" w:hAnsi="Times New Roman" w:cs="Times New Roman"/>
          <w:b/>
          <w:bCs/>
          <w:sz w:val="24"/>
          <w:szCs w:val="24"/>
          <w:u w:val="single"/>
        </w:rPr>
        <w:t>Note</w:t>
      </w:r>
      <w:r w:rsidRPr="002C1ED2">
        <w:rPr>
          <w:rFonts w:ascii="Times New Roman" w:hAnsi="Times New Roman" w:cs="Times New Roman"/>
          <w:b/>
          <w:bCs/>
          <w:sz w:val="24"/>
          <w:szCs w:val="24"/>
        </w:rPr>
        <w:t>:</w:t>
      </w:r>
      <w:r w:rsidRPr="002C1ED2">
        <w:rPr>
          <w:rFonts w:ascii="Times New Roman" w:hAnsi="Times New Roman" w:cs="Times New Roman"/>
          <w:sz w:val="24"/>
          <w:szCs w:val="24"/>
        </w:rPr>
        <w:t xml:space="preserve"> </w:t>
      </w:r>
    </w:p>
    <w:p w:rsidR="00B30740" w:rsidRPr="002C1ED2" w:rsidRDefault="00B30740" w:rsidP="00197EAD">
      <w:pPr>
        <w:pStyle w:val="ListParagraph"/>
        <w:numPr>
          <w:ilvl w:val="0"/>
          <w:numId w:val="39"/>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2C1ED2">
        <w:t>Each application must complete an “ED Abstract Form</w:t>
      </w:r>
      <w:r w:rsidR="00FC2695">
        <w:t>.</w:t>
      </w:r>
      <w:r w:rsidRPr="002C1ED2">
        <w:t xml:space="preserve">” </w:t>
      </w:r>
    </w:p>
    <w:p w:rsidR="00B30740" w:rsidRPr="007E4623" w:rsidRDefault="00B30740" w:rsidP="00197EAD">
      <w:pPr>
        <w:pStyle w:val="ListParagraph"/>
        <w:numPr>
          <w:ilvl w:val="0"/>
          <w:numId w:val="39"/>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E4623">
        <w:t>In addition to a short summary covering the designated area(s) of national need, the</w:t>
      </w:r>
      <w:r w:rsidR="00E567BC" w:rsidRPr="007E4623">
        <w:t xml:space="preserve"> </w:t>
      </w:r>
      <w:r w:rsidRPr="007E4623">
        <w:t>abstract should include:</w:t>
      </w:r>
    </w:p>
    <w:p w:rsidR="007A5986" w:rsidRPr="002C1ED2" w:rsidRDefault="007A5986" w:rsidP="00AB5FC3">
      <w:pPr>
        <w:tabs>
          <w:tab w:val="left" w:pos="916"/>
        </w:tabs>
        <w:ind w:left="2520" w:hanging="1620"/>
        <w:rPr>
          <w:rFonts w:ascii="Times New Roman" w:hAnsi="Times New Roman" w:cs="Times New Roman"/>
          <w:bCs/>
          <w:sz w:val="16"/>
          <w:szCs w:val="16"/>
        </w:rPr>
      </w:pPr>
    </w:p>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68"/>
        <w:gridCol w:w="2088"/>
      </w:tblGrid>
      <w:tr w:rsidR="007A5986" w:rsidRPr="002C1ED2"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cs="Times New Roman"/>
                <w:sz w:val="24"/>
                <w:szCs w:val="24"/>
              </w:rPr>
            </w:pPr>
            <w:r w:rsidRPr="002C1ED2">
              <w:rPr>
                <w:rFonts w:ascii="Times New Roman" w:hAnsi="Times New Roman" w:cs="Times New Roman"/>
                <w:sz w:val="24"/>
                <w:szCs w:val="24"/>
              </w:rPr>
              <w:t>Institution Name: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cs="Times New Roman"/>
                <w:sz w:val="24"/>
                <w:szCs w:val="24"/>
              </w:rPr>
            </w:pPr>
          </w:p>
        </w:tc>
      </w:tr>
      <w:tr w:rsidR="007A5986" w:rsidRPr="002C1ED2"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rsidP="004103CA">
            <w:pPr>
              <w:adjustRightInd w:val="0"/>
              <w:rPr>
                <w:rFonts w:ascii="Times New Roman" w:hAnsi="Times New Roman" w:cs="Times New Roman"/>
                <w:sz w:val="24"/>
                <w:szCs w:val="24"/>
              </w:rPr>
            </w:pPr>
            <w:r w:rsidRPr="002C1ED2">
              <w:rPr>
                <w:rFonts w:ascii="Times New Roman" w:hAnsi="Times New Roman" w:cs="Times New Roman"/>
                <w:sz w:val="24"/>
                <w:szCs w:val="24"/>
              </w:rPr>
              <w:t>Type of Application: (Single/Inter-</w:t>
            </w:r>
            <w:r w:rsidR="004103CA" w:rsidRPr="002C1ED2">
              <w:rPr>
                <w:rFonts w:ascii="Times New Roman" w:hAnsi="Times New Roman" w:cs="Times New Roman"/>
                <w:sz w:val="24"/>
                <w:szCs w:val="24"/>
              </w:rPr>
              <w:t>D</w:t>
            </w:r>
            <w:r w:rsidRPr="002C1ED2">
              <w:rPr>
                <w:rFonts w:ascii="Times New Roman" w:hAnsi="Times New Roman" w:cs="Times New Roman"/>
                <w:sz w:val="24"/>
                <w:szCs w:val="24"/>
              </w:rPr>
              <w:t>isciplinary/Multi-Disciplinary)</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cs="Times New Roman"/>
                <w:sz w:val="24"/>
                <w:szCs w:val="24"/>
              </w:rPr>
            </w:pPr>
          </w:p>
        </w:tc>
      </w:tr>
      <w:tr w:rsidR="007A5986" w:rsidRPr="002C1ED2"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cs="Times New Roman"/>
                <w:sz w:val="24"/>
                <w:szCs w:val="24"/>
              </w:rPr>
            </w:pPr>
            <w:r w:rsidRPr="002C1ED2">
              <w:rPr>
                <w:rFonts w:ascii="Times New Roman" w:hAnsi="Times New Roman" w:cs="Times New Roman"/>
                <w:sz w:val="24"/>
                <w:szCs w:val="24"/>
              </w:rPr>
              <w:t xml:space="preserve">Area of National Need: </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cs="Times New Roman"/>
                <w:sz w:val="24"/>
                <w:szCs w:val="24"/>
              </w:rPr>
            </w:pPr>
          </w:p>
        </w:tc>
      </w:tr>
      <w:tr w:rsidR="007A5986" w:rsidRPr="002C1ED2"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cs="Times New Roman"/>
                <w:sz w:val="24"/>
                <w:szCs w:val="24"/>
              </w:rPr>
            </w:pPr>
            <w:r w:rsidRPr="002C1ED2">
              <w:rPr>
                <w:rFonts w:ascii="Times New Roman" w:hAnsi="Times New Roman" w:cs="Times New Roman"/>
                <w:sz w:val="24"/>
                <w:szCs w:val="24"/>
              </w:rPr>
              <w:t>Degree Level of Program of Study (Masters or Doctorate):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cs="Times New Roman"/>
                <w:sz w:val="24"/>
                <w:szCs w:val="24"/>
              </w:rPr>
            </w:pPr>
          </w:p>
        </w:tc>
      </w:tr>
      <w:tr w:rsidR="007A5986" w:rsidRPr="002C1ED2"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cs="Times New Roman"/>
                <w:sz w:val="24"/>
                <w:szCs w:val="24"/>
              </w:rPr>
            </w:pPr>
            <w:r w:rsidRPr="002C1ED2">
              <w:rPr>
                <w:rFonts w:ascii="Times New Roman" w:hAnsi="Times New Roman" w:cs="Times New Roman"/>
                <w:sz w:val="24"/>
                <w:szCs w:val="24"/>
              </w:rPr>
              <w:t>Length of Time Degree Program has been in Existence: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cs="Times New Roman"/>
                <w:sz w:val="24"/>
                <w:szCs w:val="24"/>
              </w:rPr>
            </w:pPr>
          </w:p>
        </w:tc>
      </w:tr>
      <w:tr w:rsidR="007A5986" w:rsidRPr="002C1ED2"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rsidP="001B11BD">
            <w:pPr>
              <w:adjustRightInd w:val="0"/>
              <w:rPr>
                <w:rFonts w:ascii="Times New Roman" w:hAnsi="Times New Roman" w:cs="Times New Roman"/>
                <w:sz w:val="24"/>
                <w:szCs w:val="24"/>
              </w:rPr>
            </w:pPr>
            <w:r w:rsidRPr="002C1ED2">
              <w:rPr>
                <w:rFonts w:ascii="Times New Roman" w:hAnsi="Times New Roman" w:cs="Times New Roman"/>
                <w:sz w:val="24"/>
                <w:szCs w:val="24"/>
              </w:rPr>
              <w:t>Nu</w:t>
            </w:r>
            <w:r w:rsidR="00DC775B" w:rsidRPr="002C1ED2">
              <w:rPr>
                <w:rFonts w:ascii="Times New Roman" w:hAnsi="Times New Roman" w:cs="Times New Roman"/>
                <w:sz w:val="24"/>
                <w:szCs w:val="24"/>
              </w:rPr>
              <w:t xml:space="preserve">mber of Federally Funded GAANN </w:t>
            </w:r>
            <w:r w:rsidR="001B11BD" w:rsidRPr="002C1ED2">
              <w:rPr>
                <w:rFonts w:ascii="Times New Roman" w:hAnsi="Times New Roman" w:cs="Times New Roman"/>
                <w:sz w:val="24"/>
                <w:szCs w:val="24"/>
              </w:rPr>
              <w:t>F</w:t>
            </w:r>
            <w:r w:rsidRPr="002C1ED2">
              <w:rPr>
                <w:rFonts w:ascii="Times New Roman" w:hAnsi="Times New Roman" w:cs="Times New Roman"/>
                <w:sz w:val="24"/>
                <w:szCs w:val="24"/>
              </w:rPr>
              <w:t>ellows Requested:</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cs="Times New Roman"/>
                <w:sz w:val="24"/>
                <w:szCs w:val="24"/>
              </w:rPr>
            </w:pPr>
          </w:p>
        </w:tc>
      </w:tr>
    </w:tbl>
    <w:p w:rsidR="00F159EA" w:rsidRPr="002C1ED2" w:rsidRDefault="00F159EA" w:rsidP="00F159EA">
      <w:pPr>
        <w:pStyle w:val="ListParagraph"/>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16"/>
          <w:szCs w:val="16"/>
        </w:rPr>
      </w:pPr>
    </w:p>
    <w:p w:rsidR="00E567BC" w:rsidRDefault="00E56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C1ED2">
        <w:rPr>
          <w:rFonts w:ascii="Times New Roman" w:hAnsi="Times New Roman" w:cs="Times New Roman"/>
          <w:sz w:val="24"/>
          <w:szCs w:val="24"/>
        </w:rPr>
        <w:t xml:space="preserve">The </w:t>
      </w:r>
      <w:r w:rsidR="003C0879" w:rsidRPr="002C1ED2">
        <w:rPr>
          <w:rFonts w:ascii="Times New Roman" w:hAnsi="Times New Roman" w:cs="Times New Roman"/>
          <w:b/>
          <w:sz w:val="24"/>
          <w:szCs w:val="24"/>
          <w:u w:val="single"/>
        </w:rPr>
        <w:t xml:space="preserve">Project Narrative </w:t>
      </w:r>
      <w:r w:rsidR="000F6F4E" w:rsidRPr="002C1ED2">
        <w:rPr>
          <w:rFonts w:ascii="Times New Roman" w:hAnsi="Times New Roman" w:cs="Times New Roman"/>
          <w:b/>
          <w:sz w:val="24"/>
          <w:szCs w:val="24"/>
          <w:u w:val="single"/>
        </w:rPr>
        <w:t>Attachment Form</w:t>
      </w:r>
      <w:r w:rsidR="000F6F4E" w:rsidRPr="002C1ED2">
        <w:rPr>
          <w:rFonts w:ascii="Times New Roman" w:hAnsi="Times New Roman" w:cs="Times New Roman"/>
          <w:b/>
          <w:sz w:val="24"/>
          <w:szCs w:val="24"/>
        </w:rPr>
        <w:t xml:space="preserve"> </w:t>
      </w:r>
      <w:r w:rsidRPr="002C1ED2">
        <w:rPr>
          <w:rFonts w:ascii="Times New Roman" w:hAnsi="Times New Roman" w:cs="Times New Roman"/>
          <w:sz w:val="24"/>
          <w:szCs w:val="24"/>
        </w:rPr>
        <w:t xml:space="preserve">includes the narrative sections addressing the program selection criteria that will be used to evaluate applications submitted for this competition - this section has a strict page limit depending on the type of application you are submitting. </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7A5986" w:rsidRPr="002C1ED2" w:rsidRDefault="00FC0CFA" w:rsidP="008847CE">
      <w:pPr>
        <w:pStyle w:val="BodyText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b w:val="0"/>
          <w:szCs w:val="24"/>
        </w:rPr>
      </w:pPr>
      <w:r w:rsidRPr="002C1ED2">
        <w:rPr>
          <w:rFonts w:ascii="Times New Roman" w:hAnsi="Times New Roman"/>
          <w:bCs/>
          <w:szCs w:val="24"/>
          <w:u w:val="single"/>
        </w:rPr>
        <w:t>Note</w:t>
      </w:r>
      <w:r w:rsidRPr="002C1ED2">
        <w:rPr>
          <w:rFonts w:ascii="Times New Roman" w:hAnsi="Times New Roman"/>
          <w:b w:val="0"/>
          <w:bCs/>
          <w:szCs w:val="24"/>
        </w:rPr>
        <w:t>:</w:t>
      </w:r>
      <w:r w:rsidR="00C53A71" w:rsidRPr="002C1ED2">
        <w:rPr>
          <w:rFonts w:ascii="Times New Roman" w:hAnsi="Times New Roman"/>
          <w:b w:val="0"/>
          <w:bCs/>
          <w:szCs w:val="24"/>
        </w:rPr>
        <w:t xml:space="preserve"> </w:t>
      </w:r>
      <w:r w:rsidRPr="002C1ED2">
        <w:rPr>
          <w:rFonts w:ascii="Times New Roman" w:hAnsi="Times New Roman"/>
          <w:bCs/>
          <w:szCs w:val="24"/>
        </w:rPr>
        <w:t xml:space="preserve"> </w:t>
      </w:r>
      <w:r w:rsidRPr="002C1ED2">
        <w:rPr>
          <w:rFonts w:ascii="Times New Roman" w:hAnsi="Times New Roman"/>
          <w:b w:val="0"/>
          <w:szCs w:val="24"/>
        </w:rPr>
        <w:t xml:space="preserve">The </w:t>
      </w:r>
      <w:r w:rsidRPr="002C1ED2">
        <w:rPr>
          <w:rFonts w:ascii="Times New Roman" w:hAnsi="Times New Roman"/>
          <w:bCs/>
          <w:szCs w:val="24"/>
          <w:u w:val="single"/>
        </w:rPr>
        <w:t>Budget Narrative</w:t>
      </w:r>
      <w:r w:rsidR="00334E2D" w:rsidRPr="002C1ED2">
        <w:rPr>
          <w:rFonts w:ascii="Times New Roman" w:hAnsi="Times New Roman"/>
          <w:b w:val="0"/>
          <w:szCs w:val="24"/>
        </w:rPr>
        <w:t xml:space="preserve"> will be included in the </w:t>
      </w:r>
      <w:r w:rsidR="008A6815" w:rsidRPr="002C1ED2">
        <w:rPr>
          <w:rFonts w:ascii="Times New Roman" w:hAnsi="Times New Roman"/>
          <w:b w:val="0"/>
          <w:szCs w:val="24"/>
        </w:rPr>
        <w:t>Project</w:t>
      </w:r>
      <w:r w:rsidR="00835456" w:rsidRPr="002C1ED2">
        <w:rPr>
          <w:rFonts w:ascii="Times New Roman" w:hAnsi="Times New Roman"/>
          <w:b w:val="0"/>
          <w:szCs w:val="24"/>
        </w:rPr>
        <w:t xml:space="preserve"> Narrative</w:t>
      </w:r>
      <w:r w:rsidRPr="002C1ED2">
        <w:rPr>
          <w:rFonts w:ascii="Times New Roman" w:hAnsi="Times New Roman"/>
          <w:b w:val="0"/>
          <w:szCs w:val="24"/>
        </w:rPr>
        <w:t xml:space="preserve"> as part of the</w:t>
      </w:r>
      <w:r w:rsidR="005D430F" w:rsidRPr="002C1ED2">
        <w:rPr>
          <w:rFonts w:ascii="Times New Roman" w:hAnsi="Times New Roman"/>
          <w:b w:val="0"/>
          <w:szCs w:val="24"/>
        </w:rPr>
        <w:t xml:space="preserve"> </w:t>
      </w:r>
      <w:r w:rsidRPr="002C1ED2">
        <w:rPr>
          <w:rFonts w:ascii="Times New Roman" w:hAnsi="Times New Roman"/>
          <w:b w:val="0"/>
          <w:szCs w:val="24"/>
        </w:rPr>
        <w:t xml:space="preserve">Selection </w:t>
      </w:r>
      <w:r w:rsidR="008847CE" w:rsidRPr="002C1ED2">
        <w:rPr>
          <w:rFonts w:ascii="Times New Roman" w:hAnsi="Times New Roman"/>
          <w:b w:val="0"/>
          <w:szCs w:val="24"/>
        </w:rPr>
        <w:t xml:space="preserve">  </w:t>
      </w:r>
      <w:r w:rsidRPr="002C1ED2">
        <w:rPr>
          <w:rFonts w:ascii="Times New Roman" w:hAnsi="Times New Roman"/>
          <w:b w:val="0"/>
          <w:szCs w:val="24"/>
        </w:rPr>
        <w:t xml:space="preserve">Criteria. </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546ACD" w:rsidRPr="00F537AE" w:rsidRDefault="00546ACD" w:rsidP="00546ACD">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color w:val="FF0000"/>
          <w:sz w:val="24"/>
          <w:szCs w:val="24"/>
        </w:rPr>
      </w:pPr>
      <w:r w:rsidRPr="002C1ED2">
        <w:rPr>
          <w:rFonts w:ascii="Times New Roman" w:hAnsi="Times New Roman" w:cs="Times New Roman"/>
          <w:sz w:val="24"/>
          <w:szCs w:val="24"/>
        </w:rPr>
        <w:t xml:space="preserve">The </w:t>
      </w:r>
      <w:r w:rsidRPr="002C1ED2">
        <w:rPr>
          <w:rFonts w:ascii="Times New Roman" w:hAnsi="Times New Roman" w:cs="Times New Roman"/>
          <w:b/>
          <w:bCs/>
          <w:sz w:val="24"/>
          <w:szCs w:val="24"/>
          <w:u w:val="single"/>
        </w:rPr>
        <w:t>Other Attachments Form</w:t>
      </w:r>
      <w:r w:rsidRPr="002C1ED2">
        <w:rPr>
          <w:rFonts w:ascii="Times New Roman" w:hAnsi="Times New Roman" w:cs="Times New Roman"/>
          <w:sz w:val="24"/>
          <w:szCs w:val="24"/>
        </w:rPr>
        <w:t xml:space="preserve"> is where you attach the appendices, referenced </w:t>
      </w:r>
      <w:r w:rsidR="00792B73" w:rsidRPr="002C1ED2">
        <w:rPr>
          <w:rFonts w:ascii="Times New Roman" w:hAnsi="Times New Roman" w:cs="Times New Roman"/>
          <w:sz w:val="24"/>
          <w:szCs w:val="24"/>
        </w:rPr>
        <w:t>in the section “</w:t>
      </w:r>
      <w:r w:rsidRPr="002C1ED2">
        <w:rPr>
          <w:rFonts w:ascii="Times New Roman" w:hAnsi="Times New Roman" w:cs="Times New Roman"/>
          <w:sz w:val="24"/>
          <w:szCs w:val="24"/>
        </w:rPr>
        <w:t>Instructions for Completing the Project Narrative</w:t>
      </w:r>
      <w:r w:rsidR="007F7F43">
        <w:rPr>
          <w:rFonts w:ascii="Times New Roman" w:hAnsi="Times New Roman" w:cs="Times New Roman"/>
          <w:sz w:val="24"/>
          <w:szCs w:val="24"/>
        </w:rPr>
        <w:t>.</w:t>
      </w:r>
      <w:r w:rsidR="00385C8F">
        <w:rPr>
          <w:rFonts w:ascii="Times New Roman" w:hAnsi="Times New Roman" w:cs="Times New Roman"/>
          <w:sz w:val="24"/>
          <w:szCs w:val="24"/>
        </w:rPr>
        <w:t>”</w:t>
      </w:r>
      <w:r w:rsidR="00385C8F" w:rsidRPr="00385C8F">
        <w:rPr>
          <w:rFonts w:ascii="Times New Roman" w:hAnsi="Times New Roman" w:cs="Times New Roman"/>
          <w:color w:val="FF0000"/>
          <w:sz w:val="24"/>
          <w:szCs w:val="24"/>
        </w:rPr>
        <w:t xml:space="preserve">  </w:t>
      </w:r>
      <w:r w:rsidRPr="002C1ED2">
        <w:rPr>
          <w:rFonts w:ascii="Times New Roman" w:hAnsi="Times New Roman" w:cs="Times New Roman"/>
          <w:sz w:val="24"/>
          <w:szCs w:val="24"/>
        </w:rPr>
        <w:t xml:space="preserve">You will also include the required </w:t>
      </w:r>
      <w:r w:rsidR="00792B73" w:rsidRPr="002C1ED2">
        <w:rPr>
          <w:rFonts w:ascii="Times New Roman" w:hAnsi="Times New Roman" w:cs="Times New Roman"/>
          <w:sz w:val="24"/>
          <w:szCs w:val="24"/>
        </w:rPr>
        <w:t xml:space="preserve">GAANN </w:t>
      </w:r>
      <w:r w:rsidR="00B86B3F" w:rsidRPr="002C1ED2">
        <w:rPr>
          <w:rFonts w:ascii="Times New Roman" w:hAnsi="Times New Roman" w:cs="Times New Roman"/>
          <w:sz w:val="24"/>
          <w:szCs w:val="24"/>
        </w:rPr>
        <w:lastRenderedPageBreak/>
        <w:t>p</w:t>
      </w:r>
      <w:r w:rsidR="00792B73" w:rsidRPr="002C1ED2">
        <w:rPr>
          <w:rFonts w:ascii="Times New Roman" w:hAnsi="Times New Roman" w:cs="Times New Roman"/>
          <w:sz w:val="24"/>
          <w:szCs w:val="24"/>
        </w:rPr>
        <w:t xml:space="preserve">rogram </w:t>
      </w:r>
      <w:r w:rsidR="001B1005">
        <w:rPr>
          <w:rFonts w:ascii="Times New Roman" w:hAnsi="Times New Roman" w:cs="Times New Roman"/>
          <w:sz w:val="24"/>
          <w:szCs w:val="24"/>
        </w:rPr>
        <w:t>s</w:t>
      </w:r>
      <w:r w:rsidR="00792B73" w:rsidRPr="002C1ED2">
        <w:rPr>
          <w:rFonts w:ascii="Times New Roman" w:hAnsi="Times New Roman" w:cs="Times New Roman"/>
          <w:sz w:val="24"/>
          <w:szCs w:val="24"/>
        </w:rPr>
        <w:t xml:space="preserve">pecific forms: </w:t>
      </w:r>
      <w:r w:rsidR="001B11BD" w:rsidRPr="002C1ED2">
        <w:rPr>
          <w:rFonts w:ascii="Times New Roman" w:hAnsi="Times New Roman" w:cs="Times New Roman"/>
          <w:sz w:val="24"/>
          <w:szCs w:val="24"/>
        </w:rPr>
        <w:t xml:space="preserve"> </w:t>
      </w:r>
      <w:r w:rsidR="001B1005">
        <w:rPr>
          <w:rFonts w:ascii="Times New Roman" w:hAnsi="Times New Roman" w:cs="Times New Roman"/>
          <w:sz w:val="24"/>
          <w:szCs w:val="24"/>
        </w:rPr>
        <w:t xml:space="preserve">the </w:t>
      </w:r>
      <w:r w:rsidRPr="002C1ED2">
        <w:rPr>
          <w:rFonts w:ascii="Times New Roman" w:hAnsi="Times New Roman" w:cs="Times New Roman"/>
          <w:sz w:val="24"/>
          <w:szCs w:val="24"/>
        </w:rPr>
        <w:t>GAANN Budget Spreadsheet(s) Form and t</w:t>
      </w:r>
      <w:r w:rsidR="00F537AE">
        <w:rPr>
          <w:rFonts w:ascii="Times New Roman" w:hAnsi="Times New Roman" w:cs="Times New Roman"/>
          <w:sz w:val="24"/>
          <w:szCs w:val="24"/>
        </w:rPr>
        <w:t xml:space="preserve">he GAANN Statutory Assurances.  </w:t>
      </w:r>
    </w:p>
    <w:p w:rsidR="001F517B" w:rsidRPr="002C1ED2" w:rsidRDefault="001F517B"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RDefault="001F517B" w:rsidP="001F517B">
      <w:pPr>
        <w:numPr>
          <w:ilvl w:val="0"/>
          <w:numId w:val="25"/>
        </w:numPr>
        <w:tabs>
          <w:tab w:val="left" w:leader="do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C1ED2">
        <w:rPr>
          <w:rFonts w:ascii="Times New Roman" w:hAnsi="Times New Roman" w:cs="Times New Roman"/>
          <w:sz w:val="24"/>
          <w:szCs w:val="24"/>
        </w:rPr>
        <w:t>Attach</w:t>
      </w:r>
      <w:r w:rsidR="00232238" w:rsidRPr="002C1ED2">
        <w:rPr>
          <w:rFonts w:ascii="Times New Roman" w:hAnsi="Times New Roman" w:cs="Times New Roman"/>
          <w:sz w:val="24"/>
          <w:szCs w:val="24"/>
        </w:rPr>
        <w:t xml:space="preserve"> all</w:t>
      </w:r>
      <w:r w:rsidRPr="002C1ED2">
        <w:rPr>
          <w:rFonts w:ascii="Times New Roman" w:hAnsi="Times New Roman" w:cs="Times New Roman"/>
          <w:sz w:val="24"/>
          <w:szCs w:val="24"/>
        </w:rPr>
        <w:t xml:space="preserve"> Curriculum Vitae (CV) </w:t>
      </w:r>
      <w:r w:rsidR="00232238" w:rsidRPr="002C1ED2">
        <w:rPr>
          <w:rFonts w:ascii="Times New Roman" w:hAnsi="Times New Roman" w:cs="Times New Roman"/>
          <w:sz w:val="24"/>
          <w:szCs w:val="24"/>
        </w:rPr>
        <w:t xml:space="preserve">in a single </w:t>
      </w:r>
      <w:r w:rsidRPr="002C1ED2">
        <w:rPr>
          <w:rFonts w:ascii="Times New Roman" w:hAnsi="Times New Roman" w:cs="Times New Roman"/>
          <w:sz w:val="24"/>
          <w:szCs w:val="24"/>
        </w:rPr>
        <w:t>document.</w:t>
      </w:r>
    </w:p>
    <w:p w:rsidR="008A6815" w:rsidRPr="002C1ED2" w:rsidRDefault="008A6815"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RDefault="001F517B" w:rsidP="001F517B">
      <w:pPr>
        <w:numPr>
          <w:ilvl w:val="0"/>
          <w:numId w:val="25"/>
        </w:numPr>
        <w:tabs>
          <w:tab w:val="left" w:leader="do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C1ED2">
        <w:rPr>
          <w:rFonts w:ascii="Times New Roman" w:hAnsi="Times New Roman" w:cs="Times New Roman"/>
          <w:sz w:val="24"/>
          <w:szCs w:val="24"/>
        </w:rPr>
        <w:t>Attach the</w:t>
      </w:r>
      <w:r w:rsidR="00792B73" w:rsidRPr="002C1ED2">
        <w:rPr>
          <w:rFonts w:ascii="Times New Roman" w:hAnsi="Times New Roman" w:cs="Times New Roman"/>
          <w:sz w:val="24"/>
          <w:szCs w:val="24"/>
        </w:rPr>
        <w:t xml:space="preserve"> following</w:t>
      </w:r>
      <w:r w:rsidR="001047DB" w:rsidRPr="002C1ED2">
        <w:rPr>
          <w:rFonts w:ascii="Times New Roman" w:hAnsi="Times New Roman" w:cs="Times New Roman"/>
          <w:sz w:val="24"/>
          <w:szCs w:val="24"/>
        </w:rPr>
        <w:t xml:space="preserve"> </w:t>
      </w:r>
      <w:r w:rsidRPr="002C1ED2">
        <w:rPr>
          <w:rFonts w:ascii="Times New Roman" w:hAnsi="Times New Roman" w:cs="Times New Roman"/>
          <w:b/>
          <w:sz w:val="24"/>
          <w:szCs w:val="24"/>
          <w:u w:val="single"/>
        </w:rPr>
        <w:t xml:space="preserve">GAANN </w:t>
      </w:r>
      <w:r w:rsidR="00B031EB" w:rsidRPr="002C1ED2">
        <w:rPr>
          <w:rFonts w:ascii="Times New Roman" w:hAnsi="Times New Roman" w:cs="Times New Roman"/>
          <w:b/>
          <w:sz w:val="24"/>
          <w:szCs w:val="24"/>
          <w:u w:val="single"/>
        </w:rPr>
        <w:t>P</w:t>
      </w:r>
      <w:r w:rsidRPr="002C1ED2">
        <w:rPr>
          <w:rFonts w:ascii="Times New Roman" w:hAnsi="Times New Roman" w:cs="Times New Roman"/>
          <w:b/>
          <w:sz w:val="24"/>
          <w:szCs w:val="24"/>
          <w:u w:val="single"/>
        </w:rPr>
        <w:t xml:space="preserve">rogram </w:t>
      </w:r>
      <w:r w:rsidR="00B031EB" w:rsidRPr="002C1ED2">
        <w:rPr>
          <w:rFonts w:ascii="Times New Roman" w:hAnsi="Times New Roman" w:cs="Times New Roman"/>
          <w:b/>
          <w:sz w:val="24"/>
          <w:szCs w:val="24"/>
          <w:u w:val="single"/>
        </w:rPr>
        <w:t>S</w:t>
      </w:r>
      <w:r w:rsidRPr="002C1ED2">
        <w:rPr>
          <w:rFonts w:ascii="Times New Roman" w:hAnsi="Times New Roman" w:cs="Times New Roman"/>
          <w:b/>
          <w:sz w:val="24"/>
          <w:szCs w:val="24"/>
          <w:u w:val="single"/>
        </w:rPr>
        <w:t xml:space="preserve">pecific </w:t>
      </w:r>
      <w:r w:rsidR="00B031EB" w:rsidRPr="002C1ED2">
        <w:rPr>
          <w:rFonts w:ascii="Times New Roman" w:hAnsi="Times New Roman" w:cs="Times New Roman"/>
          <w:b/>
          <w:sz w:val="24"/>
          <w:szCs w:val="24"/>
          <w:u w:val="single"/>
        </w:rPr>
        <w:t>Forms</w:t>
      </w:r>
      <w:r w:rsidRPr="002C1ED2">
        <w:rPr>
          <w:rFonts w:ascii="Times New Roman" w:hAnsi="Times New Roman" w:cs="Times New Roman"/>
          <w:sz w:val="24"/>
          <w:szCs w:val="24"/>
        </w:rPr>
        <w:t xml:space="preserve"> </w:t>
      </w:r>
      <w:r w:rsidR="003E0470" w:rsidRPr="002C1ED2">
        <w:rPr>
          <w:rFonts w:ascii="Times New Roman" w:hAnsi="Times New Roman" w:cs="Times New Roman"/>
          <w:sz w:val="24"/>
          <w:szCs w:val="24"/>
        </w:rPr>
        <w:t xml:space="preserve">to </w:t>
      </w:r>
      <w:r w:rsidR="00EA2D36" w:rsidRPr="002C1ED2">
        <w:rPr>
          <w:rFonts w:ascii="Times New Roman" w:hAnsi="Times New Roman" w:cs="Times New Roman"/>
          <w:sz w:val="24"/>
          <w:szCs w:val="24"/>
        </w:rPr>
        <w:t>the “Other Attachments Form”</w:t>
      </w:r>
      <w:r w:rsidR="003E0470" w:rsidRPr="002C1ED2">
        <w:rPr>
          <w:rFonts w:ascii="Times New Roman" w:hAnsi="Times New Roman" w:cs="Times New Roman"/>
          <w:sz w:val="24"/>
          <w:szCs w:val="24"/>
        </w:rPr>
        <w:t xml:space="preserve"> in </w:t>
      </w:r>
      <w:r w:rsidR="00D8224B" w:rsidRPr="002C1ED2">
        <w:rPr>
          <w:rFonts w:ascii="Times New Roman" w:hAnsi="Times New Roman" w:cs="Times New Roman"/>
          <w:sz w:val="24"/>
          <w:szCs w:val="24"/>
        </w:rPr>
        <w:t>G</w:t>
      </w:r>
      <w:r w:rsidR="003E0470" w:rsidRPr="002C1ED2">
        <w:rPr>
          <w:rFonts w:ascii="Times New Roman" w:hAnsi="Times New Roman" w:cs="Times New Roman"/>
          <w:sz w:val="24"/>
          <w:szCs w:val="24"/>
        </w:rPr>
        <w:t xml:space="preserve">rants.gov.  These Program Specific Forms are </w:t>
      </w:r>
      <w:r w:rsidRPr="002C1ED2">
        <w:rPr>
          <w:rFonts w:ascii="Times New Roman" w:hAnsi="Times New Roman" w:cs="Times New Roman"/>
          <w:sz w:val="24"/>
          <w:szCs w:val="24"/>
        </w:rPr>
        <w:t>found at the end of the application package:</w:t>
      </w:r>
    </w:p>
    <w:p w:rsidR="008A6815" w:rsidRPr="002C1ED2" w:rsidRDefault="008A6815"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RDefault="001F517B" w:rsidP="001F517B">
      <w:pPr>
        <w:numPr>
          <w:ilvl w:val="2"/>
          <w:numId w:val="25"/>
        </w:numPr>
        <w:tabs>
          <w:tab w:val="left" w:leader="dot" w:pos="0"/>
          <w:tab w:val="left"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C1ED2">
        <w:rPr>
          <w:rFonts w:ascii="Times New Roman" w:hAnsi="Times New Roman" w:cs="Times New Roman"/>
          <w:b/>
          <w:sz w:val="24"/>
          <w:szCs w:val="24"/>
        </w:rPr>
        <w:t>GAANN Statutory Assurances Form</w:t>
      </w:r>
    </w:p>
    <w:p w:rsidR="008A6815" w:rsidRPr="002C1ED2" w:rsidRDefault="008A6815"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RDefault="001F517B" w:rsidP="001F517B">
      <w:p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2C1ED2">
        <w:rPr>
          <w:rFonts w:ascii="Times New Roman" w:hAnsi="Times New Roman" w:cs="Times New Roman"/>
          <w:sz w:val="24"/>
          <w:szCs w:val="24"/>
        </w:rPr>
        <w:t xml:space="preserve">Instructions for the GAANN Statutory Assurances Form are covered in the </w:t>
      </w:r>
      <w:r w:rsidRPr="002C1ED2">
        <w:rPr>
          <w:rFonts w:ascii="Times New Roman" w:hAnsi="Times New Roman" w:cs="Times New Roman"/>
          <w:b/>
          <w:sz w:val="24"/>
          <w:szCs w:val="24"/>
        </w:rPr>
        <w:t>“</w:t>
      </w:r>
      <w:r w:rsidR="00BB7650" w:rsidRPr="002C1ED2">
        <w:rPr>
          <w:rFonts w:ascii="Times New Roman" w:hAnsi="Times New Roman" w:cs="Times New Roman"/>
          <w:b/>
          <w:sz w:val="24"/>
          <w:szCs w:val="24"/>
        </w:rPr>
        <w:t>Program Specific Forms Instructions</w:t>
      </w:r>
      <w:r w:rsidRPr="002C1ED2">
        <w:rPr>
          <w:rFonts w:ascii="Times New Roman" w:hAnsi="Times New Roman" w:cs="Times New Roman"/>
          <w:b/>
          <w:sz w:val="24"/>
          <w:szCs w:val="24"/>
        </w:rPr>
        <w:t>”</w:t>
      </w:r>
      <w:r w:rsidRPr="002C1ED2">
        <w:rPr>
          <w:rFonts w:ascii="Times New Roman" w:hAnsi="Times New Roman" w:cs="Times New Roman"/>
          <w:sz w:val="24"/>
          <w:szCs w:val="24"/>
        </w:rPr>
        <w:t xml:space="preserve"> </w:t>
      </w:r>
      <w:r w:rsidR="00160C90" w:rsidRPr="002C1ED2">
        <w:rPr>
          <w:rFonts w:ascii="Times New Roman" w:hAnsi="Times New Roman" w:cs="Times New Roman"/>
          <w:sz w:val="24"/>
          <w:szCs w:val="24"/>
        </w:rPr>
        <w:t xml:space="preserve">section </w:t>
      </w:r>
      <w:r w:rsidRPr="002C1ED2">
        <w:rPr>
          <w:rFonts w:ascii="Times New Roman" w:hAnsi="Times New Roman" w:cs="Times New Roman"/>
          <w:sz w:val="24"/>
          <w:szCs w:val="24"/>
        </w:rPr>
        <w:t xml:space="preserve">of the application package. </w:t>
      </w:r>
    </w:p>
    <w:p w:rsidR="000641D9" w:rsidRPr="002C1ED2" w:rsidRDefault="000641D9"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RDefault="001F517B" w:rsidP="001F517B">
      <w:pPr>
        <w:numPr>
          <w:ilvl w:val="2"/>
          <w:numId w:val="25"/>
        </w:numPr>
        <w:tabs>
          <w:tab w:val="left" w:leader="dot" w:pos="0"/>
          <w:tab w:val="left"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2C1ED2">
        <w:rPr>
          <w:rFonts w:ascii="Times New Roman" w:hAnsi="Times New Roman" w:cs="Times New Roman"/>
          <w:b/>
          <w:sz w:val="24"/>
          <w:szCs w:val="24"/>
        </w:rPr>
        <w:t xml:space="preserve">GAANN Budget Spreadsheet(s) Form </w:t>
      </w:r>
    </w:p>
    <w:p w:rsidR="008A6815" w:rsidRPr="002C1ED2" w:rsidRDefault="008A6815"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RDefault="001F517B" w:rsidP="001F517B">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2C1ED2">
        <w:rPr>
          <w:rFonts w:ascii="Times New Roman" w:hAnsi="Times New Roman" w:cs="Times New Roman"/>
          <w:sz w:val="24"/>
          <w:szCs w:val="24"/>
        </w:rPr>
        <w:t xml:space="preserve">The </w:t>
      </w:r>
      <w:r w:rsidRPr="002C1ED2">
        <w:rPr>
          <w:rFonts w:ascii="Times New Roman" w:hAnsi="Times New Roman" w:cs="Times New Roman"/>
          <w:bCs/>
          <w:sz w:val="24"/>
          <w:szCs w:val="24"/>
        </w:rPr>
        <w:t xml:space="preserve">GAANN Budget Spreadsheet(s) Form </w:t>
      </w:r>
      <w:r w:rsidRPr="002C1ED2">
        <w:rPr>
          <w:rFonts w:ascii="Times New Roman" w:hAnsi="Times New Roman" w:cs="Times New Roman"/>
          <w:sz w:val="24"/>
          <w:szCs w:val="24"/>
        </w:rPr>
        <w:t xml:space="preserve">is where the applicant provides budget information for the GAANN Budget Narrative. The applicant must submit the Budget Spreadsheet(s) Form electronically </w:t>
      </w:r>
      <w:r w:rsidRPr="002C1ED2">
        <w:rPr>
          <w:rFonts w:ascii="Times New Roman" w:hAnsi="Times New Roman" w:cs="Times New Roman"/>
          <w:bCs/>
          <w:sz w:val="24"/>
          <w:szCs w:val="24"/>
        </w:rPr>
        <w:t>as a separate document and attach the document(s) into the “Other Attachmen</w:t>
      </w:r>
      <w:r w:rsidR="001F77CC" w:rsidRPr="002C1ED2">
        <w:rPr>
          <w:rFonts w:ascii="Times New Roman" w:hAnsi="Times New Roman" w:cs="Times New Roman"/>
          <w:bCs/>
          <w:sz w:val="24"/>
          <w:szCs w:val="24"/>
        </w:rPr>
        <w:t>ts Form.”</w:t>
      </w:r>
    </w:p>
    <w:p w:rsidR="001F517B" w:rsidRPr="002C1ED2" w:rsidRDefault="001F517B"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Pr="002C1ED2" w:rsidRDefault="001F517B" w:rsidP="001F517B">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2C1ED2">
        <w:rPr>
          <w:rFonts w:ascii="Times New Roman" w:hAnsi="Times New Roman" w:cs="Times New Roman"/>
          <w:sz w:val="24"/>
          <w:szCs w:val="24"/>
        </w:rPr>
        <w:t xml:space="preserve">Please note that more detailed instructions for completing and attaching the Budget Spreadsheet(s) Form are covered in the </w:t>
      </w:r>
      <w:r w:rsidRPr="002C1ED2">
        <w:rPr>
          <w:rFonts w:ascii="Times New Roman" w:hAnsi="Times New Roman" w:cs="Times New Roman"/>
          <w:b/>
          <w:sz w:val="24"/>
          <w:szCs w:val="24"/>
        </w:rPr>
        <w:t>“</w:t>
      </w:r>
      <w:r w:rsidR="00BB7650" w:rsidRPr="002C1ED2">
        <w:rPr>
          <w:rFonts w:ascii="Times New Roman" w:hAnsi="Times New Roman" w:cs="Times New Roman"/>
          <w:b/>
          <w:sz w:val="24"/>
          <w:szCs w:val="24"/>
        </w:rPr>
        <w:t xml:space="preserve">Program Specific </w:t>
      </w:r>
      <w:r w:rsidRPr="002C1ED2">
        <w:rPr>
          <w:rFonts w:ascii="Times New Roman" w:hAnsi="Times New Roman" w:cs="Times New Roman"/>
          <w:b/>
          <w:bCs/>
          <w:sz w:val="24"/>
          <w:szCs w:val="24"/>
        </w:rPr>
        <w:t>Forms</w:t>
      </w:r>
      <w:r w:rsidR="00BB7650" w:rsidRPr="002C1ED2">
        <w:rPr>
          <w:rFonts w:ascii="Times New Roman" w:hAnsi="Times New Roman" w:cs="Times New Roman"/>
          <w:b/>
          <w:bCs/>
          <w:sz w:val="24"/>
          <w:szCs w:val="24"/>
        </w:rPr>
        <w:t xml:space="preserve"> Instructions</w:t>
      </w:r>
      <w:r w:rsidRPr="002C1ED2">
        <w:rPr>
          <w:rFonts w:ascii="Times New Roman" w:hAnsi="Times New Roman" w:cs="Times New Roman"/>
          <w:b/>
          <w:sz w:val="24"/>
          <w:szCs w:val="24"/>
        </w:rPr>
        <w:t>”</w:t>
      </w:r>
      <w:r w:rsidRPr="002C1ED2">
        <w:rPr>
          <w:rFonts w:ascii="Times New Roman" w:hAnsi="Times New Roman" w:cs="Times New Roman"/>
          <w:sz w:val="24"/>
          <w:szCs w:val="24"/>
        </w:rPr>
        <w:t xml:space="preserve"> section of the application package. </w:t>
      </w:r>
    </w:p>
    <w:p w:rsidR="001F517B" w:rsidRPr="002C1ED2" w:rsidRDefault="001F517B" w:rsidP="001F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1F517B" w:rsidRDefault="000641D9" w:rsidP="009A2604">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070" w:hanging="630"/>
      </w:pPr>
      <w:r w:rsidRPr="002C1ED2">
        <w:rPr>
          <w:b/>
          <w:u w:val="single"/>
        </w:rPr>
        <w:t>Note</w:t>
      </w:r>
      <w:r w:rsidRPr="002C1ED2">
        <w:t>:</w:t>
      </w:r>
      <w:r w:rsidR="00E61E75" w:rsidRPr="002C1ED2">
        <w:rPr>
          <w:b/>
        </w:rPr>
        <w:t xml:space="preserve"> </w:t>
      </w:r>
      <w:r w:rsidR="001F517B" w:rsidRPr="002C1ED2">
        <w:t xml:space="preserve">These forms </w:t>
      </w:r>
      <w:r w:rsidR="00D8224B" w:rsidRPr="002C1ED2">
        <w:t>must</w:t>
      </w:r>
      <w:r w:rsidR="001F517B" w:rsidRPr="002C1ED2">
        <w:t xml:space="preserve"> not be altered in any way.</w:t>
      </w:r>
      <w:r w:rsidR="00336C9D" w:rsidRPr="002C1ED2">
        <w:t xml:space="preserve">  Grants.gov upload requirements must be followed when uploading these two program specific forms.</w:t>
      </w:r>
    </w:p>
    <w:p w:rsidR="00D43798" w:rsidRPr="002C1ED2" w:rsidRDefault="00D43798" w:rsidP="009A2604">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070" w:hanging="630"/>
      </w:pPr>
    </w:p>
    <w:p w:rsidR="005A63E0" w:rsidRDefault="005A63E0">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BA2BE7" w:rsidRPr="002C1ED2" w:rsidRDefault="00FC0CFA" w:rsidP="007E4875">
      <w:pPr>
        <w:tabs>
          <w:tab w:val="left" w:pos="1080"/>
          <w:tab w:val="left" w:pos="1206"/>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260" w:hanging="1260"/>
        <w:rPr>
          <w:rFonts w:ascii="Times New Roman" w:hAnsi="Times New Roman" w:cs="Times New Roman"/>
          <w:b/>
          <w:bCs/>
          <w:sz w:val="24"/>
          <w:szCs w:val="24"/>
        </w:rPr>
      </w:pPr>
      <w:r w:rsidRPr="002C1ED2">
        <w:rPr>
          <w:rFonts w:ascii="Times New Roman" w:hAnsi="Times New Roman" w:cs="Times New Roman"/>
          <w:b/>
          <w:bCs/>
          <w:sz w:val="24"/>
          <w:szCs w:val="24"/>
          <w:u w:val="single"/>
        </w:rPr>
        <w:lastRenderedPageBreak/>
        <w:t>Part III</w:t>
      </w:r>
      <w:r w:rsidRPr="002C1ED2">
        <w:rPr>
          <w:rFonts w:ascii="Times New Roman" w:hAnsi="Times New Roman" w:cs="Times New Roman"/>
          <w:b/>
          <w:bCs/>
          <w:sz w:val="24"/>
          <w:szCs w:val="24"/>
        </w:rPr>
        <w:t xml:space="preserve">:       </w:t>
      </w:r>
      <w:r w:rsidR="00BA2BE7" w:rsidRPr="002C1ED2">
        <w:rPr>
          <w:rFonts w:ascii="Times New Roman" w:hAnsi="Times New Roman" w:cs="Times New Roman"/>
          <w:b/>
          <w:bCs/>
          <w:sz w:val="24"/>
          <w:szCs w:val="24"/>
        </w:rPr>
        <w:t xml:space="preserve">Assurances and Certifications </w:t>
      </w:r>
    </w:p>
    <w:p w:rsidR="00BA2BE7" w:rsidRPr="002C1ED2" w:rsidRDefault="00BA2BE7"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7A5986" w:rsidRPr="002C1ED2" w:rsidRDefault="00FC0CFA">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u w:val="single"/>
        </w:rPr>
      </w:pPr>
      <w:r w:rsidRPr="002C1ED2">
        <w:rPr>
          <w:rFonts w:ascii="Times New Roman" w:hAnsi="Times New Roman" w:cs="Times New Roman"/>
          <w:b/>
          <w:bCs/>
          <w:sz w:val="24"/>
          <w:szCs w:val="24"/>
          <w:u w:val="single"/>
        </w:rPr>
        <w:t xml:space="preserve">Assurances and Certifications </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7A5986" w:rsidRPr="002C1ED2" w:rsidRDefault="00FC0CFA" w:rsidP="00837D2F">
      <w:pPr>
        <w:numPr>
          <w:ilvl w:val="0"/>
          <w:numId w:val="26"/>
        </w:numPr>
        <w:rPr>
          <w:rFonts w:ascii="Times New Roman" w:hAnsi="Times New Roman" w:cs="Times New Roman"/>
          <w:sz w:val="24"/>
          <w:szCs w:val="24"/>
        </w:rPr>
      </w:pPr>
      <w:r w:rsidRPr="002C1ED2">
        <w:rPr>
          <w:rFonts w:ascii="Times New Roman" w:hAnsi="Times New Roman" w:cs="Times New Roman"/>
          <w:sz w:val="24"/>
          <w:szCs w:val="24"/>
        </w:rPr>
        <w:t>GEPA Section 427 Requirement</w:t>
      </w:r>
    </w:p>
    <w:p w:rsidR="007A5986" w:rsidRPr="002C1ED2" w:rsidRDefault="00FC0CFA" w:rsidP="00837D2F">
      <w:pPr>
        <w:numPr>
          <w:ilvl w:val="0"/>
          <w:numId w:val="26"/>
        </w:numPr>
        <w:rPr>
          <w:rFonts w:ascii="Times New Roman" w:hAnsi="Times New Roman" w:cs="Times New Roman"/>
          <w:sz w:val="24"/>
          <w:szCs w:val="24"/>
        </w:rPr>
      </w:pPr>
      <w:r w:rsidRPr="002C1ED2">
        <w:rPr>
          <w:rFonts w:ascii="Times New Roman" w:hAnsi="Times New Roman" w:cs="Times New Roman"/>
          <w:sz w:val="24"/>
          <w:szCs w:val="24"/>
        </w:rPr>
        <w:t>Assurances – Non-Construction Programs (SF 424B)</w:t>
      </w:r>
    </w:p>
    <w:p w:rsidR="007A5986" w:rsidRPr="002C1ED2" w:rsidRDefault="00FC0CFA" w:rsidP="00837D2F">
      <w:pPr>
        <w:numPr>
          <w:ilvl w:val="0"/>
          <w:numId w:val="26"/>
        </w:numPr>
        <w:rPr>
          <w:rFonts w:ascii="Times New Roman" w:hAnsi="Times New Roman" w:cs="Times New Roman"/>
          <w:sz w:val="24"/>
          <w:szCs w:val="24"/>
        </w:rPr>
      </w:pPr>
      <w:r w:rsidRPr="002C1ED2">
        <w:rPr>
          <w:rFonts w:ascii="Times New Roman" w:hAnsi="Times New Roman" w:cs="Times New Roman"/>
          <w:sz w:val="24"/>
          <w:szCs w:val="24"/>
        </w:rPr>
        <w:t>Disclosure of Lobbying Activities (SF-LLL)</w:t>
      </w:r>
    </w:p>
    <w:p w:rsidR="007A5986" w:rsidRPr="002C1ED2" w:rsidRDefault="00FC0CFA" w:rsidP="00837D2F">
      <w:pPr>
        <w:numPr>
          <w:ilvl w:val="0"/>
          <w:numId w:val="26"/>
        </w:numPr>
        <w:rPr>
          <w:rFonts w:ascii="Times New Roman" w:hAnsi="Times New Roman" w:cs="Times New Roman"/>
          <w:sz w:val="24"/>
          <w:szCs w:val="24"/>
        </w:rPr>
      </w:pPr>
      <w:r w:rsidRPr="002C1ED2">
        <w:rPr>
          <w:rFonts w:ascii="Times New Roman" w:hAnsi="Times New Roman" w:cs="Times New Roman"/>
          <w:sz w:val="24"/>
          <w:szCs w:val="24"/>
        </w:rPr>
        <w:t>Lobbying Form (formerly ED form 80-0013)</w:t>
      </w:r>
    </w:p>
    <w:p w:rsidR="002E5440" w:rsidRPr="002C1ED2" w:rsidRDefault="002E5440"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32118E" w:rsidRPr="002C1ED2" w:rsidRDefault="004912C9" w:rsidP="0032118E">
      <w:pPr>
        <w:ind w:left="720" w:hanging="720"/>
        <w:rPr>
          <w:rFonts w:ascii="Times New Roman" w:hAnsi="Times New Roman" w:cs="Times New Roman"/>
          <w:b/>
          <w:sz w:val="24"/>
          <w:szCs w:val="24"/>
          <w:u w:val="single"/>
        </w:rPr>
      </w:pPr>
      <w:r w:rsidRPr="002C1ED2">
        <w:rPr>
          <w:rFonts w:ascii="Times New Roman" w:hAnsi="Times New Roman" w:cs="Times New Roman"/>
          <w:b/>
          <w:sz w:val="24"/>
          <w:szCs w:val="24"/>
          <w:u w:val="single"/>
        </w:rPr>
        <w:t>Grants.gov U</w:t>
      </w:r>
      <w:r w:rsidR="0032118E" w:rsidRPr="002C1ED2">
        <w:rPr>
          <w:rFonts w:ascii="Times New Roman" w:hAnsi="Times New Roman" w:cs="Times New Roman"/>
          <w:b/>
          <w:sz w:val="24"/>
          <w:szCs w:val="24"/>
          <w:u w:val="single"/>
        </w:rPr>
        <w:t>pload</w:t>
      </w:r>
      <w:r w:rsidR="009E3FAE" w:rsidRPr="002C1ED2">
        <w:rPr>
          <w:rFonts w:ascii="Times New Roman" w:hAnsi="Times New Roman" w:cs="Times New Roman"/>
          <w:b/>
          <w:sz w:val="24"/>
          <w:szCs w:val="24"/>
          <w:u w:val="single"/>
        </w:rPr>
        <w:t>ing</w:t>
      </w:r>
      <w:r w:rsidR="0032118E" w:rsidRPr="002C1ED2">
        <w:rPr>
          <w:rFonts w:ascii="Times New Roman" w:hAnsi="Times New Roman" w:cs="Times New Roman"/>
          <w:b/>
          <w:sz w:val="24"/>
          <w:szCs w:val="24"/>
          <w:u w:val="single"/>
        </w:rPr>
        <w:t xml:space="preserve"> </w:t>
      </w:r>
      <w:r w:rsidRPr="002C1ED2">
        <w:rPr>
          <w:rFonts w:ascii="Times New Roman" w:hAnsi="Times New Roman" w:cs="Times New Roman"/>
          <w:b/>
          <w:sz w:val="24"/>
          <w:szCs w:val="24"/>
          <w:u w:val="single"/>
        </w:rPr>
        <w:t>R</w:t>
      </w:r>
      <w:r w:rsidR="0032118E" w:rsidRPr="002C1ED2">
        <w:rPr>
          <w:rFonts w:ascii="Times New Roman" w:hAnsi="Times New Roman" w:cs="Times New Roman"/>
          <w:b/>
          <w:sz w:val="24"/>
          <w:szCs w:val="24"/>
          <w:u w:val="single"/>
        </w:rPr>
        <w:t>equirements</w:t>
      </w:r>
      <w:r w:rsidRPr="002C1ED2">
        <w:rPr>
          <w:rFonts w:ascii="Times New Roman" w:hAnsi="Times New Roman" w:cs="Times New Roman"/>
          <w:sz w:val="24"/>
          <w:szCs w:val="24"/>
        </w:rPr>
        <w:t>:</w:t>
      </w:r>
    </w:p>
    <w:p w:rsidR="0032118E" w:rsidRPr="002C1ED2" w:rsidRDefault="0032118E" w:rsidP="002E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650362" w:rsidRPr="002C1ED2" w:rsidRDefault="00792B73">
      <w:pPr>
        <w:rPr>
          <w:rFonts w:ascii="Times New Roman" w:hAnsi="Times New Roman" w:cs="Times New Roman"/>
          <w:sz w:val="24"/>
          <w:szCs w:val="24"/>
        </w:rPr>
      </w:pPr>
      <w:r w:rsidRPr="002C1ED2">
        <w:rPr>
          <w:rFonts w:ascii="Times New Roman" w:hAnsi="Times New Roman" w:cs="Times New Roman"/>
          <w:sz w:val="24"/>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r w:rsidRPr="002C1ED2">
        <w:t xml:space="preserve">  </w:t>
      </w:r>
      <w:r w:rsidR="00650362" w:rsidRPr="002C1ED2">
        <w:rPr>
          <w:rFonts w:ascii="Times New Roman" w:hAnsi="Times New Roman" w:cs="Times New Roman"/>
          <w:sz w:val="24"/>
          <w:szCs w:val="24"/>
        </w:rPr>
        <w:br w:type="page"/>
      </w:r>
    </w:p>
    <w:p w:rsidR="007A5986" w:rsidRPr="002C1ED2" w:rsidRDefault="00FC0CFA">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2"/>
        </w:rPr>
      </w:pPr>
      <w:r w:rsidRPr="002C1ED2">
        <w:rPr>
          <w:rFonts w:ascii="Times New Roman" w:hAnsi="Times New Roman" w:cs="Times New Roman"/>
          <w:b/>
          <w:bCs/>
          <w:sz w:val="32"/>
        </w:rPr>
        <w:lastRenderedPageBreak/>
        <w:t>PART II:</w:t>
      </w:r>
    </w:p>
    <w:p w:rsidR="005B07AF" w:rsidRPr="002C1ED2" w:rsidRDefault="00FC0CFA" w:rsidP="005B07AF">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2"/>
          <w:szCs w:val="32"/>
        </w:rPr>
      </w:pPr>
      <w:r w:rsidRPr="002C1ED2">
        <w:rPr>
          <w:rFonts w:ascii="Times New Roman" w:hAnsi="Times New Roman" w:cs="Times New Roman"/>
          <w:b/>
          <w:bCs/>
          <w:sz w:val="32"/>
          <w:szCs w:val="32"/>
        </w:rPr>
        <w:t xml:space="preserve">Instructions for Completing the </w:t>
      </w:r>
      <w:r w:rsidR="00546ACD" w:rsidRPr="002C1ED2">
        <w:rPr>
          <w:rFonts w:ascii="Times New Roman" w:hAnsi="Times New Roman" w:cs="Times New Roman"/>
          <w:b/>
          <w:bCs/>
          <w:sz w:val="32"/>
          <w:szCs w:val="32"/>
        </w:rPr>
        <w:t>Project</w:t>
      </w:r>
      <w:r w:rsidR="00835456" w:rsidRPr="002C1ED2">
        <w:rPr>
          <w:rFonts w:ascii="Times New Roman" w:hAnsi="Times New Roman" w:cs="Times New Roman"/>
          <w:b/>
          <w:bCs/>
          <w:sz w:val="32"/>
          <w:szCs w:val="32"/>
        </w:rPr>
        <w:t xml:space="preserve"> Narrative</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rsidRDefault="00FC0CFA">
      <w:pPr>
        <w:pStyle w:val="BodyText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rPr>
      </w:pPr>
      <w:r w:rsidRPr="002C1ED2">
        <w:rPr>
          <w:rFonts w:ascii="Times New Roman" w:hAnsi="Times New Roman"/>
          <w:bCs/>
        </w:rPr>
        <w:t xml:space="preserve">Applications must be submitted electronically </w:t>
      </w:r>
      <w:r w:rsidR="00A962BD" w:rsidRPr="002C1ED2">
        <w:rPr>
          <w:rFonts w:ascii="Times New Roman" w:hAnsi="Times New Roman"/>
          <w:bCs/>
        </w:rPr>
        <w:t xml:space="preserve">via </w:t>
      </w:r>
      <w:r w:rsidR="008D67E2" w:rsidRPr="002C1ED2">
        <w:rPr>
          <w:rFonts w:ascii="Times New Roman" w:hAnsi="Times New Roman"/>
          <w:bCs/>
        </w:rPr>
        <w:t>Grants.gov</w:t>
      </w:r>
      <w:r w:rsidRPr="002C1ED2">
        <w:rPr>
          <w:rFonts w:ascii="Times New Roman" w:hAnsi="Times New Roman"/>
          <w:bCs/>
        </w:rPr>
        <w:t>.</w:t>
      </w:r>
      <w:r w:rsidR="00A7471E" w:rsidRPr="002C1ED2">
        <w:rPr>
          <w:rFonts w:ascii="Times New Roman" w:hAnsi="Times New Roman"/>
          <w:bCs/>
        </w:rPr>
        <w:t xml:space="preserve">  </w:t>
      </w:r>
      <w:r w:rsidRPr="002C1ED2">
        <w:rPr>
          <w:rFonts w:ascii="Times New Roman" w:hAnsi="Times New Roman"/>
          <w:bCs/>
        </w:rPr>
        <w:t xml:space="preserve">Please refer to </w:t>
      </w:r>
      <w:r w:rsidR="005F0EED" w:rsidRPr="002C1ED2">
        <w:rPr>
          <w:rFonts w:ascii="Times New Roman" w:hAnsi="Times New Roman"/>
          <w:bCs/>
        </w:rPr>
        <w:t>“</w:t>
      </w:r>
      <w:r w:rsidR="00A7471E" w:rsidRPr="002C1ED2">
        <w:rPr>
          <w:rFonts w:ascii="Times New Roman" w:hAnsi="Times New Roman"/>
          <w:bCs/>
        </w:rPr>
        <w:t>Grants.gov Submission Procedures and Tips for Applicants</w:t>
      </w:r>
      <w:r w:rsidR="005F0EED" w:rsidRPr="002C1ED2">
        <w:rPr>
          <w:rFonts w:ascii="Times New Roman" w:hAnsi="Times New Roman"/>
          <w:bCs/>
        </w:rPr>
        <w:t xml:space="preserve">” </w:t>
      </w:r>
      <w:r w:rsidRPr="002C1ED2">
        <w:rPr>
          <w:rFonts w:ascii="Times New Roman" w:hAnsi="Times New Roman"/>
          <w:bCs/>
        </w:rPr>
        <w:t>for more information regarding electronic submission requirements.</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2C1ED2">
        <w:rPr>
          <w:rFonts w:ascii="Times New Roman" w:hAnsi="Times New Roman"/>
          <w:sz w:val="24"/>
        </w:rPr>
        <w:t xml:space="preserve">Before preparing the </w:t>
      </w:r>
      <w:r w:rsidR="00546ACD" w:rsidRPr="002C1ED2">
        <w:rPr>
          <w:rFonts w:ascii="Times New Roman" w:hAnsi="Times New Roman"/>
          <w:sz w:val="24"/>
        </w:rPr>
        <w:t>Project</w:t>
      </w:r>
      <w:r w:rsidR="00835456" w:rsidRPr="002C1ED2">
        <w:rPr>
          <w:rFonts w:ascii="Times New Roman" w:hAnsi="Times New Roman"/>
          <w:sz w:val="24"/>
        </w:rPr>
        <w:t xml:space="preserve"> Narrative</w:t>
      </w:r>
      <w:r w:rsidRPr="002C1ED2">
        <w:rPr>
          <w:rFonts w:ascii="Times New Roman" w:hAnsi="Times New Roman"/>
          <w:sz w:val="24"/>
        </w:rPr>
        <w:t xml:space="preserve">, the applicant should </w:t>
      </w:r>
      <w:r w:rsidRPr="002C1ED2">
        <w:rPr>
          <w:rFonts w:ascii="Times New Roman" w:hAnsi="Times New Roman"/>
          <w:b/>
          <w:bCs/>
          <w:sz w:val="24"/>
          <w:u w:val="single"/>
        </w:rPr>
        <w:t>read</w:t>
      </w:r>
      <w:r w:rsidRPr="002C1ED2">
        <w:rPr>
          <w:rFonts w:ascii="Times New Roman" w:hAnsi="Times New Roman"/>
          <w:sz w:val="24"/>
          <w:u w:val="single"/>
        </w:rPr>
        <w:t xml:space="preserve"> </w:t>
      </w:r>
      <w:r w:rsidRPr="002C1ED2">
        <w:rPr>
          <w:rFonts w:ascii="Times New Roman" w:hAnsi="Times New Roman"/>
          <w:b/>
          <w:sz w:val="24"/>
          <w:u w:val="single"/>
        </w:rPr>
        <w:t>carefully</w:t>
      </w:r>
      <w:r w:rsidRPr="002C1ED2">
        <w:rPr>
          <w:rFonts w:ascii="Times New Roman" w:hAnsi="Times New Roman"/>
          <w:bCs/>
          <w:sz w:val="24"/>
        </w:rPr>
        <w:t xml:space="preserve">: </w:t>
      </w:r>
      <w:r w:rsidRPr="002C1ED2">
        <w:rPr>
          <w:rFonts w:ascii="Times New Roman" w:hAnsi="Times New Roman"/>
          <w:sz w:val="24"/>
        </w:rPr>
        <w:t xml:space="preserve"> the program statute, Notice Inviting New Applications, and the program regulations, including Subpart B, §648.20, </w:t>
      </w:r>
      <w:r w:rsidRPr="002C1ED2">
        <w:rPr>
          <w:rFonts w:ascii="Times New Roman" w:hAnsi="Times New Roman"/>
          <w:sz w:val="24"/>
          <w:u w:val="single"/>
        </w:rPr>
        <w:t>How does an Institution of Higher Education Apply for a Grant?</w:t>
      </w:r>
      <w:r w:rsidRPr="002C1ED2">
        <w:rPr>
          <w:rFonts w:ascii="Times New Roman" w:hAnsi="Times New Roman"/>
          <w:sz w:val="24"/>
        </w:rPr>
        <w:t xml:space="preserve"> and Subpart C, §648.30 through §648.33, </w:t>
      </w:r>
      <w:r w:rsidRPr="002C1ED2">
        <w:rPr>
          <w:rFonts w:ascii="Times New Roman" w:hAnsi="Times New Roman"/>
          <w:sz w:val="24"/>
          <w:u w:val="single"/>
        </w:rPr>
        <w:t>How Does the Secretary Make an Award?</w:t>
      </w:r>
      <w:r w:rsidRPr="002C1ED2">
        <w:rPr>
          <w:rFonts w:ascii="Times New Roman" w:hAnsi="Times New Roman"/>
          <w:sz w:val="24"/>
        </w:rPr>
        <w:t xml:space="preserve">  </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2C1ED2">
        <w:rPr>
          <w:rFonts w:ascii="Times New Roman" w:hAnsi="Times New Roman"/>
          <w:b/>
          <w:sz w:val="24"/>
          <w:u w:val="single"/>
        </w:rPr>
        <w:t>ABSTRACT INSTRUCTIONS</w:t>
      </w:r>
      <w:r w:rsidRPr="002C1ED2">
        <w:rPr>
          <w:rFonts w:ascii="Times New Roman" w:hAnsi="Times New Roman"/>
          <w:b/>
          <w:sz w:val="24"/>
        </w:rPr>
        <w:t>:</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r w:rsidRPr="002C1ED2">
        <w:rPr>
          <w:rFonts w:ascii="Times New Roman" w:hAnsi="Times New Roman" w:cs="Times New Roman"/>
          <w:sz w:val="24"/>
          <w:szCs w:val="24"/>
        </w:rPr>
        <w:t xml:space="preserve">The abstract must contain a short summary covering the designated area(s) of national need; in </w:t>
      </w:r>
      <w:r w:rsidRPr="00F537AE">
        <w:rPr>
          <w:rFonts w:ascii="Times New Roman" w:hAnsi="Times New Roman" w:cs="Times New Roman"/>
          <w:sz w:val="24"/>
          <w:szCs w:val="24"/>
        </w:rPr>
        <w:t>addition, each abstract should include</w:t>
      </w:r>
      <w:r w:rsidR="001F648D" w:rsidRPr="00F537AE">
        <w:rPr>
          <w:rFonts w:ascii="Times New Roman" w:hAnsi="Times New Roman" w:cs="Times New Roman"/>
          <w:sz w:val="24"/>
          <w:szCs w:val="24"/>
        </w:rPr>
        <w:t xml:space="preserve"> the following informat</w:t>
      </w:r>
      <w:r w:rsidR="00E103A5" w:rsidRPr="00F537AE">
        <w:rPr>
          <w:rFonts w:ascii="Times New Roman" w:hAnsi="Times New Roman" w:cs="Times New Roman"/>
          <w:sz w:val="24"/>
          <w:szCs w:val="24"/>
        </w:rPr>
        <w:t>ion</w:t>
      </w:r>
      <w:r w:rsidRPr="00F537AE">
        <w:rPr>
          <w:rFonts w:ascii="Times New Roman" w:hAnsi="Times New Roman" w:cs="Times New Roman"/>
          <w:sz w:val="24"/>
          <w:szCs w:val="24"/>
        </w:rPr>
        <w:t>:</w:t>
      </w:r>
      <w:r w:rsidRPr="002C1ED2">
        <w:rPr>
          <w:rFonts w:ascii="Times New Roman" w:hAnsi="Times New Roman" w:cs="Times New Roman"/>
          <w:sz w:val="24"/>
          <w:szCs w:val="24"/>
        </w:rPr>
        <w:t xml:space="preserve"> </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18"/>
        <w:gridCol w:w="1638"/>
      </w:tblGrid>
      <w:tr w:rsidR="007A5986" w:rsidRPr="002C1ED2">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sz w:val="24"/>
              </w:rPr>
            </w:pPr>
            <w:r w:rsidRPr="002C1ED2">
              <w:rPr>
                <w:rFonts w:ascii="Times New Roman" w:hAnsi="Times New Roman"/>
                <w:sz w:val="24"/>
              </w:rPr>
              <w:t>Institution Name: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sz w:val="24"/>
              </w:rPr>
            </w:pPr>
          </w:p>
        </w:tc>
      </w:tr>
      <w:tr w:rsidR="007A5986" w:rsidRPr="002C1ED2">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sz w:val="24"/>
              </w:rPr>
            </w:pPr>
            <w:r w:rsidRPr="002C1ED2">
              <w:rPr>
                <w:rFonts w:ascii="Times New Roman" w:hAnsi="Times New Roman"/>
                <w:sz w:val="24"/>
              </w:rPr>
              <w:t>Type of Application  (Single/Inter-Disciplinary/Multi-Disciplinary):</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sz w:val="24"/>
              </w:rPr>
            </w:pPr>
          </w:p>
        </w:tc>
      </w:tr>
      <w:tr w:rsidR="007A5986" w:rsidRPr="002C1ED2">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sz w:val="24"/>
              </w:rPr>
            </w:pPr>
            <w:r w:rsidRPr="002C1ED2">
              <w:rPr>
                <w:rFonts w:ascii="Times New Roman" w:hAnsi="Times New Roman"/>
                <w:sz w:val="24"/>
              </w:rPr>
              <w:t xml:space="preserve">Area of National Need: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sz w:val="24"/>
              </w:rPr>
            </w:pPr>
          </w:p>
        </w:tc>
      </w:tr>
      <w:tr w:rsidR="007A5986" w:rsidRPr="002C1ED2">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sz w:val="24"/>
              </w:rPr>
            </w:pPr>
            <w:r w:rsidRPr="002C1ED2">
              <w:rPr>
                <w:rFonts w:ascii="Times New Roman" w:hAnsi="Times New Roman"/>
                <w:sz w:val="24"/>
              </w:rPr>
              <w:t>Degree Level of Program of Study (Masters or Doctorate):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sz w:val="24"/>
              </w:rPr>
            </w:pPr>
          </w:p>
        </w:tc>
      </w:tr>
      <w:tr w:rsidR="007A5986" w:rsidRPr="002C1ED2">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pPr>
              <w:adjustRightInd w:val="0"/>
              <w:rPr>
                <w:rFonts w:ascii="Times New Roman" w:hAnsi="Times New Roman"/>
                <w:sz w:val="24"/>
              </w:rPr>
            </w:pPr>
            <w:r w:rsidRPr="002C1ED2">
              <w:rPr>
                <w:rFonts w:ascii="Times New Roman" w:hAnsi="Times New Roman"/>
                <w:sz w:val="24"/>
              </w:rPr>
              <w:t>Length of Time Degree Program has been in Existence: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sz w:val="24"/>
              </w:rPr>
            </w:pPr>
          </w:p>
        </w:tc>
      </w:tr>
      <w:tr w:rsidR="007A5986" w:rsidRPr="002C1ED2">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2C1ED2" w:rsidRDefault="00FC0CFA" w:rsidP="00D8224B">
            <w:pPr>
              <w:adjustRightInd w:val="0"/>
              <w:rPr>
                <w:rFonts w:ascii="Times New Roman" w:hAnsi="Times New Roman"/>
                <w:sz w:val="24"/>
              </w:rPr>
            </w:pPr>
            <w:r w:rsidRPr="002C1ED2">
              <w:rPr>
                <w:rFonts w:ascii="Times New Roman" w:hAnsi="Times New Roman"/>
                <w:sz w:val="24"/>
              </w:rPr>
              <w:t>Nu</w:t>
            </w:r>
            <w:r w:rsidR="00DC775B" w:rsidRPr="002C1ED2">
              <w:rPr>
                <w:rFonts w:ascii="Times New Roman" w:hAnsi="Times New Roman"/>
                <w:sz w:val="24"/>
              </w:rPr>
              <w:t xml:space="preserve">mber of Federally Funded GAANN </w:t>
            </w:r>
            <w:r w:rsidR="00D8224B" w:rsidRPr="002C1ED2">
              <w:rPr>
                <w:rFonts w:ascii="Times New Roman" w:hAnsi="Times New Roman"/>
                <w:sz w:val="24"/>
              </w:rPr>
              <w:t>F</w:t>
            </w:r>
            <w:r w:rsidRPr="002C1ED2">
              <w:rPr>
                <w:rFonts w:ascii="Times New Roman" w:hAnsi="Times New Roman"/>
                <w:sz w:val="24"/>
              </w:rPr>
              <w:t>ellows Requested:</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2C1ED2" w:rsidRDefault="007A5986">
            <w:pPr>
              <w:adjustRightInd w:val="0"/>
              <w:rPr>
                <w:rFonts w:ascii="Times New Roman" w:hAnsi="Times New Roman"/>
                <w:sz w:val="24"/>
              </w:rPr>
            </w:pPr>
          </w:p>
        </w:tc>
      </w:tr>
    </w:tbl>
    <w:p w:rsidR="00050221" w:rsidRDefault="00050221">
      <w:pPr>
        <w:tabs>
          <w:tab w:val="left" w:pos="900"/>
        </w:tabs>
        <w:adjustRightInd w:val="0"/>
        <w:rPr>
          <w:rFonts w:ascii="Times New Roman" w:hAnsi="Times New Roman"/>
          <w:b/>
          <w:sz w:val="24"/>
        </w:rPr>
      </w:pPr>
    </w:p>
    <w:p w:rsidR="007A5986" w:rsidRPr="002C1ED2" w:rsidRDefault="00FC0CFA">
      <w:pPr>
        <w:tabs>
          <w:tab w:val="left" w:pos="900"/>
        </w:tabs>
        <w:adjustRightInd w:val="0"/>
        <w:rPr>
          <w:rFonts w:ascii="Times New Roman" w:hAnsi="Times New Roman"/>
          <w:b/>
          <w:sz w:val="24"/>
        </w:rPr>
      </w:pPr>
      <w:r w:rsidRPr="002C1ED2">
        <w:rPr>
          <w:rFonts w:ascii="Times New Roman" w:hAnsi="Times New Roman"/>
          <w:b/>
          <w:sz w:val="24"/>
        </w:rPr>
        <w:t xml:space="preserve">Formatting </w:t>
      </w:r>
      <w:r w:rsidR="002E5440" w:rsidRPr="002C1ED2">
        <w:rPr>
          <w:rFonts w:ascii="Times New Roman" w:hAnsi="Times New Roman"/>
          <w:b/>
          <w:sz w:val="24"/>
        </w:rPr>
        <w:t>and Upload</w:t>
      </w:r>
      <w:r w:rsidR="007365A4" w:rsidRPr="002C1ED2">
        <w:rPr>
          <w:rFonts w:ascii="Times New Roman" w:hAnsi="Times New Roman"/>
          <w:b/>
          <w:sz w:val="24"/>
        </w:rPr>
        <w:t>ing</w:t>
      </w:r>
      <w:r w:rsidR="002E5440" w:rsidRPr="002C1ED2">
        <w:rPr>
          <w:rFonts w:ascii="Times New Roman" w:hAnsi="Times New Roman"/>
          <w:b/>
          <w:sz w:val="24"/>
        </w:rPr>
        <w:t xml:space="preserve"> </w:t>
      </w:r>
      <w:r w:rsidR="000C22EC">
        <w:rPr>
          <w:rFonts w:ascii="Times New Roman" w:hAnsi="Times New Roman"/>
          <w:b/>
          <w:sz w:val="24"/>
        </w:rPr>
        <w:t>R</w:t>
      </w:r>
      <w:r w:rsidRPr="002C1ED2">
        <w:rPr>
          <w:rFonts w:ascii="Times New Roman" w:hAnsi="Times New Roman"/>
          <w:b/>
          <w:sz w:val="24"/>
        </w:rPr>
        <w:t>equirements:</w:t>
      </w:r>
    </w:p>
    <w:p w:rsidR="0056441F" w:rsidRPr="002C1ED2" w:rsidRDefault="0056441F"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2E5440" w:rsidRPr="002C1ED2" w:rsidRDefault="0056441F" w:rsidP="002E5440">
      <w:pPr>
        <w:rPr>
          <w:rFonts w:ascii="Times New Roman" w:hAnsi="Times New Roman" w:cs="Times New Roman"/>
          <w:sz w:val="24"/>
          <w:szCs w:val="24"/>
        </w:rPr>
      </w:pPr>
      <w:r w:rsidRPr="002C1ED2">
        <w:rPr>
          <w:rFonts w:ascii="Times New Roman" w:hAnsi="Times New Roman" w:cs="Times New Roman"/>
          <w:sz w:val="24"/>
          <w:szCs w:val="24"/>
        </w:rPr>
        <w:t xml:space="preserve">The abstract must be attached electronically. </w:t>
      </w:r>
      <w:r w:rsidR="00E103A5" w:rsidRPr="002C1ED2">
        <w:rPr>
          <w:rFonts w:ascii="Times New Roman" w:hAnsi="Times New Roman" w:cs="Times New Roman"/>
          <w:sz w:val="24"/>
          <w:szCs w:val="24"/>
        </w:rPr>
        <w:t xml:space="preserve"> </w:t>
      </w:r>
      <w:r w:rsidR="00A7471E" w:rsidRPr="002C1ED2">
        <w:rPr>
          <w:rFonts w:ascii="Times New Roman" w:hAnsi="Times New Roman" w:cs="Times New Roman"/>
          <w:sz w:val="24"/>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A7471E" w:rsidRPr="002C1ED2" w:rsidRDefault="00A7471E" w:rsidP="002E5440">
      <w:pPr>
        <w:rPr>
          <w:rFonts w:ascii="Times New Roman" w:hAnsi="Times New Roman" w:cs="Times New Roman"/>
          <w:sz w:val="16"/>
          <w:szCs w:val="16"/>
        </w:rPr>
      </w:pPr>
    </w:p>
    <w:p w:rsidR="002E5440" w:rsidRPr="002C1ED2" w:rsidRDefault="002E5440" w:rsidP="002E5440">
      <w:pPr>
        <w:rPr>
          <w:rFonts w:ascii="Times New Roman" w:hAnsi="Times New Roman" w:cs="Times New Roman"/>
          <w:sz w:val="24"/>
          <w:szCs w:val="24"/>
        </w:rPr>
      </w:pPr>
      <w:r w:rsidRPr="002C1ED2">
        <w:rPr>
          <w:rFonts w:ascii="Times New Roman" w:hAnsi="Times New Roman" w:cs="Times New Roman"/>
          <w:sz w:val="24"/>
          <w:szCs w:val="24"/>
        </w:rPr>
        <w:t>Once the document has been saved, the applicant must attach the document to the “ED Abstract Form” section in the Grants.gov system.</w:t>
      </w:r>
    </w:p>
    <w:p w:rsidR="002E5440" w:rsidRPr="002C1ED2" w:rsidRDefault="002E5440" w:rsidP="002E5440">
      <w:pPr>
        <w:rPr>
          <w:rFonts w:ascii="Times New Roman" w:hAnsi="Times New Roman" w:cs="Times New Roman"/>
          <w:sz w:val="16"/>
          <w:szCs w:val="16"/>
        </w:rPr>
      </w:pPr>
    </w:p>
    <w:p w:rsidR="00581B51" w:rsidRPr="002C1ED2" w:rsidRDefault="00FC0CFA" w:rsidP="0058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olor w:val="FF0000"/>
          <w:sz w:val="24"/>
        </w:rPr>
      </w:pPr>
      <w:r w:rsidRPr="002C1ED2">
        <w:rPr>
          <w:rFonts w:ascii="Times New Roman" w:hAnsi="Times New Roman"/>
          <w:sz w:val="24"/>
        </w:rPr>
        <w:t>The abstract may be single or double spaced.</w:t>
      </w:r>
      <w:r w:rsidR="008847CE" w:rsidRPr="002C1ED2">
        <w:rPr>
          <w:rFonts w:ascii="Times New Roman" w:hAnsi="Times New Roman"/>
          <w:sz w:val="24"/>
        </w:rPr>
        <w:t xml:space="preserve">  The following format requirements apply to the abstract:</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rsidRDefault="00FC0CFA" w:rsidP="00837D2F">
      <w:pPr>
        <w:pStyle w:val="ListParagraph"/>
        <w:numPr>
          <w:ilvl w:val="0"/>
          <w:numId w:val="27"/>
        </w:numPr>
        <w:tabs>
          <w:tab w:val="left" w:pos="900"/>
        </w:tabs>
        <w:adjustRightInd w:val="0"/>
        <w:ind w:left="900" w:hanging="450"/>
      </w:pPr>
      <w:r w:rsidRPr="002C1ED2">
        <w:t>A “page” is “8.5x11</w:t>
      </w:r>
      <w:r w:rsidR="001B1005">
        <w:t>,</w:t>
      </w:r>
      <w:r w:rsidRPr="002C1ED2">
        <w:t>” on one side only, with 1</w:t>
      </w:r>
      <w:r w:rsidR="00D21655" w:rsidRPr="002C1ED2">
        <w:t>” m</w:t>
      </w:r>
      <w:r w:rsidRPr="002C1ED2">
        <w:t>argins at the top, bottom, and both sides.</w:t>
      </w:r>
      <w:r w:rsidR="00E103A5" w:rsidRPr="002C1ED2">
        <w:t xml:space="preserve"> </w:t>
      </w:r>
      <w:r w:rsidRPr="002C1ED2">
        <w:t xml:space="preserve"> Page numbers and an identifier may be within 1</w:t>
      </w:r>
      <w:r w:rsidR="00D21655" w:rsidRPr="002C1ED2">
        <w:t>”</w:t>
      </w:r>
      <w:r w:rsidRPr="002C1ED2">
        <w:t xml:space="preserve"> margin. </w:t>
      </w:r>
    </w:p>
    <w:p w:rsidR="00C93345" w:rsidRPr="002C1ED2" w:rsidRDefault="00C93345" w:rsidP="00C93345">
      <w:pPr>
        <w:pStyle w:val="ListParagraph"/>
        <w:tabs>
          <w:tab w:val="left" w:pos="900"/>
        </w:tabs>
        <w:adjustRightInd w:val="0"/>
        <w:ind w:left="900"/>
        <w:rPr>
          <w:sz w:val="10"/>
          <w:szCs w:val="10"/>
        </w:rPr>
      </w:pPr>
    </w:p>
    <w:p w:rsidR="00080978" w:rsidRPr="002C1ED2" w:rsidRDefault="00FC0CFA" w:rsidP="00837D2F">
      <w:pPr>
        <w:pStyle w:val="ListParagraph"/>
        <w:numPr>
          <w:ilvl w:val="0"/>
          <w:numId w:val="27"/>
        </w:numPr>
        <w:tabs>
          <w:tab w:val="left" w:pos="900"/>
        </w:tabs>
        <w:adjustRightInd w:val="0"/>
        <w:ind w:left="900" w:hanging="450"/>
      </w:pPr>
      <w:r w:rsidRPr="002C1ED2">
        <w:t xml:space="preserve">Applicants may use one of the following fonts: </w:t>
      </w:r>
      <w:r w:rsidR="00E103A5" w:rsidRPr="002C1ED2">
        <w:t xml:space="preserve"> </w:t>
      </w:r>
      <w:r w:rsidRPr="002C1ED2">
        <w:rPr>
          <w:i/>
          <w:iCs/>
        </w:rPr>
        <w:t>Times New Roman, Courier, Courier New or Arial</w:t>
      </w:r>
      <w:r w:rsidRPr="002C1ED2">
        <w:t xml:space="preserve">. </w:t>
      </w:r>
      <w:r w:rsidR="00E103A5" w:rsidRPr="002C1ED2">
        <w:t xml:space="preserve"> </w:t>
      </w:r>
      <w:r w:rsidR="00080978" w:rsidRPr="002C1ED2">
        <w:t xml:space="preserve">An application </w:t>
      </w:r>
      <w:r w:rsidRPr="002C1ED2">
        <w:t xml:space="preserve">submitted in any other font (including Times Roman and Arial Narrow) will not be accepted. </w:t>
      </w:r>
    </w:p>
    <w:p w:rsidR="0027503A" w:rsidRPr="002C1ED2" w:rsidRDefault="0027503A" w:rsidP="0027503A">
      <w:pPr>
        <w:pStyle w:val="ListParagraph"/>
        <w:tabs>
          <w:tab w:val="left" w:pos="900"/>
        </w:tabs>
        <w:adjustRightInd w:val="0"/>
        <w:ind w:left="900"/>
        <w:rPr>
          <w:sz w:val="10"/>
          <w:szCs w:val="10"/>
        </w:rPr>
      </w:pPr>
    </w:p>
    <w:p w:rsidR="007A5986" w:rsidRPr="002C1ED2" w:rsidRDefault="00B56B06" w:rsidP="00837D2F">
      <w:pPr>
        <w:pStyle w:val="ListParagraph"/>
        <w:numPr>
          <w:ilvl w:val="0"/>
          <w:numId w:val="27"/>
        </w:numPr>
        <w:tabs>
          <w:tab w:val="left" w:pos="900"/>
        </w:tabs>
        <w:adjustRightInd w:val="0"/>
        <w:ind w:left="900" w:hanging="450"/>
      </w:pPr>
      <w:r w:rsidRPr="002C1ED2">
        <w:t xml:space="preserve">Use a font that is either 12 </w:t>
      </w:r>
      <w:r w:rsidR="00567DE4" w:rsidRPr="002C1ED2">
        <w:t xml:space="preserve">point or larger or no smaller than 10 pitch (characters per inch). </w:t>
      </w:r>
      <w:r w:rsidR="006450BF" w:rsidRPr="002C1ED2">
        <w:t xml:space="preserve"> </w:t>
      </w:r>
      <w:r w:rsidR="0037396F" w:rsidRPr="002C1ED2">
        <w:t xml:space="preserve">However, you may use a 10 </w:t>
      </w:r>
      <w:r w:rsidR="00567DE4" w:rsidRPr="002C1ED2">
        <w:t>point font in charts, tables, figures, graphs, footnotes, and endnotes.</w:t>
      </w:r>
    </w:p>
    <w:p w:rsidR="00D8224B" w:rsidRPr="002C1ED2" w:rsidRDefault="00D8224B">
      <w:pPr>
        <w:pStyle w:val="BodyText3"/>
        <w:tabs>
          <w:tab w:val="left" w:pos="0"/>
          <w:tab w:val="left" w:pos="1080"/>
          <w:tab w:val="left" w:pos="1200"/>
        </w:tabs>
        <w:spacing w:line="240" w:lineRule="auto"/>
        <w:rPr>
          <w:rFonts w:ascii="Times New Roman" w:hAnsi="Times New Roman"/>
          <w:bCs/>
          <w:szCs w:val="24"/>
          <w:u w:val="single"/>
        </w:rPr>
      </w:pPr>
    </w:p>
    <w:p w:rsidR="007A5986" w:rsidRPr="002C1ED2" w:rsidRDefault="00546ACD">
      <w:pPr>
        <w:pStyle w:val="BodyText3"/>
        <w:tabs>
          <w:tab w:val="left" w:pos="0"/>
          <w:tab w:val="left" w:pos="1080"/>
          <w:tab w:val="left" w:pos="1200"/>
        </w:tabs>
        <w:spacing w:line="240" w:lineRule="auto"/>
        <w:rPr>
          <w:rFonts w:ascii="Times New Roman" w:hAnsi="Times New Roman"/>
          <w:bCs/>
          <w:szCs w:val="24"/>
        </w:rPr>
      </w:pPr>
      <w:r w:rsidRPr="002C1ED2">
        <w:rPr>
          <w:rFonts w:ascii="Times New Roman" w:hAnsi="Times New Roman"/>
          <w:bCs/>
          <w:szCs w:val="24"/>
          <w:u w:val="single"/>
        </w:rPr>
        <w:lastRenderedPageBreak/>
        <w:t>PROJECT</w:t>
      </w:r>
      <w:r w:rsidR="00835456" w:rsidRPr="002C1ED2">
        <w:rPr>
          <w:rFonts w:ascii="Times New Roman" w:hAnsi="Times New Roman"/>
          <w:bCs/>
          <w:szCs w:val="24"/>
          <w:u w:val="single"/>
        </w:rPr>
        <w:t xml:space="preserve"> NARRATIVE</w:t>
      </w:r>
      <w:r w:rsidR="00FC0CFA" w:rsidRPr="002C1ED2">
        <w:rPr>
          <w:rFonts w:ascii="Times New Roman" w:hAnsi="Times New Roman"/>
          <w:bCs/>
          <w:szCs w:val="24"/>
          <w:u w:val="single"/>
        </w:rPr>
        <w:t xml:space="preserve"> INSTRUCTIONS</w:t>
      </w:r>
      <w:r w:rsidR="00FC0CFA" w:rsidRPr="002C1ED2">
        <w:rPr>
          <w:rFonts w:ascii="Times New Roman" w:hAnsi="Times New Roman"/>
          <w:bCs/>
          <w:szCs w:val="24"/>
        </w:rPr>
        <w:t>:</w:t>
      </w:r>
      <w:r w:rsidR="00581B51" w:rsidRPr="002C1ED2">
        <w:rPr>
          <w:rFonts w:ascii="Times New Roman" w:hAnsi="Times New Roman"/>
          <w:bCs/>
          <w:szCs w:val="24"/>
        </w:rPr>
        <w:t xml:space="preserve"> </w:t>
      </w:r>
    </w:p>
    <w:p w:rsidR="007A5986" w:rsidRPr="00CA513A"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p w:rsidR="007A5986" w:rsidRPr="002C1ED2" w:rsidRDefault="00FC0CFA">
      <w:pPr>
        <w:pStyle w:val="Style"/>
        <w:tabs>
          <w:tab w:val="left" w:pos="-1440"/>
        </w:tabs>
        <w:rPr>
          <w:rFonts w:ascii="Times New Roman" w:hAnsi="Times New Roman"/>
          <w:b/>
          <w:bCs/>
        </w:rPr>
      </w:pPr>
      <w:r w:rsidRPr="002C1ED2">
        <w:rPr>
          <w:rFonts w:ascii="Times New Roman" w:hAnsi="Times New Roman"/>
          <w:b/>
          <w:bCs/>
        </w:rPr>
        <w:t>Selection Criteria:</w:t>
      </w:r>
    </w:p>
    <w:p w:rsidR="007A5986" w:rsidRPr="00CA513A"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p w:rsidR="001C0A07" w:rsidRPr="004601FA" w:rsidRDefault="000E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2C1ED2">
        <w:rPr>
          <w:rFonts w:ascii="Times New Roman" w:hAnsi="Times New Roman"/>
          <w:sz w:val="24"/>
        </w:rPr>
        <w:t xml:space="preserve">Address </w:t>
      </w:r>
      <w:r w:rsidR="00D8224B" w:rsidRPr="002C1ED2">
        <w:rPr>
          <w:rFonts w:ascii="Times New Roman" w:hAnsi="Times New Roman"/>
          <w:sz w:val="24"/>
        </w:rPr>
        <w:t>the</w:t>
      </w:r>
      <w:r w:rsidRPr="002C1ED2">
        <w:rPr>
          <w:rFonts w:ascii="Times New Roman" w:hAnsi="Times New Roman"/>
          <w:sz w:val="24"/>
        </w:rPr>
        <w:t xml:space="preserve"> selection criteri</w:t>
      </w:r>
      <w:r w:rsidR="00C418CC" w:rsidRPr="002C1ED2">
        <w:rPr>
          <w:rFonts w:ascii="Times New Roman" w:hAnsi="Times New Roman"/>
          <w:sz w:val="24"/>
        </w:rPr>
        <w:t>a</w:t>
      </w:r>
      <w:r w:rsidR="001C0A07" w:rsidRPr="002C1ED2">
        <w:rPr>
          <w:rFonts w:ascii="Times New Roman" w:hAnsi="Times New Roman"/>
          <w:sz w:val="24"/>
        </w:rPr>
        <w:t xml:space="preserve">, including all sub-criteria, in sequential order. </w:t>
      </w:r>
      <w:r w:rsidR="00184FA3" w:rsidRPr="002C1ED2">
        <w:rPr>
          <w:rFonts w:ascii="Times New Roman" w:hAnsi="Times New Roman"/>
          <w:sz w:val="24"/>
        </w:rPr>
        <w:t xml:space="preserve"> </w:t>
      </w:r>
      <w:r w:rsidR="001C0A07" w:rsidRPr="002C1ED2">
        <w:rPr>
          <w:rFonts w:ascii="Times New Roman" w:hAnsi="Times New Roman"/>
          <w:sz w:val="24"/>
        </w:rPr>
        <w:t xml:space="preserve">The selection criteria can </w:t>
      </w:r>
      <w:r w:rsidR="00F236F0">
        <w:rPr>
          <w:rFonts w:ascii="Times New Roman" w:hAnsi="Times New Roman"/>
          <w:sz w:val="24"/>
        </w:rPr>
        <w:t xml:space="preserve">also </w:t>
      </w:r>
      <w:r w:rsidR="001C0A07" w:rsidRPr="002C1ED2">
        <w:rPr>
          <w:rFonts w:ascii="Times New Roman" w:hAnsi="Times New Roman"/>
          <w:sz w:val="24"/>
        </w:rPr>
        <w:t xml:space="preserve">be found in the program regulations, </w:t>
      </w:r>
      <w:r w:rsidR="001C0A07" w:rsidRPr="004601FA">
        <w:rPr>
          <w:rFonts w:ascii="Times New Roman" w:hAnsi="Times New Roman"/>
          <w:sz w:val="24"/>
        </w:rPr>
        <w:t xml:space="preserve">Subpart C, </w:t>
      </w:r>
      <w:r w:rsidR="006D0D5D" w:rsidRPr="004601FA">
        <w:rPr>
          <w:rFonts w:ascii="Times New Roman" w:hAnsi="Times New Roman"/>
          <w:sz w:val="24"/>
        </w:rPr>
        <w:t>§</w:t>
      </w:r>
      <w:r w:rsidR="001C0A07" w:rsidRPr="004601FA">
        <w:rPr>
          <w:rFonts w:ascii="Times New Roman" w:hAnsi="Times New Roman"/>
          <w:sz w:val="24"/>
        </w:rPr>
        <w:t xml:space="preserve">648.31, </w:t>
      </w:r>
      <w:r w:rsidR="001C0A07" w:rsidRPr="004601FA">
        <w:rPr>
          <w:rFonts w:ascii="Times New Roman" w:hAnsi="Times New Roman"/>
          <w:sz w:val="24"/>
          <w:u w:val="single"/>
        </w:rPr>
        <w:t>What Selection Criteria Does the Secretary Use</w:t>
      </w:r>
      <w:r w:rsidR="001C0A07" w:rsidRPr="004601FA">
        <w:rPr>
          <w:rFonts w:ascii="Times New Roman" w:hAnsi="Times New Roman"/>
          <w:sz w:val="24"/>
        </w:rPr>
        <w:t xml:space="preserve">? </w:t>
      </w:r>
    </w:p>
    <w:p w:rsidR="00F236F0" w:rsidRPr="00CA513A" w:rsidRDefault="00F236F0" w:rsidP="00F236F0">
      <w:pPr>
        <w:outlineLvl w:val="1"/>
        <w:rPr>
          <w:rFonts w:ascii="Times New Roman" w:eastAsia="Times New Roman" w:hAnsi="Times New Roman" w:cs="Times New Roman"/>
          <w:b/>
          <w:bCs/>
          <w:sz w:val="20"/>
          <w:szCs w:val="20"/>
        </w:rPr>
      </w:pPr>
    </w:p>
    <w:p w:rsidR="00F236F0" w:rsidRDefault="00F236F0" w:rsidP="00F236F0">
      <w:pPr>
        <w:outlineLvl w:val="1"/>
        <w:rPr>
          <w:rFonts w:ascii="Times New Roman" w:eastAsia="Times New Roman" w:hAnsi="Times New Roman" w:cs="Times New Roman"/>
          <w:b/>
          <w:bCs/>
        </w:rPr>
      </w:pPr>
      <w:r>
        <w:rPr>
          <w:rFonts w:ascii="Times New Roman" w:eastAsia="Times New Roman" w:hAnsi="Times New Roman" w:cs="Times New Roman"/>
          <w:b/>
          <w:bCs/>
        </w:rPr>
        <w:t>§648.31 What selection criteria does the Secretary use?</w:t>
      </w:r>
    </w:p>
    <w:p w:rsidR="00F236F0" w:rsidRPr="00CA513A" w:rsidRDefault="00F23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F236F0" w:rsidRDefault="00F236F0" w:rsidP="004601FA">
      <w:pPr>
        <w:rPr>
          <w:rFonts w:ascii="Times New Roman" w:eastAsia="Times New Roman" w:hAnsi="Times New Roman" w:cs="Times New Roman"/>
        </w:rPr>
      </w:pPr>
      <w:r>
        <w:rPr>
          <w:rFonts w:ascii="Times New Roman" w:eastAsia="Times New Roman" w:hAnsi="Times New Roman" w:cs="Times New Roman"/>
        </w:rPr>
        <w:t>The Secretary evaluates an application on the basis of the criteria in this section.</w:t>
      </w:r>
    </w:p>
    <w:p w:rsidR="00F236F0" w:rsidRPr="00CA513A" w:rsidRDefault="00F236F0" w:rsidP="00F236F0">
      <w:pPr>
        <w:ind w:firstLine="480"/>
        <w:rPr>
          <w:rFonts w:ascii="Times New Roman" w:eastAsia="Times New Roman" w:hAnsi="Times New Roman" w:cs="Times New Roman"/>
          <w:sz w:val="20"/>
          <w:szCs w:val="20"/>
        </w:rPr>
      </w:pPr>
    </w:p>
    <w:p w:rsidR="00F236F0" w:rsidRPr="00FC109B" w:rsidRDefault="00F236F0" w:rsidP="00F236F0">
      <w:pPr>
        <w:ind w:left="360" w:hanging="360"/>
        <w:rPr>
          <w:rFonts w:ascii="Times New Roman" w:eastAsia="Times New Roman" w:hAnsi="Times New Roman" w:cs="Times New Roman"/>
        </w:rPr>
      </w:pPr>
      <w:r w:rsidRPr="00FC109B">
        <w:rPr>
          <w:rFonts w:ascii="Times New Roman" w:eastAsia="Times New Roman" w:hAnsi="Times New Roman" w:cs="Times New Roman"/>
        </w:rPr>
        <w:t xml:space="preserve">(a) </w:t>
      </w:r>
      <w:r w:rsidRPr="00FC109B">
        <w:rPr>
          <w:rFonts w:ascii="Times New Roman" w:eastAsia="Times New Roman" w:hAnsi="Times New Roman" w:cs="Times New Roman"/>
          <w:i/>
          <w:iCs/>
        </w:rPr>
        <w:t>Meeting the purposes of the program.</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7</w:t>
      </w:r>
      <w:r w:rsidRPr="00FC109B">
        <w:rPr>
          <w:rFonts w:ascii="Times New Roman" w:eastAsia="Times New Roman" w:hAnsi="Times New Roman" w:cs="Times New Roman"/>
        </w:rPr>
        <w:t xml:space="preserve"> Points)  The Secretary reviews each application to determine how well the project will meet the purposes of the program, including the extent to which—</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(1) The applicant's general and specific objectives for the project are realistic and measurable;</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(2) The applicant's objectives for the project seek to sustain and enhance the capacity for teaching and research at the institution and at State, regional, or national levels;</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(3) The applicant's objectives seek to institute policies and procedures to ensure the enrollment of talented graduate students from traditionally underrepresented backgrounds; and</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(4) The applicant's objectives seek to institute policies and procedures to ensure that it will award fellowships to individuals who satisfy the requirements of §648.40.</w:t>
      </w:r>
    </w:p>
    <w:p w:rsidR="00F236F0" w:rsidRPr="00FC109B" w:rsidRDefault="00F236F0" w:rsidP="00F236F0">
      <w:pPr>
        <w:ind w:left="360" w:hanging="360"/>
        <w:rPr>
          <w:rFonts w:ascii="Times New Roman" w:eastAsia="Times New Roman" w:hAnsi="Times New Roman" w:cs="Times New Roman"/>
        </w:rPr>
      </w:pPr>
      <w:r w:rsidRPr="00FC109B">
        <w:rPr>
          <w:rFonts w:ascii="Times New Roman" w:eastAsia="Times New Roman" w:hAnsi="Times New Roman" w:cs="Times New Roman"/>
        </w:rPr>
        <w:t xml:space="preserve">(b) </w:t>
      </w:r>
      <w:r w:rsidRPr="00FC109B">
        <w:rPr>
          <w:rFonts w:ascii="Times New Roman" w:eastAsia="Times New Roman" w:hAnsi="Times New Roman" w:cs="Times New Roman"/>
          <w:i/>
          <w:iCs/>
        </w:rPr>
        <w:t>Extent of need for the project.</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5</w:t>
      </w:r>
      <w:r w:rsidRPr="00FC109B">
        <w:rPr>
          <w:rFonts w:ascii="Times New Roman" w:eastAsia="Times New Roman" w:hAnsi="Times New Roman" w:cs="Times New Roman"/>
        </w:rPr>
        <w:t xml:space="preserve"> Points)   The Secretary considers the extent to which a grant under the program is needed by the academic department by considering—</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(1) How the applicant identified the problems that form the specific needs of the project;</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(2) The specific problems to be resolved by successful realization of the goals and objectives of the project; and</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(3) How increasing the number of fellowships will meet the specific and general objectives of the project.</w:t>
      </w:r>
    </w:p>
    <w:p w:rsidR="00F236F0" w:rsidRPr="00FC109B" w:rsidRDefault="00F236F0" w:rsidP="00F236F0">
      <w:pPr>
        <w:ind w:left="360" w:hanging="360"/>
        <w:rPr>
          <w:rFonts w:ascii="Times New Roman" w:eastAsia="Times New Roman" w:hAnsi="Times New Roman" w:cs="Times New Roman"/>
        </w:rPr>
      </w:pPr>
      <w:r w:rsidRPr="00FC109B">
        <w:rPr>
          <w:rFonts w:ascii="Times New Roman" w:eastAsia="Times New Roman" w:hAnsi="Times New Roman" w:cs="Times New Roman"/>
        </w:rPr>
        <w:t xml:space="preserve">(c) </w:t>
      </w:r>
      <w:r w:rsidRPr="00FC109B">
        <w:rPr>
          <w:rFonts w:ascii="Times New Roman" w:eastAsia="Times New Roman" w:hAnsi="Times New Roman" w:cs="Times New Roman"/>
          <w:i/>
          <w:iCs/>
        </w:rPr>
        <w:t>Quality of the graduate academic program.</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20</w:t>
      </w:r>
      <w:r w:rsidRPr="00FC109B">
        <w:rPr>
          <w:rFonts w:ascii="Times New Roman" w:eastAsia="Times New Roman" w:hAnsi="Times New Roman" w:cs="Times New Roman"/>
        </w:rPr>
        <w:t xml:space="preserve"> Points)   The Secretary reviews each application to determine the quality of the current graduate academic program for which project funding is sought, including—</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(1) The course offerings and academic requirements for the graduate program;</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(2) The qualifications of the faculty, including education, research interest, publications, teaching ability, and accessibility to graduate students;</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(3) The focus and capacity for research; and</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(4) Any other evidence the applicant deems appropriate to demonstrate the quality of its academic program.</w:t>
      </w:r>
    </w:p>
    <w:p w:rsidR="00F236F0" w:rsidRPr="00FC109B" w:rsidRDefault="00F236F0" w:rsidP="00F236F0">
      <w:pPr>
        <w:ind w:left="360" w:hanging="360"/>
        <w:rPr>
          <w:rFonts w:ascii="Times New Roman" w:eastAsia="Times New Roman" w:hAnsi="Times New Roman" w:cs="Times New Roman"/>
        </w:rPr>
      </w:pPr>
      <w:r w:rsidRPr="00FC109B">
        <w:rPr>
          <w:rFonts w:ascii="Times New Roman" w:eastAsia="Times New Roman" w:hAnsi="Times New Roman" w:cs="Times New Roman"/>
        </w:rPr>
        <w:t xml:space="preserve">(d) </w:t>
      </w:r>
      <w:r w:rsidRPr="00FC109B">
        <w:rPr>
          <w:rFonts w:ascii="Times New Roman" w:eastAsia="Times New Roman" w:hAnsi="Times New Roman" w:cs="Times New Roman"/>
          <w:i/>
          <w:iCs/>
        </w:rPr>
        <w:t>Quality of the supervised teaching experience.</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10</w:t>
      </w:r>
      <w:r w:rsidRPr="00FC109B">
        <w:rPr>
          <w:rFonts w:ascii="Times New Roman" w:eastAsia="Times New Roman" w:hAnsi="Times New Roman" w:cs="Times New Roman"/>
        </w:rPr>
        <w:t xml:space="preserve"> Points)   The Secretary reviews each application to determine the quality of the teaching experience the applicant plans to provide fellows under this program, including the extent to which the project—</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(1) Provides each fellow with the required supervised training in instruction;</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(2) Provides adequate instruction on effective teaching techniques;</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(3) Provides extensive supervision of each fellow's teaching performance; and</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(4) Provides adequate and appropriate evaluation of the fellow's teaching performance.</w:t>
      </w:r>
    </w:p>
    <w:p w:rsidR="00F236F0" w:rsidRPr="00FC109B" w:rsidRDefault="00F236F0" w:rsidP="00F236F0">
      <w:pPr>
        <w:ind w:left="360" w:hanging="360"/>
        <w:rPr>
          <w:rFonts w:ascii="Times New Roman" w:eastAsia="Times New Roman" w:hAnsi="Times New Roman" w:cs="Times New Roman"/>
        </w:rPr>
      </w:pPr>
      <w:r w:rsidRPr="00FC109B">
        <w:rPr>
          <w:rFonts w:ascii="Times New Roman" w:eastAsia="Times New Roman" w:hAnsi="Times New Roman" w:cs="Times New Roman"/>
        </w:rPr>
        <w:t xml:space="preserve">(e) </w:t>
      </w:r>
      <w:r w:rsidRPr="00FC109B">
        <w:rPr>
          <w:rFonts w:ascii="Times New Roman" w:eastAsia="Times New Roman" w:hAnsi="Times New Roman" w:cs="Times New Roman"/>
          <w:i/>
          <w:iCs/>
        </w:rPr>
        <w:t>Recruitment plan.</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5</w:t>
      </w:r>
      <w:r w:rsidRPr="00FC109B">
        <w:rPr>
          <w:rFonts w:ascii="Times New Roman" w:eastAsia="Times New Roman" w:hAnsi="Times New Roman" w:cs="Times New Roman"/>
        </w:rPr>
        <w:t xml:space="preserve"> Points)   The Secretary reviews each application to determine the quality of the applicant's recruitment plan, including—</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(1) How the applicant plans to identify, recruit, and retain students from traditionally underrepresented backgrounds in the academic program for which fellowships are sought;</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(2) How the applicant plans to identify eligible students for fellowships;</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t>(3) The past success of the academic department in enrolling talented graduate students from traditionally underrepresented backgrounds; and</w:t>
      </w:r>
    </w:p>
    <w:p w:rsidR="00F236F0" w:rsidRPr="00FC109B" w:rsidRDefault="00F236F0" w:rsidP="00F236F0">
      <w:pPr>
        <w:ind w:left="480"/>
        <w:rPr>
          <w:rFonts w:ascii="Times New Roman" w:eastAsia="Times New Roman" w:hAnsi="Times New Roman" w:cs="Times New Roman"/>
        </w:rPr>
      </w:pPr>
      <w:r w:rsidRPr="00FC109B">
        <w:rPr>
          <w:rFonts w:ascii="Times New Roman" w:eastAsia="Times New Roman" w:hAnsi="Times New Roman" w:cs="Times New Roman"/>
        </w:rPr>
        <w:lastRenderedPageBreak/>
        <w:t>(4) The past success of the academic department in enrolling talented graduate students for its academic program.</w:t>
      </w:r>
    </w:p>
    <w:p w:rsidR="00F236F0" w:rsidRPr="00FC109B" w:rsidRDefault="00F236F0" w:rsidP="00F236F0">
      <w:pPr>
        <w:tabs>
          <w:tab w:val="left" w:pos="90"/>
        </w:tabs>
        <w:ind w:left="360" w:hanging="360"/>
        <w:rPr>
          <w:rFonts w:ascii="Times New Roman" w:eastAsia="Times New Roman" w:hAnsi="Times New Roman" w:cs="Times New Roman"/>
        </w:rPr>
      </w:pPr>
      <w:r w:rsidRPr="00FC109B">
        <w:rPr>
          <w:rFonts w:ascii="Times New Roman" w:eastAsia="Times New Roman" w:hAnsi="Times New Roman" w:cs="Times New Roman"/>
        </w:rPr>
        <w:t xml:space="preserve">(f) </w:t>
      </w:r>
      <w:r w:rsidRPr="00FC109B">
        <w:rPr>
          <w:rFonts w:ascii="Times New Roman" w:eastAsia="Times New Roman" w:hAnsi="Times New Roman" w:cs="Times New Roman"/>
          <w:i/>
          <w:iCs/>
        </w:rPr>
        <w:t>Project administration.</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8</w:t>
      </w:r>
      <w:r w:rsidRPr="00FC109B">
        <w:rPr>
          <w:rFonts w:ascii="Times New Roman" w:eastAsia="Times New Roman" w:hAnsi="Times New Roman" w:cs="Times New Roman"/>
        </w:rPr>
        <w:t xml:space="preserve"> Points)  The Secretary reviews the quality of the proposed project administration, including—</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(1) How the applicant will select fellows, including how the applicant will ensure that project participants who are otherwise eligible to participate are selected without regard to race, color, national origin, religion, gender, age, or disabling condition;</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(2) How the applicant proposes to monitor whether a fellow is making satisfactory progress toward the degree for which the fellowship has been awarded;</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(3) How the applicant proposes to identify and meet the academic needs of fellows;</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(4) How the applicant proposes to maintain enrollment of graduate students from traditionally underrepresented backgrounds; and</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(5) The extent to which the policies and procedures the applicant proposes to institute for administering the project are likely to ensure efficient and effective project implementation, including assistance to and oversight of the project director.</w:t>
      </w:r>
    </w:p>
    <w:p w:rsidR="00F236F0" w:rsidRPr="00FC109B" w:rsidRDefault="00F236F0" w:rsidP="004601FA">
      <w:pPr>
        <w:rPr>
          <w:rFonts w:ascii="Times New Roman" w:eastAsia="Times New Roman" w:hAnsi="Times New Roman" w:cs="Times New Roman"/>
        </w:rPr>
      </w:pPr>
      <w:r w:rsidRPr="00FC109B">
        <w:rPr>
          <w:rFonts w:ascii="Times New Roman" w:eastAsia="Times New Roman" w:hAnsi="Times New Roman" w:cs="Times New Roman"/>
        </w:rPr>
        <w:t xml:space="preserve">(g) </w:t>
      </w:r>
      <w:r w:rsidRPr="00FC109B">
        <w:rPr>
          <w:rFonts w:ascii="Times New Roman" w:eastAsia="Times New Roman" w:hAnsi="Times New Roman" w:cs="Times New Roman"/>
          <w:i/>
          <w:iCs/>
        </w:rPr>
        <w:t>Institutional commitment.</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15</w:t>
      </w:r>
      <w:r w:rsidRPr="00FC109B">
        <w:rPr>
          <w:rFonts w:ascii="Times New Roman" w:eastAsia="Times New Roman" w:hAnsi="Times New Roman" w:cs="Times New Roman"/>
        </w:rPr>
        <w:t xml:space="preserve"> Points)   The Secretary reviews each application for evidence that—</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(1) The applicant will provide, from any funds available to it, sufficient funds to support the financial needs of the fellows if the funds made available under the program are insufficient;</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(2) The institution's social and academic environment is supportive of the academic success of students from traditionally underrepresented backgrounds on the applicant's campus;</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(3) Students receiving fellowships under this program will receive stipend support for the time necessary to complete their courses of study, but in no case longer than 5 years; and</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(4) The applicant demonstrates a financial commitment, including the nature and amount of the institutional matching contribution, and other institutional commitments that are likely to ensure the continuation of project activities for a significant period of time following the period in which the project receives Federal financial assistance.</w:t>
      </w:r>
    </w:p>
    <w:p w:rsidR="00F236F0" w:rsidRPr="00FC109B" w:rsidRDefault="00F236F0" w:rsidP="004601FA">
      <w:pPr>
        <w:ind w:left="360" w:hanging="360"/>
        <w:rPr>
          <w:rFonts w:ascii="Times New Roman" w:eastAsia="Times New Roman" w:hAnsi="Times New Roman" w:cs="Times New Roman"/>
        </w:rPr>
      </w:pPr>
      <w:r w:rsidRPr="00FC109B">
        <w:rPr>
          <w:rFonts w:ascii="Times New Roman" w:eastAsia="Times New Roman" w:hAnsi="Times New Roman" w:cs="Times New Roman"/>
        </w:rPr>
        <w:t xml:space="preserve">(h) </w:t>
      </w:r>
      <w:r w:rsidRPr="00FC109B">
        <w:rPr>
          <w:rFonts w:ascii="Times New Roman" w:eastAsia="Times New Roman" w:hAnsi="Times New Roman" w:cs="Times New Roman"/>
          <w:i/>
          <w:iCs/>
        </w:rPr>
        <w:t>Quality of key personnel.</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5</w:t>
      </w:r>
      <w:r w:rsidRPr="00FC109B">
        <w:rPr>
          <w:rFonts w:ascii="Times New Roman" w:eastAsia="Times New Roman" w:hAnsi="Times New Roman" w:cs="Times New Roman"/>
        </w:rPr>
        <w:t xml:space="preserve"> Points)   The Secretary reviews each application to determine the quality of key personnel the applicant plans to use on the project, including—</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(1) The qualifications of the project director;</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(2) The qualifications of other key personnel to be used in the project;</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(3) The time commitment of key personnel, including the project director, to the project; and</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(4) How the applicant, as part of its nondiscriminatory employment practices, will ensure that its personnel are selected without regard to race, color, national origin, religion, gender, age, or disabling condition, except pursuant to a lawful affirmative action plan.</w:t>
      </w:r>
    </w:p>
    <w:p w:rsidR="00F236F0" w:rsidRPr="00FC109B" w:rsidRDefault="00F236F0" w:rsidP="004601FA">
      <w:pPr>
        <w:rPr>
          <w:rFonts w:ascii="Times New Roman" w:eastAsia="Times New Roman" w:hAnsi="Times New Roman" w:cs="Times New Roman"/>
        </w:rPr>
      </w:pPr>
      <w:r w:rsidRPr="00FC109B">
        <w:rPr>
          <w:rFonts w:ascii="Times New Roman" w:eastAsia="Times New Roman" w:hAnsi="Times New Roman" w:cs="Times New Roman"/>
        </w:rPr>
        <w:t xml:space="preserve">(i) </w:t>
      </w:r>
      <w:r w:rsidRPr="00FC109B">
        <w:rPr>
          <w:rFonts w:ascii="Times New Roman" w:eastAsia="Times New Roman" w:hAnsi="Times New Roman" w:cs="Times New Roman"/>
          <w:i/>
          <w:iCs/>
        </w:rPr>
        <w:t>Budget.</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5</w:t>
      </w:r>
      <w:r w:rsidRPr="00FC109B">
        <w:rPr>
          <w:rFonts w:ascii="Times New Roman" w:eastAsia="Times New Roman" w:hAnsi="Times New Roman" w:cs="Times New Roman"/>
        </w:rPr>
        <w:t xml:space="preserve"> Points)   The Secretary reviews each application to determine the extent to which—</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(1) The applicant shows a clear understanding of the acceptable uses of program funds; and</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(2) The costs of the project are reasonable in relation to the objectives of the project.</w:t>
      </w:r>
    </w:p>
    <w:p w:rsidR="00F236F0" w:rsidRPr="00FC109B" w:rsidRDefault="00F236F0" w:rsidP="00A51B2F">
      <w:pPr>
        <w:ind w:left="270" w:hanging="270"/>
        <w:rPr>
          <w:rFonts w:ascii="Times New Roman" w:eastAsia="Times New Roman" w:hAnsi="Times New Roman" w:cs="Times New Roman"/>
        </w:rPr>
      </w:pPr>
      <w:r w:rsidRPr="00FC109B">
        <w:rPr>
          <w:rFonts w:ascii="Times New Roman" w:eastAsia="Times New Roman" w:hAnsi="Times New Roman" w:cs="Times New Roman"/>
        </w:rPr>
        <w:t xml:space="preserve">(j) </w:t>
      </w:r>
      <w:r w:rsidRPr="00FC109B">
        <w:rPr>
          <w:rFonts w:ascii="Times New Roman" w:eastAsia="Times New Roman" w:hAnsi="Times New Roman" w:cs="Times New Roman"/>
          <w:i/>
          <w:iCs/>
        </w:rPr>
        <w:t>Evaluation plan.</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15</w:t>
      </w:r>
      <w:r w:rsidRPr="00FC109B">
        <w:rPr>
          <w:rFonts w:ascii="Times New Roman" w:eastAsia="Times New Roman" w:hAnsi="Times New Roman" w:cs="Times New Roman"/>
        </w:rPr>
        <w:t xml:space="preserve"> Points)   The Secretary reviews each application to determine the quality of the evaluation plan for the project, including the extent to which the applicant's methods of evaluation—</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(1) Relate to the specific goals and measurable objectives of the project;</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(2) Assess the effect of the project on the students receiving fellowships under this program, including the effect on persons of different racial and ethnic backgrounds, genders, and ages, and on persons with disabilities who are served by the project;</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(3) List both process and product evaluation questions for each project activity and outcome, including those of the management plan;</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(4) Describe both the process and product evaluation measures for each project activity and outcome;</w:t>
      </w:r>
    </w:p>
    <w:p w:rsidR="00F236F0" w:rsidRPr="00FC109B" w:rsidRDefault="00F236F0" w:rsidP="00F236F0">
      <w:pPr>
        <w:ind w:firstLine="480"/>
        <w:rPr>
          <w:rFonts w:ascii="Times New Roman" w:eastAsia="Times New Roman" w:hAnsi="Times New Roman" w:cs="Times New Roman"/>
        </w:rPr>
      </w:pPr>
      <w:r w:rsidRPr="00FC109B">
        <w:rPr>
          <w:rFonts w:ascii="Times New Roman" w:eastAsia="Times New Roman" w:hAnsi="Times New Roman" w:cs="Times New Roman"/>
        </w:rPr>
        <w:t>(5) Describe the data collection procedures, instruments, and schedules for effective data collection;</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t>(6) Describe how the applicant will analyze and report the data so that it can make adjustments and improvements on a regular basis; and</w:t>
      </w:r>
    </w:p>
    <w:p w:rsidR="00F236F0" w:rsidRPr="00FC109B" w:rsidRDefault="00F236F0" w:rsidP="004601FA">
      <w:pPr>
        <w:ind w:left="480"/>
        <w:rPr>
          <w:rFonts w:ascii="Times New Roman" w:eastAsia="Times New Roman" w:hAnsi="Times New Roman" w:cs="Times New Roman"/>
        </w:rPr>
      </w:pPr>
      <w:r w:rsidRPr="00FC109B">
        <w:rPr>
          <w:rFonts w:ascii="Times New Roman" w:eastAsia="Times New Roman" w:hAnsi="Times New Roman" w:cs="Times New Roman"/>
        </w:rPr>
        <w:lastRenderedPageBreak/>
        <w:t>(7) Include a time-line chart that relates key evaluation processes and benchmarks to other project component processes and benchmarks.</w:t>
      </w:r>
    </w:p>
    <w:p w:rsidR="00F236F0" w:rsidRDefault="00F236F0" w:rsidP="004601FA">
      <w:pPr>
        <w:ind w:left="360" w:hanging="360"/>
        <w:rPr>
          <w:rFonts w:ascii="Times New Roman" w:eastAsia="Times New Roman" w:hAnsi="Times New Roman" w:cs="Times New Roman"/>
        </w:rPr>
      </w:pPr>
      <w:r w:rsidRPr="00FC109B">
        <w:rPr>
          <w:rFonts w:ascii="Times New Roman" w:eastAsia="Times New Roman" w:hAnsi="Times New Roman" w:cs="Times New Roman"/>
        </w:rPr>
        <w:t xml:space="preserve">(k) </w:t>
      </w:r>
      <w:r w:rsidRPr="00FC109B">
        <w:rPr>
          <w:rFonts w:ascii="Times New Roman" w:eastAsia="Times New Roman" w:hAnsi="Times New Roman" w:cs="Times New Roman"/>
          <w:i/>
          <w:iCs/>
        </w:rPr>
        <w:t>Adequacy of resources.</w:t>
      </w:r>
      <w:r w:rsidRPr="00FC109B">
        <w:rPr>
          <w:rFonts w:ascii="Times New Roman" w:eastAsia="Times New Roman" w:hAnsi="Times New Roman" w:cs="Times New Roman"/>
        </w:rPr>
        <w:t xml:space="preserve"> (</w:t>
      </w:r>
      <w:r w:rsidR="00A51B2F" w:rsidRPr="00FC109B">
        <w:rPr>
          <w:rFonts w:ascii="Times New Roman" w:eastAsia="Times New Roman" w:hAnsi="Times New Roman" w:cs="Times New Roman"/>
        </w:rPr>
        <w:t>5</w:t>
      </w:r>
      <w:r w:rsidRPr="00FC109B">
        <w:rPr>
          <w:rFonts w:ascii="Times New Roman" w:eastAsia="Times New Roman" w:hAnsi="Times New Roman" w:cs="Times New Roman"/>
        </w:rPr>
        <w:t xml:space="preserve"> Points)   The Secretary reviews each application to determine the adequacy of the resources that the applicant makes available to graduate students receiving fellowships under this program, including facilities, equipment, and supplies.</w:t>
      </w:r>
    </w:p>
    <w:p w:rsidR="00050221" w:rsidRPr="00CA513A" w:rsidRDefault="0005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743EEE" w:rsidRPr="002C1ED2" w:rsidRDefault="00743EEE" w:rsidP="00743EEE">
      <w:pPr>
        <w:pStyle w:val="BodyText3"/>
        <w:tabs>
          <w:tab w:val="left" w:pos="0"/>
          <w:tab w:val="left" w:pos="1080"/>
          <w:tab w:val="left" w:pos="1200"/>
        </w:tabs>
        <w:spacing w:line="240" w:lineRule="auto"/>
        <w:rPr>
          <w:rFonts w:ascii="Times New Roman" w:hAnsi="Times New Roman"/>
          <w:bCs/>
          <w:szCs w:val="24"/>
        </w:rPr>
      </w:pPr>
      <w:r w:rsidRPr="002C1ED2">
        <w:rPr>
          <w:rFonts w:ascii="Times New Roman" w:hAnsi="Times New Roman"/>
          <w:bCs/>
          <w:szCs w:val="24"/>
        </w:rPr>
        <w:t>Formatting Requirements:</w:t>
      </w:r>
    </w:p>
    <w:p w:rsidR="00743EEE" w:rsidRPr="00CA513A" w:rsidRDefault="00743EEE" w:rsidP="00CA513A">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20"/>
          <w:szCs w:val="20"/>
        </w:rPr>
      </w:pPr>
    </w:p>
    <w:p w:rsidR="006575BB" w:rsidRPr="002C1ED2" w:rsidRDefault="00743EEE" w:rsidP="00197EAD">
      <w:pPr>
        <w:pStyle w:val="ListParagraph"/>
        <w:numPr>
          <w:ilvl w:val="0"/>
          <w:numId w:val="29"/>
        </w:numPr>
        <w:tabs>
          <w:tab w:val="clear"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rsidRPr="002C1ED2">
        <w:t>A “page” is “8.</w:t>
      </w:r>
      <w:r w:rsidR="005758B7" w:rsidRPr="002C1ED2">
        <w:t>5x11</w:t>
      </w:r>
      <w:r w:rsidR="001B1005">
        <w:t>,</w:t>
      </w:r>
      <w:r w:rsidR="005758B7" w:rsidRPr="002C1ED2">
        <w:t>” on one side only, with 1”</w:t>
      </w:r>
      <w:r w:rsidRPr="002C1ED2">
        <w:t xml:space="preserve"> margins at the top, bottom, and both sides.</w:t>
      </w:r>
      <w:r w:rsidR="00D8224B" w:rsidRPr="002C1ED2">
        <w:t xml:space="preserve">  </w:t>
      </w:r>
      <w:r w:rsidRPr="002C1ED2">
        <w:t>Page numbers and an identifier may be within 1</w:t>
      </w:r>
      <w:r w:rsidR="005758B7" w:rsidRPr="002C1ED2">
        <w:t>”</w:t>
      </w:r>
      <w:r w:rsidRPr="002C1ED2">
        <w:t xml:space="preserve"> margin. </w:t>
      </w:r>
    </w:p>
    <w:p w:rsidR="008847CE" w:rsidRPr="00CA513A" w:rsidRDefault="008847CE" w:rsidP="008847CE">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22"/>
          <w:szCs w:val="22"/>
        </w:rPr>
      </w:pPr>
    </w:p>
    <w:p w:rsidR="006575BB" w:rsidRPr="002C1ED2" w:rsidRDefault="00AC4536" w:rsidP="00197EAD">
      <w:pPr>
        <w:pStyle w:val="ListParagraph"/>
        <w:numPr>
          <w:ilvl w:val="0"/>
          <w:numId w:val="29"/>
        </w:numPr>
        <w:tabs>
          <w:tab w:val="clear"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rsidRPr="002C1ED2">
        <w:t xml:space="preserve">Double </w:t>
      </w:r>
      <w:r w:rsidR="00743EEE" w:rsidRPr="002C1ED2">
        <w:t>space</w:t>
      </w:r>
      <w:r w:rsidR="007A7FF7" w:rsidRPr="002C1ED2">
        <w:t xml:space="preserve"> (no more than three lines per vertical inch) </w:t>
      </w:r>
      <w:r w:rsidR="00743EEE" w:rsidRPr="002C1ED2">
        <w:t xml:space="preserve">all text in the </w:t>
      </w:r>
      <w:r w:rsidR="00546ACD" w:rsidRPr="002C1ED2">
        <w:t>project</w:t>
      </w:r>
      <w:r w:rsidR="002F63E7" w:rsidRPr="002C1ED2">
        <w:t xml:space="preserve"> narrative</w:t>
      </w:r>
      <w:r w:rsidR="00DB4099" w:rsidRPr="002C1ED2">
        <w:t xml:space="preserve">, including titles, </w:t>
      </w:r>
      <w:r w:rsidR="00743EEE" w:rsidRPr="002C1ED2">
        <w:t>heading</w:t>
      </w:r>
      <w:r w:rsidR="002F63E7" w:rsidRPr="002C1ED2">
        <w:t>s</w:t>
      </w:r>
      <w:r w:rsidR="00F5354D" w:rsidRPr="002C1ED2">
        <w:t>, footnotes, quotations, references, and captions.</w:t>
      </w:r>
      <w:r w:rsidR="009C03D8" w:rsidRPr="002C1ED2">
        <w:t xml:space="preserve"> </w:t>
      </w:r>
      <w:r w:rsidR="00F5354D" w:rsidRPr="002C1ED2">
        <w:t xml:space="preserve"> Charts, tables, figures, and graphs in the </w:t>
      </w:r>
      <w:r w:rsidR="00546ACD" w:rsidRPr="002C1ED2">
        <w:t>project</w:t>
      </w:r>
      <w:r w:rsidR="00F5354D" w:rsidRPr="002C1ED2">
        <w:t xml:space="preserve"> narrative </w:t>
      </w:r>
      <w:r w:rsidR="00374211" w:rsidRPr="002C1ED2">
        <w:t xml:space="preserve">may be single spaced and will </w:t>
      </w:r>
      <w:r w:rsidR="00F5354D" w:rsidRPr="002C1ED2">
        <w:t>count toward the page limit.</w:t>
      </w:r>
    </w:p>
    <w:p w:rsidR="008847CE" w:rsidRPr="00CA513A" w:rsidRDefault="008847CE" w:rsidP="008847CE">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22"/>
          <w:szCs w:val="22"/>
        </w:rPr>
      </w:pPr>
    </w:p>
    <w:p w:rsidR="006575BB" w:rsidRPr="002C1ED2" w:rsidRDefault="00743EEE" w:rsidP="00197EAD">
      <w:pPr>
        <w:pStyle w:val="ListParagraph"/>
        <w:numPr>
          <w:ilvl w:val="0"/>
          <w:numId w:val="29"/>
        </w:numPr>
        <w:tabs>
          <w:tab w:val="clear"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rsidRPr="002C1ED2">
        <w:t xml:space="preserve">Applicants may use one of the following fonts: </w:t>
      </w:r>
      <w:r w:rsidR="00E103A5" w:rsidRPr="002C1ED2">
        <w:t xml:space="preserve"> </w:t>
      </w:r>
      <w:r w:rsidRPr="002C1ED2">
        <w:rPr>
          <w:i/>
          <w:iCs/>
        </w:rPr>
        <w:t>Times New Roman, Courier, Courier New or Arial</w:t>
      </w:r>
      <w:r w:rsidRPr="002C1ED2">
        <w:t xml:space="preserve">. </w:t>
      </w:r>
      <w:r w:rsidR="00F7561B" w:rsidRPr="002C1ED2">
        <w:t>An application</w:t>
      </w:r>
      <w:r w:rsidRPr="002C1ED2">
        <w:t xml:space="preserve"> submitted in any other font (including Times Roman and Arial Narrow) will not be accepted. </w:t>
      </w:r>
    </w:p>
    <w:p w:rsidR="008847CE" w:rsidRPr="00CA513A" w:rsidRDefault="008847CE" w:rsidP="008847CE">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22"/>
          <w:szCs w:val="22"/>
        </w:rPr>
      </w:pPr>
    </w:p>
    <w:p w:rsidR="00743EEE" w:rsidRPr="002C1ED2" w:rsidRDefault="00F7561B" w:rsidP="00197EAD">
      <w:pPr>
        <w:pStyle w:val="ListParagraph"/>
        <w:numPr>
          <w:ilvl w:val="0"/>
          <w:numId w:val="29"/>
        </w:numPr>
        <w:tabs>
          <w:tab w:val="clear"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rsidRPr="002C1ED2">
        <w:t>Use a font that is either 12 point or larger or no smaller than 10 pitch (characters per inch)</w:t>
      </w:r>
      <w:r w:rsidR="00743EEE" w:rsidRPr="002C1ED2">
        <w:t>.</w:t>
      </w:r>
      <w:r w:rsidR="00581B51" w:rsidRPr="002C1ED2">
        <w:t xml:space="preserve"> </w:t>
      </w:r>
      <w:bookmarkStart w:id="36" w:name="OLE_LINK3"/>
      <w:bookmarkStart w:id="37" w:name="OLE_LINK4"/>
      <w:r w:rsidR="00E103A5" w:rsidRPr="002C1ED2">
        <w:t xml:space="preserve"> </w:t>
      </w:r>
      <w:r w:rsidR="005758B7" w:rsidRPr="002C1ED2">
        <w:t xml:space="preserve">However, </w:t>
      </w:r>
      <w:r w:rsidR="00AC4536" w:rsidRPr="002C1ED2">
        <w:t xml:space="preserve">you may use a 10 </w:t>
      </w:r>
      <w:r w:rsidR="005758B7" w:rsidRPr="002C1ED2">
        <w:t xml:space="preserve">point font in charts, tables, figures, graphs, footnotes, and endnotes. </w:t>
      </w:r>
      <w:bookmarkEnd w:id="36"/>
      <w:bookmarkEnd w:id="37"/>
    </w:p>
    <w:p w:rsidR="00F20973" w:rsidRPr="00CA513A" w:rsidRDefault="00F20973" w:rsidP="00CA513A">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20"/>
          <w:szCs w:val="20"/>
        </w:rPr>
      </w:pPr>
    </w:p>
    <w:p w:rsidR="00743EEE" w:rsidRPr="002C1ED2" w:rsidRDefault="00546ACD" w:rsidP="00743EEE">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Cs w:val="24"/>
        </w:rPr>
      </w:pPr>
      <w:r w:rsidRPr="002C1ED2">
        <w:rPr>
          <w:rFonts w:ascii="Times New Roman" w:hAnsi="Times New Roman"/>
          <w:bCs/>
          <w:szCs w:val="24"/>
        </w:rPr>
        <w:t>Project</w:t>
      </w:r>
      <w:r w:rsidR="00835456" w:rsidRPr="002C1ED2">
        <w:rPr>
          <w:rFonts w:ascii="Times New Roman" w:hAnsi="Times New Roman"/>
          <w:bCs/>
          <w:szCs w:val="24"/>
        </w:rPr>
        <w:t xml:space="preserve"> Narrative</w:t>
      </w:r>
      <w:r w:rsidR="00743EEE" w:rsidRPr="002C1ED2">
        <w:rPr>
          <w:rFonts w:ascii="Times New Roman" w:hAnsi="Times New Roman"/>
          <w:bCs/>
          <w:szCs w:val="24"/>
        </w:rPr>
        <w:t xml:space="preserve"> Page Limits:</w:t>
      </w:r>
    </w:p>
    <w:p w:rsidR="00743EEE" w:rsidRPr="00CA513A" w:rsidRDefault="00743EEE" w:rsidP="00CA513A">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20"/>
          <w:szCs w:val="20"/>
        </w:rPr>
      </w:pPr>
    </w:p>
    <w:p w:rsidR="00283D46" w:rsidRPr="002C1ED2" w:rsidRDefault="00743EEE" w:rsidP="00E10A57">
      <w:pPr>
        <w:pStyle w:val="Steps"/>
        <w:widowControl w:val="0"/>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1ED2">
        <w:rPr>
          <w:bCs/>
        </w:rPr>
        <w:t xml:space="preserve">Single and Inter-Disciplinary </w:t>
      </w:r>
      <w:r w:rsidR="00546ACD" w:rsidRPr="002C1ED2">
        <w:rPr>
          <w:bCs/>
        </w:rPr>
        <w:t xml:space="preserve">project </w:t>
      </w:r>
      <w:r w:rsidR="00022092" w:rsidRPr="002C1ED2">
        <w:rPr>
          <w:bCs/>
        </w:rPr>
        <w:t xml:space="preserve">narratives </w:t>
      </w:r>
      <w:r w:rsidRPr="002C1ED2">
        <w:rPr>
          <w:bCs/>
        </w:rPr>
        <w:t xml:space="preserve">must be no more than 40 pages. </w:t>
      </w:r>
    </w:p>
    <w:p w:rsidR="008847CE" w:rsidRPr="002C1ED2" w:rsidRDefault="00283D46" w:rsidP="008847CE">
      <w:pPr>
        <w:pStyle w:val="Steps"/>
        <w:widowControl w:val="0"/>
        <w:numPr>
          <w:ilvl w:val="2"/>
          <w:numId w:val="41"/>
        </w:numPr>
        <w:rPr>
          <w:bCs/>
        </w:rPr>
      </w:pPr>
      <w:r w:rsidRPr="002C1ED2">
        <w:rPr>
          <w:bCs/>
        </w:rPr>
        <w:t xml:space="preserve">An </w:t>
      </w:r>
      <w:r w:rsidRPr="002C1ED2">
        <w:rPr>
          <w:b/>
          <w:u w:val="single"/>
        </w:rPr>
        <w:t>inter-disciplinary</w:t>
      </w:r>
      <w:r w:rsidRPr="002C1ED2">
        <w:rPr>
          <w:bCs/>
        </w:rPr>
        <w:t xml:space="preserve"> application must request funding for a single proposed program of study that involves academic fields in two or more disciplines.  </w:t>
      </w:r>
    </w:p>
    <w:p w:rsidR="00743EEE" w:rsidRPr="002C1ED2" w:rsidRDefault="00022092" w:rsidP="00E10A57">
      <w:pPr>
        <w:pStyle w:val="Steps"/>
        <w:widowControl w:val="0"/>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1ED2">
        <w:rPr>
          <w:bCs/>
        </w:rPr>
        <w:t xml:space="preserve">Multi-disciplinary </w:t>
      </w:r>
      <w:r w:rsidR="00546ACD" w:rsidRPr="002C1ED2">
        <w:rPr>
          <w:bCs/>
        </w:rPr>
        <w:t>project</w:t>
      </w:r>
      <w:r w:rsidRPr="002C1ED2">
        <w:rPr>
          <w:bCs/>
        </w:rPr>
        <w:t xml:space="preserve"> narratives</w:t>
      </w:r>
      <w:r w:rsidR="00743EEE" w:rsidRPr="002C1ED2">
        <w:rPr>
          <w:bCs/>
        </w:rPr>
        <w:t xml:space="preserve">, as defined below, must be </w:t>
      </w:r>
      <w:r w:rsidR="004A7CB6" w:rsidRPr="002C1ED2">
        <w:rPr>
          <w:bCs/>
        </w:rPr>
        <w:t>n</w:t>
      </w:r>
      <w:r w:rsidR="00743EEE" w:rsidRPr="002C1ED2">
        <w:rPr>
          <w:bCs/>
        </w:rPr>
        <w:t>o more than 40 pages for each academic department included in the proposal.</w:t>
      </w:r>
    </w:p>
    <w:p w:rsidR="00283D46" w:rsidRPr="002C1ED2" w:rsidRDefault="00283D46" w:rsidP="00837D2F">
      <w:pPr>
        <w:pStyle w:val="Steps"/>
        <w:widowControl w:val="0"/>
        <w:numPr>
          <w:ilvl w:val="2"/>
          <w:numId w:val="28"/>
        </w:numPr>
        <w:rPr>
          <w:bCs/>
        </w:rPr>
      </w:pPr>
      <w:r w:rsidRPr="002C1ED2">
        <w:rPr>
          <w:bCs/>
        </w:rPr>
        <w:t xml:space="preserve">A </w:t>
      </w:r>
      <w:r w:rsidRPr="002C1ED2">
        <w:rPr>
          <w:b/>
          <w:u w:val="single"/>
        </w:rPr>
        <w:t>multi-disciplinary</w:t>
      </w:r>
      <w:r w:rsidRPr="002C1ED2">
        <w:rPr>
          <w:bCs/>
        </w:rPr>
        <w:t xml:space="preserve"> application must request funding for two or more academic departments in areas of national need designated as priorities by the Secretary that are </w:t>
      </w:r>
      <w:r w:rsidRPr="002C1ED2">
        <w:rPr>
          <w:b/>
        </w:rPr>
        <w:t>independent</w:t>
      </w:r>
      <w:r w:rsidRPr="002C1ED2">
        <w:rPr>
          <w:bCs/>
        </w:rPr>
        <w:t xml:space="preserve"> and </w:t>
      </w:r>
      <w:r w:rsidRPr="002C1ED2">
        <w:rPr>
          <w:b/>
        </w:rPr>
        <w:t>unrelated</w:t>
      </w:r>
      <w:r w:rsidRPr="002C1ED2">
        <w:rPr>
          <w:bCs/>
        </w:rPr>
        <w:t xml:space="preserve"> to one another. </w:t>
      </w:r>
    </w:p>
    <w:p w:rsidR="00743EEE" w:rsidRPr="002C1ED2" w:rsidRDefault="00283D46" w:rsidP="00E10A57">
      <w:pPr>
        <w:pStyle w:val="Steps"/>
        <w:widowControl w:val="0"/>
        <w:numPr>
          <w:ilvl w:val="2"/>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C1ED2">
        <w:t>Applicants must abide by the definition of multi-disciplinary when applying page limits</w:t>
      </w:r>
      <w:r w:rsidRPr="002C1ED2">
        <w:rPr>
          <w:bCs/>
        </w:rPr>
        <w:tab/>
      </w:r>
      <w:r w:rsidRPr="002C1ED2">
        <w:rPr>
          <w:bCs/>
        </w:rPr>
        <w:tab/>
      </w:r>
      <w:r w:rsidRPr="002C1ED2">
        <w:rPr>
          <w:bCs/>
        </w:rPr>
        <w:tab/>
      </w:r>
    </w:p>
    <w:p w:rsidR="00D565CF" w:rsidRPr="002C1ED2" w:rsidRDefault="00D565CF" w:rsidP="00D565CF">
      <w:pPr>
        <w:pStyle w:val="ListParagraph"/>
        <w:widowControl w:val="0"/>
        <w:autoSpaceDE w:val="0"/>
        <w:autoSpaceDN w:val="0"/>
        <w:adjustRightInd w:val="0"/>
        <w:rPr>
          <w:b/>
        </w:rPr>
      </w:pPr>
      <w:r w:rsidRPr="002C1ED2">
        <w:rPr>
          <w:b/>
          <w:u w:val="single"/>
        </w:rPr>
        <w:t>Note</w:t>
      </w:r>
      <w:r w:rsidRPr="002C1ED2">
        <w:rPr>
          <w:b/>
        </w:rPr>
        <w:t xml:space="preserve">: </w:t>
      </w:r>
      <w:r w:rsidR="0060555E" w:rsidRPr="002C1ED2">
        <w:rPr>
          <w:b/>
        </w:rPr>
        <w:t xml:space="preserve"> </w:t>
      </w:r>
      <w:r w:rsidR="00022092" w:rsidRPr="002C1ED2">
        <w:rPr>
          <w:b/>
        </w:rPr>
        <w:t xml:space="preserve">Each page </w:t>
      </w:r>
      <w:r w:rsidR="001B1005">
        <w:rPr>
          <w:b/>
        </w:rPr>
        <w:t>o</w:t>
      </w:r>
      <w:r w:rsidR="00022092" w:rsidRPr="002C1ED2">
        <w:rPr>
          <w:b/>
        </w:rPr>
        <w:t>n which there are words will be counted as one full page.</w:t>
      </w:r>
    </w:p>
    <w:p w:rsidR="00932182" w:rsidRPr="00CA513A" w:rsidRDefault="00932182"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p w:rsidR="0011063D" w:rsidRPr="002C1ED2" w:rsidRDefault="00743EEE" w:rsidP="008847CE">
      <w:pPr>
        <w:pStyle w:val="Style"/>
        <w:tabs>
          <w:tab w:val="left" w:pos="-1440"/>
        </w:tabs>
        <w:ind w:left="630" w:hanging="630"/>
        <w:rPr>
          <w:rFonts w:ascii="Times New Roman" w:hAnsi="Times New Roman"/>
        </w:rPr>
      </w:pPr>
      <w:r w:rsidRPr="002C1ED2">
        <w:rPr>
          <w:rFonts w:ascii="Times New Roman" w:hAnsi="Times New Roman"/>
          <w:b/>
          <w:u w:val="single"/>
        </w:rPr>
        <w:t>Note</w:t>
      </w:r>
      <w:r w:rsidRPr="002C1ED2">
        <w:rPr>
          <w:rFonts w:ascii="Times New Roman" w:hAnsi="Times New Roman"/>
          <w:bCs/>
        </w:rPr>
        <w:t>:</w:t>
      </w:r>
      <w:r w:rsidRPr="002C1ED2">
        <w:rPr>
          <w:rFonts w:ascii="Times New Roman" w:hAnsi="Times New Roman"/>
          <w:b/>
          <w:bCs/>
        </w:rPr>
        <w:t xml:space="preserve">  </w:t>
      </w:r>
      <w:r w:rsidRPr="002C1ED2">
        <w:rPr>
          <w:rFonts w:ascii="Times New Roman" w:hAnsi="Times New Roman"/>
        </w:rPr>
        <w:t xml:space="preserve">Applicants have the option of including a Table of Contents. </w:t>
      </w:r>
      <w:r w:rsidR="00E103A5" w:rsidRPr="002C1ED2">
        <w:rPr>
          <w:rFonts w:ascii="Times New Roman" w:hAnsi="Times New Roman"/>
        </w:rPr>
        <w:t xml:space="preserve"> </w:t>
      </w:r>
      <w:r w:rsidRPr="002C1ED2">
        <w:rPr>
          <w:rFonts w:ascii="Times New Roman" w:hAnsi="Times New Roman"/>
        </w:rPr>
        <w:t xml:space="preserve">However, this document </w:t>
      </w:r>
      <w:r w:rsidRPr="002C1ED2">
        <w:rPr>
          <w:rFonts w:ascii="Times New Roman" w:hAnsi="Times New Roman"/>
          <w:u w:val="single"/>
        </w:rPr>
        <w:t>must not be longer than two (2) pages</w:t>
      </w:r>
      <w:r w:rsidRPr="002C1ED2">
        <w:rPr>
          <w:rFonts w:ascii="Times New Roman" w:hAnsi="Times New Roman"/>
        </w:rPr>
        <w:t xml:space="preserve">. </w:t>
      </w:r>
      <w:r w:rsidR="00E103A5" w:rsidRPr="002C1ED2">
        <w:rPr>
          <w:rFonts w:ascii="Times New Roman" w:hAnsi="Times New Roman"/>
        </w:rPr>
        <w:t xml:space="preserve"> </w:t>
      </w:r>
      <w:r w:rsidRPr="002C1ED2">
        <w:rPr>
          <w:rFonts w:ascii="Times New Roman" w:hAnsi="Times New Roman"/>
        </w:rPr>
        <w:t>The formatting should be the same as listed above in the “Formatting Requirements</w:t>
      </w:r>
      <w:r w:rsidR="009C03D8" w:rsidRPr="002C1ED2">
        <w:rPr>
          <w:rFonts w:ascii="Times New Roman" w:hAnsi="Times New Roman"/>
        </w:rPr>
        <w:t>.</w:t>
      </w:r>
      <w:r w:rsidRPr="002C1ED2">
        <w:rPr>
          <w:rFonts w:ascii="Times New Roman" w:hAnsi="Times New Roman"/>
        </w:rPr>
        <w:t>”</w:t>
      </w:r>
      <w:r w:rsidR="00D8224B" w:rsidRPr="002C1ED2">
        <w:rPr>
          <w:rFonts w:ascii="Times New Roman" w:hAnsi="Times New Roman"/>
        </w:rPr>
        <w:t xml:space="preserve"> </w:t>
      </w:r>
      <w:r w:rsidRPr="002C1ED2">
        <w:rPr>
          <w:rFonts w:ascii="Times New Roman" w:hAnsi="Times New Roman"/>
          <w:color w:val="FF0000"/>
        </w:rPr>
        <w:t xml:space="preserve"> </w:t>
      </w:r>
    </w:p>
    <w:p w:rsidR="00872F54" w:rsidRPr="00CA513A" w:rsidRDefault="00872F54" w:rsidP="00872F54">
      <w:pPr>
        <w:rPr>
          <w:rFonts w:ascii="Times New Roman" w:hAnsi="Times New Roman" w:cs="Times New Roman"/>
          <w:sz w:val="20"/>
          <w:szCs w:val="20"/>
        </w:rPr>
      </w:pPr>
    </w:p>
    <w:p w:rsidR="001622B1" w:rsidRPr="002C1ED2" w:rsidRDefault="009326B3" w:rsidP="001622B1">
      <w:pPr>
        <w:rPr>
          <w:rFonts w:ascii="Times New Roman" w:hAnsi="Times New Roman" w:cs="Times New Roman"/>
          <w:b/>
          <w:sz w:val="24"/>
          <w:szCs w:val="24"/>
          <w:u w:val="single"/>
        </w:rPr>
      </w:pPr>
      <w:r w:rsidRPr="002C1ED2">
        <w:rPr>
          <w:rFonts w:ascii="Times New Roman" w:hAnsi="Times New Roman" w:cs="Times New Roman"/>
          <w:b/>
          <w:sz w:val="24"/>
          <w:szCs w:val="24"/>
          <w:u w:val="single"/>
        </w:rPr>
        <w:t>Grants.gov U</w:t>
      </w:r>
      <w:r w:rsidR="001622B1" w:rsidRPr="002C1ED2">
        <w:rPr>
          <w:rFonts w:ascii="Times New Roman" w:hAnsi="Times New Roman" w:cs="Times New Roman"/>
          <w:b/>
          <w:sz w:val="24"/>
          <w:szCs w:val="24"/>
          <w:u w:val="single"/>
        </w:rPr>
        <w:t>pload</w:t>
      </w:r>
      <w:r w:rsidR="009E3FAE" w:rsidRPr="002C1ED2">
        <w:rPr>
          <w:rFonts w:ascii="Times New Roman" w:hAnsi="Times New Roman" w:cs="Times New Roman"/>
          <w:b/>
          <w:sz w:val="24"/>
          <w:szCs w:val="24"/>
          <w:u w:val="single"/>
        </w:rPr>
        <w:t>ing</w:t>
      </w:r>
      <w:r w:rsidR="001622B1" w:rsidRPr="002C1ED2">
        <w:rPr>
          <w:rFonts w:ascii="Times New Roman" w:hAnsi="Times New Roman" w:cs="Times New Roman"/>
          <w:b/>
          <w:sz w:val="24"/>
          <w:szCs w:val="24"/>
          <w:u w:val="single"/>
        </w:rPr>
        <w:t xml:space="preserve"> </w:t>
      </w:r>
      <w:r w:rsidRPr="002C1ED2">
        <w:rPr>
          <w:rFonts w:ascii="Times New Roman" w:hAnsi="Times New Roman" w:cs="Times New Roman"/>
          <w:b/>
          <w:sz w:val="24"/>
          <w:szCs w:val="24"/>
          <w:u w:val="single"/>
        </w:rPr>
        <w:t>R</w:t>
      </w:r>
      <w:r w:rsidR="001622B1" w:rsidRPr="002C1ED2">
        <w:rPr>
          <w:rFonts w:ascii="Times New Roman" w:hAnsi="Times New Roman" w:cs="Times New Roman"/>
          <w:b/>
          <w:sz w:val="24"/>
          <w:szCs w:val="24"/>
          <w:u w:val="single"/>
        </w:rPr>
        <w:t>equirements</w:t>
      </w:r>
      <w:r w:rsidRPr="002C1ED2">
        <w:rPr>
          <w:rFonts w:ascii="Times New Roman" w:hAnsi="Times New Roman" w:cs="Times New Roman"/>
          <w:b/>
          <w:sz w:val="24"/>
          <w:szCs w:val="24"/>
          <w:u w:val="single"/>
        </w:rPr>
        <w:t>:</w:t>
      </w:r>
    </w:p>
    <w:p w:rsidR="000B13AA" w:rsidRPr="002C1ED2" w:rsidRDefault="000B13AA"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1E32AE" w:rsidRPr="002C1ED2" w:rsidRDefault="00183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r w:rsidRPr="002C1ED2">
        <w:rPr>
          <w:rFonts w:ascii="Times New Roman" w:hAnsi="Times New Roman" w:cs="Times New Roman"/>
          <w:sz w:val="24"/>
          <w:szCs w:val="24"/>
        </w:rPr>
        <w:t xml:space="preserve">You must upload any narrative sections and all other attachments to your application as files in a PDF (Portable Document) read-only, non-modifiable format.  Do not upload an interactive or </w:t>
      </w:r>
      <w:r w:rsidRPr="002C1ED2">
        <w:rPr>
          <w:rFonts w:ascii="Times New Roman" w:hAnsi="Times New Roman" w:cs="Times New Roman"/>
          <w:sz w:val="24"/>
          <w:szCs w:val="24"/>
        </w:rPr>
        <w:lastRenderedPageBreak/>
        <w:t>fillable PDF file.  If you upload a file type other than a read-only, non-modifiable PDF or submit a password-protected file, we will not review that material.</w:t>
      </w:r>
    </w:p>
    <w:p w:rsidR="009C03D8" w:rsidRPr="002C1ED2" w:rsidRDefault="009C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9C03D8" w:rsidRPr="002C1ED2" w:rsidRDefault="009C0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2C1ED2">
        <w:rPr>
          <w:rFonts w:ascii="Times New Roman" w:hAnsi="Times New Roman"/>
          <w:b/>
          <w:sz w:val="24"/>
        </w:rPr>
        <w:t>NOTE: Section 648.31 – What selection criteria does the Secretary use</w:t>
      </w:r>
      <w:r w:rsidR="006A5F4C" w:rsidRPr="002C1ED2">
        <w:rPr>
          <w:rFonts w:ascii="Times New Roman" w:hAnsi="Times New Roman"/>
          <w:b/>
          <w:sz w:val="24"/>
        </w:rPr>
        <w:t>?</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rsidRDefault="00FC0CFA">
      <w:pPr>
        <w:pStyle w:val="BodyText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sidRPr="002C1ED2">
        <w:rPr>
          <w:rFonts w:ascii="Times New Roman" w:hAnsi="Times New Roman"/>
        </w:rPr>
        <w:t>The selection criteria at C.F.R. 648.31, consider an applicant’s policies and procedures to ensure enrollment of talented graduate students from traditionally underrepresented backgrounds.  Do these criteria require an applicant to give priority to or set aside stipends for students based on race or ethnicity?</w:t>
      </w:r>
    </w:p>
    <w:p w:rsidR="000A5CE4" w:rsidRPr="002C1ED2" w:rsidRDefault="000A5CE4">
      <w:pPr>
        <w:pStyle w:val="BodyText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16"/>
          <w:szCs w:val="16"/>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2C1ED2">
        <w:rPr>
          <w:rFonts w:ascii="Times New Roman" w:hAnsi="Times New Roman"/>
          <w:sz w:val="24"/>
        </w:rPr>
        <w:t xml:space="preserve">That is not the intent of the selection criteria.  Rather, they are intended to direct applicants to engage in outreach and recruitment efforts as a means of fostering the enrollment of eligible students from traditionally underrepresented backgrounds.  The GAANN criteria do not independently require or authorize applicants to give priority for or set aside stipends for students based on race or ethnicity.  It should be noted, however, that an institution of higher education (IHE) is permitted to take race and ethnicity into consideration in the award of financial aid, provided that the institution complies with the legal principles described in the Department’s policy guidance on race-targeted financial aid, under Title VI of the Civil Rights Act, which was published in the </w:t>
      </w:r>
      <w:r w:rsidRPr="002C1ED2">
        <w:rPr>
          <w:rFonts w:ascii="Times New Roman" w:hAnsi="Times New Roman"/>
          <w:sz w:val="24"/>
          <w:u w:val="single"/>
        </w:rPr>
        <w:t>Federal Register</w:t>
      </w:r>
      <w:r w:rsidRPr="002C1ED2">
        <w:rPr>
          <w:rFonts w:ascii="Times New Roman" w:hAnsi="Times New Roman"/>
          <w:sz w:val="24"/>
        </w:rPr>
        <w:t xml:space="preserve"> on February 23, 1994 (59 FED.REG8756).  In summary, it is permissible for IHEs to consider race and ethnicity in granting financial aid in order to promote diversity of their</w:t>
      </w:r>
      <w:r w:rsidRPr="002C1ED2">
        <w:rPr>
          <w:rFonts w:ascii="Times New Roman" w:hAnsi="Times New Roman"/>
          <w:b/>
          <w:sz w:val="24"/>
        </w:rPr>
        <w:t xml:space="preserve"> </w:t>
      </w:r>
      <w:r w:rsidRPr="002C1ED2">
        <w:rPr>
          <w:rFonts w:ascii="Times New Roman" w:hAnsi="Times New Roman"/>
          <w:sz w:val="24"/>
        </w:rPr>
        <w:t xml:space="preserve">student body and to remedy the effects of discrimination.  As explained in this guidance, use of race or ethnicity as a remedy or to promote diversity must be narrowly tailored to achieve those objectives.  IHEs that seek to do this should consult the policy guidance for further clarification on how to ensure that race-targeted financial aid is narrowly tailored to meet the objectives of remedying past discrimination or promoting diversity.  IHEs in the Fifth Circuit should note that the legality of discrimination in a public school system as a whole is unclear in light of the Fifth Circuit’s decision in </w:t>
      </w:r>
      <w:r w:rsidRPr="002C1ED2">
        <w:rPr>
          <w:rFonts w:ascii="Times New Roman" w:hAnsi="Times New Roman"/>
          <w:sz w:val="24"/>
          <w:u w:val="single"/>
        </w:rPr>
        <w:t>Hopwood v. Texas</w:t>
      </w:r>
      <w:r w:rsidRPr="002C1ED2">
        <w:rPr>
          <w:rFonts w:ascii="Times New Roman" w:hAnsi="Times New Roman"/>
          <w:sz w:val="24"/>
        </w:rPr>
        <w:t>, 78F 3d 932 (5</w:t>
      </w:r>
      <w:r w:rsidRPr="002C1ED2">
        <w:rPr>
          <w:rFonts w:ascii="Times New Roman" w:hAnsi="Times New Roman"/>
          <w:sz w:val="24"/>
          <w:vertAlign w:val="superscript"/>
        </w:rPr>
        <w:t>th</w:t>
      </w:r>
      <w:r w:rsidRPr="002C1ED2">
        <w:rPr>
          <w:rFonts w:ascii="Times New Roman" w:hAnsi="Times New Roman"/>
          <w:sz w:val="24"/>
        </w:rPr>
        <w:t xml:space="preserve"> Cir.) </w:t>
      </w:r>
      <w:r w:rsidRPr="002C1ED2">
        <w:rPr>
          <w:rFonts w:ascii="Times New Roman" w:hAnsi="Times New Roman"/>
          <w:sz w:val="24"/>
          <w:u w:val="single"/>
        </w:rPr>
        <w:t>cert.</w:t>
      </w:r>
      <w:r w:rsidRPr="002C1ED2">
        <w:rPr>
          <w:rFonts w:ascii="Times New Roman" w:hAnsi="Times New Roman"/>
          <w:sz w:val="24"/>
        </w:rPr>
        <w:t xml:space="preserve"> </w:t>
      </w:r>
      <w:r w:rsidRPr="002C1ED2">
        <w:rPr>
          <w:rFonts w:ascii="Times New Roman" w:hAnsi="Times New Roman"/>
          <w:sz w:val="24"/>
          <w:u w:val="single"/>
        </w:rPr>
        <w:t>denied, Texas v.</w:t>
      </w:r>
      <w:r w:rsidRPr="001B1005">
        <w:rPr>
          <w:rFonts w:ascii="Times New Roman" w:hAnsi="Times New Roman"/>
          <w:sz w:val="24"/>
          <w:u w:val="single"/>
        </w:rPr>
        <w:t xml:space="preserve"> </w:t>
      </w:r>
      <w:r w:rsidRPr="002C1ED2">
        <w:rPr>
          <w:rFonts w:ascii="Times New Roman" w:hAnsi="Times New Roman"/>
          <w:sz w:val="24"/>
          <w:u w:val="single"/>
        </w:rPr>
        <w:t>Hopwood</w:t>
      </w:r>
      <w:r w:rsidRPr="002C1ED2">
        <w:rPr>
          <w:rFonts w:ascii="Times New Roman" w:hAnsi="Times New Roman"/>
          <w:sz w:val="24"/>
        </w:rPr>
        <w:t>, 115 S. CT. 2581 (1996).</w:t>
      </w:r>
    </w:p>
    <w:p w:rsidR="007A5986" w:rsidRPr="0093218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CA513A" w:rsidRDefault="00CA513A">
      <w:pPr>
        <w:pStyle w:val="Style"/>
        <w:tabs>
          <w:tab w:val="left" w:pos="-1440"/>
        </w:tabs>
        <w:ind w:left="0" w:firstLine="0"/>
        <w:rPr>
          <w:rFonts w:ascii="Times New Roman" w:eastAsiaTheme="minorHAnsi" w:hAnsi="Times New Roman" w:cstheme="minorBidi"/>
          <w:b/>
          <w:bCs/>
          <w:sz w:val="22"/>
          <w:szCs w:val="22"/>
          <w:u w:val="single"/>
        </w:rPr>
      </w:pPr>
    </w:p>
    <w:p w:rsidR="007A5986" w:rsidRPr="002C1ED2" w:rsidRDefault="00FC0CFA">
      <w:pPr>
        <w:pStyle w:val="Style"/>
        <w:tabs>
          <w:tab w:val="left" w:pos="-1440"/>
        </w:tabs>
        <w:ind w:left="0" w:firstLine="0"/>
        <w:rPr>
          <w:rFonts w:ascii="Times New Roman" w:hAnsi="Times New Roman"/>
          <w:b/>
          <w:bCs/>
        </w:rPr>
      </w:pPr>
      <w:r w:rsidRPr="002C1ED2">
        <w:rPr>
          <w:rFonts w:ascii="Times New Roman" w:hAnsi="Times New Roman"/>
          <w:b/>
          <w:bCs/>
          <w:u w:val="single"/>
        </w:rPr>
        <w:t>APPENDICES</w:t>
      </w:r>
      <w:r w:rsidRPr="002C1ED2">
        <w:rPr>
          <w:rFonts w:ascii="Times New Roman" w:hAnsi="Times New Roman"/>
          <w:b/>
          <w:bCs/>
        </w:rPr>
        <w:t>:</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rPr>
          <w:rFonts w:ascii="Times New Roman" w:hAnsi="Times New Roman"/>
          <w:sz w:val="24"/>
        </w:rPr>
      </w:pPr>
      <w:r w:rsidRPr="002C1ED2">
        <w:rPr>
          <w:rFonts w:ascii="Times New Roman" w:hAnsi="Times New Roman"/>
          <w:sz w:val="24"/>
        </w:rPr>
        <w:t xml:space="preserve">Appendices are limited to the following:  </w:t>
      </w:r>
    </w:p>
    <w:p w:rsidR="007A5986" w:rsidRPr="002C1ED2" w:rsidRDefault="00FC0CFA" w:rsidP="00197EAD">
      <w:pPr>
        <w:numPr>
          <w:ilvl w:val="1"/>
          <w:numId w:val="30"/>
        </w:numPr>
        <w:rPr>
          <w:rFonts w:ascii="Times New Roman" w:hAnsi="Times New Roman"/>
          <w:sz w:val="24"/>
        </w:rPr>
      </w:pPr>
      <w:r w:rsidRPr="002C1ED2">
        <w:rPr>
          <w:rFonts w:ascii="Times New Roman" w:hAnsi="Times New Roman"/>
          <w:sz w:val="24"/>
        </w:rPr>
        <w:t xml:space="preserve">Curriculum Vitae </w:t>
      </w:r>
      <w:r w:rsidR="00300872" w:rsidRPr="002C1ED2">
        <w:rPr>
          <w:rFonts w:ascii="Times New Roman" w:hAnsi="Times New Roman"/>
          <w:sz w:val="24"/>
        </w:rPr>
        <w:t xml:space="preserve">(CV) </w:t>
      </w:r>
      <w:r w:rsidRPr="002C1ED2">
        <w:rPr>
          <w:rFonts w:ascii="Times New Roman" w:hAnsi="Times New Roman"/>
          <w:sz w:val="24"/>
        </w:rPr>
        <w:t>- no more than two (2) pages per faculty member;</w:t>
      </w:r>
    </w:p>
    <w:p w:rsidR="007A5986" w:rsidRPr="002C1ED2" w:rsidRDefault="00A441AF" w:rsidP="00197EAD">
      <w:pPr>
        <w:numPr>
          <w:ilvl w:val="1"/>
          <w:numId w:val="30"/>
        </w:numPr>
        <w:rPr>
          <w:rFonts w:ascii="Times New Roman" w:hAnsi="Times New Roman"/>
          <w:sz w:val="24"/>
        </w:rPr>
      </w:pPr>
      <w:r w:rsidRPr="002C1ED2">
        <w:rPr>
          <w:rFonts w:ascii="Times New Roman" w:hAnsi="Times New Roman"/>
          <w:sz w:val="24"/>
        </w:rPr>
        <w:t xml:space="preserve">Course listing; </w:t>
      </w:r>
    </w:p>
    <w:p w:rsidR="007A5986" w:rsidRPr="002C1ED2" w:rsidRDefault="00FC0CFA" w:rsidP="00197EAD">
      <w:pPr>
        <w:numPr>
          <w:ilvl w:val="1"/>
          <w:numId w:val="30"/>
        </w:numPr>
        <w:rPr>
          <w:rFonts w:ascii="Times New Roman" w:hAnsi="Times New Roman"/>
          <w:sz w:val="24"/>
        </w:rPr>
      </w:pPr>
      <w:r w:rsidRPr="002C1ED2">
        <w:rPr>
          <w:rFonts w:ascii="Times New Roman" w:hAnsi="Times New Roman"/>
          <w:sz w:val="24"/>
        </w:rPr>
        <w:t xml:space="preserve">Letters of </w:t>
      </w:r>
      <w:r w:rsidR="00454A88" w:rsidRPr="002C1ED2">
        <w:rPr>
          <w:rFonts w:ascii="Times New Roman" w:hAnsi="Times New Roman"/>
          <w:sz w:val="24"/>
        </w:rPr>
        <w:t>commitment</w:t>
      </w:r>
      <w:r w:rsidRPr="002C1ED2">
        <w:rPr>
          <w:rFonts w:ascii="Times New Roman" w:hAnsi="Times New Roman"/>
          <w:sz w:val="24"/>
        </w:rPr>
        <w:t>;</w:t>
      </w:r>
    </w:p>
    <w:p w:rsidR="007A5986" w:rsidRPr="002C1ED2" w:rsidRDefault="00FC0CFA" w:rsidP="00197EAD">
      <w:pPr>
        <w:numPr>
          <w:ilvl w:val="1"/>
          <w:numId w:val="30"/>
        </w:numPr>
        <w:rPr>
          <w:rFonts w:ascii="Times New Roman" w:hAnsi="Times New Roman"/>
          <w:sz w:val="24"/>
        </w:rPr>
      </w:pPr>
      <w:r w:rsidRPr="002C1ED2">
        <w:rPr>
          <w:rFonts w:ascii="Times New Roman" w:hAnsi="Times New Roman"/>
          <w:sz w:val="24"/>
        </w:rPr>
        <w:t>Bibliography; and</w:t>
      </w:r>
    </w:p>
    <w:p w:rsidR="00027A27" w:rsidRPr="002C1ED2" w:rsidRDefault="00FC0CFA" w:rsidP="00197EAD">
      <w:pPr>
        <w:pStyle w:val="Style"/>
        <w:numPr>
          <w:ilvl w:val="1"/>
          <w:numId w:val="30"/>
        </w:numPr>
        <w:tabs>
          <w:tab w:val="left" w:pos="-1440"/>
        </w:tabs>
        <w:rPr>
          <w:rFonts w:ascii="Times New Roman" w:hAnsi="Times New Roman"/>
        </w:rPr>
      </w:pPr>
      <w:r w:rsidRPr="002C1ED2">
        <w:rPr>
          <w:rFonts w:ascii="Times New Roman" w:hAnsi="Times New Roman"/>
        </w:rPr>
        <w:t>One additional optional appendix relevant to the support of the proposal, not to exceed five (5) pages.</w:t>
      </w:r>
    </w:p>
    <w:p w:rsidR="005E39C8" w:rsidRPr="002C1ED2" w:rsidRDefault="005E39C8" w:rsidP="005E39C8">
      <w:pPr>
        <w:pStyle w:val="Style"/>
        <w:tabs>
          <w:tab w:val="left" w:pos="-1440"/>
        </w:tabs>
        <w:ind w:left="1440" w:hanging="360"/>
        <w:rPr>
          <w:rFonts w:ascii="Times New Roman" w:hAnsi="Times New Roman"/>
          <w:b/>
        </w:rPr>
      </w:pPr>
      <w:r w:rsidRPr="002C1ED2">
        <w:rPr>
          <w:rFonts w:ascii="Times New Roman" w:hAnsi="Times New Roman"/>
          <w:b/>
          <w:u w:val="single"/>
        </w:rPr>
        <w:t>GAANN Program Specific Forms</w:t>
      </w:r>
      <w:r w:rsidRPr="002C1ED2">
        <w:rPr>
          <w:rFonts w:ascii="Times New Roman" w:hAnsi="Times New Roman"/>
          <w:b/>
        </w:rPr>
        <w:t>:</w:t>
      </w:r>
    </w:p>
    <w:p w:rsidR="005E39C8" w:rsidRPr="002C1ED2" w:rsidRDefault="005E39C8" w:rsidP="00197EAD">
      <w:pPr>
        <w:pStyle w:val="Style"/>
        <w:numPr>
          <w:ilvl w:val="1"/>
          <w:numId w:val="30"/>
        </w:numPr>
        <w:tabs>
          <w:tab w:val="left" w:pos="-1440"/>
        </w:tabs>
        <w:rPr>
          <w:rFonts w:ascii="Times New Roman" w:hAnsi="Times New Roman"/>
        </w:rPr>
      </w:pPr>
      <w:r w:rsidRPr="002C1ED2">
        <w:rPr>
          <w:rFonts w:ascii="Times New Roman" w:hAnsi="Times New Roman"/>
        </w:rPr>
        <w:t>GAANN Statutory Assurances Form</w:t>
      </w:r>
    </w:p>
    <w:p w:rsidR="00CE5EB3" w:rsidRPr="002C1ED2" w:rsidRDefault="005E39C8" w:rsidP="000B13AA">
      <w:pPr>
        <w:pStyle w:val="Style"/>
        <w:numPr>
          <w:ilvl w:val="1"/>
          <w:numId w:val="30"/>
        </w:numPr>
        <w:tabs>
          <w:tab w:val="left" w:pos="-1440"/>
        </w:tabs>
        <w:rPr>
          <w:rFonts w:ascii="Times New Roman" w:hAnsi="Times New Roman"/>
          <w:b/>
          <w:bCs/>
          <w:szCs w:val="24"/>
        </w:rPr>
      </w:pPr>
      <w:r w:rsidRPr="002C1ED2">
        <w:rPr>
          <w:rFonts w:ascii="Times New Roman" w:hAnsi="Times New Roman"/>
        </w:rPr>
        <w:t xml:space="preserve">GAANN </w:t>
      </w:r>
      <w:r w:rsidR="00C32897" w:rsidRPr="002C1ED2">
        <w:rPr>
          <w:rFonts w:ascii="Times New Roman" w:hAnsi="Times New Roman"/>
        </w:rPr>
        <w:t>B</w:t>
      </w:r>
      <w:r w:rsidRPr="002C1ED2">
        <w:rPr>
          <w:rFonts w:ascii="Times New Roman" w:hAnsi="Times New Roman"/>
        </w:rPr>
        <w:t>udget Spreadsheet(s) Form</w:t>
      </w:r>
      <w:r w:rsidR="000B13AA" w:rsidRPr="002C1ED2">
        <w:rPr>
          <w:rFonts w:ascii="Times New Roman" w:hAnsi="Times New Roman"/>
        </w:rPr>
        <w:t xml:space="preserve"> </w:t>
      </w:r>
    </w:p>
    <w:p w:rsidR="00EA7753" w:rsidRPr="002C1ED2" w:rsidRDefault="00EA7753">
      <w:pPr>
        <w:pStyle w:val="BodyText3"/>
        <w:tabs>
          <w:tab w:val="left" w:pos="0"/>
          <w:tab w:val="left" w:pos="1080"/>
          <w:tab w:val="left" w:pos="1200"/>
        </w:tabs>
        <w:spacing w:line="240" w:lineRule="auto"/>
        <w:rPr>
          <w:rFonts w:ascii="Times New Roman" w:hAnsi="Times New Roman"/>
          <w:bCs/>
          <w:szCs w:val="24"/>
        </w:rPr>
      </w:pPr>
    </w:p>
    <w:p w:rsidR="007A5986" w:rsidRPr="002C1ED2" w:rsidRDefault="00FC0CFA">
      <w:pPr>
        <w:pStyle w:val="BodyText3"/>
        <w:tabs>
          <w:tab w:val="left" w:pos="0"/>
          <w:tab w:val="left" w:pos="1080"/>
          <w:tab w:val="left" w:pos="1200"/>
        </w:tabs>
        <w:spacing w:line="240" w:lineRule="auto"/>
        <w:rPr>
          <w:rFonts w:ascii="Times New Roman" w:hAnsi="Times New Roman"/>
          <w:bCs/>
          <w:szCs w:val="24"/>
        </w:rPr>
      </w:pPr>
      <w:r w:rsidRPr="002C1ED2">
        <w:rPr>
          <w:rFonts w:ascii="Times New Roman" w:hAnsi="Times New Roman"/>
          <w:bCs/>
          <w:szCs w:val="24"/>
        </w:rPr>
        <w:t xml:space="preserve">Formatting </w:t>
      </w:r>
      <w:r w:rsidR="007365A4" w:rsidRPr="002C1ED2">
        <w:rPr>
          <w:rFonts w:ascii="Times New Roman" w:hAnsi="Times New Roman"/>
          <w:bCs/>
          <w:szCs w:val="24"/>
        </w:rPr>
        <w:t xml:space="preserve">and Uploading </w:t>
      </w:r>
      <w:r w:rsidRPr="002C1ED2">
        <w:rPr>
          <w:rFonts w:ascii="Times New Roman" w:hAnsi="Times New Roman"/>
          <w:bCs/>
          <w:szCs w:val="24"/>
        </w:rPr>
        <w:t>Requirements:</w:t>
      </w:r>
    </w:p>
    <w:p w:rsidR="007A5986" w:rsidRPr="002C1ED2" w:rsidRDefault="007A5986"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DE052B" w:rsidRDefault="00A4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r w:rsidRPr="002C1ED2">
        <w:rPr>
          <w:rFonts w:ascii="Times New Roman" w:hAnsi="Times New Roman" w:cs="Times New Roman"/>
          <w:sz w:val="24"/>
          <w:szCs w:val="24"/>
        </w:rPr>
        <w:t xml:space="preserve">There are no </w:t>
      </w:r>
      <w:r w:rsidR="004921FD" w:rsidRPr="002C1ED2">
        <w:rPr>
          <w:rFonts w:ascii="Times New Roman" w:hAnsi="Times New Roman" w:cs="Times New Roman"/>
          <w:sz w:val="24"/>
          <w:szCs w:val="24"/>
        </w:rPr>
        <w:t>additional form</w:t>
      </w:r>
      <w:r w:rsidRPr="002C1ED2">
        <w:rPr>
          <w:rFonts w:ascii="Times New Roman" w:hAnsi="Times New Roman" w:cs="Times New Roman"/>
          <w:sz w:val="24"/>
          <w:szCs w:val="24"/>
        </w:rPr>
        <w:t>atting requirements</w:t>
      </w:r>
      <w:r w:rsidR="005E39C8" w:rsidRPr="002C1ED2">
        <w:rPr>
          <w:rFonts w:ascii="Times New Roman" w:hAnsi="Times New Roman" w:cs="Times New Roman"/>
          <w:sz w:val="24"/>
          <w:szCs w:val="24"/>
        </w:rPr>
        <w:t xml:space="preserve"> for the appendices</w:t>
      </w:r>
      <w:r w:rsidRPr="002C1ED2">
        <w:rPr>
          <w:rFonts w:ascii="Times New Roman" w:hAnsi="Times New Roman" w:cs="Times New Roman"/>
          <w:sz w:val="24"/>
          <w:szCs w:val="24"/>
        </w:rPr>
        <w:t>, however, p</w:t>
      </w:r>
      <w:r w:rsidR="00FC0CFA" w:rsidRPr="002C1ED2">
        <w:rPr>
          <w:rFonts w:ascii="Times New Roman" w:hAnsi="Times New Roman" w:cs="Times New Roman"/>
          <w:sz w:val="24"/>
          <w:szCs w:val="24"/>
        </w:rPr>
        <w:t xml:space="preserve">lease see each appendix </w:t>
      </w:r>
      <w:r w:rsidR="00B9341C" w:rsidRPr="002C1ED2">
        <w:rPr>
          <w:rFonts w:ascii="Times New Roman" w:hAnsi="Times New Roman" w:cs="Times New Roman"/>
          <w:sz w:val="24"/>
          <w:szCs w:val="24"/>
        </w:rPr>
        <w:t xml:space="preserve">above </w:t>
      </w:r>
      <w:r w:rsidR="00FC0CFA" w:rsidRPr="002C1ED2">
        <w:rPr>
          <w:rFonts w:ascii="Times New Roman" w:hAnsi="Times New Roman" w:cs="Times New Roman"/>
          <w:sz w:val="24"/>
          <w:szCs w:val="24"/>
        </w:rPr>
        <w:t xml:space="preserve">for any </w:t>
      </w:r>
      <w:r w:rsidRPr="002C1ED2">
        <w:rPr>
          <w:rFonts w:ascii="Times New Roman" w:hAnsi="Times New Roman" w:cs="Times New Roman"/>
          <w:sz w:val="24"/>
          <w:szCs w:val="24"/>
        </w:rPr>
        <w:t>additional information</w:t>
      </w:r>
      <w:r w:rsidR="00FC0CFA" w:rsidRPr="002C1ED2">
        <w:rPr>
          <w:rFonts w:ascii="Times New Roman" w:hAnsi="Times New Roman" w:cs="Times New Roman"/>
          <w:sz w:val="24"/>
          <w:szCs w:val="24"/>
        </w:rPr>
        <w:t>.</w:t>
      </w:r>
    </w:p>
    <w:p w:rsidR="00D60FF3" w:rsidRPr="002C1ED2" w:rsidRDefault="008847CE" w:rsidP="00D60FF3">
      <w:pPr>
        <w:pStyle w:val="ListParagraph"/>
        <w:ind w:left="0"/>
      </w:pPr>
      <w:r w:rsidRPr="002C1ED2">
        <w:lastRenderedPageBreak/>
        <w:t>Each</w:t>
      </w:r>
      <w:r w:rsidR="00D60FF3" w:rsidRPr="002C1ED2">
        <w:t xml:space="preserve"> </w:t>
      </w:r>
      <w:r w:rsidRPr="002C1ED2">
        <w:t xml:space="preserve">appendix </w:t>
      </w:r>
      <w:r w:rsidR="00D60FF3" w:rsidRPr="002C1ED2">
        <w:t xml:space="preserve">must be attached electronically as </w:t>
      </w:r>
      <w:r w:rsidRPr="002C1ED2">
        <w:t>a separate document</w:t>
      </w:r>
      <w:r w:rsidR="00DE3D63" w:rsidRPr="002C1ED2">
        <w:t xml:space="preserve">, </w:t>
      </w:r>
      <w:r w:rsidRPr="002C1ED2">
        <w:t xml:space="preserve">and </w:t>
      </w:r>
      <w:r w:rsidR="00DE3D63" w:rsidRPr="002C1ED2">
        <w:t xml:space="preserve">each saved in </w:t>
      </w:r>
      <w:r w:rsidR="00D60FF3" w:rsidRPr="002C1ED2">
        <w:t xml:space="preserve">PDF (Portable Document) </w:t>
      </w:r>
      <w:r w:rsidR="007365A4" w:rsidRPr="002C1ED2">
        <w:t xml:space="preserve">read-only, non-modifiable </w:t>
      </w:r>
      <w:r w:rsidR="00D60FF3" w:rsidRPr="002C1ED2">
        <w:t>format.</w:t>
      </w:r>
      <w:r w:rsidR="007365A4" w:rsidRPr="002C1ED2">
        <w:t xml:space="preserve">  </w:t>
      </w:r>
      <w:r w:rsidR="00D60FF3" w:rsidRPr="002C1ED2">
        <w:t>Once the documents have been saved, the applicant must attach the documents included in the appendices to the corresponding “Other Attachments Form</w:t>
      </w:r>
      <w:r w:rsidR="00DE3D63" w:rsidRPr="002C1ED2">
        <w:t>.</w:t>
      </w:r>
      <w:r w:rsidR="00D60FF3" w:rsidRPr="002C1ED2">
        <w:t xml:space="preserve">” </w:t>
      </w:r>
    </w:p>
    <w:p w:rsidR="00D60FF3" w:rsidRPr="002C1ED2" w:rsidRDefault="00D60FF3" w:rsidP="0011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16"/>
          <w:szCs w:val="16"/>
        </w:rPr>
      </w:pPr>
    </w:p>
    <w:p w:rsidR="00DE3D63" w:rsidRPr="002C1ED2" w:rsidRDefault="0078757E" w:rsidP="00DE3D63">
      <w:pPr>
        <w:rPr>
          <w:rFonts w:ascii="Times New Roman" w:hAnsi="Times New Roman" w:cs="Times New Roman"/>
          <w:sz w:val="24"/>
          <w:szCs w:val="24"/>
        </w:rPr>
      </w:pPr>
      <w:r w:rsidRPr="002C1ED2">
        <w:rPr>
          <w:rFonts w:ascii="Times New Roman" w:hAnsi="Times New Roman" w:cs="Times New Roman"/>
          <w:b/>
          <w:sz w:val="24"/>
          <w:szCs w:val="24"/>
          <w:u w:val="single"/>
        </w:rPr>
        <w:t>Grants.gov Upload Requirements</w:t>
      </w:r>
      <w:r w:rsidR="00BC12E3" w:rsidRPr="002C1ED2">
        <w:rPr>
          <w:rFonts w:ascii="Times New Roman" w:hAnsi="Times New Roman" w:cs="Times New Roman"/>
          <w:b/>
          <w:sz w:val="24"/>
          <w:szCs w:val="24"/>
          <w:u w:val="single"/>
        </w:rPr>
        <w:t>:</w:t>
      </w:r>
      <w:r w:rsidR="00BC12E3" w:rsidRPr="002C1ED2">
        <w:rPr>
          <w:rFonts w:ascii="Times New Roman" w:hAnsi="Times New Roman" w:cs="Times New Roman"/>
          <w:sz w:val="24"/>
          <w:szCs w:val="24"/>
        </w:rPr>
        <w:t xml:space="preserve">  </w:t>
      </w:r>
    </w:p>
    <w:p w:rsidR="002F7659" w:rsidRPr="002C1ED2" w:rsidRDefault="002F7659" w:rsidP="00DE3D63">
      <w:pPr>
        <w:rPr>
          <w:rFonts w:ascii="Times New Roman" w:hAnsi="Times New Roman" w:cs="Times New Roman"/>
          <w:sz w:val="24"/>
          <w:szCs w:val="24"/>
        </w:rPr>
      </w:pPr>
    </w:p>
    <w:p w:rsidR="00DE3D63" w:rsidRPr="002C1ED2" w:rsidRDefault="00DE3D63" w:rsidP="00DE3D63">
      <w:pPr>
        <w:rPr>
          <w:rFonts w:ascii="Times New Roman" w:hAnsi="Times New Roman" w:cs="Times New Roman"/>
          <w:sz w:val="24"/>
          <w:szCs w:val="24"/>
        </w:rPr>
      </w:pPr>
      <w:r w:rsidRPr="002C1ED2">
        <w:rPr>
          <w:rFonts w:ascii="Times New Roman" w:hAnsi="Times New Roman" w:cs="Times New Roman"/>
          <w:sz w:val="24"/>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BC12E3" w:rsidRPr="002C1ED2" w:rsidRDefault="00BC12E3" w:rsidP="00DE3D63">
      <w:pPr>
        <w:rPr>
          <w:rFonts w:ascii="Times New Roman" w:hAnsi="Times New Roman" w:cs="Times New Roman"/>
          <w:b/>
          <w:bCs/>
          <w:sz w:val="16"/>
          <w:szCs w:val="16"/>
        </w:rPr>
      </w:pPr>
    </w:p>
    <w:p w:rsidR="00E567BC" w:rsidRDefault="00E567BC">
      <w:pPr>
        <w:rPr>
          <w:rFonts w:ascii="Times New Roman" w:hAnsi="Times New Roman" w:cs="Times New Roman"/>
          <w:sz w:val="24"/>
          <w:szCs w:val="24"/>
        </w:rPr>
      </w:pPr>
    </w:p>
    <w:p w:rsidR="00B30CF6" w:rsidRDefault="00F537AE">
      <w:pPr>
        <w:rPr>
          <w:rFonts w:ascii="Times New Roman" w:hAnsi="Times New Roman" w:cs="Times New Roman"/>
          <w:sz w:val="24"/>
          <w:szCs w:val="24"/>
        </w:rPr>
      </w:pPr>
      <w:r w:rsidRPr="00F537AE">
        <w:rPr>
          <w:rFonts w:ascii="Times New Roman" w:hAnsi="Times New Roman" w:cs="Times New Roman"/>
          <w:color w:val="FF0000"/>
          <w:sz w:val="24"/>
          <w:szCs w:val="24"/>
        </w:rPr>
        <w:br w:type="page"/>
      </w:r>
    </w:p>
    <w:p w:rsidR="007A5986" w:rsidRPr="002C1ED2" w:rsidRDefault="00FC0CFA" w:rsidP="005B07AF">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2C1ED2">
        <w:rPr>
          <w:rFonts w:ascii="Times New Roman" w:hAnsi="Times New Roman" w:cs="Times New Roman"/>
          <w:b/>
          <w:bCs/>
          <w:sz w:val="24"/>
          <w:szCs w:val="24"/>
        </w:rPr>
        <w:lastRenderedPageBreak/>
        <w:t>INSTRUCTIONS FOR STANDARD AND PROGRAM SPECIFIC FORMS</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1ED2">
        <w:rPr>
          <w:rFonts w:ascii="Times New Roman" w:hAnsi="Times New Roman" w:cs="Times New Roman"/>
          <w:b/>
          <w:bCs/>
          <w:sz w:val="24"/>
          <w:szCs w:val="24"/>
          <w:u w:val="single"/>
        </w:rPr>
        <w:t>STANDARD FORMS INSTRUCTIONS</w:t>
      </w:r>
      <w:r w:rsidRPr="002C1ED2">
        <w:rPr>
          <w:rFonts w:ascii="Times New Roman" w:hAnsi="Times New Roman" w:cs="Times New Roman"/>
          <w:b/>
          <w:bCs/>
          <w:sz w:val="24"/>
          <w:szCs w:val="24"/>
        </w:rPr>
        <w:t>:</w:t>
      </w:r>
    </w:p>
    <w:p w:rsidR="007A5986" w:rsidRPr="002C1ED2" w:rsidRDefault="00387931">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val="0"/>
          <w:szCs w:val="24"/>
        </w:rPr>
      </w:pPr>
      <w:r w:rsidRPr="002C1ED2">
        <w:rPr>
          <w:rFonts w:ascii="Times New Roman" w:hAnsi="Times New Roman"/>
          <w:b w:val="0"/>
          <w:szCs w:val="24"/>
        </w:rPr>
        <w:tab/>
      </w:r>
      <w:r w:rsidRPr="002C1ED2">
        <w:rPr>
          <w:rFonts w:ascii="Times New Roman" w:hAnsi="Times New Roman"/>
          <w:b w:val="0"/>
          <w:szCs w:val="24"/>
        </w:rPr>
        <w:tab/>
      </w:r>
      <w:r w:rsidRPr="002C1ED2">
        <w:rPr>
          <w:rFonts w:ascii="Times New Roman" w:hAnsi="Times New Roman"/>
          <w:b w:val="0"/>
          <w:szCs w:val="24"/>
        </w:rPr>
        <w:tab/>
      </w:r>
    </w:p>
    <w:p w:rsidR="007A5986" w:rsidRPr="002C1ED2" w:rsidRDefault="00FC0CFA" w:rsidP="00197EAD">
      <w:pPr>
        <w:pStyle w:val="Heading4"/>
        <w:numPr>
          <w:ilvl w:val="3"/>
          <w:numId w:val="31"/>
        </w:numPr>
        <w:ind w:left="1440"/>
        <w:jc w:val="left"/>
        <w:rPr>
          <w:rFonts w:ascii="Times New Roman" w:hAnsi="Times New Roman"/>
          <w:b w:val="0"/>
          <w:bCs/>
          <w:szCs w:val="24"/>
        </w:rPr>
      </w:pPr>
      <w:r w:rsidRPr="002C1ED2">
        <w:rPr>
          <w:rFonts w:ascii="Times New Roman" w:hAnsi="Times New Roman"/>
          <w:b w:val="0"/>
          <w:bCs/>
          <w:szCs w:val="24"/>
        </w:rPr>
        <w:t xml:space="preserve">Application for Federal Education </w:t>
      </w:r>
      <w:r w:rsidR="009E35C5">
        <w:rPr>
          <w:rFonts w:ascii="Times New Roman" w:hAnsi="Times New Roman"/>
          <w:b w:val="0"/>
          <w:bCs/>
          <w:szCs w:val="24"/>
        </w:rPr>
        <w:t>A</w:t>
      </w:r>
      <w:r w:rsidRPr="002C1ED2">
        <w:rPr>
          <w:rFonts w:ascii="Times New Roman" w:hAnsi="Times New Roman"/>
          <w:b w:val="0"/>
          <w:bCs/>
          <w:szCs w:val="24"/>
        </w:rPr>
        <w:t>ssistance (SF 424 Form) Instructions</w:t>
      </w:r>
    </w:p>
    <w:p w:rsidR="007A5986" w:rsidRPr="002C1ED2" w:rsidRDefault="007A5986">
      <w:pPr>
        <w:pStyle w:val="Balloo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FC0CFA" w:rsidP="00197EAD">
      <w:pPr>
        <w:numPr>
          <w:ilvl w:val="0"/>
          <w:numId w:val="31"/>
        </w:numPr>
        <w:rPr>
          <w:rFonts w:ascii="Times New Roman" w:hAnsi="Times New Roman" w:cs="Times New Roman"/>
          <w:sz w:val="24"/>
          <w:szCs w:val="24"/>
        </w:rPr>
      </w:pPr>
      <w:r w:rsidRPr="002C1ED2">
        <w:rPr>
          <w:rFonts w:ascii="Times New Roman" w:hAnsi="Times New Roman" w:cs="Times New Roman"/>
          <w:sz w:val="24"/>
          <w:szCs w:val="24"/>
        </w:rPr>
        <w:t>Department of Education Supplemental Information for SF 424 Form Instructions</w:t>
      </w:r>
    </w:p>
    <w:p w:rsidR="007A5986" w:rsidRPr="002C1ED2" w:rsidRDefault="007A5986">
      <w:pPr>
        <w:pStyle w:val="Balloo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FC0CFA" w:rsidP="00197EAD">
      <w:pPr>
        <w:numPr>
          <w:ilvl w:val="0"/>
          <w:numId w:val="32"/>
        </w:numPr>
        <w:rPr>
          <w:rFonts w:ascii="Times New Roman" w:hAnsi="Times New Roman" w:cs="Times New Roman"/>
          <w:sz w:val="24"/>
          <w:szCs w:val="24"/>
        </w:rPr>
      </w:pPr>
      <w:r w:rsidRPr="002C1ED2">
        <w:rPr>
          <w:rFonts w:ascii="Times New Roman" w:hAnsi="Times New Roman" w:cs="Times New Roman"/>
          <w:sz w:val="24"/>
          <w:szCs w:val="24"/>
        </w:rPr>
        <w:t xml:space="preserve">Disclosure of Lobbying Activities (SF-LLL) </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szCs w:val="24"/>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2C1ED2">
        <w:rPr>
          <w:rFonts w:ascii="Times New Roman" w:hAnsi="Times New Roman" w:cs="Times New Roman"/>
          <w:b/>
          <w:bCs/>
          <w:sz w:val="24"/>
          <w:szCs w:val="24"/>
          <w:u w:val="single"/>
        </w:rPr>
        <w:t>PROGRAM SPECIFIC FORMS INSTRUCTIONS</w:t>
      </w:r>
      <w:r w:rsidRPr="002C1ED2">
        <w:rPr>
          <w:rFonts w:ascii="Times New Roman" w:hAnsi="Times New Roman" w:cs="Times New Roman"/>
          <w:b/>
          <w:bCs/>
          <w:sz w:val="24"/>
          <w:szCs w:val="24"/>
        </w:rPr>
        <w:t>:</w:t>
      </w:r>
      <w:r w:rsidRPr="002C1ED2">
        <w:rPr>
          <w:rFonts w:ascii="Times New Roman" w:hAnsi="Times New Roman" w:cs="Times New Roman"/>
          <w:sz w:val="24"/>
          <w:szCs w:val="24"/>
        </w:rPr>
        <w:t xml:space="preserve"> </w:t>
      </w:r>
    </w:p>
    <w:p w:rsidR="005D167F" w:rsidRPr="002C1ED2" w:rsidRDefault="005D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7A5986" w:rsidRPr="002C1ED2" w:rsidRDefault="00FC0CFA" w:rsidP="00197EAD">
      <w:pPr>
        <w:pStyle w:val="Heading8"/>
        <w:keepLines w:val="0"/>
        <w:numPr>
          <w:ilvl w:val="0"/>
          <w:numId w:val="32"/>
        </w:numPr>
        <w:spacing w:before="0"/>
        <w:rPr>
          <w:rFonts w:ascii="Times New Roman" w:hAnsi="Times New Roman" w:cs="Times New Roman"/>
          <w:b/>
          <w:color w:val="auto"/>
          <w:sz w:val="24"/>
          <w:szCs w:val="24"/>
        </w:rPr>
      </w:pPr>
      <w:r w:rsidRPr="002C1ED2">
        <w:rPr>
          <w:rFonts w:ascii="Times New Roman" w:hAnsi="Times New Roman" w:cs="Times New Roman"/>
          <w:color w:val="auto"/>
          <w:sz w:val="24"/>
          <w:szCs w:val="24"/>
        </w:rPr>
        <w:t>GAANN Statutory Assurances Form Instructions</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szCs w:val="24"/>
        </w:rPr>
      </w:pPr>
    </w:p>
    <w:p w:rsidR="007A5986" w:rsidRPr="002C1ED2" w:rsidRDefault="00FC0CFA" w:rsidP="00197EAD">
      <w:pPr>
        <w:pStyle w:val="Heading8"/>
        <w:keepLines w:val="0"/>
        <w:numPr>
          <w:ilvl w:val="0"/>
          <w:numId w:val="32"/>
        </w:numPr>
        <w:spacing w:before="0"/>
        <w:rPr>
          <w:rFonts w:ascii="Times New Roman" w:hAnsi="Times New Roman" w:cs="Times New Roman"/>
          <w:b/>
          <w:color w:val="auto"/>
          <w:sz w:val="24"/>
          <w:szCs w:val="24"/>
        </w:rPr>
      </w:pPr>
      <w:r w:rsidRPr="002C1ED2">
        <w:rPr>
          <w:rFonts w:ascii="Times New Roman" w:hAnsi="Times New Roman" w:cs="Times New Roman"/>
          <w:color w:val="auto"/>
          <w:sz w:val="24"/>
          <w:szCs w:val="24"/>
        </w:rPr>
        <w:t>GAANN Budget Spreadsheet(s) Form Instructions</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1ED2">
        <w:rPr>
          <w:rFonts w:ascii="Times New Roman" w:hAnsi="Times New Roman" w:cs="Times New Roman"/>
        </w:rPr>
        <w:br w:type="page"/>
      </w:r>
    </w:p>
    <w:p w:rsidR="009E6014" w:rsidRPr="002C1ED2" w:rsidRDefault="009E6014" w:rsidP="009E6014">
      <w:pPr>
        <w:autoSpaceDE w:val="0"/>
        <w:autoSpaceDN w:val="0"/>
        <w:adjustRightInd w:val="0"/>
        <w:spacing w:line="200" w:lineRule="exact"/>
        <w:rPr>
          <w:rFonts w:ascii="Times New Roman" w:hAnsi="Times New Roman" w:cs="Times New Roman"/>
          <w:sz w:val="20"/>
          <w:szCs w:val="20"/>
        </w:rPr>
      </w:pPr>
    </w:p>
    <w:p w:rsidR="009E6014" w:rsidRPr="002C1ED2" w:rsidRDefault="009E6014" w:rsidP="009E6014">
      <w:pPr>
        <w:autoSpaceDE w:val="0"/>
        <w:autoSpaceDN w:val="0"/>
        <w:adjustRightInd w:val="0"/>
        <w:spacing w:before="33"/>
        <w:jc w:val="center"/>
        <w:rPr>
          <w:rFonts w:ascii="Times New Roman" w:hAnsi="Times New Roman" w:cs="Times New Roman"/>
          <w:sz w:val="20"/>
          <w:szCs w:val="20"/>
        </w:rPr>
      </w:pPr>
      <w:r w:rsidRPr="002C1ED2">
        <w:rPr>
          <w:rFonts w:ascii="Times New Roman" w:hAnsi="Times New Roman" w:cs="Times New Roman"/>
          <w:b/>
          <w:bCs/>
          <w:spacing w:val="-1"/>
          <w:sz w:val="20"/>
          <w:szCs w:val="20"/>
        </w:rPr>
        <w:t>I</w:t>
      </w:r>
      <w:r w:rsidRPr="002C1ED2">
        <w:rPr>
          <w:rFonts w:ascii="Times New Roman" w:hAnsi="Times New Roman" w:cs="Times New Roman"/>
          <w:b/>
          <w:bCs/>
          <w:sz w:val="20"/>
          <w:szCs w:val="20"/>
        </w:rPr>
        <w:t>N</w:t>
      </w:r>
      <w:r w:rsidRPr="002C1ED2">
        <w:rPr>
          <w:rFonts w:ascii="Times New Roman" w:hAnsi="Times New Roman" w:cs="Times New Roman"/>
          <w:b/>
          <w:bCs/>
          <w:spacing w:val="2"/>
          <w:sz w:val="20"/>
          <w:szCs w:val="20"/>
        </w:rPr>
        <w:t>S</w:t>
      </w:r>
      <w:r w:rsidRPr="002C1ED2">
        <w:rPr>
          <w:rFonts w:ascii="Times New Roman" w:hAnsi="Times New Roman" w:cs="Times New Roman"/>
          <w:b/>
          <w:bCs/>
          <w:spacing w:val="-1"/>
          <w:sz w:val="20"/>
          <w:szCs w:val="20"/>
        </w:rPr>
        <w:t>T</w:t>
      </w:r>
      <w:r w:rsidRPr="002C1ED2">
        <w:rPr>
          <w:rFonts w:ascii="Times New Roman" w:hAnsi="Times New Roman" w:cs="Times New Roman"/>
          <w:b/>
          <w:bCs/>
          <w:sz w:val="20"/>
          <w:szCs w:val="20"/>
        </w:rPr>
        <w:t>RU</w:t>
      </w:r>
      <w:r w:rsidRPr="002C1ED2">
        <w:rPr>
          <w:rFonts w:ascii="Times New Roman" w:hAnsi="Times New Roman" w:cs="Times New Roman"/>
          <w:b/>
          <w:bCs/>
          <w:spacing w:val="3"/>
          <w:sz w:val="20"/>
          <w:szCs w:val="20"/>
        </w:rPr>
        <w:t>C</w:t>
      </w:r>
      <w:r w:rsidRPr="002C1ED2">
        <w:rPr>
          <w:rFonts w:ascii="Times New Roman" w:hAnsi="Times New Roman" w:cs="Times New Roman"/>
          <w:b/>
          <w:bCs/>
          <w:spacing w:val="-1"/>
          <w:sz w:val="20"/>
          <w:szCs w:val="20"/>
        </w:rPr>
        <w:t>TI</w:t>
      </w:r>
      <w:r w:rsidRPr="002C1ED2">
        <w:rPr>
          <w:rFonts w:ascii="Times New Roman" w:hAnsi="Times New Roman" w:cs="Times New Roman"/>
          <w:b/>
          <w:bCs/>
          <w:spacing w:val="1"/>
          <w:sz w:val="20"/>
          <w:szCs w:val="20"/>
        </w:rPr>
        <w:t>O</w:t>
      </w:r>
      <w:r w:rsidRPr="002C1ED2">
        <w:rPr>
          <w:rFonts w:ascii="Times New Roman" w:hAnsi="Times New Roman" w:cs="Times New Roman"/>
          <w:b/>
          <w:bCs/>
          <w:sz w:val="20"/>
          <w:szCs w:val="20"/>
        </w:rPr>
        <w:t>NS</w:t>
      </w:r>
      <w:r w:rsidRPr="002C1ED2">
        <w:rPr>
          <w:rFonts w:ascii="Times New Roman" w:hAnsi="Times New Roman" w:cs="Times New Roman"/>
          <w:b/>
          <w:bCs/>
          <w:spacing w:val="-15"/>
          <w:sz w:val="20"/>
          <w:szCs w:val="20"/>
        </w:rPr>
        <w:t xml:space="preserve"> </w:t>
      </w:r>
      <w:r w:rsidRPr="002C1ED2">
        <w:rPr>
          <w:rFonts w:ascii="Times New Roman" w:hAnsi="Times New Roman" w:cs="Times New Roman"/>
          <w:b/>
          <w:bCs/>
          <w:spacing w:val="1"/>
          <w:sz w:val="20"/>
          <w:szCs w:val="20"/>
        </w:rPr>
        <w:t>FO</w:t>
      </w:r>
      <w:r w:rsidRPr="002C1ED2">
        <w:rPr>
          <w:rFonts w:ascii="Times New Roman" w:hAnsi="Times New Roman" w:cs="Times New Roman"/>
          <w:b/>
          <w:bCs/>
          <w:sz w:val="20"/>
          <w:szCs w:val="20"/>
        </w:rPr>
        <w:t>R</w:t>
      </w:r>
      <w:r w:rsidRPr="002C1ED2">
        <w:rPr>
          <w:rFonts w:ascii="Times New Roman" w:hAnsi="Times New Roman" w:cs="Times New Roman"/>
          <w:b/>
          <w:bCs/>
          <w:spacing w:val="-1"/>
          <w:sz w:val="20"/>
          <w:szCs w:val="20"/>
        </w:rPr>
        <w:t xml:space="preserve"> T</w:t>
      </w:r>
      <w:r w:rsidRPr="002C1ED2">
        <w:rPr>
          <w:rFonts w:ascii="Times New Roman" w:hAnsi="Times New Roman" w:cs="Times New Roman"/>
          <w:b/>
          <w:bCs/>
          <w:spacing w:val="1"/>
          <w:sz w:val="20"/>
          <w:szCs w:val="20"/>
        </w:rPr>
        <w:t>H</w:t>
      </w:r>
      <w:r w:rsidRPr="002C1ED2">
        <w:rPr>
          <w:rFonts w:ascii="Times New Roman" w:hAnsi="Times New Roman" w:cs="Times New Roman"/>
          <w:b/>
          <w:bCs/>
          <w:sz w:val="20"/>
          <w:szCs w:val="20"/>
        </w:rPr>
        <w:t>E</w:t>
      </w:r>
      <w:r w:rsidRPr="002C1ED2">
        <w:rPr>
          <w:rFonts w:ascii="Times New Roman" w:hAnsi="Times New Roman" w:cs="Times New Roman"/>
          <w:b/>
          <w:bCs/>
          <w:spacing w:val="-4"/>
          <w:sz w:val="20"/>
          <w:szCs w:val="20"/>
        </w:rPr>
        <w:t xml:space="preserve"> </w:t>
      </w:r>
      <w:r w:rsidRPr="002C1ED2">
        <w:rPr>
          <w:rFonts w:ascii="Times New Roman" w:hAnsi="Times New Roman" w:cs="Times New Roman"/>
          <w:b/>
          <w:bCs/>
          <w:sz w:val="20"/>
          <w:szCs w:val="20"/>
        </w:rPr>
        <w:t>S</w:t>
      </w:r>
      <w:r w:rsidRPr="002C1ED2">
        <w:rPr>
          <w:rFonts w:ascii="Times New Roman" w:hAnsi="Times New Roman" w:cs="Times New Roman"/>
          <w:b/>
          <w:bCs/>
          <w:spacing w:val="1"/>
          <w:sz w:val="20"/>
          <w:szCs w:val="20"/>
        </w:rPr>
        <w:t>F-424</w:t>
      </w:r>
    </w:p>
    <w:p w:rsidR="009E6014" w:rsidRPr="002C1ED2" w:rsidRDefault="009E6014" w:rsidP="009E6014">
      <w:pPr>
        <w:autoSpaceDE w:val="0"/>
        <w:autoSpaceDN w:val="0"/>
        <w:adjustRightInd w:val="0"/>
        <w:spacing w:before="3" w:line="100" w:lineRule="exact"/>
        <w:rPr>
          <w:rFonts w:ascii="Times New Roman" w:hAnsi="Times New Roman" w:cs="Times New Roman"/>
          <w:sz w:val="10"/>
          <w:szCs w:val="10"/>
        </w:rPr>
      </w:pPr>
    </w:p>
    <w:p w:rsidR="00336D5A" w:rsidRPr="002C1ED2" w:rsidRDefault="00336D5A" w:rsidP="00B11148">
      <w:pPr>
        <w:rPr>
          <w:rFonts w:ascii="Helvetica" w:hAnsi="Helvetica" w:cs="Helvetica"/>
          <w:b/>
          <w:i/>
          <w:sz w:val="18"/>
          <w:szCs w:val="18"/>
        </w:rPr>
      </w:pPr>
      <w:r w:rsidRPr="002C1ED2">
        <w:rPr>
          <w:rFonts w:ascii="Helvetica" w:hAnsi="Helvetica" w:cs="Helvetica"/>
          <w:b/>
          <w:i/>
          <w:sz w:val="18"/>
          <w:szCs w:val="18"/>
        </w:rPr>
        <w:t>BLANK PAGE</w:t>
      </w:r>
    </w:p>
    <w:p w:rsidR="00336D5A" w:rsidRPr="002C1ED2" w:rsidRDefault="00336D5A">
      <w:pPr>
        <w:rPr>
          <w:rFonts w:ascii="Helvetica" w:hAnsi="Helvetica" w:cs="Helvetica"/>
          <w:b/>
          <w:i/>
          <w:sz w:val="18"/>
          <w:szCs w:val="18"/>
        </w:rPr>
      </w:pPr>
      <w:r w:rsidRPr="002C1ED2">
        <w:rPr>
          <w:rFonts w:ascii="Helvetica" w:hAnsi="Helvetica" w:cs="Helvetica"/>
          <w:b/>
          <w:i/>
          <w:sz w:val="18"/>
          <w:szCs w:val="18"/>
        </w:rPr>
        <w:br w:type="page"/>
      </w:r>
    </w:p>
    <w:p w:rsidR="00336D5A" w:rsidRPr="002C1ED2" w:rsidRDefault="00336D5A" w:rsidP="00B11148">
      <w:pPr>
        <w:rPr>
          <w:rFonts w:ascii="Helvetica" w:hAnsi="Helvetica" w:cs="Helvetica"/>
          <w:b/>
          <w:i/>
          <w:sz w:val="18"/>
          <w:szCs w:val="18"/>
        </w:rPr>
      </w:pPr>
      <w:r w:rsidRPr="002C1ED2">
        <w:rPr>
          <w:rFonts w:ascii="Helvetica" w:hAnsi="Helvetica" w:cs="Helvetica"/>
          <w:b/>
          <w:i/>
          <w:sz w:val="18"/>
          <w:szCs w:val="18"/>
        </w:rPr>
        <w:lastRenderedPageBreak/>
        <w:t>BLANK PAGE</w:t>
      </w:r>
    </w:p>
    <w:p w:rsidR="00336D5A" w:rsidRPr="002C1ED2" w:rsidRDefault="00336D5A">
      <w:pPr>
        <w:rPr>
          <w:rFonts w:ascii="Helvetica" w:hAnsi="Helvetica" w:cs="Helvetica"/>
          <w:b/>
          <w:i/>
          <w:sz w:val="18"/>
          <w:szCs w:val="18"/>
        </w:rPr>
      </w:pPr>
      <w:r w:rsidRPr="002C1ED2">
        <w:rPr>
          <w:rFonts w:ascii="Helvetica" w:hAnsi="Helvetica" w:cs="Helvetica"/>
          <w:b/>
          <w:i/>
          <w:sz w:val="18"/>
          <w:szCs w:val="18"/>
        </w:rPr>
        <w:br w:type="page"/>
      </w:r>
    </w:p>
    <w:p w:rsidR="00B11148" w:rsidRPr="002C1ED2" w:rsidRDefault="00336D5A" w:rsidP="00336D5A">
      <w:pPr>
        <w:rPr>
          <w:sz w:val="18"/>
          <w:szCs w:val="18"/>
        </w:rPr>
      </w:pPr>
      <w:r w:rsidRPr="002C1ED2">
        <w:rPr>
          <w:rFonts w:ascii="Helvetica" w:hAnsi="Helvetica" w:cs="Helvetica"/>
          <w:b/>
          <w:i/>
          <w:sz w:val="18"/>
          <w:szCs w:val="18"/>
        </w:rPr>
        <w:lastRenderedPageBreak/>
        <w:t>BLANK PAGE</w:t>
      </w:r>
    </w:p>
    <w:p w:rsidR="007A5986" w:rsidRPr="002C1ED2" w:rsidRDefault="00B11148" w:rsidP="00B11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color w:val="FF0000"/>
          <w:sz w:val="24"/>
        </w:rPr>
        <w:sectPr w:rsidR="007A5986" w:rsidRPr="002C1ED2" w:rsidSect="0067793B">
          <w:type w:val="continuous"/>
          <w:pgSz w:w="12240" w:h="15840"/>
          <w:pgMar w:top="1440" w:right="1440" w:bottom="1440" w:left="1440" w:header="0" w:footer="432" w:gutter="0"/>
          <w:cols w:space="720"/>
        </w:sectPr>
      </w:pPr>
      <w:r w:rsidRPr="002C1ED2">
        <w:rPr>
          <w:rFonts w:ascii="Helvetica" w:hAnsi="Helvetica" w:cs="Helvetica"/>
          <w:sz w:val="18"/>
          <w:szCs w:val="18"/>
          <w:u w:val="single"/>
        </w:rPr>
        <w:br w:type="page"/>
      </w:r>
    </w:p>
    <w:p w:rsidR="00DE3D63" w:rsidRPr="002C1ED2" w:rsidRDefault="00DE3D63" w:rsidP="00DE3D63">
      <w:pPr>
        <w:pStyle w:val="Heading1"/>
        <w:ind w:left="-187"/>
        <w:jc w:val="center"/>
        <w:rPr>
          <w:sz w:val="23"/>
          <w:szCs w:val="23"/>
        </w:rPr>
      </w:pPr>
      <w:r w:rsidRPr="002C1ED2">
        <w:rPr>
          <w:sz w:val="23"/>
          <w:szCs w:val="23"/>
        </w:rPr>
        <w:lastRenderedPageBreak/>
        <w:t>INSTRUCTIONS FOR</w:t>
      </w:r>
    </w:p>
    <w:p w:rsidR="00DE3D63" w:rsidRPr="002C1ED2" w:rsidRDefault="00DE3D63" w:rsidP="00DE3D63">
      <w:pPr>
        <w:ind w:left="-180"/>
        <w:jc w:val="center"/>
        <w:rPr>
          <w:b/>
          <w:bCs/>
          <w:sz w:val="23"/>
          <w:szCs w:val="23"/>
        </w:rPr>
      </w:pPr>
      <w:r w:rsidRPr="002C1ED2">
        <w:rPr>
          <w:b/>
          <w:bCs/>
          <w:sz w:val="23"/>
          <w:szCs w:val="23"/>
        </w:rPr>
        <w:t>DEPARTMENT OF EDUCATION SUPPLEMENTAL INFORMATION FOR SF 424</w:t>
      </w:r>
    </w:p>
    <w:p w:rsidR="00DE3D63" w:rsidRPr="002C1ED2" w:rsidRDefault="00DE3D63" w:rsidP="00DE3D63">
      <w:pPr>
        <w:tabs>
          <w:tab w:val="left" w:pos="315"/>
          <w:tab w:val="left" w:pos="450"/>
          <w:tab w:val="left" w:pos="1890"/>
          <w:tab w:val="left" w:pos="3960"/>
        </w:tabs>
        <w:ind w:left="-180"/>
        <w:rPr>
          <w:b/>
          <w:color w:val="000000"/>
          <w:sz w:val="15"/>
          <w:szCs w:val="15"/>
        </w:rPr>
      </w:pPr>
    </w:p>
    <w:p w:rsidR="00DE3D63" w:rsidRPr="002C1ED2" w:rsidRDefault="00DE3D63" w:rsidP="00F553A9">
      <w:pPr>
        <w:numPr>
          <w:ilvl w:val="1"/>
          <w:numId w:val="48"/>
        </w:numPr>
        <w:tabs>
          <w:tab w:val="left" w:pos="315"/>
          <w:tab w:val="left" w:pos="450"/>
          <w:tab w:val="left" w:pos="1890"/>
          <w:tab w:val="num" w:pos="2160"/>
          <w:tab w:val="left" w:pos="3960"/>
        </w:tabs>
        <w:ind w:left="-180" w:firstLine="0"/>
        <w:rPr>
          <w:b/>
          <w:sz w:val="19"/>
          <w:szCs w:val="19"/>
        </w:rPr>
        <w:sectPr w:rsidR="00DE3D63" w:rsidRPr="002C1ED2" w:rsidSect="0067793B">
          <w:pgSz w:w="12240" w:h="15840"/>
          <w:pgMar w:top="1440" w:right="1440" w:bottom="1440" w:left="1440" w:header="720" w:footer="720" w:gutter="0"/>
          <w:cols w:space="720"/>
          <w:docGrid w:linePitch="360"/>
        </w:sectPr>
      </w:pPr>
    </w:p>
    <w:p w:rsidR="00336D5A" w:rsidRPr="002C1ED2" w:rsidRDefault="00336D5A" w:rsidP="00D566B2">
      <w:pPr>
        <w:tabs>
          <w:tab w:val="left" w:pos="315"/>
          <w:tab w:val="left" w:pos="630"/>
          <w:tab w:val="left" w:pos="3960"/>
        </w:tabs>
        <w:spacing w:line="80" w:lineRule="atLeast"/>
        <w:ind w:left="720"/>
        <w:rPr>
          <w:i/>
          <w:sz w:val="20"/>
        </w:rPr>
      </w:pPr>
      <w:r w:rsidRPr="002C1ED2">
        <w:rPr>
          <w:i/>
          <w:sz w:val="20"/>
        </w:rPr>
        <w:lastRenderedPageBreak/>
        <w:t>BLANK PAGE</w:t>
      </w:r>
    </w:p>
    <w:p w:rsidR="00336D5A" w:rsidRPr="002C1ED2" w:rsidRDefault="00336D5A">
      <w:pPr>
        <w:rPr>
          <w:i/>
          <w:sz w:val="20"/>
        </w:rPr>
      </w:pPr>
      <w:r w:rsidRPr="002C1ED2">
        <w:rPr>
          <w:i/>
          <w:sz w:val="20"/>
        </w:rPr>
        <w:br w:type="page"/>
      </w:r>
    </w:p>
    <w:p w:rsidR="00D566B2" w:rsidRPr="002C1ED2" w:rsidRDefault="00806353" w:rsidP="00D566B2">
      <w:pPr>
        <w:tabs>
          <w:tab w:val="left" w:pos="315"/>
          <w:tab w:val="left" w:pos="630"/>
          <w:tab w:val="left" w:pos="3960"/>
        </w:tabs>
        <w:spacing w:line="80" w:lineRule="atLeast"/>
        <w:ind w:left="720"/>
        <w:rPr>
          <w:i/>
          <w:sz w:val="20"/>
          <w:szCs w:val="20"/>
        </w:rPr>
      </w:pPr>
      <w:r w:rsidRPr="002C1ED2">
        <w:rPr>
          <w:i/>
          <w:sz w:val="20"/>
          <w:szCs w:val="20"/>
        </w:rPr>
        <w:lastRenderedPageBreak/>
        <w:t>BLANK PAGE</w:t>
      </w:r>
    </w:p>
    <w:p w:rsidR="00D566B2" w:rsidRPr="002C1ED2" w:rsidRDefault="00D566B2" w:rsidP="00D566B2">
      <w:pPr>
        <w:ind w:left="720"/>
        <w:jc w:val="center"/>
        <w:rPr>
          <w:sz w:val="20"/>
        </w:rPr>
        <w:sectPr w:rsidR="00D566B2" w:rsidRPr="002C1ED2" w:rsidSect="00D566B2">
          <w:type w:val="continuous"/>
          <w:pgSz w:w="12240" w:h="15840"/>
          <w:pgMar w:top="432" w:right="1710" w:bottom="677" w:left="432" w:header="720" w:footer="720" w:gutter="0"/>
          <w:cols w:space="720"/>
          <w:docGrid w:linePitch="360"/>
        </w:sectPr>
      </w:pPr>
    </w:p>
    <w:p w:rsidR="00D566B2" w:rsidRPr="002C1ED2" w:rsidRDefault="00D566B2" w:rsidP="00D566B2">
      <w:pPr>
        <w:ind w:left="-180"/>
        <w:jc w:val="center"/>
        <w:rPr>
          <w:b/>
        </w:rPr>
      </w:pPr>
      <w:r w:rsidRPr="002C1ED2">
        <w:rPr>
          <w:b/>
          <w:bCs/>
        </w:rPr>
        <w:lastRenderedPageBreak/>
        <w:t xml:space="preserve">Definitions for </w:t>
      </w:r>
      <w:r w:rsidRPr="002C1ED2">
        <w:rPr>
          <w:b/>
        </w:rPr>
        <w:t xml:space="preserve">U.S. Department of Education </w:t>
      </w:r>
    </w:p>
    <w:p w:rsidR="00D566B2" w:rsidRPr="002C1ED2" w:rsidRDefault="00D566B2" w:rsidP="00D566B2">
      <w:pPr>
        <w:ind w:left="-180"/>
        <w:jc w:val="center"/>
        <w:rPr>
          <w:b/>
        </w:rPr>
      </w:pPr>
      <w:r w:rsidRPr="002C1ED2">
        <w:rPr>
          <w:b/>
        </w:rPr>
        <w:t>Supplemental Information for the SF-424</w:t>
      </w:r>
    </w:p>
    <w:p w:rsidR="00D566B2" w:rsidRPr="002C1ED2" w:rsidRDefault="00D566B2" w:rsidP="00D566B2"/>
    <w:p w:rsidR="00D566B2" w:rsidRPr="002C1ED2" w:rsidRDefault="00D566B2" w:rsidP="00D566B2">
      <w:pPr>
        <w:rPr>
          <w:b/>
          <w:bCs/>
          <w:sz w:val="20"/>
        </w:rPr>
        <w:sectPr w:rsidR="00D566B2" w:rsidRPr="002C1ED2">
          <w:pgSz w:w="12240" w:h="15840"/>
          <w:pgMar w:top="1008" w:right="720" w:bottom="720" w:left="720" w:header="720" w:footer="720" w:gutter="0"/>
          <w:cols w:space="720"/>
          <w:docGrid w:linePitch="360"/>
        </w:sectPr>
      </w:pPr>
    </w:p>
    <w:p w:rsidR="00525B4F" w:rsidRPr="002C1ED2" w:rsidRDefault="00336D5A" w:rsidP="00D566B2">
      <w:pPr>
        <w:rPr>
          <w:b/>
          <w:i/>
          <w:sz w:val="19"/>
          <w:szCs w:val="19"/>
        </w:rPr>
      </w:pPr>
      <w:r w:rsidRPr="002C1ED2">
        <w:rPr>
          <w:b/>
          <w:i/>
          <w:sz w:val="19"/>
          <w:szCs w:val="19"/>
        </w:rPr>
        <w:lastRenderedPageBreak/>
        <w:t>BLANK PAGE</w:t>
      </w:r>
    </w:p>
    <w:p w:rsidR="00D566B2" w:rsidRPr="002C1ED2" w:rsidRDefault="00336D5A">
      <w:pPr>
        <w:rPr>
          <w:b/>
          <w:sz w:val="19"/>
          <w:szCs w:val="19"/>
        </w:rPr>
      </w:pPr>
      <w:r w:rsidRPr="002C1ED2">
        <w:rPr>
          <w:b/>
          <w:sz w:val="19"/>
          <w:szCs w:val="19"/>
        </w:rPr>
        <w:tab/>
      </w:r>
    </w:p>
    <w:p w:rsidR="00336D5A" w:rsidRPr="002C1ED2" w:rsidRDefault="00336D5A">
      <w:pPr>
        <w:rPr>
          <w:b/>
          <w:sz w:val="19"/>
          <w:szCs w:val="19"/>
        </w:rPr>
      </w:pPr>
      <w:r w:rsidRPr="002C1ED2">
        <w:rPr>
          <w:b/>
          <w:sz w:val="19"/>
          <w:szCs w:val="19"/>
        </w:rPr>
        <w:br w:type="page"/>
      </w:r>
    </w:p>
    <w:p w:rsidR="00336D5A" w:rsidRPr="002C1ED2" w:rsidRDefault="00336D5A">
      <w:pPr>
        <w:rPr>
          <w:b/>
          <w:i/>
          <w:sz w:val="19"/>
          <w:szCs w:val="19"/>
        </w:rPr>
      </w:pPr>
      <w:r w:rsidRPr="002C1ED2">
        <w:rPr>
          <w:b/>
          <w:i/>
          <w:sz w:val="19"/>
          <w:szCs w:val="19"/>
        </w:rPr>
        <w:lastRenderedPageBreak/>
        <w:t>BLANK PAGE</w:t>
      </w:r>
    </w:p>
    <w:p w:rsidR="00336D5A" w:rsidRPr="002C1ED2" w:rsidRDefault="00336D5A">
      <w:pPr>
        <w:rPr>
          <w:b/>
          <w:i/>
          <w:sz w:val="19"/>
          <w:szCs w:val="19"/>
        </w:rPr>
      </w:pPr>
      <w:r w:rsidRPr="002C1ED2">
        <w:rPr>
          <w:b/>
          <w:i/>
          <w:sz w:val="19"/>
          <w:szCs w:val="19"/>
        </w:rPr>
        <w:br w:type="page"/>
      </w:r>
    </w:p>
    <w:p w:rsidR="00D566B2" w:rsidRPr="002C1ED2" w:rsidRDefault="00336D5A">
      <w:pPr>
        <w:rPr>
          <w:b/>
          <w:i/>
          <w:sz w:val="19"/>
          <w:szCs w:val="19"/>
        </w:rPr>
      </w:pPr>
      <w:r w:rsidRPr="002C1ED2">
        <w:rPr>
          <w:b/>
          <w:i/>
          <w:sz w:val="19"/>
          <w:szCs w:val="19"/>
        </w:rPr>
        <w:lastRenderedPageBreak/>
        <w:t>BLANK PAGE</w:t>
      </w:r>
    </w:p>
    <w:p w:rsidR="00D566B2" w:rsidRPr="002C1ED2" w:rsidRDefault="00D566B2">
      <w:pPr>
        <w:sectPr w:rsidR="00D566B2" w:rsidRPr="002C1ED2" w:rsidSect="0067793B">
          <w:headerReference w:type="even" r:id="rId46"/>
          <w:headerReference w:type="default" r:id="rId47"/>
          <w:headerReference w:type="first" r:id="rId48"/>
          <w:type w:val="continuous"/>
          <w:pgSz w:w="12240" w:h="15840"/>
          <w:pgMar w:top="1440" w:right="1440" w:bottom="1440" w:left="1440" w:header="720" w:footer="720" w:gutter="0"/>
          <w:cols w:num="2" w:space="360"/>
          <w:docGrid w:linePitch="360"/>
        </w:sectPr>
      </w:pPr>
    </w:p>
    <w:p w:rsidR="00140A23" w:rsidRPr="002C1ED2" w:rsidRDefault="00140A23">
      <w:r w:rsidRPr="002C1ED2">
        <w:lastRenderedPageBreak/>
        <w:br w:type="page"/>
      </w:r>
    </w:p>
    <w:p w:rsidR="003210A4" w:rsidRPr="002C1ED2" w:rsidRDefault="003210A4" w:rsidP="003210A4">
      <w:pPr>
        <w:autoSpaceDE w:val="0"/>
        <w:autoSpaceDN w:val="0"/>
        <w:adjustRightInd w:val="0"/>
        <w:spacing w:before="35"/>
        <w:ind w:left="1295" w:right="-20"/>
        <w:jc w:val="center"/>
        <w:rPr>
          <w:rFonts w:ascii="Arial" w:hAnsi="Arial" w:cs="Arial"/>
          <w:sz w:val="20"/>
          <w:szCs w:val="20"/>
        </w:rPr>
      </w:pPr>
      <w:r w:rsidRPr="002C1ED2">
        <w:rPr>
          <w:rFonts w:ascii="Arial" w:hAnsi="Arial" w:cs="Arial"/>
          <w:b/>
          <w:bCs/>
          <w:sz w:val="20"/>
          <w:szCs w:val="20"/>
        </w:rPr>
        <w:lastRenderedPageBreak/>
        <w:t>INSTRUCTIONS FOR COMPLETION OF SF-LLL, DISCLOSURE OF LOBBYING ACTIVITIES</w:t>
      </w:r>
    </w:p>
    <w:p w:rsidR="003210A4" w:rsidRPr="002C1ED2" w:rsidRDefault="003210A4" w:rsidP="003210A4">
      <w:pPr>
        <w:autoSpaceDE w:val="0"/>
        <w:autoSpaceDN w:val="0"/>
        <w:adjustRightInd w:val="0"/>
        <w:spacing w:before="10" w:line="110" w:lineRule="exact"/>
        <w:rPr>
          <w:rFonts w:ascii="Arial" w:hAnsi="Arial" w:cs="Arial"/>
          <w:sz w:val="11"/>
          <w:szCs w:val="11"/>
        </w:rPr>
      </w:pPr>
    </w:p>
    <w:p w:rsidR="00336D5A" w:rsidRPr="002C1ED2" w:rsidRDefault="00336D5A" w:rsidP="003210A4">
      <w:pPr>
        <w:autoSpaceDE w:val="0"/>
        <w:autoSpaceDN w:val="0"/>
        <w:adjustRightInd w:val="0"/>
        <w:spacing w:line="269" w:lineRule="auto"/>
        <w:ind w:left="105" w:right="163"/>
        <w:rPr>
          <w:rFonts w:ascii="Arial" w:hAnsi="Arial" w:cs="Arial"/>
          <w:i/>
          <w:sz w:val="16"/>
          <w:szCs w:val="16"/>
        </w:rPr>
      </w:pPr>
      <w:r w:rsidRPr="002C1ED2">
        <w:rPr>
          <w:rFonts w:ascii="Arial" w:hAnsi="Arial" w:cs="Arial"/>
          <w:i/>
          <w:sz w:val="16"/>
          <w:szCs w:val="16"/>
        </w:rPr>
        <w:t>BLANK PAGE</w:t>
      </w:r>
    </w:p>
    <w:p w:rsidR="0017111A" w:rsidRDefault="0017111A">
      <w:pPr>
        <w:rPr>
          <w:rFonts w:ascii="Arial" w:hAnsi="Arial" w:cs="Arial"/>
          <w:i/>
          <w:sz w:val="16"/>
          <w:szCs w:val="16"/>
        </w:rPr>
        <w:sectPr w:rsidR="0017111A" w:rsidSect="0067793B">
          <w:headerReference w:type="default" r:id="rId49"/>
          <w:type w:val="continuous"/>
          <w:pgSz w:w="12240" w:h="15840"/>
          <w:pgMar w:top="1440" w:right="1440" w:bottom="1440" w:left="1440" w:header="720" w:footer="720" w:gutter="0"/>
          <w:cols w:space="720"/>
          <w:docGrid w:linePitch="360"/>
        </w:sectPr>
      </w:pPr>
    </w:p>
    <w:p w:rsidR="00336D5A" w:rsidRPr="002C1ED2" w:rsidRDefault="00336D5A" w:rsidP="002D3C3E">
      <w:pPr>
        <w:tabs>
          <w:tab w:val="left" w:pos="315"/>
        </w:tabs>
        <w:ind w:left="630" w:hanging="315"/>
        <w:jc w:val="both"/>
        <w:rPr>
          <w:i/>
        </w:rPr>
      </w:pPr>
    </w:p>
    <w:p w:rsidR="00532189" w:rsidRPr="002C1ED2" w:rsidRDefault="00532189">
      <w:pPr>
        <w:rPr>
          <w:b/>
          <w:sz w:val="18"/>
          <w:szCs w:val="18"/>
        </w:rPr>
      </w:pPr>
      <w:r w:rsidRPr="002C1ED2">
        <w:rPr>
          <w:b/>
          <w:sz w:val="18"/>
          <w:szCs w:val="18"/>
        </w:rPr>
        <w:br w:type="page"/>
      </w:r>
    </w:p>
    <w:p w:rsidR="007A5986" w:rsidRPr="002C1ED2" w:rsidRDefault="007A5986">
      <w:pPr>
        <w:tabs>
          <w:tab w:val="left" w:pos="-1440"/>
          <w:tab w:val="left" w:pos="-720"/>
          <w:tab w:val="left" w:pos="0"/>
          <w:tab w:val="left" w:pos="1296"/>
          <w:tab w:val="left" w:pos="2160"/>
        </w:tabs>
        <w:jc w:val="center"/>
        <w:rPr>
          <w:rFonts w:ascii="Times New Roman" w:hAnsi="Times New Roman" w:cs="Times New Roman"/>
          <w:b/>
          <w:bCs/>
          <w:sz w:val="24"/>
          <w:szCs w:val="24"/>
          <w:u w:val="single"/>
        </w:rPr>
      </w:pPr>
    </w:p>
    <w:p w:rsidR="007A5986" w:rsidRPr="002C1ED2" w:rsidRDefault="00FC0CFA" w:rsidP="00F93462">
      <w:pPr>
        <w:tabs>
          <w:tab w:val="left" w:pos="-1440"/>
          <w:tab w:val="left" w:pos="-720"/>
          <w:tab w:val="left" w:pos="0"/>
          <w:tab w:val="left" w:pos="1296"/>
          <w:tab w:val="left" w:pos="2160"/>
        </w:tabs>
        <w:jc w:val="center"/>
        <w:rPr>
          <w:rFonts w:ascii="Times New Roman" w:hAnsi="Times New Roman" w:cs="Times New Roman"/>
          <w:b/>
          <w:bCs/>
          <w:sz w:val="36"/>
          <w:szCs w:val="36"/>
          <w:u w:val="single"/>
        </w:rPr>
      </w:pPr>
      <w:r w:rsidRPr="002C1ED2">
        <w:rPr>
          <w:rFonts w:ascii="Times New Roman" w:hAnsi="Times New Roman" w:cs="Times New Roman"/>
          <w:b/>
          <w:bCs/>
          <w:sz w:val="36"/>
          <w:szCs w:val="36"/>
          <w:u w:val="single"/>
        </w:rPr>
        <w:t xml:space="preserve">GAANN </w:t>
      </w:r>
      <w:r w:rsidR="00F93462" w:rsidRPr="002C1ED2">
        <w:rPr>
          <w:rFonts w:ascii="Times New Roman" w:hAnsi="Times New Roman" w:cs="Times New Roman"/>
          <w:b/>
          <w:bCs/>
          <w:sz w:val="36"/>
          <w:szCs w:val="36"/>
          <w:u w:val="single"/>
        </w:rPr>
        <w:t>Statutory Assurances Form Instructions</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p>
    <w:p w:rsidR="007A5986" w:rsidRPr="002C1ED2" w:rsidRDefault="00FC0CFA">
      <w:pPr>
        <w:tabs>
          <w:tab w:val="left" w:leader="dot" w:pos="0"/>
          <w:tab w:val="left" w:leader="dot" w:pos="1800"/>
          <w:tab w:val="left" w:leader="dot" w:pos="216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sz w:val="24"/>
          <w:szCs w:val="24"/>
          <w:u w:val="single"/>
        </w:rPr>
      </w:pPr>
      <w:r w:rsidRPr="002C1ED2">
        <w:rPr>
          <w:rFonts w:ascii="Times New Roman" w:hAnsi="Times New Roman" w:cs="Times New Roman"/>
          <w:b/>
          <w:sz w:val="24"/>
          <w:szCs w:val="24"/>
          <w:u w:val="single"/>
        </w:rPr>
        <w:t>This document is available under the “</w:t>
      </w:r>
      <w:r w:rsidR="00E62779" w:rsidRPr="002C1ED2">
        <w:rPr>
          <w:rFonts w:ascii="Times New Roman" w:hAnsi="Times New Roman" w:cs="Times New Roman"/>
          <w:b/>
          <w:sz w:val="24"/>
          <w:szCs w:val="24"/>
          <w:u w:val="single"/>
        </w:rPr>
        <w:t>Forms</w:t>
      </w:r>
      <w:r w:rsidRPr="002C1ED2">
        <w:rPr>
          <w:rFonts w:ascii="Times New Roman" w:hAnsi="Times New Roman" w:cs="Times New Roman"/>
          <w:b/>
          <w:sz w:val="24"/>
          <w:szCs w:val="24"/>
          <w:u w:val="single"/>
        </w:rPr>
        <w:t>” section</w:t>
      </w:r>
      <w:r w:rsidR="00E62779" w:rsidRPr="002C1ED2">
        <w:rPr>
          <w:rFonts w:ascii="Times New Roman" w:hAnsi="Times New Roman" w:cs="Times New Roman"/>
          <w:b/>
          <w:sz w:val="24"/>
          <w:szCs w:val="24"/>
          <w:u w:val="single"/>
        </w:rPr>
        <w:t xml:space="preserve"> of the application package</w:t>
      </w:r>
      <w:r w:rsidR="00790BF9" w:rsidRPr="002C1ED2">
        <w:rPr>
          <w:rFonts w:ascii="Times New Roman" w:hAnsi="Times New Roman" w:cs="Times New Roman"/>
          <w:b/>
          <w:sz w:val="24"/>
          <w:szCs w:val="24"/>
          <w:u w:val="single"/>
        </w:rPr>
        <w:t>.</w:t>
      </w:r>
    </w:p>
    <w:p w:rsidR="007A5986" w:rsidRPr="002C1ED2" w:rsidRDefault="007A5986">
      <w:pPr>
        <w:pStyle w:val="BodyText3"/>
        <w:tabs>
          <w:tab w:val="left" w:pos="-1440"/>
          <w:tab w:val="left" w:pos="-720"/>
          <w:tab w:val="left" w:pos="0"/>
          <w:tab w:val="left" w:pos="1296"/>
          <w:tab w:val="left" w:pos="2160"/>
        </w:tabs>
        <w:spacing w:line="240" w:lineRule="auto"/>
        <w:rPr>
          <w:rFonts w:ascii="Times New Roman" w:hAnsi="Times New Roman"/>
          <w:bCs/>
          <w:szCs w:val="24"/>
        </w:rPr>
      </w:pPr>
    </w:p>
    <w:p w:rsidR="007A5986" w:rsidRPr="002C1ED2" w:rsidRDefault="00FC0CFA">
      <w:pPr>
        <w:tabs>
          <w:tab w:val="left" w:pos="-1440"/>
          <w:tab w:val="left" w:pos="-720"/>
          <w:tab w:val="left" w:pos="360"/>
          <w:tab w:val="left" w:pos="1296"/>
          <w:tab w:val="left" w:pos="2160"/>
        </w:tabs>
        <w:ind w:left="360" w:hanging="360"/>
        <w:rPr>
          <w:rFonts w:ascii="Times New Roman" w:hAnsi="Times New Roman" w:cs="Times New Roman"/>
          <w:sz w:val="24"/>
          <w:szCs w:val="24"/>
        </w:rPr>
      </w:pPr>
      <w:r w:rsidRPr="002C1ED2">
        <w:rPr>
          <w:rFonts w:ascii="Times New Roman" w:hAnsi="Times New Roman" w:cs="Times New Roman"/>
          <w:sz w:val="24"/>
          <w:szCs w:val="24"/>
        </w:rPr>
        <w:t xml:space="preserve"> 1. The GAANN Statutory Assurances Form must be </w:t>
      </w:r>
      <w:r w:rsidRPr="002C1ED2">
        <w:rPr>
          <w:rFonts w:ascii="Times New Roman" w:hAnsi="Times New Roman" w:cs="Times New Roman"/>
          <w:b/>
          <w:bCs/>
          <w:sz w:val="24"/>
          <w:szCs w:val="24"/>
          <w:u w:val="single"/>
        </w:rPr>
        <w:t>signed and dated by the Authorized (Certifying) Official</w:t>
      </w:r>
      <w:r w:rsidRPr="002C1ED2">
        <w:rPr>
          <w:rFonts w:ascii="Times New Roman" w:hAnsi="Times New Roman" w:cs="Times New Roman"/>
          <w:sz w:val="24"/>
          <w:szCs w:val="24"/>
        </w:rPr>
        <w:t>.</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p>
    <w:p w:rsidR="0084085C"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30"/>
          <w:szCs w:val="30"/>
          <w:u w:val="single"/>
        </w:rPr>
      </w:pPr>
      <w:r w:rsidRPr="002C1ED2">
        <w:rPr>
          <w:rFonts w:ascii="Times New Roman" w:hAnsi="Times New Roman" w:cs="Times New Roman"/>
          <w:b/>
          <w:bCs/>
          <w:sz w:val="30"/>
          <w:szCs w:val="30"/>
          <w:u w:val="single"/>
        </w:rPr>
        <w:t>A</w:t>
      </w:r>
      <w:r w:rsidR="00F93462" w:rsidRPr="002C1ED2">
        <w:rPr>
          <w:rFonts w:ascii="Times New Roman" w:hAnsi="Times New Roman" w:cs="Times New Roman"/>
          <w:b/>
          <w:bCs/>
          <w:sz w:val="30"/>
          <w:szCs w:val="30"/>
          <w:u w:val="single"/>
        </w:rPr>
        <w:t>tte</w:t>
      </w:r>
      <w:r w:rsidR="00616950" w:rsidRPr="002C1ED2">
        <w:rPr>
          <w:rFonts w:ascii="Times New Roman" w:hAnsi="Times New Roman" w:cs="Times New Roman"/>
          <w:b/>
          <w:bCs/>
          <w:sz w:val="30"/>
          <w:szCs w:val="30"/>
          <w:u w:val="single"/>
        </w:rPr>
        <w:t>ntion</w:t>
      </w:r>
      <w:r w:rsidRPr="002C1ED2">
        <w:rPr>
          <w:rFonts w:ascii="Times New Roman" w:hAnsi="Times New Roman" w:cs="Times New Roman"/>
          <w:b/>
          <w:bCs/>
          <w:sz w:val="30"/>
          <w:szCs w:val="30"/>
          <w:u w:val="single"/>
        </w:rPr>
        <w:t>:</w:t>
      </w: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30"/>
          <w:szCs w:val="30"/>
          <w:u w:val="single"/>
        </w:rPr>
      </w:pPr>
      <w:r w:rsidRPr="002C1ED2">
        <w:rPr>
          <w:rFonts w:ascii="Times New Roman" w:hAnsi="Times New Roman" w:cs="Times New Roman"/>
          <w:b/>
          <w:bCs/>
          <w:sz w:val="30"/>
          <w:szCs w:val="30"/>
          <w:u w:val="single"/>
        </w:rPr>
        <w:t xml:space="preserve">**Special </w:t>
      </w:r>
      <w:r w:rsidR="00F70B77">
        <w:rPr>
          <w:rFonts w:ascii="Times New Roman" w:hAnsi="Times New Roman" w:cs="Times New Roman"/>
          <w:b/>
          <w:bCs/>
          <w:sz w:val="30"/>
          <w:szCs w:val="30"/>
          <w:u w:val="single"/>
        </w:rPr>
        <w:t>i</w:t>
      </w:r>
      <w:r w:rsidRPr="002C1ED2">
        <w:rPr>
          <w:rFonts w:ascii="Times New Roman" w:hAnsi="Times New Roman" w:cs="Times New Roman"/>
          <w:b/>
          <w:bCs/>
          <w:sz w:val="30"/>
          <w:szCs w:val="30"/>
          <w:u w:val="single"/>
        </w:rPr>
        <w:t>nstructions for attaching the Statutory Assurances**</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7A5986" w:rsidRPr="002C1ED2" w:rsidRDefault="00FC0CFA" w:rsidP="00197EAD">
      <w:pPr>
        <w:numPr>
          <w:ilvl w:val="0"/>
          <w:numId w:val="33"/>
        </w:numPr>
        <w:tabs>
          <w:tab w:val="clear" w:pos="1080"/>
          <w:tab w:val="left" w:pos="-1440"/>
          <w:tab w:val="left" w:pos="-720"/>
          <w:tab w:val="left" w:pos="0"/>
          <w:tab w:val="num" w:pos="360"/>
          <w:tab w:val="left" w:pos="1296"/>
          <w:tab w:val="left" w:pos="2160"/>
        </w:tabs>
        <w:ind w:left="360" w:hanging="240"/>
        <w:rPr>
          <w:rFonts w:ascii="Times New Roman" w:hAnsi="Times New Roman" w:cs="Times New Roman"/>
          <w:sz w:val="24"/>
          <w:szCs w:val="24"/>
        </w:rPr>
      </w:pPr>
      <w:r w:rsidRPr="002C1ED2">
        <w:rPr>
          <w:rFonts w:ascii="Times New Roman" w:hAnsi="Times New Roman" w:cs="Times New Roman"/>
          <w:sz w:val="24"/>
          <w:szCs w:val="24"/>
        </w:rPr>
        <w:t>Applicants should copy and paste the form and save the document as a</w:t>
      </w:r>
      <w:r w:rsidR="00662888" w:rsidRPr="002C1ED2">
        <w:rPr>
          <w:rFonts w:ascii="Times New Roman" w:hAnsi="Times New Roman" w:cs="Times New Roman"/>
          <w:sz w:val="24"/>
          <w:szCs w:val="24"/>
        </w:rPr>
        <w:t xml:space="preserve"> </w:t>
      </w:r>
      <w:r w:rsidRPr="002C1ED2">
        <w:rPr>
          <w:rFonts w:ascii="Times New Roman" w:hAnsi="Times New Roman" w:cs="Times New Roman"/>
          <w:sz w:val="24"/>
          <w:szCs w:val="24"/>
        </w:rPr>
        <w:t>.PDF (Portable Document) file</w:t>
      </w:r>
      <w:r w:rsidR="00243D60" w:rsidRPr="002C1ED2">
        <w:rPr>
          <w:rFonts w:ascii="Times New Roman" w:hAnsi="Times New Roman" w:cs="Times New Roman"/>
          <w:sz w:val="24"/>
          <w:szCs w:val="24"/>
        </w:rPr>
        <w:t xml:space="preserve"> only</w:t>
      </w:r>
      <w:r w:rsidRPr="002C1ED2">
        <w:rPr>
          <w:rFonts w:ascii="Times New Roman" w:hAnsi="Times New Roman" w:cs="Times New Roman"/>
          <w:sz w:val="24"/>
          <w:szCs w:val="24"/>
        </w:rPr>
        <w:t xml:space="preserve">. </w:t>
      </w:r>
      <w:r w:rsidRPr="002C1ED2">
        <w:rPr>
          <w:rFonts w:ascii="Times New Roman" w:hAnsi="Times New Roman" w:cs="Times New Roman"/>
          <w:b/>
          <w:sz w:val="24"/>
          <w:szCs w:val="24"/>
          <w:u w:val="single"/>
        </w:rPr>
        <w:t>DO NOT MODIFY OR CHANGE THE CONTENTS IN ANY WAY</w:t>
      </w:r>
      <w:r w:rsidRPr="002C1ED2">
        <w:rPr>
          <w:rFonts w:ascii="Times New Roman" w:hAnsi="Times New Roman" w:cs="Times New Roman"/>
          <w:bCs/>
          <w:sz w:val="24"/>
          <w:szCs w:val="24"/>
        </w:rPr>
        <w:t>.</w:t>
      </w:r>
      <w:r w:rsidRPr="002C1ED2">
        <w:rPr>
          <w:rFonts w:ascii="Times New Roman" w:hAnsi="Times New Roman" w:cs="Times New Roman"/>
          <w:sz w:val="24"/>
          <w:szCs w:val="24"/>
        </w:rPr>
        <w:t xml:space="preserve"> </w:t>
      </w:r>
    </w:p>
    <w:p w:rsidR="00F72054" w:rsidRPr="002C1ED2" w:rsidRDefault="00F72054" w:rsidP="00E84FBA">
      <w:pPr>
        <w:pStyle w:val="ListParagraph"/>
        <w:ind w:left="360"/>
      </w:pPr>
    </w:p>
    <w:p w:rsidR="007536F0" w:rsidRPr="002C1ED2" w:rsidRDefault="007536F0" w:rsidP="00197EAD">
      <w:pPr>
        <w:numPr>
          <w:ilvl w:val="0"/>
          <w:numId w:val="33"/>
        </w:numPr>
        <w:tabs>
          <w:tab w:val="clear" w:pos="1080"/>
          <w:tab w:val="left" w:pos="-1440"/>
          <w:tab w:val="left" w:pos="-720"/>
          <w:tab w:val="left" w:pos="0"/>
          <w:tab w:val="num" w:pos="360"/>
          <w:tab w:val="left" w:pos="1296"/>
          <w:tab w:val="left" w:pos="2160"/>
        </w:tabs>
        <w:ind w:left="360" w:hanging="270"/>
        <w:rPr>
          <w:rFonts w:ascii="Times New Roman" w:hAnsi="Times New Roman" w:cs="Times New Roman"/>
          <w:sz w:val="24"/>
          <w:szCs w:val="24"/>
        </w:rPr>
      </w:pPr>
      <w:r w:rsidRPr="002C1ED2">
        <w:rPr>
          <w:rFonts w:ascii="Times New Roman" w:hAnsi="Times New Roman" w:cs="Times New Roman"/>
          <w:sz w:val="24"/>
          <w:szCs w:val="24"/>
        </w:rPr>
        <w:t>The applicant must attach the signed document to the “Other Attachments Form” in the Grants.gov system.</w:t>
      </w:r>
    </w:p>
    <w:p w:rsidR="007536F0" w:rsidRPr="002C1ED2" w:rsidRDefault="007536F0" w:rsidP="007536F0">
      <w:pPr>
        <w:tabs>
          <w:tab w:val="left" w:pos="-1440"/>
          <w:tab w:val="left" w:pos="-720"/>
          <w:tab w:val="left" w:pos="0"/>
          <w:tab w:val="left" w:pos="1296"/>
          <w:tab w:val="left" w:pos="2160"/>
        </w:tabs>
        <w:rPr>
          <w:rFonts w:ascii="Times New Roman" w:hAnsi="Times New Roman" w:cs="Times New Roman"/>
          <w:sz w:val="24"/>
          <w:szCs w:val="24"/>
        </w:rPr>
      </w:pPr>
    </w:p>
    <w:p w:rsidR="00BE38E8" w:rsidRPr="002C1ED2" w:rsidRDefault="00E12486" w:rsidP="00BE38E8">
      <w:pPr>
        <w:rPr>
          <w:rFonts w:ascii="Times New Roman" w:hAnsi="Times New Roman" w:cs="Times New Roman"/>
          <w:sz w:val="24"/>
          <w:szCs w:val="24"/>
        </w:rPr>
      </w:pPr>
      <w:r w:rsidRPr="002C1ED2">
        <w:rPr>
          <w:rFonts w:ascii="Times New Roman" w:hAnsi="Times New Roman" w:cs="Times New Roman"/>
          <w:b/>
          <w:sz w:val="24"/>
          <w:szCs w:val="24"/>
          <w:u w:val="single"/>
        </w:rPr>
        <w:t>Grants.gov Uploading R</w:t>
      </w:r>
      <w:r w:rsidR="00BE38E8" w:rsidRPr="002C1ED2">
        <w:rPr>
          <w:rFonts w:ascii="Times New Roman" w:hAnsi="Times New Roman" w:cs="Times New Roman"/>
          <w:b/>
          <w:sz w:val="24"/>
          <w:szCs w:val="24"/>
          <w:u w:val="single"/>
        </w:rPr>
        <w:t>equirements</w:t>
      </w:r>
      <w:r w:rsidR="00BE38E8" w:rsidRPr="002C1ED2">
        <w:rPr>
          <w:rFonts w:ascii="Times New Roman" w:hAnsi="Times New Roman" w:cs="Times New Roman"/>
          <w:b/>
          <w:sz w:val="24"/>
          <w:szCs w:val="24"/>
        </w:rPr>
        <w:t>:</w:t>
      </w:r>
      <w:r w:rsidR="00BE38E8" w:rsidRPr="002C1ED2">
        <w:rPr>
          <w:rFonts w:ascii="Times New Roman" w:hAnsi="Times New Roman" w:cs="Times New Roman"/>
          <w:sz w:val="24"/>
          <w:szCs w:val="24"/>
        </w:rPr>
        <w:t xml:space="preserve">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BE38E8" w:rsidRPr="002C1ED2" w:rsidRDefault="00BE38E8" w:rsidP="00BE38E8">
      <w:pPr>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2C1ED2" w:rsidRDefault="007A5986">
      <w:pPr>
        <w:pStyle w:val="Heading8"/>
        <w:widowControl w:val="0"/>
        <w:tabs>
          <w:tab w:val="center" w:pos="5112"/>
          <w:tab w:val="left" w:pos="7867"/>
        </w:tabs>
        <w:jc w:val="right"/>
        <w:rPr>
          <w:rFonts w:ascii="Times New Roman" w:hAnsi="Times New Roman" w:cs="Times New Roman"/>
          <w:b/>
          <w:color w:val="auto"/>
          <w:sz w:val="24"/>
          <w:szCs w:val="24"/>
          <w:u w:val="single"/>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b/>
          <w:sz w:val="24"/>
          <w:szCs w:val="24"/>
          <w:u w:val="single"/>
        </w:rPr>
      </w:pPr>
      <w:r w:rsidRPr="002C1ED2">
        <w:rPr>
          <w:rFonts w:ascii="Times New Roman" w:hAnsi="Times New Roman" w:cs="Times New Roman"/>
          <w:b/>
          <w:sz w:val="24"/>
          <w:szCs w:val="24"/>
          <w:u w:val="single"/>
        </w:rPr>
        <w:br w:type="page"/>
      </w:r>
    </w:p>
    <w:p w:rsidR="007A5986" w:rsidRPr="002C1ED2" w:rsidRDefault="00FC0CFA">
      <w:pPr>
        <w:pStyle w:val="Heading8"/>
        <w:widowControl w:val="0"/>
        <w:tabs>
          <w:tab w:val="center" w:pos="5112"/>
          <w:tab w:val="left" w:pos="7867"/>
        </w:tabs>
        <w:jc w:val="center"/>
        <w:rPr>
          <w:rFonts w:ascii="Times New Roman" w:hAnsi="Times New Roman" w:cs="Times New Roman"/>
          <w:b/>
          <w:color w:val="auto"/>
          <w:sz w:val="36"/>
          <w:szCs w:val="36"/>
          <w:u w:val="single"/>
        </w:rPr>
      </w:pPr>
      <w:r w:rsidRPr="002C1ED2">
        <w:rPr>
          <w:rFonts w:ascii="Times New Roman" w:hAnsi="Times New Roman" w:cs="Times New Roman"/>
          <w:b/>
          <w:color w:val="auto"/>
          <w:sz w:val="36"/>
          <w:szCs w:val="36"/>
          <w:u w:val="single"/>
        </w:rPr>
        <w:lastRenderedPageBreak/>
        <w:t xml:space="preserve">GAANN </w:t>
      </w:r>
      <w:r w:rsidR="00185DD1" w:rsidRPr="002C1ED2">
        <w:rPr>
          <w:rFonts w:ascii="Times New Roman" w:hAnsi="Times New Roman" w:cs="Times New Roman"/>
          <w:b/>
          <w:color w:val="auto"/>
          <w:sz w:val="36"/>
          <w:szCs w:val="36"/>
          <w:u w:val="single"/>
        </w:rPr>
        <w:t>Budget Spreadsheet(s) Form Instructions</w:t>
      </w:r>
    </w:p>
    <w:p w:rsidR="007A5986" w:rsidRPr="002C1ED2" w:rsidRDefault="007A5986">
      <w:pPr>
        <w:tabs>
          <w:tab w:val="left" w:pos="-1440"/>
          <w:tab w:val="left" w:pos="-720"/>
          <w:tab w:val="left" w:pos="0"/>
          <w:tab w:val="left" w:pos="1296"/>
          <w:tab w:val="left" w:pos="2160"/>
        </w:tabs>
        <w:jc w:val="center"/>
        <w:rPr>
          <w:rFonts w:ascii="Times New Roman" w:hAnsi="Times New Roman" w:cs="Times New Roman"/>
          <w:b/>
          <w:sz w:val="24"/>
          <w:szCs w:val="24"/>
        </w:rPr>
      </w:pPr>
    </w:p>
    <w:p w:rsidR="007A5986" w:rsidRPr="002C1ED2" w:rsidRDefault="00FC0CFA">
      <w:pPr>
        <w:pStyle w:val="ListParagraph"/>
        <w:tabs>
          <w:tab w:val="left" w:pos="0"/>
          <w:tab w:val="left" w:leader="dot" w:pos="180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rPr>
          <w:b/>
          <w:u w:val="single"/>
        </w:rPr>
      </w:pPr>
      <w:r w:rsidRPr="002C1ED2">
        <w:rPr>
          <w:b/>
          <w:u w:val="single"/>
        </w:rPr>
        <w:t>This document is available under the “</w:t>
      </w:r>
      <w:r w:rsidR="00E62779" w:rsidRPr="002C1ED2">
        <w:rPr>
          <w:b/>
          <w:u w:val="single"/>
        </w:rPr>
        <w:t>Forms” section of the application package.</w:t>
      </w:r>
    </w:p>
    <w:p w:rsidR="007A5986" w:rsidRPr="002C1ED2" w:rsidRDefault="007A5986">
      <w:pPr>
        <w:tabs>
          <w:tab w:val="left" w:pos="-1440"/>
          <w:tab w:val="left" w:pos="-720"/>
          <w:tab w:val="left" w:pos="0"/>
          <w:tab w:val="left" w:pos="1296"/>
          <w:tab w:val="left" w:pos="2160"/>
        </w:tabs>
        <w:jc w:val="center"/>
        <w:rPr>
          <w:rFonts w:ascii="Times New Roman" w:hAnsi="Times New Roman" w:cs="Times New Roman"/>
          <w:sz w:val="24"/>
          <w:szCs w:val="24"/>
        </w:rPr>
      </w:pPr>
    </w:p>
    <w:p w:rsidR="009C58E4" w:rsidRPr="002C1ED2" w:rsidRDefault="00FC0CFA" w:rsidP="003E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u w:val="single"/>
        </w:rPr>
      </w:pPr>
      <w:r w:rsidRPr="002C1ED2">
        <w:rPr>
          <w:rFonts w:ascii="Times New Roman" w:hAnsi="Times New Roman" w:cs="Times New Roman"/>
          <w:b/>
          <w:bCs/>
          <w:sz w:val="28"/>
          <w:szCs w:val="28"/>
          <w:u w:val="single"/>
        </w:rPr>
        <w:t>Attention:</w:t>
      </w:r>
    </w:p>
    <w:p w:rsidR="007A5986" w:rsidRPr="002C1ED2" w:rsidRDefault="00FC0CFA" w:rsidP="003E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u w:val="single"/>
        </w:rPr>
      </w:pPr>
      <w:r w:rsidRPr="002C1ED2">
        <w:rPr>
          <w:rFonts w:ascii="Times New Roman" w:hAnsi="Times New Roman" w:cs="Times New Roman"/>
          <w:b/>
          <w:bCs/>
          <w:sz w:val="28"/>
          <w:szCs w:val="28"/>
          <w:u w:val="single"/>
        </w:rPr>
        <w:t xml:space="preserve">**Special </w:t>
      </w:r>
      <w:r w:rsidR="0084085C">
        <w:rPr>
          <w:rFonts w:ascii="Times New Roman" w:hAnsi="Times New Roman" w:cs="Times New Roman"/>
          <w:b/>
          <w:bCs/>
          <w:sz w:val="28"/>
          <w:szCs w:val="28"/>
          <w:u w:val="single"/>
        </w:rPr>
        <w:t>i</w:t>
      </w:r>
      <w:r w:rsidRPr="002C1ED2">
        <w:rPr>
          <w:rFonts w:ascii="Times New Roman" w:hAnsi="Times New Roman" w:cs="Times New Roman"/>
          <w:b/>
          <w:bCs/>
          <w:sz w:val="28"/>
          <w:szCs w:val="28"/>
          <w:u w:val="single"/>
        </w:rPr>
        <w:t>nstructions for attaching GAANN Budget Spreadsheet(s) Form**</w:t>
      </w:r>
    </w:p>
    <w:p w:rsidR="003E19C8" w:rsidRPr="004B0573" w:rsidRDefault="003E19C8" w:rsidP="00171BC5">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rsidRDefault="00FC0CFA">
      <w:pPr>
        <w:pStyle w:val="Step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r w:rsidRPr="002C1ED2">
        <w:rPr>
          <w:b/>
          <w:szCs w:val="24"/>
        </w:rPr>
        <w:t>Formatting Requirements</w:t>
      </w:r>
    </w:p>
    <w:p w:rsidR="007A5986" w:rsidRPr="004B0573" w:rsidRDefault="007A5986" w:rsidP="00171BC5">
      <w:pPr>
        <w:tabs>
          <w:tab w:val="left" w:pos="-1440"/>
          <w:tab w:val="left" w:pos="-720"/>
          <w:tab w:val="left" w:pos="0"/>
          <w:tab w:val="left" w:pos="1296"/>
          <w:tab w:val="left" w:pos="2160"/>
        </w:tabs>
        <w:rPr>
          <w:rFonts w:ascii="Times New Roman" w:hAnsi="Times New Roman" w:cs="Times New Roman"/>
          <w:sz w:val="24"/>
          <w:szCs w:val="24"/>
          <w:u w:val="single"/>
        </w:rPr>
      </w:pPr>
    </w:p>
    <w:p w:rsidR="00C2438E" w:rsidRPr="002C1ED2" w:rsidRDefault="00FC0CFA">
      <w:pPr>
        <w:tabs>
          <w:tab w:val="left" w:pos="-1440"/>
          <w:tab w:val="left" w:pos="-720"/>
          <w:tab w:val="left" w:pos="0"/>
          <w:tab w:val="left" w:pos="1296"/>
          <w:tab w:val="left" w:pos="2160"/>
        </w:tabs>
        <w:rPr>
          <w:rFonts w:ascii="Times New Roman" w:hAnsi="Times New Roman" w:cs="Times New Roman"/>
          <w:bCs/>
          <w:sz w:val="24"/>
          <w:szCs w:val="24"/>
        </w:rPr>
      </w:pPr>
      <w:r w:rsidRPr="002C1ED2">
        <w:rPr>
          <w:rFonts w:ascii="Times New Roman" w:hAnsi="Times New Roman" w:cs="Times New Roman"/>
          <w:sz w:val="24"/>
          <w:szCs w:val="24"/>
        </w:rPr>
        <w:t>Applicants should copy and paste the spreadsheet</w:t>
      </w:r>
      <w:r w:rsidR="009E3FAE" w:rsidRPr="002C1ED2">
        <w:rPr>
          <w:rFonts w:ascii="Times New Roman" w:hAnsi="Times New Roman" w:cs="Times New Roman"/>
          <w:sz w:val="24"/>
          <w:szCs w:val="24"/>
        </w:rPr>
        <w:t xml:space="preserve"> and</w:t>
      </w:r>
      <w:r w:rsidRPr="002C1ED2">
        <w:rPr>
          <w:rFonts w:ascii="Times New Roman" w:hAnsi="Times New Roman" w:cs="Times New Roman"/>
          <w:sz w:val="24"/>
          <w:szCs w:val="24"/>
        </w:rPr>
        <w:t xml:space="preserve"> save the document</w:t>
      </w:r>
      <w:r w:rsidR="009E3FAE" w:rsidRPr="002C1ED2">
        <w:rPr>
          <w:rFonts w:ascii="Times New Roman" w:hAnsi="Times New Roman" w:cs="Times New Roman"/>
          <w:sz w:val="24"/>
          <w:szCs w:val="24"/>
        </w:rPr>
        <w:t xml:space="preserve"> in landscape format</w:t>
      </w:r>
      <w:r w:rsidRPr="002C1ED2">
        <w:rPr>
          <w:rFonts w:ascii="Times New Roman" w:hAnsi="Times New Roman" w:cs="Times New Roman"/>
          <w:sz w:val="24"/>
          <w:szCs w:val="24"/>
        </w:rPr>
        <w:t xml:space="preserve"> as a .PDF (Portable Document) </w:t>
      </w:r>
      <w:r w:rsidR="009E3FAE" w:rsidRPr="002C1ED2">
        <w:rPr>
          <w:rFonts w:ascii="Times New Roman" w:hAnsi="Times New Roman" w:cs="Times New Roman"/>
          <w:sz w:val="24"/>
          <w:szCs w:val="24"/>
        </w:rPr>
        <w:t>read-only, non-modifiable format</w:t>
      </w:r>
      <w:r w:rsidRPr="002C1ED2">
        <w:rPr>
          <w:rFonts w:ascii="Times New Roman" w:hAnsi="Times New Roman" w:cs="Times New Roman"/>
          <w:sz w:val="24"/>
          <w:szCs w:val="24"/>
        </w:rPr>
        <w:t xml:space="preserve">.  </w:t>
      </w:r>
      <w:r w:rsidRPr="002C1ED2">
        <w:rPr>
          <w:rFonts w:ascii="Times New Roman" w:hAnsi="Times New Roman" w:cs="Times New Roman"/>
          <w:b/>
          <w:sz w:val="24"/>
          <w:szCs w:val="24"/>
          <w:u w:val="single"/>
        </w:rPr>
        <w:t>D</w:t>
      </w:r>
      <w:r w:rsidR="00D6603F" w:rsidRPr="002C1ED2">
        <w:rPr>
          <w:rFonts w:ascii="Times New Roman" w:hAnsi="Times New Roman" w:cs="Times New Roman"/>
          <w:b/>
          <w:sz w:val="24"/>
          <w:szCs w:val="24"/>
          <w:u w:val="single"/>
        </w:rPr>
        <w:t>o not modify or change the contents in any way</w:t>
      </w:r>
      <w:r w:rsidRPr="002C1ED2">
        <w:rPr>
          <w:rFonts w:ascii="Times New Roman" w:hAnsi="Times New Roman" w:cs="Times New Roman"/>
          <w:bCs/>
          <w:sz w:val="24"/>
          <w:szCs w:val="24"/>
        </w:rPr>
        <w:t xml:space="preserve">. </w:t>
      </w:r>
    </w:p>
    <w:p w:rsidR="00C2438E" w:rsidRPr="004B0573" w:rsidRDefault="00C2438E">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rsidRDefault="00FC0CFA" w:rsidP="00C2438E">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Once the spreadsheet(s) has been completed, the applicant must attach the document to the “</w:t>
      </w:r>
      <w:r w:rsidR="00E62779" w:rsidRPr="002C1ED2">
        <w:rPr>
          <w:rFonts w:ascii="Times New Roman" w:hAnsi="Times New Roman" w:cs="Times New Roman"/>
          <w:sz w:val="24"/>
          <w:szCs w:val="24"/>
        </w:rPr>
        <w:t>Other Attachments Form” in the Grants.gov system.</w:t>
      </w:r>
    </w:p>
    <w:p w:rsidR="0041335E" w:rsidRPr="004B0573" w:rsidRDefault="0041335E" w:rsidP="00C2438E">
      <w:pPr>
        <w:tabs>
          <w:tab w:val="left" w:pos="-1440"/>
          <w:tab w:val="left" w:pos="-720"/>
          <w:tab w:val="left" w:pos="0"/>
          <w:tab w:val="left" w:pos="1296"/>
          <w:tab w:val="left" w:pos="2160"/>
        </w:tabs>
        <w:rPr>
          <w:rFonts w:ascii="Times New Roman" w:hAnsi="Times New Roman" w:cs="Times New Roman"/>
          <w:sz w:val="24"/>
          <w:szCs w:val="24"/>
          <w:u w:val="single"/>
        </w:rPr>
      </w:pPr>
    </w:p>
    <w:p w:rsidR="009E3FAE" w:rsidRPr="002C1ED2" w:rsidRDefault="00655E9E" w:rsidP="009E3FAE">
      <w:pPr>
        <w:rPr>
          <w:rFonts w:ascii="Times New Roman" w:hAnsi="Times New Roman" w:cs="Times New Roman"/>
          <w:b/>
          <w:bCs/>
          <w:sz w:val="16"/>
          <w:szCs w:val="16"/>
        </w:rPr>
      </w:pPr>
      <w:r w:rsidRPr="002C1ED2">
        <w:rPr>
          <w:rFonts w:ascii="Times New Roman" w:hAnsi="Times New Roman" w:cs="Times New Roman"/>
          <w:b/>
          <w:sz w:val="24"/>
          <w:szCs w:val="24"/>
          <w:u w:val="single"/>
        </w:rPr>
        <w:t>Grants.gov Upload Requirements</w:t>
      </w:r>
      <w:r w:rsidR="00F72054" w:rsidRPr="002C1ED2">
        <w:rPr>
          <w:rFonts w:ascii="Times New Roman" w:hAnsi="Times New Roman" w:cs="Times New Roman"/>
          <w:b/>
          <w:sz w:val="24"/>
          <w:szCs w:val="24"/>
        </w:rPr>
        <w:t>:</w:t>
      </w:r>
      <w:r w:rsidR="00F72054" w:rsidRPr="002C1ED2">
        <w:rPr>
          <w:rFonts w:ascii="Times New Roman" w:hAnsi="Times New Roman" w:cs="Times New Roman"/>
          <w:sz w:val="24"/>
          <w:szCs w:val="24"/>
        </w:rPr>
        <w:t xml:space="preserve">  </w:t>
      </w:r>
      <w:r w:rsidR="00D6603F" w:rsidRPr="002C1ED2">
        <w:rPr>
          <w:rFonts w:ascii="Times New Roman" w:hAnsi="Times New Roman" w:cs="Times New Roman"/>
          <w:sz w:val="24"/>
          <w:szCs w:val="24"/>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613975" w:rsidRPr="004B0573" w:rsidRDefault="00613975" w:rsidP="00171BC5">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rsidRDefault="00FC0CFA" w:rsidP="0041335E">
      <w:pPr>
        <w:pStyle w:val="BodyText3"/>
        <w:tabs>
          <w:tab w:val="left" w:pos="-1440"/>
          <w:tab w:val="left" w:pos="-720"/>
          <w:tab w:val="left" w:pos="0"/>
          <w:tab w:val="left" w:pos="1080"/>
          <w:tab w:val="left" w:pos="1296"/>
          <w:tab w:val="left" w:pos="2160"/>
        </w:tabs>
        <w:spacing w:line="240" w:lineRule="auto"/>
        <w:rPr>
          <w:rFonts w:ascii="Times New Roman" w:hAnsi="Times New Roman"/>
          <w:b w:val="0"/>
          <w:szCs w:val="24"/>
        </w:rPr>
      </w:pPr>
      <w:r w:rsidRPr="002C1ED2">
        <w:rPr>
          <w:rFonts w:ascii="Times New Roman" w:hAnsi="Times New Roman"/>
          <w:bCs/>
          <w:szCs w:val="24"/>
          <w:u w:val="single"/>
        </w:rPr>
        <w:t>Note</w:t>
      </w:r>
      <w:r w:rsidRPr="002C1ED2">
        <w:rPr>
          <w:rFonts w:ascii="Times New Roman" w:hAnsi="Times New Roman"/>
          <w:b w:val="0"/>
          <w:szCs w:val="24"/>
        </w:rPr>
        <w:t xml:space="preserve">: </w:t>
      </w:r>
      <w:r w:rsidRPr="002C1ED2">
        <w:rPr>
          <w:rFonts w:ascii="Times New Roman" w:hAnsi="Times New Roman"/>
          <w:bCs/>
          <w:szCs w:val="24"/>
        </w:rPr>
        <w:t xml:space="preserve">The Budget Spreadsheet(s) Form is attached SEPARATELY from the budget narrative, which is attached as part of the </w:t>
      </w:r>
      <w:r w:rsidR="00546ACD" w:rsidRPr="002C1ED2">
        <w:rPr>
          <w:rFonts w:ascii="Times New Roman" w:hAnsi="Times New Roman"/>
          <w:bCs/>
          <w:szCs w:val="24"/>
        </w:rPr>
        <w:t>Project</w:t>
      </w:r>
      <w:r w:rsidR="00835456" w:rsidRPr="002C1ED2">
        <w:rPr>
          <w:rFonts w:ascii="Times New Roman" w:hAnsi="Times New Roman"/>
          <w:bCs/>
          <w:szCs w:val="24"/>
        </w:rPr>
        <w:t xml:space="preserve"> Narrative</w:t>
      </w:r>
      <w:r w:rsidRPr="002C1ED2">
        <w:rPr>
          <w:rFonts w:ascii="Times New Roman" w:hAnsi="Times New Roman"/>
          <w:bCs/>
          <w:szCs w:val="24"/>
        </w:rPr>
        <w:t>.</w:t>
      </w:r>
    </w:p>
    <w:p w:rsidR="007A5986" w:rsidRPr="004B0573" w:rsidRDefault="007A5986" w:rsidP="00171BC5">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rsidRDefault="00FC0CFA">
      <w:pPr>
        <w:tabs>
          <w:tab w:val="left" w:pos="-1440"/>
          <w:tab w:val="left" w:pos="-720"/>
          <w:tab w:val="left" w:pos="0"/>
          <w:tab w:val="left" w:pos="1296"/>
          <w:tab w:val="left" w:pos="2160"/>
        </w:tabs>
        <w:rPr>
          <w:rFonts w:ascii="Times New Roman" w:hAnsi="Times New Roman" w:cs="Times New Roman"/>
          <w:b/>
          <w:bCs/>
          <w:sz w:val="24"/>
          <w:szCs w:val="24"/>
          <w:u w:val="single"/>
        </w:rPr>
      </w:pPr>
      <w:r w:rsidRPr="002C1ED2">
        <w:rPr>
          <w:rFonts w:ascii="Times New Roman" w:hAnsi="Times New Roman" w:cs="Times New Roman"/>
          <w:b/>
          <w:bCs/>
          <w:sz w:val="24"/>
          <w:szCs w:val="24"/>
          <w:u w:val="single"/>
        </w:rPr>
        <w:t xml:space="preserve">General Instructions  </w:t>
      </w:r>
    </w:p>
    <w:p w:rsidR="007A5986" w:rsidRPr="004B0573" w:rsidRDefault="007A5986" w:rsidP="00171BC5">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Prepare Budget Information forms for </w:t>
      </w:r>
      <w:r w:rsidRPr="002C1ED2">
        <w:rPr>
          <w:rFonts w:ascii="Times New Roman" w:hAnsi="Times New Roman" w:cs="Times New Roman"/>
          <w:b/>
          <w:i/>
          <w:sz w:val="24"/>
          <w:szCs w:val="24"/>
        </w:rPr>
        <w:t>all years</w:t>
      </w:r>
      <w:r w:rsidRPr="002C1ED2">
        <w:rPr>
          <w:rFonts w:ascii="Times New Roman" w:hAnsi="Times New Roman" w:cs="Times New Roman"/>
          <w:sz w:val="24"/>
          <w:szCs w:val="24"/>
        </w:rPr>
        <w:t xml:space="preserve"> of your proposed project.</w:t>
      </w:r>
    </w:p>
    <w:p w:rsidR="007A5986" w:rsidRPr="004B0573" w:rsidRDefault="007A5986">
      <w:pPr>
        <w:tabs>
          <w:tab w:val="left" w:pos="-1440"/>
          <w:tab w:val="left" w:pos="-720"/>
          <w:tab w:val="left" w:pos="0"/>
          <w:tab w:val="left" w:pos="1296"/>
          <w:tab w:val="left" w:pos="2160"/>
        </w:tabs>
        <w:rPr>
          <w:rFonts w:ascii="Times New Roman" w:hAnsi="Times New Roman" w:cs="Times New Roman"/>
          <w:sz w:val="24"/>
          <w:szCs w:val="24"/>
          <w:u w:val="single"/>
        </w:rPr>
      </w:pPr>
    </w:p>
    <w:p w:rsidR="007A5986" w:rsidRPr="002C1ED2" w:rsidRDefault="00FC0CFA" w:rsidP="00197EAD">
      <w:pPr>
        <w:numPr>
          <w:ilvl w:val="0"/>
          <w:numId w:val="34"/>
        </w:numPr>
        <w:tabs>
          <w:tab w:val="clear" w:pos="1440"/>
          <w:tab w:val="left" w:pos="-1440"/>
          <w:tab w:val="left" w:pos="-720"/>
          <w:tab w:val="left" w:pos="0"/>
          <w:tab w:val="num" w:pos="840"/>
          <w:tab w:val="left" w:pos="1296"/>
          <w:tab w:val="left" w:pos="2160"/>
        </w:tabs>
        <w:ind w:left="840"/>
        <w:rPr>
          <w:rFonts w:ascii="Times New Roman" w:hAnsi="Times New Roman" w:cs="Times New Roman"/>
          <w:sz w:val="24"/>
          <w:szCs w:val="24"/>
        </w:rPr>
      </w:pPr>
      <w:r w:rsidRPr="002C1ED2">
        <w:rPr>
          <w:rFonts w:ascii="Times New Roman" w:hAnsi="Times New Roman" w:cs="Times New Roman"/>
          <w:sz w:val="24"/>
          <w:szCs w:val="24"/>
        </w:rPr>
        <w:t xml:space="preserve">Single discipline or </w:t>
      </w:r>
      <w:r w:rsidR="00B65595">
        <w:rPr>
          <w:rFonts w:ascii="Times New Roman" w:hAnsi="Times New Roman" w:cs="Times New Roman"/>
          <w:sz w:val="24"/>
          <w:szCs w:val="24"/>
        </w:rPr>
        <w:t>i</w:t>
      </w:r>
      <w:r w:rsidRPr="002C1ED2">
        <w:rPr>
          <w:rFonts w:ascii="Times New Roman" w:hAnsi="Times New Roman" w:cs="Times New Roman"/>
          <w:sz w:val="24"/>
          <w:szCs w:val="24"/>
        </w:rPr>
        <w:t xml:space="preserve">nter-disciplinary applicants need </w:t>
      </w:r>
      <w:r w:rsidRPr="002C1ED2">
        <w:rPr>
          <w:rFonts w:ascii="Times New Roman" w:hAnsi="Times New Roman" w:cs="Times New Roman"/>
          <w:b/>
          <w:i/>
          <w:sz w:val="24"/>
          <w:szCs w:val="24"/>
        </w:rPr>
        <w:t>only</w:t>
      </w:r>
      <w:r w:rsidRPr="002C1ED2">
        <w:rPr>
          <w:rFonts w:ascii="Times New Roman" w:hAnsi="Times New Roman" w:cs="Times New Roman"/>
          <w:sz w:val="24"/>
          <w:szCs w:val="24"/>
        </w:rPr>
        <w:t xml:space="preserve"> complete Sections A and B. </w:t>
      </w:r>
    </w:p>
    <w:p w:rsidR="007A5986" w:rsidRPr="002C1ED2" w:rsidRDefault="007A5986">
      <w:pPr>
        <w:tabs>
          <w:tab w:val="left" w:pos="-1440"/>
          <w:tab w:val="left" w:pos="-720"/>
          <w:tab w:val="left" w:pos="0"/>
          <w:tab w:val="left" w:pos="1296"/>
          <w:tab w:val="left" w:pos="2160"/>
        </w:tabs>
        <w:ind w:left="480"/>
        <w:rPr>
          <w:rFonts w:ascii="Times New Roman" w:hAnsi="Times New Roman" w:cs="Times New Roman"/>
          <w:sz w:val="24"/>
          <w:szCs w:val="24"/>
        </w:rPr>
      </w:pPr>
    </w:p>
    <w:p w:rsidR="007A5986" w:rsidRPr="002C1ED2" w:rsidRDefault="00FC0CFA" w:rsidP="00197EAD">
      <w:pPr>
        <w:numPr>
          <w:ilvl w:val="0"/>
          <w:numId w:val="34"/>
        </w:numPr>
        <w:tabs>
          <w:tab w:val="clear" w:pos="1440"/>
          <w:tab w:val="left" w:pos="-1440"/>
          <w:tab w:val="left" w:pos="-720"/>
          <w:tab w:val="left" w:pos="0"/>
          <w:tab w:val="num" w:pos="840"/>
          <w:tab w:val="left" w:pos="2160"/>
        </w:tabs>
        <w:ind w:left="840"/>
        <w:rPr>
          <w:rFonts w:ascii="Times New Roman" w:hAnsi="Times New Roman" w:cs="Times New Roman"/>
          <w:sz w:val="24"/>
          <w:szCs w:val="24"/>
        </w:rPr>
      </w:pPr>
      <w:r w:rsidRPr="002C1ED2">
        <w:rPr>
          <w:rFonts w:ascii="Times New Roman" w:hAnsi="Times New Roman" w:cs="Times New Roman"/>
          <w:sz w:val="24"/>
          <w:szCs w:val="24"/>
        </w:rPr>
        <w:t xml:space="preserve">Inter-disciplinary applicants must fill in Box 1 of Section A with the Classification of Instructional Programs code for each academic field of study within that </w:t>
      </w:r>
      <w:r w:rsidR="00B65595">
        <w:rPr>
          <w:rFonts w:ascii="Times New Roman" w:hAnsi="Times New Roman" w:cs="Times New Roman"/>
          <w:sz w:val="24"/>
          <w:szCs w:val="24"/>
        </w:rPr>
        <w:t>i</w:t>
      </w:r>
      <w:r w:rsidRPr="002C1ED2">
        <w:rPr>
          <w:rFonts w:ascii="Times New Roman" w:hAnsi="Times New Roman" w:cs="Times New Roman"/>
          <w:sz w:val="24"/>
          <w:szCs w:val="24"/>
        </w:rPr>
        <w:t>nter-disciplinary program.</w:t>
      </w:r>
    </w:p>
    <w:p w:rsidR="007A5986" w:rsidRPr="004B0573" w:rsidRDefault="00FC0CFA" w:rsidP="00171BC5">
      <w:pPr>
        <w:tabs>
          <w:tab w:val="left" w:pos="-1440"/>
          <w:tab w:val="left" w:pos="-720"/>
          <w:tab w:val="left" w:pos="0"/>
          <w:tab w:val="left" w:pos="1296"/>
          <w:tab w:val="left" w:pos="2160"/>
        </w:tabs>
        <w:rPr>
          <w:rFonts w:ascii="Times New Roman" w:hAnsi="Times New Roman" w:cs="Times New Roman"/>
          <w:sz w:val="24"/>
          <w:szCs w:val="24"/>
          <w:u w:val="single"/>
        </w:rPr>
      </w:pPr>
      <w:r w:rsidRPr="004B0573">
        <w:rPr>
          <w:rFonts w:ascii="Times New Roman" w:hAnsi="Times New Roman" w:cs="Times New Roman"/>
          <w:sz w:val="24"/>
          <w:szCs w:val="24"/>
          <w:u w:val="single"/>
        </w:rPr>
        <w:t xml:space="preserve"> </w:t>
      </w:r>
    </w:p>
    <w:p w:rsidR="007A5986" w:rsidRPr="002C1ED2" w:rsidRDefault="00FC0CFA" w:rsidP="00197EAD">
      <w:pPr>
        <w:numPr>
          <w:ilvl w:val="0"/>
          <w:numId w:val="34"/>
        </w:numPr>
        <w:tabs>
          <w:tab w:val="clear" w:pos="1440"/>
          <w:tab w:val="left" w:pos="-1440"/>
          <w:tab w:val="left" w:pos="-720"/>
          <w:tab w:val="left" w:pos="480"/>
          <w:tab w:val="num" w:pos="840"/>
          <w:tab w:val="left" w:pos="1296"/>
          <w:tab w:val="left" w:pos="2160"/>
        </w:tabs>
        <w:ind w:left="840"/>
        <w:rPr>
          <w:rFonts w:ascii="Times New Roman" w:hAnsi="Times New Roman" w:cs="Times New Roman"/>
          <w:sz w:val="24"/>
          <w:szCs w:val="24"/>
        </w:rPr>
      </w:pPr>
      <w:r w:rsidRPr="002C1ED2">
        <w:rPr>
          <w:rFonts w:ascii="Times New Roman" w:hAnsi="Times New Roman" w:cs="Times New Roman"/>
          <w:sz w:val="24"/>
          <w:szCs w:val="24"/>
        </w:rPr>
        <w:t>Multi-disciplinary applicants are those requesting funding for two or more academic department</w:t>
      </w:r>
      <w:r w:rsidR="00633EC2" w:rsidRPr="002C1ED2">
        <w:rPr>
          <w:rFonts w:ascii="Times New Roman" w:hAnsi="Times New Roman" w:cs="Times New Roman"/>
          <w:sz w:val="24"/>
          <w:szCs w:val="24"/>
        </w:rPr>
        <w:t>s</w:t>
      </w:r>
      <w:r w:rsidRPr="002C1ED2">
        <w:rPr>
          <w:rFonts w:ascii="Times New Roman" w:hAnsi="Times New Roman" w:cs="Times New Roman"/>
          <w:sz w:val="24"/>
          <w:szCs w:val="24"/>
        </w:rPr>
        <w:t xml:space="preserve"> in the areas of national need designated as priorities by the Secretary </w:t>
      </w:r>
      <w:r w:rsidR="00A0278D">
        <w:rPr>
          <w:rFonts w:ascii="Times New Roman" w:hAnsi="Times New Roman" w:cs="Times New Roman"/>
          <w:sz w:val="24"/>
          <w:szCs w:val="24"/>
        </w:rPr>
        <w:t xml:space="preserve">and </w:t>
      </w:r>
      <w:r w:rsidRPr="002C1ED2">
        <w:rPr>
          <w:rFonts w:ascii="Times New Roman" w:hAnsi="Times New Roman" w:cs="Times New Roman"/>
          <w:sz w:val="24"/>
          <w:szCs w:val="24"/>
        </w:rPr>
        <w:t xml:space="preserve">must complete Sections A and B for </w:t>
      </w:r>
      <w:r w:rsidRPr="002C1ED2">
        <w:rPr>
          <w:rFonts w:ascii="Times New Roman" w:hAnsi="Times New Roman" w:cs="Times New Roman"/>
          <w:b/>
          <w:bCs/>
          <w:i/>
          <w:iCs/>
          <w:sz w:val="24"/>
          <w:szCs w:val="24"/>
        </w:rPr>
        <w:t>each</w:t>
      </w:r>
      <w:r w:rsidRPr="002C1ED2">
        <w:rPr>
          <w:rFonts w:ascii="Times New Roman" w:hAnsi="Times New Roman" w:cs="Times New Roman"/>
          <w:sz w:val="24"/>
          <w:szCs w:val="24"/>
        </w:rPr>
        <w:t xml:space="preserve"> discipline for which support is requested.  Multi-disciplinary applicants must also provide summ</w:t>
      </w:r>
      <w:r w:rsidR="00B0150D" w:rsidRPr="002C1ED2">
        <w:rPr>
          <w:rFonts w:ascii="Times New Roman" w:hAnsi="Times New Roman" w:cs="Times New Roman"/>
          <w:sz w:val="24"/>
          <w:szCs w:val="24"/>
        </w:rPr>
        <w:t>a</w:t>
      </w:r>
      <w:r w:rsidRPr="002C1ED2">
        <w:rPr>
          <w:rFonts w:ascii="Times New Roman" w:hAnsi="Times New Roman" w:cs="Times New Roman"/>
          <w:sz w:val="24"/>
          <w:szCs w:val="24"/>
        </w:rPr>
        <w:t xml:space="preserve">ry data in Sections C and D. </w:t>
      </w:r>
    </w:p>
    <w:p w:rsidR="00D816EB" w:rsidRPr="002C1ED2" w:rsidRDefault="00D816EB" w:rsidP="00A222C8">
      <w:pPr>
        <w:tabs>
          <w:tab w:val="left" w:pos="-1440"/>
          <w:tab w:val="left" w:pos="-720"/>
          <w:tab w:val="left" w:pos="0"/>
          <w:tab w:val="left" w:pos="1296"/>
          <w:tab w:val="left" w:pos="2160"/>
        </w:tabs>
        <w:jc w:val="right"/>
        <w:rPr>
          <w:rFonts w:ascii="Times New Roman" w:hAnsi="Times New Roman" w:cs="Times New Roman"/>
          <w:b/>
          <w:bCs/>
          <w:sz w:val="24"/>
          <w:szCs w:val="24"/>
          <w:u w:val="single"/>
        </w:rPr>
      </w:pPr>
    </w:p>
    <w:p w:rsidR="007A5986" w:rsidRPr="002C1ED2" w:rsidRDefault="00FC0CFA">
      <w:pPr>
        <w:tabs>
          <w:tab w:val="left" w:pos="-1440"/>
          <w:tab w:val="left" w:pos="-720"/>
          <w:tab w:val="left" w:pos="720"/>
          <w:tab w:val="left" w:pos="1296"/>
          <w:tab w:val="left" w:pos="2160"/>
        </w:tabs>
        <w:ind w:left="720" w:hanging="720"/>
        <w:rPr>
          <w:rFonts w:ascii="Times New Roman" w:hAnsi="Times New Roman" w:cs="Times New Roman"/>
          <w:bCs/>
          <w:sz w:val="24"/>
          <w:szCs w:val="24"/>
        </w:rPr>
      </w:pPr>
      <w:r w:rsidRPr="002C1ED2">
        <w:rPr>
          <w:rFonts w:ascii="Times New Roman" w:hAnsi="Times New Roman" w:cs="Times New Roman"/>
          <w:b/>
          <w:sz w:val="24"/>
          <w:szCs w:val="24"/>
          <w:u w:val="single"/>
        </w:rPr>
        <w:t>Note</w:t>
      </w:r>
      <w:r w:rsidRPr="002C1ED2">
        <w:rPr>
          <w:rFonts w:ascii="Times New Roman" w:hAnsi="Times New Roman" w:cs="Times New Roman"/>
          <w:b/>
          <w:sz w:val="24"/>
          <w:szCs w:val="24"/>
        </w:rPr>
        <w:t xml:space="preserve">:  </w:t>
      </w:r>
      <w:r w:rsidRPr="002C1ED2">
        <w:rPr>
          <w:rFonts w:ascii="Times New Roman" w:hAnsi="Times New Roman" w:cs="Times New Roman"/>
          <w:bCs/>
          <w:sz w:val="24"/>
          <w:szCs w:val="24"/>
        </w:rPr>
        <w:t>The program regulations, Sec. 648.5(b), state that in any fiscal year, no academic department may receive more than $750,000 as an aggregate total of new and continuing grants.</w:t>
      </w:r>
    </w:p>
    <w:p w:rsidR="007A5986" w:rsidRPr="004B0573" w:rsidRDefault="007A5986">
      <w:pPr>
        <w:tabs>
          <w:tab w:val="left" w:pos="-1440"/>
          <w:tab w:val="left" w:pos="-720"/>
          <w:tab w:val="left" w:pos="0"/>
          <w:tab w:val="left" w:pos="1296"/>
          <w:tab w:val="left" w:pos="2160"/>
        </w:tabs>
        <w:rPr>
          <w:rFonts w:ascii="Times New Roman" w:hAnsi="Times New Roman" w:cs="Times New Roman"/>
          <w:sz w:val="24"/>
          <w:szCs w:val="24"/>
          <w:u w:val="single"/>
        </w:rPr>
      </w:pPr>
    </w:p>
    <w:p w:rsidR="004B0573" w:rsidRDefault="004B057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b/>
          <w:sz w:val="24"/>
          <w:szCs w:val="24"/>
          <w:u w:val="single"/>
        </w:rPr>
        <w:lastRenderedPageBreak/>
        <w:t>Section A: Fellowship Data for Each Discipline</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Complete this section for each discipline or area proposed for your fellowship project.</w:t>
      </w:r>
      <w:r w:rsidR="008D776B" w:rsidRPr="002C1ED2">
        <w:rPr>
          <w:rFonts w:ascii="Times New Roman" w:hAnsi="Times New Roman" w:cs="Times New Roman"/>
          <w:sz w:val="24"/>
          <w:szCs w:val="24"/>
        </w:rPr>
        <w:t xml:space="preserve">  </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1.  </w:t>
      </w:r>
      <w:r w:rsidRPr="002C1ED2">
        <w:rPr>
          <w:rFonts w:ascii="Times New Roman" w:hAnsi="Times New Roman" w:cs="Times New Roman"/>
          <w:sz w:val="24"/>
          <w:szCs w:val="24"/>
          <w:u w:val="single"/>
        </w:rPr>
        <w:t>Discipline and CIP code</w:t>
      </w:r>
      <w:r w:rsidRPr="002C1ED2">
        <w:rPr>
          <w:rFonts w:ascii="Times New Roman" w:hAnsi="Times New Roman" w:cs="Times New Roman"/>
          <w:sz w:val="24"/>
          <w:szCs w:val="24"/>
        </w:rPr>
        <w:t xml:space="preserve">.  Enter the national need priority area or discipline and the Classification of Instructional Programs (CIP) code listed in the program regulations.  List only one discipline or area and one CIP code. </w:t>
      </w:r>
    </w:p>
    <w:p w:rsidR="00E62779" w:rsidRPr="002C1ED2" w:rsidRDefault="00E62779" w:rsidP="00E62779">
      <w:pPr>
        <w:tabs>
          <w:tab w:val="left" w:pos="-1440"/>
          <w:tab w:val="left" w:pos="-720"/>
          <w:tab w:val="left" w:pos="600"/>
          <w:tab w:val="left" w:pos="1296"/>
          <w:tab w:val="left" w:pos="2160"/>
        </w:tabs>
        <w:ind w:left="600"/>
        <w:rPr>
          <w:rFonts w:ascii="Times New Roman" w:hAnsi="Times New Roman" w:cs="Times New Roman"/>
          <w:bCs/>
          <w:sz w:val="24"/>
          <w:szCs w:val="24"/>
        </w:rPr>
      </w:pPr>
    </w:p>
    <w:p w:rsidR="007A5986" w:rsidRPr="002C1ED2" w:rsidRDefault="00FC0CFA">
      <w:pPr>
        <w:pStyle w:val="BodyText3"/>
        <w:tabs>
          <w:tab w:val="left" w:pos="-1440"/>
          <w:tab w:val="left" w:pos="-720"/>
          <w:tab w:val="left" w:pos="630"/>
          <w:tab w:val="left" w:pos="1296"/>
          <w:tab w:val="left" w:pos="2160"/>
        </w:tabs>
        <w:spacing w:line="240" w:lineRule="auto"/>
        <w:ind w:left="600" w:hanging="600"/>
        <w:rPr>
          <w:rFonts w:ascii="Times New Roman" w:hAnsi="Times New Roman"/>
          <w:b w:val="0"/>
          <w:bCs/>
          <w:szCs w:val="24"/>
        </w:rPr>
      </w:pPr>
      <w:r w:rsidRPr="002C1ED2">
        <w:rPr>
          <w:rFonts w:ascii="Times New Roman" w:hAnsi="Times New Roman"/>
          <w:szCs w:val="24"/>
          <w:u w:val="single"/>
        </w:rPr>
        <w:t>Note</w:t>
      </w:r>
      <w:r w:rsidRPr="002C1ED2">
        <w:rPr>
          <w:rFonts w:ascii="Times New Roman" w:hAnsi="Times New Roman"/>
          <w:b w:val="0"/>
          <w:bCs/>
          <w:szCs w:val="24"/>
        </w:rPr>
        <w:t xml:space="preserve">: If an applicant is requesting support for an </w:t>
      </w:r>
      <w:r w:rsidRPr="002C1ED2">
        <w:rPr>
          <w:rFonts w:ascii="Times New Roman" w:hAnsi="Times New Roman"/>
          <w:szCs w:val="24"/>
          <w:u w:val="single"/>
        </w:rPr>
        <w:t>inter-disciplinary</w:t>
      </w:r>
      <w:r w:rsidRPr="002C1ED2">
        <w:rPr>
          <w:rFonts w:ascii="Times New Roman" w:hAnsi="Times New Roman"/>
          <w:b w:val="0"/>
          <w:bCs/>
          <w:szCs w:val="24"/>
        </w:rPr>
        <w:t xml:space="preserve"> program, the applicant must list the CIP code for each academic field of study within that inter-disciplinary program under Box 1 of Section A.</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600"/>
          <w:tab w:val="left" w:pos="1296"/>
          <w:tab w:val="left" w:pos="2160"/>
        </w:tabs>
        <w:ind w:left="600"/>
        <w:rPr>
          <w:rFonts w:ascii="Times New Roman" w:hAnsi="Times New Roman" w:cs="Times New Roman"/>
          <w:bCs/>
          <w:sz w:val="24"/>
          <w:szCs w:val="24"/>
        </w:rPr>
      </w:pPr>
      <w:r w:rsidRPr="002C1ED2">
        <w:rPr>
          <w:rFonts w:ascii="Times New Roman" w:hAnsi="Times New Roman" w:cs="Times New Roman"/>
          <w:bCs/>
          <w:sz w:val="24"/>
          <w:szCs w:val="24"/>
        </w:rPr>
        <w:t xml:space="preserve">If an applicant is requesting support for </w:t>
      </w:r>
      <w:r w:rsidRPr="002C1ED2">
        <w:rPr>
          <w:rFonts w:ascii="Times New Roman" w:hAnsi="Times New Roman" w:cs="Times New Roman"/>
          <w:b/>
          <w:sz w:val="24"/>
          <w:szCs w:val="24"/>
          <w:u w:val="single"/>
        </w:rPr>
        <w:t>multi-disciplinary</w:t>
      </w:r>
      <w:r w:rsidRPr="002C1ED2">
        <w:rPr>
          <w:rFonts w:ascii="Times New Roman" w:hAnsi="Times New Roman" w:cs="Times New Roman"/>
          <w:bCs/>
          <w:sz w:val="24"/>
          <w:szCs w:val="24"/>
        </w:rPr>
        <w:t xml:space="preserve"> programs (two or more academic departments in areas of national need designated as priorities by the Secretary)</w:t>
      </w:r>
      <w:r w:rsidR="006F1883">
        <w:rPr>
          <w:rFonts w:ascii="Times New Roman" w:hAnsi="Times New Roman" w:cs="Times New Roman"/>
          <w:bCs/>
          <w:sz w:val="24"/>
          <w:szCs w:val="24"/>
        </w:rPr>
        <w:t>,</w:t>
      </w:r>
      <w:r w:rsidRPr="002C1ED2">
        <w:rPr>
          <w:rFonts w:ascii="Times New Roman" w:hAnsi="Times New Roman" w:cs="Times New Roman"/>
          <w:bCs/>
          <w:sz w:val="24"/>
          <w:szCs w:val="24"/>
        </w:rPr>
        <w:t xml:space="preserve"> a separate form (Section A and B) must be completed for each discipline or area.</w:t>
      </w:r>
      <w:r w:rsidR="00D60D5C" w:rsidRPr="002C1ED2">
        <w:rPr>
          <w:rFonts w:ascii="Times New Roman" w:hAnsi="Times New Roman" w:cs="Times New Roman"/>
          <w:bCs/>
          <w:sz w:val="24"/>
          <w:szCs w:val="24"/>
        </w:rPr>
        <w:t xml:space="preserve"> </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2.  </w:t>
      </w:r>
      <w:r w:rsidRPr="002C1ED2">
        <w:rPr>
          <w:rFonts w:ascii="Times New Roman" w:hAnsi="Times New Roman" w:cs="Times New Roman"/>
          <w:sz w:val="24"/>
          <w:szCs w:val="24"/>
          <w:u w:val="single"/>
        </w:rPr>
        <w:t>Number of fellowships from Federal funds</w:t>
      </w:r>
      <w:r w:rsidRPr="002C1ED2">
        <w:rPr>
          <w:rFonts w:ascii="Times New Roman" w:hAnsi="Times New Roman" w:cs="Times New Roman"/>
          <w:sz w:val="24"/>
          <w:szCs w:val="24"/>
        </w:rPr>
        <w:t>.  Enter the number of fellowships to be supported from Federal funds.</w:t>
      </w:r>
    </w:p>
    <w:p w:rsidR="007A5986" w:rsidRPr="002C1ED2" w:rsidRDefault="007A5986">
      <w:pPr>
        <w:tabs>
          <w:tab w:val="left" w:pos="-1440"/>
          <w:tab w:val="left" w:pos="-720"/>
          <w:tab w:val="left" w:pos="0"/>
          <w:tab w:val="left" w:pos="1296"/>
          <w:tab w:val="left" w:pos="2160"/>
        </w:tabs>
        <w:rPr>
          <w:rFonts w:ascii="Times New Roman" w:hAnsi="Times New Roman" w:cs="Times New Roman"/>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3.  </w:t>
      </w:r>
      <w:r w:rsidRPr="002C1ED2">
        <w:rPr>
          <w:rFonts w:ascii="Times New Roman" w:hAnsi="Times New Roman" w:cs="Times New Roman"/>
          <w:sz w:val="24"/>
          <w:szCs w:val="24"/>
          <w:u w:val="single"/>
        </w:rPr>
        <w:t>Additional fellowships from institutional matching contributions</w:t>
      </w:r>
      <w:r w:rsidRPr="002C1ED2">
        <w:rPr>
          <w:rFonts w:ascii="Times New Roman" w:hAnsi="Times New Roman" w:cs="Times New Roman"/>
          <w:sz w:val="24"/>
          <w:szCs w:val="24"/>
        </w:rPr>
        <w:t>.  Enter the number of additional fellowships that will be supported from institutional matching contributions.</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b/>
          <w:sz w:val="24"/>
          <w:szCs w:val="24"/>
          <w:u w:val="single"/>
        </w:rPr>
        <w:t>Section B: Federal Funds Requested and Required Institutional Matching Contribution</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600"/>
          <w:tab w:val="left" w:pos="1296"/>
          <w:tab w:val="left" w:pos="2160"/>
        </w:tabs>
        <w:ind w:left="600" w:hanging="600"/>
        <w:rPr>
          <w:rFonts w:ascii="Times New Roman" w:hAnsi="Times New Roman" w:cs="Times New Roman"/>
          <w:b/>
          <w:sz w:val="24"/>
          <w:szCs w:val="24"/>
        </w:rPr>
      </w:pPr>
      <w:r w:rsidRPr="002C1ED2">
        <w:rPr>
          <w:rFonts w:ascii="Times New Roman" w:hAnsi="Times New Roman" w:cs="Times New Roman"/>
          <w:b/>
          <w:sz w:val="24"/>
          <w:szCs w:val="24"/>
          <w:u w:val="single"/>
        </w:rPr>
        <w:t>Note</w:t>
      </w:r>
      <w:r w:rsidRPr="002C1ED2">
        <w:rPr>
          <w:rFonts w:ascii="Times New Roman" w:hAnsi="Times New Roman" w:cs="Times New Roman"/>
          <w:bCs/>
          <w:sz w:val="24"/>
          <w:szCs w:val="24"/>
        </w:rPr>
        <w:t xml:space="preserve">: </w:t>
      </w:r>
      <w:r w:rsidRPr="002C1ED2">
        <w:rPr>
          <w:rFonts w:ascii="Times New Roman" w:hAnsi="Times New Roman" w:cs="Times New Roman"/>
          <w:b/>
          <w:sz w:val="24"/>
          <w:szCs w:val="24"/>
        </w:rPr>
        <w:t>Institutional matching contributions must be an amount equal to at least 25 percent of the Federal funds requested each budget period.</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rsidP="00197EAD">
      <w:pPr>
        <w:pStyle w:val="ListParagraph"/>
        <w:numPr>
          <w:ilvl w:val="0"/>
          <w:numId w:val="33"/>
        </w:numPr>
        <w:tabs>
          <w:tab w:val="clear" w:pos="1080"/>
          <w:tab w:val="left" w:pos="-1440"/>
          <w:tab w:val="left" w:pos="-720"/>
          <w:tab w:val="left" w:pos="0"/>
          <w:tab w:val="left" w:pos="270"/>
        </w:tabs>
        <w:ind w:left="0" w:firstLine="0"/>
      </w:pPr>
      <w:r w:rsidRPr="002C1ED2">
        <w:rPr>
          <w:u w:val="single"/>
        </w:rPr>
        <w:t>Stipends</w:t>
      </w:r>
      <w:r w:rsidRPr="002C1ED2">
        <w:t>.  Enter the dollar amounts of requested Federal funds and non-Federal contributions (institutional matching) for each year of the proposed project.  Sum the totals for all the years of the proposed project.  Estimate a stipend of $</w:t>
      </w:r>
      <w:r w:rsidR="00732EB1" w:rsidRPr="002C1ED2">
        <w:t>3</w:t>
      </w:r>
      <w:r w:rsidR="009079C5" w:rsidRPr="002C1ED2">
        <w:t>2</w:t>
      </w:r>
      <w:r w:rsidR="00732EB1" w:rsidRPr="002C1ED2">
        <w:t>,000</w:t>
      </w:r>
      <w:r w:rsidRPr="002C1ED2">
        <w:t xml:space="preserve"> per GAANN fellow for each academic year.</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5.  </w:t>
      </w:r>
      <w:r w:rsidRPr="002C1ED2">
        <w:rPr>
          <w:rFonts w:ascii="Times New Roman" w:hAnsi="Times New Roman" w:cs="Times New Roman"/>
          <w:sz w:val="24"/>
          <w:szCs w:val="24"/>
          <w:u w:val="single"/>
        </w:rPr>
        <w:t>Institutional payment</w:t>
      </w:r>
      <w:r w:rsidRPr="002C1ED2">
        <w:rPr>
          <w:rFonts w:ascii="Times New Roman" w:hAnsi="Times New Roman" w:cs="Times New Roman"/>
          <w:sz w:val="24"/>
          <w:szCs w:val="24"/>
        </w:rPr>
        <w:t>.  Enter the Federal funds for the institutional payment for each year of the proposed project.  Sum the total for all the years of the proposed project.  Estimate an institutional payment of $</w:t>
      </w:r>
      <w:r w:rsidR="009079C5" w:rsidRPr="002C1ED2">
        <w:rPr>
          <w:rFonts w:ascii="Times New Roman" w:hAnsi="Times New Roman" w:cs="Times New Roman"/>
          <w:sz w:val="24"/>
          <w:szCs w:val="24"/>
        </w:rPr>
        <w:t>14,959</w:t>
      </w:r>
      <w:r w:rsidR="004204C5" w:rsidRPr="002C1ED2">
        <w:rPr>
          <w:rFonts w:ascii="Times New Roman" w:hAnsi="Times New Roman" w:cs="Times New Roman"/>
          <w:sz w:val="24"/>
          <w:szCs w:val="24"/>
        </w:rPr>
        <w:t xml:space="preserve"> per G</w:t>
      </w:r>
      <w:r w:rsidRPr="002C1ED2">
        <w:rPr>
          <w:rFonts w:ascii="Times New Roman" w:hAnsi="Times New Roman" w:cs="Times New Roman"/>
          <w:sz w:val="24"/>
          <w:szCs w:val="24"/>
        </w:rPr>
        <w:t>AANN fellow for each academic year.</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6 - 8.  </w:t>
      </w:r>
      <w:r w:rsidRPr="002C1ED2">
        <w:rPr>
          <w:rFonts w:ascii="Times New Roman" w:hAnsi="Times New Roman" w:cs="Times New Roman"/>
          <w:sz w:val="24"/>
          <w:szCs w:val="24"/>
          <w:u w:val="single"/>
        </w:rPr>
        <w:t>Tuition, fees, and other educational costs</w:t>
      </w:r>
      <w:r w:rsidRPr="002C1ED2">
        <w:rPr>
          <w:rFonts w:ascii="Times New Roman" w:hAnsi="Times New Roman" w:cs="Times New Roman"/>
          <w:sz w:val="24"/>
          <w:szCs w:val="24"/>
        </w:rPr>
        <w:t>.  Enter the amount of tuition, fees, and other educational costs to be contributed from institutional matching (non-Federal) funds for each year of the proposed project.  Sum the totals for all the years of the proposed project.</w:t>
      </w:r>
      <w:r w:rsidR="00381D4B" w:rsidRPr="002C1ED2">
        <w:rPr>
          <w:rFonts w:ascii="Times New Roman" w:hAnsi="Times New Roman" w:cs="Times New Roman"/>
          <w:sz w:val="24"/>
          <w:szCs w:val="24"/>
        </w:rPr>
        <w:t xml:space="preserve"> </w:t>
      </w:r>
    </w:p>
    <w:p w:rsidR="007A5986" w:rsidRPr="002C1ED2"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b/>
          <w:sz w:val="24"/>
          <w:szCs w:val="24"/>
        </w:rPr>
      </w:pPr>
      <w:r w:rsidRPr="002C1ED2">
        <w:rPr>
          <w:rFonts w:ascii="Times New Roman" w:hAnsi="Times New Roman" w:cs="Times New Roman"/>
          <w:sz w:val="24"/>
          <w:szCs w:val="24"/>
        </w:rPr>
        <w:t xml:space="preserve">9.  </w:t>
      </w:r>
      <w:r w:rsidRPr="002C1ED2">
        <w:rPr>
          <w:rFonts w:ascii="Times New Roman" w:hAnsi="Times New Roman" w:cs="Times New Roman"/>
          <w:sz w:val="24"/>
          <w:szCs w:val="24"/>
          <w:u w:val="single"/>
        </w:rPr>
        <w:t>Total</w:t>
      </w:r>
      <w:r w:rsidRPr="002C1ED2">
        <w:rPr>
          <w:rFonts w:ascii="Times New Roman" w:hAnsi="Times New Roman" w:cs="Times New Roman"/>
          <w:sz w:val="24"/>
          <w:szCs w:val="24"/>
        </w:rPr>
        <w:t>.  Sum the Federal funds requested and the institutional matching funds to be contributed for each year of the proposed project.  Sum the totals for all the years of the proposed project.  Total Federal funds requested must not be less than $100,000 nor greater than $7</w:t>
      </w:r>
      <w:r w:rsidR="00051D72" w:rsidRPr="002C1ED2">
        <w:rPr>
          <w:rFonts w:ascii="Times New Roman" w:hAnsi="Times New Roman" w:cs="Times New Roman"/>
          <w:sz w:val="24"/>
          <w:szCs w:val="24"/>
        </w:rPr>
        <w:t>50,000 in any fiscal year, see p</w:t>
      </w:r>
      <w:r w:rsidRPr="002C1ED2">
        <w:rPr>
          <w:rFonts w:ascii="Times New Roman" w:hAnsi="Times New Roman" w:cs="Times New Roman"/>
          <w:sz w:val="24"/>
          <w:szCs w:val="24"/>
        </w:rPr>
        <w:t xml:space="preserve">rogram </w:t>
      </w:r>
      <w:r w:rsidR="00051D72" w:rsidRPr="002C1ED2">
        <w:rPr>
          <w:rFonts w:ascii="Times New Roman" w:hAnsi="Times New Roman" w:cs="Times New Roman"/>
          <w:sz w:val="24"/>
          <w:szCs w:val="24"/>
        </w:rPr>
        <w:t>r</w:t>
      </w:r>
      <w:r w:rsidRPr="002C1ED2">
        <w:rPr>
          <w:rFonts w:ascii="Times New Roman" w:hAnsi="Times New Roman" w:cs="Times New Roman"/>
          <w:sz w:val="24"/>
          <w:szCs w:val="24"/>
        </w:rPr>
        <w:t>egulation Sec. 648.5</w:t>
      </w:r>
      <w:r w:rsidR="005B795E" w:rsidRPr="002C1ED2">
        <w:rPr>
          <w:rFonts w:ascii="Times New Roman" w:hAnsi="Times New Roman" w:cs="Times New Roman"/>
          <w:sz w:val="24"/>
          <w:szCs w:val="24"/>
        </w:rPr>
        <w:t xml:space="preserve"> </w:t>
      </w:r>
      <w:r w:rsidRPr="002C1ED2">
        <w:rPr>
          <w:rFonts w:ascii="Times New Roman" w:hAnsi="Times New Roman" w:cs="Times New Roman"/>
          <w:sz w:val="24"/>
          <w:szCs w:val="24"/>
        </w:rPr>
        <w:t>(a) and (b).</w:t>
      </w:r>
      <w:r w:rsidRPr="002C1ED2">
        <w:rPr>
          <w:rFonts w:ascii="Times New Roman" w:hAnsi="Times New Roman" w:cs="Times New Roman"/>
          <w:b/>
          <w:sz w:val="24"/>
          <w:szCs w:val="24"/>
        </w:rPr>
        <w:t xml:space="preserve">  Institutional matching contributions must be an amount equal to at least 25 percent of the Federal funds requested </w:t>
      </w:r>
      <w:r w:rsidRPr="002C1ED2">
        <w:rPr>
          <w:rFonts w:ascii="Times New Roman" w:hAnsi="Times New Roman" w:cs="Times New Roman"/>
          <w:b/>
          <w:sz w:val="24"/>
          <w:szCs w:val="24"/>
          <w:u w:val="single"/>
        </w:rPr>
        <w:t>each</w:t>
      </w:r>
      <w:r w:rsidRPr="002C1ED2">
        <w:rPr>
          <w:rFonts w:ascii="Times New Roman" w:hAnsi="Times New Roman" w:cs="Times New Roman"/>
          <w:b/>
          <w:sz w:val="24"/>
          <w:szCs w:val="24"/>
        </w:rPr>
        <w:t xml:space="preserve"> budget period.</w:t>
      </w:r>
    </w:p>
    <w:p w:rsidR="007A5986" w:rsidRPr="002C1ED2" w:rsidRDefault="007A5986">
      <w:pPr>
        <w:pStyle w:val="BalloonText"/>
        <w:tabs>
          <w:tab w:val="left" w:pos="-1440"/>
          <w:tab w:val="left" w:pos="-720"/>
          <w:tab w:val="left" w:pos="0"/>
          <w:tab w:val="left" w:pos="1296"/>
          <w:tab w:val="left" w:pos="2160"/>
        </w:tabs>
        <w:rPr>
          <w:rFonts w:ascii="Times New Roman" w:hAnsi="Times New Roman" w:cs="Times New Roman"/>
          <w:bCs/>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lastRenderedPageBreak/>
        <w:t xml:space="preserve">10.  </w:t>
      </w:r>
      <w:r w:rsidRPr="002C1ED2">
        <w:rPr>
          <w:rFonts w:ascii="Times New Roman" w:hAnsi="Times New Roman" w:cs="Times New Roman"/>
          <w:sz w:val="24"/>
          <w:szCs w:val="24"/>
          <w:u w:val="single"/>
        </w:rPr>
        <w:t>Total program funds</w:t>
      </w:r>
      <w:r w:rsidRPr="002C1ED2">
        <w:rPr>
          <w:rFonts w:ascii="Times New Roman" w:hAnsi="Times New Roman" w:cs="Times New Roman"/>
          <w:sz w:val="24"/>
          <w:szCs w:val="24"/>
        </w:rPr>
        <w:t>.  Enter the total of Federal and institutional (non-Federal) matching funds for each year of the proposed project.  Sum the totals for all the years of the proposed project.</w:t>
      </w:r>
    </w:p>
    <w:p w:rsidR="007A5986" w:rsidRPr="002C1ED2" w:rsidRDefault="00FC0CFA">
      <w:pPr>
        <w:pStyle w:val="Heading7"/>
        <w:tabs>
          <w:tab w:val="left" w:pos="-1440"/>
          <w:tab w:val="left" w:pos="-720"/>
          <w:tab w:val="left" w:pos="0"/>
          <w:tab w:val="left" w:pos="1296"/>
          <w:tab w:val="left" w:pos="2160"/>
        </w:tabs>
        <w:rPr>
          <w:rFonts w:ascii="Times New Roman" w:hAnsi="Times New Roman" w:cs="Times New Roman"/>
          <w:b/>
          <w:bCs/>
          <w:i w:val="0"/>
          <w:color w:val="auto"/>
          <w:sz w:val="24"/>
          <w:szCs w:val="24"/>
          <w:u w:val="single"/>
        </w:rPr>
      </w:pPr>
      <w:r w:rsidRPr="002C1ED2">
        <w:rPr>
          <w:rFonts w:ascii="Times New Roman" w:hAnsi="Times New Roman" w:cs="Times New Roman"/>
          <w:b/>
          <w:i w:val="0"/>
          <w:color w:val="auto"/>
          <w:sz w:val="24"/>
          <w:szCs w:val="24"/>
          <w:u w:val="single"/>
        </w:rPr>
        <w:t xml:space="preserve">Section C: Fellowship Data Summary for Two or More Disciplines </w:t>
      </w:r>
    </w:p>
    <w:p w:rsidR="007A5986" w:rsidRPr="002C1ED2" w:rsidRDefault="00FC0CFA">
      <w:pPr>
        <w:pStyle w:val="ListContinue"/>
        <w:tabs>
          <w:tab w:val="left" w:pos="-1440"/>
          <w:tab w:val="left" w:pos="0"/>
          <w:tab w:val="left" w:pos="1296"/>
          <w:tab w:val="left" w:pos="2160"/>
        </w:tabs>
        <w:suppressAutoHyphens w:val="0"/>
        <w:rPr>
          <w:rFonts w:ascii="Times New Roman" w:hAnsi="Times New Roman"/>
          <w:szCs w:val="24"/>
          <w:u w:val="single"/>
        </w:rPr>
      </w:pPr>
      <w:r w:rsidRPr="002C1ED2">
        <w:rPr>
          <w:rFonts w:ascii="Times New Roman" w:hAnsi="Times New Roman"/>
          <w:b/>
          <w:szCs w:val="24"/>
          <w:u w:val="single"/>
        </w:rPr>
        <w:t>Note</w:t>
      </w:r>
      <w:r w:rsidRPr="002C1ED2">
        <w:rPr>
          <w:rFonts w:ascii="Times New Roman" w:hAnsi="Times New Roman"/>
          <w:b/>
          <w:szCs w:val="24"/>
        </w:rPr>
        <w:t xml:space="preserve">: </w:t>
      </w:r>
      <w:r w:rsidRPr="002C1ED2">
        <w:rPr>
          <w:rFonts w:ascii="Times New Roman" w:hAnsi="Times New Roman"/>
          <w:szCs w:val="24"/>
        </w:rPr>
        <w:t>This section applies only to Multi-disciplinary applicants</w:t>
      </w:r>
    </w:p>
    <w:p w:rsidR="007A5986" w:rsidRPr="002C1ED2" w:rsidRDefault="007A5986">
      <w:pPr>
        <w:tabs>
          <w:tab w:val="left" w:pos="-1440"/>
          <w:tab w:val="left" w:pos="-720"/>
          <w:tab w:val="left" w:pos="0"/>
          <w:tab w:val="left" w:pos="1296"/>
          <w:tab w:val="left" w:pos="2160"/>
        </w:tabs>
        <w:rPr>
          <w:rFonts w:ascii="Times New Roman" w:hAnsi="Times New Roman" w:cs="Times New Roman"/>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1.  </w:t>
      </w:r>
      <w:r w:rsidRPr="002C1ED2">
        <w:rPr>
          <w:rFonts w:ascii="Times New Roman" w:hAnsi="Times New Roman" w:cs="Times New Roman"/>
          <w:sz w:val="24"/>
          <w:szCs w:val="24"/>
          <w:u w:val="single"/>
        </w:rPr>
        <w:t>Disciplines and CIP codes</w:t>
      </w:r>
      <w:r w:rsidRPr="002C1ED2">
        <w:rPr>
          <w:rFonts w:ascii="Times New Roman" w:hAnsi="Times New Roman" w:cs="Times New Roman"/>
          <w:sz w:val="24"/>
          <w:szCs w:val="24"/>
        </w:rPr>
        <w:t>.  Enter the Classification of Instructional Programs (CIP) codes for each academic department included in the application.  The data entered must be consistent with entries in all the Section A and B forms completed for each single discipline.</w:t>
      </w:r>
    </w:p>
    <w:p w:rsidR="007A5986" w:rsidRPr="002C1ED2" w:rsidRDefault="007A5986">
      <w:pPr>
        <w:tabs>
          <w:tab w:val="left" w:pos="-1440"/>
          <w:tab w:val="left" w:pos="-720"/>
          <w:tab w:val="left" w:pos="0"/>
          <w:tab w:val="left" w:pos="1296"/>
          <w:tab w:val="left" w:pos="2160"/>
        </w:tabs>
        <w:jc w:val="right"/>
        <w:rPr>
          <w:rFonts w:ascii="Times New Roman" w:hAnsi="Times New Roman" w:cs="Times New Roman"/>
          <w:bCs/>
          <w:sz w:val="24"/>
          <w:szCs w:val="24"/>
        </w:rPr>
      </w:pPr>
    </w:p>
    <w:p w:rsidR="004204C5" w:rsidRPr="002C1ED2" w:rsidRDefault="00FC0CFA" w:rsidP="00202F37">
      <w:pPr>
        <w:tabs>
          <w:tab w:val="left" w:pos="-1440"/>
          <w:tab w:val="left" w:pos="-720"/>
          <w:tab w:val="left" w:pos="0"/>
          <w:tab w:val="left" w:pos="1296"/>
          <w:tab w:val="left" w:pos="2160"/>
        </w:tabs>
        <w:rPr>
          <w:rFonts w:ascii="Times New Roman" w:hAnsi="Times New Roman" w:cs="Times New Roman"/>
          <w:b/>
          <w:bCs/>
          <w:sz w:val="24"/>
          <w:szCs w:val="24"/>
          <w:u w:val="single"/>
        </w:rPr>
      </w:pPr>
      <w:r w:rsidRPr="002C1ED2">
        <w:rPr>
          <w:rFonts w:ascii="Times New Roman" w:hAnsi="Times New Roman" w:cs="Times New Roman"/>
          <w:sz w:val="24"/>
          <w:szCs w:val="24"/>
        </w:rPr>
        <w:t xml:space="preserve">2.  </w:t>
      </w:r>
      <w:r w:rsidRPr="002C1ED2">
        <w:rPr>
          <w:rFonts w:ascii="Times New Roman" w:hAnsi="Times New Roman" w:cs="Times New Roman"/>
          <w:sz w:val="24"/>
          <w:szCs w:val="24"/>
          <w:u w:val="single"/>
        </w:rPr>
        <w:t>Total number of fellowships from Federal funds</w:t>
      </w:r>
      <w:r w:rsidRPr="002C1ED2">
        <w:rPr>
          <w:rFonts w:ascii="Times New Roman" w:hAnsi="Times New Roman" w:cs="Times New Roman"/>
          <w:sz w:val="24"/>
          <w:szCs w:val="24"/>
        </w:rPr>
        <w:t>.  Enter the total number of fellowships for each academic department to be supported from Federal funds.</w:t>
      </w:r>
    </w:p>
    <w:p w:rsidR="007A5986" w:rsidRPr="002C1ED2" w:rsidRDefault="007A5986">
      <w:pPr>
        <w:tabs>
          <w:tab w:val="left" w:pos="-1440"/>
          <w:tab w:val="left" w:pos="-720"/>
          <w:tab w:val="left" w:pos="0"/>
          <w:tab w:val="left" w:pos="1296"/>
          <w:tab w:val="left" w:pos="2160"/>
        </w:tabs>
        <w:rPr>
          <w:rFonts w:ascii="Times New Roman" w:hAnsi="Times New Roman" w:cs="Times New Roman"/>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 xml:space="preserve">3.  </w:t>
      </w:r>
      <w:r w:rsidRPr="002C1ED2">
        <w:rPr>
          <w:rFonts w:ascii="Times New Roman" w:hAnsi="Times New Roman" w:cs="Times New Roman"/>
          <w:sz w:val="24"/>
          <w:szCs w:val="24"/>
          <w:u w:val="single"/>
        </w:rPr>
        <w:t>Total additional fellowships from institutional matching contributions</w:t>
      </w:r>
      <w:r w:rsidRPr="002C1ED2">
        <w:rPr>
          <w:rFonts w:ascii="Times New Roman" w:hAnsi="Times New Roman" w:cs="Times New Roman"/>
          <w:sz w:val="24"/>
          <w:szCs w:val="24"/>
        </w:rPr>
        <w:t>.  Enter the total number of additional fellowships that will be supported by institutional matching contributions.</w:t>
      </w:r>
    </w:p>
    <w:p w:rsidR="00685C86" w:rsidRPr="002C1ED2" w:rsidRDefault="00685C86">
      <w:pPr>
        <w:tabs>
          <w:tab w:val="left" w:pos="-1440"/>
          <w:tab w:val="left" w:pos="-720"/>
          <w:tab w:val="left" w:pos="0"/>
          <w:tab w:val="left" w:pos="1296"/>
          <w:tab w:val="left" w:pos="2160"/>
        </w:tabs>
        <w:rPr>
          <w:rFonts w:ascii="Times New Roman" w:hAnsi="Times New Roman" w:cs="Times New Roman"/>
          <w:b/>
          <w:sz w:val="24"/>
          <w:szCs w:val="24"/>
          <w:u w:val="single"/>
        </w:rPr>
      </w:pPr>
    </w:p>
    <w:p w:rsidR="007A5986" w:rsidRPr="002C1ED2" w:rsidRDefault="00FC0CFA">
      <w:pPr>
        <w:tabs>
          <w:tab w:val="left" w:pos="-1440"/>
          <w:tab w:val="left" w:pos="-720"/>
          <w:tab w:val="left" w:pos="0"/>
          <w:tab w:val="left" w:pos="1296"/>
          <w:tab w:val="left" w:pos="2160"/>
        </w:tabs>
        <w:rPr>
          <w:rFonts w:ascii="Times New Roman" w:hAnsi="Times New Roman" w:cs="Times New Roman"/>
          <w:b/>
          <w:sz w:val="24"/>
          <w:szCs w:val="24"/>
          <w:u w:val="single"/>
        </w:rPr>
      </w:pPr>
      <w:r w:rsidRPr="002C1ED2">
        <w:rPr>
          <w:rFonts w:ascii="Times New Roman" w:hAnsi="Times New Roman" w:cs="Times New Roman"/>
          <w:b/>
          <w:sz w:val="24"/>
          <w:szCs w:val="24"/>
          <w:u w:val="single"/>
        </w:rPr>
        <w:t>Section D:  Summary of Federal Funds Requested and Required Institutional Matching Contributions</w:t>
      </w:r>
    </w:p>
    <w:p w:rsidR="007A5986" w:rsidRPr="002C1ED2" w:rsidRDefault="00FC0CFA">
      <w:pPr>
        <w:pStyle w:val="ListContinue"/>
        <w:tabs>
          <w:tab w:val="left" w:pos="-1440"/>
          <w:tab w:val="left" w:pos="0"/>
          <w:tab w:val="left" w:pos="1296"/>
          <w:tab w:val="left" w:pos="2160"/>
        </w:tabs>
        <w:suppressAutoHyphens w:val="0"/>
        <w:rPr>
          <w:rFonts w:ascii="Times New Roman" w:hAnsi="Times New Roman"/>
          <w:szCs w:val="24"/>
        </w:rPr>
      </w:pPr>
      <w:r w:rsidRPr="002C1ED2">
        <w:rPr>
          <w:rFonts w:ascii="Times New Roman" w:hAnsi="Times New Roman"/>
          <w:b/>
          <w:szCs w:val="24"/>
          <w:u w:val="single"/>
        </w:rPr>
        <w:t>Note</w:t>
      </w:r>
      <w:r w:rsidRPr="002C1ED2">
        <w:rPr>
          <w:rFonts w:ascii="Times New Roman" w:hAnsi="Times New Roman"/>
          <w:b/>
          <w:szCs w:val="24"/>
        </w:rPr>
        <w:t xml:space="preserve">: </w:t>
      </w:r>
      <w:r w:rsidRPr="002C1ED2">
        <w:rPr>
          <w:rFonts w:ascii="Times New Roman" w:hAnsi="Times New Roman"/>
          <w:szCs w:val="24"/>
        </w:rPr>
        <w:t>This section applies only to Multi-disciplinary applicants</w:t>
      </w:r>
    </w:p>
    <w:p w:rsidR="003B26A7" w:rsidRPr="002C1ED2" w:rsidRDefault="003B26A7">
      <w:pPr>
        <w:tabs>
          <w:tab w:val="left" w:pos="-1440"/>
          <w:tab w:val="left" w:pos="-720"/>
          <w:tab w:val="left" w:pos="0"/>
          <w:tab w:val="left" w:pos="1296"/>
          <w:tab w:val="left" w:pos="2160"/>
        </w:tabs>
        <w:rPr>
          <w:rFonts w:ascii="Times New Roman" w:hAnsi="Times New Roman" w:cs="Times New Roman"/>
          <w:sz w:val="24"/>
          <w:szCs w:val="24"/>
        </w:rPr>
      </w:pPr>
    </w:p>
    <w:p w:rsidR="007A5986" w:rsidRPr="002C1ED2" w:rsidRDefault="00FC0CFA">
      <w:pPr>
        <w:tabs>
          <w:tab w:val="left" w:pos="-1440"/>
          <w:tab w:val="left" w:pos="-720"/>
          <w:tab w:val="left" w:pos="0"/>
          <w:tab w:val="left" w:pos="1296"/>
          <w:tab w:val="left" w:pos="2160"/>
        </w:tabs>
        <w:rPr>
          <w:rFonts w:ascii="Times New Roman" w:hAnsi="Times New Roman" w:cs="Times New Roman"/>
          <w:sz w:val="24"/>
          <w:szCs w:val="24"/>
        </w:rPr>
      </w:pPr>
      <w:r w:rsidRPr="002C1ED2">
        <w:rPr>
          <w:rFonts w:ascii="Times New Roman" w:hAnsi="Times New Roman" w:cs="Times New Roman"/>
          <w:sz w:val="24"/>
          <w:szCs w:val="24"/>
        </w:rPr>
        <w:t>Use this section to summarize all requested allowable costs for all disciplines for all the years of the proposed project.  Sum all totals.  See the instructions for Section C.</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1269" w:rsidRPr="002C1ED2" w:rsidRDefault="00FF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FF1269" w:rsidRPr="002C1ED2" w:rsidSect="0067793B">
          <w:headerReference w:type="even" r:id="rId50"/>
          <w:headerReference w:type="default" r:id="rId51"/>
          <w:headerReference w:type="first" r:id="rId52"/>
          <w:type w:val="continuous"/>
          <w:pgSz w:w="12240" w:h="15840"/>
          <w:pgMar w:top="1440" w:right="1440" w:bottom="1440" w:left="1440" w:header="432" w:footer="432" w:gutter="0"/>
          <w:cols w:space="720"/>
        </w:sectPr>
      </w:pPr>
    </w:p>
    <w:p w:rsidR="007A5986" w:rsidRPr="002C1ED2" w:rsidRDefault="007A5986">
      <w:pPr>
        <w:pStyle w:val="Title"/>
        <w:tabs>
          <w:tab w:val="clear" w:pos="0"/>
        </w:tabs>
        <w:rPr>
          <w:rFonts w:ascii="Times New Roman" w:hAnsi="Times New Roman"/>
          <w:b w:val="0"/>
          <w:bCs/>
          <w:szCs w:val="24"/>
        </w:rPr>
      </w:pPr>
    </w:p>
    <w:p w:rsidR="007A5986" w:rsidRPr="002C1ED2" w:rsidRDefault="00FC0CFA">
      <w:pPr>
        <w:pStyle w:val="Title"/>
        <w:tabs>
          <w:tab w:val="clear" w:pos="0"/>
        </w:tabs>
        <w:rPr>
          <w:rFonts w:ascii="Times New Roman" w:hAnsi="Times New Roman"/>
          <w:szCs w:val="24"/>
        </w:rPr>
      </w:pPr>
      <w:r w:rsidRPr="002C1ED2">
        <w:rPr>
          <w:rFonts w:ascii="Times New Roman" w:hAnsi="Times New Roman"/>
          <w:szCs w:val="24"/>
        </w:rPr>
        <w:t>GRADUATE ASSISTANCE IN AREAS OF NATIONAL NEED PROGRAM</w:t>
      </w:r>
    </w:p>
    <w:p w:rsidR="007A5986" w:rsidRPr="002C1ED2" w:rsidRDefault="007A5986">
      <w:pPr>
        <w:tabs>
          <w:tab w:val="left" w:pos="-720"/>
        </w:tabs>
        <w:jc w:val="center"/>
        <w:rPr>
          <w:rFonts w:ascii="Times New Roman" w:hAnsi="Times New Roman" w:cs="Times New Roman"/>
          <w:bCs/>
          <w:sz w:val="24"/>
          <w:szCs w:val="24"/>
        </w:rPr>
      </w:pPr>
    </w:p>
    <w:p w:rsidR="007A5986" w:rsidRPr="002C1ED2" w:rsidRDefault="00FC0CFA">
      <w:pPr>
        <w:tabs>
          <w:tab w:val="left" w:pos="-720"/>
        </w:tabs>
        <w:jc w:val="center"/>
        <w:rPr>
          <w:rFonts w:ascii="Times New Roman" w:hAnsi="Times New Roman" w:cs="Times New Roman"/>
          <w:b/>
          <w:sz w:val="24"/>
          <w:szCs w:val="24"/>
          <w:u w:val="single"/>
        </w:rPr>
      </w:pPr>
      <w:r w:rsidRPr="002C1ED2">
        <w:rPr>
          <w:rFonts w:ascii="Times New Roman" w:hAnsi="Times New Roman" w:cs="Times New Roman"/>
          <w:b/>
          <w:sz w:val="24"/>
          <w:szCs w:val="24"/>
          <w:u w:val="single"/>
        </w:rPr>
        <w:t>STATUTORY ASSURANCES</w:t>
      </w:r>
    </w:p>
    <w:p w:rsidR="007A5986" w:rsidRPr="002C1ED2" w:rsidRDefault="007A5986">
      <w:pPr>
        <w:pStyle w:val="Title"/>
        <w:tabs>
          <w:tab w:val="clear" w:pos="0"/>
        </w:tabs>
        <w:rPr>
          <w:rFonts w:ascii="Times New Roman" w:hAnsi="Times New Roman"/>
          <w:b w:val="0"/>
          <w:bCs/>
          <w:szCs w:val="24"/>
        </w:rPr>
      </w:pPr>
    </w:p>
    <w:p w:rsidR="007A5986" w:rsidRPr="002C1ED2" w:rsidRDefault="00FC0CFA">
      <w:pPr>
        <w:tabs>
          <w:tab w:val="left" w:pos="-720"/>
        </w:tabs>
        <w:rPr>
          <w:rFonts w:ascii="Times New Roman" w:hAnsi="Times New Roman" w:cs="Times New Roman"/>
          <w:b/>
          <w:bCs/>
          <w:sz w:val="24"/>
          <w:szCs w:val="24"/>
          <w:u w:val="single"/>
        </w:rPr>
      </w:pPr>
      <w:r w:rsidRPr="002C1ED2">
        <w:rPr>
          <w:rFonts w:ascii="Times New Roman" w:hAnsi="Times New Roman" w:cs="Times New Roman"/>
          <w:b/>
          <w:bCs/>
          <w:sz w:val="24"/>
          <w:szCs w:val="24"/>
          <w:u w:val="single"/>
        </w:rPr>
        <w:t>NOTE: D</w:t>
      </w:r>
      <w:r w:rsidR="00CA4DAC" w:rsidRPr="002C1ED2">
        <w:rPr>
          <w:rFonts w:ascii="Times New Roman" w:hAnsi="Times New Roman" w:cs="Times New Roman"/>
          <w:b/>
          <w:bCs/>
          <w:sz w:val="24"/>
          <w:szCs w:val="24"/>
          <w:u w:val="single"/>
        </w:rPr>
        <w:t>o</w:t>
      </w:r>
      <w:r w:rsidRPr="002C1ED2">
        <w:rPr>
          <w:rFonts w:ascii="Times New Roman" w:hAnsi="Times New Roman" w:cs="Times New Roman"/>
          <w:b/>
          <w:bCs/>
          <w:sz w:val="24"/>
          <w:szCs w:val="24"/>
          <w:u w:val="single"/>
        </w:rPr>
        <w:t xml:space="preserve"> </w:t>
      </w:r>
      <w:r w:rsidR="00CA4DAC" w:rsidRPr="002C1ED2">
        <w:rPr>
          <w:rFonts w:ascii="Times New Roman" w:hAnsi="Times New Roman" w:cs="Times New Roman"/>
          <w:b/>
          <w:bCs/>
          <w:sz w:val="24"/>
          <w:szCs w:val="24"/>
          <w:u w:val="single"/>
        </w:rPr>
        <w:t>not</w:t>
      </w:r>
      <w:r w:rsidRPr="002C1ED2">
        <w:rPr>
          <w:rFonts w:ascii="Times New Roman" w:hAnsi="Times New Roman" w:cs="Times New Roman"/>
          <w:b/>
          <w:bCs/>
          <w:sz w:val="24"/>
          <w:szCs w:val="24"/>
          <w:u w:val="single"/>
        </w:rPr>
        <w:t xml:space="preserve"> </w:t>
      </w:r>
      <w:r w:rsidR="00CA4DAC" w:rsidRPr="002C1ED2">
        <w:rPr>
          <w:rFonts w:ascii="Times New Roman" w:hAnsi="Times New Roman" w:cs="Times New Roman"/>
          <w:b/>
          <w:bCs/>
          <w:sz w:val="24"/>
          <w:szCs w:val="24"/>
          <w:u w:val="single"/>
        </w:rPr>
        <w:t>modify or amend this page.</w:t>
      </w:r>
      <w:r w:rsidR="007C5797" w:rsidRPr="002C1ED2">
        <w:rPr>
          <w:rFonts w:ascii="Times New Roman" w:hAnsi="Times New Roman" w:cs="Times New Roman"/>
          <w:b/>
          <w:bCs/>
          <w:sz w:val="24"/>
          <w:szCs w:val="24"/>
          <w:u w:val="single"/>
        </w:rPr>
        <w:t xml:space="preserve"> </w:t>
      </w:r>
      <w:r w:rsidR="00CA4DAC" w:rsidRPr="002C1ED2">
        <w:rPr>
          <w:rFonts w:ascii="Times New Roman" w:hAnsi="Times New Roman" w:cs="Times New Roman"/>
          <w:b/>
          <w:bCs/>
          <w:sz w:val="24"/>
          <w:szCs w:val="24"/>
          <w:u w:val="single"/>
        </w:rPr>
        <w:t xml:space="preserve"> Copy, </w:t>
      </w:r>
      <w:r w:rsidR="00B27672" w:rsidRPr="002C1ED2">
        <w:rPr>
          <w:rFonts w:ascii="Times New Roman" w:hAnsi="Times New Roman" w:cs="Times New Roman"/>
          <w:b/>
          <w:bCs/>
          <w:sz w:val="24"/>
          <w:szCs w:val="24"/>
          <w:u w:val="single"/>
        </w:rPr>
        <w:t>s</w:t>
      </w:r>
      <w:r w:rsidR="00CA4DAC" w:rsidRPr="002C1ED2">
        <w:rPr>
          <w:rFonts w:ascii="Times New Roman" w:hAnsi="Times New Roman" w:cs="Times New Roman"/>
          <w:b/>
          <w:bCs/>
          <w:sz w:val="24"/>
          <w:szCs w:val="24"/>
          <w:u w:val="single"/>
        </w:rPr>
        <w:t xml:space="preserve">ave </w:t>
      </w:r>
      <w:r w:rsidR="003B26A7" w:rsidRPr="002C1ED2">
        <w:rPr>
          <w:rFonts w:ascii="Times New Roman" w:hAnsi="Times New Roman" w:cs="Times New Roman"/>
          <w:b/>
          <w:bCs/>
          <w:sz w:val="24"/>
          <w:szCs w:val="24"/>
          <w:u w:val="single"/>
        </w:rPr>
        <w:t xml:space="preserve">in PDF format </w:t>
      </w:r>
      <w:r w:rsidR="00CA4DAC" w:rsidRPr="002C1ED2">
        <w:rPr>
          <w:rFonts w:ascii="Times New Roman" w:hAnsi="Times New Roman" w:cs="Times New Roman"/>
          <w:b/>
          <w:bCs/>
          <w:sz w:val="24"/>
          <w:szCs w:val="24"/>
          <w:u w:val="single"/>
        </w:rPr>
        <w:t xml:space="preserve">and attach to the </w:t>
      </w:r>
      <w:r w:rsidRPr="002C1ED2">
        <w:rPr>
          <w:rFonts w:ascii="Times New Roman" w:hAnsi="Times New Roman" w:cs="Times New Roman"/>
          <w:b/>
          <w:bCs/>
          <w:sz w:val="24"/>
          <w:szCs w:val="24"/>
          <w:u w:val="single"/>
        </w:rPr>
        <w:t>“</w:t>
      </w:r>
      <w:r w:rsidR="00B27672" w:rsidRPr="002C1ED2">
        <w:rPr>
          <w:rFonts w:ascii="Times New Roman" w:hAnsi="Times New Roman" w:cs="Times New Roman"/>
          <w:b/>
          <w:bCs/>
          <w:sz w:val="24"/>
          <w:szCs w:val="24"/>
          <w:u w:val="single"/>
        </w:rPr>
        <w:t>Other Attachments Form.”</w:t>
      </w:r>
    </w:p>
    <w:p w:rsidR="007A5986" w:rsidRPr="002C1ED2" w:rsidRDefault="007A5986">
      <w:pPr>
        <w:pStyle w:val="Title"/>
        <w:tabs>
          <w:tab w:val="clear" w:pos="0"/>
        </w:tabs>
        <w:rPr>
          <w:rFonts w:ascii="Times New Roman" w:hAnsi="Times New Roman"/>
          <w:b w:val="0"/>
          <w:bCs/>
          <w:sz w:val="18"/>
          <w:szCs w:val="18"/>
        </w:rPr>
      </w:pPr>
    </w:p>
    <w:p w:rsidR="007A5986" w:rsidRPr="002C1ED2" w:rsidRDefault="00FC0CFA">
      <w:pPr>
        <w:tabs>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This form must be signed by the official who has authority to commit the organization to accept Federal funds and submitted with the application.</w:t>
      </w:r>
    </w:p>
    <w:p w:rsidR="007A5986" w:rsidRPr="002C1ED2" w:rsidRDefault="007A5986">
      <w:pPr>
        <w:pStyle w:val="Title"/>
        <w:tabs>
          <w:tab w:val="clear" w:pos="0"/>
        </w:tabs>
        <w:rPr>
          <w:rFonts w:ascii="Times New Roman" w:hAnsi="Times New Roman"/>
          <w:b w:val="0"/>
          <w:bCs/>
          <w:sz w:val="18"/>
          <w:szCs w:val="18"/>
        </w:rPr>
      </w:pPr>
    </w:p>
    <w:p w:rsidR="007A5986" w:rsidRPr="002C1ED2" w:rsidRDefault="00FC0CFA">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 xml:space="preserve">1. </w:t>
      </w:r>
      <w:r w:rsidRPr="002C1ED2">
        <w:rPr>
          <w:rFonts w:ascii="Times New Roman" w:hAnsi="Times New Roman" w:cs="Times New Roman"/>
          <w:sz w:val="24"/>
          <w:szCs w:val="24"/>
        </w:rPr>
        <w:tab/>
        <w:t>From the funds received under this program, the applicant will make commitments to graduate students at any point of their graduate study to provide stipends for the length of time necessary for the student to complete the course of graduate study, but in no case longer than five years.  No such commitments will be made to students under this program unless the applicant has determined that adequate funds are available to fulfill the commitment from either funds received or anticipated under this program, or from institutional funds.  In the event that funds made available to the academic department under the program are insufficient to provide the assistance due a student under the commitment entered into between the academic department and the student, the academic department will endeavor, from any funds available to it, to fulfill the commitment to the student.</w:t>
      </w:r>
    </w:p>
    <w:p w:rsidR="007A5986" w:rsidRPr="002C1ED2" w:rsidRDefault="007A5986">
      <w:pPr>
        <w:pStyle w:val="Title"/>
        <w:tabs>
          <w:tab w:val="clear" w:pos="0"/>
        </w:tabs>
        <w:rPr>
          <w:rFonts w:ascii="Times New Roman" w:hAnsi="Times New Roman"/>
          <w:b w:val="0"/>
          <w:bCs/>
          <w:sz w:val="18"/>
          <w:szCs w:val="18"/>
        </w:rPr>
      </w:pPr>
    </w:p>
    <w:p w:rsidR="007A5986" w:rsidRPr="002C1ED2" w:rsidRDefault="00FC0CFA">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2.</w:t>
      </w:r>
      <w:r w:rsidRPr="002C1ED2">
        <w:rPr>
          <w:rFonts w:ascii="Times New Roman" w:hAnsi="Times New Roman" w:cs="Times New Roman"/>
          <w:sz w:val="24"/>
          <w:szCs w:val="24"/>
        </w:rPr>
        <w:tab/>
        <w:t xml:space="preserve">For a fellowship initially awarded for the academic year 1998-99, or any succeeding academic year, the applicant will ensure that a stipend paid a fellow will be at a level of support equal to that provided by the National Science Foundation graduate fellowships, as of February 1, </w:t>
      </w:r>
      <w:r w:rsidR="00E82749" w:rsidRPr="002C1ED2">
        <w:rPr>
          <w:rFonts w:ascii="Times New Roman" w:hAnsi="Times New Roman" w:cs="Times New Roman"/>
          <w:sz w:val="24"/>
          <w:szCs w:val="24"/>
        </w:rPr>
        <w:t>201</w:t>
      </w:r>
      <w:r w:rsidR="002E0AAC" w:rsidRPr="002C1ED2">
        <w:rPr>
          <w:rFonts w:ascii="Times New Roman" w:hAnsi="Times New Roman" w:cs="Times New Roman"/>
          <w:sz w:val="24"/>
          <w:szCs w:val="24"/>
        </w:rPr>
        <w:t>5</w:t>
      </w:r>
      <w:r w:rsidRPr="002C1ED2">
        <w:rPr>
          <w:rFonts w:ascii="Times New Roman" w:hAnsi="Times New Roman" w:cs="Times New Roman"/>
          <w:sz w:val="24"/>
          <w:szCs w:val="24"/>
        </w:rPr>
        <w:t>, except that such amounts shall be adjusted as necessary so as not to exceed the fellow's demonstrated level of financial need.</w:t>
      </w:r>
    </w:p>
    <w:p w:rsidR="007A5986" w:rsidRPr="002C1ED2" w:rsidRDefault="007A5986">
      <w:pPr>
        <w:pStyle w:val="Title"/>
        <w:tabs>
          <w:tab w:val="clear" w:pos="0"/>
        </w:tabs>
        <w:rPr>
          <w:rFonts w:ascii="Times New Roman" w:hAnsi="Times New Roman"/>
          <w:b w:val="0"/>
          <w:bCs/>
          <w:sz w:val="18"/>
          <w:szCs w:val="18"/>
        </w:rPr>
      </w:pPr>
    </w:p>
    <w:p w:rsidR="007A5986" w:rsidRPr="002C1ED2" w:rsidRDefault="00FC0CFA">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3.</w:t>
      </w:r>
      <w:r w:rsidRPr="002C1ED2">
        <w:rPr>
          <w:rFonts w:ascii="Times New Roman" w:hAnsi="Times New Roman" w:cs="Times New Roman"/>
          <w:sz w:val="24"/>
          <w:szCs w:val="24"/>
        </w:rPr>
        <w:tab/>
        <w:t>The applicant will ensure that no student shall receive an award except during periods in which such student is maintaining satisfactory progress in, and devoting essentially full time to, study or research in the field in which such fellowship was awarded, or if the student is engaging in gainful employment other than part-time employment involved in teaching, research, or similar activities determined by the institution to be in support of the student's progress toward a degree.</w:t>
      </w:r>
    </w:p>
    <w:p w:rsidR="007A5986" w:rsidRPr="002C1ED2" w:rsidRDefault="007A5986">
      <w:pPr>
        <w:pStyle w:val="Title"/>
        <w:tabs>
          <w:tab w:val="clear" w:pos="0"/>
        </w:tabs>
        <w:rPr>
          <w:rFonts w:ascii="Times New Roman" w:hAnsi="Times New Roman"/>
          <w:b w:val="0"/>
          <w:bCs/>
          <w:sz w:val="18"/>
          <w:szCs w:val="18"/>
        </w:rPr>
      </w:pPr>
    </w:p>
    <w:p w:rsidR="007A5986" w:rsidRPr="002C1ED2" w:rsidRDefault="00FC0CFA">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4.</w:t>
      </w:r>
      <w:r w:rsidRPr="002C1ED2">
        <w:rPr>
          <w:rFonts w:ascii="Times New Roman" w:hAnsi="Times New Roman" w:cs="Times New Roman"/>
          <w:sz w:val="24"/>
          <w:szCs w:val="24"/>
        </w:rPr>
        <w:tab/>
        <w:t>The applicant will ensure that it will provide, from other non-Federal funds, for the purposes of the fellowship program under this part an amount equal to at least 25 percent of the amount of the grant received under this part.</w:t>
      </w:r>
    </w:p>
    <w:p w:rsidR="007A5986" w:rsidRPr="002C1ED2" w:rsidRDefault="007A5986">
      <w:pPr>
        <w:pStyle w:val="Title"/>
        <w:tabs>
          <w:tab w:val="clear" w:pos="0"/>
        </w:tabs>
        <w:rPr>
          <w:rFonts w:ascii="Times New Roman" w:hAnsi="Times New Roman"/>
          <w:b w:val="0"/>
          <w:bCs/>
          <w:sz w:val="18"/>
          <w:szCs w:val="18"/>
        </w:rPr>
      </w:pPr>
    </w:p>
    <w:p w:rsidR="007A5986" w:rsidRPr="002C1ED2" w:rsidRDefault="00FC0CFA">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5.</w:t>
      </w:r>
      <w:r w:rsidRPr="002C1ED2">
        <w:rPr>
          <w:rFonts w:ascii="Times New Roman" w:hAnsi="Times New Roman" w:cs="Times New Roman"/>
          <w:sz w:val="24"/>
          <w:szCs w:val="24"/>
        </w:rPr>
        <w:tab/>
        <w:t>The applicant will ensure that Federal funds or institutional matching contribution made available under this part for any fiscal year will be used to supplement and, to the extent practical, increase the funds that would otherwise be made available for the purpose of this part and in no case to supplant those funds.</w:t>
      </w:r>
    </w:p>
    <w:p w:rsidR="007A5986" w:rsidRPr="002C1ED2" w:rsidRDefault="007A5986">
      <w:pPr>
        <w:pStyle w:val="Title"/>
        <w:tabs>
          <w:tab w:val="clear" w:pos="0"/>
        </w:tabs>
        <w:rPr>
          <w:rFonts w:ascii="Times New Roman" w:hAnsi="Times New Roman"/>
          <w:b w:val="0"/>
          <w:bCs/>
          <w:sz w:val="18"/>
          <w:szCs w:val="18"/>
        </w:rPr>
      </w:pPr>
    </w:p>
    <w:p w:rsidR="007A5986" w:rsidRPr="002C1ED2" w:rsidRDefault="00FC0CFA">
      <w:pPr>
        <w:tabs>
          <w:tab w:val="left" w:pos="-1440"/>
          <w:tab w:val="left" w:pos="-720"/>
        </w:tabs>
        <w:spacing w:line="261" w:lineRule="exact"/>
        <w:rPr>
          <w:rFonts w:ascii="Times New Roman" w:hAnsi="Times New Roman" w:cs="Times New Roman"/>
          <w:sz w:val="24"/>
          <w:szCs w:val="24"/>
        </w:rPr>
      </w:pPr>
      <w:r w:rsidRPr="002C1ED2">
        <w:rPr>
          <w:rFonts w:ascii="Times New Roman" w:hAnsi="Times New Roman" w:cs="Times New Roman"/>
          <w:sz w:val="24"/>
          <w:szCs w:val="24"/>
        </w:rPr>
        <w:t>6.</w:t>
      </w:r>
      <w:r w:rsidRPr="002C1ED2">
        <w:rPr>
          <w:rFonts w:ascii="Times New Roman" w:hAnsi="Times New Roman" w:cs="Times New Roman"/>
          <w:sz w:val="24"/>
          <w:szCs w:val="24"/>
        </w:rPr>
        <w:tab/>
        <w:t>The applicant will ensure that the academic department will provide at least one year of supervised training in instruction in accordance with §648.61 of the program regulations.</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7A5986" w:rsidRPr="002C1ED2" w:rsidRDefault="0016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r w:rsidRPr="002C1ED2">
        <w:rPr>
          <w:noProof/>
        </w:rPr>
        <mc:AlternateContent>
          <mc:Choice Requires="wps">
            <w:drawing>
              <wp:anchor distT="0" distB="0" distL="114300" distR="114300" simplePos="0" relativeHeight="251672576" behindDoc="0" locked="0" layoutInCell="0" allowOverlap="1" wp14:anchorId="01EF13ED" wp14:editId="4BDC10C9">
                <wp:simplePos x="0" y="0"/>
                <wp:positionH relativeFrom="column">
                  <wp:posOffset>4000500</wp:posOffset>
                </wp:positionH>
                <wp:positionV relativeFrom="paragraph">
                  <wp:posOffset>117475</wp:posOffset>
                </wp:positionV>
                <wp:extent cx="1714500" cy="0"/>
                <wp:effectExtent l="9525" t="12700" r="9525" b="635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s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HlrTG1dARKV2NhRHz+rFbDX97pDSVUvUgUeKrxcDeVnISN6khI0zcMG+/6wZxJCj17FP&#10;58Z2ARI6gM5RjstdDn72iMJh9pTl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" o:allowincell="f"/>
            </w:pict>
          </mc:Fallback>
        </mc:AlternateContent>
      </w:r>
      <w:r w:rsidRPr="002C1ED2">
        <w:rPr>
          <w:noProof/>
        </w:rPr>
        <mc:AlternateContent>
          <mc:Choice Requires="wps">
            <w:drawing>
              <wp:anchor distT="0" distB="0" distL="114300" distR="114300" simplePos="0" relativeHeight="251673600" behindDoc="0" locked="0" layoutInCell="0" allowOverlap="1" wp14:anchorId="547CD6DF" wp14:editId="544C1069">
                <wp:simplePos x="0" y="0"/>
                <wp:positionH relativeFrom="column">
                  <wp:posOffset>0</wp:posOffset>
                </wp:positionH>
                <wp:positionV relativeFrom="paragraph">
                  <wp:posOffset>117475</wp:posOffset>
                </wp:positionV>
                <wp:extent cx="3200400" cy="0"/>
                <wp:effectExtent l="9525" t="12700" r="9525" b="635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2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" o:allowincell="f"/>
            </w:pict>
          </mc:Fallback>
        </mc:AlternateContent>
      </w: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1" w:lineRule="exact"/>
        <w:rPr>
          <w:rFonts w:ascii="Times New Roman" w:hAnsi="Times New Roman" w:cs="Times New Roman"/>
          <w:b/>
          <w:sz w:val="24"/>
          <w:szCs w:val="24"/>
        </w:rPr>
      </w:pPr>
      <w:r w:rsidRPr="002C1ED2">
        <w:rPr>
          <w:rFonts w:ascii="Times New Roman" w:hAnsi="Times New Roman" w:cs="Times New Roman"/>
          <w:b/>
          <w:sz w:val="24"/>
          <w:szCs w:val="24"/>
        </w:rPr>
        <w:t xml:space="preserve">Signature of Authorized Certifying Official                         </w:t>
      </w:r>
      <w:r w:rsidRPr="002C1ED2">
        <w:rPr>
          <w:rFonts w:ascii="Times New Roman" w:hAnsi="Times New Roman" w:cs="Times New Roman"/>
          <w:b/>
          <w:sz w:val="24"/>
          <w:szCs w:val="24"/>
        </w:rPr>
        <w:tab/>
      </w:r>
      <w:r w:rsidRPr="002C1ED2">
        <w:rPr>
          <w:rFonts w:ascii="Times New Roman" w:hAnsi="Times New Roman" w:cs="Times New Roman"/>
          <w:b/>
          <w:sz w:val="24"/>
          <w:szCs w:val="24"/>
        </w:rPr>
        <w:tab/>
        <w:t>Date</w:t>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sectPr w:rsidR="007A5986" w:rsidRPr="002C1ED2" w:rsidSect="00FF1269">
          <w:headerReference w:type="default" r:id="rId53"/>
          <w:pgSz w:w="12240" w:h="15840"/>
          <w:pgMar w:top="1440" w:right="1440" w:bottom="1440" w:left="1440" w:header="432" w:footer="432" w:gutter="0"/>
          <w:cols w:space="720"/>
        </w:sect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7A5986" w:rsidRPr="002C1ED2" w:rsidSect="00DA606C">
          <w:type w:val="continuous"/>
          <w:pgSz w:w="12240" w:h="15840"/>
          <w:pgMar w:top="1440" w:right="1440" w:bottom="1440" w:left="1440" w:header="720" w:footer="720" w:gutter="0"/>
          <w:cols w:space="720"/>
        </w:sectPr>
      </w:pPr>
    </w:p>
    <w:tbl>
      <w:tblPr>
        <w:tblW w:w="5000" w:type="pct"/>
        <w:tblCellSpacing w:w="0" w:type="dxa"/>
        <w:tblCellMar>
          <w:left w:w="0" w:type="dxa"/>
          <w:right w:w="0" w:type="dxa"/>
        </w:tblCellMar>
        <w:tblLook w:val="04A0" w:firstRow="1" w:lastRow="0" w:firstColumn="1" w:lastColumn="0" w:noHBand="0" w:noVBand="1"/>
      </w:tblPr>
      <w:tblGrid>
        <w:gridCol w:w="9"/>
        <w:gridCol w:w="4314"/>
        <w:gridCol w:w="4314"/>
        <w:gridCol w:w="1772"/>
        <w:gridCol w:w="2542"/>
        <w:gridCol w:w="60"/>
      </w:tblGrid>
      <w:tr w:rsidR="007A5986" w:rsidRPr="002C1ED2">
        <w:trPr>
          <w:tblCellSpacing w:w="0" w:type="dxa"/>
        </w:trPr>
        <w:tc>
          <w:tcPr>
            <w:tcW w:w="4000" w:type="pct"/>
            <w:gridSpan w:val="4"/>
            <w:vAlign w:val="center"/>
            <w:hideMark/>
          </w:tcPr>
          <w:p w:rsidR="007A5986" w:rsidRPr="002C1ED2" w:rsidRDefault="00FC0CFA">
            <w:pPr>
              <w:rPr>
                <w:rFonts w:eastAsia="Times New Roman"/>
                <w:color w:val="222222"/>
                <w:szCs w:val="24"/>
              </w:rPr>
            </w:pPr>
            <w:r w:rsidRPr="002C1ED2">
              <w:rPr>
                <w:rFonts w:eastAsia="Times New Roman"/>
                <w:color w:val="222222"/>
                <w:szCs w:val="24"/>
              </w:rPr>
              <w:t> </w:t>
            </w:r>
          </w:p>
        </w:tc>
        <w:tc>
          <w:tcPr>
            <w:tcW w:w="1000" w:type="pct"/>
            <w:gridSpan w:val="2"/>
            <w:tcMar>
              <w:top w:w="51" w:type="dxa"/>
              <w:left w:w="51" w:type="dxa"/>
              <w:bottom w:w="0" w:type="dxa"/>
              <w:right w:w="51" w:type="dxa"/>
            </w:tcMar>
            <w:vAlign w:val="center"/>
            <w:hideMark/>
          </w:tcPr>
          <w:p w:rsidR="007A5986" w:rsidRPr="002C1ED2" w:rsidRDefault="00FC0CFA" w:rsidP="00554975">
            <w:pPr>
              <w:rPr>
                <w:rFonts w:eastAsia="Times New Roman"/>
                <w:color w:val="222222"/>
                <w:sz w:val="20"/>
                <w:szCs w:val="20"/>
              </w:rPr>
            </w:pPr>
            <w:r w:rsidRPr="002C1ED2">
              <w:rPr>
                <w:rFonts w:eastAsia="Times New Roman"/>
                <w:color w:val="222222"/>
                <w:sz w:val="20"/>
                <w:szCs w:val="20"/>
              </w:rPr>
              <w:t xml:space="preserve">Form Approved </w:t>
            </w:r>
            <w:r w:rsidRPr="002C1ED2">
              <w:rPr>
                <w:rFonts w:eastAsia="Times New Roman"/>
                <w:color w:val="222222"/>
                <w:sz w:val="20"/>
                <w:szCs w:val="20"/>
              </w:rPr>
              <w:br/>
              <w:t xml:space="preserve">OMB No: 1840-0604 </w:t>
            </w:r>
            <w:r w:rsidRPr="002C1ED2">
              <w:rPr>
                <w:rFonts w:eastAsia="Times New Roman"/>
                <w:color w:val="222222"/>
                <w:sz w:val="20"/>
                <w:szCs w:val="20"/>
              </w:rPr>
              <w:br/>
              <w:t>Exp.  </w:t>
            </w:r>
            <w:r w:rsidR="00554975" w:rsidRPr="002C1ED2">
              <w:rPr>
                <w:rFonts w:eastAsia="Times New Roman"/>
                <w:color w:val="222222"/>
                <w:sz w:val="20"/>
                <w:szCs w:val="20"/>
              </w:rPr>
              <w:t>XX</w:t>
            </w:r>
            <w:r w:rsidRPr="002C1ED2">
              <w:rPr>
                <w:rFonts w:eastAsia="Times New Roman"/>
                <w:color w:val="222222"/>
                <w:sz w:val="20"/>
                <w:szCs w:val="20"/>
              </w:rPr>
              <w:t>/</w:t>
            </w:r>
            <w:r w:rsidR="00554975" w:rsidRPr="002C1ED2">
              <w:rPr>
                <w:rFonts w:eastAsia="Times New Roman"/>
                <w:color w:val="222222"/>
                <w:sz w:val="20"/>
                <w:szCs w:val="20"/>
              </w:rPr>
              <w:t>XX</w:t>
            </w:r>
            <w:r w:rsidRPr="002C1ED2">
              <w:rPr>
                <w:rFonts w:eastAsia="Times New Roman"/>
                <w:color w:val="222222"/>
                <w:sz w:val="20"/>
                <w:szCs w:val="20"/>
              </w:rPr>
              <w:t>/</w:t>
            </w:r>
            <w:r w:rsidR="00554975" w:rsidRPr="002C1ED2">
              <w:rPr>
                <w:rFonts w:eastAsia="Times New Roman"/>
                <w:color w:val="222222"/>
                <w:sz w:val="20"/>
                <w:szCs w:val="20"/>
              </w:rPr>
              <w:t>XXXX</w:t>
            </w:r>
            <w:r w:rsidRPr="002C1ED2">
              <w:rPr>
                <w:rFonts w:eastAsia="Times New Roman"/>
                <w:color w:val="222222"/>
                <w:sz w:val="20"/>
                <w:szCs w:val="20"/>
              </w:rPr>
              <w:t xml:space="preserve"> </w:t>
            </w:r>
          </w:p>
        </w:tc>
      </w:tr>
      <w:tr w:rsidR="007A5986" w:rsidRPr="002C1ED2">
        <w:trPr>
          <w:gridBefore w:val="1"/>
          <w:gridAfter w:val="1"/>
          <w:wBefore w:w="3" w:type="pct"/>
          <w:wAfter w:w="23" w:type="pct"/>
          <w:tblCellSpacing w:w="0" w:type="dxa"/>
        </w:trPr>
        <w:tc>
          <w:tcPr>
            <w:tcW w:w="0" w:type="auto"/>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A5986" w:rsidRPr="002C1ED2" w:rsidRDefault="00FC0CFA">
            <w:pPr>
              <w:rPr>
                <w:rFonts w:eastAsia="Times New Roman"/>
                <w:b/>
                <w:bCs/>
                <w:color w:val="222222"/>
              </w:rPr>
            </w:pPr>
            <w:r w:rsidRPr="002C1ED2">
              <w:rPr>
                <w:rFonts w:eastAsia="Times New Roman"/>
                <w:b/>
                <w:bCs/>
                <w:color w:val="222222"/>
              </w:rPr>
              <w:t>GRADUATE ASSISTANCE IN AREAS OF NATIONAL NEED (GAANN) FELLOWSHIP PROGRAM</w:t>
            </w:r>
          </w:p>
          <w:p w:rsidR="007A5986" w:rsidRPr="002C1ED2" w:rsidRDefault="00FC0CFA">
            <w:pPr>
              <w:rPr>
                <w:rFonts w:eastAsia="Times New Roman"/>
                <w:b/>
                <w:bCs/>
                <w:color w:val="222222"/>
              </w:rPr>
            </w:pPr>
            <w:r w:rsidRPr="002C1ED2">
              <w:rPr>
                <w:rFonts w:eastAsia="Times New Roman"/>
                <w:b/>
                <w:bCs/>
                <w:color w:val="222222"/>
              </w:rPr>
              <w:t>PART II.- BUDGET INFORMATION</w:t>
            </w:r>
          </w:p>
        </w:tc>
      </w:tr>
      <w:tr w:rsidR="007A5986" w:rsidRPr="002C1ED2">
        <w:trPr>
          <w:gridBefore w:val="1"/>
          <w:gridAfter w:val="1"/>
          <w:wBefore w:w="3" w:type="pct"/>
          <w:wAfter w:w="23" w:type="pct"/>
          <w:tblCellSpacing w:w="0" w:type="dxa"/>
        </w:trPr>
        <w:tc>
          <w:tcPr>
            <w:tcW w:w="0" w:type="auto"/>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A5986" w:rsidRPr="002C1ED2" w:rsidRDefault="00FC0CFA">
            <w:pPr>
              <w:rPr>
                <w:rFonts w:eastAsia="Times New Roman"/>
                <w:b/>
                <w:bCs/>
                <w:color w:val="222222"/>
              </w:rPr>
            </w:pPr>
            <w:r w:rsidRPr="002C1ED2">
              <w:rPr>
                <w:rFonts w:eastAsia="Times New Roman"/>
                <w:b/>
                <w:bCs/>
                <w:color w:val="222222"/>
              </w:rPr>
              <w:t>SECTION A: FELLOWSHIP DATA FOR EACH SINGLE DISCIPLINE</w:t>
            </w:r>
          </w:p>
        </w:tc>
      </w:tr>
      <w:tr w:rsidR="007A5986" w:rsidRPr="002C1ED2">
        <w:trPr>
          <w:gridBefore w:val="1"/>
          <w:gridAfter w:val="1"/>
          <w:wBefore w:w="3" w:type="pct"/>
          <w:wAfter w:w="23" w:type="pct"/>
          <w:tblCellSpacing w:w="0" w:type="dxa"/>
        </w:trPr>
        <w:tc>
          <w:tcPr>
            <w:tcW w:w="1658"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2C1ED2" w:rsidRDefault="00FC0CFA" w:rsidP="00197EAD">
            <w:pPr>
              <w:numPr>
                <w:ilvl w:val="0"/>
                <w:numId w:val="37"/>
              </w:numPr>
              <w:rPr>
                <w:rFonts w:eastAsia="Times New Roman"/>
                <w:color w:val="222222"/>
                <w:sz w:val="20"/>
                <w:szCs w:val="20"/>
              </w:rPr>
            </w:pPr>
            <w:r w:rsidRPr="002C1ED2">
              <w:rPr>
                <w:rFonts w:eastAsia="Times New Roman"/>
                <w:color w:val="222222"/>
                <w:sz w:val="20"/>
                <w:szCs w:val="20"/>
              </w:rPr>
              <w:t>Discipline: </w:t>
            </w:r>
            <w:r w:rsidRPr="002C1ED2">
              <w:rPr>
                <w:rFonts w:eastAsia="Times New Roman"/>
                <w:color w:val="222222"/>
                <w:sz w:val="20"/>
                <w:szCs w:val="20"/>
              </w:rPr>
              <w:br/>
              <w:t xml:space="preserve">CIP Code:    </w:t>
            </w:r>
          </w:p>
        </w:tc>
        <w:tc>
          <w:tcPr>
            <w:tcW w:w="1658"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2C1ED2" w:rsidRDefault="00FC0CFA">
            <w:pPr>
              <w:spacing w:after="240"/>
              <w:rPr>
                <w:rFonts w:eastAsia="Times New Roman"/>
                <w:color w:val="222222"/>
                <w:sz w:val="20"/>
                <w:szCs w:val="20"/>
              </w:rPr>
            </w:pPr>
            <w:r w:rsidRPr="002C1ED2">
              <w:rPr>
                <w:rFonts w:eastAsia="Times New Roman"/>
                <w:color w:val="222222"/>
                <w:sz w:val="20"/>
                <w:szCs w:val="20"/>
              </w:rPr>
              <w:t>2. Number of fellowships from Federal funds</w:t>
            </w:r>
          </w:p>
          <w:tbl>
            <w:tblPr>
              <w:tblW w:w="0" w:type="auto"/>
              <w:tblCellSpacing w:w="15" w:type="dxa"/>
              <w:tblCellMar>
                <w:left w:w="0" w:type="dxa"/>
                <w:right w:w="0" w:type="dxa"/>
              </w:tblCellMar>
              <w:tblLook w:val="04A0" w:firstRow="1" w:lastRow="0" w:firstColumn="1" w:lastColumn="0" w:noHBand="0" w:noVBand="1"/>
            </w:tblPr>
            <w:tblGrid>
              <w:gridCol w:w="153"/>
              <w:gridCol w:w="153"/>
            </w:tblGrid>
            <w:tr w:rsidR="007A5986" w:rsidRPr="002C1ED2">
              <w:trPr>
                <w:tblCellSpacing w:w="15" w:type="dxa"/>
              </w:trPr>
              <w:tc>
                <w:tcPr>
                  <w:tcW w:w="0" w:type="auto"/>
                  <w:tcMar>
                    <w:top w:w="51" w:type="dxa"/>
                    <w:left w:w="51" w:type="dxa"/>
                    <w:bottom w:w="15" w:type="dxa"/>
                    <w:right w:w="51" w:type="dxa"/>
                  </w:tcMar>
                  <w:vAlign w:val="center"/>
                  <w:hideMark/>
                </w:tcPr>
                <w:p w:rsidR="007A5986" w:rsidRPr="002C1ED2" w:rsidRDefault="007A5986">
                  <w:pPr>
                    <w:rPr>
                      <w:rFonts w:cs="Times New Roman"/>
                      <w:sz w:val="20"/>
                      <w:szCs w:val="20"/>
                    </w:rPr>
                  </w:pPr>
                </w:p>
              </w:tc>
              <w:tc>
                <w:tcPr>
                  <w:tcW w:w="0" w:type="auto"/>
                  <w:tcMar>
                    <w:top w:w="51" w:type="dxa"/>
                    <w:left w:w="51" w:type="dxa"/>
                    <w:bottom w:w="15" w:type="dxa"/>
                    <w:right w:w="51" w:type="dxa"/>
                  </w:tcMar>
                  <w:vAlign w:val="center"/>
                  <w:hideMark/>
                </w:tcPr>
                <w:p w:rsidR="007A5986" w:rsidRPr="002C1ED2" w:rsidRDefault="007A5986">
                  <w:pPr>
                    <w:rPr>
                      <w:rFonts w:cs="Times New Roman"/>
                      <w:sz w:val="20"/>
                      <w:szCs w:val="20"/>
                    </w:rPr>
                  </w:pPr>
                </w:p>
              </w:tc>
            </w:tr>
          </w:tbl>
          <w:p w:rsidR="007A5986" w:rsidRPr="002C1ED2" w:rsidRDefault="007A5986">
            <w:pPr>
              <w:rPr>
                <w:rFonts w:cs="Times New Roman"/>
                <w:sz w:val="20"/>
                <w:szCs w:val="20"/>
              </w:rPr>
            </w:pPr>
          </w:p>
        </w:tc>
        <w:tc>
          <w:tcPr>
            <w:tcW w:w="1658" w:type="pct"/>
            <w:gridSpan w:val="2"/>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2C1ED2" w:rsidRDefault="00FC0CFA">
            <w:pPr>
              <w:spacing w:after="240"/>
              <w:rPr>
                <w:rFonts w:eastAsia="Times New Roman"/>
                <w:color w:val="222222"/>
                <w:sz w:val="20"/>
                <w:szCs w:val="20"/>
              </w:rPr>
            </w:pPr>
            <w:r w:rsidRPr="002C1ED2">
              <w:rPr>
                <w:rFonts w:eastAsia="Times New Roman"/>
                <w:color w:val="222222"/>
                <w:sz w:val="20"/>
                <w:szCs w:val="20"/>
              </w:rPr>
              <w:t>3. Additional fellowships from institutional matching contributions</w:t>
            </w:r>
          </w:p>
          <w:tbl>
            <w:tblPr>
              <w:tblW w:w="0" w:type="auto"/>
              <w:tblCellSpacing w:w="15" w:type="dxa"/>
              <w:tblCellMar>
                <w:left w:w="0" w:type="dxa"/>
                <w:right w:w="0" w:type="dxa"/>
              </w:tblCellMar>
              <w:tblLook w:val="04A0" w:firstRow="1" w:lastRow="0" w:firstColumn="1" w:lastColumn="0" w:noHBand="0" w:noVBand="1"/>
            </w:tblPr>
            <w:tblGrid>
              <w:gridCol w:w="153"/>
              <w:gridCol w:w="153"/>
            </w:tblGrid>
            <w:tr w:rsidR="007A5986" w:rsidRPr="002C1ED2">
              <w:trPr>
                <w:tblCellSpacing w:w="15" w:type="dxa"/>
              </w:trPr>
              <w:tc>
                <w:tcPr>
                  <w:tcW w:w="0" w:type="auto"/>
                  <w:tcMar>
                    <w:top w:w="51" w:type="dxa"/>
                    <w:left w:w="51" w:type="dxa"/>
                    <w:bottom w:w="15" w:type="dxa"/>
                    <w:right w:w="51" w:type="dxa"/>
                  </w:tcMar>
                  <w:vAlign w:val="center"/>
                  <w:hideMark/>
                </w:tcPr>
                <w:p w:rsidR="007A5986" w:rsidRPr="002C1ED2" w:rsidRDefault="007A5986">
                  <w:pPr>
                    <w:rPr>
                      <w:rFonts w:cs="Times New Roman"/>
                      <w:sz w:val="20"/>
                      <w:szCs w:val="20"/>
                    </w:rPr>
                  </w:pPr>
                </w:p>
              </w:tc>
              <w:tc>
                <w:tcPr>
                  <w:tcW w:w="0" w:type="auto"/>
                  <w:tcMar>
                    <w:top w:w="51" w:type="dxa"/>
                    <w:left w:w="51" w:type="dxa"/>
                    <w:bottom w:w="15" w:type="dxa"/>
                    <w:right w:w="51" w:type="dxa"/>
                  </w:tcMar>
                  <w:vAlign w:val="center"/>
                  <w:hideMark/>
                </w:tcPr>
                <w:p w:rsidR="007A5986" w:rsidRPr="002C1ED2" w:rsidRDefault="007A5986">
                  <w:pPr>
                    <w:rPr>
                      <w:rFonts w:cs="Times New Roman"/>
                      <w:sz w:val="20"/>
                      <w:szCs w:val="20"/>
                    </w:rPr>
                  </w:pPr>
                </w:p>
              </w:tc>
            </w:tr>
          </w:tbl>
          <w:p w:rsidR="007A5986" w:rsidRPr="002C1ED2" w:rsidRDefault="007A5986">
            <w:pPr>
              <w:rPr>
                <w:rFonts w:cs="Times New Roman"/>
                <w:sz w:val="20"/>
                <w:szCs w:val="20"/>
              </w:rPr>
            </w:pPr>
          </w:p>
        </w:tc>
      </w:tr>
    </w:tbl>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vanish/>
          <w:color w:val="222222"/>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1302"/>
        <w:gridCol w:w="1302"/>
        <w:gridCol w:w="1302"/>
        <w:gridCol w:w="1302"/>
        <w:gridCol w:w="1302"/>
        <w:gridCol w:w="1302"/>
        <w:gridCol w:w="1302"/>
        <w:gridCol w:w="1302"/>
      </w:tblGrid>
      <w:tr w:rsidR="007A5986" w:rsidRPr="002C1ED2">
        <w:trPr>
          <w:tblCellSpacing w:w="0" w:type="dxa"/>
        </w:trPr>
        <w:tc>
          <w:tcPr>
            <w:tcW w:w="0" w:type="auto"/>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A5986" w:rsidRPr="002C1ED2" w:rsidRDefault="00FC0CFA">
            <w:pPr>
              <w:rPr>
                <w:rFonts w:eastAsia="Times New Roman"/>
                <w:b/>
                <w:bCs/>
                <w:color w:val="222222"/>
              </w:rPr>
            </w:pPr>
            <w:r w:rsidRPr="002C1ED2">
              <w:rPr>
                <w:rFonts w:eastAsia="Times New Roman"/>
                <w:b/>
                <w:bCs/>
                <w:color w:val="222222"/>
              </w:rPr>
              <w:t>SECTION B: FEDERAL FUNDS REQUESTED AND REQUIRED INSTITUTIONAL MATCHING CONTRIBUTIONS</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1st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2nd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3rd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Total</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Allowable Cost Categories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Non-Federal</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4. Stipends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5. Institutional Payment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6. Tuition</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7. Fees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8. Other Educational Costs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9. Total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0" w:type="auto"/>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10. Total Program Funds (Federal + Non-Federal)</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0" w:type="auto"/>
            <w:gridSpan w:val="9"/>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Note: Please refer to 34 CFR Part 648 Subpart F--</w:t>
            </w:r>
            <w:r w:rsidRPr="002C1ED2">
              <w:rPr>
                <w:rFonts w:eastAsia="Times New Roman"/>
                <w:bCs/>
                <w:color w:val="222222"/>
                <w:sz w:val="20"/>
                <w:szCs w:val="20"/>
                <w:u w:val="single"/>
              </w:rPr>
              <w:t>What are the Administrative Responsibilities of the Institution for budget information.</w:t>
            </w:r>
            <w:r w:rsidRPr="002C1ED2">
              <w:rPr>
                <w:rFonts w:eastAsia="Times New Roman"/>
                <w:color w:val="222222"/>
                <w:sz w:val="20"/>
                <w:szCs w:val="20"/>
                <w:u w:val="single"/>
              </w:rPr>
              <w:br/>
            </w:r>
            <w:r w:rsidRPr="002C1ED2">
              <w:rPr>
                <w:rFonts w:eastAsia="Times New Roman"/>
                <w:color w:val="222222"/>
                <w:sz w:val="20"/>
                <w:szCs w:val="20"/>
              </w:rPr>
              <w:t>(Federal funds remaining at the end of the current budget period will be carried over into the next budget period. The total amount of the next budget period may be reduced by the amount carried over).</w:t>
            </w:r>
          </w:p>
          <w:p w:rsidR="007A5986" w:rsidRPr="002C1ED2" w:rsidRDefault="00FC0CFA" w:rsidP="00CA4DAC">
            <w:pPr>
              <w:rPr>
                <w:rFonts w:eastAsia="Times New Roman"/>
                <w:b/>
                <w:color w:val="222222"/>
                <w:sz w:val="20"/>
                <w:szCs w:val="20"/>
                <w:u w:val="single"/>
              </w:rPr>
            </w:pPr>
            <w:r w:rsidRPr="002C1ED2">
              <w:rPr>
                <w:rFonts w:eastAsia="Times New Roman"/>
                <w:b/>
                <w:color w:val="222222"/>
                <w:sz w:val="20"/>
                <w:szCs w:val="20"/>
                <w:u w:val="single"/>
              </w:rPr>
              <w:t xml:space="preserve">NOTE: DO NOT MODIFY OR AMEND THIS PAGE. </w:t>
            </w:r>
            <w:r w:rsidR="008E36C7" w:rsidRPr="002C1ED2">
              <w:rPr>
                <w:rFonts w:eastAsia="Times New Roman"/>
                <w:b/>
                <w:color w:val="222222"/>
                <w:sz w:val="20"/>
                <w:szCs w:val="20"/>
                <w:u w:val="single"/>
              </w:rPr>
              <w:t xml:space="preserve"> </w:t>
            </w:r>
            <w:r w:rsidRPr="002C1ED2">
              <w:rPr>
                <w:rFonts w:eastAsia="Times New Roman"/>
                <w:b/>
                <w:color w:val="222222"/>
                <w:sz w:val="20"/>
                <w:szCs w:val="20"/>
                <w:u w:val="single"/>
              </w:rPr>
              <w:t>COPY, SAVE AND ATTACH TO THE “</w:t>
            </w:r>
            <w:r w:rsidR="00CA4DAC" w:rsidRPr="002C1ED2">
              <w:rPr>
                <w:rFonts w:eastAsia="Times New Roman"/>
                <w:b/>
                <w:color w:val="222222"/>
                <w:sz w:val="20"/>
                <w:szCs w:val="20"/>
                <w:u w:val="single"/>
              </w:rPr>
              <w:t>Other Attachments Form</w:t>
            </w:r>
            <w:r w:rsidR="007C5797" w:rsidRPr="002C1ED2">
              <w:rPr>
                <w:rFonts w:eastAsia="Times New Roman"/>
                <w:b/>
                <w:color w:val="222222"/>
                <w:sz w:val="20"/>
                <w:szCs w:val="20"/>
                <w:u w:val="single"/>
              </w:rPr>
              <w:t>.</w:t>
            </w:r>
            <w:r w:rsidR="00CA4DAC" w:rsidRPr="002C1ED2">
              <w:rPr>
                <w:rFonts w:eastAsia="Times New Roman"/>
                <w:b/>
                <w:color w:val="222222"/>
                <w:sz w:val="20"/>
                <w:szCs w:val="20"/>
                <w:u w:val="single"/>
              </w:rPr>
              <w:t>”</w:t>
            </w:r>
          </w:p>
        </w:tc>
      </w:tr>
    </w:tbl>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C1ED2">
        <w:rPr>
          <w:rFonts w:ascii="Times New Roman" w:hAnsi="Times New Roman" w:cs="Times New Roman"/>
        </w:rPr>
        <w:br w:type="page"/>
      </w: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2C1ED2"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12960"/>
      </w:tblGrid>
      <w:tr w:rsidR="007A5986" w:rsidRPr="002C1ED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368"/>
              <w:gridCol w:w="2592"/>
            </w:tblGrid>
            <w:tr w:rsidR="007A5986" w:rsidRPr="002C1ED2">
              <w:trPr>
                <w:tblCellSpacing w:w="0" w:type="dxa"/>
              </w:trPr>
              <w:tc>
                <w:tcPr>
                  <w:tcW w:w="4000" w:type="pct"/>
                  <w:vAlign w:val="center"/>
                  <w:hideMark/>
                </w:tcPr>
                <w:p w:rsidR="007A5986" w:rsidRPr="002C1ED2" w:rsidRDefault="00FC0CFA">
                  <w:pPr>
                    <w:rPr>
                      <w:rFonts w:eastAsia="Times New Roman"/>
                      <w:color w:val="222222"/>
                      <w:szCs w:val="24"/>
                    </w:rPr>
                  </w:pPr>
                  <w:r w:rsidRPr="002C1ED2">
                    <w:rPr>
                      <w:rFonts w:eastAsia="Times New Roman"/>
                      <w:color w:val="222222"/>
                      <w:szCs w:val="24"/>
                    </w:rPr>
                    <w:t> </w:t>
                  </w:r>
                </w:p>
              </w:tc>
              <w:tc>
                <w:tcPr>
                  <w:tcW w:w="1000" w:type="pct"/>
                  <w:tcMar>
                    <w:top w:w="51" w:type="dxa"/>
                    <w:left w:w="51" w:type="dxa"/>
                    <w:bottom w:w="0" w:type="dxa"/>
                    <w:right w:w="51" w:type="dxa"/>
                  </w:tcMar>
                  <w:vAlign w:val="center"/>
                  <w:hideMark/>
                </w:tcPr>
                <w:p w:rsidR="007A5986" w:rsidRPr="002C1ED2" w:rsidRDefault="00FC0CFA" w:rsidP="00554975">
                  <w:pPr>
                    <w:rPr>
                      <w:rFonts w:eastAsia="Times New Roman"/>
                      <w:color w:val="222222"/>
                      <w:sz w:val="20"/>
                      <w:szCs w:val="20"/>
                    </w:rPr>
                  </w:pPr>
                  <w:r w:rsidRPr="002C1ED2">
                    <w:rPr>
                      <w:rFonts w:eastAsia="Times New Roman"/>
                      <w:color w:val="222222"/>
                      <w:sz w:val="20"/>
                      <w:szCs w:val="20"/>
                    </w:rPr>
                    <w:t xml:space="preserve">Form Approved </w:t>
                  </w:r>
                  <w:r w:rsidRPr="002C1ED2">
                    <w:rPr>
                      <w:rFonts w:eastAsia="Times New Roman"/>
                      <w:color w:val="222222"/>
                      <w:sz w:val="20"/>
                      <w:szCs w:val="20"/>
                    </w:rPr>
                    <w:br/>
                    <w:t xml:space="preserve">OMB No: 1840-0604 </w:t>
                  </w:r>
                  <w:r w:rsidRPr="002C1ED2">
                    <w:rPr>
                      <w:rFonts w:eastAsia="Times New Roman"/>
                      <w:color w:val="222222"/>
                      <w:sz w:val="20"/>
                      <w:szCs w:val="20"/>
                    </w:rPr>
                    <w:br/>
                    <w:t>Exp.  </w:t>
                  </w:r>
                  <w:r w:rsidR="00554975" w:rsidRPr="002C1ED2">
                    <w:rPr>
                      <w:rFonts w:eastAsia="Times New Roman"/>
                      <w:color w:val="222222"/>
                      <w:sz w:val="20"/>
                      <w:szCs w:val="20"/>
                    </w:rPr>
                    <w:t>XX</w:t>
                  </w:r>
                  <w:r w:rsidRPr="002C1ED2">
                    <w:rPr>
                      <w:rFonts w:eastAsia="Times New Roman"/>
                      <w:color w:val="222222"/>
                      <w:sz w:val="20"/>
                      <w:szCs w:val="20"/>
                    </w:rPr>
                    <w:t>/</w:t>
                  </w:r>
                  <w:r w:rsidR="00554975" w:rsidRPr="002C1ED2">
                    <w:rPr>
                      <w:rFonts w:eastAsia="Times New Roman"/>
                      <w:color w:val="222222"/>
                      <w:sz w:val="20"/>
                      <w:szCs w:val="20"/>
                    </w:rPr>
                    <w:t>XX</w:t>
                  </w:r>
                  <w:r w:rsidRPr="002C1ED2">
                    <w:rPr>
                      <w:rFonts w:eastAsia="Times New Roman"/>
                      <w:color w:val="222222"/>
                      <w:sz w:val="20"/>
                      <w:szCs w:val="20"/>
                    </w:rPr>
                    <w:t>/</w:t>
                  </w:r>
                  <w:r w:rsidR="00554975" w:rsidRPr="002C1ED2">
                    <w:rPr>
                      <w:rFonts w:eastAsia="Times New Roman"/>
                      <w:color w:val="222222"/>
                      <w:sz w:val="20"/>
                      <w:szCs w:val="20"/>
                    </w:rPr>
                    <w:t>XXXX</w:t>
                  </w:r>
                  <w:r w:rsidRPr="002C1ED2">
                    <w:rPr>
                      <w:rFonts w:eastAsia="Times New Roman"/>
                      <w:color w:val="222222"/>
                      <w:sz w:val="20"/>
                      <w:szCs w:val="20"/>
                    </w:rPr>
                    <w:t xml:space="preserve"> </w:t>
                  </w:r>
                </w:p>
              </w:tc>
            </w:tr>
          </w:tbl>
          <w:p w:rsidR="007A5986" w:rsidRPr="002C1ED2" w:rsidRDefault="007A5986">
            <w:pPr>
              <w:rPr>
                <w:rFonts w:cs="Times New Roman"/>
                <w:sz w:val="20"/>
                <w:szCs w:val="20"/>
              </w:rPr>
            </w:pPr>
          </w:p>
        </w:tc>
      </w:tr>
      <w:tr w:rsidR="007A5986" w:rsidRPr="002C1ED2">
        <w:trPr>
          <w:tblCellSpacing w:w="0" w:type="dxa"/>
        </w:trPr>
        <w:tc>
          <w:tcPr>
            <w:tcW w:w="0" w:type="auto"/>
            <w:vAlign w:val="center"/>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14"/>
              <w:gridCol w:w="4315"/>
              <w:gridCol w:w="4315"/>
            </w:tblGrid>
            <w:tr w:rsidR="007A5986" w:rsidRPr="002C1ED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A5986" w:rsidRPr="002C1ED2" w:rsidRDefault="00FC0CFA">
                  <w:pPr>
                    <w:rPr>
                      <w:rFonts w:eastAsia="Times New Roman"/>
                      <w:b/>
                      <w:bCs/>
                      <w:color w:val="222222"/>
                    </w:rPr>
                  </w:pPr>
                  <w:r w:rsidRPr="002C1ED2">
                    <w:rPr>
                      <w:rFonts w:eastAsia="Times New Roman"/>
                      <w:b/>
                      <w:bCs/>
                      <w:color w:val="222222"/>
                    </w:rPr>
                    <w:t>GRADUATE ASSISTANCE IN AREAS OF NATIONAL NEED (GAANN) FELLOWSHIP PROGRAM</w:t>
                  </w:r>
                </w:p>
                <w:p w:rsidR="007A5986" w:rsidRPr="002C1ED2" w:rsidRDefault="00FC0CFA">
                  <w:pPr>
                    <w:rPr>
                      <w:rFonts w:eastAsia="Times New Roman"/>
                      <w:b/>
                      <w:bCs/>
                      <w:color w:val="222222"/>
                    </w:rPr>
                  </w:pPr>
                  <w:r w:rsidRPr="002C1ED2">
                    <w:rPr>
                      <w:rFonts w:eastAsia="Times New Roman"/>
                      <w:b/>
                      <w:bCs/>
                      <w:color w:val="222222"/>
                    </w:rPr>
                    <w:t>FELLOWSHIP DATA SUMMARY FOR TWO OR MORE DISCIPLINES</w:t>
                  </w:r>
                </w:p>
              </w:tc>
            </w:tr>
            <w:tr w:rsidR="007A5986" w:rsidRPr="002C1ED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A5986" w:rsidRPr="002C1ED2" w:rsidRDefault="00FC0CFA">
                  <w:pPr>
                    <w:rPr>
                      <w:rFonts w:eastAsia="Times New Roman"/>
                      <w:b/>
                      <w:bCs/>
                      <w:color w:val="222222"/>
                    </w:rPr>
                  </w:pPr>
                  <w:r w:rsidRPr="002C1ED2">
                    <w:rPr>
                      <w:rFonts w:eastAsia="Times New Roman"/>
                      <w:b/>
                      <w:bCs/>
                      <w:color w:val="222222"/>
                    </w:rPr>
                    <w:t>SECTION C: FELLOWSHIP DATA FOR ONE OR MORE DISCIPLINES</w:t>
                  </w:r>
                </w:p>
              </w:tc>
            </w:tr>
            <w:tr w:rsidR="007A5986" w:rsidRPr="002C1ED2">
              <w:trPr>
                <w:tblCellSpacing w:w="0" w:type="dxa"/>
              </w:trPr>
              <w:tc>
                <w:tcPr>
                  <w:tcW w:w="1650"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2C1ED2" w:rsidRDefault="00FC0CFA">
                  <w:pPr>
                    <w:rPr>
                      <w:rFonts w:eastAsia="Times New Roman"/>
                      <w:color w:val="222222"/>
                      <w:sz w:val="20"/>
                      <w:szCs w:val="20"/>
                    </w:rPr>
                  </w:pPr>
                  <w:r w:rsidRPr="002C1ED2">
                    <w:rPr>
                      <w:rFonts w:eastAsia="Times New Roman"/>
                      <w:color w:val="222222"/>
                      <w:sz w:val="20"/>
                      <w:szCs w:val="20"/>
                    </w:rPr>
                    <w:t>1. Disciplines: </w:t>
                  </w:r>
                  <w:r w:rsidRPr="002C1ED2">
                    <w:rPr>
                      <w:rFonts w:eastAsia="Times New Roman"/>
                      <w:color w:val="222222"/>
                      <w:sz w:val="20"/>
                      <w:szCs w:val="20"/>
                    </w:rPr>
                    <w:br/>
                    <w:t xml:space="preserve">CIP Codes:    </w:t>
                  </w:r>
                </w:p>
              </w:tc>
              <w:tc>
                <w:tcPr>
                  <w:tcW w:w="1650"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2C1ED2" w:rsidRDefault="00FC0CFA">
                  <w:pPr>
                    <w:spacing w:after="240"/>
                    <w:rPr>
                      <w:rFonts w:eastAsia="Times New Roman"/>
                      <w:color w:val="222222"/>
                      <w:sz w:val="20"/>
                      <w:szCs w:val="20"/>
                    </w:rPr>
                  </w:pPr>
                  <w:r w:rsidRPr="002C1ED2">
                    <w:rPr>
                      <w:rFonts w:eastAsia="Times New Roman"/>
                      <w:color w:val="222222"/>
                      <w:sz w:val="20"/>
                      <w:szCs w:val="20"/>
                    </w:rPr>
                    <w:t>2. Total number of fellowships from Federal funds</w:t>
                  </w:r>
                </w:p>
                <w:tbl>
                  <w:tblPr>
                    <w:tblW w:w="0" w:type="auto"/>
                    <w:tblCellSpacing w:w="15" w:type="dxa"/>
                    <w:tblCellMar>
                      <w:left w:w="0" w:type="dxa"/>
                      <w:right w:w="0" w:type="dxa"/>
                    </w:tblCellMar>
                    <w:tblLook w:val="04A0" w:firstRow="1" w:lastRow="0" w:firstColumn="1" w:lastColumn="0" w:noHBand="0" w:noVBand="1"/>
                  </w:tblPr>
                  <w:tblGrid>
                    <w:gridCol w:w="153"/>
                    <w:gridCol w:w="153"/>
                  </w:tblGrid>
                  <w:tr w:rsidR="007A5986" w:rsidRPr="002C1ED2">
                    <w:trPr>
                      <w:tblCellSpacing w:w="15" w:type="dxa"/>
                    </w:trPr>
                    <w:tc>
                      <w:tcPr>
                        <w:tcW w:w="0" w:type="auto"/>
                        <w:tcMar>
                          <w:top w:w="51" w:type="dxa"/>
                          <w:left w:w="51" w:type="dxa"/>
                          <w:bottom w:w="15" w:type="dxa"/>
                          <w:right w:w="51" w:type="dxa"/>
                        </w:tcMar>
                        <w:vAlign w:val="center"/>
                        <w:hideMark/>
                      </w:tcPr>
                      <w:p w:rsidR="007A5986" w:rsidRPr="002C1ED2" w:rsidRDefault="007A5986">
                        <w:pPr>
                          <w:rPr>
                            <w:rFonts w:cs="Times New Roman"/>
                            <w:sz w:val="20"/>
                            <w:szCs w:val="20"/>
                          </w:rPr>
                        </w:pPr>
                      </w:p>
                    </w:tc>
                    <w:tc>
                      <w:tcPr>
                        <w:tcW w:w="0" w:type="auto"/>
                        <w:tcMar>
                          <w:top w:w="51" w:type="dxa"/>
                          <w:left w:w="51" w:type="dxa"/>
                          <w:bottom w:w="15" w:type="dxa"/>
                          <w:right w:w="51" w:type="dxa"/>
                        </w:tcMar>
                        <w:vAlign w:val="center"/>
                        <w:hideMark/>
                      </w:tcPr>
                      <w:p w:rsidR="007A5986" w:rsidRPr="002C1ED2" w:rsidRDefault="007A5986">
                        <w:pPr>
                          <w:rPr>
                            <w:rFonts w:cs="Times New Roman"/>
                            <w:sz w:val="20"/>
                            <w:szCs w:val="20"/>
                          </w:rPr>
                        </w:pPr>
                      </w:p>
                    </w:tc>
                  </w:tr>
                </w:tbl>
                <w:p w:rsidR="007A5986" w:rsidRPr="002C1ED2" w:rsidRDefault="007A5986">
                  <w:pPr>
                    <w:rPr>
                      <w:rFonts w:cs="Times New Roman"/>
                      <w:sz w:val="20"/>
                      <w:szCs w:val="20"/>
                    </w:rPr>
                  </w:pPr>
                </w:p>
              </w:tc>
              <w:tc>
                <w:tcPr>
                  <w:tcW w:w="1650"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2C1ED2" w:rsidRDefault="00FC0CFA">
                  <w:pPr>
                    <w:spacing w:after="240"/>
                    <w:rPr>
                      <w:rFonts w:eastAsia="Times New Roman"/>
                      <w:color w:val="222222"/>
                      <w:sz w:val="20"/>
                      <w:szCs w:val="20"/>
                    </w:rPr>
                  </w:pPr>
                  <w:r w:rsidRPr="002C1ED2">
                    <w:rPr>
                      <w:rFonts w:eastAsia="Times New Roman"/>
                      <w:color w:val="222222"/>
                      <w:sz w:val="20"/>
                      <w:szCs w:val="20"/>
                    </w:rPr>
                    <w:t>3. Total additional fellowships from institutional matching contributions</w:t>
                  </w:r>
                </w:p>
                <w:tbl>
                  <w:tblPr>
                    <w:tblW w:w="0" w:type="auto"/>
                    <w:tblCellSpacing w:w="15" w:type="dxa"/>
                    <w:tblCellMar>
                      <w:left w:w="0" w:type="dxa"/>
                      <w:right w:w="0" w:type="dxa"/>
                    </w:tblCellMar>
                    <w:tblLook w:val="04A0" w:firstRow="1" w:lastRow="0" w:firstColumn="1" w:lastColumn="0" w:noHBand="0" w:noVBand="1"/>
                  </w:tblPr>
                  <w:tblGrid>
                    <w:gridCol w:w="153"/>
                    <w:gridCol w:w="153"/>
                  </w:tblGrid>
                  <w:tr w:rsidR="007A5986" w:rsidRPr="002C1ED2">
                    <w:trPr>
                      <w:tblCellSpacing w:w="15" w:type="dxa"/>
                    </w:trPr>
                    <w:tc>
                      <w:tcPr>
                        <w:tcW w:w="0" w:type="auto"/>
                        <w:tcMar>
                          <w:top w:w="51" w:type="dxa"/>
                          <w:left w:w="51" w:type="dxa"/>
                          <w:bottom w:w="15" w:type="dxa"/>
                          <w:right w:w="51" w:type="dxa"/>
                        </w:tcMar>
                        <w:vAlign w:val="center"/>
                        <w:hideMark/>
                      </w:tcPr>
                      <w:p w:rsidR="007A5986" w:rsidRPr="002C1ED2" w:rsidRDefault="007A5986">
                        <w:pPr>
                          <w:rPr>
                            <w:rFonts w:cs="Times New Roman"/>
                            <w:sz w:val="20"/>
                            <w:szCs w:val="20"/>
                          </w:rPr>
                        </w:pPr>
                      </w:p>
                    </w:tc>
                    <w:tc>
                      <w:tcPr>
                        <w:tcW w:w="0" w:type="auto"/>
                        <w:tcMar>
                          <w:top w:w="51" w:type="dxa"/>
                          <w:left w:w="51" w:type="dxa"/>
                          <w:bottom w:w="15" w:type="dxa"/>
                          <w:right w:w="51" w:type="dxa"/>
                        </w:tcMar>
                        <w:vAlign w:val="center"/>
                        <w:hideMark/>
                      </w:tcPr>
                      <w:p w:rsidR="007A5986" w:rsidRPr="002C1ED2" w:rsidRDefault="007A5986">
                        <w:pPr>
                          <w:rPr>
                            <w:rFonts w:cs="Times New Roman"/>
                            <w:sz w:val="20"/>
                            <w:szCs w:val="20"/>
                          </w:rPr>
                        </w:pPr>
                      </w:p>
                    </w:tc>
                  </w:tr>
                </w:tbl>
                <w:p w:rsidR="007A5986" w:rsidRPr="002C1ED2" w:rsidRDefault="007A5986">
                  <w:pPr>
                    <w:rPr>
                      <w:rFonts w:cs="Times New Roman"/>
                      <w:sz w:val="20"/>
                      <w:szCs w:val="20"/>
                    </w:rPr>
                  </w:pPr>
                </w:p>
              </w:tc>
            </w:tr>
          </w:tbl>
          <w:p w:rsidR="007A5986" w:rsidRPr="002C1ED2" w:rsidRDefault="007A5986">
            <w:pPr>
              <w:rPr>
                <w:rFonts w:eastAsia="Times New Roman"/>
                <w:vanish/>
                <w:color w:val="222222"/>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0"/>
              <w:gridCol w:w="1295"/>
              <w:gridCol w:w="1295"/>
              <w:gridCol w:w="1294"/>
              <w:gridCol w:w="1294"/>
              <w:gridCol w:w="1294"/>
              <w:gridCol w:w="1294"/>
              <w:gridCol w:w="1294"/>
              <w:gridCol w:w="1294"/>
            </w:tblGrid>
            <w:tr w:rsidR="007A5986" w:rsidRPr="002C1ED2">
              <w:trPr>
                <w:tblCellSpacing w:w="0" w:type="dxa"/>
              </w:trPr>
              <w:tc>
                <w:tcPr>
                  <w:tcW w:w="0" w:type="auto"/>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A5986" w:rsidRPr="002C1ED2" w:rsidRDefault="00FC0CFA">
                  <w:pPr>
                    <w:rPr>
                      <w:rFonts w:eastAsia="Times New Roman"/>
                      <w:b/>
                      <w:bCs/>
                      <w:color w:val="222222"/>
                    </w:rPr>
                  </w:pPr>
                  <w:r w:rsidRPr="002C1ED2">
                    <w:rPr>
                      <w:rFonts w:eastAsia="Times New Roman"/>
                      <w:b/>
                      <w:bCs/>
                      <w:color w:val="222222"/>
                    </w:rPr>
                    <w:t>SECTION D: SUMMARY OF FEDERAL FUNDS REQUESTED AND REQUIRED INSTITUTIONAL MATCHING CONTRIBUTIONS</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1st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2nd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3rd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Total</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Allowable Cost Categories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Non-Federal</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4. Stipends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5. Institutional Payment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6. Tuition</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7. Fees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8. Other Educational Costs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9. Total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w:t>
                  </w:r>
                </w:p>
              </w:tc>
            </w:tr>
            <w:tr w:rsidR="007A5986" w:rsidRPr="002C1ED2">
              <w:trPr>
                <w:tblCellSpacing w:w="0" w:type="dxa"/>
              </w:trPr>
              <w:tc>
                <w:tcPr>
                  <w:tcW w:w="0" w:type="auto"/>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rPr>
                      <w:rFonts w:eastAsia="Times New Roman"/>
                      <w:color w:val="222222"/>
                      <w:sz w:val="20"/>
                      <w:szCs w:val="20"/>
                    </w:rPr>
                  </w:pPr>
                  <w:r w:rsidRPr="002C1ED2">
                    <w:rPr>
                      <w:rFonts w:eastAsia="Times New Roman"/>
                      <w:color w:val="222222"/>
                      <w:sz w:val="20"/>
                      <w:szCs w:val="20"/>
                    </w:rPr>
                    <w:t>10. Total Program Funds (Federal + Non-Federal)</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pPr>
                    <w:jc w:val="center"/>
                    <w:rPr>
                      <w:rFonts w:eastAsia="Times New Roman"/>
                      <w:color w:val="222222"/>
                      <w:sz w:val="20"/>
                      <w:szCs w:val="20"/>
                    </w:rPr>
                  </w:pPr>
                  <w:r w:rsidRPr="002C1ED2">
                    <w:rPr>
                      <w:rFonts w:eastAsia="Times New Roman"/>
                      <w:color w:val="222222"/>
                      <w:sz w:val="20"/>
                      <w:szCs w:val="20"/>
                    </w:rPr>
                    <w:t>$      </w:t>
                  </w:r>
                </w:p>
              </w:tc>
            </w:tr>
            <w:tr w:rsidR="007A5986" w:rsidRPr="002C1ED2">
              <w:trPr>
                <w:tblCellSpacing w:w="0" w:type="dxa"/>
              </w:trPr>
              <w:tc>
                <w:tcPr>
                  <w:tcW w:w="0" w:type="auto"/>
                  <w:gridSpan w:val="9"/>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2C1ED2" w:rsidRDefault="00FC0CFA" w:rsidP="00CA4DAC">
                  <w:pPr>
                    <w:rPr>
                      <w:rFonts w:eastAsia="Times New Roman"/>
                      <w:b/>
                      <w:color w:val="222222"/>
                      <w:sz w:val="20"/>
                      <w:szCs w:val="20"/>
                      <w:u w:val="single"/>
                    </w:rPr>
                  </w:pPr>
                  <w:r w:rsidRPr="002C1ED2">
                    <w:rPr>
                      <w:rFonts w:eastAsia="Times New Roman"/>
                      <w:b/>
                      <w:color w:val="222222"/>
                      <w:sz w:val="20"/>
                      <w:szCs w:val="20"/>
                      <w:u w:val="single"/>
                    </w:rPr>
                    <w:t xml:space="preserve">NOTE: DO NOT MODIFY OR AMEND THIS PAGE. </w:t>
                  </w:r>
                  <w:r w:rsidR="008E36C7" w:rsidRPr="002C1ED2">
                    <w:rPr>
                      <w:rFonts w:eastAsia="Times New Roman"/>
                      <w:b/>
                      <w:color w:val="222222"/>
                      <w:sz w:val="20"/>
                      <w:szCs w:val="20"/>
                      <w:u w:val="single"/>
                    </w:rPr>
                    <w:t xml:space="preserve"> </w:t>
                  </w:r>
                  <w:r w:rsidRPr="002C1ED2">
                    <w:rPr>
                      <w:rFonts w:eastAsia="Times New Roman"/>
                      <w:b/>
                      <w:color w:val="222222"/>
                      <w:sz w:val="20"/>
                      <w:szCs w:val="20"/>
                      <w:u w:val="single"/>
                    </w:rPr>
                    <w:t>COPY, SAVE AND ATTACH TO THE “</w:t>
                  </w:r>
                  <w:r w:rsidR="00CA4DAC" w:rsidRPr="002C1ED2">
                    <w:rPr>
                      <w:rFonts w:eastAsia="Times New Roman"/>
                      <w:b/>
                      <w:color w:val="222222"/>
                      <w:sz w:val="20"/>
                      <w:szCs w:val="20"/>
                      <w:u w:val="single"/>
                    </w:rPr>
                    <w:t>Other Attachments Form</w:t>
                  </w:r>
                  <w:r w:rsidR="007C5797" w:rsidRPr="002C1ED2">
                    <w:rPr>
                      <w:rFonts w:eastAsia="Times New Roman"/>
                      <w:b/>
                      <w:color w:val="222222"/>
                      <w:sz w:val="20"/>
                      <w:szCs w:val="20"/>
                      <w:u w:val="single"/>
                    </w:rPr>
                    <w:t>.</w:t>
                  </w:r>
                  <w:r w:rsidR="00CA4DAC" w:rsidRPr="002C1ED2">
                    <w:rPr>
                      <w:rFonts w:eastAsia="Times New Roman"/>
                      <w:b/>
                      <w:color w:val="222222"/>
                      <w:sz w:val="20"/>
                      <w:szCs w:val="20"/>
                      <w:u w:val="single"/>
                    </w:rPr>
                    <w:t>”</w:t>
                  </w:r>
                </w:p>
              </w:tc>
            </w:tr>
          </w:tbl>
          <w:p w:rsidR="007A5986" w:rsidRPr="002C1ED2" w:rsidRDefault="007A5986">
            <w:pPr>
              <w:rPr>
                <w:szCs w:val="24"/>
              </w:rPr>
            </w:pPr>
          </w:p>
        </w:tc>
      </w:tr>
    </w:tbl>
    <w:p w:rsidR="006B6C51" w:rsidRPr="002C1ED2" w:rsidRDefault="006B6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6B6C51" w:rsidRPr="002C1ED2" w:rsidSect="00DA606C">
          <w:type w:val="continuous"/>
          <w:pgSz w:w="15840" w:h="12240" w:orient="landscape"/>
          <w:pgMar w:top="1440" w:right="1440" w:bottom="1440" w:left="1440" w:header="720" w:footer="720" w:gutter="0"/>
          <w:cols w:space="720"/>
          <w:docGrid w:linePitch="360"/>
        </w:sectPr>
      </w:pPr>
    </w:p>
    <w:p w:rsidR="00D50FA7" w:rsidRPr="002C1ED2" w:rsidRDefault="00D50FA7" w:rsidP="00D50FA7">
      <w:pPr>
        <w:pBdr>
          <w:top w:val="single" w:sz="4" w:space="1" w:color="auto"/>
          <w:bottom w:val="single" w:sz="4" w:space="1" w:color="auto"/>
        </w:pBdr>
        <w:shd w:val="pct10"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1ED2">
        <w:rPr>
          <w:rFonts w:ascii="Times New Roman" w:hAnsi="Times New Roman" w:cs="Times New Roman"/>
          <w:b/>
          <w:bCs/>
          <w:sz w:val="24"/>
          <w:szCs w:val="24"/>
        </w:rPr>
        <w:t xml:space="preserve">   APPLICATION CHECKLIST</w:t>
      </w:r>
    </w:p>
    <w:p w:rsidR="00171F7F" w:rsidRPr="002C1ED2" w:rsidRDefault="00171F7F" w:rsidP="00D50FA7">
      <w:pPr>
        <w:rPr>
          <w:rFonts w:ascii="Times New Roman" w:hAnsi="Times New Roman" w:cs="Times New Roman"/>
          <w:b/>
          <w:u w:val="single"/>
        </w:rPr>
      </w:pPr>
    </w:p>
    <w:p w:rsidR="00D50FA7" w:rsidRPr="002C1ED2" w:rsidRDefault="00D50FA7" w:rsidP="00D50FA7">
      <w:pPr>
        <w:rPr>
          <w:rFonts w:ascii="Times New Roman" w:hAnsi="Times New Roman" w:cs="Times New Roman"/>
          <w:b/>
        </w:rPr>
      </w:pPr>
      <w:r w:rsidRPr="002C1ED2">
        <w:rPr>
          <w:rFonts w:ascii="Times New Roman" w:hAnsi="Times New Roman" w:cs="Times New Roman"/>
          <w:b/>
          <w:u w:val="single"/>
        </w:rPr>
        <w:t>Use This Checklist While Preparing Your Application Package</w:t>
      </w:r>
      <w:r w:rsidRPr="002C1ED2">
        <w:rPr>
          <w:rFonts w:ascii="Times New Roman" w:hAnsi="Times New Roman" w:cs="Times New Roman"/>
          <w:b/>
        </w:rPr>
        <w:t>:  All items listed on this checklist are required.</w:t>
      </w:r>
      <w:r w:rsidRPr="002C1ED2">
        <w:rPr>
          <w:rFonts w:ascii="Times New Roman" w:hAnsi="Times New Roman" w:cs="Times New Roman"/>
          <w:b/>
          <w:szCs w:val="24"/>
        </w:rPr>
        <w:t xml:space="preserve"> </w:t>
      </w:r>
    </w:p>
    <w:p w:rsidR="00D50FA7" w:rsidRPr="002C1ED2"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 w:val="18"/>
          <w:szCs w:val="18"/>
        </w:rPr>
      </w:pPr>
    </w:p>
    <w:p w:rsidR="00D50FA7" w:rsidRPr="002C1ED2" w:rsidRDefault="00D50FA7" w:rsidP="00D50FA7">
      <w:pPr>
        <w:tabs>
          <w:tab w:val="left" w:pos="900"/>
          <w:tab w:val="left" w:pos="1440"/>
        </w:tabs>
        <w:ind w:left="2520" w:hanging="2520"/>
        <w:rPr>
          <w:rFonts w:ascii="Times New Roman" w:hAnsi="Times New Roman" w:cs="Times New Roman"/>
          <w:sz w:val="24"/>
          <w:szCs w:val="24"/>
        </w:rPr>
      </w:pPr>
      <w:r w:rsidRPr="002C1ED2">
        <w:rPr>
          <w:rFonts w:ascii="Times New Roman" w:hAnsi="Times New Roman" w:cs="Times New Roman"/>
          <w:b/>
          <w:bCs/>
          <w:sz w:val="24"/>
          <w:szCs w:val="24"/>
          <w:u w:val="single"/>
        </w:rPr>
        <w:t>Part I</w:t>
      </w:r>
      <w:r w:rsidRPr="002C1ED2">
        <w:rPr>
          <w:rFonts w:ascii="Times New Roman" w:hAnsi="Times New Roman" w:cs="Times New Roman"/>
          <w:b/>
          <w:bCs/>
          <w:sz w:val="24"/>
          <w:szCs w:val="24"/>
        </w:rPr>
        <w:t>:</w:t>
      </w:r>
      <w:r w:rsidRPr="002C1ED2">
        <w:rPr>
          <w:rFonts w:ascii="Times New Roman" w:hAnsi="Times New Roman" w:cs="Times New Roman"/>
          <w:b/>
          <w:bCs/>
          <w:sz w:val="24"/>
          <w:szCs w:val="24"/>
        </w:rPr>
        <w:tab/>
      </w:r>
      <w:r w:rsidRPr="002C1ED2">
        <w:rPr>
          <w:rFonts w:ascii="Times New Roman" w:hAnsi="Times New Roman" w:cs="Times New Roman"/>
          <w:b/>
          <w:bCs/>
          <w:sz w:val="24"/>
          <w:szCs w:val="24"/>
        </w:rPr>
        <w:tab/>
      </w:r>
      <w:r w:rsidRPr="002C1ED2">
        <w:rPr>
          <w:rFonts w:ascii="Times New Roman" w:hAnsi="Times New Roman" w:cs="Times New Roman"/>
          <w:b/>
          <w:bCs/>
          <w:sz w:val="24"/>
          <w:szCs w:val="24"/>
        </w:rPr>
        <w:fldChar w:fldCharType="begin">
          <w:ffData>
            <w:name w:val="Check5"/>
            <w:enabled/>
            <w:calcOnExit w:val="0"/>
            <w:checkBox>
              <w:sizeAuto/>
              <w:default w:val="0"/>
            </w:checkBox>
          </w:ffData>
        </w:fldChar>
      </w:r>
      <w:bookmarkStart w:id="38" w:name="Check5"/>
      <w:r w:rsidRPr="002C1ED2">
        <w:rPr>
          <w:rFonts w:ascii="Times New Roman" w:hAnsi="Times New Roman" w:cs="Times New Roman"/>
          <w:b/>
          <w:bCs/>
          <w:sz w:val="24"/>
          <w:szCs w:val="24"/>
        </w:rPr>
        <w:instrText xml:space="preserve"> FORMCHECKBOX </w:instrText>
      </w:r>
      <w:r w:rsidR="00CE2D0B">
        <w:rPr>
          <w:rFonts w:ascii="Times New Roman" w:hAnsi="Times New Roman" w:cs="Times New Roman"/>
          <w:b/>
          <w:bCs/>
          <w:sz w:val="24"/>
          <w:szCs w:val="24"/>
        </w:rPr>
      </w:r>
      <w:r w:rsidR="00CE2D0B">
        <w:rPr>
          <w:rFonts w:ascii="Times New Roman" w:hAnsi="Times New Roman" w:cs="Times New Roman"/>
          <w:b/>
          <w:bCs/>
          <w:sz w:val="24"/>
          <w:szCs w:val="24"/>
        </w:rPr>
        <w:fldChar w:fldCharType="separate"/>
      </w:r>
      <w:r w:rsidRPr="002C1ED2">
        <w:rPr>
          <w:rFonts w:ascii="Times New Roman" w:hAnsi="Times New Roman" w:cs="Times New Roman"/>
          <w:b/>
          <w:bCs/>
          <w:sz w:val="24"/>
          <w:szCs w:val="24"/>
        </w:rPr>
        <w:fldChar w:fldCharType="end"/>
      </w:r>
      <w:bookmarkEnd w:id="38"/>
      <w:r w:rsidRPr="002C1ED2">
        <w:rPr>
          <w:rFonts w:ascii="Times New Roman" w:hAnsi="Times New Roman" w:cs="Times New Roman"/>
          <w:b/>
          <w:bCs/>
          <w:sz w:val="24"/>
          <w:szCs w:val="24"/>
        </w:rPr>
        <w:t xml:space="preserve"> </w:t>
      </w:r>
      <w:r w:rsidRPr="002C1ED2">
        <w:rPr>
          <w:rFonts w:ascii="Times New Roman" w:hAnsi="Times New Roman" w:cs="Times New Roman"/>
          <w:b/>
          <w:sz w:val="24"/>
          <w:szCs w:val="24"/>
        </w:rPr>
        <w:t>Application for Federal Assistance (SF 424)</w:t>
      </w:r>
      <w:r w:rsidRPr="002C1ED2">
        <w:rPr>
          <w:rFonts w:ascii="Times New Roman" w:hAnsi="Times New Roman" w:cs="Times New Roman"/>
          <w:sz w:val="24"/>
          <w:szCs w:val="24"/>
        </w:rPr>
        <w:t xml:space="preserve">  </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p>
    <w:p w:rsidR="00D50FA7" w:rsidRPr="002C1ED2" w:rsidRDefault="00D50FA7" w:rsidP="00D50FA7">
      <w:pPr>
        <w:tabs>
          <w:tab w:val="left" w:pos="180"/>
          <w:tab w:val="left" w:pos="1080"/>
          <w:tab w:val="left" w:pos="2520"/>
        </w:tabs>
        <w:rPr>
          <w:rFonts w:ascii="Times New Roman" w:hAnsi="Times New Roman" w:cs="Times New Roman"/>
          <w:sz w:val="24"/>
          <w:szCs w:val="24"/>
        </w:rPr>
      </w:pPr>
      <w:r w:rsidRPr="002C1ED2">
        <w:rPr>
          <w:rFonts w:ascii="Times New Roman" w:hAnsi="Times New Roman" w:cs="Times New Roman"/>
          <w:sz w:val="24"/>
          <w:szCs w:val="24"/>
        </w:rPr>
        <w:tab/>
      </w:r>
      <w:r w:rsidRPr="002C1ED2">
        <w:rPr>
          <w:rFonts w:ascii="Times New Roman" w:hAnsi="Times New Roman" w:cs="Times New Roman"/>
          <w:sz w:val="24"/>
          <w:szCs w:val="24"/>
        </w:rPr>
        <w:tab/>
        <w:t xml:space="preserve">      </w:t>
      </w:r>
      <w:r w:rsidRPr="002C1ED2">
        <w:rPr>
          <w:rFonts w:ascii="Times New Roman" w:hAnsi="Times New Roman" w:cs="Times New Roman"/>
          <w:sz w:val="24"/>
          <w:szCs w:val="24"/>
        </w:rPr>
        <w:fldChar w:fldCharType="begin">
          <w:ffData>
            <w:name w:val="Check6"/>
            <w:enabled/>
            <w:calcOnExit w:val="0"/>
            <w:checkBox>
              <w:sizeAuto/>
              <w:default w:val="0"/>
            </w:checkBox>
          </w:ffData>
        </w:fldChar>
      </w:r>
      <w:bookmarkStart w:id="39" w:name="Check6"/>
      <w:r w:rsidRPr="002C1ED2">
        <w:rPr>
          <w:rFonts w:ascii="Times New Roman" w:hAnsi="Times New Roman" w:cs="Times New Roman"/>
          <w:sz w:val="24"/>
          <w:szCs w:val="24"/>
        </w:rPr>
        <w:instrText xml:space="preserve"> FORMCHECKBOX </w:instrText>
      </w:r>
      <w:r w:rsidR="00CE2D0B">
        <w:rPr>
          <w:rFonts w:ascii="Times New Roman" w:hAnsi="Times New Roman" w:cs="Times New Roman"/>
          <w:sz w:val="24"/>
          <w:szCs w:val="24"/>
        </w:rPr>
      </w:r>
      <w:r w:rsidR="00CE2D0B">
        <w:rPr>
          <w:rFonts w:ascii="Times New Roman" w:hAnsi="Times New Roman" w:cs="Times New Roman"/>
          <w:sz w:val="24"/>
          <w:szCs w:val="24"/>
        </w:rPr>
        <w:fldChar w:fldCharType="separate"/>
      </w:r>
      <w:r w:rsidRPr="002C1ED2">
        <w:rPr>
          <w:rFonts w:ascii="Times New Roman" w:hAnsi="Times New Roman" w:cs="Times New Roman"/>
          <w:sz w:val="24"/>
          <w:szCs w:val="24"/>
        </w:rPr>
        <w:fldChar w:fldCharType="end"/>
      </w:r>
      <w:bookmarkEnd w:id="39"/>
      <w:r w:rsidRPr="002C1ED2">
        <w:rPr>
          <w:rFonts w:ascii="Times New Roman" w:hAnsi="Times New Roman" w:cs="Times New Roman"/>
          <w:sz w:val="24"/>
          <w:szCs w:val="24"/>
        </w:rPr>
        <w:t xml:space="preserve"> </w:t>
      </w:r>
      <w:r w:rsidRPr="002C1ED2">
        <w:rPr>
          <w:rFonts w:ascii="Times New Roman" w:hAnsi="Times New Roman" w:cs="Times New Roman"/>
          <w:b/>
          <w:sz w:val="24"/>
          <w:szCs w:val="24"/>
        </w:rPr>
        <w:t>Department of Education Supplemental Information for SF 424</w:t>
      </w:r>
      <w:r w:rsidRPr="002C1ED2">
        <w:rPr>
          <w:rFonts w:ascii="Times New Roman" w:hAnsi="Times New Roman" w:cs="Times New Roman"/>
          <w:b/>
          <w:bCs/>
          <w:sz w:val="24"/>
          <w:szCs w:val="24"/>
        </w:rPr>
        <w:t xml:space="preserve"> </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40" w:hanging="600"/>
        <w:rPr>
          <w:rFonts w:ascii="Times New Roman" w:hAnsi="Times New Roman" w:cs="Times New Roman"/>
          <w:sz w:val="24"/>
          <w:szCs w:val="24"/>
        </w:rPr>
      </w:pPr>
      <w:r w:rsidRPr="002C1ED2">
        <w:rPr>
          <w:rFonts w:ascii="Times New Roman" w:hAnsi="Times New Roman" w:cs="Times New Roman"/>
          <w:b/>
          <w:bCs/>
          <w:sz w:val="24"/>
          <w:szCs w:val="24"/>
          <w:u w:val="single"/>
        </w:rPr>
        <w:t>Note</w:t>
      </w:r>
      <w:r w:rsidRPr="002C1ED2">
        <w:rPr>
          <w:rFonts w:ascii="Times New Roman" w:hAnsi="Times New Roman" w:cs="Times New Roman"/>
          <w:b/>
          <w:bCs/>
          <w:sz w:val="24"/>
          <w:szCs w:val="24"/>
        </w:rPr>
        <w:t>:</w:t>
      </w:r>
      <w:r w:rsidRPr="002C1ED2">
        <w:rPr>
          <w:rFonts w:ascii="Times New Roman" w:hAnsi="Times New Roman" w:cs="Times New Roman"/>
          <w:sz w:val="24"/>
          <w:szCs w:val="24"/>
        </w:rPr>
        <w:t xml:space="preserve"> </w:t>
      </w:r>
      <w:r w:rsidRPr="002C1ED2">
        <w:rPr>
          <w:rFonts w:ascii="Times New Roman" w:hAnsi="Times New Roman" w:cs="Times New Roman"/>
          <w:bCs/>
          <w:sz w:val="24"/>
          <w:szCs w:val="24"/>
        </w:rPr>
        <w:t xml:space="preserve">Please </w:t>
      </w:r>
      <w:r w:rsidRPr="002C1ED2">
        <w:rPr>
          <w:rFonts w:ascii="Times New Roman" w:hAnsi="Times New Roman" w:cs="Times New Roman"/>
          <w:bCs/>
          <w:sz w:val="24"/>
          <w:szCs w:val="24"/>
          <w:u w:val="single"/>
        </w:rPr>
        <w:t>do not</w:t>
      </w:r>
      <w:r w:rsidRPr="002C1ED2">
        <w:rPr>
          <w:rFonts w:ascii="Times New Roman" w:hAnsi="Times New Roman" w:cs="Times New Roman"/>
          <w:bCs/>
          <w:sz w:val="24"/>
          <w:szCs w:val="24"/>
        </w:rPr>
        <w:t xml:space="preserve"> attach any narratives, supporting files, or application components to the Standard Form (SF 424).  Although this form accepts attachments, the Department of Education will only review materials/files attached to the attachment forms listed below.</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p>
    <w:p w:rsidR="00D50FA7" w:rsidRPr="002C1ED2" w:rsidRDefault="00D50FA7" w:rsidP="00D50FA7">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2C1ED2">
        <w:rPr>
          <w:rFonts w:ascii="Times New Roman" w:hAnsi="Times New Roman" w:cs="Times New Roman"/>
          <w:b/>
          <w:bCs/>
          <w:sz w:val="24"/>
          <w:szCs w:val="24"/>
          <w:u w:val="single"/>
        </w:rPr>
        <w:t>Part II</w:t>
      </w:r>
      <w:r w:rsidRPr="002C1ED2">
        <w:rPr>
          <w:rFonts w:ascii="Times New Roman" w:hAnsi="Times New Roman" w:cs="Times New Roman"/>
          <w:b/>
          <w:bCs/>
          <w:sz w:val="24"/>
          <w:szCs w:val="24"/>
        </w:rPr>
        <w:t>:</w:t>
      </w:r>
      <w:r w:rsidRPr="002C1ED2">
        <w:rPr>
          <w:rFonts w:ascii="Times New Roman" w:hAnsi="Times New Roman" w:cs="Times New Roman"/>
          <w:b/>
          <w:bCs/>
          <w:sz w:val="24"/>
          <w:szCs w:val="24"/>
        </w:rPr>
        <w:tab/>
      </w:r>
      <w:r w:rsidRPr="002C1ED2">
        <w:rPr>
          <w:rFonts w:ascii="Times New Roman" w:hAnsi="Times New Roman" w:cs="Times New Roman"/>
          <w:sz w:val="24"/>
          <w:szCs w:val="24"/>
        </w:rPr>
        <w:fldChar w:fldCharType="begin">
          <w:ffData>
            <w:name w:val="Check8"/>
            <w:enabled/>
            <w:calcOnExit w:val="0"/>
            <w:checkBox>
              <w:sizeAuto/>
              <w:default w:val="0"/>
            </w:checkBox>
          </w:ffData>
        </w:fldChar>
      </w:r>
      <w:bookmarkStart w:id="40" w:name="Check8"/>
      <w:r w:rsidRPr="002C1ED2">
        <w:rPr>
          <w:rFonts w:ascii="Times New Roman" w:hAnsi="Times New Roman" w:cs="Times New Roman"/>
          <w:sz w:val="24"/>
          <w:szCs w:val="24"/>
        </w:rPr>
        <w:instrText xml:space="preserve"> FORMCHECKBOX </w:instrText>
      </w:r>
      <w:r w:rsidR="00CE2D0B">
        <w:rPr>
          <w:rFonts w:ascii="Times New Roman" w:hAnsi="Times New Roman" w:cs="Times New Roman"/>
          <w:sz w:val="24"/>
          <w:szCs w:val="24"/>
        </w:rPr>
      </w:r>
      <w:r w:rsidR="00CE2D0B">
        <w:rPr>
          <w:rFonts w:ascii="Times New Roman" w:hAnsi="Times New Roman" w:cs="Times New Roman"/>
          <w:sz w:val="24"/>
          <w:szCs w:val="24"/>
        </w:rPr>
        <w:fldChar w:fldCharType="separate"/>
      </w:r>
      <w:r w:rsidRPr="002C1ED2">
        <w:rPr>
          <w:rFonts w:ascii="Times New Roman" w:hAnsi="Times New Roman" w:cs="Times New Roman"/>
          <w:sz w:val="24"/>
          <w:szCs w:val="24"/>
        </w:rPr>
        <w:fldChar w:fldCharType="end"/>
      </w:r>
      <w:bookmarkEnd w:id="40"/>
      <w:r w:rsidRPr="002C1ED2">
        <w:rPr>
          <w:rFonts w:ascii="Times New Roman" w:hAnsi="Times New Roman" w:cs="Times New Roman"/>
          <w:sz w:val="24"/>
          <w:szCs w:val="24"/>
        </w:rPr>
        <w:t xml:space="preserve"> </w:t>
      </w:r>
      <w:r w:rsidRPr="002C1ED2">
        <w:rPr>
          <w:rFonts w:ascii="Times New Roman" w:hAnsi="Times New Roman" w:cs="Times New Roman"/>
          <w:b/>
          <w:sz w:val="24"/>
          <w:szCs w:val="24"/>
        </w:rPr>
        <w:t>ED Abstract</w:t>
      </w:r>
      <w:r w:rsidRPr="002C1ED2">
        <w:rPr>
          <w:rFonts w:ascii="Times New Roman" w:hAnsi="Times New Roman" w:cs="Times New Roman"/>
          <w:sz w:val="24"/>
          <w:szCs w:val="24"/>
        </w:rPr>
        <w:t xml:space="preserve"> </w:t>
      </w:r>
      <w:r w:rsidRPr="002C1ED2">
        <w:rPr>
          <w:rFonts w:ascii="Times New Roman" w:hAnsi="Times New Roman" w:cs="Times New Roman"/>
          <w:b/>
          <w:sz w:val="24"/>
          <w:szCs w:val="24"/>
        </w:rPr>
        <w:t>Form</w:t>
      </w:r>
    </w:p>
    <w:p w:rsidR="00D50FA7" w:rsidRPr="002C1ED2" w:rsidRDefault="00D50FA7" w:rsidP="00D50FA7">
      <w:pPr>
        <w:tabs>
          <w:tab w:val="left" w:pos="1440"/>
          <w:tab w:val="left" w:pos="1800"/>
        </w:tabs>
        <w:ind w:left="1800" w:hanging="1800"/>
        <w:rPr>
          <w:rFonts w:ascii="Times New Roman" w:hAnsi="Times New Roman" w:cs="Times New Roman"/>
          <w:b/>
          <w:bCs/>
          <w:sz w:val="24"/>
          <w:szCs w:val="24"/>
        </w:rPr>
      </w:pPr>
      <w:r w:rsidRPr="002C1ED2">
        <w:rPr>
          <w:rFonts w:ascii="Times New Roman" w:hAnsi="Times New Roman" w:cs="Times New Roman"/>
          <w:sz w:val="24"/>
          <w:szCs w:val="24"/>
        </w:rPr>
        <w:tab/>
        <w:t xml:space="preserve">     Attach your one page abstract to the “E</w:t>
      </w:r>
      <w:r w:rsidR="00802E92">
        <w:rPr>
          <w:rFonts w:ascii="Times New Roman" w:hAnsi="Times New Roman" w:cs="Times New Roman"/>
          <w:sz w:val="24"/>
          <w:szCs w:val="24"/>
        </w:rPr>
        <w:t>D</w:t>
      </w:r>
      <w:r w:rsidRPr="002C1ED2">
        <w:rPr>
          <w:rFonts w:ascii="Times New Roman" w:hAnsi="Times New Roman" w:cs="Times New Roman"/>
          <w:sz w:val="24"/>
          <w:szCs w:val="24"/>
        </w:rPr>
        <w:t xml:space="preserve"> Abstract Form” in Grants.gov.</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p>
    <w:p w:rsidR="00D50FA7" w:rsidRPr="002C1ED2" w:rsidRDefault="00D50FA7" w:rsidP="00D50FA7">
      <w:pPr>
        <w:tabs>
          <w:tab w:val="left" w:pos="1710"/>
        </w:tabs>
        <w:ind w:left="1800" w:hanging="360"/>
        <w:rPr>
          <w:rFonts w:ascii="Times New Roman" w:hAnsi="Times New Roman" w:cs="Times New Roman"/>
          <w:b/>
          <w:sz w:val="24"/>
          <w:szCs w:val="24"/>
        </w:rPr>
      </w:pPr>
      <w:r w:rsidRPr="002C1ED2">
        <w:rPr>
          <w:rFonts w:ascii="Times New Roman" w:hAnsi="Times New Roman" w:cs="Times New Roman"/>
          <w:sz w:val="24"/>
          <w:szCs w:val="24"/>
        </w:rPr>
        <w:fldChar w:fldCharType="begin">
          <w:ffData>
            <w:name w:val="Check9"/>
            <w:enabled/>
            <w:calcOnExit w:val="0"/>
            <w:checkBox>
              <w:sizeAuto/>
              <w:default w:val="0"/>
            </w:checkBox>
          </w:ffData>
        </w:fldChar>
      </w:r>
      <w:bookmarkStart w:id="41" w:name="Check9"/>
      <w:r w:rsidRPr="002C1ED2">
        <w:rPr>
          <w:rFonts w:ascii="Times New Roman" w:hAnsi="Times New Roman" w:cs="Times New Roman"/>
          <w:sz w:val="24"/>
          <w:szCs w:val="24"/>
        </w:rPr>
        <w:instrText xml:space="preserve"> FORMCHECKBOX </w:instrText>
      </w:r>
      <w:r w:rsidR="00CE2D0B">
        <w:rPr>
          <w:rFonts w:ascii="Times New Roman" w:hAnsi="Times New Roman" w:cs="Times New Roman"/>
          <w:sz w:val="24"/>
          <w:szCs w:val="24"/>
        </w:rPr>
      </w:r>
      <w:r w:rsidR="00CE2D0B">
        <w:rPr>
          <w:rFonts w:ascii="Times New Roman" w:hAnsi="Times New Roman" w:cs="Times New Roman"/>
          <w:sz w:val="24"/>
          <w:szCs w:val="24"/>
        </w:rPr>
        <w:fldChar w:fldCharType="separate"/>
      </w:r>
      <w:r w:rsidRPr="002C1ED2">
        <w:rPr>
          <w:rFonts w:ascii="Times New Roman" w:hAnsi="Times New Roman" w:cs="Times New Roman"/>
          <w:sz w:val="24"/>
          <w:szCs w:val="24"/>
        </w:rPr>
        <w:fldChar w:fldCharType="end"/>
      </w:r>
      <w:bookmarkEnd w:id="41"/>
      <w:r w:rsidRPr="002C1ED2">
        <w:rPr>
          <w:rFonts w:ascii="Times New Roman" w:hAnsi="Times New Roman" w:cs="Times New Roman"/>
          <w:sz w:val="24"/>
          <w:szCs w:val="24"/>
        </w:rPr>
        <w:t xml:space="preserve"> </w:t>
      </w:r>
      <w:r w:rsidRPr="002C1ED2">
        <w:rPr>
          <w:rFonts w:ascii="Times New Roman" w:hAnsi="Times New Roman" w:cs="Times New Roman"/>
          <w:b/>
          <w:sz w:val="24"/>
          <w:szCs w:val="24"/>
        </w:rPr>
        <w:t>Project Narrative Attachment Form</w:t>
      </w:r>
    </w:p>
    <w:p w:rsidR="00D50FA7" w:rsidRPr="002C1ED2"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 w:val="12"/>
          <w:szCs w:val="12"/>
        </w:rPr>
      </w:pPr>
    </w:p>
    <w:p w:rsidR="00D50FA7" w:rsidRPr="002C1ED2" w:rsidRDefault="00D50FA7" w:rsidP="00D50FA7">
      <w:pPr>
        <w:pStyle w:val="ListParagraph"/>
        <w:numPr>
          <w:ilvl w:val="1"/>
          <w:numId w:val="31"/>
        </w:numPr>
        <w:ind w:left="1800" w:firstLine="0"/>
      </w:pPr>
      <w:r w:rsidRPr="002C1ED2">
        <w:t>Optional “Table of Contents” (maximum 2 pages)</w:t>
      </w:r>
    </w:p>
    <w:p w:rsidR="00D50FA7" w:rsidRPr="002C1ED2" w:rsidRDefault="00D50FA7" w:rsidP="00D50FA7">
      <w:pPr>
        <w:pStyle w:val="ListParagraph"/>
        <w:numPr>
          <w:ilvl w:val="1"/>
          <w:numId w:val="31"/>
        </w:numPr>
        <w:ind w:left="2160"/>
      </w:pPr>
      <w:r w:rsidRPr="002C1ED2">
        <w:t xml:space="preserve">Responses to selection criteria under Section 648.31 of the GAANN </w:t>
      </w:r>
      <w:r w:rsidR="00184D90" w:rsidRPr="002C1ED2">
        <w:t>P</w:t>
      </w:r>
      <w:r w:rsidRPr="002C1ED2">
        <w:t xml:space="preserve">rogram Regulations. </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r w:rsidRPr="002C1ED2">
        <w:rPr>
          <w:rFonts w:ascii="Times New Roman" w:hAnsi="Times New Roman" w:cs="Times New Roman"/>
          <w:sz w:val="12"/>
          <w:szCs w:val="12"/>
        </w:rPr>
        <w:t xml:space="preserve"> </w:t>
      </w:r>
    </w:p>
    <w:p w:rsidR="00D50FA7" w:rsidRPr="002C1ED2" w:rsidRDefault="00D50FA7" w:rsidP="00D50FA7">
      <w:pPr>
        <w:tabs>
          <w:tab w:val="left" w:pos="1080"/>
          <w:tab w:val="left" w:pos="1440"/>
          <w:tab w:val="left" w:pos="2520"/>
        </w:tabs>
        <w:ind w:firstLine="1440"/>
        <w:rPr>
          <w:rFonts w:ascii="Times New Roman" w:hAnsi="Times New Roman" w:cs="Times New Roman"/>
          <w:b/>
          <w:sz w:val="24"/>
          <w:szCs w:val="24"/>
        </w:rPr>
      </w:pPr>
      <w:r w:rsidRPr="002C1ED2">
        <w:rPr>
          <w:rFonts w:ascii="Times New Roman" w:hAnsi="Times New Roman" w:cs="Times New Roman"/>
          <w:sz w:val="24"/>
          <w:szCs w:val="24"/>
        </w:rPr>
        <w:fldChar w:fldCharType="begin">
          <w:ffData>
            <w:name w:val="Check10"/>
            <w:enabled/>
            <w:calcOnExit w:val="0"/>
            <w:checkBox>
              <w:sizeAuto/>
              <w:default w:val="0"/>
            </w:checkBox>
          </w:ffData>
        </w:fldChar>
      </w:r>
      <w:bookmarkStart w:id="42" w:name="Check10"/>
      <w:r w:rsidRPr="002C1ED2">
        <w:rPr>
          <w:rFonts w:ascii="Times New Roman" w:hAnsi="Times New Roman" w:cs="Times New Roman"/>
          <w:sz w:val="24"/>
          <w:szCs w:val="24"/>
        </w:rPr>
        <w:instrText xml:space="preserve"> FORMCHECKBOX </w:instrText>
      </w:r>
      <w:r w:rsidR="00CE2D0B">
        <w:rPr>
          <w:rFonts w:ascii="Times New Roman" w:hAnsi="Times New Roman" w:cs="Times New Roman"/>
          <w:sz w:val="24"/>
          <w:szCs w:val="24"/>
        </w:rPr>
      </w:r>
      <w:r w:rsidR="00CE2D0B">
        <w:rPr>
          <w:rFonts w:ascii="Times New Roman" w:hAnsi="Times New Roman" w:cs="Times New Roman"/>
          <w:sz w:val="24"/>
          <w:szCs w:val="24"/>
        </w:rPr>
        <w:fldChar w:fldCharType="separate"/>
      </w:r>
      <w:r w:rsidRPr="002C1ED2">
        <w:rPr>
          <w:rFonts w:ascii="Times New Roman" w:hAnsi="Times New Roman" w:cs="Times New Roman"/>
          <w:sz w:val="24"/>
          <w:szCs w:val="24"/>
        </w:rPr>
        <w:fldChar w:fldCharType="end"/>
      </w:r>
      <w:bookmarkEnd w:id="42"/>
      <w:r w:rsidRPr="002C1ED2">
        <w:rPr>
          <w:rFonts w:ascii="Times New Roman" w:hAnsi="Times New Roman" w:cs="Times New Roman"/>
          <w:sz w:val="24"/>
          <w:szCs w:val="24"/>
        </w:rPr>
        <w:t xml:space="preserve"> </w:t>
      </w:r>
      <w:r w:rsidRPr="002C1ED2">
        <w:rPr>
          <w:rFonts w:ascii="Times New Roman" w:hAnsi="Times New Roman" w:cs="Times New Roman"/>
          <w:b/>
          <w:sz w:val="24"/>
          <w:szCs w:val="24"/>
        </w:rPr>
        <w:t xml:space="preserve">Other Attachments Form </w:t>
      </w:r>
    </w:p>
    <w:p w:rsidR="00D50FA7" w:rsidRPr="002C1ED2" w:rsidRDefault="00D50FA7" w:rsidP="00D50FA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 w:val="12"/>
          <w:szCs w:val="12"/>
        </w:rPr>
      </w:pPr>
    </w:p>
    <w:p w:rsidR="00D50FA7" w:rsidRPr="002C1ED2" w:rsidRDefault="00D50FA7" w:rsidP="00D50FA7">
      <w:pPr>
        <w:numPr>
          <w:ilvl w:val="0"/>
          <w:numId w:val="35"/>
        </w:numPr>
        <w:tabs>
          <w:tab w:val="clear" w:pos="1080"/>
          <w:tab w:val="num" w:pos="2160"/>
        </w:tabs>
        <w:ind w:left="2160"/>
        <w:rPr>
          <w:rFonts w:ascii="Times New Roman" w:hAnsi="Times New Roman" w:cs="Times New Roman"/>
          <w:sz w:val="24"/>
          <w:szCs w:val="24"/>
        </w:rPr>
      </w:pPr>
      <w:r w:rsidRPr="002C1ED2">
        <w:rPr>
          <w:rFonts w:ascii="Times New Roman" w:hAnsi="Times New Roman" w:cs="Times New Roman"/>
          <w:sz w:val="24"/>
          <w:szCs w:val="24"/>
        </w:rPr>
        <w:t>Curriculum Vitae (CV) - no more than two (2) pages per faculty member (</w:t>
      </w:r>
      <w:r w:rsidR="00B65595">
        <w:rPr>
          <w:rFonts w:ascii="Times New Roman" w:hAnsi="Times New Roman" w:cs="Times New Roman"/>
          <w:sz w:val="24"/>
          <w:szCs w:val="24"/>
        </w:rPr>
        <w:t>a</w:t>
      </w:r>
      <w:r w:rsidR="00010A90" w:rsidRPr="002C1ED2">
        <w:rPr>
          <w:rFonts w:ascii="Times New Roman" w:hAnsi="Times New Roman" w:cs="Times New Roman"/>
          <w:sz w:val="24"/>
          <w:szCs w:val="24"/>
        </w:rPr>
        <w:t>ll f</w:t>
      </w:r>
      <w:r w:rsidRPr="002C1ED2">
        <w:rPr>
          <w:rFonts w:ascii="Times New Roman" w:hAnsi="Times New Roman" w:cs="Times New Roman"/>
          <w:sz w:val="24"/>
          <w:szCs w:val="24"/>
        </w:rPr>
        <w:t xml:space="preserve">aculty CV’s must be uploaded </w:t>
      </w:r>
      <w:r w:rsidR="00010A90" w:rsidRPr="002C1ED2">
        <w:rPr>
          <w:rFonts w:ascii="Times New Roman" w:hAnsi="Times New Roman" w:cs="Times New Roman"/>
          <w:sz w:val="24"/>
          <w:szCs w:val="24"/>
        </w:rPr>
        <w:t>in a single</w:t>
      </w:r>
      <w:r w:rsidR="005D7A26" w:rsidRPr="002C1ED2">
        <w:rPr>
          <w:rFonts w:ascii="Times New Roman" w:hAnsi="Times New Roman" w:cs="Times New Roman"/>
          <w:sz w:val="24"/>
          <w:szCs w:val="24"/>
        </w:rPr>
        <w:t xml:space="preserve"> </w:t>
      </w:r>
      <w:r w:rsidR="00E70C77" w:rsidRPr="002C1ED2">
        <w:rPr>
          <w:rFonts w:ascii="Times New Roman" w:hAnsi="Times New Roman" w:cs="Times New Roman"/>
          <w:sz w:val="24"/>
          <w:szCs w:val="24"/>
        </w:rPr>
        <w:t>attachment</w:t>
      </w:r>
      <w:r w:rsidRPr="002C1ED2">
        <w:rPr>
          <w:rFonts w:ascii="Times New Roman" w:hAnsi="Times New Roman" w:cs="Times New Roman"/>
          <w:sz w:val="24"/>
          <w:szCs w:val="24"/>
        </w:rPr>
        <w:t>);</w:t>
      </w:r>
    </w:p>
    <w:p w:rsidR="00D50FA7" w:rsidRPr="002C1ED2" w:rsidRDefault="00D50FA7" w:rsidP="00D50FA7">
      <w:pPr>
        <w:numPr>
          <w:ilvl w:val="0"/>
          <w:numId w:val="35"/>
        </w:numPr>
        <w:ind w:firstLine="720"/>
        <w:rPr>
          <w:rFonts w:ascii="Times New Roman" w:hAnsi="Times New Roman" w:cs="Times New Roman"/>
          <w:sz w:val="24"/>
          <w:szCs w:val="24"/>
        </w:rPr>
      </w:pPr>
      <w:r w:rsidRPr="002C1ED2">
        <w:rPr>
          <w:rFonts w:ascii="Times New Roman" w:hAnsi="Times New Roman" w:cs="Times New Roman"/>
          <w:sz w:val="24"/>
          <w:szCs w:val="24"/>
        </w:rPr>
        <w:t>Course listing;</w:t>
      </w:r>
    </w:p>
    <w:p w:rsidR="00D50FA7" w:rsidRPr="002C1ED2" w:rsidRDefault="00D50FA7" w:rsidP="00D50FA7">
      <w:pPr>
        <w:numPr>
          <w:ilvl w:val="0"/>
          <w:numId w:val="35"/>
        </w:numPr>
        <w:ind w:firstLine="720"/>
        <w:rPr>
          <w:rFonts w:ascii="Times New Roman" w:hAnsi="Times New Roman" w:cs="Times New Roman"/>
          <w:sz w:val="24"/>
          <w:szCs w:val="24"/>
        </w:rPr>
      </w:pPr>
      <w:r w:rsidRPr="002C1ED2">
        <w:rPr>
          <w:rFonts w:ascii="Times New Roman" w:hAnsi="Times New Roman" w:cs="Times New Roman"/>
          <w:sz w:val="24"/>
          <w:szCs w:val="24"/>
        </w:rPr>
        <w:t xml:space="preserve">Letters of </w:t>
      </w:r>
      <w:r w:rsidR="00454A88" w:rsidRPr="002C1ED2">
        <w:rPr>
          <w:rFonts w:ascii="Times New Roman" w:hAnsi="Times New Roman" w:cs="Times New Roman"/>
          <w:sz w:val="24"/>
          <w:szCs w:val="24"/>
        </w:rPr>
        <w:t>commitment</w:t>
      </w:r>
      <w:r w:rsidRPr="002C1ED2">
        <w:rPr>
          <w:rFonts w:ascii="Times New Roman" w:hAnsi="Times New Roman" w:cs="Times New Roman"/>
          <w:sz w:val="24"/>
          <w:szCs w:val="24"/>
        </w:rPr>
        <w:t>;</w:t>
      </w:r>
    </w:p>
    <w:p w:rsidR="00D50FA7" w:rsidRPr="002C1ED2" w:rsidRDefault="00D50FA7" w:rsidP="00D50FA7">
      <w:pPr>
        <w:numPr>
          <w:ilvl w:val="0"/>
          <w:numId w:val="35"/>
        </w:numPr>
        <w:ind w:firstLine="720"/>
        <w:rPr>
          <w:rFonts w:ascii="Times New Roman" w:hAnsi="Times New Roman" w:cs="Times New Roman"/>
          <w:sz w:val="24"/>
          <w:szCs w:val="24"/>
        </w:rPr>
      </w:pPr>
      <w:r w:rsidRPr="002C1ED2">
        <w:rPr>
          <w:rFonts w:ascii="Times New Roman" w:hAnsi="Times New Roman" w:cs="Times New Roman"/>
          <w:sz w:val="24"/>
          <w:szCs w:val="24"/>
        </w:rPr>
        <w:t>Bibliography; and</w:t>
      </w:r>
    </w:p>
    <w:p w:rsidR="00D50FA7" w:rsidRPr="002C1ED2" w:rsidRDefault="00D50FA7" w:rsidP="00D50FA7">
      <w:pPr>
        <w:pStyle w:val="Style"/>
        <w:numPr>
          <w:ilvl w:val="0"/>
          <w:numId w:val="35"/>
        </w:numPr>
        <w:tabs>
          <w:tab w:val="clear" w:pos="1080"/>
          <w:tab w:val="left" w:pos="-1440"/>
          <w:tab w:val="num" w:pos="2160"/>
        </w:tabs>
        <w:ind w:left="2160"/>
        <w:rPr>
          <w:rFonts w:ascii="Times New Roman" w:hAnsi="Times New Roman"/>
          <w:szCs w:val="24"/>
        </w:rPr>
      </w:pPr>
      <w:r w:rsidRPr="002C1ED2">
        <w:rPr>
          <w:rFonts w:ascii="Times New Roman" w:hAnsi="Times New Roman"/>
          <w:szCs w:val="24"/>
        </w:rPr>
        <w:t>One additional optional appendix relevant to the support of the proposal, not to exceed five (5) pages.</w:t>
      </w:r>
    </w:p>
    <w:p w:rsidR="00D50FA7" w:rsidRPr="002C1ED2" w:rsidRDefault="00D50FA7" w:rsidP="00D50FA7">
      <w:pPr>
        <w:pStyle w:val="Style"/>
        <w:numPr>
          <w:ilvl w:val="0"/>
          <w:numId w:val="35"/>
        </w:numPr>
        <w:tabs>
          <w:tab w:val="clear" w:pos="1080"/>
          <w:tab w:val="left" w:pos="-1440"/>
          <w:tab w:val="num" w:pos="2160"/>
        </w:tabs>
        <w:ind w:left="2160"/>
        <w:rPr>
          <w:rFonts w:ascii="Times New Roman" w:hAnsi="Times New Roman"/>
          <w:szCs w:val="24"/>
        </w:rPr>
      </w:pPr>
      <w:r w:rsidRPr="002C1ED2">
        <w:rPr>
          <w:rFonts w:ascii="Times New Roman" w:hAnsi="Times New Roman"/>
          <w:szCs w:val="24"/>
        </w:rPr>
        <w:t>GAANN Statutory Assurances</w:t>
      </w:r>
    </w:p>
    <w:p w:rsidR="00D50FA7" w:rsidRDefault="00D50FA7" w:rsidP="00D50FA7">
      <w:pPr>
        <w:pStyle w:val="Style"/>
        <w:numPr>
          <w:ilvl w:val="0"/>
          <w:numId w:val="35"/>
        </w:numPr>
        <w:tabs>
          <w:tab w:val="clear" w:pos="1080"/>
          <w:tab w:val="left" w:pos="-1440"/>
          <w:tab w:val="num" w:pos="2160"/>
        </w:tabs>
        <w:ind w:left="2160"/>
        <w:rPr>
          <w:rFonts w:ascii="Times New Roman" w:hAnsi="Times New Roman"/>
          <w:szCs w:val="24"/>
        </w:rPr>
      </w:pPr>
      <w:r w:rsidRPr="002C1ED2">
        <w:rPr>
          <w:rFonts w:ascii="Times New Roman" w:hAnsi="Times New Roman"/>
          <w:szCs w:val="24"/>
        </w:rPr>
        <w:t>GAANN Budget Spreadsheet(s) Form</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0"/>
          <w:szCs w:val="10"/>
        </w:rPr>
      </w:pPr>
    </w:p>
    <w:p w:rsidR="00D50FA7" w:rsidRPr="002C1ED2" w:rsidRDefault="00D50FA7" w:rsidP="00D50FA7">
      <w:pPr>
        <w:tabs>
          <w:tab w:val="left" w:pos="1080"/>
          <w:tab w:val="left" w:pos="1440"/>
          <w:tab w:val="left" w:pos="2520"/>
        </w:tabs>
        <w:ind w:left="720" w:hanging="720"/>
        <w:rPr>
          <w:rFonts w:ascii="Times New Roman" w:hAnsi="Times New Roman" w:cs="Times New Roman"/>
          <w:sz w:val="24"/>
          <w:szCs w:val="24"/>
        </w:rPr>
      </w:pPr>
      <w:r w:rsidRPr="002C1ED2">
        <w:rPr>
          <w:rFonts w:ascii="Times New Roman" w:hAnsi="Times New Roman" w:cs="Times New Roman"/>
          <w:b/>
          <w:bCs/>
          <w:sz w:val="24"/>
          <w:szCs w:val="24"/>
          <w:u w:val="single"/>
        </w:rPr>
        <w:t>Part III</w:t>
      </w:r>
      <w:r w:rsidRPr="002C1ED2">
        <w:rPr>
          <w:rFonts w:ascii="Times New Roman" w:hAnsi="Times New Roman" w:cs="Times New Roman"/>
          <w:b/>
          <w:bCs/>
          <w:sz w:val="24"/>
          <w:szCs w:val="24"/>
        </w:rPr>
        <w:t>:</w:t>
      </w:r>
      <w:r w:rsidRPr="002C1ED2">
        <w:rPr>
          <w:rFonts w:ascii="Times New Roman" w:hAnsi="Times New Roman" w:cs="Times New Roman"/>
          <w:b/>
          <w:bCs/>
          <w:sz w:val="24"/>
          <w:szCs w:val="24"/>
        </w:rPr>
        <w:tab/>
      </w:r>
      <w:r w:rsidRPr="002C1ED2">
        <w:rPr>
          <w:rFonts w:ascii="Times New Roman" w:hAnsi="Times New Roman" w:cs="Times New Roman"/>
          <w:b/>
          <w:bCs/>
          <w:sz w:val="24"/>
          <w:szCs w:val="24"/>
        </w:rPr>
        <w:tab/>
      </w:r>
      <w:r w:rsidRPr="002C1ED2">
        <w:rPr>
          <w:rFonts w:ascii="Times New Roman" w:hAnsi="Times New Roman" w:cs="Times New Roman"/>
          <w:b/>
          <w:bCs/>
          <w:sz w:val="24"/>
          <w:szCs w:val="24"/>
        </w:rPr>
        <w:fldChar w:fldCharType="begin">
          <w:ffData>
            <w:name w:val="Check10"/>
            <w:enabled/>
            <w:calcOnExit w:val="0"/>
            <w:checkBox>
              <w:sizeAuto/>
              <w:default w:val="0"/>
            </w:checkBox>
          </w:ffData>
        </w:fldChar>
      </w:r>
      <w:r w:rsidRPr="002C1ED2">
        <w:rPr>
          <w:rFonts w:ascii="Times New Roman" w:hAnsi="Times New Roman" w:cs="Times New Roman"/>
          <w:b/>
          <w:bCs/>
          <w:sz w:val="24"/>
          <w:szCs w:val="24"/>
        </w:rPr>
        <w:instrText xml:space="preserve"> FORMCHECKBOX </w:instrText>
      </w:r>
      <w:r w:rsidR="00CE2D0B">
        <w:rPr>
          <w:rFonts w:ascii="Times New Roman" w:hAnsi="Times New Roman" w:cs="Times New Roman"/>
          <w:b/>
          <w:bCs/>
          <w:sz w:val="24"/>
          <w:szCs w:val="24"/>
        </w:rPr>
      </w:r>
      <w:r w:rsidR="00CE2D0B">
        <w:rPr>
          <w:rFonts w:ascii="Times New Roman" w:hAnsi="Times New Roman" w:cs="Times New Roman"/>
          <w:b/>
          <w:bCs/>
          <w:sz w:val="24"/>
          <w:szCs w:val="24"/>
        </w:rPr>
        <w:fldChar w:fldCharType="separate"/>
      </w:r>
      <w:r w:rsidRPr="002C1ED2">
        <w:rPr>
          <w:rFonts w:ascii="Times New Roman" w:hAnsi="Times New Roman" w:cs="Times New Roman"/>
          <w:b/>
          <w:bCs/>
          <w:sz w:val="24"/>
          <w:szCs w:val="24"/>
        </w:rPr>
        <w:fldChar w:fldCharType="end"/>
      </w:r>
      <w:r w:rsidRPr="002C1ED2">
        <w:rPr>
          <w:rFonts w:ascii="Times New Roman" w:hAnsi="Times New Roman" w:cs="Times New Roman"/>
          <w:b/>
          <w:bCs/>
          <w:sz w:val="24"/>
          <w:szCs w:val="24"/>
        </w:rPr>
        <w:t xml:space="preserve"> </w:t>
      </w:r>
      <w:r w:rsidRPr="002C1ED2">
        <w:rPr>
          <w:rFonts w:ascii="Times New Roman" w:hAnsi="Times New Roman" w:cs="Times New Roman"/>
          <w:b/>
          <w:sz w:val="24"/>
          <w:szCs w:val="24"/>
        </w:rPr>
        <w:t>Assurances and Certifications</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r w:rsidRPr="002C1ED2">
        <w:rPr>
          <w:rFonts w:ascii="Times New Roman" w:hAnsi="Times New Roman" w:cs="Times New Roman"/>
          <w:sz w:val="12"/>
          <w:szCs w:val="12"/>
        </w:rPr>
        <w:tab/>
      </w:r>
    </w:p>
    <w:p w:rsidR="00D50FA7" w:rsidRPr="002C1ED2" w:rsidRDefault="00D50FA7" w:rsidP="00D50FA7">
      <w:pPr>
        <w:tabs>
          <w:tab w:val="left" w:pos="1800"/>
        </w:tabs>
        <w:ind w:left="1800" w:hanging="1800"/>
        <w:rPr>
          <w:rFonts w:ascii="Times New Roman" w:hAnsi="Times New Roman" w:cs="Times New Roman"/>
          <w:sz w:val="24"/>
          <w:szCs w:val="24"/>
        </w:rPr>
      </w:pPr>
      <w:r w:rsidRPr="002C1ED2">
        <w:rPr>
          <w:rFonts w:ascii="Times New Roman" w:hAnsi="Times New Roman" w:cs="Times New Roman"/>
          <w:sz w:val="24"/>
          <w:szCs w:val="24"/>
        </w:rPr>
        <w:tab/>
        <w:t>All “Assurances, Certifications, and Survey Forms” must be completed.</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p>
    <w:p w:rsidR="00D50FA7" w:rsidRPr="002C1ED2" w:rsidRDefault="00D50FA7" w:rsidP="00D50FA7">
      <w:pPr>
        <w:numPr>
          <w:ilvl w:val="0"/>
          <w:numId w:val="36"/>
        </w:numPr>
        <w:tabs>
          <w:tab w:val="left" w:pos="0"/>
          <w:tab w:val="left" w:pos="1080"/>
        </w:tabs>
        <w:ind w:firstLine="380"/>
        <w:rPr>
          <w:rFonts w:ascii="Times New Roman" w:hAnsi="Times New Roman" w:cs="Times New Roman"/>
          <w:sz w:val="24"/>
          <w:szCs w:val="24"/>
        </w:rPr>
      </w:pPr>
      <w:r w:rsidRPr="002C1ED2">
        <w:rPr>
          <w:rFonts w:ascii="Times New Roman" w:hAnsi="Times New Roman" w:cs="Times New Roman"/>
          <w:sz w:val="24"/>
          <w:szCs w:val="24"/>
        </w:rPr>
        <w:t>ED GEPA 427 Form</w:t>
      </w:r>
    </w:p>
    <w:p w:rsidR="00D50FA7" w:rsidRPr="002C1ED2" w:rsidRDefault="00D50FA7" w:rsidP="00D50FA7">
      <w:pPr>
        <w:numPr>
          <w:ilvl w:val="0"/>
          <w:numId w:val="36"/>
        </w:numPr>
        <w:tabs>
          <w:tab w:val="left" w:pos="0"/>
          <w:tab w:val="left" w:pos="1080"/>
        </w:tabs>
        <w:ind w:firstLine="380"/>
        <w:rPr>
          <w:rFonts w:ascii="Times New Roman" w:hAnsi="Times New Roman" w:cs="Times New Roman"/>
          <w:sz w:val="24"/>
          <w:szCs w:val="24"/>
        </w:rPr>
      </w:pPr>
      <w:r w:rsidRPr="002C1ED2">
        <w:rPr>
          <w:rFonts w:ascii="Times New Roman" w:hAnsi="Times New Roman" w:cs="Times New Roman"/>
          <w:sz w:val="24"/>
          <w:szCs w:val="24"/>
        </w:rPr>
        <w:t>Certification Regarding Lobbying</w:t>
      </w:r>
    </w:p>
    <w:p w:rsidR="00D50FA7" w:rsidRPr="002C1ED2" w:rsidRDefault="00D50FA7" w:rsidP="00D50FA7">
      <w:pPr>
        <w:pStyle w:val="BodyText2"/>
        <w:widowControl w:val="0"/>
        <w:numPr>
          <w:ilvl w:val="0"/>
          <w:numId w:val="36"/>
        </w:numPr>
        <w:tabs>
          <w:tab w:val="left" w:pos="0"/>
          <w:tab w:val="left" w:pos="1080"/>
          <w:tab w:val="left" w:pos="2160"/>
        </w:tabs>
        <w:spacing w:after="0" w:line="240" w:lineRule="auto"/>
        <w:ind w:firstLine="380"/>
        <w:rPr>
          <w:rFonts w:ascii="Times New Roman" w:hAnsi="Times New Roman" w:cs="Times New Roman"/>
          <w:b/>
          <w:i/>
          <w:iCs/>
          <w:sz w:val="24"/>
          <w:szCs w:val="24"/>
        </w:rPr>
      </w:pPr>
      <w:r w:rsidRPr="002C1ED2">
        <w:rPr>
          <w:rFonts w:ascii="Times New Roman" w:hAnsi="Times New Roman" w:cs="Times New Roman"/>
          <w:iCs/>
          <w:sz w:val="24"/>
          <w:szCs w:val="24"/>
        </w:rPr>
        <w:t>Assurances for Non-Construction Programs (SF 424B)</w:t>
      </w:r>
    </w:p>
    <w:p w:rsidR="00D50FA7" w:rsidRPr="002C1ED2" w:rsidRDefault="00D50FA7" w:rsidP="00D50FA7">
      <w:pPr>
        <w:numPr>
          <w:ilvl w:val="0"/>
          <w:numId w:val="36"/>
        </w:numPr>
        <w:tabs>
          <w:tab w:val="left" w:pos="1800"/>
        </w:tabs>
        <w:ind w:firstLine="380"/>
        <w:rPr>
          <w:rFonts w:ascii="Times New Roman" w:hAnsi="Times New Roman" w:cs="Times New Roman"/>
          <w:sz w:val="24"/>
          <w:szCs w:val="24"/>
        </w:rPr>
      </w:pPr>
      <w:r w:rsidRPr="002C1ED2">
        <w:rPr>
          <w:rFonts w:ascii="Times New Roman" w:hAnsi="Times New Roman" w:cs="Times New Roman"/>
          <w:sz w:val="24"/>
          <w:szCs w:val="24"/>
        </w:rPr>
        <w:t>Disclosure of Lobbying Activities (SF-LLL)</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p>
    <w:p w:rsidR="00D50FA7" w:rsidRPr="002C1ED2" w:rsidRDefault="00D50FA7" w:rsidP="00D50FA7">
      <w:pPr>
        <w:ind w:left="720" w:hanging="720"/>
        <w:rPr>
          <w:rFonts w:ascii="Times New Roman" w:hAnsi="Times New Roman" w:cs="Times New Roman"/>
          <w:b/>
          <w:sz w:val="24"/>
          <w:szCs w:val="24"/>
          <w:u w:val="single"/>
        </w:rPr>
      </w:pPr>
      <w:r w:rsidRPr="002C1ED2">
        <w:rPr>
          <w:rFonts w:ascii="Times New Roman" w:hAnsi="Times New Roman" w:cs="Times New Roman"/>
          <w:b/>
          <w:sz w:val="24"/>
          <w:szCs w:val="24"/>
          <w:u w:val="single"/>
        </w:rPr>
        <w:t>Grants.gov Upload Requirements</w:t>
      </w:r>
      <w:r w:rsidRPr="002C1ED2">
        <w:rPr>
          <w:rFonts w:ascii="Times New Roman" w:hAnsi="Times New Roman" w:cs="Times New Roman"/>
          <w:sz w:val="24"/>
          <w:szCs w:val="24"/>
        </w:rPr>
        <w:t>:</w:t>
      </w:r>
    </w:p>
    <w:p w:rsidR="00D50FA7" w:rsidRPr="002C1ED2" w:rsidRDefault="00D50FA7" w:rsidP="00D5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2"/>
          <w:szCs w:val="12"/>
        </w:rPr>
      </w:pPr>
    </w:p>
    <w:p w:rsidR="00D50FA7" w:rsidRPr="002C1ED2" w:rsidRDefault="00D50FA7" w:rsidP="00D50FA7">
      <w:pPr>
        <w:rPr>
          <w:rFonts w:ascii="Times New Roman" w:hAnsi="Times New Roman" w:cs="Times New Roman"/>
          <w:sz w:val="24"/>
          <w:szCs w:val="24"/>
        </w:rPr>
      </w:pPr>
      <w:r w:rsidRPr="002C1ED2">
        <w:rPr>
          <w:rFonts w:ascii="Times New Roman" w:hAnsi="Times New Roman" w:cs="Times New Roman"/>
          <w:sz w:val="24"/>
          <w:szCs w:val="24"/>
        </w:rPr>
        <w:t xml:space="preserve">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D50FA7" w:rsidRPr="002C1ED2" w:rsidRDefault="00D50FA7" w:rsidP="00D50FA7">
      <w:pPr>
        <w:rPr>
          <w:rFonts w:ascii="Times New Roman" w:eastAsia="Times New Roman" w:hAnsi="Times New Roman" w:cs="Times New Roman"/>
          <w:b/>
          <w:sz w:val="24"/>
          <w:szCs w:val="24"/>
        </w:rPr>
      </w:pPr>
      <w:r w:rsidRPr="002C1ED2">
        <w:rPr>
          <w:rFonts w:ascii="Times New Roman" w:hAnsi="Times New Roman"/>
          <w:szCs w:val="24"/>
        </w:rPr>
        <w:br w:type="page"/>
      </w:r>
    </w:p>
    <w:p w:rsidR="006B6C51" w:rsidRPr="002C1ED2" w:rsidRDefault="006B6C51" w:rsidP="006B6C51">
      <w:pPr>
        <w:pStyle w:val="Title"/>
        <w:rPr>
          <w:rFonts w:ascii="Times New Roman" w:hAnsi="Times New Roman"/>
          <w:szCs w:val="24"/>
        </w:rPr>
      </w:pPr>
      <w:r w:rsidRPr="002C1ED2">
        <w:rPr>
          <w:rFonts w:ascii="Times New Roman" w:hAnsi="Times New Roman"/>
          <w:szCs w:val="24"/>
        </w:rPr>
        <w:t>Paperwork Burden Statement</w:t>
      </w:r>
    </w:p>
    <w:p w:rsidR="00F41B9B" w:rsidRPr="00F41B9B" w:rsidRDefault="00F41B9B" w:rsidP="00F41B9B">
      <w:pPr>
        <w:spacing w:before="240"/>
        <w:ind w:right="594"/>
        <w:rPr>
          <w:rFonts w:ascii="Times New Roman" w:hAnsi="Times New Roman" w:cs="Times New Roman"/>
          <w:bCs/>
          <w:color w:val="000000"/>
          <w:sz w:val="24"/>
          <w:szCs w:val="24"/>
        </w:rPr>
      </w:pPr>
      <w:r w:rsidRPr="002C1ED2">
        <w:rPr>
          <w:rFonts w:ascii="Times New Roman" w:hAnsi="Times New Roman" w:cs="Times New Roman"/>
          <w:bCs/>
          <w:color w:val="000000"/>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C14D32">
        <w:rPr>
          <w:rFonts w:ascii="Times New Roman" w:hAnsi="Times New Roman" w:cs="Times New Roman"/>
          <w:bCs/>
          <w:sz w:val="24"/>
          <w:szCs w:val="24"/>
        </w:rPr>
        <w:t xml:space="preserve">41.33 </w:t>
      </w:r>
      <w:r w:rsidRPr="002C1ED2">
        <w:rPr>
          <w:rFonts w:ascii="Times New Roman" w:hAnsi="Times New Roman" w:cs="Times New Roman"/>
          <w:bCs/>
          <w:color w:val="000000"/>
          <w:sz w:val="24"/>
          <w:szCs w:val="24"/>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1135, 34 CFR Sections 648.20, 648.31, and 648.66).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U.S. Department of Education, Graduate Assistance in Areas of National Need (GAANN) Program, 1990 K Street, NW, 7th floor, Washington, DC 20006 or email OPE_GAANN_Program@ed.gov and reference the OMB Control Number 1840-0604.</w:t>
      </w:r>
    </w:p>
    <w:p w:rsidR="007A5986" w:rsidRPr="00F41B9B" w:rsidRDefault="007A5986" w:rsidP="00F41B9B">
      <w:pPr>
        <w:spacing w:before="240"/>
        <w:rPr>
          <w:bCs/>
          <w:color w:val="000000"/>
        </w:rPr>
      </w:pPr>
    </w:p>
    <w:sectPr w:rsidR="007A5986" w:rsidRPr="00F41B9B" w:rsidSect="006B6C51">
      <w:head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0B" w:rsidRDefault="00CE2D0B">
      <w:r>
        <w:separator/>
      </w:r>
    </w:p>
  </w:endnote>
  <w:endnote w:type="continuationSeparator" w:id="0">
    <w:p w:rsidR="00CE2D0B" w:rsidRDefault="00CE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OBCM O+ Arial MT">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A5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CA513A" w:rsidRDefault="00CA51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54434"/>
      <w:docPartObj>
        <w:docPartGallery w:val="Page Numbers (Bottom of Page)"/>
        <w:docPartUnique/>
      </w:docPartObj>
    </w:sdtPr>
    <w:sdtEndPr>
      <w:rPr>
        <w:noProof/>
      </w:rPr>
    </w:sdtEndPr>
    <w:sdtContent>
      <w:p w:rsidR="00CA513A" w:rsidRDefault="00CA513A">
        <w:pPr>
          <w:pStyle w:val="Footer"/>
          <w:jc w:val="center"/>
        </w:pPr>
        <w:r w:rsidRPr="00F41B9B">
          <w:rPr>
            <w:rFonts w:ascii="Times New Roman" w:hAnsi="Times New Roman"/>
            <w:sz w:val="18"/>
            <w:szCs w:val="18"/>
          </w:rPr>
          <w:fldChar w:fldCharType="begin"/>
        </w:r>
        <w:r w:rsidRPr="00F41B9B">
          <w:rPr>
            <w:rFonts w:ascii="Times New Roman" w:hAnsi="Times New Roman"/>
            <w:sz w:val="18"/>
            <w:szCs w:val="18"/>
          </w:rPr>
          <w:instrText xml:space="preserve"> PAGE   \* MERGEFORMAT </w:instrText>
        </w:r>
        <w:r w:rsidRPr="00F41B9B">
          <w:rPr>
            <w:rFonts w:ascii="Times New Roman" w:hAnsi="Times New Roman"/>
            <w:sz w:val="18"/>
            <w:szCs w:val="18"/>
          </w:rPr>
          <w:fldChar w:fldCharType="separate"/>
        </w:r>
        <w:r w:rsidR="008B0FE9">
          <w:rPr>
            <w:rFonts w:ascii="Times New Roman" w:hAnsi="Times New Roman"/>
            <w:noProof/>
            <w:sz w:val="18"/>
            <w:szCs w:val="18"/>
          </w:rPr>
          <w:t>87</w:t>
        </w:r>
        <w:r w:rsidRPr="00F41B9B">
          <w:rPr>
            <w:rFonts w:ascii="Times New Roman" w:hAnsi="Times New Roman"/>
            <w:noProof/>
            <w:sz w:val="18"/>
            <w:szCs w:val="18"/>
          </w:rPr>
          <w:fldChar w:fldCharType="end"/>
        </w:r>
      </w:p>
    </w:sdtContent>
  </w:sdt>
  <w:p w:rsidR="00CA513A" w:rsidRDefault="00CA513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96" w:rsidRDefault="00700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A5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CA513A" w:rsidRDefault="00CA51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0B" w:rsidRDefault="00CE2D0B">
      <w:r>
        <w:separator/>
      </w:r>
    </w:p>
  </w:footnote>
  <w:footnote w:type="continuationSeparator" w:id="0">
    <w:p w:rsidR="00CE2D0B" w:rsidRDefault="00CE2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30" o:spid="_x0000_s2083" type="#_x0000_t136" style="position:absolute;margin-left:0;margin-top:0;width:412.4pt;height:247.4pt;rotation:315;z-index:-2516172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96"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412.4pt;height:247.4pt;rotation:315;z-index:-251582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 id="_x0000_s2100" type="#_x0000_t136" style="position:absolute;margin-left:0;margin-top:0;width:412.4pt;height:247.45pt;z-index:251732992"/>
      </w:pict>
    </w:r>
    <w:r>
      <w:rPr>
        <w:noProof/>
      </w:rPr>
      <w:pict>
        <v:shape id="_x0000_s2099" type="#_x0000_t136" style="position:absolute;margin-left:0;margin-top:0;width:412.4pt;height:247.45pt;z-index:251731968"/>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42" o:spid="_x0000_s2095" type="#_x0000_t136" style="position:absolute;margin-left:0;margin-top:0;width:412.4pt;height:247.4pt;rotation:315;z-index:-251592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Pr="00FF1269" w:rsidRDefault="00CE2D0B" w:rsidP="003F4BA4">
    <w:pPr>
      <w:pStyle w:val="Header"/>
      <w:jc w:val="right"/>
      <w:rPr>
        <w:rFonts w:ascii="Times New Roman" w:hAnsi="Times New Roman"/>
        <w:u w:val="single"/>
      </w:rPr>
    </w:pPr>
    <w:r>
      <w:rPr>
        <w:rFonts w:ascii="Times New Roman" w:hAnsi="Times New Roman"/>
        <w:noProof/>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43" o:spid="_x0000_s2096" type="#_x0000_t136" style="position:absolute;left:0;text-align:left;margin-left:0;margin-top:0;width:412.4pt;height:247.4pt;rotation:315;z-index:-251590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A513A" w:rsidRPr="00FF1269">
      <w:rPr>
        <w:rFonts w:ascii="Times New Roman" w:hAnsi="Times New Roman"/>
        <w:u w:val="single"/>
      </w:rPr>
      <w:t>PROGRAM SPECIFIC FORM</w:t>
    </w:r>
    <w:r w:rsidR="00CA513A">
      <w:rPr>
        <w:rFonts w:ascii="Times New Roman" w:hAnsi="Times New Roman"/>
        <w:u w:val="single"/>
      </w:rPr>
      <w:t xml:space="preserve"> INSTRUCTIONS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41" o:spid="_x0000_s2094" type="#_x0000_t136" style="position:absolute;margin-left:0;margin-top:0;width:412.4pt;height:247.4pt;rotation:315;z-index:-251594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Pr="00FF1269" w:rsidRDefault="00CE2D0B" w:rsidP="003F4BA4">
    <w:pPr>
      <w:pStyle w:val="Header"/>
      <w:jc w:val="right"/>
      <w:rPr>
        <w:rFonts w:ascii="Times New Roman" w:hAnsi="Times New Roman"/>
        <w:u w:val="single"/>
      </w:rPr>
    </w:pPr>
    <w:r>
      <w:rPr>
        <w:rFonts w:ascii="Times New Roman" w:hAnsi="Times New Roman"/>
        <w:noProof/>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left:0;text-align:left;margin-left:0;margin-top:0;width:412.4pt;height:247.4pt;rotation:315;z-index:-251586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A513A" w:rsidRPr="00FF1269">
      <w:rPr>
        <w:rFonts w:ascii="Times New Roman" w:hAnsi="Times New Roman"/>
        <w:u w:val="single"/>
      </w:rPr>
      <w:t>PROGRAM SPECIFIC FORM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Pr="008641C7" w:rsidRDefault="00CE2D0B" w:rsidP="003F4BA4">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left:0;text-align:left;margin-left:0;margin-top:0;width:412.4pt;height:247.4pt;rotation:315;z-index:-251588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31" o:spid="_x0000_s2084" type="#_x0000_t136" style="position:absolute;margin-left:0;margin-top:0;width:412.4pt;height:247.4pt;rotation:315;z-index:-251615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29" o:spid="_x0000_s2082" type="#_x0000_t136" style="position:absolute;margin-left:0;margin-top:0;width:412.4pt;height:247.4pt;rotation:315;z-index:-2516193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33" o:spid="_x0000_s2086" type="#_x0000_t136" style="position:absolute;margin-left:0;margin-top:0;width:412.4pt;height:247.4pt;rotation:315;z-index:-251611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34" o:spid="_x0000_s2087" type="#_x0000_t136" style="position:absolute;margin-left:0;margin-top:0;width:412.4pt;height:247.4pt;rotation:315;z-index:-2516090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32" o:spid="_x0000_s2085" type="#_x0000_t136" style="position:absolute;margin-left:0;margin-top:0;width:412.4pt;height:247.4pt;rotation:315;z-index:-2516131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36" o:spid="_x0000_s2089" type="#_x0000_t136" style="position:absolute;margin-left:0;margin-top:0;width:412.4pt;height:247.4pt;rotation:315;z-index:-2516049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 id="_x0000_s2080" type="#_x0000_t136" style="position:absolute;margin-left:0;margin-top:0;width:412.4pt;height:247.45pt;z-index:251693056"/>
      </w:pict>
    </w:r>
    <w:r>
      <w:rPr>
        <w:noProof/>
      </w:rPr>
      <w:pict>
        <v:shape id="_x0000_s2056" type="#_x0000_t136" style="position:absolute;margin-left:0;margin-top:0;width:412.4pt;height:247.45pt;z-index:251674624"/>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37" o:spid="_x0000_s2090" type="#_x0000_t136" style="position:absolute;margin-left:0;margin-top:0;width:412.4pt;height:247.4pt;rotation:315;z-index:-2516029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 id="_x0000_s2081" type="#_x0000_t136" style="position:absolute;margin-left:0;margin-top:0;width:412.4pt;height:247.45pt;z-index:251695104"/>
      </w:pict>
    </w:r>
    <w:r>
      <w:rPr>
        <w:noProof/>
      </w:rPr>
      <w:pict>
        <v:shape id="_x0000_s2057" type="#_x0000_t136" style="position:absolute;margin-left:0;margin-top:0;width:412.4pt;height:247.45pt;z-index:251676672"/>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3A" w:rsidRDefault="00CE2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735" o:spid="_x0000_s2088" type="#_x0000_t136" style="position:absolute;margin-left:0;margin-top:0;width:412.4pt;height:247.4pt;rotation:315;z-index:-251607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v:shape id="_x0000_s2079" type="#_x0000_t136" style="position:absolute;margin-left:0;margin-top:0;width:412.4pt;height:247.45pt;z-index:251691008"/>
      </w:pict>
    </w:r>
    <w:r>
      <w:rPr>
        <w:noProof/>
      </w:rPr>
      <w:pict>
        <v:shape id="_x0000_s2055" type="#_x0000_t136" style="position:absolute;margin-left:0;margin-top:0;width:412.4pt;height:247.45pt;z-index:251672576"/>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0828318"/>
    <w:lvl w:ilvl="0">
      <w:start w:val="1"/>
      <w:numFmt w:val="decimal"/>
      <w:pStyle w:val="ListNumber2"/>
      <w:lvlText w:val="%1."/>
      <w:lvlJc w:val="left"/>
      <w:pPr>
        <w:tabs>
          <w:tab w:val="num" w:pos="720"/>
        </w:tabs>
        <w:ind w:left="720" w:hanging="360"/>
      </w:pPr>
    </w:lvl>
  </w:abstractNum>
  <w:abstractNum w:abstractNumId="1">
    <w:nsid w:val="02EF398C"/>
    <w:multiLevelType w:val="hybridMultilevel"/>
    <w:tmpl w:val="DC702E3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3091C9E"/>
    <w:multiLevelType w:val="hybridMultilevel"/>
    <w:tmpl w:val="88B4E0F4"/>
    <w:lvl w:ilvl="0" w:tplc="0409000B">
      <w:start w:val="1"/>
      <w:numFmt w:val="bullet"/>
      <w:lvlText w:val=""/>
      <w:lvlJc w:val="left"/>
      <w:pPr>
        <w:ind w:left="1440" w:hanging="360"/>
      </w:pPr>
      <w:rPr>
        <w:rFonts w:ascii="Wingdings" w:hAnsi="Wingdings"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96181D"/>
    <w:multiLevelType w:val="hybridMultilevel"/>
    <w:tmpl w:val="7C8A2036"/>
    <w:lvl w:ilvl="0" w:tplc="BDCCBEC8">
      <w:start w:val="1"/>
      <w:numFmt w:val="bullet"/>
      <w:lvlText w:val=""/>
      <w:lvlJc w:val="left"/>
      <w:pPr>
        <w:tabs>
          <w:tab w:val="num" w:pos="2880"/>
        </w:tabs>
        <w:ind w:left="2880" w:hanging="360"/>
      </w:pPr>
      <w:rPr>
        <w:rFonts w:ascii="Symbol" w:hAnsi="Symbol" w:hint="default"/>
        <w:sz w:val="22"/>
      </w:rPr>
    </w:lvl>
    <w:lvl w:ilvl="1" w:tplc="04090003">
      <w:start w:val="1"/>
      <w:numFmt w:val="decimal"/>
      <w:lvlText w:val="%2."/>
      <w:lvlJc w:val="left"/>
      <w:pPr>
        <w:tabs>
          <w:tab w:val="num" w:pos="1440"/>
        </w:tabs>
        <w:ind w:left="1440" w:hanging="360"/>
      </w:pPr>
    </w:lvl>
    <w:lvl w:ilvl="2" w:tplc="BDCCBEC8">
      <w:start w:val="1"/>
      <w:numFmt w:val="bullet"/>
      <w:lvlText w:val=""/>
      <w:lvlJc w:val="left"/>
      <w:pPr>
        <w:tabs>
          <w:tab w:val="num" w:pos="3600"/>
        </w:tabs>
        <w:ind w:left="360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155FEC"/>
    <w:multiLevelType w:val="multilevel"/>
    <w:tmpl w:val="4BF69FE8"/>
    <w:lvl w:ilvl="0">
      <w:start w:val="13"/>
      <w:numFmt w:val="decimal"/>
      <w:lvlText w:val="%1"/>
      <w:lvlJc w:val="left"/>
      <w:pPr>
        <w:tabs>
          <w:tab w:val="num" w:pos="600"/>
        </w:tabs>
        <w:ind w:left="600" w:hanging="600"/>
      </w:pPr>
    </w:lvl>
    <w:lvl w:ilvl="1">
      <w:start w:val="9"/>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6">
    <w:nsid w:val="0EE179CE"/>
    <w:multiLevelType w:val="multilevel"/>
    <w:tmpl w:val="39D02872"/>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0FA13C1C"/>
    <w:multiLevelType w:val="hybridMultilevel"/>
    <w:tmpl w:val="629C777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0166039"/>
    <w:multiLevelType w:val="hybridMultilevel"/>
    <w:tmpl w:val="59B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C0940"/>
    <w:multiLevelType w:val="hybridMultilevel"/>
    <w:tmpl w:val="572C905A"/>
    <w:lvl w:ilvl="0" w:tplc="EF96E2C6">
      <w:start w:val="1"/>
      <w:numFmt w:val="decimal"/>
      <w:lvlText w:val="%1."/>
      <w:lvlJc w:val="left"/>
      <w:pPr>
        <w:tabs>
          <w:tab w:val="num" w:pos="1080"/>
        </w:tabs>
        <w:ind w:left="108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BF781562">
      <w:start w:val="1"/>
      <w:numFmt w:val="bullet"/>
      <w:lvlText w:val=""/>
      <w:lvlJc w:val="left"/>
      <w:pPr>
        <w:tabs>
          <w:tab w:val="num" w:pos="3240"/>
        </w:tabs>
        <w:ind w:left="3240" w:hanging="360"/>
      </w:pPr>
      <w:rPr>
        <w:rFonts w:ascii="Symbol" w:hAnsi="Symbol" w:hint="default"/>
        <w:b w:val="0"/>
        <w:i w:val="0"/>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45661F5"/>
    <w:multiLevelType w:val="hybridMultilevel"/>
    <w:tmpl w:val="CF82397A"/>
    <w:lvl w:ilvl="0" w:tplc="04090001">
      <w:start w:val="1"/>
      <w:numFmt w:val="bullet"/>
      <w:lvlText w:val=""/>
      <w:lvlJc w:val="left"/>
      <w:pPr>
        <w:tabs>
          <w:tab w:val="num" w:pos="720"/>
        </w:tabs>
        <w:ind w:left="720" w:hanging="360"/>
      </w:pPr>
      <w:rPr>
        <w:rFonts w:ascii="Symbol" w:hAnsi="Symbol" w:hint="default"/>
      </w:rPr>
    </w:lvl>
    <w:lvl w:ilvl="1" w:tplc="CA70DF88">
      <w:start w:val="3"/>
      <w:numFmt w:val="bullet"/>
      <w:lvlText w:val=""/>
      <w:lvlJc w:val="left"/>
      <w:pPr>
        <w:tabs>
          <w:tab w:val="num" w:pos="1440"/>
        </w:tabs>
        <w:ind w:left="1440" w:hanging="360"/>
      </w:pPr>
      <w:rPr>
        <w:rFonts w:ascii="Symbol" w:hAnsi="Symbol" w:hint="default"/>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4A2467E"/>
    <w:multiLevelType w:val="hybridMultilevel"/>
    <w:tmpl w:val="000C43B8"/>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BC0E39"/>
    <w:multiLevelType w:val="hybridMultilevel"/>
    <w:tmpl w:val="DC9CFF64"/>
    <w:lvl w:ilvl="0" w:tplc="06F66F8E">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E50EAB0">
      <w:start w:val="1"/>
      <w:numFmt w:val="decimal"/>
      <w:lvlText w:val="%3."/>
      <w:lvlJc w:val="left"/>
      <w:pPr>
        <w:tabs>
          <w:tab w:val="num" w:pos="2340"/>
        </w:tabs>
        <w:ind w:left="2340" w:hanging="360"/>
      </w:pPr>
    </w:lvl>
    <w:lvl w:ilvl="3" w:tplc="AE2C816E">
      <w:start w:val="1"/>
      <w:numFmt w:val="decimal"/>
      <w:lvlText w:val="%4."/>
      <w:lvlJc w:val="left"/>
      <w:pPr>
        <w:tabs>
          <w:tab w:val="num" w:pos="2880"/>
        </w:tabs>
        <w:ind w:left="2880" w:hanging="360"/>
      </w:pPr>
      <w:rPr>
        <w:rFonts w:ascii="Times New Roman" w:hAnsi="Times New Roman" w:hint="default"/>
        <w:b w:val="0"/>
        <w:i w:val="0"/>
        <w:sz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6903CA9"/>
    <w:multiLevelType w:val="multilevel"/>
    <w:tmpl w:val="C852AD3E"/>
    <w:lvl w:ilvl="0">
      <w:start w:val="26"/>
      <w:numFmt w:val="decimal"/>
      <w:lvlText w:val="%1"/>
      <w:lvlJc w:val="left"/>
      <w:pPr>
        <w:tabs>
          <w:tab w:val="num" w:pos="600"/>
        </w:tabs>
        <w:ind w:left="600" w:hanging="600"/>
      </w:pPr>
    </w:lvl>
    <w:lvl w:ilvl="1">
      <w:start w:val="6"/>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14">
    <w:nsid w:val="16AC7842"/>
    <w:multiLevelType w:val="multilevel"/>
    <w:tmpl w:val="9F921284"/>
    <w:lvl w:ilvl="0">
      <w:start w:val="14"/>
      <w:numFmt w:val="decimal"/>
      <w:lvlText w:val="%1"/>
      <w:lvlJc w:val="left"/>
      <w:pPr>
        <w:tabs>
          <w:tab w:val="num" w:pos="600"/>
        </w:tabs>
        <w:ind w:left="600" w:hanging="600"/>
      </w:pPr>
    </w:lvl>
    <w:lvl w:ilvl="1">
      <w:start w:val="22"/>
      <w:numFmt w:val="decimalZero"/>
      <w:lvlText w:val="%1.%2"/>
      <w:lvlJc w:val="left"/>
      <w:pPr>
        <w:tabs>
          <w:tab w:val="num" w:pos="600"/>
        </w:tabs>
        <w:ind w:left="60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15">
    <w:nsid w:val="1B5707B4"/>
    <w:multiLevelType w:val="hybridMultilevel"/>
    <w:tmpl w:val="2C90F2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5D6FCD"/>
    <w:multiLevelType w:val="multilevel"/>
    <w:tmpl w:val="9878C17E"/>
    <w:lvl w:ilvl="0">
      <w:start w:val="51"/>
      <w:numFmt w:val="decimal"/>
      <w:lvlText w:val="%1"/>
      <w:lvlJc w:val="left"/>
      <w:pPr>
        <w:tabs>
          <w:tab w:val="num" w:pos="600"/>
        </w:tabs>
        <w:ind w:left="600" w:hanging="600"/>
      </w:pPr>
    </w:lvl>
    <w:lvl w:ilvl="1">
      <w:start w:val="2"/>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17">
    <w:nsid w:val="1C301FD6"/>
    <w:multiLevelType w:val="hybridMultilevel"/>
    <w:tmpl w:val="AD88B5F0"/>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0EE1090"/>
    <w:multiLevelType w:val="multilevel"/>
    <w:tmpl w:val="24DC6D08"/>
    <w:lvl w:ilvl="0">
      <w:start w:val="42"/>
      <w:numFmt w:val="decimal"/>
      <w:lvlText w:val="%1"/>
      <w:lvlJc w:val="left"/>
      <w:pPr>
        <w:tabs>
          <w:tab w:val="num" w:pos="600"/>
        </w:tabs>
        <w:ind w:left="600" w:hanging="600"/>
      </w:pPr>
    </w:lvl>
    <w:lvl w:ilvl="1">
      <w:start w:val="9"/>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19">
    <w:nsid w:val="22763C0C"/>
    <w:multiLevelType w:val="hybridMultilevel"/>
    <w:tmpl w:val="31D418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5365184"/>
    <w:multiLevelType w:val="multilevel"/>
    <w:tmpl w:val="10D066D8"/>
    <w:lvl w:ilvl="0">
      <w:start w:val="14"/>
      <w:numFmt w:val="decimal"/>
      <w:lvlText w:val="%1"/>
      <w:lvlJc w:val="left"/>
      <w:pPr>
        <w:tabs>
          <w:tab w:val="num" w:pos="600"/>
        </w:tabs>
        <w:ind w:left="600" w:hanging="600"/>
      </w:pPr>
    </w:lvl>
    <w:lvl w:ilvl="1">
      <w:start w:val="10"/>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21">
    <w:nsid w:val="2CBC6F95"/>
    <w:multiLevelType w:val="hybridMultilevel"/>
    <w:tmpl w:val="6150D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6C4D25"/>
    <w:multiLevelType w:val="hybridMultilevel"/>
    <w:tmpl w:val="551EBD38"/>
    <w:lvl w:ilvl="0" w:tplc="5E2891FE">
      <w:start w:val="1"/>
      <w:numFmt w:val="bullet"/>
      <w:lvlText w:val=""/>
      <w:lvlJc w:val="left"/>
      <w:pPr>
        <w:tabs>
          <w:tab w:val="num" w:pos="1420"/>
        </w:tabs>
        <w:ind w:left="14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08A58CC"/>
    <w:multiLevelType w:val="hybridMultilevel"/>
    <w:tmpl w:val="CB2E242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2D1470D"/>
    <w:multiLevelType w:val="hybridMultilevel"/>
    <w:tmpl w:val="6D4C567E"/>
    <w:lvl w:ilvl="0" w:tplc="661805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F17A7A"/>
    <w:multiLevelType w:val="hybridMultilevel"/>
    <w:tmpl w:val="C0761162"/>
    <w:lvl w:ilvl="0" w:tplc="2DAEF826">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3156325"/>
    <w:multiLevelType w:val="multilevel"/>
    <w:tmpl w:val="817CE5CE"/>
    <w:lvl w:ilvl="0">
      <w:start w:val="16"/>
      <w:numFmt w:val="decimal"/>
      <w:lvlText w:val="%1"/>
      <w:lvlJc w:val="left"/>
      <w:pPr>
        <w:tabs>
          <w:tab w:val="num" w:pos="600"/>
        </w:tabs>
        <w:ind w:left="600" w:hanging="600"/>
      </w:pPr>
    </w:lvl>
    <w:lvl w:ilvl="1">
      <w:start w:val="11"/>
      <w:numFmt w:val="decimal"/>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27">
    <w:nsid w:val="35A11384"/>
    <w:multiLevelType w:val="hybridMultilevel"/>
    <w:tmpl w:val="2C24CC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B7A7196"/>
    <w:multiLevelType w:val="multilevel"/>
    <w:tmpl w:val="BD90E47E"/>
    <w:lvl w:ilvl="0">
      <w:start w:val="42"/>
      <w:numFmt w:val="decimal"/>
      <w:lvlText w:val="%1"/>
      <w:lvlJc w:val="left"/>
      <w:pPr>
        <w:tabs>
          <w:tab w:val="num" w:pos="600"/>
        </w:tabs>
        <w:ind w:left="600" w:hanging="600"/>
      </w:pPr>
    </w:lvl>
    <w:lvl w:ilvl="1">
      <w:start w:val="3"/>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29">
    <w:nsid w:val="409C6EC3"/>
    <w:multiLevelType w:val="multilevel"/>
    <w:tmpl w:val="E104D142"/>
    <w:lvl w:ilvl="0">
      <w:start w:val="14"/>
      <w:numFmt w:val="decimal"/>
      <w:lvlText w:val="%1"/>
      <w:lvlJc w:val="left"/>
      <w:pPr>
        <w:tabs>
          <w:tab w:val="num" w:pos="600"/>
        </w:tabs>
        <w:ind w:left="600" w:hanging="600"/>
      </w:pPr>
    </w:lvl>
    <w:lvl w:ilvl="1">
      <w:start w:val="5"/>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30">
    <w:nsid w:val="40F83105"/>
    <w:multiLevelType w:val="multilevel"/>
    <w:tmpl w:val="9FFACA50"/>
    <w:lvl w:ilvl="0">
      <w:start w:val="51"/>
      <w:numFmt w:val="decimal"/>
      <w:lvlText w:val="%1"/>
      <w:lvlJc w:val="left"/>
      <w:pPr>
        <w:tabs>
          <w:tab w:val="num" w:pos="600"/>
        </w:tabs>
        <w:ind w:left="600" w:hanging="600"/>
      </w:pPr>
    </w:lvl>
    <w:lvl w:ilvl="1">
      <w:start w:val="5"/>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31">
    <w:nsid w:val="46D521F3"/>
    <w:multiLevelType w:val="hybridMultilevel"/>
    <w:tmpl w:val="DB54C2D2"/>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7524881"/>
    <w:multiLevelType w:val="hybridMultilevel"/>
    <w:tmpl w:val="4C501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8DA0474"/>
    <w:multiLevelType w:val="hybridMultilevel"/>
    <w:tmpl w:val="901E366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ABB2A28"/>
    <w:multiLevelType w:val="hybridMultilevel"/>
    <w:tmpl w:val="5C3C0832"/>
    <w:lvl w:ilvl="0" w:tplc="0409000B">
      <w:start w:val="1"/>
      <w:numFmt w:val="bullet"/>
      <w:lvlText w:val=""/>
      <w:lvlJc w:val="left"/>
      <w:pPr>
        <w:tabs>
          <w:tab w:val="num" w:pos="1440"/>
        </w:tabs>
        <w:ind w:left="144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BDCCBEC8">
      <w:start w:val="1"/>
      <w:numFmt w:val="bullet"/>
      <w:lvlText w:val=""/>
      <w:lvlJc w:val="left"/>
      <w:pPr>
        <w:tabs>
          <w:tab w:val="num" w:pos="2160"/>
        </w:tabs>
        <w:ind w:left="216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AD512D1"/>
    <w:multiLevelType w:val="hybridMultilevel"/>
    <w:tmpl w:val="2BF6CAD8"/>
    <w:lvl w:ilvl="0" w:tplc="4EEC2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2C6A76"/>
    <w:multiLevelType w:val="hybridMultilevel"/>
    <w:tmpl w:val="8B1C3F4C"/>
    <w:lvl w:ilvl="0" w:tplc="671C0AF2">
      <w:start w:val="1"/>
      <w:numFmt w:val="bullet"/>
      <w:lvlText w:val=""/>
      <w:lvlJc w:val="left"/>
      <w:pPr>
        <w:tabs>
          <w:tab w:val="num" w:pos="1080"/>
        </w:tabs>
        <w:ind w:left="0" w:firstLine="720"/>
      </w:pPr>
      <w:rPr>
        <w:rFonts w:ascii="Symbol" w:hAnsi="Symbol" w:hint="default"/>
      </w:rPr>
    </w:lvl>
    <w:lvl w:ilvl="1" w:tplc="B970906C">
      <w:start w:val="1"/>
      <w:numFmt w:val="decimal"/>
      <w:lvlText w:val="%2."/>
      <w:lvlJc w:val="left"/>
      <w:pPr>
        <w:tabs>
          <w:tab w:val="num" w:pos="1440"/>
        </w:tabs>
        <w:ind w:left="14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AB75AAC"/>
    <w:multiLevelType w:val="multilevel"/>
    <w:tmpl w:val="6E70446E"/>
    <w:lvl w:ilvl="0">
      <w:start w:val="14"/>
      <w:numFmt w:val="decimal"/>
      <w:lvlText w:val="%1"/>
      <w:lvlJc w:val="left"/>
      <w:pPr>
        <w:tabs>
          <w:tab w:val="num" w:pos="600"/>
        </w:tabs>
        <w:ind w:left="600" w:hanging="600"/>
      </w:pPr>
    </w:lvl>
    <w:lvl w:ilvl="1">
      <w:start w:val="2"/>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40">
    <w:nsid w:val="5E110250"/>
    <w:multiLevelType w:val="hybridMultilevel"/>
    <w:tmpl w:val="B964D960"/>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FFB6361"/>
    <w:multiLevelType w:val="multilevel"/>
    <w:tmpl w:val="9F9A4278"/>
    <w:lvl w:ilvl="0">
      <w:start w:val="40"/>
      <w:numFmt w:val="decimal"/>
      <w:lvlText w:val="%1"/>
      <w:lvlJc w:val="left"/>
      <w:pPr>
        <w:tabs>
          <w:tab w:val="num" w:pos="600"/>
        </w:tabs>
        <w:ind w:left="600" w:hanging="600"/>
      </w:pPr>
    </w:lvl>
    <w:lvl w:ilvl="1">
      <w:start w:val="4"/>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42">
    <w:nsid w:val="611C449C"/>
    <w:multiLevelType w:val="multilevel"/>
    <w:tmpl w:val="8B9EA8DA"/>
    <w:lvl w:ilvl="0">
      <w:start w:val="16"/>
      <w:numFmt w:val="decimal"/>
      <w:lvlText w:val="%1"/>
      <w:lvlJc w:val="left"/>
      <w:pPr>
        <w:tabs>
          <w:tab w:val="num" w:pos="600"/>
        </w:tabs>
        <w:ind w:left="600" w:hanging="600"/>
      </w:pPr>
    </w:lvl>
    <w:lvl w:ilvl="1">
      <w:start w:val="3"/>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43">
    <w:nsid w:val="61780C63"/>
    <w:multiLevelType w:val="hybridMultilevel"/>
    <w:tmpl w:val="BD4ED3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2DB2DA4"/>
    <w:multiLevelType w:val="hybridMultilevel"/>
    <w:tmpl w:val="B922C76E"/>
    <w:lvl w:ilvl="0" w:tplc="04090001">
      <w:start w:val="1"/>
      <w:numFmt w:val="bullet"/>
      <w:lvlText w:val=""/>
      <w:lvlJc w:val="left"/>
      <w:pPr>
        <w:tabs>
          <w:tab w:val="num" w:pos="1440"/>
        </w:tabs>
        <w:ind w:left="1440" w:hanging="360"/>
      </w:pPr>
      <w:rPr>
        <w:rFonts w:ascii="Symbol" w:hAnsi="Symbol" w:hint="default"/>
      </w:rPr>
    </w:lvl>
    <w:lvl w:ilvl="1" w:tplc="410A8B0C">
      <w:start w:val="1"/>
      <w:numFmt w:val="decimal"/>
      <w:lvlText w:val="%24."/>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3051253"/>
    <w:multiLevelType w:val="hybridMultilevel"/>
    <w:tmpl w:val="14BCF220"/>
    <w:lvl w:ilvl="0" w:tplc="661805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4E85D2F"/>
    <w:multiLevelType w:val="multilevel"/>
    <w:tmpl w:val="55809B3E"/>
    <w:lvl w:ilvl="0">
      <w:start w:val="22"/>
      <w:numFmt w:val="decimal"/>
      <w:lvlText w:val="%1"/>
      <w:lvlJc w:val="left"/>
      <w:pPr>
        <w:tabs>
          <w:tab w:val="num" w:pos="600"/>
        </w:tabs>
        <w:ind w:left="600" w:hanging="600"/>
      </w:pPr>
    </w:lvl>
    <w:lvl w:ilvl="1">
      <w:start w:val="1"/>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48">
    <w:nsid w:val="65194851"/>
    <w:multiLevelType w:val="hybridMultilevel"/>
    <w:tmpl w:val="B914E7C6"/>
    <w:lvl w:ilvl="0" w:tplc="04090001">
      <w:start w:val="1"/>
      <w:numFmt w:val="bullet"/>
      <w:lvlText w:val=""/>
      <w:lvlJc w:val="left"/>
      <w:pPr>
        <w:tabs>
          <w:tab w:val="num" w:pos="1800"/>
        </w:tabs>
        <w:ind w:left="1800" w:hanging="360"/>
      </w:pPr>
      <w:rPr>
        <w:rFonts w:ascii="Symbol" w:hAnsi="Symbol" w:hint="default"/>
      </w:rPr>
    </w:lvl>
    <w:lvl w:ilvl="1" w:tplc="BF781562">
      <w:start w:val="1"/>
      <w:numFmt w:val="bullet"/>
      <w:lvlText w:val=""/>
      <w:lvlJc w:val="left"/>
      <w:pPr>
        <w:tabs>
          <w:tab w:val="num" w:pos="2520"/>
        </w:tabs>
        <w:ind w:left="2520" w:hanging="360"/>
      </w:pPr>
      <w:rPr>
        <w:rFonts w:ascii="Symbol" w:hAnsi="Symbol" w:hint="default"/>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653C796A"/>
    <w:multiLevelType w:val="multilevel"/>
    <w:tmpl w:val="49F833C4"/>
    <w:lvl w:ilvl="0">
      <w:start w:val="14"/>
      <w:numFmt w:val="decimal"/>
      <w:lvlText w:val="%1"/>
      <w:lvlJc w:val="left"/>
      <w:pPr>
        <w:tabs>
          <w:tab w:val="num" w:pos="600"/>
        </w:tabs>
        <w:ind w:left="600" w:hanging="600"/>
      </w:pPr>
    </w:lvl>
    <w:lvl w:ilvl="1">
      <w:start w:val="14"/>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50">
    <w:nsid w:val="69FD55E0"/>
    <w:multiLevelType w:val="hybridMultilevel"/>
    <w:tmpl w:val="685CEC56"/>
    <w:lvl w:ilvl="0" w:tplc="5E2891FE">
      <w:start w:val="1"/>
      <w:numFmt w:val="bullet"/>
      <w:lvlText w:val=""/>
      <w:lvlJc w:val="left"/>
      <w:pPr>
        <w:ind w:left="1980" w:hanging="360"/>
      </w:pPr>
      <w:rPr>
        <w:rFonts w:ascii="Symbol" w:hAnsi="Symbol" w:hint="default"/>
        <w:sz w:val="24"/>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1">
    <w:nsid w:val="6A6979B2"/>
    <w:multiLevelType w:val="hybridMultilevel"/>
    <w:tmpl w:val="0D083FA6"/>
    <w:lvl w:ilvl="0" w:tplc="6618057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AD252EC"/>
    <w:multiLevelType w:val="hybridMultilevel"/>
    <w:tmpl w:val="C5CA8766"/>
    <w:lvl w:ilvl="0" w:tplc="6618057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6B5C0955"/>
    <w:multiLevelType w:val="hybridMultilevel"/>
    <w:tmpl w:val="1D06B7DC"/>
    <w:lvl w:ilvl="0" w:tplc="5C3E30A2">
      <w:start w:val="2"/>
      <w:numFmt w:val="decimal"/>
      <w:lvlText w:val="%1."/>
      <w:lvlJc w:val="left"/>
      <w:pPr>
        <w:tabs>
          <w:tab w:val="num" w:pos="1080"/>
        </w:tabs>
        <w:ind w:left="1080" w:hanging="585"/>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2312043"/>
    <w:multiLevelType w:val="hybridMultilevel"/>
    <w:tmpl w:val="0C30C730"/>
    <w:lvl w:ilvl="0" w:tplc="BDCCBEC8">
      <w:start w:val="1"/>
      <w:numFmt w:val="bullet"/>
      <w:lvlText w:val=""/>
      <w:lvlJc w:val="left"/>
      <w:pPr>
        <w:tabs>
          <w:tab w:val="num" w:pos="1440"/>
        </w:tabs>
        <w:ind w:left="1440" w:hanging="360"/>
      </w:pPr>
      <w:rPr>
        <w:rFonts w:ascii="Symbol" w:hAnsi="Symbol" w:hint="default"/>
        <w:sz w:val="22"/>
      </w:rPr>
    </w:lvl>
    <w:lvl w:ilvl="1" w:tplc="3B7E9A3E">
      <w:start w:val="1"/>
      <w:numFmt w:val="decimal"/>
      <w:lvlText w:val="%2."/>
      <w:lvlJc w:val="left"/>
      <w:pPr>
        <w:tabs>
          <w:tab w:val="num" w:pos="1440"/>
        </w:tabs>
        <w:ind w:left="1440" w:hanging="360"/>
      </w:pPr>
    </w:lvl>
    <w:lvl w:ilvl="2" w:tplc="996EBB80">
      <w:numFmt w:val="bullet"/>
      <w:lvlText w:val=""/>
      <w:lvlJc w:val="left"/>
      <w:pPr>
        <w:tabs>
          <w:tab w:val="num" w:pos="2160"/>
        </w:tabs>
        <w:ind w:left="2160" w:hanging="360"/>
      </w:pPr>
      <w:rPr>
        <w:rFonts w:ascii="Wingdings" w:hAnsi="Wingdings" w:hint="default"/>
        <w:sz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79910746"/>
    <w:multiLevelType w:val="hybridMultilevel"/>
    <w:tmpl w:val="600C190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7A2118D6"/>
    <w:multiLevelType w:val="hybridMultilevel"/>
    <w:tmpl w:val="D9900CE2"/>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7AC76C8D"/>
    <w:multiLevelType w:val="multilevel"/>
    <w:tmpl w:val="59EE5FA8"/>
    <w:lvl w:ilvl="0">
      <w:start w:val="51"/>
      <w:numFmt w:val="decimal"/>
      <w:lvlText w:val="%1"/>
      <w:lvlJc w:val="left"/>
      <w:pPr>
        <w:tabs>
          <w:tab w:val="num" w:pos="600"/>
        </w:tabs>
        <w:ind w:left="600" w:hanging="600"/>
      </w:pPr>
    </w:lvl>
    <w:lvl w:ilvl="1">
      <w:start w:val="9"/>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58">
    <w:nsid w:val="7EC93787"/>
    <w:multiLevelType w:val="hybridMultilevel"/>
    <w:tmpl w:val="F8EAEBA4"/>
    <w:lvl w:ilvl="0" w:tplc="BFF22B04">
      <w:start w:val="1"/>
      <w:numFmt w:val="bullet"/>
      <w:lvlText w:val=""/>
      <w:lvlJc w:val="left"/>
      <w:pPr>
        <w:tabs>
          <w:tab w:val="num" w:pos="1440"/>
        </w:tabs>
        <w:ind w:left="144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2"/>
  </w:num>
  <w:num w:numId="3">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4"/>
  </w:num>
  <w:num w:numId="6">
    <w:abstractNumId w:val="5"/>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4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4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4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5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5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0"/>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9"/>
  </w:num>
  <w:num w:numId="40">
    <w:abstractNumId w:val="38"/>
  </w:num>
  <w:num w:numId="41">
    <w:abstractNumId w:val="15"/>
  </w:num>
  <w:num w:numId="42">
    <w:abstractNumId w:val="46"/>
  </w:num>
  <w:num w:numId="43">
    <w:abstractNumId w:val="37"/>
  </w:num>
  <w:num w:numId="44">
    <w:abstractNumId w:val="35"/>
  </w:num>
  <w:num w:numId="45">
    <w:abstractNumId w:val="1"/>
  </w:num>
  <w:num w:numId="46">
    <w:abstractNumId w:val="50"/>
  </w:num>
  <w:num w:numId="47">
    <w:abstractNumId w:val="8"/>
  </w:num>
  <w:num w:numId="48">
    <w:abstractNumId w:val="3"/>
  </w:num>
  <w:num w:numId="49">
    <w:abstractNumId w:val="32"/>
  </w:num>
  <w:num w:numId="50">
    <w:abstractNumId w:val="45"/>
  </w:num>
  <w:num w:numId="51">
    <w:abstractNumId w:val="51"/>
  </w:num>
  <w:num w:numId="52">
    <w:abstractNumId w:val="25"/>
  </w:num>
  <w:num w:numId="53">
    <w:abstractNumId w:val="24"/>
  </w:num>
  <w:num w:numId="54">
    <w:abstractNumId w:val="11"/>
  </w:num>
  <w:num w:numId="55">
    <w:abstractNumId w:val="2"/>
  </w:num>
  <w:num w:numId="56">
    <w:abstractNumId w:val="43"/>
  </w:num>
  <w:num w:numId="57">
    <w:abstractNumId w:val="55"/>
  </w:num>
  <w:num w:numId="58">
    <w:abstractNumId w:val="52"/>
  </w:num>
  <w:num w:numId="59">
    <w:abstractNumId w:val="21"/>
  </w:num>
  <w:num w:numId="60">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FA"/>
    <w:rsid w:val="00000A53"/>
    <w:rsid w:val="000010BA"/>
    <w:rsid w:val="00001405"/>
    <w:rsid w:val="00001BBF"/>
    <w:rsid w:val="00005341"/>
    <w:rsid w:val="00006E81"/>
    <w:rsid w:val="00010A90"/>
    <w:rsid w:val="00010B45"/>
    <w:rsid w:val="00011950"/>
    <w:rsid w:val="00017D7D"/>
    <w:rsid w:val="00017EC6"/>
    <w:rsid w:val="00022092"/>
    <w:rsid w:val="00025BA8"/>
    <w:rsid w:val="000269EE"/>
    <w:rsid w:val="00027A27"/>
    <w:rsid w:val="000362DA"/>
    <w:rsid w:val="00037AFC"/>
    <w:rsid w:val="00040461"/>
    <w:rsid w:val="00040597"/>
    <w:rsid w:val="0004124E"/>
    <w:rsid w:val="00043EE0"/>
    <w:rsid w:val="000479F4"/>
    <w:rsid w:val="00050022"/>
    <w:rsid w:val="00050221"/>
    <w:rsid w:val="00051D72"/>
    <w:rsid w:val="00053278"/>
    <w:rsid w:val="00055112"/>
    <w:rsid w:val="00057267"/>
    <w:rsid w:val="00057640"/>
    <w:rsid w:val="000577D3"/>
    <w:rsid w:val="00060D69"/>
    <w:rsid w:val="000618B2"/>
    <w:rsid w:val="000641D9"/>
    <w:rsid w:val="000649AE"/>
    <w:rsid w:val="00064E86"/>
    <w:rsid w:val="00066D54"/>
    <w:rsid w:val="00067728"/>
    <w:rsid w:val="00070B18"/>
    <w:rsid w:val="0007110A"/>
    <w:rsid w:val="00076D0C"/>
    <w:rsid w:val="000774D0"/>
    <w:rsid w:val="00077A2D"/>
    <w:rsid w:val="00077B9F"/>
    <w:rsid w:val="0008044B"/>
    <w:rsid w:val="00080978"/>
    <w:rsid w:val="00082ABC"/>
    <w:rsid w:val="00082F06"/>
    <w:rsid w:val="00085014"/>
    <w:rsid w:val="00087240"/>
    <w:rsid w:val="000907F7"/>
    <w:rsid w:val="00091553"/>
    <w:rsid w:val="00092D2A"/>
    <w:rsid w:val="00094B2C"/>
    <w:rsid w:val="00094E03"/>
    <w:rsid w:val="00095B5A"/>
    <w:rsid w:val="0009763F"/>
    <w:rsid w:val="000A5BE5"/>
    <w:rsid w:val="000A5CE4"/>
    <w:rsid w:val="000A5F6B"/>
    <w:rsid w:val="000A694D"/>
    <w:rsid w:val="000A7535"/>
    <w:rsid w:val="000B13AA"/>
    <w:rsid w:val="000B22CE"/>
    <w:rsid w:val="000B753F"/>
    <w:rsid w:val="000B775C"/>
    <w:rsid w:val="000C16BF"/>
    <w:rsid w:val="000C222A"/>
    <w:rsid w:val="000C22EC"/>
    <w:rsid w:val="000D0D02"/>
    <w:rsid w:val="000D4163"/>
    <w:rsid w:val="000D5B67"/>
    <w:rsid w:val="000D7DD3"/>
    <w:rsid w:val="000E1A8F"/>
    <w:rsid w:val="000E2445"/>
    <w:rsid w:val="000E59A7"/>
    <w:rsid w:val="000E63A8"/>
    <w:rsid w:val="000E7826"/>
    <w:rsid w:val="000E7886"/>
    <w:rsid w:val="000E7901"/>
    <w:rsid w:val="000F28D7"/>
    <w:rsid w:val="000F303B"/>
    <w:rsid w:val="000F437E"/>
    <w:rsid w:val="000F4533"/>
    <w:rsid w:val="000F6F4E"/>
    <w:rsid w:val="00101B08"/>
    <w:rsid w:val="00104731"/>
    <w:rsid w:val="001047DB"/>
    <w:rsid w:val="001049C2"/>
    <w:rsid w:val="00105B90"/>
    <w:rsid w:val="00107B30"/>
    <w:rsid w:val="0011063D"/>
    <w:rsid w:val="001107D0"/>
    <w:rsid w:val="00110E9A"/>
    <w:rsid w:val="00111FF8"/>
    <w:rsid w:val="00112A2C"/>
    <w:rsid w:val="00114BA4"/>
    <w:rsid w:val="001168D9"/>
    <w:rsid w:val="00120AF6"/>
    <w:rsid w:val="00120C70"/>
    <w:rsid w:val="00121DE8"/>
    <w:rsid w:val="00122E5F"/>
    <w:rsid w:val="00123591"/>
    <w:rsid w:val="001322F3"/>
    <w:rsid w:val="00133154"/>
    <w:rsid w:val="001335F0"/>
    <w:rsid w:val="00134DFE"/>
    <w:rsid w:val="0013556C"/>
    <w:rsid w:val="00140A23"/>
    <w:rsid w:val="00141221"/>
    <w:rsid w:val="001419FE"/>
    <w:rsid w:val="001421C4"/>
    <w:rsid w:val="00142F6E"/>
    <w:rsid w:val="0014678D"/>
    <w:rsid w:val="0014688A"/>
    <w:rsid w:val="00151CD5"/>
    <w:rsid w:val="0015573B"/>
    <w:rsid w:val="00160C90"/>
    <w:rsid w:val="00161168"/>
    <w:rsid w:val="001622B1"/>
    <w:rsid w:val="00162571"/>
    <w:rsid w:val="00163FD2"/>
    <w:rsid w:val="00165272"/>
    <w:rsid w:val="00165B0B"/>
    <w:rsid w:val="00166125"/>
    <w:rsid w:val="00166630"/>
    <w:rsid w:val="00166B3D"/>
    <w:rsid w:val="0016798F"/>
    <w:rsid w:val="0017111A"/>
    <w:rsid w:val="00171BC5"/>
    <w:rsid w:val="00171F7F"/>
    <w:rsid w:val="00172015"/>
    <w:rsid w:val="0017263F"/>
    <w:rsid w:val="00175F97"/>
    <w:rsid w:val="0018344B"/>
    <w:rsid w:val="00184D90"/>
    <w:rsid w:val="00184FA3"/>
    <w:rsid w:val="00185DD1"/>
    <w:rsid w:val="001870C3"/>
    <w:rsid w:val="0019172D"/>
    <w:rsid w:val="00191D1D"/>
    <w:rsid w:val="001933CA"/>
    <w:rsid w:val="00193C43"/>
    <w:rsid w:val="00194DC6"/>
    <w:rsid w:val="00197EAD"/>
    <w:rsid w:val="001A1B0C"/>
    <w:rsid w:val="001A2794"/>
    <w:rsid w:val="001A5E45"/>
    <w:rsid w:val="001B0D8C"/>
    <w:rsid w:val="001B1005"/>
    <w:rsid w:val="001B11BD"/>
    <w:rsid w:val="001B7BC3"/>
    <w:rsid w:val="001C01C0"/>
    <w:rsid w:val="001C0A07"/>
    <w:rsid w:val="001C120A"/>
    <w:rsid w:val="001C1B1F"/>
    <w:rsid w:val="001C318E"/>
    <w:rsid w:val="001C6D0F"/>
    <w:rsid w:val="001C76FE"/>
    <w:rsid w:val="001D030B"/>
    <w:rsid w:val="001D250A"/>
    <w:rsid w:val="001D5A6F"/>
    <w:rsid w:val="001D6544"/>
    <w:rsid w:val="001D70DA"/>
    <w:rsid w:val="001E0A9C"/>
    <w:rsid w:val="001E0E0A"/>
    <w:rsid w:val="001E2A63"/>
    <w:rsid w:val="001E2ADD"/>
    <w:rsid w:val="001E2B43"/>
    <w:rsid w:val="001E32AE"/>
    <w:rsid w:val="001E413A"/>
    <w:rsid w:val="001E5A13"/>
    <w:rsid w:val="001E5EC4"/>
    <w:rsid w:val="001E75C9"/>
    <w:rsid w:val="001E7B3D"/>
    <w:rsid w:val="001E7BFD"/>
    <w:rsid w:val="001F02DF"/>
    <w:rsid w:val="001F0463"/>
    <w:rsid w:val="001F114C"/>
    <w:rsid w:val="001F318D"/>
    <w:rsid w:val="001F517B"/>
    <w:rsid w:val="001F6135"/>
    <w:rsid w:val="001F648D"/>
    <w:rsid w:val="001F67C8"/>
    <w:rsid w:val="001F6A36"/>
    <w:rsid w:val="001F77CC"/>
    <w:rsid w:val="001F7A77"/>
    <w:rsid w:val="002000BA"/>
    <w:rsid w:val="00202F37"/>
    <w:rsid w:val="00204B2C"/>
    <w:rsid w:val="00206A7A"/>
    <w:rsid w:val="002144C4"/>
    <w:rsid w:val="00214917"/>
    <w:rsid w:val="00217B7D"/>
    <w:rsid w:val="00217BA9"/>
    <w:rsid w:val="00221497"/>
    <w:rsid w:val="00223124"/>
    <w:rsid w:val="002240CB"/>
    <w:rsid w:val="0022455A"/>
    <w:rsid w:val="00224D0A"/>
    <w:rsid w:val="00227E50"/>
    <w:rsid w:val="00232238"/>
    <w:rsid w:val="00232415"/>
    <w:rsid w:val="00232A39"/>
    <w:rsid w:val="002355E1"/>
    <w:rsid w:val="00240FDB"/>
    <w:rsid w:val="00241FC4"/>
    <w:rsid w:val="00242C4F"/>
    <w:rsid w:val="0024337D"/>
    <w:rsid w:val="00243D60"/>
    <w:rsid w:val="002445BE"/>
    <w:rsid w:val="002451D1"/>
    <w:rsid w:val="00246194"/>
    <w:rsid w:val="00246E31"/>
    <w:rsid w:val="00250862"/>
    <w:rsid w:val="00251CE5"/>
    <w:rsid w:val="00252E91"/>
    <w:rsid w:val="002537CF"/>
    <w:rsid w:val="0025668C"/>
    <w:rsid w:val="00256ABA"/>
    <w:rsid w:val="00257A6D"/>
    <w:rsid w:val="0026473E"/>
    <w:rsid w:val="00265FD4"/>
    <w:rsid w:val="00266B35"/>
    <w:rsid w:val="00270065"/>
    <w:rsid w:val="00270473"/>
    <w:rsid w:val="0027121E"/>
    <w:rsid w:val="00272B43"/>
    <w:rsid w:val="00272DB6"/>
    <w:rsid w:val="002735A9"/>
    <w:rsid w:val="0027503A"/>
    <w:rsid w:val="0028016A"/>
    <w:rsid w:val="00283D46"/>
    <w:rsid w:val="00283DA8"/>
    <w:rsid w:val="002866EC"/>
    <w:rsid w:val="002918D2"/>
    <w:rsid w:val="00291F10"/>
    <w:rsid w:val="0029359D"/>
    <w:rsid w:val="00296332"/>
    <w:rsid w:val="002A2793"/>
    <w:rsid w:val="002A4FCF"/>
    <w:rsid w:val="002A5A43"/>
    <w:rsid w:val="002A5F4B"/>
    <w:rsid w:val="002A679A"/>
    <w:rsid w:val="002B2808"/>
    <w:rsid w:val="002B4476"/>
    <w:rsid w:val="002B4D8A"/>
    <w:rsid w:val="002B6206"/>
    <w:rsid w:val="002C03FF"/>
    <w:rsid w:val="002C1ED2"/>
    <w:rsid w:val="002C3F9F"/>
    <w:rsid w:val="002C606B"/>
    <w:rsid w:val="002C6879"/>
    <w:rsid w:val="002C7602"/>
    <w:rsid w:val="002D12EB"/>
    <w:rsid w:val="002D13C4"/>
    <w:rsid w:val="002D2297"/>
    <w:rsid w:val="002D394C"/>
    <w:rsid w:val="002D3C3E"/>
    <w:rsid w:val="002D5418"/>
    <w:rsid w:val="002D7763"/>
    <w:rsid w:val="002E0081"/>
    <w:rsid w:val="002E0AAC"/>
    <w:rsid w:val="002E16E3"/>
    <w:rsid w:val="002E2AE7"/>
    <w:rsid w:val="002E4E45"/>
    <w:rsid w:val="002E5190"/>
    <w:rsid w:val="002E520F"/>
    <w:rsid w:val="002E5440"/>
    <w:rsid w:val="002E6F17"/>
    <w:rsid w:val="002E724E"/>
    <w:rsid w:val="002E76EE"/>
    <w:rsid w:val="002F34F2"/>
    <w:rsid w:val="002F3B94"/>
    <w:rsid w:val="002F51D4"/>
    <w:rsid w:val="002F63E7"/>
    <w:rsid w:val="002F7659"/>
    <w:rsid w:val="00300183"/>
    <w:rsid w:val="00300527"/>
    <w:rsid w:val="00300872"/>
    <w:rsid w:val="00300CA1"/>
    <w:rsid w:val="00301D3E"/>
    <w:rsid w:val="00302ABE"/>
    <w:rsid w:val="003046C0"/>
    <w:rsid w:val="00304CCA"/>
    <w:rsid w:val="00307619"/>
    <w:rsid w:val="003108DA"/>
    <w:rsid w:val="00312678"/>
    <w:rsid w:val="003149E0"/>
    <w:rsid w:val="00317DCC"/>
    <w:rsid w:val="00320B01"/>
    <w:rsid w:val="003210A4"/>
    <w:rsid w:val="0032118E"/>
    <w:rsid w:val="00321B0B"/>
    <w:rsid w:val="00322BFE"/>
    <w:rsid w:val="003239B3"/>
    <w:rsid w:val="0032704C"/>
    <w:rsid w:val="003271F9"/>
    <w:rsid w:val="003309E0"/>
    <w:rsid w:val="00333B61"/>
    <w:rsid w:val="003340A9"/>
    <w:rsid w:val="00334AC8"/>
    <w:rsid w:val="00334E2D"/>
    <w:rsid w:val="00335C31"/>
    <w:rsid w:val="00336C9D"/>
    <w:rsid w:val="00336D5A"/>
    <w:rsid w:val="00337427"/>
    <w:rsid w:val="003376CC"/>
    <w:rsid w:val="003416FF"/>
    <w:rsid w:val="00344F0F"/>
    <w:rsid w:val="003472B8"/>
    <w:rsid w:val="00352867"/>
    <w:rsid w:val="0035496A"/>
    <w:rsid w:val="00363136"/>
    <w:rsid w:val="00363A34"/>
    <w:rsid w:val="00364B2B"/>
    <w:rsid w:val="00367494"/>
    <w:rsid w:val="0037014B"/>
    <w:rsid w:val="0037396F"/>
    <w:rsid w:val="00373DD0"/>
    <w:rsid w:val="00374211"/>
    <w:rsid w:val="003744A6"/>
    <w:rsid w:val="00377B1F"/>
    <w:rsid w:val="003806BD"/>
    <w:rsid w:val="0038152E"/>
    <w:rsid w:val="00381BAE"/>
    <w:rsid w:val="00381D4B"/>
    <w:rsid w:val="00384DAC"/>
    <w:rsid w:val="00385C8F"/>
    <w:rsid w:val="00387931"/>
    <w:rsid w:val="0039027B"/>
    <w:rsid w:val="00392984"/>
    <w:rsid w:val="0039673D"/>
    <w:rsid w:val="003A15B3"/>
    <w:rsid w:val="003A19E3"/>
    <w:rsid w:val="003A251E"/>
    <w:rsid w:val="003A3E50"/>
    <w:rsid w:val="003A3F35"/>
    <w:rsid w:val="003A4438"/>
    <w:rsid w:val="003A616A"/>
    <w:rsid w:val="003A718F"/>
    <w:rsid w:val="003B26A7"/>
    <w:rsid w:val="003B288B"/>
    <w:rsid w:val="003B4ACA"/>
    <w:rsid w:val="003B6A87"/>
    <w:rsid w:val="003B790A"/>
    <w:rsid w:val="003C0879"/>
    <w:rsid w:val="003C2A58"/>
    <w:rsid w:val="003D0469"/>
    <w:rsid w:val="003D0C28"/>
    <w:rsid w:val="003D27A7"/>
    <w:rsid w:val="003D306A"/>
    <w:rsid w:val="003D6040"/>
    <w:rsid w:val="003D67F5"/>
    <w:rsid w:val="003E0470"/>
    <w:rsid w:val="003E19C8"/>
    <w:rsid w:val="003F0E49"/>
    <w:rsid w:val="003F3B96"/>
    <w:rsid w:val="003F3F71"/>
    <w:rsid w:val="003F4BA4"/>
    <w:rsid w:val="003F633A"/>
    <w:rsid w:val="00400B84"/>
    <w:rsid w:val="004011F9"/>
    <w:rsid w:val="00403CDD"/>
    <w:rsid w:val="00403D79"/>
    <w:rsid w:val="00403FF2"/>
    <w:rsid w:val="0040695B"/>
    <w:rsid w:val="004103CA"/>
    <w:rsid w:val="0041046C"/>
    <w:rsid w:val="0041335E"/>
    <w:rsid w:val="004161E7"/>
    <w:rsid w:val="004202FB"/>
    <w:rsid w:val="004204C5"/>
    <w:rsid w:val="00424A35"/>
    <w:rsid w:val="00426749"/>
    <w:rsid w:val="00430D3E"/>
    <w:rsid w:val="00431608"/>
    <w:rsid w:val="00431CEB"/>
    <w:rsid w:val="004320C2"/>
    <w:rsid w:val="0043295E"/>
    <w:rsid w:val="004362E4"/>
    <w:rsid w:val="00440356"/>
    <w:rsid w:val="00441136"/>
    <w:rsid w:val="00441A22"/>
    <w:rsid w:val="00442D8F"/>
    <w:rsid w:val="004461B8"/>
    <w:rsid w:val="00450FCA"/>
    <w:rsid w:val="00454A88"/>
    <w:rsid w:val="00454BAE"/>
    <w:rsid w:val="00456355"/>
    <w:rsid w:val="00456D09"/>
    <w:rsid w:val="00456ECB"/>
    <w:rsid w:val="00460035"/>
    <w:rsid w:val="004601FA"/>
    <w:rsid w:val="0046174F"/>
    <w:rsid w:val="00463215"/>
    <w:rsid w:val="004633C5"/>
    <w:rsid w:val="004638A0"/>
    <w:rsid w:val="00464EA3"/>
    <w:rsid w:val="004659F5"/>
    <w:rsid w:val="0047375B"/>
    <w:rsid w:val="00476AD7"/>
    <w:rsid w:val="004770C0"/>
    <w:rsid w:val="004771D3"/>
    <w:rsid w:val="0048010D"/>
    <w:rsid w:val="00481D1A"/>
    <w:rsid w:val="004829B1"/>
    <w:rsid w:val="00482F86"/>
    <w:rsid w:val="00483C13"/>
    <w:rsid w:val="00484E5A"/>
    <w:rsid w:val="0048617A"/>
    <w:rsid w:val="00487EBA"/>
    <w:rsid w:val="0049062F"/>
    <w:rsid w:val="004912C9"/>
    <w:rsid w:val="004921FD"/>
    <w:rsid w:val="004937BD"/>
    <w:rsid w:val="00493A57"/>
    <w:rsid w:val="00494962"/>
    <w:rsid w:val="00494CD0"/>
    <w:rsid w:val="00494F0F"/>
    <w:rsid w:val="00496A50"/>
    <w:rsid w:val="00496FBC"/>
    <w:rsid w:val="004A28D4"/>
    <w:rsid w:val="004A4ED2"/>
    <w:rsid w:val="004A5A4B"/>
    <w:rsid w:val="004A7CB6"/>
    <w:rsid w:val="004B039F"/>
    <w:rsid w:val="004B0573"/>
    <w:rsid w:val="004B06A9"/>
    <w:rsid w:val="004B099E"/>
    <w:rsid w:val="004B1572"/>
    <w:rsid w:val="004B4E0D"/>
    <w:rsid w:val="004B56E2"/>
    <w:rsid w:val="004B6414"/>
    <w:rsid w:val="004B72BA"/>
    <w:rsid w:val="004B7FCB"/>
    <w:rsid w:val="004C2E54"/>
    <w:rsid w:val="004C4A10"/>
    <w:rsid w:val="004C4DB0"/>
    <w:rsid w:val="004C7D26"/>
    <w:rsid w:val="004D0E89"/>
    <w:rsid w:val="004D3565"/>
    <w:rsid w:val="004D747A"/>
    <w:rsid w:val="004E18DF"/>
    <w:rsid w:val="004E1E62"/>
    <w:rsid w:val="004E1F90"/>
    <w:rsid w:val="004E75DB"/>
    <w:rsid w:val="004F09C2"/>
    <w:rsid w:val="004F5394"/>
    <w:rsid w:val="004F5E0F"/>
    <w:rsid w:val="004F76B4"/>
    <w:rsid w:val="00500E8D"/>
    <w:rsid w:val="00504EC4"/>
    <w:rsid w:val="0050561B"/>
    <w:rsid w:val="005075CC"/>
    <w:rsid w:val="00507685"/>
    <w:rsid w:val="00510A5F"/>
    <w:rsid w:val="00510E2E"/>
    <w:rsid w:val="0051103A"/>
    <w:rsid w:val="0051111C"/>
    <w:rsid w:val="005121D3"/>
    <w:rsid w:val="00513E60"/>
    <w:rsid w:val="00513EE7"/>
    <w:rsid w:val="00520DBA"/>
    <w:rsid w:val="00521A72"/>
    <w:rsid w:val="0052354F"/>
    <w:rsid w:val="00523E43"/>
    <w:rsid w:val="00525B4F"/>
    <w:rsid w:val="0053030D"/>
    <w:rsid w:val="00531DCC"/>
    <w:rsid w:val="00532189"/>
    <w:rsid w:val="005322C8"/>
    <w:rsid w:val="00532936"/>
    <w:rsid w:val="00537315"/>
    <w:rsid w:val="00541D15"/>
    <w:rsid w:val="00545AC4"/>
    <w:rsid w:val="00546ACD"/>
    <w:rsid w:val="00547A44"/>
    <w:rsid w:val="00554975"/>
    <w:rsid w:val="00555C54"/>
    <w:rsid w:val="005603DA"/>
    <w:rsid w:val="00560848"/>
    <w:rsid w:val="00560DBA"/>
    <w:rsid w:val="0056185C"/>
    <w:rsid w:val="005620CA"/>
    <w:rsid w:val="005632B9"/>
    <w:rsid w:val="0056441F"/>
    <w:rsid w:val="00565843"/>
    <w:rsid w:val="00567DE4"/>
    <w:rsid w:val="00571717"/>
    <w:rsid w:val="005719BF"/>
    <w:rsid w:val="00572A08"/>
    <w:rsid w:val="005732AE"/>
    <w:rsid w:val="00574CAD"/>
    <w:rsid w:val="005757A2"/>
    <w:rsid w:val="005758B7"/>
    <w:rsid w:val="00580C70"/>
    <w:rsid w:val="0058101E"/>
    <w:rsid w:val="005813E0"/>
    <w:rsid w:val="00581B51"/>
    <w:rsid w:val="00581D21"/>
    <w:rsid w:val="00581D4F"/>
    <w:rsid w:val="0058230F"/>
    <w:rsid w:val="00583805"/>
    <w:rsid w:val="005851B4"/>
    <w:rsid w:val="00585EF8"/>
    <w:rsid w:val="00586A9C"/>
    <w:rsid w:val="005871E2"/>
    <w:rsid w:val="005878D9"/>
    <w:rsid w:val="00590127"/>
    <w:rsid w:val="0059541B"/>
    <w:rsid w:val="00595C31"/>
    <w:rsid w:val="00596FE1"/>
    <w:rsid w:val="00597582"/>
    <w:rsid w:val="005A0BC7"/>
    <w:rsid w:val="005A0D63"/>
    <w:rsid w:val="005A2406"/>
    <w:rsid w:val="005A34EA"/>
    <w:rsid w:val="005A3A89"/>
    <w:rsid w:val="005A508C"/>
    <w:rsid w:val="005A63E0"/>
    <w:rsid w:val="005A6FA2"/>
    <w:rsid w:val="005A74EE"/>
    <w:rsid w:val="005A755C"/>
    <w:rsid w:val="005B07AF"/>
    <w:rsid w:val="005B0EDB"/>
    <w:rsid w:val="005B17FB"/>
    <w:rsid w:val="005B1D5B"/>
    <w:rsid w:val="005B5DDC"/>
    <w:rsid w:val="005B6550"/>
    <w:rsid w:val="005B795E"/>
    <w:rsid w:val="005C07D4"/>
    <w:rsid w:val="005C5FCD"/>
    <w:rsid w:val="005C662B"/>
    <w:rsid w:val="005C6F9E"/>
    <w:rsid w:val="005C7C10"/>
    <w:rsid w:val="005D07B1"/>
    <w:rsid w:val="005D167F"/>
    <w:rsid w:val="005D2FFA"/>
    <w:rsid w:val="005D430F"/>
    <w:rsid w:val="005D46CA"/>
    <w:rsid w:val="005D49B6"/>
    <w:rsid w:val="005D7A26"/>
    <w:rsid w:val="005E39C8"/>
    <w:rsid w:val="005E4733"/>
    <w:rsid w:val="005E4769"/>
    <w:rsid w:val="005E59D5"/>
    <w:rsid w:val="005E7599"/>
    <w:rsid w:val="005F0EED"/>
    <w:rsid w:val="005F0F39"/>
    <w:rsid w:val="005F1ABD"/>
    <w:rsid w:val="005F41EE"/>
    <w:rsid w:val="00600D26"/>
    <w:rsid w:val="00600E06"/>
    <w:rsid w:val="00601E74"/>
    <w:rsid w:val="0060257C"/>
    <w:rsid w:val="0060453B"/>
    <w:rsid w:val="0060555E"/>
    <w:rsid w:val="00605BE3"/>
    <w:rsid w:val="006078A8"/>
    <w:rsid w:val="006103FA"/>
    <w:rsid w:val="006122CD"/>
    <w:rsid w:val="00612E35"/>
    <w:rsid w:val="0061366D"/>
    <w:rsid w:val="00613857"/>
    <w:rsid w:val="00613975"/>
    <w:rsid w:val="00615621"/>
    <w:rsid w:val="00616950"/>
    <w:rsid w:val="006179DA"/>
    <w:rsid w:val="00617F9C"/>
    <w:rsid w:val="00621090"/>
    <w:rsid w:val="00621B31"/>
    <w:rsid w:val="00622AE1"/>
    <w:rsid w:val="00622B80"/>
    <w:rsid w:val="006239B0"/>
    <w:rsid w:val="006260E5"/>
    <w:rsid w:val="006269FA"/>
    <w:rsid w:val="00626DB6"/>
    <w:rsid w:val="00626EE9"/>
    <w:rsid w:val="006276F7"/>
    <w:rsid w:val="0063015E"/>
    <w:rsid w:val="00630328"/>
    <w:rsid w:val="00630FA7"/>
    <w:rsid w:val="00631105"/>
    <w:rsid w:val="00633D12"/>
    <w:rsid w:val="00633EC2"/>
    <w:rsid w:val="006341A0"/>
    <w:rsid w:val="006346BA"/>
    <w:rsid w:val="0063604D"/>
    <w:rsid w:val="00636236"/>
    <w:rsid w:val="00636AAE"/>
    <w:rsid w:val="00640E15"/>
    <w:rsid w:val="006411E2"/>
    <w:rsid w:val="00644262"/>
    <w:rsid w:val="006450BF"/>
    <w:rsid w:val="00645C89"/>
    <w:rsid w:val="00646BEB"/>
    <w:rsid w:val="00646E80"/>
    <w:rsid w:val="00650217"/>
    <w:rsid w:val="00650362"/>
    <w:rsid w:val="00650ABA"/>
    <w:rsid w:val="0065101A"/>
    <w:rsid w:val="00654B25"/>
    <w:rsid w:val="00655E9E"/>
    <w:rsid w:val="006575BB"/>
    <w:rsid w:val="00657B2E"/>
    <w:rsid w:val="006601B2"/>
    <w:rsid w:val="00660FC4"/>
    <w:rsid w:val="00662888"/>
    <w:rsid w:val="00662F70"/>
    <w:rsid w:val="00672FBD"/>
    <w:rsid w:val="00673619"/>
    <w:rsid w:val="00673DF5"/>
    <w:rsid w:val="00674543"/>
    <w:rsid w:val="0067722C"/>
    <w:rsid w:val="0067793B"/>
    <w:rsid w:val="006810A3"/>
    <w:rsid w:val="00681F42"/>
    <w:rsid w:val="00682EE2"/>
    <w:rsid w:val="00685C86"/>
    <w:rsid w:val="00687002"/>
    <w:rsid w:val="006902C5"/>
    <w:rsid w:val="00691921"/>
    <w:rsid w:val="006931A2"/>
    <w:rsid w:val="006A126D"/>
    <w:rsid w:val="006A3910"/>
    <w:rsid w:val="006A5F4C"/>
    <w:rsid w:val="006A5FF6"/>
    <w:rsid w:val="006B09FE"/>
    <w:rsid w:val="006B1989"/>
    <w:rsid w:val="006B1BB1"/>
    <w:rsid w:val="006B352A"/>
    <w:rsid w:val="006B4273"/>
    <w:rsid w:val="006B642E"/>
    <w:rsid w:val="006B6C51"/>
    <w:rsid w:val="006B6E2C"/>
    <w:rsid w:val="006B7E76"/>
    <w:rsid w:val="006C12A6"/>
    <w:rsid w:val="006C2DE5"/>
    <w:rsid w:val="006C4769"/>
    <w:rsid w:val="006C4FD3"/>
    <w:rsid w:val="006C7C74"/>
    <w:rsid w:val="006C7EB8"/>
    <w:rsid w:val="006D0076"/>
    <w:rsid w:val="006D0D5D"/>
    <w:rsid w:val="006D3B60"/>
    <w:rsid w:val="006D4223"/>
    <w:rsid w:val="006D6337"/>
    <w:rsid w:val="006D6DD4"/>
    <w:rsid w:val="006E079D"/>
    <w:rsid w:val="006E151D"/>
    <w:rsid w:val="006E1CF4"/>
    <w:rsid w:val="006E2E39"/>
    <w:rsid w:val="006E5B3D"/>
    <w:rsid w:val="006E6B63"/>
    <w:rsid w:val="006E6E13"/>
    <w:rsid w:val="006E74D0"/>
    <w:rsid w:val="006F168D"/>
    <w:rsid w:val="006F1850"/>
    <w:rsid w:val="006F1883"/>
    <w:rsid w:val="006F2C0A"/>
    <w:rsid w:val="006F388F"/>
    <w:rsid w:val="006F4F76"/>
    <w:rsid w:val="006F57B5"/>
    <w:rsid w:val="00700D96"/>
    <w:rsid w:val="00701F10"/>
    <w:rsid w:val="00703855"/>
    <w:rsid w:val="00703D3C"/>
    <w:rsid w:val="007046FE"/>
    <w:rsid w:val="00704864"/>
    <w:rsid w:val="0070498A"/>
    <w:rsid w:val="00706DAE"/>
    <w:rsid w:val="00706F8B"/>
    <w:rsid w:val="0070750F"/>
    <w:rsid w:val="007076A3"/>
    <w:rsid w:val="00710357"/>
    <w:rsid w:val="00710472"/>
    <w:rsid w:val="007104D8"/>
    <w:rsid w:val="00710BFD"/>
    <w:rsid w:val="007116E9"/>
    <w:rsid w:val="0071219A"/>
    <w:rsid w:val="0071529B"/>
    <w:rsid w:val="00715917"/>
    <w:rsid w:val="00717453"/>
    <w:rsid w:val="00720717"/>
    <w:rsid w:val="00720F71"/>
    <w:rsid w:val="00721045"/>
    <w:rsid w:val="00721E1A"/>
    <w:rsid w:val="007229D3"/>
    <w:rsid w:val="00730ACB"/>
    <w:rsid w:val="007328F7"/>
    <w:rsid w:val="00732EB1"/>
    <w:rsid w:val="00735014"/>
    <w:rsid w:val="007365A4"/>
    <w:rsid w:val="00741203"/>
    <w:rsid w:val="00743EEE"/>
    <w:rsid w:val="00744A78"/>
    <w:rsid w:val="00750B5F"/>
    <w:rsid w:val="00750BD0"/>
    <w:rsid w:val="00752C43"/>
    <w:rsid w:val="00752F5D"/>
    <w:rsid w:val="007536F0"/>
    <w:rsid w:val="00754F90"/>
    <w:rsid w:val="007555A6"/>
    <w:rsid w:val="00755CF6"/>
    <w:rsid w:val="00756023"/>
    <w:rsid w:val="007612FB"/>
    <w:rsid w:val="00761D3F"/>
    <w:rsid w:val="00762330"/>
    <w:rsid w:val="007628FC"/>
    <w:rsid w:val="00763015"/>
    <w:rsid w:val="00763340"/>
    <w:rsid w:val="00764681"/>
    <w:rsid w:val="0076489C"/>
    <w:rsid w:val="00766F22"/>
    <w:rsid w:val="007674FE"/>
    <w:rsid w:val="00770079"/>
    <w:rsid w:val="007714D0"/>
    <w:rsid w:val="0077158E"/>
    <w:rsid w:val="00772C08"/>
    <w:rsid w:val="00774019"/>
    <w:rsid w:val="0077408C"/>
    <w:rsid w:val="007759F7"/>
    <w:rsid w:val="007766E3"/>
    <w:rsid w:val="00776977"/>
    <w:rsid w:val="00780E3E"/>
    <w:rsid w:val="007828AC"/>
    <w:rsid w:val="00783711"/>
    <w:rsid w:val="00784F29"/>
    <w:rsid w:val="00785AD3"/>
    <w:rsid w:val="0078757E"/>
    <w:rsid w:val="00790BF9"/>
    <w:rsid w:val="00790FAB"/>
    <w:rsid w:val="00792664"/>
    <w:rsid w:val="00792B73"/>
    <w:rsid w:val="007940B4"/>
    <w:rsid w:val="00796963"/>
    <w:rsid w:val="00796CEA"/>
    <w:rsid w:val="007A0866"/>
    <w:rsid w:val="007A08B5"/>
    <w:rsid w:val="007A4F3C"/>
    <w:rsid w:val="007A5986"/>
    <w:rsid w:val="007A702B"/>
    <w:rsid w:val="007A7FF7"/>
    <w:rsid w:val="007B00CF"/>
    <w:rsid w:val="007B1FF5"/>
    <w:rsid w:val="007B2B0A"/>
    <w:rsid w:val="007B3067"/>
    <w:rsid w:val="007B3949"/>
    <w:rsid w:val="007B41EE"/>
    <w:rsid w:val="007B53E7"/>
    <w:rsid w:val="007B53F3"/>
    <w:rsid w:val="007B6A20"/>
    <w:rsid w:val="007B6F3F"/>
    <w:rsid w:val="007C2914"/>
    <w:rsid w:val="007C3BB5"/>
    <w:rsid w:val="007C5797"/>
    <w:rsid w:val="007D1BDB"/>
    <w:rsid w:val="007D1D78"/>
    <w:rsid w:val="007D43E3"/>
    <w:rsid w:val="007D55DA"/>
    <w:rsid w:val="007D58C9"/>
    <w:rsid w:val="007D7F9B"/>
    <w:rsid w:val="007E2D41"/>
    <w:rsid w:val="007E4623"/>
    <w:rsid w:val="007E4875"/>
    <w:rsid w:val="007E69D6"/>
    <w:rsid w:val="007E6B7E"/>
    <w:rsid w:val="007F10D4"/>
    <w:rsid w:val="007F10D9"/>
    <w:rsid w:val="007F1D6F"/>
    <w:rsid w:val="007F2437"/>
    <w:rsid w:val="007F4260"/>
    <w:rsid w:val="007F5163"/>
    <w:rsid w:val="007F5C5A"/>
    <w:rsid w:val="007F60BC"/>
    <w:rsid w:val="007F7F43"/>
    <w:rsid w:val="00800E7C"/>
    <w:rsid w:val="00801C19"/>
    <w:rsid w:val="008020AE"/>
    <w:rsid w:val="00802CE4"/>
    <w:rsid w:val="00802E92"/>
    <w:rsid w:val="00804148"/>
    <w:rsid w:val="008041F3"/>
    <w:rsid w:val="00805E9E"/>
    <w:rsid w:val="00806353"/>
    <w:rsid w:val="008075C9"/>
    <w:rsid w:val="00807844"/>
    <w:rsid w:val="00807C42"/>
    <w:rsid w:val="00812ED2"/>
    <w:rsid w:val="008131FD"/>
    <w:rsid w:val="008134CB"/>
    <w:rsid w:val="00814A9C"/>
    <w:rsid w:val="008151C4"/>
    <w:rsid w:val="00816E0A"/>
    <w:rsid w:val="00820A06"/>
    <w:rsid w:val="00821DD3"/>
    <w:rsid w:val="008224DA"/>
    <w:rsid w:val="00822716"/>
    <w:rsid w:val="008239F2"/>
    <w:rsid w:val="00826BBA"/>
    <w:rsid w:val="00827611"/>
    <w:rsid w:val="008311CE"/>
    <w:rsid w:val="00834A77"/>
    <w:rsid w:val="00835456"/>
    <w:rsid w:val="0083561E"/>
    <w:rsid w:val="00836EB2"/>
    <w:rsid w:val="00836EF3"/>
    <w:rsid w:val="00837D2F"/>
    <w:rsid w:val="0084085C"/>
    <w:rsid w:val="00843056"/>
    <w:rsid w:val="008437C9"/>
    <w:rsid w:val="00843D3E"/>
    <w:rsid w:val="008448DC"/>
    <w:rsid w:val="00850486"/>
    <w:rsid w:val="00852803"/>
    <w:rsid w:val="00854830"/>
    <w:rsid w:val="0085583A"/>
    <w:rsid w:val="008572F7"/>
    <w:rsid w:val="00857F5C"/>
    <w:rsid w:val="00862874"/>
    <w:rsid w:val="008631EB"/>
    <w:rsid w:val="008641C7"/>
    <w:rsid w:val="008652E9"/>
    <w:rsid w:val="00866E72"/>
    <w:rsid w:val="00871D27"/>
    <w:rsid w:val="00872F54"/>
    <w:rsid w:val="00873A5F"/>
    <w:rsid w:val="00873CB0"/>
    <w:rsid w:val="008765C8"/>
    <w:rsid w:val="00880EF2"/>
    <w:rsid w:val="0088138E"/>
    <w:rsid w:val="00882129"/>
    <w:rsid w:val="008821BA"/>
    <w:rsid w:val="00883412"/>
    <w:rsid w:val="008843AF"/>
    <w:rsid w:val="008847CE"/>
    <w:rsid w:val="00886CF0"/>
    <w:rsid w:val="008900AA"/>
    <w:rsid w:val="00890E96"/>
    <w:rsid w:val="008913DF"/>
    <w:rsid w:val="00892799"/>
    <w:rsid w:val="00892A81"/>
    <w:rsid w:val="00894F48"/>
    <w:rsid w:val="00896D9B"/>
    <w:rsid w:val="008A06E7"/>
    <w:rsid w:val="008A0E9A"/>
    <w:rsid w:val="008A553E"/>
    <w:rsid w:val="008A6815"/>
    <w:rsid w:val="008B087A"/>
    <w:rsid w:val="008B0FE9"/>
    <w:rsid w:val="008B4956"/>
    <w:rsid w:val="008B6D9E"/>
    <w:rsid w:val="008B7209"/>
    <w:rsid w:val="008C3742"/>
    <w:rsid w:val="008C4DDB"/>
    <w:rsid w:val="008C5BF2"/>
    <w:rsid w:val="008C6191"/>
    <w:rsid w:val="008C715F"/>
    <w:rsid w:val="008C7FBE"/>
    <w:rsid w:val="008D2320"/>
    <w:rsid w:val="008D4598"/>
    <w:rsid w:val="008D49A3"/>
    <w:rsid w:val="008D5059"/>
    <w:rsid w:val="008D5AFA"/>
    <w:rsid w:val="008D67E2"/>
    <w:rsid w:val="008D776B"/>
    <w:rsid w:val="008E119E"/>
    <w:rsid w:val="008E36C7"/>
    <w:rsid w:val="008E4ED2"/>
    <w:rsid w:val="008F1124"/>
    <w:rsid w:val="008F23C1"/>
    <w:rsid w:val="00900831"/>
    <w:rsid w:val="009030B7"/>
    <w:rsid w:val="00904F86"/>
    <w:rsid w:val="009079C5"/>
    <w:rsid w:val="009102D2"/>
    <w:rsid w:val="0091179C"/>
    <w:rsid w:val="009121C8"/>
    <w:rsid w:val="00913079"/>
    <w:rsid w:val="00913253"/>
    <w:rsid w:val="0091358E"/>
    <w:rsid w:val="00913C75"/>
    <w:rsid w:val="0092367C"/>
    <w:rsid w:val="00924D4B"/>
    <w:rsid w:val="009273C2"/>
    <w:rsid w:val="00930B13"/>
    <w:rsid w:val="00930F5C"/>
    <w:rsid w:val="00932182"/>
    <w:rsid w:val="009326B3"/>
    <w:rsid w:val="00933A0C"/>
    <w:rsid w:val="00935DC5"/>
    <w:rsid w:val="009362CE"/>
    <w:rsid w:val="00937549"/>
    <w:rsid w:val="00937E91"/>
    <w:rsid w:val="0094093F"/>
    <w:rsid w:val="0094099D"/>
    <w:rsid w:val="00946630"/>
    <w:rsid w:val="00946D0B"/>
    <w:rsid w:val="00952E53"/>
    <w:rsid w:val="009530A8"/>
    <w:rsid w:val="009536DB"/>
    <w:rsid w:val="0095370B"/>
    <w:rsid w:val="00953C25"/>
    <w:rsid w:val="00954C4F"/>
    <w:rsid w:val="00957656"/>
    <w:rsid w:val="00963470"/>
    <w:rsid w:val="009701C7"/>
    <w:rsid w:val="00971173"/>
    <w:rsid w:val="00972A8E"/>
    <w:rsid w:val="009752FA"/>
    <w:rsid w:val="00980E9D"/>
    <w:rsid w:val="00981878"/>
    <w:rsid w:val="009825D0"/>
    <w:rsid w:val="00982AD1"/>
    <w:rsid w:val="00983918"/>
    <w:rsid w:val="00983FD7"/>
    <w:rsid w:val="009843AF"/>
    <w:rsid w:val="009858C7"/>
    <w:rsid w:val="009874C9"/>
    <w:rsid w:val="009875EE"/>
    <w:rsid w:val="0098766A"/>
    <w:rsid w:val="00990161"/>
    <w:rsid w:val="00991806"/>
    <w:rsid w:val="00992571"/>
    <w:rsid w:val="009926CD"/>
    <w:rsid w:val="00993EFB"/>
    <w:rsid w:val="00994844"/>
    <w:rsid w:val="009951A4"/>
    <w:rsid w:val="009951AA"/>
    <w:rsid w:val="009A1FA1"/>
    <w:rsid w:val="009A2604"/>
    <w:rsid w:val="009A561F"/>
    <w:rsid w:val="009A6ED8"/>
    <w:rsid w:val="009A6F44"/>
    <w:rsid w:val="009A73F7"/>
    <w:rsid w:val="009B0401"/>
    <w:rsid w:val="009B2F77"/>
    <w:rsid w:val="009B3294"/>
    <w:rsid w:val="009B56E6"/>
    <w:rsid w:val="009C03D8"/>
    <w:rsid w:val="009C58E4"/>
    <w:rsid w:val="009C6DB8"/>
    <w:rsid w:val="009E35C5"/>
    <w:rsid w:val="009E393C"/>
    <w:rsid w:val="009E3FAE"/>
    <w:rsid w:val="009E43A9"/>
    <w:rsid w:val="009E59AF"/>
    <w:rsid w:val="009E6014"/>
    <w:rsid w:val="009E6C50"/>
    <w:rsid w:val="009E6C66"/>
    <w:rsid w:val="009F6C9C"/>
    <w:rsid w:val="00A0278D"/>
    <w:rsid w:val="00A04D39"/>
    <w:rsid w:val="00A05822"/>
    <w:rsid w:val="00A05BE1"/>
    <w:rsid w:val="00A100EB"/>
    <w:rsid w:val="00A13F82"/>
    <w:rsid w:val="00A202E2"/>
    <w:rsid w:val="00A222C8"/>
    <w:rsid w:val="00A25A12"/>
    <w:rsid w:val="00A270ED"/>
    <w:rsid w:val="00A31878"/>
    <w:rsid w:val="00A31CD1"/>
    <w:rsid w:val="00A32240"/>
    <w:rsid w:val="00A37F31"/>
    <w:rsid w:val="00A405AA"/>
    <w:rsid w:val="00A42CA9"/>
    <w:rsid w:val="00A441AF"/>
    <w:rsid w:val="00A44DC4"/>
    <w:rsid w:val="00A45EED"/>
    <w:rsid w:val="00A516D0"/>
    <w:rsid w:val="00A51B2F"/>
    <w:rsid w:val="00A5534E"/>
    <w:rsid w:val="00A55B61"/>
    <w:rsid w:val="00A5717F"/>
    <w:rsid w:val="00A57DFA"/>
    <w:rsid w:val="00A623FD"/>
    <w:rsid w:val="00A64E53"/>
    <w:rsid w:val="00A6682A"/>
    <w:rsid w:val="00A67176"/>
    <w:rsid w:val="00A671E5"/>
    <w:rsid w:val="00A7086F"/>
    <w:rsid w:val="00A7471E"/>
    <w:rsid w:val="00A766A8"/>
    <w:rsid w:val="00A8145C"/>
    <w:rsid w:val="00A823DF"/>
    <w:rsid w:val="00A82E3E"/>
    <w:rsid w:val="00A90FBC"/>
    <w:rsid w:val="00A91433"/>
    <w:rsid w:val="00A9146B"/>
    <w:rsid w:val="00A91C80"/>
    <w:rsid w:val="00A92315"/>
    <w:rsid w:val="00A92A61"/>
    <w:rsid w:val="00A962BD"/>
    <w:rsid w:val="00AA07BA"/>
    <w:rsid w:val="00AA09EF"/>
    <w:rsid w:val="00AA12A0"/>
    <w:rsid w:val="00AA199C"/>
    <w:rsid w:val="00AA211E"/>
    <w:rsid w:val="00AA32BD"/>
    <w:rsid w:val="00AA5AF9"/>
    <w:rsid w:val="00AA670F"/>
    <w:rsid w:val="00AB012D"/>
    <w:rsid w:val="00AB1451"/>
    <w:rsid w:val="00AB3219"/>
    <w:rsid w:val="00AB5FC3"/>
    <w:rsid w:val="00AB6AEE"/>
    <w:rsid w:val="00AB6D84"/>
    <w:rsid w:val="00AC1A5F"/>
    <w:rsid w:val="00AC1F9D"/>
    <w:rsid w:val="00AC2443"/>
    <w:rsid w:val="00AC37E6"/>
    <w:rsid w:val="00AC4536"/>
    <w:rsid w:val="00AC4885"/>
    <w:rsid w:val="00AC4944"/>
    <w:rsid w:val="00AC592F"/>
    <w:rsid w:val="00AC7161"/>
    <w:rsid w:val="00AD102D"/>
    <w:rsid w:val="00AD235A"/>
    <w:rsid w:val="00AD2AEC"/>
    <w:rsid w:val="00AD4363"/>
    <w:rsid w:val="00AD75AB"/>
    <w:rsid w:val="00AE15ED"/>
    <w:rsid w:val="00AE3329"/>
    <w:rsid w:val="00AE393F"/>
    <w:rsid w:val="00AE560D"/>
    <w:rsid w:val="00AE58B2"/>
    <w:rsid w:val="00AE58C5"/>
    <w:rsid w:val="00AE60CB"/>
    <w:rsid w:val="00AF108E"/>
    <w:rsid w:val="00AF1A0E"/>
    <w:rsid w:val="00AF6013"/>
    <w:rsid w:val="00AF71EF"/>
    <w:rsid w:val="00B0150D"/>
    <w:rsid w:val="00B026E3"/>
    <w:rsid w:val="00B02D67"/>
    <w:rsid w:val="00B031EB"/>
    <w:rsid w:val="00B03BFF"/>
    <w:rsid w:val="00B048D1"/>
    <w:rsid w:val="00B04959"/>
    <w:rsid w:val="00B06D59"/>
    <w:rsid w:val="00B106D5"/>
    <w:rsid w:val="00B11148"/>
    <w:rsid w:val="00B1560F"/>
    <w:rsid w:val="00B1639B"/>
    <w:rsid w:val="00B169BA"/>
    <w:rsid w:val="00B17C88"/>
    <w:rsid w:val="00B209B4"/>
    <w:rsid w:val="00B21CDE"/>
    <w:rsid w:val="00B24CB3"/>
    <w:rsid w:val="00B24EC2"/>
    <w:rsid w:val="00B256A7"/>
    <w:rsid w:val="00B26D4C"/>
    <w:rsid w:val="00B26DD5"/>
    <w:rsid w:val="00B27672"/>
    <w:rsid w:val="00B306E4"/>
    <w:rsid w:val="00B30740"/>
    <w:rsid w:val="00B30CF6"/>
    <w:rsid w:val="00B31BAD"/>
    <w:rsid w:val="00B31C5F"/>
    <w:rsid w:val="00B32FB8"/>
    <w:rsid w:val="00B33596"/>
    <w:rsid w:val="00B343D1"/>
    <w:rsid w:val="00B349E6"/>
    <w:rsid w:val="00B35D97"/>
    <w:rsid w:val="00B3718E"/>
    <w:rsid w:val="00B4205C"/>
    <w:rsid w:val="00B421BB"/>
    <w:rsid w:val="00B43068"/>
    <w:rsid w:val="00B439B8"/>
    <w:rsid w:val="00B45A09"/>
    <w:rsid w:val="00B45EC5"/>
    <w:rsid w:val="00B45ED6"/>
    <w:rsid w:val="00B45FEF"/>
    <w:rsid w:val="00B56B06"/>
    <w:rsid w:val="00B57382"/>
    <w:rsid w:val="00B60F3B"/>
    <w:rsid w:val="00B61F59"/>
    <w:rsid w:val="00B622C2"/>
    <w:rsid w:val="00B624CE"/>
    <w:rsid w:val="00B63041"/>
    <w:rsid w:val="00B65595"/>
    <w:rsid w:val="00B66108"/>
    <w:rsid w:val="00B6730A"/>
    <w:rsid w:val="00B674CA"/>
    <w:rsid w:val="00B67D8A"/>
    <w:rsid w:val="00B67EE6"/>
    <w:rsid w:val="00B73B45"/>
    <w:rsid w:val="00B8143B"/>
    <w:rsid w:val="00B81623"/>
    <w:rsid w:val="00B81E78"/>
    <w:rsid w:val="00B83249"/>
    <w:rsid w:val="00B84D2B"/>
    <w:rsid w:val="00B86472"/>
    <w:rsid w:val="00B86B3F"/>
    <w:rsid w:val="00B90B17"/>
    <w:rsid w:val="00B90C76"/>
    <w:rsid w:val="00B9341C"/>
    <w:rsid w:val="00B94A69"/>
    <w:rsid w:val="00BA0A94"/>
    <w:rsid w:val="00BA1082"/>
    <w:rsid w:val="00BA2BE7"/>
    <w:rsid w:val="00BA3023"/>
    <w:rsid w:val="00BB3F60"/>
    <w:rsid w:val="00BB680C"/>
    <w:rsid w:val="00BB7650"/>
    <w:rsid w:val="00BC073B"/>
    <w:rsid w:val="00BC075E"/>
    <w:rsid w:val="00BC12E3"/>
    <w:rsid w:val="00BC215D"/>
    <w:rsid w:val="00BC594F"/>
    <w:rsid w:val="00BC5A56"/>
    <w:rsid w:val="00BC61EC"/>
    <w:rsid w:val="00BC64F3"/>
    <w:rsid w:val="00BC7CAE"/>
    <w:rsid w:val="00BC7F35"/>
    <w:rsid w:val="00BD2466"/>
    <w:rsid w:val="00BD446A"/>
    <w:rsid w:val="00BD5089"/>
    <w:rsid w:val="00BD7D26"/>
    <w:rsid w:val="00BE061A"/>
    <w:rsid w:val="00BE107F"/>
    <w:rsid w:val="00BE25DB"/>
    <w:rsid w:val="00BE38E8"/>
    <w:rsid w:val="00BE4AF6"/>
    <w:rsid w:val="00BE6E8D"/>
    <w:rsid w:val="00BE6EA3"/>
    <w:rsid w:val="00BE7364"/>
    <w:rsid w:val="00BF2529"/>
    <w:rsid w:val="00BF2F37"/>
    <w:rsid w:val="00BF4070"/>
    <w:rsid w:val="00BF4C42"/>
    <w:rsid w:val="00C00474"/>
    <w:rsid w:val="00C0241A"/>
    <w:rsid w:val="00C053A8"/>
    <w:rsid w:val="00C054B8"/>
    <w:rsid w:val="00C05E4B"/>
    <w:rsid w:val="00C0715E"/>
    <w:rsid w:val="00C10626"/>
    <w:rsid w:val="00C10C30"/>
    <w:rsid w:val="00C11049"/>
    <w:rsid w:val="00C13028"/>
    <w:rsid w:val="00C132B9"/>
    <w:rsid w:val="00C144E3"/>
    <w:rsid w:val="00C14D32"/>
    <w:rsid w:val="00C154C9"/>
    <w:rsid w:val="00C234A1"/>
    <w:rsid w:val="00C2438E"/>
    <w:rsid w:val="00C32897"/>
    <w:rsid w:val="00C35E6A"/>
    <w:rsid w:val="00C36B53"/>
    <w:rsid w:val="00C4073A"/>
    <w:rsid w:val="00C40BFB"/>
    <w:rsid w:val="00C418CC"/>
    <w:rsid w:val="00C41DD6"/>
    <w:rsid w:val="00C432FD"/>
    <w:rsid w:val="00C43419"/>
    <w:rsid w:val="00C43B5F"/>
    <w:rsid w:val="00C4569B"/>
    <w:rsid w:val="00C50313"/>
    <w:rsid w:val="00C5143A"/>
    <w:rsid w:val="00C53A71"/>
    <w:rsid w:val="00C54AC3"/>
    <w:rsid w:val="00C55C4C"/>
    <w:rsid w:val="00C57413"/>
    <w:rsid w:val="00C60892"/>
    <w:rsid w:val="00C61358"/>
    <w:rsid w:val="00C64B35"/>
    <w:rsid w:val="00C65A59"/>
    <w:rsid w:val="00C67FD8"/>
    <w:rsid w:val="00C71E00"/>
    <w:rsid w:val="00C734AD"/>
    <w:rsid w:val="00C74FD7"/>
    <w:rsid w:val="00C77392"/>
    <w:rsid w:val="00C81DA5"/>
    <w:rsid w:val="00C82785"/>
    <w:rsid w:val="00C82DCF"/>
    <w:rsid w:val="00C83969"/>
    <w:rsid w:val="00C841F8"/>
    <w:rsid w:val="00C84772"/>
    <w:rsid w:val="00C84FED"/>
    <w:rsid w:val="00C85361"/>
    <w:rsid w:val="00C8565C"/>
    <w:rsid w:val="00C86846"/>
    <w:rsid w:val="00C92363"/>
    <w:rsid w:val="00C924AE"/>
    <w:rsid w:val="00C93345"/>
    <w:rsid w:val="00C93AB4"/>
    <w:rsid w:val="00C94798"/>
    <w:rsid w:val="00C95521"/>
    <w:rsid w:val="00C95C0F"/>
    <w:rsid w:val="00C96E76"/>
    <w:rsid w:val="00C96E9C"/>
    <w:rsid w:val="00CA0A76"/>
    <w:rsid w:val="00CA1BF8"/>
    <w:rsid w:val="00CA2A57"/>
    <w:rsid w:val="00CA39ED"/>
    <w:rsid w:val="00CA491F"/>
    <w:rsid w:val="00CA4DAC"/>
    <w:rsid w:val="00CA513A"/>
    <w:rsid w:val="00CA625A"/>
    <w:rsid w:val="00CA6BED"/>
    <w:rsid w:val="00CA7B40"/>
    <w:rsid w:val="00CB0D10"/>
    <w:rsid w:val="00CB153D"/>
    <w:rsid w:val="00CB16FC"/>
    <w:rsid w:val="00CB1E0D"/>
    <w:rsid w:val="00CB2AE8"/>
    <w:rsid w:val="00CB3451"/>
    <w:rsid w:val="00CB46AB"/>
    <w:rsid w:val="00CB4AD5"/>
    <w:rsid w:val="00CB6EBC"/>
    <w:rsid w:val="00CB7400"/>
    <w:rsid w:val="00CC3F3E"/>
    <w:rsid w:val="00CC68AD"/>
    <w:rsid w:val="00CC7500"/>
    <w:rsid w:val="00CD40B9"/>
    <w:rsid w:val="00CD5DDA"/>
    <w:rsid w:val="00CD71B4"/>
    <w:rsid w:val="00CD7478"/>
    <w:rsid w:val="00CD7FBE"/>
    <w:rsid w:val="00CE02D8"/>
    <w:rsid w:val="00CE2D0B"/>
    <w:rsid w:val="00CE5949"/>
    <w:rsid w:val="00CE5EB3"/>
    <w:rsid w:val="00CE6D6B"/>
    <w:rsid w:val="00CF134B"/>
    <w:rsid w:val="00CF283D"/>
    <w:rsid w:val="00CF2C62"/>
    <w:rsid w:val="00CF302B"/>
    <w:rsid w:val="00CF3D54"/>
    <w:rsid w:val="00CF4665"/>
    <w:rsid w:val="00CF507E"/>
    <w:rsid w:val="00CF573F"/>
    <w:rsid w:val="00CF5979"/>
    <w:rsid w:val="00CF6FA7"/>
    <w:rsid w:val="00D010D2"/>
    <w:rsid w:val="00D0502D"/>
    <w:rsid w:val="00D054EF"/>
    <w:rsid w:val="00D06506"/>
    <w:rsid w:val="00D06ABA"/>
    <w:rsid w:val="00D06B88"/>
    <w:rsid w:val="00D0760B"/>
    <w:rsid w:val="00D07941"/>
    <w:rsid w:val="00D12E3D"/>
    <w:rsid w:val="00D159E1"/>
    <w:rsid w:val="00D167A4"/>
    <w:rsid w:val="00D201C4"/>
    <w:rsid w:val="00D209B8"/>
    <w:rsid w:val="00D21655"/>
    <w:rsid w:val="00D222D3"/>
    <w:rsid w:val="00D2424B"/>
    <w:rsid w:val="00D2771A"/>
    <w:rsid w:val="00D308A1"/>
    <w:rsid w:val="00D33812"/>
    <w:rsid w:val="00D34284"/>
    <w:rsid w:val="00D35245"/>
    <w:rsid w:val="00D373A1"/>
    <w:rsid w:val="00D3772D"/>
    <w:rsid w:val="00D4167D"/>
    <w:rsid w:val="00D436A9"/>
    <w:rsid w:val="00D43798"/>
    <w:rsid w:val="00D46DA2"/>
    <w:rsid w:val="00D50B75"/>
    <w:rsid w:val="00D50FA7"/>
    <w:rsid w:val="00D51697"/>
    <w:rsid w:val="00D525AF"/>
    <w:rsid w:val="00D5292C"/>
    <w:rsid w:val="00D5389B"/>
    <w:rsid w:val="00D5611C"/>
    <w:rsid w:val="00D56323"/>
    <w:rsid w:val="00D565CF"/>
    <w:rsid w:val="00D566B2"/>
    <w:rsid w:val="00D6087F"/>
    <w:rsid w:val="00D60D5C"/>
    <w:rsid w:val="00D60FF3"/>
    <w:rsid w:val="00D62BF6"/>
    <w:rsid w:val="00D63D30"/>
    <w:rsid w:val="00D643E0"/>
    <w:rsid w:val="00D6603F"/>
    <w:rsid w:val="00D66C6F"/>
    <w:rsid w:val="00D66E09"/>
    <w:rsid w:val="00D67175"/>
    <w:rsid w:val="00D70294"/>
    <w:rsid w:val="00D73431"/>
    <w:rsid w:val="00D74E36"/>
    <w:rsid w:val="00D75FD4"/>
    <w:rsid w:val="00D77B0A"/>
    <w:rsid w:val="00D816EB"/>
    <w:rsid w:val="00D8224B"/>
    <w:rsid w:val="00D826CD"/>
    <w:rsid w:val="00D83C21"/>
    <w:rsid w:val="00D83DDE"/>
    <w:rsid w:val="00D8656D"/>
    <w:rsid w:val="00D86694"/>
    <w:rsid w:val="00D873C3"/>
    <w:rsid w:val="00D87B95"/>
    <w:rsid w:val="00D87EB0"/>
    <w:rsid w:val="00D90770"/>
    <w:rsid w:val="00D91B63"/>
    <w:rsid w:val="00D91EDB"/>
    <w:rsid w:val="00D96298"/>
    <w:rsid w:val="00D9681E"/>
    <w:rsid w:val="00D97BCD"/>
    <w:rsid w:val="00DA0B9A"/>
    <w:rsid w:val="00DA2A8C"/>
    <w:rsid w:val="00DA32DD"/>
    <w:rsid w:val="00DA3E49"/>
    <w:rsid w:val="00DA5624"/>
    <w:rsid w:val="00DA5932"/>
    <w:rsid w:val="00DA5A5B"/>
    <w:rsid w:val="00DA5E8B"/>
    <w:rsid w:val="00DA606C"/>
    <w:rsid w:val="00DB00AD"/>
    <w:rsid w:val="00DB0944"/>
    <w:rsid w:val="00DB1F70"/>
    <w:rsid w:val="00DB2AEB"/>
    <w:rsid w:val="00DB4099"/>
    <w:rsid w:val="00DC031E"/>
    <w:rsid w:val="00DC5C37"/>
    <w:rsid w:val="00DC775B"/>
    <w:rsid w:val="00DC7931"/>
    <w:rsid w:val="00DC7C37"/>
    <w:rsid w:val="00DD07A4"/>
    <w:rsid w:val="00DD2591"/>
    <w:rsid w:val="00DD45F7"/>
    <w:rsid w:val="00DD57FC"/>
    <w:rsid w:val="00DD5BC4"/>
    <w:rsid w:val="00DD5DEA"/>
    <w:rsid w:val="00DD68A4"/>
    <w:rsid w:val="00DD783F"/>
    <w:rsid w:val="00DE052B"/>
    <w:rsid w:val="00DE0C3E"/>
    <w:rsid w:val="00DE106A"/>
    <w:rsid w:val="00DE1378"/>
    <w:rsid w:val="00DE3D63"/>
    <w:rsid w:val="00DE51BA"/>
    <w:rsid w:val="00DE5EA5"/>
    <w:rsid w:val="00DE6E1B"/>
    <w:rsid w:val="00DF1921"/>
    <w:rsid w:val="00DF26F0"/>
    <w:rsid w:val="00DF27E6"/>
    <w:rsid w:val="00DF3205"/>
    <w:rsid w:val="00DF328C"/>
    <w:rsid w:val="00DF3520"/>
    <w:rsid w:val="00DF356E"/>
    <w:rsid w:val="00DF3AD3"/>
    <w:rsid w:val="00DF54AB"/>
    <w:rsid w:val="00E063D2"/>
    <w:rsid w:val="00E07F29"/>
    <w:rsid w:val="00E103A5"/>
    <w:rsid w:val="00E10A57"/>
    <w:rsid w:val="00E12486"/>
    <w:rsid w:val="00E13215"/>
    <w:rsid w:val="00E20512"/>
    <w:rsid w:val="00E210BA"/>
    <w:rsid w:val="00E23357"/>
    <w:rsid w:val="00E238F8"/>
    <w:rsid w:val="00E25EF2"/>
    <w:rsid w:val="00E26371"/>
    <w:rsid w:val="00E26D67"/>
    <w:rsid w:val="00E27031"/>
    <w:rsid w:val="00E3004C"/>
    <w:rsid w:val="00E31ED5"/>
    <w:rsid w:val="00E33D99"/>
    <w:rsid w:val="00E3478D"/>
    <w:rsid w:val="00E34A36"/>
    <w:rsid w:val="00E40002"/>
    <w:rsid w:val="00E4043B"/>
    <w:rsid w:val="00E41496"/>
    <w:rsid w:val="00E421B0"/>
    <w:rsid w:val="00E50162"/>
    <w:rsid w:val="00E511CA"/>
    <w:rsid w:val="00E54F18"/>
    <w:rsid w:val="00E567BC"/>
    <w:rsid w:val="00E60F22"/>
    <w:rsid w:val="00E61E75"/>
    <w:rsid w:val="00E62779"/>
    <w:rsid w:val="00E63BA6"/>
    <w:rsid w:val="00E64067"/>
    <w:rsid w:val="00E64B94"/>
    <w:rsid w:val="00E70C77"/>
    <w:rsid w:val="00E71739"/>
    <w:rsid w:val="00E72F6A"/>
    <w:rsid w:val="00E730AC"/>
    <w:rsid w:val="00E73510"/>
    <w:rsid w:val="00E74ECC"/>
    <w:rsid w:val="00E761B6"/>
    <w:rsid w:val="00E7701B"/>
    <w:rsid w:val="00E80E42"/>
    <w:rsid w:val="00E82749"/>
    <w:rsid w:val="00E82867"/>
    <w:rsid w:val="00E83764"/>
    <w:rsid w:val="00E84FBA"/>
    <w:rsid w:val="00E85EFF"/>
    <w:rsid w:val="00E870DB"/>
    <w:rsid w:val="00E8758C"/>
    <w:rsid w:val="00E91032"/>
    <w:rsid w:val="00E91058"/>
    <w:rsid w:val="00E92498"/>
    <w:rsid w:val="00E92905"/>
    <w:rsid w:val="00E93EA3"/>
    <w:rsid w:val="00E94FAD"/>
    <w:rsid w:val="00E95F14"/>
    <w:rsid w:val="00E968E9"/>
    <w:rsid w:val="00E9779D"/>
    <w:rsid w:val="00EA0450"/>
    <w:rsid w:val="00EA0CCB"/>
    <w:rsid w:val="00EA122C"/>
    <w:rsid w:val="00EA2B69"/>
    <w:rsid w:val="00EA2D36"/>
    <w:rsid w:val="00EA3463"/>
    <w:rsid w:val="00EA5858"/>
    <w:rsid w:val="00EA5AC4"/>
    <w:rsid w:val="00EA7753"/>
    <w:rsid w:val="00EB277D"/>
    <w:rsid w:val="00EB2911"/>
    <w:rsid w:val="00EB619F"/>
    <w:rsid w:val="00EC056D"/>
    <w:rsid w:val="00EC1DD9"/>
    <w:rsid w:val="00EC262C"/>
    <w:rsid w:val="00EC3C6E"/>
    <w:rsid w:val="00EC5916"/>
    <w:rsid w:val="00EC6D45"/>
    <w:rsid w:val="00ED10CF"/>
    <w:rsid w:val="00ED1488"/>
    <w:rsid w:val="00ED37B8"/>
    <w:rsid w:val="00ED70CF"/>
    <w:rsid w:val="00EE0AFF"/>
    <w:rsid w:val="00EE0B30"/>
    <w:rsid w:val="00EE2E0B"/>
    <w:rsid w:val="00EE5B5E"/>
    <w:rsid w:val="00EE7C33"/>
    <w:rsid w:val="00EF1DD9"/>
    <w:rsid w:val="00EF42BB"/>
    <w:rsid w:val="00EF4438"/>
    <w:rsid w:val="00EF5C91"/>
    <w:rsid w:val="00F00A80"/>
    <w:rsid w:val="00F00F09"/>
    <w:rsid w:val="00F01B39"/>
    <w:rsid w:val="00F01B46"/>
    <w:rsid w:val="00F04966"/>
    <w:rsid w:val="00F063AA"/>
    <w:rsid w:val="00F065CC"/>
    <w:rsid w:val="00F06777"/>
    <w:rsid w:val="00F11356"/>
    <w:rsid w:val="00F156D3"/>
    <w:rsid w:val="00F159EA"/>
    <w:rsid w:val="00F1664C"/>
    <w:rsid w:val="00F20973"/>
    <w:rsid w:val="00F209A5"/>
    <w:rsid w:val="00F236F0"/>
    <w:rsid w:val="00F23855"/>
    <w:rsid w:val="00F31C0B"/>
    <w:rsid w:val="00F33B25"/>
    <w:rsid w:val="00F34C6D"/>
    <w:rsid w:val="00F36F98"/>
    <w:rsid w:val="00F37233"/>
    <w:rsid w:val="00F40A2B"/>
    <w:rsid w:val="00F41B9B"/>
    <w:rsid w:val="00F433F3"/>
    <w:rsid w:val="00F44F2E"/>
    <w:rsid w:val="00F47383"/>
    <w:rsid w:val="00F50894"/>
    <w:rsid w:val="00F508BE"/>
    <w:rsid w:val="00F51637"/>
    <w:rsid w:val="00F53462"/>
    <w:rsid w:val="00F5354D"/>
    <w:rsid w:val="00F537AE"/>
    <w:rsid w:val="00F553A9"/>
    <w:rsid w:val="00F55C18"/>
    <w:rsid w:val="00F5604F"/>
    <w:rsid w:val="00F56488"/>
    <w:rsid w:val="00F60078"/>
    <w:rsid w:val="00F62330"/>
    <w:rsid w:val="00F63F3B"/>
    <w:rsid w:val="00F6715C"/>
    <w:rsid w:val="00F7097F"/>
    <w:rsid w:val="00F70B77"/>
    <w:rsid w:val="00F72054"/>
    <w:rsid w:val="00F72507"/>
    <w:rsid w:val="00F726E3"/>
    <w:rsid w:val="00F7271A"/>
    <w:rsid w:val="00F72AB2"/>
    <w:rsid w:val="00F7429A"/>
    <w:rsid w:val="00F7561B"/>
    <w:rsid w:val="00F76C97"/>
    <w:rsid w:val="00F80A5C"/>
    <w:rsid w:val="00F81438"/>
    <w:rsid w:val="00F83065"/>
    <w:rsid w:val="00F841F9"/>
    <w:rsid w:val="00F85901"/>
    <w:rsid w:val="00F85ED7"/>
    <w:rsid w:val="00F90D47"/>
    <w:rsid w:val="00F914DE"/>
    <w:rsid w:val="00F92227"/>
    <w:rsid w:val="00F92BC0"/>
    <w:rsid w:val="00F93462"/>
    <w:rsid w:val="00F941CB"/>
    <w:rsid w:val="00F944D9"/>
    <w:rsid w:val="00F97C21"/>
    <w:rsid w:val="00F97CB8"/>
    <w:rsid w:val="00FA1CD3"/>
    <w:rsid w:val="00FA2DBC"/>
    <w:rsid w:val="00FA3DD9"/>
    <w:rsid w:val="00FA4FC7"/>
    <w:rsid w:val="00FA5BAD"/>
    <w:rsid w:val="00FA7B10"/>
    <w:rsid w:val="00FB049F"/>
    <w:rsid w:val="00FB1868"/>
    <w:rsid w:val="00FB26EC"/>
    <w:rsid w:val="00FB38FD"/>
    <w:rsid w:val="00FB5867"/>
    <w:rsid w:val="00FB7355"/>
    <w:rsid w:val="00FC0CFA"/>
    <w:rsid w:val="00FC109B"/>
    <w:rsid w:val="00FC18C7"/>
    <w:rsid w:val="00FC2695"/>
    <w:rsid w:val="00FC4707"/>
    <w:rsid w:val="00FC491B"/>
    <w:rsid w:val="00FC4E2B"/>
    <w:rsid w:val="00FC7628"/>
    <w:rsid w:val="00FD34C0"/>
    <w:rsid w:val="00FD467C"/>
    <w:rsid w:val="00FD46BF"/>
    <w:rsid w:val="00FD5B6E"/>
    <w:rsid w:val="00FD79A8"/>
    <w:rsid w:val="00FD7C19"/>
    <w:rsid w:val="00FE01F0"/>
    <w:rsid w:val="00FE11DD"/>
    <w:rsid w:val="00FE19EE"/>
    <w:rsid w:val="00FE2241"/>
    <w:rsid w:val="00FE326B"/>
    <w:rsid w:val="00FF0666"/>
    <w:rsid w:val="00FF117D"/>
    <w:rsid w:val="00FF1269"/>
    <w:rsid w:val="00FF4EE5"/>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986"/>
    <w:rPr>
      <w:sz w:val="22"/>
      <w:szCs w:val="22"/>
    </w:rPr>
  </w:style>
  <w:style w:type="paragraph" w:styleId="Heading1">
    <w:name w:val="heading 1"/>
    <w:basedOn w:val="Normal"/>
    <w:next w:val="Normal"/>
    <w:link w:val="Heading1Char"/>
    <w:qFormat/>
    <w:rsid w:val="007A5986"/>
    <w:pPr>
      <w:keepNext/>
      <w:spacing w:before="67" w:line="379" w:lineRule="exact"/>
      <w:outlineLvl w:val="0"/>
    </w:pPr>
    <w:rPr>
      <w:rFonts w:ascii="Arial" w:eastAsia="Times New Roman" w:hAnsi="Arial" w:cs="Times New Roman"/>
      <w:b/>
      <w:sz w:val="34"/>
      <w:szCs w:val="20"/>
    </w:rPr>
  </w:style>
  <w:style w:type="paragraph" w:styleId="Heading2">
    <w:name w:val="heading 2"/>
    <w:basedOn w:val="Normal"/>
    <w:next w:val="Normal"/>
    <w:link w:val="Heading2Char"/>
    <w:unhideWhenUsed/>
    <w:qFormat/>
    <w:rsid w:val="007A5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9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A5986"/>
    <w:pPr>
      <w:keepNext/>
      <w:jc w:val="center"/>
      <w:outlineLvl w:val="3"/>
    </w:pPr>
    <w:rPr>
      <w:rFonts w:ascii="Arial" w:eastAsia="Times New Roman" w:hAnsi="Arial" w:cs="Times New Roman"/>
      <w:b/>
      <w:sz w:val="24"/>
      <w:szCs w:val="20"/>
    </w:rPr>
  </w:style>
  <w:style w:type="paragraph" w:styleId="Heading5">
    <w:name w:val="heading 5"/>
    <w:basedOn w:val="Normal"/>
    <w:next w:val="Normal"/>
    <w:link w:val="Heading5Char"/>
    <w:unhideWhenUsed/>
    <w:qFormat/>
    <w:rsid w:val="007A5986"/>
    <w:pPr>
      <w:keepNext/>
      <w:jc w:val="center"/>
      <w:outlineLvl w:val="4"/>
    </w:pPr>
    <w:rPr>
      <w:rFonts w:ascii="Arial" w:eastAsia="Times New Roman" w:hAnsi="Arial" w:cs="Times New Roman"/>
      <w:b/>
      <w:sz w:val="28"/>
      <w:szCs w:val="20"/>
    </w:rPr>
  </w:style>
  <w:style w:type="paragraph" w:styleId="Heading6">
    <w:name w:val="heading 6"/>
    <w:basedOn w:val="Normal"/>
    <w:next w:val="Normal"/>
    <w:link w:val="Heading6Char"/>
    <w:uiPriority w:val="9"/>
    <w:semiHidden/>
    <w:unhideWhenUsed/>
    <w:qFormat/>
    <w:rsid w:val="007A59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59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59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59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A5986"/>
    <w:rPr>
      <w:color w:val="0000FF"/>
      <w:u w:val="single"/>
    </w:rPr>
  </w:style>
  <w:style w:type="character" w:styleId="FollowedHyperlink">
    <w:name w:val="FollowedHyperlink"/>
    <w:basedOn w:val="DefaultParagraphFont"/>
    <w:uiPriority w:val="99"/>
    <w:semiHidden/>
    <w:unhideWhenUsed/>
    <w:rsid w:val="007A5986"/>
    <w:rPr>
      <w:color w:val="800080" w:themeColor="followedHyperlink"/>
      <w:u w:val="single"/>
    </w:rPr>
  </w:style>
  <w:style w:type="character" w:customStyle="1" w:styleId="Heading1Char">
    <w:name w:val="Heading 1 Char"/>
    <w:basedOn w:val="DefaultParagraphFont"/>
    <w:link w:val="Heading1"/>
    <w:locked/>
    <w:rsid w:val="007A5986"/>
    <w:rPr>
      <w:rFonts w:ascii="Arial" w:eastAsia="Times New Roman" w:hAnsi="Arial" w:cs="Times New Roman" w:hint="default"/>
      <w:b/>
      <w:bCs w:val="0"/>
      <w:sz w:val="34"/>
      <w:szCs w:val="20"/>
    </w:rPr>
  </w:style>
  <w:style w:type="character" w:customStyle="1" w:styleId="Heading2Char">
    <w:name w:val="Heading 2 Char"/>
    <w:basedOn w:val="DefaultParagraphFont"/>
    <w:link w:val="Heading2"/>
    <w:locked/>
    <w:rsid w:val="007A598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A5986"/>
    <w:rPr>
      <w:rFonts w:asciiTheme="majorHAnsi" w:eastAsiaTheme="majorEastAsia" w:hAnsiTheme="majorHAnsi" w:cstheme="majorBidi" w:hint="default"/>
      <w:b/>
      <w:bCs/>
      <w:color w:val="4F81BD" w:themeColor="accent1"/>
    </w:rPr>
  </w:style>
  <w:style w:type="character" w:customStyle="1" w:styleId="Heading4Char">
    <w:name w:val="Heading 4 Char"/>
    <w:basedOn w:val="DefaultParagraphFont"/>
    <w:link w:val="Heading4"/>
    <w:semiHidden/>
    <w:locked/>
    <w:rsid w:val="007A5986"/>
    <w:rPr>
      <w:rFonts w:ascii="Arial" w:eastAsia="Times New Roman" w:hAnsi="Arial" w:cs="Times New Roman" w:hint="default"/>
      <w:b/>
      <w:bCs w:val="0"/>
      <w:sz w:val="24"/>
      <w:szCs w:val="20"/>
    </w:rPr>
  </w:style>
  <w:style w:type="character" w:customStyle="1" w:styleId="Heading5Char">
    <w:name w:val="Heading 5 Char"/>
    <w:basedOn w:val="DefaultParagraphFont"/>
    <w:link w:val="Heading5"/>
    <w:semiHidden/>
    <w:locked/>
    <w:rsid w:val="007A5986"/>
    <w:rPr>
      <w:rFonts w:ascii="Arial" w:eastAsia="Times New Roman" w:hAnsi="Arial" w:cs="Times New Roman" w:hint="default"/>
      <w:b/>
      <w:bCs w:val="0"/>
      <w:sz w:val="28"/>
      <w:szCs w:val="20"/>
    </w:rPr>
  </w:style>
  <w:style w:type="character" w:customStyle="1" w:styleId="Heading6Char">
    <w:name w:val="Heading 6 Char"/>
    <w:basedOn w:val="DefaultParagraphFont"/>
    <w:link w:val="Heading6"/>
    <w:uiPriority w:val="9"/>
    <w:semiHidden/>
    <w:locked/>
    <w:rsid w:val="007A5986"/>
    <w:rPr>
      <w:rFonts w:asciiTheme="majorHAnsi" w:eastAsiaTheme="majorEastAsia" w:hAnsiTheme="majorHAnsi" w:cstheme="majorBidi" w:hint="default"/>
      <w:i/>
      <w:iCs/>
      <w:color w:val="243F60" w:themeColor="accent1" w:themeShade="7F"/>
    </w:rPr>
  </w:style>
  <w:style w:type="paragraph" w:styleId="HTMLPreformatted">
    <w:name w:val="HTML Preformatted"/>
    <w:basedOn w:val="Normal"/>
    <w:link w:val="HTMLPreformattedChar"/>
    <w:uiPriority w:val="99"/>
    <w:unhideWhenUsed/>
    <w:rsid w:val="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7A5986"/>
    <w:rPr>
      <w:rFonts w:ascii="Arial Unicode MS" w:eastAsia="Arial Unicode MS" w:hAnsi="Arial Unicode MS" w:cs="Arial Unicode MS" w:hint="eastAsia"/>
      <w:sz w:val="20"/>
      <w:szCs w:val="20"/>
    </w:rPr>
  </w:style>
  <w:style w:type="paragraph" w:styleId="NormalWeb">
    <w:name w:val="Normal (Web)"/>
    <w:basedOn w:val="Normal"/>
    <w:semiHidden/>
    <w:unhideWhenUsed/>
    <w:rsid w:val="007A5986"/>
    <w:pPr>
      <w:spacing w:before="100" w:beforeAutospacing="1" w:after="100" w:afterAutospacing="1"/>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uiPriority w:val="9"/>
    <w:semiHidden/>
    <w:locked/>
    <w:rsid w:val="007A5986"/>
    <w:rPr>
      <w:rFonts w:asciiTheme="majorHAnsi" w:eastAsiaTheme="majorEastAsia" w:hAnsiTheme="majorHAnsi" w:cstheme="majorBidi" w:hint="default"/>
      <w:i/>
      <w:iCs/>
      <w:color w:val="404040" w:themeColor="text1" w:themeTint="BF"/>
    </w:rPr>
  </w:style>
  <w:style w:type="character" w:customStyle="1" w:styleId="Heading8Char">
    <w:name w:val="Heading 8 Char"/>
    <w:basedOn w:val="DefaultParagraphFont"/>
    <w:link w:val="Heading8"/>
    <w:uiPriority w:val="9"/>
    <w:semiHidden/>
    <w:locked/>
    <w:rsid w:val="007A5986"/>
    <w:rPr>
      <w:rFonts w:asciiTheme="majorHAnsi" w:eastAsiaTheme="majorEastAsia" w:hAnsiTheme="majorHAnsi" w:cstheme="majorBidi" w:hint="default"/>
      <w:color w:val="404040" w:themeColor="text1" w:themeTint="BF"/>
      <w:sz w:val="20"/>
      <w:szCs w:val="20"/>
    </w:rPr>
  </w:style>
  <w:style w:type="character" w:customStyle="1" w:styleId="Heading9Char">
    <w:name w:val="Heading 9 Char"/>
    <w:basedOn w:val="DefaultParagraphFont"/>
    <w:link w:val="Heading9"/>
    <w:uiPriority w:val="9"/>
    <w:semiHidden/>
    <w:locked/>
    <w:rsid w:val="007A5986"/>
    <w:rPr>
      <w:rFonts w:asciiTheme="majorHAnsi" w:eastAsiaTheme="majorEastAsia" w:hAnsiTheme="majorHAnsi" w:cstheme="majorBidi" w:hint="default"/>
      <w:i/>
      <w:iCs/>
      <w:color w:val="404040" w:themeColor="text1" w:themeTint="BF"/>
      <w:sz w:val="20"/>
      <w:szCs w:val="20"/>
    </w:rPr>
  </w:style>
  <w:style w:type="paragraph" w:styleId="Index1">
    <w:name w:val="index 1"/>
    <w:basedOn w:val="Normal"/>
    <w:next w:val="Normal"/>
    <w:autoRedefine/>
    <w:uiPriority w:val="99"/>
    <w:semiHidden/>
    <w:unhideWhenUsed/>
    <w:rsid w:val="007A5986"/>
    <w:pPr>
      <w:ind w:left="220" w:hanging="220"/>
    </w:pPr>
  </w:style>
  <w:style w:type="paragraph" w:styleId="TOC1">
    <w:name w:val="toc 1"/>
    <w:basedOn w:val="Normal"/>
    <w:next w:val="Normal"/>
    <w:autoRedefine/>
    <w:uiPriority w:val="39"/>
    <w:semiHidden/>
    <w:unhideWhenUsed/>
    <w:rsid w:val="007A5986"/>
    <w:pPr>
      <w:spacing w:after="100"/>
    </w:pPr>
  </w:style>
  <w:style w:type="paragraph" w:styleId="NormalIndent">
    <w:name w:val="Normal Indent"/>
    <w:basedOn w:val="Normal"/>
    <w:semiHidden/>
    <w:unhideWhenUsed/>
    <w:rsid w:val="007A5986"/>
    <w:pPr>
      <w:ind w:left="720"/>
    </w:pPr>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unhideWhenUsed/>
    <w:rsid w:val="007A5986"/>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locked/>
    <w:rsid w:val="007A5986"/>
    <w:rPr>
      <w:rFonts w:ascii="Times New Roman" w:eastAsia="Times New Roman" w:hAnsi="Times New Roman" w:cs="Times New Roman" w:hint="default"/>
      <w:sz w:val="20"/>
      <w:szCs w:val="20"/>
    </w:rPr>
  </w:style>
  <w:style w:type="paragraph" w:styleId="Header">
    <w:name w:val="header"/>
    <w:basedOn w:val="Normal"/>
    <w:link w:val="HeaderChar"/>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HeaderChar">
    <w:name w:val="Header Char"/>
    <w:basedOn w:val="DefaultParagraphFont"/>
    <w:link w:val="Header"/>
    <w:uiPriority w:val="99"/>
    <w:locked/>
    <w:rsid w:val="007A5986"/>
    <w:rPr>
      <w:rFonts w:ascii="Courier" w:eastAsia="Times New Roman" w:hAnsi="Courier" w:cs="Times New Roman" w:hint="default"/>
      <w:sz w:val="24"/>
      <w:szCs w:val="20"/>
    </w:rPr>
  </w:style>
  <w:style w:type="paragraph" w:styleId="Footer">
    <w:name w:val="footer"/>
    <w:basedOn w:val="Normal"/>
    <w:link w:val="FooterChar"/>
    <w:uiPriority w:val="99"/>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FooterChar">
    <w:name w:val="Footer Char"/>
    <w:basedOn w:val="DefaultParagraphFont"/>
    <w:link w:val="Footer"/>
    <w:uiPriority w:val="99"/>
    <w:locked/>
    <w:rsid w:val="007A5986"/>
    <w:rPr>
      <w:rFonts w:ascii="Courier" w:eastAsia="Times New Roman" w:hAnsi="Courier" w:cs="Times New Roman" w:hint="default"/>
      <w:sz w:val="24"/>
      <w:szCs w:val="20"/>
    </w:rPr>
  </w:style>
  <w:style w:type="paragraph" w:styleId="IndexHeading">
    <w:name w:val="index heading"/>
    <w:basedOn w:val="Normal"/>
    <w:next w:val="Index1"/>
    <w:semiHidden/>
    <w:unhideWhenUsed/>
    <w:rsid w:val="007A5986"/>
    <w:rPr>
      <w:rFonts w:ascii="Arial" w:eastAsia="Times New Roman" w:hAnsi="Arial" w:cs="Arial"/>
      <w:b/>
      <w:bCs/>
      <w:sz w:val="20"/>
      <w:szCs w:val="20"/>
    </w:rPr>
  </w:style>
  <w:style w:type="paragraph" w:styleId="ListNumber2">
    <w:name w:val="List Number 2"/>
    <w:basedOn w:val="Normal"/>
    <w:uiPriority w:val="99"/>
    <w:semiHidden/>
    <w:unhideWhenUsed/>
    <w:rsid w:val="007A5986"/>
    <w:pPr>
      <w:numPr>
        <w:numId w:val="1"/>
      </w:numPr>
      <w:contextualSpacing/>
    </w:pPr>
  </w:style>
  <w:style w:type="paragraph" w:styleId="Title">
    <w:name w:val="Title"/>
    <w:basedOn w:val="Normal"/>
    <w:link w:val="TitleChar"/>
    <w:uiPriority w:val="10"/>
    <w:qFormat/>
    <w:rsid w:val="007A5986"/>
    <w:pPr>
      <w:tabs>
        <w:tab w:val="left" w:pos="-1440"/>
        <w:tab w:val="left" w:pos="-720"/>
        <w:tab w:val="left" w:pos="0"/>
        <w:tab w:val="left" w:pos="1296"/>
        <w:tab w:val="left" w:pos="2160"/>
      </w:tabs>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locked/>
    <w:rsid w:val="007A5986"/>
    <w:rPr>
      <w:rFonts w:ascii="Arial" w:eastAsia="Times New Roman" w:hAnsi="Arial" w:cs="Times New Roman" w:hint="default"/>
      <w:b/>
      <w:bCs w:val="0"/>
      <w:sz w:val="24"/>
      <w:szCs w:val="20"/>
    </w:rPr>
  </w:style>
  <w:style w:type="paragraph" w:styleId="BodyText">
    <w:name w:val="Body Text"/>
    <w:basedOn w:val="Normal"/>
    <w:link w:val="BodyTextChar"/>
    <w:unhideWhenUsed/>
    <w:rsid w:val="007A5986"/>
    <w:pPr>
      <w:spacing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locked/>
    <w:rsid w:val="007A5986"/>
    <w:rPr>
      <w:rFonts w:ascii="Arial" w:eastAsia="Times New Roman" w:hAnsi="Arial" w:cs="Times New Roman" w:hint="default"/>
      <w:b/>
      <w:bCs w:val="0"/>
      <w:sz w:val="26"/>
      <w:szCs w:val="20"/>
    </w:rPr>
  </w:style>
  <w:style w:type="paragraph" w:styleId="BodyTextIndent">
    <w:name w:val="Body Text Indent"/>
    <w:basedOn w:val="Normal"/>
    <w:link w:val="BodyTextIndentChar"/>
    <w:uiPriority w:val="99"/>
    <w:unhideWhenUsed/>
    <w:rsid w:val="007A5986"/>
    <w:pPr>
      <w:spacing w:after="120"/>
      <w:ind w:left="360"/>
    </w:pPr>
  </w:style>
  <w:style w:type="character" w:customStyle="1" w:styleId="BodyTextIndentChar">
    <w:name w:val="Body Text Indent Char"/>
    <w:basedOn w:val="DefaultParagraphFont"/>
    <w:link w:val="BodyTextIndent"/>
    <w:uiPriority w:val="99"/>
    <w:locked/>
    <w:rsid w:val="007A5986"/>
  </w:style>
  <w:style w:type="paragraph" w:styleId="ListContinue">
    <w:name w:val="List Continue"/>
    <w:basedOn w:val="Normal"/>
    <w:unhideWhenUsed/>
    <w:rsid w:val="007A5986"/>
    <w:pPr>
      <w:tabs>
        <w:tab w:val="left" w:pos="-720"/>
      </w:tabs>
      <w:suppressAutoHyphens/>
    </w:pPr>
    <w:rPr>
      <w:rFonts w:ascii="Courier" w:eastAsia="Times New Roman" w:hAnsi="Courier" w:cs="Times New Roman"/>
      <w:sz w:val="24"/>
      <w:szCs w:val="20"/>
    </w:rPr>
  </w:style>
  <w:style w:type="paragraph" w:styleId="BodyText2">
    <w:name w:val="Body Text 2"/>
    <w:basedOn w:val="Normal"/>
    <w:link w:val="BodyText2Char"/>
    <w:uiPriority w:val="99"/>
    <w:unhideWhenUsed/>
    <w:rsid w:val="007A5986"/>
    <w:pPr>
      <w:spacing w:after="120" w:line="480" w:lineRule="auto"/>
    </w:pPr>
  </w:style>
  <w:style w:type="character" w:customStyle="1" w:styleId="BodyText2Char">
    <w:name w:val="Body Text 2 Char"/>
    <w:basedOn w:val="DefaultParagraphFont"/>
    <w:link w:val="BodyText2"/>
    <w:uiPriority w:val="99"/>
    <w:locked/>
    <w:rsid w:val="007A5986"/>
  </w:style>
  <w:style w:type="paragraph" w:styleId="BodyText3">
    <w:name w:val="Body Text 3"/>
    <w:basedOn w:val="Normal"/>
    <w:link w:val="BodyText3Char"/>
    <w:unhideWhenUsed/>
    <w:rsid w:val="007A5986"/>
    <w:pPr>
      <w:spacing w:line="211" w:lineRule="exact"/>
    </w:pPr>
    <w:rPr>
      <w:rFonts w:ascii="Arial" w:eastAsia="Times New Roman" w:hAnsi="Arial" w:cs="Times New Roman"/>
      <w:b/>
      <w:sz w:val="24"/>
      <w:szCs w:val="20"/>
    </w:rPr>
  </w:style>
  <w:style w:type="character" w:customStyle="1" w:styleId="BodyText3Char">
    <w:name w:val="Body Text 3 Char"/>
    <w:basedOn w:val="DefaultParagraphFont"/>
    <w:link w:val="BodyText3"/>
    <w:locked/>
    <w:rsid w:val="007A5986"/>
    <w:rPr>
      <w:rFonts w:ascii="Arial" w:eastAsia="Times New Roman" w:hAnsi="Arial" w:cs="Times New Roman" w:hint="default"/>
      <w:b/>
      <w:bCs w:val="0"/>
      <w:sz w:val="24"/>
      <w:szCs w:val="20"/>
    </w:rPr>
  </w:style>
  <w:style w:type="paragraph" w:styleId="BodyTextIndent2">
    <w:name w:val="Body Text Indent 2"/>
    <w:basedOn w:val="Normal"/>
    <w:link w:val="BodyTextIndent2Char"/>
    <w:uiPriority w:val="99"/>
    <w:semiHidden/>
    <w:unhideWhenUsed/>
    <w:rsid w:val="007A598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5986"/>
  </w:style>
  <w:style w:type="paragraph" w:styleId="BlockText">
    <w:name w:val="Block Text"/>
    <w:basedOn w:val="Normal"/>
    <w:semiHidden/>
    <w:unhideWhenUsed/>
    <w:rsid w:val="007A5986"/>
    <w:pPr>
      <w:spacing w:after="120"/>
      <w:ind w:left="1440" w:right="1440"/>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A5986"/>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A5986"/>
    <w:rPr>
      <w:rFonts w:ascii="Courier New" w:eastAsia="Times New Roman" w:hAnsi="Courier New" w:cs="Courier New" w:hint="default"/>
      <w:sz w:val="20"/>
      <w:szCs w:val="20"/>
    </w:rPr>
  </w:style>
  <w:style w:type="paragraph" w:styleId="BalloonText">
    <w:name w:val="Balloon Text"/>
    <w:basedOn w:val="Normal"/>
    <w:link w:val="BalloonTextChar"/>
    <w:semiHidden/>
    <w:unhideWhenUsed/>
    <w:rsid w:val="007A5986"/>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7A5986"/>
    <w:rPr>
      <w:rFonts w:ascii="Tahoma" w:eastAsia="Times New Roman" w:hAnsi="Tahoma" w:cs="Tahoma" w:hint="default"/>
      <w:sz w:val="16"/>
      <w:szCs w:val="16"/>
    </w:rPr>
  </w:style>
  <w:style w:type="paragraph" w:styleId="ListParagraph">
    <w:name w:val="List Paragraph"/>
    <w:basedOn w:val="Normal"/>
    <w:uiPriority w:val="34"/>
    <w:qFormat/>
    <w:rsid w:val="007A5986"/>
    <w:pPr>
      <w:ind w:left="720"/>
      <w:contextualSpacing/>
    </w:pPr>
    <w:rPr>
      <w:rFonts w:ascii="Times New Roman" w:eastAsia="Times New Roman" w:hAnsi="Times New Roman" w:cs="Times New Roman"/>
      <w:sz w:val="24"/>
      <w:szCs w:val="24"/>
    </w:rPr>
  </w:style>
  <w:style w:type="paragraph" w:customStyle="1" w:styleId="DefinitionTerm">
    <w:name w:val="Definition Term"/>
    <w:basedOn w:val="Normal"/>
    <w:next w:val="Normal"/>
    <w:semiHidden/>
    <w:rsid w:val="007A5986"/>
    <w:pPr>
      <w:widowControl w:val="0"/>
      <w:snapToGrid w:val="0"/>
    </w:pPr>
    <w:rPr>
      <w:rFonts w:ascii="Times New Roman" w:eastAsia="Times New Roman" w:hAnsi="Times New Roman" w:cs="Times New Roman"/>
      <w:sz w:val="24"/>
      <w:szCs w:val="20"/>
    </w:rPr>
  </w:style>
  <w:style w:type="paragraph" w:customStyle="1" w:styleId="Steps">
    <w:name w:val="Steps"/>
    <w:basedOn w:val="Normal"/>
    <w:rsid w:val="007A5986"/>
    <w:rPr>
      <w:rFonts w:ascii="Times New Roman" w:eastAsia="Times New Roman" w:hAnsi="Times New Roman" w:cs="Times New Roman"/>
      <w:sz w:val="24"/>
      <w:szCs w:val="20"/>
    </w:rPr>
  </w:style>
  <w:style w:type="paragraph" w:customStyle="1" w:styleId="Preformatted">
    <w:name w:val="Preformatted"/>
    <w:basedOn w:val="Normal"/>
    <w:rsid w:val="007A598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NormalWeb1">
    <w:name w:val="Normal (Web)1"/>
    <w:basedOn w:val="Normal"/>
    <w:rsid w:val="007A5986"/>
    <w:pPr>
      <w:spacing w:before="100" w:beforeAutospacing="1" w:after="100" w:afterAutospacing="1"/>
    </w:pPr>
    <w:rPr>
      <w:rFonts w:ascii="Verdana" w:eastAsia="Arial Unicode MS" w:hAnsi="Verdana" w:cs="Arial Unicode MS"/>
      <w:sz w:val="24"/>
      <w:szCs w:val="24"/>
    </w:rPr>
  </w:style>
  <w:style w:type="paragraph" w:customStyle="1" w:styleId="Itemmarkedbyl">
    <w:name w:val="Item marked by (l)"/>
    <w:basedOn w:val="Normal"/>
    <w:semiHidden/>
    <w:rsid w:val="007A5986"/>
    <w:pPr>
      <w:tabs>
        <w:tab w:val="num" w:pos="360"/>
      </w:tabs>
      <w:ind w:left="360" w:hanging="360"/>
    </w:pPr>
    <w:rPr>
      <w:rFonts w:ascii="Times New Roman" w:eastAsia="Times New Roman" w:hAnsi="Times New Roman" w:cs="Times New Roman"/>
      <w:sz w:val="24"/>
      <w:szCs w:val="20"/>
    </w:rPr>
  </w:style>
  <w:style w:type="paragraph" w:customStyle="1" w:styleId="Style">
    <w:name w:val="Style"/>
    <w:basedOn w:val="Normal"/>
    <w:semiHidden/>
    <w:rsid w:val="007A5986"/>
    <w:pPr>
      <w:widowControl w:val="0"/>
      <w:snapToGrid w:val="0"/>
      <w:ind w:left="720" w:hanging="720"/>
    </w:pPr>
    <w:rPr>
      <w:rFonts w:ascii="Courier" w:eastAsia="Times New Roman" w:hAnsi="Courier" w:cs="Times New Roman"/>
      <w:sz w:val="24"/>
      <w:szCs w:val="20"/>
    </w:rPr>
  </w:style>
  <w:style w:type="paragraph" w:customStyle="1" w:styleId="h3">
    <w:name w:val="h3"/>
    <w:basedOn w:val="Normal"/>
    <w:semiHidden/>
    <w:rsid w:val="007A5986"/>
    <w:pPr>
      <w:spacing w:before="100" w:beforeAutospacing="1"/>
    </w:pPr>
    <w:rPr>
      <w:rFonts w:ascii="Arial" w:eastAsia="Arial Unicode MS" w:hAnsi="Arial" w:cs="Arial"/>
      <w:b/>
      <w:bCs/>
      <w:sz w:val="24"/>
      <w:szCs w:val="24"/>
    </w:rPr>
  </w:style>
  <w:style w:type="paragraph" w:customStyle="1" w:styleId="ED">
    <w:name w:val="ED"/>
    <w:basedOn w:val="TOC1"/>
    <w:autoRedefine/>
    <w:semiHidden/>
    <w:rsid w:val="007A5986"/>
    <w:pPr>
      <w:spacing w:after="0"/>
    </w:pPr>
    <w:rPr>
      <w:rFonts w:ascii="Courier New" w:eastAsia="Times New Roman" w:hAnsi="Courier New" w:cs="Courier New"/>
      <w:b/>
      <w:caps/>
      <w:color w:val="FFFFFF"/>
      <w:sz w:val="20"/>
      <w:szCs w:val="32"/>
    </w:rPr>
  </w:style>
  <w:style w:type="character" w:customStyle="1" w:styleId="CommentTextChar1">
    <w:name w:val="Comment Text Char1"/>
    <w:basedOn w:val="DefaultParagraphFont"/>
    <w:link w:val="CommentText"/>
    <w:semiHidden/>
    <w:locked/>
    <w:rsid w:val="007A5986"/>
    <w:rPr>
      <w:sz w:val="20"/>
      <w:szCs w:val="20"/>
    </w:rPr>
  </w:style>
  <w:style w:type="character" w:customStyle="1" w:styleId="EmailStyle681">
    <w:name w:val="EmailStyle681"/>
    <w:basedOn w:val="DefaultParagraphFont"/>
    <w:semiHidden/>
    <w:rsid w:val="007A5986"/>
    <w:rPr>
      <w:rFonts w:ascii="Arial" w:hAnsi="Arial" w:cs="Arial" w:hint="default"/>
      <w:color w:val="993366"/>
      <w:sz w:val="20"/>
    </w:rPr>
  </w:style>
  <w:style w:type="character" w:styleId="PageNumber">
    <w:name w:val="page number"/>
    <w:basedOn w:val="DefaultParagraphFont"/>
    <w:uiPriority w:val="99"/>
    <w:semiHidden/>
    <w:unhideWhenUsed/>
    <w:rsid w:val="007A5986"/>
  </w:style>
  <w:style w:type="paragraph" w:styleId="BodyTextIndent3">
    <w:name w:val="Body Text Indent 3"/>
    <w:basedOn w:val="Normal"/>
    <w:link w:val="BodyTextIndent3Char"/>
    <w:uiPriority w:val="99"/>
    <w:semiHidden/>
    <w:unhideWhenUsed/>
    <w:rsid w:val="00E34A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4A36"/>
    <w:rPr>
      <w:sz w:val="16"/>
      <w:szCs w:val="16"/>
    </w:rPr>
  </w:style>
  <w:style w:type="paragraph" w:customStyle="1" w:styleId="Default">
    <w:name w:val="Default"/>
    <w:uiPriority w:val="99"/>
    <w:rsid w:val="00D74E36"/>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BF4070"/>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BF4070"/>
    <w:pPr>
      <w:widowControl w:val="0"/>
    </w:pPr>
    <w:rPr>
      <w:rFonts w:ascii="JOBCM O+ Arial MT" w:eastAsia="Times New Roman" w:hAnsi="JOBCM O+ Arial MT" w:cs="Times New Roman"/>
      <w:color w:val="auto"/>
    </w:rPr>
  </w:style>
  <w:style w:type="paragraph" w:styleId="FootnoteText">
    <w:name w:val="footnote text"/>
    <w:basedOn w:val="Normal"/>
    <w:link w:val="FootnoteTextChar"/>
    <w:semiHidden/>
    <w:rsid w:val="0061385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57"/>
    <w:rPr>
      <w:rFonts w:ascii="Times New Roman" w:eastAsia="Times New Roman" w:hAnsi="Times New Roman" w:cs="Times New Roman"/>
    </w:rPr>
  </w:style>
  <w:style w:type="character" w:styleId="Strong">
    <w:name w:val="Strong"/>
    <w:basedOn w:val="DefaultParagraphFont"/>
    <w:qFormat/>
    <w:rsid w:val="00525B4F"/>
    <w:rPr>
      <w:b/>
      <w:bCs/>
    </w:rPr>
  </w:style>
  <w:style w:type="paragraph" w:styleId="NoSpacing">
    <w:name w:val="No Spacing"/>
    <w:uiPriority w:val="1"/>
    <w:qFormat/>
    <w:rsid w:val="00896D9B"/>
    <w:rPr>
      <w:rFonts w:ascii="Calibri" w:eastAsia="Calibri" w:hAnsi="Calibri" w:cs="Times New Roman"/>
      <w:sz w:val="22"/>
      <w:szCs w:val="22"/>
    </w:rPr>
  </w:style>
  <w:style w:type="character" w:customStyle="1" w:styleId="e-03">
    <w:name w:val="e-03"/>
    <w:basedOn w:val="DefaultParagraphFont"/>
    <w:rsid w:val="00983918"/>
  </w:style>
  <w:style w:type="paragraph" w:styleId="TOC4">
    <w:name w:val="toc 4"/>
    <w:basedOn w:val="Normal"/>
    <w:next w:val="Normal"/>
    <w:autoRedefine/>
    <w:uiPriority w:val="99"/>
    <w:semiHidden/>
    <w:rsid w:val="007B3949"/>
    <w:pPr>
      <w:ind w:left="720"/>
    </w:pPr>
    <w:rPr>
      <w:rFonts w:ascii="Times New Roman" w:eastAsia="Times New Roman" w:hAnsi="Times New Roman" w:cs="Times New Roman"/>
      <w:sz w:val="24"/>
      <w:szCs w:val="24"/>
    </w:rPr>
  </w:style>
  <w:style w:type="character" w:customStyle="1" w:styleId="EmailStyle83">
    <w:name w:val="EmailStyle83"/>
    <w:semiHidden/>
    <w:rsid w:val="006A126D"/>
    <w:rPr>
      <w:rFonts w:ascii="Arial" w:hAnsi="Arial" w:cs="Arial"/>
      <w:color w:val="000080"/>
      <w:sz w:val="20"/>
      <w:szCs w:val="20"/>
    </w:rPr>
  </w:style>
  <w:style w:type="table" w:styleId="TableGrid">
    <w:name w:val="Table Grid"/>
    <w:basedOn w:val="TableNormal"/>
    <w:uiPriority w:val="59"/>
    <w:rsid w:val="0090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DE3D63"/>
    <w:rPr>
      <w:rFonts w:ascii="Arial" w:hAnsi="Arial" w:cs="Arial"/>
      <w:color w:val="993366"/>
      <w:sz w:val="20"/>
    </w:rPr>
  </w:style>
  <w:style w:type="character" w:styleId="CommentReference">
    <w:name w:val="annotation reference"/>
    <w:basedOn w:val="DefaultParagraphFont"/>
    <w:uiPriority w:val="99"/>
    <w:semiHidden/>
    <w:unhideWhenUsed/>
    <w:rsid w:val="00B65595"/>
    <w:rPr>
      <w:sz w:val="16"/>
      <w:szCs w:val="16"/>
    </w:rPr>
  </w:style>
  <w:style w:type="paragraph" w:styleId="CommentSubject">
    <w:name w:val="annotation subject"/>
    <w:basedOn w:val="CommentText"/>
    <w:next w:val="CommentText"/>
    <w:link w:val="CommentSubjectChar"/>
    <w:uiPriority w:val="99"/>
    <w:semiHidden/>
    <w:unhideWhenUsed/>
    <w:rsid w:val="00B65595"/>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65595"/>
    <w:rPr>
      <w:b/>
      <w:bCs/>
      <w:sz w:val="20"/>
      <w:szCs w:val="20"/>
    </w:rPr>
  </w:style>
  <w:style w:type="paragraph" w:styleId="Revision">
    <w:name w:val="Revision"/>
    <w:hidden/>
    <w:uiPriority w:val="99"/>
    <w:semiHidden/>
    <w:rsid w:val="00B6559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986"/>
    <w:rPr>
      <w:sz w:val="22"/>
      <w:szCs w:val="22"/>
    </w:rPr>
  </w:style>
  <w:style w:type="paragraph" w:styleId="Heading1">
    <w:name w:val="heading 1"/>
    <w:basedOn w:val="Normal"/>
    <w:next w:val="Normal"/>
    <w:link w:val="Heading1Char"/>
    <w:qFormat/>
    <w:rsid w:val="007A5986"/>
    <w:pPr>
      <w:keepNext/>
      <w:spacing w:before="67" w:line="379" w:lineRule="exact"/>
      <w:outlineLvl w:val="0"/>
    </w:pPr>
    <w:rPr>
      <w:rFonts w:ascii="Arial" w:eastAsia="Times New Roman" w:hAnsi="Arial" w:cs="Times New Roman"/>
      <w:b/>
      <w:sz w:val="34"/>
      <w:szCs w:val="20"/>
    </w:rPr>
  </w:style>
  <w:style w:type="paragraph" w:styleId="Heading2">
    <w:name w:val="heading 2"/>
    <w:basedOn w:val="Normal"/>
    <w:next w:val="Normal"/>
    <w:link w:val="Heading2Char"/>
    <w:unhideWhenUsed/>
    <w:qFormat/>
    <w:rsid w:val="007A5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9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A5986"/>
    <w:pPr>
      <w:keepNext/>
      <w:jc w:val="center"/>
      <w:outlineLvl w:val="3"/>
    </w:pPr>
    <w:rPr>
      <w:rFonts w:ascii="Arial" w:eastAsia="Times New Roman" w:hAnsi="Arial" w:cs="Times New Roman"/>
      <w:b/>
      <w:sz w:val="24"/>
      <w:szCs w:val="20"/>
    </w:rPr>
  </w:style>
  <w:style w:type="paragraph" w:styleId="Heading5">
    <w:name w:val="heading 5"/>
    <w:basedOn w:val="Normal"/>
    <w:next w:val="Normal"/>
    <w:link w:val="Heading5Char"/>
    <w:unhideWhenUsed/>
    <w:qFormat/>
    <w:rsid w:val="007A5986"/>
    <w:pPr>
      <w:keepNext/>
      <w:jc w:val="center"/>
      <w:outlineLvl w:val="4"/>
    </w:pPr>
    <w:rPr>
      <w:rFonts w:ascii="Arial" w:eastAsia="Times New Roman" w:hAnsi="Arial" w:cs="Times New Roman"/>
      <w:b/>
      <w:sz w:val="28"/>
      <w:szCs w:val="20"/>
    </w:rPr>
  </w:style>
  <w:style w:type="paragraph" w:styleId="Heading6">
    <w:name w:val="heading 6"/>
    <w:basedOn w:val="Normal"/>
    <w:next w:val="Normal"/>
    <w:link w:val="Heading6Char"/>
    <w:uiPriority w:val="9"/>
    <w:semiHidden/>
    <w:unhideWhenUsed/>
    <w:qFormat/>
    <w:rsid w:val="007A59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59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59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59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A5986"/>
    <w:rPr>
      <w:color w:val="0000FF"/>
      <w:u w:val="single"/>
    </w:rPr>
  </w:style>
  <w:style w:type="character" w:styleId="FollowedHyperlink">
    <w:name w:val="FollowedHyperlink"/>
    <w:basedOn w:val="DefaultParagraphFont"/>
    <w:uiPriority w:val="99"/>
    <w:semiHidden/>
    <w:unhideWhenUsed/>
    <w:rsid w:val="007A5986"/>
    <w:rPr>
      <w:color w:val="800080" w:themeColor="followedHyperlink"/>
      <w:u w:val="single"/>
    </w:rPr>
  </w:style>
  <w:style w:type="character" w:customStyle="1" w:styleId="Heading1Char">
    <w:name w:val="Heading 1 Char"/>
    <w:basedOn w:val="DefaultParagraphFont"/>
    <w:link w:val="Heading1"/>
    <w:locked/>
    <w:rsid w:val="007A5986"/>
    <w:rPr>
      <w:rFonts w:ascii="Arial" w:eastAsia="Times New Roman" w:hAnsi="Arial" w:cs="Times New Roman" w:hint="default"/>
      <w:b/>
      <w:bCs w:val="0"/>
      <w:sz w:val="34"/>
      <w:szCs w:val="20"/>
    </w:rPr>
  </w:style>
  <w:style w:type="character" w:customStyle="1" w:styleId="Heading2Char">
    <w:name w:val="Heading 2 Char"/>
    <w:basedOn w:val="DefaultParagraphFont"/>
    <w:link w:val="Heading2"/>
    <w:locked/>
    <w:rsid w:val="007A598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A5986"/>
    <w:rPr>
      <w:rFonts w:asciiTheme="majorHAnsi" w:eastAsiaTheme="majorEastAsia" w:hAnsiTheme="majorHAnsi" w:cstheme="majorBidi" w:hint="default"/>
      <w:b/>
      <w:bCs/>
      <w:color w:val="4F81BD" w:themeColor="accent1"/>
    </w:rPr>
  </w:style>
  <w:style w:type="character" w:customStyle="1" w:styleId="Heading4Char">
    <w:name w:val="Heading 4 Char"/>
    <w:basedOn w:val="DefaultParagraphFont"/>
    <w:link w:val="Heading4"/>
    <w:semiHidden/>
    <w:locked/>
    <w:rsid w:val="007A5986"/>
    <w:rPr>
      <w:rFonts w:ascii="Arial" w:eastAsia="Times New Roman" w:hAnsi="Arial" w:cs="Times New Roman" w:hint="default"/>
      <w:b/>
      <w:bCs w:val="0"/>
      <w:sz w:val="24"/>
      <w:szCs w:val="20"/>
    </w:rPr>
  </w:style>
  <w:style w:type="character" w:customStyle="1" w:styleId="Heading5Char">
    <w:name w:val="Heading 5 Char"/>
    <w:basedOn w:val="DefaultParagraphFont"/>
    <w:link w:val="Heading5"/>
    <w:semiHidden/>
    <w:locked/>
    <w:rsid w:val="007A5986"/>
    <w:rPr>
      <w:rFonts w:ascii="Arial" w:eastAsia="Times New Roman" w:hAnsi="Arial" w:cs="Times New Roman" w:hint="default"/>
      <w:b/>
      <w:bCs w:val="0"/>
      <w:sz w:val="28"/>
      <w:szCs w:val="20"/>
    </w:rPr>
  </w:style>
  <w:style w:type="character" w:customStyle="1" w:styleId="Heading6Char">
    <w:name w:val="Heading 6 Char"/>
    <w:basedOn w:val="DefaultParagraphFont"/>
    <w:link w:val="Heading6"/>
    <w:uiPriority w:val="9"/>
    <w:semiHidden/>
    <w:locked/>
    <w:rsid w:val="007A5986"/>
    <w:rPr>
      <w:rFonts w:asciiTheme="majorHAnsi" w:eastAsiaTheme="majorEastAsia" w:hAnsiTheme="majorHAnsi" w:cstheme="majorBidi" w:hint="default"/>
      <w:i/>
      <w:iCs/>
      <w:color w:val="243F60" w:themeColor="accent1" w:themeShade="7F"/>
    </w:rPr>
  </w:style>
  <w:style w:type="paragraph" w:styleId="HTMLPreformatted">
    <w:name w:val="HTML Preformatted"/>
    <w:basedOn w:val="Normal"/>
    <w:link w:val="HTMLPreformattedChar"/>
    <w:uiPriority w:val="99"/>
    <w:unhideWhenUsed/>
    <w:rsid w:val="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7A5986"/>
    <w:rPr>
      <w:rFonts w:ascii="Arial Unicode MS" w:eastAsia="Arial Unicode MS" w:hAnsi="Arial Unicode MS" w:cs="Arial Unicode MS" w:hint="eastAsia"/>
      <w:sz w:val="20"/>
      <w:szCs w:val="20"/>
    </w:rPr>
  </w:style>
  <w:style w:type="paragraph" w:styleId="NormalWeb">
    <w:name w:val="Normal (Web)"/>
    <w:basedOn w:val="Normal"/>
    <w:semiHidden/>
    <w:unhideWhenUsed/>
    <w:rsid w:val="007A5986"/>
    <w:pPr>
      <w:spacing w:before="100" w:beforeAutospacing="1" w:after="100" w:afterAutospacing="1"/>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uiPriority w:val="9"/>
    <w:semiHidden/>
    <w:locked/>
    <w:rsid w:val="007A5986"/>
    <w:rPr>
      <w:rFonts w:asciiTheme="majorHAnsi" w:eastAsiaTheme="majorEastAsia" w:hAnsiTheme="majorHAnsi" w:cstheme="majorBidi" w:hint="default"/>
      <w:i/>
      <w:iCs/>
      <w:color w:val="404040" w:themeColor="text1" w:themeTint="BF"/>
    </w:rPr>
  </w:style>
  <w:style w:type="character" w:customStyle="1" w:styleId="Heading8Char">
    <w:name w:val="Heading 8 Char"/>
    <w:basedOn w:val="DefaultParagraphFont"/>
    <w:link w:val="Heading8"/>
    <w:uiPriority w:val="9"/>
    <w:semiHidden/>
    <w:locked/>
    <w:rsid w:val="007A5986"/>
    <w:rPr>
      <w:rFonts w:asciiTheme="majorHAnsi" w:eastAsiaTheme="majorEastAsia" w:hAnsiTheme="majorHAnsi" w:cstheme="majorBidi" w:hint="default"/>
      <w:color w:val="404040" w:themeColor="text1" w:themeTint="BF"/>
      <w:sz w:val="20"/>
      <w:szCs w:val="20"/>
    </w:rPr>
  </w:style>
  <w:style w:type="character" w:customStyle="1" w:styleId="Heading9Char">
    <w:name w:val="Heading 9 Char"/>
    <w:basedOn w:val="DefaultParagraphFont"/>
    <w:link w:val="Heading9"/>
    <w:uiPriority w:val="9"/>
    <w:semiHidden/>
    <w:locked/>
    <w:rsid w:val="007A5986"/>
    <w:rPr>
      <w:rFonts w:asciiTheme="majorHAnsi" w:eastAsiaTheme="majorEastAsia" w:hAnsiTheme="majorHAnsi" w:cstheme="majorBidi" w:hint="default"/>
      <w:i/>
      <w:iCs/>
      <w:color w:val="404040" w:themeColor="text1" w:themeTint="BF"/>
      <w:sz w:val="20"/>
      <w:szCs w:val="20"/>
    </w:rPr>
  </w:style>
  <w:style w:type="paragraph" w:styleId="Index1">
    <w:name w:val="index 1"/>
    <w:basedOn w:val="Normal"/>
    <w:next w:val="Normal"/>
    <w:autoRedefine/>
    <w:uiPriority w:val="99"/>
    <w:semiHidden/>
    <w:unhideWhenUsed/>
    <w:rsid w:val="007A5986"/>
    <w:pPr>
      <w:ind w:left="220" w:hanging="220"/>
    </w:pPr>
  </w:style>
  <w:style w:type="paragraph" w:styleId="TOC1">
    <w:name w:val="toc 1"/>
    <w:basedOn w:val="Normal"/>
    <w:next w:val="Normal"/>
    <w:autoRedefine/>
    <w:uiPriority w:val="39"/>
    <w:semiHidden/>
    <w:unhideWhenUsed/>
    <w:rsid w:val="007A5986"/>
    <w:pPr>
      <w:spacing w:after="100"/>
    </w:pPr>
  </w:style>
  <w:style w:type="paragraph" w:styleId="NormalIndent">
    <w:name w:val="Normal Indent"/>
    <w:basedOn w:val="Normal"/>
    <w:semiHidden/>
    <w:unhideWhenUsed/>
    <w:rsid w:val="007A5986"/>
    <w:pPr>
      <w:ind w:left="720"/>
    </w:pPr>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unhideWhenUsed/>
    <w:rsid w:val="007A5986"/>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locked/>
    <w:rsid w:val="007A5986"/>
    <w:rPr>
      <w:rFonts w:ascii="Times New Roman" w:eastAsia="Times New Roman" w:hAnsi="Times New Roman" w:cs="Times New Roman" w:hint="default"/>
      <w:sz w:val="20"/>
      <w:szCs w:val="20"/>
    </w:rPr>
  </w:style>
  <w:style w:type="paragraph" w:styleId="Header">
    <w:name w:val="header"/>
    <w:basedOn w:val="Normal"/>
    <w:link w:val="HeaderChar"/>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HeaderChar">
    <w:name w:val="Header Char"/>
    <w:basedOn w:val="DefaultParagraphFont"/>
    <w:link w:val="Header"/>
    <w:uiPriority w:val="99"/>
    <w:locked/>
    <w:rsid w:val="007A5986"/>
    <w:rPr>
      <w:rFonts w:ascii="Courier" w:eastAsia="Times New Roman" w:hAnsi="Courier" w:cs="Times New Roman" w:hint="default"/>
      <w:sz w:val="24"/>
      <w:szCs w:val="20"/>
    </w:rPr>
  </w:style>
  <w:style w:type="paragraph" w:styleId="Footer">
    <w:name w:val="footer"/>
    <w:basedOn w:val="Normal"/>
    <w:link w:val="FooterChar"/>
    <w:uiPriority w:val="99"/>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FooterChar">
    <w:name w:val="Footer Char"/>
    <w:basedOn w:val="DefaultParagraphFont"/>
    <w:link w:val="Footer"/>
    <w:uiPriority w:val="99"/>
    <w:locked/>
    <w:rsid w:val="007A5986"/>
    <w:rPr>
      <w:rFonts w:ascii="Courier" w:eastAsia="Times New Roman" w:hAnsi="Courier" w:cs="Times New Roman" w:hint="default"/>
      <w:sz w:val="24"/>
      <w:szCs w:val="20"/>
    </w:rPr>
  </w:style>
  <w:style w:type="paragraph" w:styleId="IndexHeading">
    <w:name w:val="index heading"/>
    <w:basedOn w:val="Normal"/>
    <w:next w:val="Index1"/>
    <w:semiHidden/>
    <w:unhideWhenUsed/>
    <w:rsid w:val="007A5986"/>
    <w:rPr>
      <w:rFonts w:ascii="Arial" w:eastAsia="Times New Roman" w:hAnsi="Arial" w:cs="Arial"/>
      <w:b/>
      <w:bCs/>
      <w:sz w:val="20"/>
      <w:szCs w:val="20"/>
    </w:rPr>
  </w:style>
  <w:style w:type="paragraph" w:styleId="ListNumber2">
    <w:name w:val="List Number 2"/>
    <w:basedOn w:val="Normal"/>
    <w:uiPriority w:val="99"/>
    <w:semiHidden/>
    <w:unhideWhenUsed/>
    <w:rsid w:val="007A5986"/>
    <w:pPr>
      <w:numPr>
        <w:numId w:val="1"/>
      </w:numPr>
      <w:contextualSpacing/>
    </w:pPr>
  </w:style>
  <w:style w:type="paragraph" w:styleId="Title">
    <w:name w:val="Title"/>
    <w:basedOn w:val="Normal"/>
    <w:link w:val="TitleChar"/>
    <w:uiPriority w:val="10"/>
    <w:qFormat/>
    <w:rsid w:val="007A5986"/>
    <w:pPr>
      <w:tabs>
        <w:tab w:val="left" w:pos="-1440"/>
        <w:tab w:val="left" w:pos="-720"/>
        <w:tab w:val="left" w:pos="0"/>
        <w:tab w:val="left" w:pos="1296"/>
        <w:tab w:val="left" w:pos="2160"/>
      </w:tabs>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locked/>
    <w:rsid w:val="007A5986"/>
    <w:rPr>
      <w:rFonts w:ascii="Arial" w:eastAsia="Times New Roman" w:hAnsi="Arial" w:cs="Times New Roman" w:hint="default"/>
      <w:b/>
      <w:bCs w:val="0"/>
      <w:sz w:val="24"/>
      <w:szCs w:val="20"/>
    </w:rPr>
  </w:style>
  <w:style w:type="paragraph" w:styleId="BodyText">
    <w:name w:val="Body Text"/>
    <w:basedOn w:val="Normal"/>
    <w:link w:val="BodyTextChar"/>
    <w:unhideWhenUsed/>
    <w:rsid w:val="007A5986"/>
    <w:pPr>
      <w:spacing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locked/>
    <w:rsid w:val="007A5986"/>
    <w:rPr>
      <w:rFonts w:ascii="Arial" w:eastAsia="Times New Roman" w:hAnsi="Arial" w:cs="Times New Roman" w:hint="default"/>
      <w:b/>
      <w:bCs w:val="0"/>
      <w:sz w:val="26"/>
      <w:szCs w:val="20"/>
    </w:rPr>
  </w:style>
  <w:style w:type="paragraph" w:styleId="BodyTextIndent">
    <w:name w:val="Body Text Indent"/>
    <w:basedOn w:val="Normal"/>
    <w:link w:val="BodyTextIndentChar"/>
    <w:uiPriority w:val="99"/>
    <w:unhideWhenUsed/>
    <w:rsid w:val="007A5986"/>
    <w:pPr>
      <w:spacing w:after="120"/>
      <w:ind w:left="360"/>
    </w:pPr>
  </w:style>
  <w:style w:type="character" w:customStyle="1" w:styleId="BodyTextIndentChar">
    <w:name w:val="Body Text Indent Char"/>
    <w:basedOn w:val="DefaultParagraphFont"/>
    <w:link w:val="BodyTextIndent"/>
    <w:uiPriority w:val="99"/>
    <w:locked/>
    <w:rsid w:val="007A5986"/>
  </w:style>
  <w:style w:type="paragraph" w:styleId="ListContinue">
    <w:name w:val="List Continue"/>
    <w:basedOn w:val="Normal"/>
    <w:unhideWhenUsed/>
    <w:rsid w:val="007A5986"/>
    <w:pPr>
      <w:tabs>
        <w:tab w:val="left" w:pos="-720"/>
      </w:tabs>
      <w:suppressAutoHyphens/>
    </w:pPr>
    <w:rPr>
      <w:rFonts w:ascii="Courier" w:eastAsia="Times New Roman" w:hAnsi="Courier" w:cs="Times New Roman"/>
      <w:sz w:val="24"/>
      <w:szCs w:val="20"/>
    </w:rPr>
  </w:style>
  <w:style w:type="paragraph" w:styleId="BodyText2">
    <w:name w:val="Body Text 2"/>
    <w:basedOn w:val="Normal"/>
    <w:link w:val="BodyText2Char"/>
    <w:uiPriority w:val="99"/>
    <w:unhideWhenUsed/>
    <w:rsid w:val="007A5986"/>
    <w:pPr>
      <w:spacing w:after="120" w:line="480" w:lineRule="auto"/>
    </w:pPr>
  </w:style>
  <w:style w:type="character" w:customStyle="1" w:styleId="BodyText2Char">
    <w:name w:val="Body Text 2 Char"/>
    <w:basedOn w:val="DefaultParagraphFont"/>
    <w:link w:val="BodyText2"/>
    <w:uiPriority w:val="99"/>
    <w:locked/>
    <w:rsid w:val="007A5986"/>
  </w:style>
  <w:style w:type="paragraph" w:styleId="BodyText3">
    <w:name w:val="Body Text 3"/>
    <w:basedOn w:val="Normal"/>
    <w:link w:val="BodyText3Char"/>
    <w:unhideWhenUsed/>
    <w:rsid w:val="007A5986"/>
    <w:pPr>
      <w:spacing w:line="211" w:lineRule="exact"/>
    </w:pPr>
    <w:rPr>
      <w:rFonts w:ascii="Arial" w:eastAsia="Times New Roman" w:hAnsi="Arial" w:cs="Times New Roman"/>
      <w:b/>
      <w:sz w:val="24"/>
      <w:szCs w:val="20"/>
    </w:rPr>
  </w:style>
  <w:style w:type="character" w:customStyle="1" w:styleId="BodyText3Char">
    <w:name w:val="Body Text 3 Char"/>
    <w:basedOn w:val="DefaultParagraphFont"/>
    <w:link w:val="BodyText3"/>
    <w:locked/>
    <w:rsid w:val="007A5986"/>
    <w:rPr>
      <w:rFonts w:ascii="Arial" w:eastAsia="Times New Roman" w:hAnsi="Arial" w:cs="Times New Roman" w:hint="default"/>
      <w:b/>
      <w:bCs w:val="0"/>
      <w:sz w:val="24"/>
      <w:szCs w:val="20"/>
    </w:rPr>
  </w:style>
  <w:style w:type="paragraph" w:styleId="BodyTextIndent2">
    <w:name w:val="Body Text Indent 2"/>
    <w:basedOn w:val="Normal"/>
    <w:link w:val="BodyTextIndent2Char"/>
    <w:uiPriority w:val="99"/>
    <w:semiHidden/>
    <w:unhideWhenUsed/>
    <w:rsid w:val="007A598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5986"/>
  </w:style>
  <w:style w:type="paragraph" w:styleId="BlockText">
    <w:name w:val="Block Text"/>
    <w:basedOn w:val="Normal"/>
    <w:semiHidden/>
    <w:unhideWhenUsed/>
    <w:rsid w:val="007A5986"/>
    <w:pPr>
      <w:spacing w:after="120"/>
      <w:ind w:left="1440" w:right="1440"/>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A5986"/>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A5986"/>
    <w:rPr>
      <w:rFonts w:ascii="Courier New" w:eastAsia="Times New Roman" w:hAnsi="Courier New" w:cs="Courier New" w:hint="default"/>
      <w:sz w:val="20"/>
      <w:szCs w:val="20"/>
    </w:rPr>
  </w:style>
  <w:style w:type="paragraph" w:styleId="BalloonText">
    <w:name w:val="Balloon Text"/>
    <w:basedOn w:val="Normal"/>
    <w:link w:val="BalloonTextChar"/>
    <w:semiHidden/>
    <w:unhideWhenUsed/>
    <w:rsid w:val="007A5986"/>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7A5986"/>
    <w:rPr>
      <w:rFonts w:ascii="Tahoma" w:eastAsia="Times New Roman" w:hAnsi="Tahoma" w:cs="Tahoma" w:hint="default"/>
      <w:sz w:val="16"/>
      <w:szCs w:val="16"/>
    </w:rPr>
  </w:style>
  <w:style w:type="paragraph" w:styleId="ListParagraph">
    <w:name w:val="List Paragraph"/>
    <w:basedOn w:val="Normal"/>
    <w:uiPriority w:val="34"/>
    <w:qFormat/>
    <w:rsid w:val="007A5986"/>
    <w:pPr>
      <w:ind w:left="720"/>
      <w:contextualSpacing/>
    </w:pPr>
    <w:rPr>
      <w:rFonts w:ascii="Times New Roman" w:eastAsia="Times New Roman" w:hAnsi="Times New Roman" w:cs="Times New Roman"/>
      <w:sz w:val="24"/>
      <w:szCs w:val="24"/>
    </w:rPr>
  </w:style>
  <w:style w:type="paragraph" w:customStyle="1" w:styleId="DefinitionTerm">
    <w:name w:val="Definition Term"/>
    <w:basedOn w:val="Normal"/>
    <w:next w:val="Normal"/>
    <w:semiHidden/>
    <w:rsid w:val="007A5986"/>
    <w:pPr>
      <w:widowControl w:val="0"/>
      <w:snapToGrid w:val="0"/>
    </w:pPr>
    <w:rPr>
      <w:rFonts w:ascii="Times New Roman" w:eastAsia="Times New Roman" w:hAnsi="Times New Roman" w:cs="Times New Roman"/>
      <w:sz w:val="24"/>
      <w:szCs w:val="20"/>
    </w:rPr>
  </w:style>
  <w:style w:type="paragraph" w:customStyle="1" w:styleId="Steps">
    <w:name w:val="Steps"/>
    <w:basedOn w:val="Normal"/>
    <w:rsid w:val="007A5986"/>
    <w:rPr>
      <w:rFonts w:ascii="Times New Roman" w:eastAsia="Times New Roman" w:hAnsi="Times New Roman" w:cs="Times New Roman"/>
      <w:sz w:val="24"/>
      <w:szCs w:val="20"/>
    </w:rPr>
  </w:style>
  <w:style w:type="paragraph" w:customStyle="1" w:styleId="Preformatted">
    <w:name w:val="Preformatted"/>
    <w:basedOn w:val="Normal"/>
    <w:rsid w:val="007A598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NormalWeb1">
    <w:name w:val="Normal (Web)1"/>
    <w:basedOn w:val="Normal"/>
    <w:rsid w:val="007A5986"/>
    <w:pPr>
      <w:spacing w:before="100" w:beforeAutospacing="1" w:after="100" w:afterAutospacing="1"/>
    </w:pPr>
    <w:rPr>
      <w:rFonts w:ascii="Verdana" w:eastAsia="Arial Unicode MS" w:hAnsi="Verdana" w:cs="Arial Unicode MS"/>
      <w:sz w:val="24"/>
      <w:szCs w:val="24"/>
    </w:rPr>
  </w:style>
  <w:style w:type="paragraph" w:customStyle="1" w:styleId="Itemmarkedbyl">
    <w:name w:val="Item marked by (l)"/>
    <w:basedOn w:val="Normal"/>
    <w:semiHidden/>
    <w:rsid w:val="007A5986"/>
    <w:pPr>
      <w:tabs>
        <w:tab w:val="num" w:pos="360"/>
      </w:tabs>
      <w:ind w:left="360" w:hanging="360"/>
    </w:pPr>
    <w:rPr>
      <w:rFonts w:ascii="Times New Roman" w:eastAsia="Times New Roman" w:hAnsi="Times New Roman" w:cs="Times New Roman"/>
      <w:sz w:val="24"/>
      <w:szCs w:val="20"/>
    </w:rPr>
  </w:style>
  <w:style w:type="paragraph" w:customStyle="1" w:styleId="Style">
    <w:name w:val="Style"/>
    <w:basedOn w:val="Normal"/>
    <w:semiHidden/>
    <w:rsid w:val="007A5986"/>
    <w:pPr>
      <w:widowControl w:val="0"/>
      <w:snapToGrid w:val="0"/>
      <w:ind w:left="720" w:hanging="720"/>
    </w:pPr>
    <w:rPr>
      <w:rFonts w:ascii="Courier" w:eastAsia="Times New Roman" w:hAnsi="Courier" w:cs="Times New Roman"/>
      <w:sz w:val="24"/>
      <w:szCs w:val="20"/>
    </w:rPr>
  </w:style>
  <w:style w:type="paragraph" w:customStyle="1" w:styleId="h3">
    <w:name w:val="h3"/>
    <w:basedOn w:val="Normal"/>
    <w:semiHidden/>
    <w:rsid w:val="007A5986"/>
    <w:pPr>
      <w:spacing w:before="100" w:beforeAutospacing="1"/>
    </w:pPr>
    <w:rPr>
      <w:rFonts w:ascii="Arial" w:eastAsia="Arial Unicode MS" w:hAnsi="Arial" w:cs="Arial"/>
      <w:b/>
      <w:bCs/>
      <w:sz w:val="24"/>
      <w:szCs w:val="24"/>
    </w:rPr>
  </w:style>
  <w:style w:type="paragraph" w:customStyle="1" w:styleId="ED">
    <w:name w:val="ED"/>
    <w:basedOn w:val="TOC1"/>
    <w:autoRedefine/>
    <w:semiHidden/>
    <w:rsid w:val="007A5986"/>
    <w:pPr>
      <w:spacing w:after="0"/>
    </w:pPr>
    <w:rPr>
      <w:rFonts w:ascii="Courier New" w:eastAsia="Times New Roman" w:hAnsi="Courier New" w:cs="Courier New"/>
      <w:b/>
      <w:caps/>
      <w:color w:val="FFFFFF"/>
      <w:sz w:val="20"/>
      <w:szCs w:val="32"/>
    </w:rPr>
  </w:style>
  <w:style w:type="character" w:customStyle="1" w:styleId="CommentTextChar1">
    <w:name w:val="Comment Text Char1"/>
    <w:basedOn w:val="DefaultParagraphFont"/>
    <w:link w:val="CommentText"/>
    <w:semiHidden/>
    <w:locked/>
    <w:rsid w:val="007A5986"/>
    <w:rPr>
      <w:sz w:val="20"/>
      <w:szCs w:val="20"/>
    </w:rPr>
  </w:style>
  <w:style w:type="character" w:customStyle="1" w:styleId="EmailStyle681">
    <w:name w:val="EmailStyle681"/>
    <w:basedOn w:val="DefaultParagraphFont"/>
    <w:semiHidden/>
    <w:rsid w:val="007A5986"/>
    <w:rPr>
      <w:rFonts w:ascii="Arial" w:hAnsi="Arial" w:cs="Arial" w:hint="default"/>
      <w:color w:val="993366"/>
      <w:sz w:val="20"/>
    </w:rPr>
  </w:style>
  <w:style w:type="character" w:styleId="PageNumber">
    <w:name w:val="page number"/>
    <w:basedOn w:val="DefaultParagraphFont"/>
    <w:uiPriority w:val="99"/>
    <w:semiHidden/>
    <w:unhideWhenUsed/>
    <w:rsid w:val="007A5986"/>
  </w:style>
  <w:style w:type="paragraph" w:styleId="BodyTextIndent3">
    <w:name w:val="Body Text Indent 3"/>
    <w:basedOn w:val="Normal"/>
    <w:link w:val="BodyTextIndent3Char"/>
    <w:uiPriority w:val="99"/>
    <w:semiHidden/>
    <w:unhideWhenUsed/>
    <w:rsid w:val="00E34A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4A36"/>
    <w:rPr>
      <w:sz w:val="16"/>
      <w:szCs w:val="16"/>
    </w:rPr>
  </w:style>
  <w:style w:type="paragraph" w:customStyle="1" w:styleId="Default">
    <w:name w:val="Default"/>
    <w:uiPriority w:val="99"/>
    <w:rsid w:val="00D74E36"/>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BF4070"/>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BF4070"/>
    <w:pPr>
      <w:widowControl w:val="0"/>
    </w:pPr>
    <w:rPr>
      <w:rFonts w:ascii="JOBCM O+ Arial MT" w:eastAsia="Times New Roman" w:hAnsi="JOBCM O+ Arial MT" w:cs="Times New Roman"/>
      <w:color w:val="auto"/>
    </w:rPr>
  </w:style>
  <w:style w:type="paragraph" w:styleId="FootnoteText">
    <w:name w:val="footnote text"/>
    <w:basedOn w:val="Normal"/>
    <w:link w:val="FootnoteTextChar"/>
    <w:semiHidden/>
    <w:rsid w:val="0061385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57"/>
    <w:rPr>
      <w:rFonts w:ascii="Times New Roman" w:eastAsia="Times New Roman" w:hAnsi="Times New Roman" w:cs="Times New Roman"/>
    </w:rPr>
  </w:style>
  <w:style w:type="character" w:styleId="Strong">
    <w:name w:val="Strong"/>
    <w:basedOn w:val="DefaultParagraphFont"/>
    <w:qFormat/>
    <w:rsid w:val="00525B4F"/>
    <w:rPr>
      <w:b/>
      <w:bCs/>
    </w:rPr>
  </w:style>
  <w:style w:type="paragraph" w:styleId="NoSpacing">
    <w:name w:val="No Spacing"/>
    <w:uiPriority w:val="1"/>
    <w:qFormat/>
    <w:rsid w:val="00896D9B"/>
    <w:rPr>
      <w:rFonts w:ascii="Calibri" w:eastAsia="Calibri" w:hAnsi="Calibri" w:cs="Times New Roman"/>
      <w:sz w:val="22"/>
      <w:szCs w:val="22"/>
    </w:rPr>
  </w:style>
  <w:style w:type="character" w:customStyle="1" w:styleId="e-03">
    <w:name w:val="e-03"/>
    <w:basedOn w:val="DefaultParagraphFont"/>
    <w:rsid w:val="00983918"/>
  </w:style>
  <w:style w:type="paragraph" w:styleId="TOC4">
    <w:name w:val="toc 4"/>
    <w:basedOn w:val="Normal"/>
    <w:next w:val="Normal"/>
    <w:autoRedefine/>
    <w:uiPriority w:val="99"/>
    <w:semiHidden/>
    <w:rsid w:val="007B3949"/>
    <w:pPr>
      <w:ind w:left="720"/>
    </w:pPr>
    <w:rPr>
      <w:rFonts w:ascii="Times New Roman" w:eastAsia="Times New Roman" w:hAnsi="Times New Roman" w:cs="Times New Roman"/>
      <w:sz w:val="24"/>
      <w:szCs w:val="24"/>
    </w:rPr>
  </w:style>
  <w:style w:type="character" w:customStyle="1" w:styleId="EmailStyle83">
    <w:name w:val="EmailStyle83"/>
    <w:semiHidden/>
    <w:rsid w:val="006A126D"/>
    <w:rPr>
      <w:rFonts w:ascii="Arial" w:hAnsi="Arial" w:cs="Arial"/>
      <w:color w:val="000080"/>
      <w:sz w:val="20"/>
      <w:szCs w:val="20"/>
    </w:rPr>
  </w:style>
  <w:style w:type="table" w:styleId="TableGrid">
    <w:name w:val="Table Grid"/>
    <w:basedOn w:val="TableNormal"/>
    <w:uiPriority w:val="59"/>
    <w:rsid w:val="0090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
    <w:name w:val="emailstyle20"/>
    <w:rsid w:val="00DE3D63"/>
    <w:rPr>
      <w:rFonts w:ascii="Arial" w:hAnsi="Arial" w:cs="Arial"/>
      <w:color w:val="993366"/>
      <w:sz w:val="20"/>
    </w:rPr>
  </w:style>
  <w:style w:type="character" w:styleId="CommentReference">
    <w:name w:val="annotation reference"/>
    <w:basedOn w:val="DefaultParagraphFont"/>
    <w:uiPriority w:val="99"/>
    <w:semiHidden/>
    <w:unhideWhenUsed/>
    <w:rsid w:val="00B65595"/>
    <w:rPr>
      <w:sz w:val="16"/>
      <w:szCs w:val="16"/>
    </w:rPr>
  </w:style>
  <w:style w:type="paragraph" w:styleId="CommentSubject">
    <w:name w:val="annotation subject"/>
    <w:basedOn w:val="CommentText"/>
    <w:next w:val="CommentText"/>
    <w:link w:val="CommentSubjectChar"/>
    <w:uiPriority w:val="99"/>
    <w:semiHidden/>
    <w:unhideWhenUsed/>
    <w:rsid w:val="00B65595"/>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65595"/>
    <w:rPr>
      <w:b/>
      <w:bCs/>
      <w:sz w:val="20"/>
      <w:szCs w:val="20"/>
    </w:rPr>
  </w:style>
  <w:style w:type="paragraph" w:styleId="Revision">
    <w:name w:val="Revision"/>
    <w:hidden/>
    <w:uiPriority w:val="99"/>
    <w:semiHidden/>
    <w:rsid w:val="00B655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358">
      <w:bodyDiv w:val="1"/>
      <w:marLeft w:val="0"/>
      <w:marRight w:val="0"/>
      <w:marTop w:val="0"/>
      <w:marBottom w:val="0"/>
      <w:divBdr>
        <w:top w:val="none" w:sz="0" w:space="0" w:color="auto"/>
        <w:left w:val="none" w:sz="0" w:space="0" w:color="auto"/>
        <w:bottom w:val="none" w:sz="0" w:space="0" w:color="auto"/>
        <w:right w:val="none" w:sz="0" w:space="0" w:color="auto"/>
      </w:divBdr>
    </w:div>
    <w:div w:id="75323431">
      <w:bodyDiv w:val="1"/>
      <w:marLeft w:val="0"/>
      <w:marRight w:val="0"/>
      <w:marTop w:val="0"/>
      <w:marBottom w:val="0"/>
      <w:divBdr>
        <w:top w:val="none" w:sz="0" w:space="0" w:color="auto"/>
        <w:left w:val="none" w:sz="0" w:space="0" w:color="auto"/>
        <w:bottom w:val="none" w:sz="0" w:space="0" w:color="auto"/>
        <w:right w:val="none" w:sz="0" w:space="0" w:color="auto"/>
      </w:divBdr>
    </w:div>
    <w:div w:id="135030024">
      <w:bodyDiv w:val="1"/>
      <w:marLeft w:val="0"/>
      <w:marRight w:val="0"/>
      <w:marTop w:val="0"/>
      <w:marBottom w:val="0"/>
      <w:divBdr>
        <w:top w:val="none" w:sz="0" w:space="0" w:color="auto"/>
        <w:left w:val="none" w:sz="0" w:space="0" w:color="auto"/>
        <w:bottom w:val="none" w:sz="0" w:space="0" w:color="auto"/>
        <w:right w:val="none" w:sz="0" w:space="0" w:color="auto"/>
      </w:divBdr>
    </w:div>
    <w:div w:id="319696127">
      <w:bodyDiv w:val="1"/>
      <w:marLeft w:val="0"/>
      <w:marRight w:val="0"/>
      <w:marTop w:val="0"/>
      <w:marBottom w:val="0"/>
      <w:divBdr>
        <w:top w:val="none" w:sz="0" w:space="0" w:color="auto"/>
        <w:left w:val="none" w:sz="0" w:space="0" w:color="auto"/>
        <w:bottom w:val="none" w:sz="0" w:space="0" w:color="auto"/>
        <w:right w:val="none" w:sz="0" w:space="0" w:color="auto"/>
      </w:divBdr>
    </w:div>
    <w:div w:id="423573354">
      <w:bodyDiv w:val="1"/>
      <w:marLeft w:val="0"/>
      <w:marRight w:val="0"/>
      <w:marTop w:val="0"/>
      <w:marBottom w:val="0"/>
      <w:divBdr>
        <w:top w:val="none" w:sz="0" w:space="0" w:color="auto"/>
        <w:left w:val="none" w:sz="0" w:space="0" w:color="auto"/>
        <w:bottom w:val="none" w:sz="0" w:space="0" w:color="auto"/>
        <w:right w:val="none" w:sz="0" w:space="0" w:color="auto"/>
      </w:divBdr>
    </w:div>
    <w:div w:id="464204674">
      <w:bodyDiv w:val="1"/>
      <w:marLeft w:val="0"/>
      <w:marRight w:val="0"/>
      <w:marTop w:val="0"/>
      <w:marBottom w:val="0"/>
      <w:divBdr>
        <w:top w:val="none" w:sz="0" w:space="0" w:color="auto"/>
        <w:left w:val="none" w:sz="0" w:space="0" w:color="auto"/>
        <w:bottom w:val="none" w:sz="0" w:space="0" w:color="auto"/>
        <w:right w:val="none" w:sz="0" w:space="0" w:color="auto"/>
      </w:divBdr>
    </w:div>
    <w:div w:id="603804678">
      <w:bodyDiv w:val="1"/>
      <w:marLeft w:val="0"/>
      <w:marRight w:val="0"/>
      <w:marTop w:val="0"/>
      <w:marBottom w:val="0"/>
      <w:divBdr>
        <w:top w:val="none" w:sz="0" w:space="0" w:color="auto"/>
        <w:left w:val="none" w:sz="0" w:space="0" w:color="auto"/>
        <w:bottom w:val="none" w:sz="0" w:space="0" w:color="auto"/>
        <w:right w:val="none" w:sz="0" w:space="0" w:color="auto"/>
      </w:divBdr>
    </w:div>
    <w:div w:id="1050157211">
      <w:bodyDiv w:val="1"/>
      <w:marLeft w:val="0"/>
      <w:marRight w:val="0"/>
      <w:marTop w:val="0"/>
      <w:marBottom w:val="0"/>
      <w:divBdr>
        <w:top w:val="none" w:sz="0" w:space="0" w:color="auto"/>
        <w:left w:val="none" w:sz="0" w:space="0" w:color="auto"/>
        <w:bottom w:val="none" w:sz="0" w:space="0" w:color="auto"/>
        <w:right w:val="none" w:sz="0" w:space="0" w:color="auto"/>
      </w:divBdr>
    </w:div>
    <w:div w:id="1365865991">
      <w:bodyDiv w:val="1"/>
      <w:marLeft w:val="0"/>
      <w:marRight w:val="0"/>
      <w:marTop w:val="0"/>
      <w:marBottom w:val="0"/>
      <w:divBdr>
        <w:top w:val="none" w:sz="0" w:space="0" w:color="auto"/>
        <w:left w:val="none" w:sz="0" w:space="0" w:color="auto"/>
        <w:bottom w:val="none" w:sz="0" w:space="0" w:color="auto"/>
        <w:right w:val="none" w:sz="0" w:space="0" w:color="auto"/>
      </w:divBdr>
    </w:div>
    <w:div w:id="1477332638">
      <w:bodyDiv w:val="1"/>
      <w:marLeft w:val="0"/>
      <w:marRight w:val="0"/>
      <w:marTop w:val="0"/>
      <w:marBottom w:val="0"/>
      <w:divBdr>
        <w:top w:val="none" w:sz="0" w:space="0" w:color="auto"/>
        <w:left w:val="none" w:sz="0" w:space="0" w:color="auto"/>
        <w:bottom w:val="none" w:sz="0" w:space="0" w:color="auto"/>
        <w:right w:val="none" w:sz="0" w:space="0" w:color="auto"/>
      </w:divBdr>
    </w:div>
    <w:div w:id="1499927944">
      <w:bodyDiv w:val="1"/>
      <w:marLeft w:val="0"/>
      <w:marRight w:val="0"/>
      <w:marTop w:val="0"/>
      <w:marBottom w:val="0"/>
      <w:divBdr>
        <w:top w:val="none" w:sz="0" w:space="0" w:color="auto"/>
        <w:left w:val="none" w:sz="0" w:space="0" w:color="auto"/>
        <w:bottom w:val="none" w:sz="0" w:space="0" w:color="auto"/>
        <w:right w:val="none" w:sz="0" w:space="0" w:color="auto"/>
      </w:divBdr>
    </w:div>
    <w:div w:id="1899782278">
      <w:bodyDiv w:val="1"/>
      <w:marLeft w:val="0"/>
      <w:marRight w:val="0"/>
      <w:marTop w:val="0"/>
      <w:marBottom w:val="0"/>
      <w:divBdr>
        <w:top w:val="none" w:sz="0" w:space="0" w:color="auto"/>
        <w:left w:val="none" w:sz="0" w:space="0" w:color="auto"/>
        <w:bottom w:val="none" w:sz="0" w:space="0" w:color="auto"/>
        <w:right w:val="none" w:sz="0" w:space="0" w:color="auto"/>
      </w:divBdr>
    </w:div>
    <w:div w:id="1907760788">
      <w:bodyDiv w:val="1"/>
      <w:marLeft w:val="0"/>
      <w:marRight w:val="0"/>
      <w:marTop w:val="0"/>
      <w:marBottom w:val="0"/>
      <w:divBdr>
        <w:top w:val="none" w:sz="0" w:space="0" w:color="auto"/>
        <w:left w:val="none" w:sz="0" w:space="0" w:color="auto"/>
        <w:bottom w:val="none" w:sz="0" w:space="0" w:color="auto"/>
        <w:right w:val="none" w:sz="0" w:space="0" w:color="auto"/>
      </w:divBdr>
    </w:div>
    <w:div w:id="2022123007">
      <w:bodyDiv w:val="1"/>
      <w:marLeft w:val="0"/>
      <w:marRight w:val="0"/>
      <w:marTop w:val="0"/>
      <w:marBottom w:val="0"/>
      <w:divBdr>
        <w:top w:val="none" w:sz="0" w:space="0" w:color="auto"/>
        <w:left w:val="none" w:sz="0" w:space="0" w:color="auto"/>
        <w:bottom w:val="none" w:sz="0" w:space="0" w:color="auto"/>
        <w:right w:val="none" w:sz="0" w:space="0" w:color="auto"/>
      </w:divBdr>
    </w:div>
    <w:div w:id="2050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footer" Target="footer2.xml"/><Relationship Id="rId26" Type="http://schemas.openxmlformats.org/officeDocument/2006/relationships/hyperlink" Target="http://www.grants.gov/web/grants/register.html" TargetMode="External"/><Relationship Id="rId39" Type="http://schemas.openxmlformats.org/officeDocument/2006/relationships/hyperlink" Target="http://www2.ed.gov/programs/gaann/performance.html" TargetMode="External"/><Relationship Id="rId21" Type="http://schemas.openxmlformats.org/officeDocument/2006/relationships/hyperlink" Target="http://www2.ed.gov/programs/gaann/performance.html" TargetMode="External"/><Relationship Id="rId34" Type="http://schemas.openxmlformats.org/officeDocument/2006/relationships/hyperlink" Target="http://www.grants.gov/web/grants/support/general-support/faqs.html" TargetMode="External"/><Relationship Id="rId42" Type="http://schemas.openxmlformats.org/officeDocument/2006/relationships/header" Target="header5.xml"/><Relationship Id="rId47" Type="http://schemas.openxmlformats.org/officeDocument/2006/relationships/header" Target="header8.xml"/><Relationship Id="rId50" Type="http://schemas.openxmlformats.org/officeDocument/2006/relationships/header" Target="header1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2.ed.gov/programs/gaann/index.html" TargetMode="External"/><Relationship Id="rId17" Type="http://schemas.openxmlformats.org/officeDocument/2006/relationships/footer" Target="footer1.xml"/><Relationship Id="rId25" Type="http://schemas.openxmlformats.org/officeDocument/2006/relationships/hyperlink" Target="http://www.sam.gov" TargetMode="External"/><Relationship Id="rId33" Type="http://schemas.openxmlformats.org/officeDocument/2006/relationships/hyperlink" Target="http://www.grants.gov/web/grants/about/contact-us.html" TargetMode="External"/><Relationship Id="rId38" Type="http://schemas.openxmlformats.org/officeDocument/2006/relationships/hyperlink" Target="http://www.grants.gov"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grants.gov/web/grants/applicants/applicant-faqs.html" TargetMode="External"/><Relationship Id="rId41" Type="http://schemas.openxmlformats.org/officeDocument/2006/relationships/header" Target="header4.xm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mailto:support@grants.gov" TargetMode="External"/><Relationship Id="rId32" Type="http://schemas.openxmlformats.org/officeDocument/2006/relationships/hyperlink" Target="https://grants-portal.psc.gov/Welcome.aspx?pt=Grants" TargetMode="External"/><Relationship Id="rId37" Type="http://schemas.openxmlformats.org/officeDocument/2006/relationships/hyperlink" Target="http://www.grants.gov" TargetMode="External"/><Relationship Id="rId40" Type="http://schemas.openxmlformats.org/officeDocument/2006/relationships/hyperlink" Target="http://www.ed.gov/fund/grant/apply/appforms/appforms.html" TargetMode="External"/><Relationship Id="rId45" Type="http://schemas.openxmlformats.org/officeDocument/2006/relationships/hyperlink" Target="http://www.whitehouse.gov/omb/grants_spoc" TargetMode="External"/><Relationship Id="rId53"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Grants.gov" TargetMode="External"/><Relationship Id="rId28" Type="http://schemas.openxmlformats.org/officeDocument/2006/relationships/hyperlink" Target="http://www2.ed.gov/fund/grant/apply/sam-faqs.html" TargetMode="External"/><Relationship Id="rId36" Type="http://schemas.openxmlformats.org/officeDocument/2006/relationships/hyperlink" Target="http://www.grants.gov/web/grants/support/technical-support/software/pdf-conversion-software.html" TargetMode="External"/><Relationship Id="rId49" Type="http://schemas.openxmlformats.org/officeDocument/2006/relationships/header" Target="header10.xml"/><Relationship Id="rId10" Type="http://schemas.openxmlformats.org/officeDocument/2006/relationships/image" Target="media/image10.png"/><Relationship Id="rId19" Type="http://schemas.openxmlformats.org/officeDocument/2006/relationships/header" Target="header3.xml"/><Relationship Id="rId31" Type="http://schemas.openxmlformats.org/officeDocument/2006/relationships/hyperlink" Target="http://www.grants.gov/web/grants/about/contact-us.html" TargetMode="External"/><Relationship Id="rId44" Type="http://schemas.openxmlformats.org/officeDocument/2006/relationships/header" Target="header6.xml"/><Relationship Id="rId52"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rants.gov" TargetMode="External"/><Relationship Id="rId22" Type="http://schemas.openxmlformats.org/officeDocument/2006/relationships/hyperlink" Target="http://www.grants.gov/web/grants/support/technical-support/software/adobe-reader-compatibility.html" TargetMode="External"/><Relationship Id="rId27" Type="http://schemas.openxmlformats.org/officeDocument/2006/relationships/hyperlink" Target="http://www.sam.gov" TargetMode="External"/><Relationship Id="rId30" Type="http://schemas.openxmlformats.org/officeDocument/2006/relationships/hyperlink" Target="http://www.grants.gov/web/grants/support/technical-support/troubleshooting/encountering-error-messages.html" TargetMode="External"/><Relationship Id="rId35" Type="http://schemas.openxmlformats.org/officeDocument/2006/relationships/hyperlink" Target="http://www.grants.gov/web/grants/support/technical-support/recommended-software.html" TargetMode="External"/><Relationship Id="rId43" Type="http://schemas.openxmlformats.org/officeDocument/2006/relationships/footer" Target="footer4.xm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D0CD-FEA5-4189-9EEE-C572F4A9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23250</Words>
  <Characters>132531</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Kate Mullan</cp:lastModifiedBy>
  <cp:revision>2</cp:revision>
  <cp:lastPrinted>2014-10-02T16:26:00Z</cp:lastPrinted>
  <dcterms:created xsi:type="dcterms:W3CDTF">2015-02-03T13:33:00Z</dcterms:created>
  <dcterms:modified xsi:type="dcterms:W3CDTF">2015-02-03T13:33:00Z</dcterms:modified>
</cp:coreProperties>
</file>