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58C42AEF" w14:textId="6C320BAA" w:rsidR="0032265D" w:rsidRDefault="0032265D" w:rsidP="00D34083">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r w:rsidR="00AA3237">
        <w:rPr>
          <w:rFonts w:cs="Times New Roman"/>
          <w:b/>
        </w:rPr>
        <w:t>: Students</w:t>
      </w:r>
    </w:p>
    <w:p w14:paraId="69F94968" w14:textId="0B10489B" w:rsidR="00546054" w:rsidRPr="00FE0412" w:rsidRDefault="00AA3237" w:rsidP="00FE0412">
      <w:pPr>
        <w:jc w:val="center"/>
        <w:rPr>
          <w:rFonts w:cs="Times New Roman"/>
          <w:b/>
        </w:rPr>
      </w:pPr>
      <w:r>
        <w:rPr>
          <w:rFonts w:cs="Times New Roman"/>
          <w:b/>
        </w:rPr>
        <w:t>(</w:t>
      </w:r>
      <w:proofErr w:type="gramStart"/>
      <w:r>
        <w:rPr>
          <w:rFonts w:cs="Times New Roman"/>
          <w:b/>
        </w:rPr>
        <w:t>one</w:t>
      </w:r>
      <w:proofErr w:type="gramEnd"/>
      <w:r>
        <w:rPr>
          <w:rFonts w:cs="Times New Roman"/>
          <w:b/>
        </w:rPr>
        <w:t xml:space="preserve"> of tw</w:t>
      </w:r>
      <w:r w:rsidR="004E71DE">
        <w:rPr>
          <w:rFonts w:cs="Times New Roman"/>
          <w:b/>
        </w:rPr>
        <w:t xml:space="preserve">o screeners for this </w:t>
      </w:r>
      <w:r>
        <w:rPr>
          <w:rFonts w:cs="Times New Roman"/>
          <w:b/>
        </w:rPr>
        <w:t>project)</w:t>
      </w:r>
    </w:p>
    <w:p w14:paraId="7F567A03" w14:textId="77777777" w:rsidR="0032265D" w:rsidRPr="00E43EE7" w:rsidRDefault="0032265D" w:rsidP="00D34083">
      <w:pPr>
        <w:jc w:val="center"/>
        <w:rPr>
          <w:rFonts w:cs="Times New Roman"/>
          <w:b/>
        </w:rPr>
      </w:pPr>
    </w:p>
    <w:p w14:paraId="7409B4CB" w14:textId="77777777" w:rsidR="00004A77" w:rsidRPr="00E43EE7" w:rsidRDefault="00004A77" w:rsidP="00D34083">
      <w:pPr>
        <w:jc w:val="center"/>
        <w:rPr>
          <w:rFonts w:cs="Times New Roman"/>
          <w:b/>
          <w:i/>
        </w:rPr>
      </w:pPr>
    </w:p>
    <w:p w14:paraId="3393B209" w14:textId="6A793A8E"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Messaging Taglines and Concepts Supporting a National </w:t>
      </w:r>
      <w:r w:rsidR="006C3A4F" w:rsidRPr="00E43EE7">
        <w:rPr>
          <w:b/>
        </w:rPr>
        <w:t>Awareness</w:t>
      </w:r>
      <w:r w:rsidR="00860E7A" w:rsidRPr="00E43EE7">
        <w:rPr>
          <w:b/>
        </w:rPr>
        <w:t xml:space="preserve"> Campaign</w:t>
      </w:r>
      <w:r w:rsidR="00AA3237">
        <w:rPr>
          <w:b/>
        </w:rPr>
        <w:t xml:space="preserve"> to Reduce Drowsy</w:t>
      </w:r>
      <w:r w:rsidR="009C1A44">
        <w:rPr>
          <w:b/>
        </w:rPr>
        <w:t xml:space="preserve"> D</w:t>
      </w:r>
      <w:r w:rsidR="00A54B21">
        <w:rPr>
          <w:b/>
        </w:rPr>
        <w:t>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249F3339" w14:textId="0ABE229A" w:rsidR="00D82685" w:rsidRPr="00E43EE7" w:rsidRDefault="00D82685" w:rsidP="00D82685">
      <w:pPr>
        <w:rPr>
          <w:rFonts w:cs="Times New Roman"/>
          <w:b/>
          <w:i/>
        </w:rPr>
      </w:pPr>
      <w:r w:rsidRPr="00E43EE7">
        <w:rPr>
          <w:rFonts w:cs="Times New Roman"/>
          <w:b/>
          <w:i/>
        </w:rPr>
        <w:t xml:space="preserve">NOTE TO RECRUITER: </w:t>
      </w:r>
      <w:r w:rsidR="00AA3237">
        <w:rPr>
          <w:rFonts w:cs="Times New Roman"/>
          <w:b/>
          <w:i/>
        </w:rPr>
        <w:t>Ask to speak to any person</w:t>
      </w:r>
      <w:r w:rsidR="00860E7A" w:rsidRPr="00E43EE7">
        <w:rPr>
          <w:rFonts w:cs="Times New Roman"/>
          <w:b/>
          <w:i/>
        </w:rPr>
        <w:t xml:space="preserve"> in the household between </w:t>
      </w:r>
      <w:r w:rsidR="00A54B21">
        <w:rPr>
          <w:rFonts w:cs="Times New Roman"/>
          <w:b/>
          <w:i/>
        </w:rPr>
        <w:t>the</w:t>
      </w:r>
      <w:r w:rsidR="00AA3237">
        <w:rPr>
          <w:rFonts w:cs="Times New Roman"/>
          <w:b/>
          <w:i/>
        </w:rPr>
        <w:t xml:space="preserve"> ages of 18 and 24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007B465"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conducting a study of American’s opinions about </w:t>
      </w:r>
      <w:r w:rsidR="00006E55">
        <w:rPr>
          <w:rFonts w:cs="Times New Roman"/>
        </w:rPr>
        <w:t xml:space="preserve">communications campaigns that emphasize </w:t>
      </w:r>
      <w:r w:rsidRPr="00E43EE7">
        <w:rPr>
          <w:rFonts w:cs="Times New Roman"/>
        </w:rPr>
        <w:t>motor vehicle safety.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Default="00D82685" w:rsidP="00595B61">
      <w:pPr>
        <w:rPr>
          <w:rFonts w:cs="Times New Roman"/>
          <w:b/>
        </w:rPr>
      </w:pPr>
    </w:p>
    <w:p w14:paraId="55346803" w14:textId="4D0654F7" w:rsidR="007B66B5" w:rsidRPr="00A54B21" w:rsidRDefault="007B66B5" w:rsidP="007B66B5">
      <w:pPr>
        <w:rPr>
          <w:b/>
          <w:i/>
        </w:rPr>
      </w:pPr>
      <w:r w:rsidRPr="00A54B21">
        <w:rPr>
          <w:b/>
          <w:i/>
        </w:rPr>
        <w:t xml:space="preserve">(NOTE TO RECRUITER:  </w:t>
      </w:r>
      <w:r>
        <w:rPr>
          <w:b/>
          <w:i/>
        </w:rPr>
        <w:t>If already known – or if not already known, judge by person’s name and/or voice</w:t>
      </w:r>
      <w:r w:rsidR="00212451">
        <w:rPr>
          <w:b/>
          <w:i/>
        </w:rPr>
        <w:t xml:space="preserve"> – determine gender. Ask respondent for gender if necessary.   Recruit 6 or 7 males and 6 or 7 females.)   </w:t>
      </w:r>
    </w:p>
    <w:p w14:paraId="0BDFB821" w14:textId="77777777" w:rsidR="007B66B5" w:rsidRDefault="007B66B5" w:rsidP="00595B61">
      <w:pPr>
        <w:rPr>
          <w:rFonts w:cs="Times New Roman"/>
          <w:b/>
        </w:rPr>
      </w:pPr>
      <w:bookmarkStart w:id="0" w:name="_GoBack"/>
      <w:bookmarkEnd w:id="0"/>
    </w:p>
    <w:p w14:paraId="3D2B2D0B" w14:textId="795DA23E" w:rsidR="00212451" w:rsidRPr="00875915" w:rsidRDefault="00212451" w:rsidP="00212451">
      <w:pPr>
        <w:ind w:firstLine="720"/>
        <w:rPr>
          <w:rFonts w:cs="Times New Roman"/>
        </w:rPr>
      </w:pPr>
      <w:r>
        <w:rPr>
          <w:rFonts w:cs="Times New Roman"/>
        </w:rPr>
        <w:t xml:space="preserve">(   ) Male </w:t>
      </w:r>
      <w:r w:rsidRPr="00212451">
        <w:rPr>
          <w:rFonts w:cs="Times New Roman"/>
          <w:b/>
          <w:i/>
        </w:rPr>
        <w:t>(QUOTA:  6 or 7)</w:t>
      </w:r>
      <w:r w:rsidRPr="00212451">
        <w:rPr>
          <w:rFonts w:cs="Times New Roman"/>
          <w:b/>
          <w:i/>
        </w:rPr>
        <w:tab/>
      </w:r>
      <w:r w:rsidRPr="00875915">
        <w:rPr>
          <w:rFonts w:cs="Times New Roman"/>
        </w:rPr>
        <w:t xml:space="preserve">  </w:t>
      </w:r>
    </w:p>
    <w:p w14:paraId="65710DCC" w14:textId="5D524BB1" w:rsidR="00212451" w:rsidRDefault="00212451" w:rsidP="00595B61">
      <w:pPr>
        <w:rPr>
          <w:rFonts w:cs="Times New Roman"/>
          <w:b/>
        </w:rPr>
      </w:pPr>
      <w:r w:rsidRPr="00875915">
        <w:rPr>
          <w:rFonts w:cs="Times New Roman"/>
        </w:rPr>
        <w:tab/>
      </w:r>
      <w:r>
        <w:rPr>
          <w:rFonts w:cs="Times New Roman"/>
        </w:rPr>
        <w:t>(   ) Female</w:t>
      </w:r>
      <w:r w:rsidRPr="00875915">
        <w:rPr>
          <w:rFonts w:cs="Times New Roman"/>
        </w:rPr>
        <w:t xml:space="preserve">   </w:t>
      </w:r>
      <w:r w:rsidRPr="00212451">
        <w:rPr>
          <w:rFonts w:cs="Times New Roman"/>
          <w:b/>
          <w:i/>
        </w:rPr>
        <w:t>(QUOTA:  6 or 7)</w:t>
      </w:r>
      <w:r w:rsidRPr="00212451">
        <w:rPr>
          <w:rFonts w:cs="Times New Roman"/>
          <w:b/>
          <w:i/>
        </w:rPr>
        <w:tab/>
      </w:r>
      <w:r w:rsidRPr="00875915">
        <w:rPr>
          <w:rFonts w:cs="Times New Roman"/>
        </w:rPr>
        <w:t xml:space="preserve">  </w:t>
      </w:r>
    </w:p>
    <w:p w14:paraId="751BAEE1" w14:textId="77777777" w:rsidR="00212451" w:rsidRPr="00875915" w:rsidRDefault="00212451"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lastRenderedPageBreak/>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3FAB668D" w14:textId="77777777" w:rsidR="00E61F93" w:rsidRPr="00875915" w:rsidRDefault="00E61F93" w:rsidP="00E61F93">
      <w:pPr>
        <w:numPr>
          <w:ilvl w:val="0"/>
          <w:numId w:val="45"/>
        </w:numPr>
      </w:pPr>
      <w:r>
        <w:t>Are you currently attending a (</w:t>
      </w:r>
      <w:r w:rsidRPr="00F45A28">
        <w:rPr>
          <w:i/>
        </w:rPr>
        <w:t>name of state</w:t>
      </w:r>
      <w:r>
        <w:t>)-based college or university as a full-time student</w:t>
      </w:r>
      <w:r w:rsidRPr="00875915">
        <w:t xml:space="preserve">?  </w:t>
      </w:r>
    </w:p>
    <w:p w14:paraId="2D8A0F0F" w14:textId="77777777" w:rsidR="00E61F93" w:rsidRPr="00875915" w:rsidRDefault="00E61F93" w:rsidP="00E61F93"/>
    <w:p w14:paraId="24707224" w14:textId="77777777" w:rsidR="00E61F93" w:rsidRPr="00875915" w:rsidRDefault="00E61F93" w:rsidP="00E61F93">
      <w:pPr>
        <w:ind w:firstLine="720"/>
        <w:rPr>
          <w:rFonts w:cs="Times New Roman"/>
        </w:rPr>
      </w:pPr>
      <w:r w:rsidRPr="00875915">
        <w:rPr>
          <w:rFonts w:cs="Times New Roman"/>
        </w:rPr>
        <w:t>(   ) Yes</w:t>
      </w:r>
      <w:r w:rsidRPr="00875915">
        <w:rPr>
          <w:rFonts w:cs="Times New Roman"/>
        </w:rPr>
        <w:tab/>
        <w:t xml:space="preserve">  </w:t>
      </w:r>
    </w:p>
    <w:p w14:paraId="08D791B1" w14:textId="77777777" w:rsidR="00E61F93" w:rsidRPr="00875915" w:rsidRDefault="00E61F93" w:rsidP="00E61F93">
      <w:pPr>
        <w:rPr>
          <w:rFonts w:cs="Times New Roman"/>
          <w:b/>
        </w:rPr>
      </w:pPr>
      <w:r w:rsidRPr="00875915">
        <w:rPr>
          <w:rFonts w:cs="Times New Roman"/>
        </w:rPr>
        <w:tab/>
        <w:t xml:space="preserve">(   ) No   </w:t>
      </w:r>
      <w:r w:rsidRPr="00875915">
        <w:rPr>
          <w:rFonts w:cs="Times New Roman"/>
          <w:b/>
          <w:i/>
        </w:rPr>
        <w:t>(TERMINATE)</w:t>
      </w:r>
    </w:p>
    <w:p w14:paraId="50FCF922" w14:textId="77777777" w:rsidR="00E61F93" w:rsidRDefault="00E61F93" w:rsidP="00E61F93">
      <w:pPr>
        <w:rPr>
          <w:rFonts w:cs="Times New Roman"/>
          <w:b/>
        </w:rPr>
      </w:pPr>
    </w:p>
    <w:p w14:paraId="13EE7248" w14:textId="77777777" w:rsidR="00E61F93" w:rsidRDefault="00E61F93" w:rsidP="00E61F93">
      <w:pPr>
        <w:ind w:left="720"/>
        <w:rPr>
          <w:rFonts w:cs="Times New Roman"/>
          <w:b/>
        </w:rPr>
      </w:pPr>
      <w:r>
        <w:rPr>
          <w:b/>
          <w:i/>
        </w:rPr>
        <w:t>(NOTE TO RECRUITER:  College or university can include a 2-year or longer institution, including trade or technical colleges.  However, it does not include on-line institutions such as “University of Phoenix”, et al.)</w:t>
      </w:r>
    </w:p>
    <w:p w14:paraId="3DA30155" w14:textId="77777777" w:rsidR="00E61F93" w:rsidRDefault="00E61F93" w:rsidP="00E61F93">
      <w:pPr>
        <w:rPr>
          <w:b/>
          <w:i/>
        </w:rPr>
      </w:pPr>
    </w:p>
    <w:p w14:paraId="3176F72A" w14:textId="77777777" w:rsidR="00E61F93" w:rsidRDefault="00E61F93" w:rsidP="00E61F93">
      <w:pPr>
        <w:rPr>
          <w:b/>
          <w:i/>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Pr="00875915" w:rsidRDefault="00860E7A" w:rsidP="00860E7A">
      <w:r w:rsidRPr="00875915">
        <w:tab/>
      </w:r>
      <w:r w:rsidRPr="00875915">
        <w:rPr>
          <w:rFonts w:cs="Times New Roman"/>
        </w:rPr>
        <w:t xml:space="preserve">(   ) </w:t>
      </w:r>
      <w:r w:rsidRPr="00875915">
        <w:t xml:space="preserve"> Local, state or federal government</w:t>
      </w:r>
    </w:p>
    <w:p w14:paraId="508B5353" w14:textId="77777777" w:rsidR="00860E7A" w:rsidRPr="00875915" w:rsidRDefault="00860E7A" w:rsidP="00860E7A"/>
    <w:p w14:paraId="75D4DC0B" w14:textId="77777777" w:rsidR="00F45A28" w:rsidRDefault="00F45A28" w:rsidP="00860E7A">
      <w:pPr>
        <w:rPr>
          <w:b/>
          <w:i/>
        </w:rPr>
      </w:pPr>
    </w:p>
    <w:p w14:paraId="628BDC16" w14:textId="6E1948DE" w:rsidR="009530FC" w:rsidRPr="00A54B21" w:rsidRDefault="00A54B21" w:rsidP="00860E7A">
      <w:pPr>
        <w:rPr>
          <w:b/>
          <w:i/>
        </w:rPr>
      </w:pPr>
      <w:r w:rsidRPr="00A54B21">
        <w:rPr>
          <w:b/>
          <w:i/>
        </w:rPr>
        <w:t xml:space="preserve">(NOTE TO RECRUITER:  At this stage, disclose the following </w:t>
      </w:r>
      <w:r>
        <w:rPr>
          <w:b/>
          <w:i/>
        </w:rPr>
        <w:t>information, then ask question 4</w:t>
      </w:r>
      <w:r w:rsidRPr="00A54B21">
        <w:rPr>
          <w:b/>
          <w:i/>
        </w:rPr>
        <w:t>)</w:t>
      </w:r>
    </w:p>
    <w:p w14:paraId="09EF529D" w14:textId="77777777" w:rsidR="00A54B21" w:rsidRDefault="00A54B21" w:rsidP="00860E7A"/>
    <w:p w14:paraId="051A0774" w14:textId="047BABE0"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w:t>
      </w:r>
      <w:r w:rsidR="00F45A28">
        <w:t>a tendency to not get adequate sleep on a regular basis.</w:t>
      </w:r>
      <w:r>
        <w:t xml:space="preserve"> </w:t>
      </w:r>
      <w:r w:rsidR="00F45A28">
        <w:t xml:space="preserve"> </w:t>
      </w:r>
      <w:r w:rsidR="00006E55">
        <w:t>So let me ask…</w:t>
      </w:r>
    </w:p>
    <w:p w14:paraId="358647BD" w14:textId="77777777" w:rsidR="00A54B21" w:rsidRDefault="00A54B21" w:rsidP="00860E7A"/>
    <w:p w14:paraId="36C942EF" w14:textId="205AD8BD" w:rsidR="00A54B21" w:rsidRDefault="00F45A28" w:rsidP="00A54B21">
      <w:pPr>
        <w:numPr>
          <w:ilvl w:val="0"/>
          <w:numId w:val="45"/>
        </w:numPr>
      </w:pPr>
      <w:r>
        <w:t xml:space="preserve">During most weeks, </w:t>
      </w:r>
      <w:r w:rsidR="00A956F8">
        <w:t>are there 24-hour periods of time when you get less than seven hours of sleep during the 24-hour period?</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4CC12C1A" w14:textId="1FC8E70D" w:rsidR="00A54B21" w:rsidRPr="00875915" w:rsidRDefault="00A54B21" w:rsidP="00A54B21">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512FDF2" w14:textId="77777777" w:rsidR="00A54B21" w:rsidRDefault="00A54B21" w:rsidP="00A54B21">
      <w:pPr>
        <w:rPr>
          <w:rFonts w:cs="Times New Roman"/>
          <w:b/>
        </w:rPr>
      </w:pPr>
    </w:p>
    <w:p w14:paraId="6C5F73BF" w14:textId="77777777" w:rsidR="00A956F8" w:rsidRDefault="00A956F8" w:rsidP="00A54B21">
      <w:pPr>
        <w:rPr>
          <w:rFonts w:cs="Times New Roman"/>
          <w:b/>
        </w:rPr>
      </w:pPr>
    </w:p>
    <w:p w14:paraId="45B96F0B" w14:textId="1358E7F2" w:rsidR="00A956F8" w:rsidRDefault="00A956F8" w:rsidP="00A956F8">
      <w:pPr>
        <w:numPr>
          <w:ilvl w:val="0"/>
          <w:numId w:val="45"/>
        </w:numPr>
      </w:pPr>
      <w:r>
        <w:t xml:space="preserve">On average, how many of the </w:t>
      </w:r>
      <w:r w:rsidR="006E7F1A">
        <w:t xml:space="preserve">typical week’s </w:t>
      </w:r>
      <w:r>
        <w:t>seven 24-hour period</w:t>
      </w:r>
      <w:r w:rsidR="006E7F1A">
        <w:t>s d</w:t>
      </w:r>
      <w:r>
        <w:t>o you get less than seven hours of sleep?</w:t>
      </w:r>
    </w:p>
    <w:p w14:paraId="75E5CAAA" w14:textId="77777777" w:rsidR="00A956F8" w:rsidRDefault="00A956F8" w:rsidP="00A956F8"/>
    <w:p w14:paraId="0B9CDB84" w14:textId="54C6D98C" w:rsidR="00A956F8" w:rsidRPr="006E7F1A" w:rsidRDefault="00A956F8" w:rsidP="006E7F1A">
      <w:pPr>
        <w:ind w:firstLine="720"/>
        <w:rPr>
          <w:rFonts w:cs="Times New Roman"/>
          <w:b/>
        </w:rPr>
      </w:pPr>
      <w:r>
        <w:rPr>
          <w:rFonts w:cs="Times New Roman"/>
        </w:rPr>
        <w:t xml:space="preserve">(   ) 1, 2, 3, or 4 </w:t>
      </w:r>
      <w:r w:rsidRPr="00875915">
        <w:rPr>
          <w:rFonts w:cs="Times New Roman"/>
          <w:b/>
          <w:i/>
        </w:rPr>
        <w:t>(TERMINATE)</w:t>
      </w:r>
      <w:r w:rsidRPr="00875915">
        <w:rPr>
          <w:rFonts w:cs="Times New Roman"/>
        </w:rPr>
        <w:tab/>
        <w:t xml:space="preserve">  </w:t>
      </w:r>
    </w:p>
    <w:p w14:paraId="1B9DFEE4" w14:textId="32910142" w:rsidR="00A956F8" w:rsidRPr="00875915" w:rsidRDefault="00A956F8" w:rsidP="00A956F8">
      <w:pPr>
        <w:rPr>
          <w:rFonts w:cs="Times New Roman"/>
          <w:b/>
        </w:rPr>
      </w:pPr>
      <w:r>
        <w:rPr>
          <w:rFonts w:cs="Times New Roman"/>
        </w:rPr>
        <w:tab/>
        <w:t>(   ) 5, 6 or 7</w:t>
      </w:r>
      <w:r w:rsidRPr="00875915">
        <w:rPr>
          <w:rFonts w:cs="Times New Roman"/>
        </w:rPr>
        <w:t xml:space="preserve">   </w:t>
      </w:r>
    </w:p>
    <w:p w14:paraId="1748438D" w14:textId="77777777" w:rsidR="00A956F8" w:rsidRPr="00875915" w:rsidRDefault="00A956F8" w:rsidP="00A956F8">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25D33DF3" w14:textId="77777777" w:rsidR="000C2C0A" w:rsidRDefault="000C2C0A"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5B6F7B02" w14:textId="77777777" w:rsidR="00860E7A" w:rsidRPr="00875915" w:rsidRDefault="00860E7A" w:rsidP="00860E7A"/>
    <w:p w14:paraId="5ECEF5DC" w14:textId="77777777" w:rsidR="00860E7A" w:rsidRPr="00875915" w:rsidRDefault="00860E7A" w:rsidP="00860E7A"/>
    <w:p w14:paraId="44BAD59C" w14:textId="19F02ED9" w:rsidR="00860E7A" w:rsidRPr="00875915" w:rsidRDefault="00A0393A" w:rsidP="00860E7A">
      <w:pPr>
        <w:rPr>
          <w:b/>
        </w:rPr>
      </w:pPr>
      <w:r>
        <w:rPr>
          <w:b/>
          <w:i/>
        </w:rPr>
        <w:t>(</w:t>
      </w:r>
      <w:r w:rsidR="00860E7A" w:rsidRPr="00875915">
        <w:rPr>
          <w:b/>
          <w:i/>
        </w:rPr>
        <w:t>NOTE TO RECRUITER: question</w:t>
      </w:r>
      <w:r w:rsidR="00AF3521">
        <w:rPr>
          <w:b/>
          <w:i/>
        </w:rPr>
        <w:t xml:space="preserve"> 7</w:t>
      </w:r>
      <w:r w:rsidR="00860E7A" w:rsidRPr="00875915">
        <w:rPr>
          <w:b/>
          <w:i/>
        </w:rPr>
        <w:t xml:space="preserve"> is an articulation question.  What the respondent says is not important; rather, judge </w:t>
      </w:r>
      <w:r w:rsidR="002C2C28">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w:t>
      </w:r>
      <w:proofErr w:type="gramStart"/>
      <w:r w:rsidR="00860E7A" w:rsidRPr="00875915">
        <w:t xml:space="preserve">articulate  </w:t>
      </w:r>
      <w:r w:rsidRPr="00875915">
        <w:rPr>
          <w:rFonts w:cs="Times New Roman"/>
          <w:b/>
          <w:i/>
        </w:rPr>
        <w:t>(</w:t>
      </w:r>
      <w:proofErr w:type="gramEnd"/>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3EC191B" w14:textId="77777777" w:rsidR="000C2C0A" w:rsidRPr="00875915" w:rsidRDefault="000C2C0A" w:rsidP="000C2C0A">
      <w:pPr>
        <w:ind w:left="720"/>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3D88122B" w14:textId="77777777" w:rsidR="00ED1130" w:rsidRPr="00875915" w:rsidRDefault="00ED1130" w:rsidP="00ED1130">
      <w:pPr>
        <w:ind w:firstLine="720"/>
        <w:rPr>
          <w:b/>
          <w:i/>
        </w:rPr>
      </w:pPr>
    </w:p>
    <w:p w14:paraId="282DDC48" w14:textId="77777777" w:rsidR="00ED1130" w:rsidRPr="00875915" w:rsidRDefault="00ED1130" w:rsidP="00ED1130">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026875C6"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Asian</w:t>
      </w:r>
    </w:p>
    <w:p w14:paraId="7C7AE892" w14:textId="77777777" w:rsidR="00ED1130" w:rsidRDefault="00ED1130" w:rsidP="00ED1130">
      <w:pPr>
        <w:ind w:firstLine="720"/>
        <w:rPr>
          <w:b/>
          <w:i/>
        </w:rPr>
      </w:pPr>
      <w:r w:rsidRPr="00875915">
        <w:rPr>
          <w:rFonts w:cs="Times New Roman"/>
          <w:bCs/>
        </w:rPr>
        <w:t xml:space="preserve">(   ) </w:t>
      </w:r>
      <w:r>
        <w:rPr>
          <w:rFonts w:cs="Times New Roman"/>
        </w:rPr>
        <w:t xml:space="preserve">Black or African American </w:t>
      </w:r>
      <w:r w:rsidRPr="00875915">
        <w:rPr>
          <w:rFonts w:cs="Calibri"/>
          <w:bCs/>
          <w:szCs w:val="30"/>
        </w:rPr>
        <w:t>(</w:t>
      </w:r>
      <w:r>
        <w:rPr>
          <w:b/>
          <w:i/>
        </w:rPr>
        <w:t xml:space="preserve">NOTE TO RECRUITER: Quota: at least 2, but no   </w:t>
      </w:r>
    </w:p>
    <w:p w14:paraId="1239195D" w14:textId="77777777" w:rsidR="00ED1130" w:rsidRPr="00901424" w:rsidRDefault="00ED1130" w:rsidP="00ED1130">
      <w:pPr>
        <w:ind w:firstLine="720"/>
        <w:rPr>
          <w:b/>
          <w:i/>
        </w:rPr>
      </w:pPr>
      <w:r>
        <w:rPr>
          <w:b/>
          <w:i/>
        </w:rPr>
        <w:t xml:space="preserve">                                                            </w:t>
      </w:r>
      <w:proofErr w:type="gramStart"/>
      <w:r>
        <w:rPr>
          <w:b/>
          <w:i/>
        </w:rPr>
        <w:t>more</w:t>
      </w:r>
      <w:proofErr w:type="gramEnd"/>
      <w:r>
        <w:rPr>
          <w:b/>
          <w:i/>
        </w:rPr>
        <w:t xml:space="preserve"> than 4 per group up)</w:t>
      </w:r>
    </w:p>
    <w:p w14:paraId="338EB39E"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Native Hawaiian or Other Pacific Islander</w:t>
      </w:r>
    </w:p>
    <w:p w14:paraId="048D7C09" w14:textId="77777777" w:rsidR="00ED1130" w:rsidRPr="00875915" w:rsidRDefault="00ED1130" w:rsidP="00ED1130">
      <w:pPr>
        <w:ind w:firstLine="720"/>
        <w:rPr>
          <w:rFonts w:cs="Times New Roman"/>
        </w:rPr>
      </w:pPr>
      <w:r w:rsidRPr="00875915">
        <w:rPr>
          <w:rFonts w:cs="Times New Roman"/>
          <w:bCs/>
        </w:rPr>
        <w:t xml:space="preserve">(   ) </w:t>
      </w:r>
      <w:r w:rsidRPr="00875915">
        <w:rPr>
          <w:rFonts w:cs="Times New Roman"/>
        </w:rPr>
        <w:t>White</w:t>
      </w:r>
    </w:p>
    <w:p w14:paraId="131E8767" w14:textId="77777777" w:rsidR="0014477F" w:rsidRDefault="0014477F" w:rsidP="007B56DE">
      <w:pPr>
        <w:rPr>
          <w:rFonts w:cs="Times New Roman"/>
          <w:b/>
        </w:rPr>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BC3DF" w14:textId="77777777" w:rsidR="007B66B5" w:rsidRDefault="007B66B5">
      <w:r>
        <w:separator/>
      </w:r>
    </w:p>
  </w:endnote>
  <w:endnote w:type="continuationSeparator" w:id="0">
    <w:p w14:paraId="1AF72683" w14:textId="77777777" w:rsidR="007B66B5" w:rsidRDefault="007B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7B66B5" w:rsidRDefault="007B66B5"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7B66B5" w:rsidRDefault="007B66B5"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27BB">
      <w:rPr>
        <w:rStyle w:val="PageNumber"/>
        <w:noProof/>
      </w:rPr>
      <w:t>4</w:t>
    </w:r>
    <w:r>
      <w:rPr>
        <w:rStyle w:val="PageNumber"/>
      </w:rPr>
      <w:fldChar w:fldCharType="end"/>
    </w:r>
  </w:p>
  <w:p w14:paraId="74D01F0B" w14:textId="77777777" w:rsidR="007B66B5" w:rsidRDefault="007B66B5" w:rsidP="00A57960">
    <w:pPr>
      <w:ind w:right="360"/>
      <w:rPr>
        <w:rFonts w:ascii="Helvetica" w:hAnsi="Helvetica"/>
        <w:sz w:val="16"/>
      </w:rPr>
    </w:pPr>
  </w:p>
  <w:p w14:paraId="6F43EEE4" w14:textId="5F826194" w:rsidR="007B66B5" w:rsidRDefault="003F27BB" w:rsidP="003F27BB">
    <w:pPr>
      <w:pStyle w:val="Footer"/>
    </w:pPr>
    <w:r>
      <w:t>NHTSA Form 1360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03C5A" w14:textId="77777777" w:rsidR="007B66B5" w:rsidRDefault="007B66B5">
      <w:r>
        <w:separator/>
      </w:r>
    </w:p>
  </w:footnote>
  <w:footnote w:type="continuationSeparator" w:id="0">
    <w:p w14:paraId="32A1987C" w14:textId="77777777" w:rsidR="007B66B5" w:rsidRDefault="007B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7B66B5" w:rsidRPr="00D34083" w:rsidRDefault="007B66B5"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7B66B5" w:rsidRDefault="007B66B5">
    <w:pPr>
      <w:pStyle w:val="Header"/>
    </w:pPr>
  </w:p>
  <w:p w14:paraId="0339FF1A" w14:textId="77777777" w:rsidR="007B66B5" w:rsidRDefault="007B6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12451"/>
    <w:rsid w:val="002361E1"/>
    <w:rsid w:val="00236D12"/>
    <w:rsid w:val="00240F4F"/>
    <w:rsid w:val="0024145D"/>
    <w:rsid w:val="00250827"/>
    <w:rsid w:val="00261650"/>
    <w:rsid w:val="002653AF"/>
    <w:rsid w:val="00281CA2"/>
    <w:rsid w:val="002A11ED"/>
    <w:rsid w:val="002B7ADF"/>
    <w:rsid w:val="002C2C28"/>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27BB"/>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4E71DE"/>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6E7F1A"/>
    <w:rsid w:val="0072200D"/>
    <w:rsid w:val="00726E57"/>
    <w:rsid w:val="007305F6"/>
    <w:rsid w:val="00734246"/>
    <w:rsid w:val="007348F9"/>
    <w:rsid w:val="0074480F"/>
    <w:rsid w:val="00747E1D"/>
    <w:rsid w:val="007647D3"/>
    <w:rsid w:val="00772A9F"/>
    <w:rsid w:val="007B56DE"/>
    <w:rsid w:val="007B64C6"/>
    <w:rsid w:val="007B66B5"/>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960"/>
    <w:rsid w:val="00A60A06"/>
    <w:rsid w:val="00A71BB9"/>
    <w:rsid w:val="00A73FF8"/>
    <w:rsid w:val="00A771F5"/>
    <w:rsid w:val="00A9213F"/>
    <w:rsid w:val="00A94812"/>
    <w:rsid w:val="00A956F8"/>
    <w:rsid w:val="00AA3237"/>
    <w:rsid w:val="00AB248A"/>
    <w:rsid w:val="00AB5952"/>
    <w:rsid w:val="00AC007E"/>
    <w:rsid w:val="00AC222B"/>
    <w:rsid w:val="00AD10B9"/>
    <w:rsid w:val="00AD31F4"/>
    <w:rsid w:val="00AD57CD"/>
    <w:rsid w:val="00AE4900"/>
    <w:rsid w:val="00AF0485"/>
    <w:rsid w:val="00AF3521"/>
    <w:rsid w:val="00B17705"/>
    <w:rsid w:val="00B208CE"/>
    <w:rsid w:val="00B25407"/>
    <w:rsid w:val="00B25EF3"/>
    <w:rsid w:val="00B318F7"/>
    <w:rsid w:val="00B36F0F"/>
    <w:rsid w:val="00B63FA2"/>
    <w:rsid w:val="00B6475D"/>
    <w:rsid w:val="00B94404"/>
    <w:rsid w:val="00B958FC"/>
    <w:rsid w:val="00B975E4"/>
    <w:rsid w:val="00BA675F"/>
    <w:rsid w:val="00BC35C8"/>
    <w:rsid w:val="00BC3E6D"/>
    <w:rsid w:val="00BC4871"/>
    <w:rsid w:val="00BF3B1A"/>
    <w:rsid w:val="00C02021"/>
    <w:rsid w:val="00C02C9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1F93"/>
    <w:rsid w:val="00E653BF"/>
    <w:rsid w:val="00E829E6"/>
    <w:rsid w:val="00EB0695"/>
    <w:rsid w:val="00ED1130"/>
    <w:rsid w:val="00ED51A1"/>
    <w:rsid w:val="00ED74EF"/>
    <w:rsid w:val="00EE6A6C"/>
    <w:rsid w:val="00F15DBD"/>
    <w:rsid w:val="00F16C14"/>
    <w:rsid w:val="00F16E19"/>
    <w:rsid w:val="00F2339D"/>
    <w:rsid w:val="00F23EBF"/>
    <w:rsid w:val="00F26B1B"/>
    <w:rsid w:val="00F316B2"/>
    <w:rsid w:val="00F4044F"/>
    <w:rsid w:val="00F40A9B"/>
    <w:rsid w:val="00F40F7E"/>
    <w:rsid w:val="00F45A28"/>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412"/>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15:docId w15:val="{D4E99F66-27C4-42E2-8DE7-13F2964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8C33-19E1-4C77-8DCA-89F14275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2016-04-13T13:32:00Z</cp:lastPrinted>
  <dcterms:created xsi:type="dcterms:W3CDTF">2016-06-29T15:15:00Z</dcterms:created>
  <dcterms:modified xsi:type="dcterms:W3CDTF">2016-06-29T15:15:00Z</dcterms:modified>
</cp:coreProperties>
</file>