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B6" w:rsidRDefault="00F41D84">
      <w:pPr>
        <w:rPr>
          <w:rFonts w:ascii="Arial" w:hAnsi="Arial" w:cs="Arial"/>
          <w:b/>
          <w:bCs/>
          <w:color w:val="000080"/>
          <w:szCs w:val="20"/>
          <w:u w:val="single"/>
        </w:rPr>
      </w:pPr>
      <w:r>
        <w:rPr>
          <w:rFonts w:ascii="Arial" w:hAnsi="Arial" w:cs="Arial"/>
          <w:b/>
          <w:bCs/>
          <w:color w:val="000080"/>
          <w:u w:val="single"/>
        </w:rPr>
        <w:t xml:space="preserve">The body of </w:t>
      </w:r>
      <w:r w:rsidR="00841024">
        <w:rPr>
          <w:rFonts w:ascii="Arial" w:hAnsi="Arial" w:cs="Arial"/>
          <w:b/>
          <w:bCs/>
          <w:color w:val="000080"/>
          <w:u w:val="single"/>
        </w:rPr>
        <w:t>VA</w:t>
      </w:r>
      <w:r>
        <w:rPr>
          <w:rFonts w:ascii="Arial" w:hAnsi="Arial" w:cs="Arial"/>
          <w:b/>
          <w:bCs/>
          <w:color w:val="000080"/>
          <w:u w:val="single"/>
        </w:rPr>
        <w:t xml:space="preserve"> letter to financial institutions</w:t>
      </w:r>
      <w:bookmarkStart w:id="0" w:name="_GoBack"/>
      <w:bookmarkEnd w:id="0"/>
      <w:r>
        <w:rPr>
          <w:rFonts w:ascii="Arial" w:hAnsi="Arial" w:cs="Arial"/>
          <w:b/>
          <w:bCs/>
          <w:color w:val="000080"/>
          <w:u w:val="single"/>
        </w:rPr>
        <w:t>:</w:t>
      </w:r>
    </w:p>
    <w:p w:rsidR="00865CB6" w:rsidRDefault="00865CB6">
      <w:pPr>
        <w:rPr>
          <w:rFonts w:ascii="Arial" w:hAnsi="Arial" w:cs="Arial"/>
          <w:color w:val="000080"/>
          <w:szCs w:val="20"/>
        </w:rPr>
      </w:pPr>
    </w:p>
    <w:p w:rsidR="00865CB6" w:rsidRDefault="00F41D84">
      <w:pPr>
        <w:rPr>
          <w:rFonts w:ascii="Arial" w:hAnsi="Arial" w:cs="Arial"/>
          <w:color w:val="000080"/>
          <w:szCs w:val="20"/>
        </w:rPr>
      </w:pPr>
      <w:r>
        <w:rPr>
          <w:rFonts w:ascii="Arial" w:hAnsi="Arial" w:cs="Arial"/>
          <w:color w:val="000080"/>
        </w:rPr>
        <w:t>The beneficiary shown below has their Department of Veteran Affairs (VA) benefits directly deposited into your institution.  The VA does not have their current mailing address which is required to administer their benefits.</w:t>
      </w:r>
    </w:p>
    <w:p w:rsidR="00865CB6" w:rsidRDefault="00865CB6">
      <w:pPr>
        <w:rPr>
          <w:rFonts w:ascii="Arial" w:hAnsi="Arial" w:cs="Arial"/>
          <w:color w:val="000080"/>
          <w:szCs w:val="20"/>
        </w:rPr>
      </w:pPr>
    </w:p>
    <w:p w:rsidR="00865CB6" w:rsidRDefault="00F41D84">
      <w:pPr>
        <w:rPr>
          <w:rFonts w:ascii="Arial" w:hAnsi="Arial" w:cs="Arial"/>
          <w:color w:val="000080"/>
          <w:szCs w:val="20"/>
        </w:rPr>
      </w:pPr>
      <w:r>
        <w:rPr>
          <w:rFonts w:ascii="Arial" w:hAnsi="Arial" w:cs="Arial"/>
          <w:color w:val="000080"/>
        </w:rPr>
        <w:t>Section 1113 of the Right to Financial Privacy Act of 1978 (12 U.S.C. 3414) authorizes VA to obtain the current mailing address of VA beneficiaries whose benefits are deposited by direct deposit.</w:t>
      </w:r>
    </w:p>
    <w:p w:rsidR="00865CB6" w:rsidRDefault="00865CB6">
      <w:pPr>
        <w:rPr>
          <w:rFonts w:ascii="Arial" w:hAnsi="Arial" w:cs="Arial"/>
          <w:color w:val="000080"/>
          <w:szCs w:val="20"/>
        </w:rPr>
      </w:pPr>
    </w:p>
    <w:p w:rsidR="00865CB6" w:rsidRDefault="00F41D84">
      <w:pPr>
        <w:rPr>
          <w:rFonts w:ascii="Arial" w:hAnsi="Arial" w:cs="Arial"/>
          <w:color w:val="000080"/>
          <w:szCs w:val="20"/>
        </w:rPr>
      </w:pPr>
      <w:r>
        <w:rPr>
          <w:rFonts w:ascii="Arial" w:hAnsi="Arial" w:cs="Arial"/>
          <w:color w:val="000080"/>
        </w:rPr>
        <w:t>Please provide the current mailing address for the following person:</w:t>
      </w:r>
    </w:p>
    <w:p w:rsidR="00865CB6" w:rsidRDefault="00865CB6">
      <w:pPr>
        <w:rPr>
          <w:rFonts w:ascii="Arial" w:hAnsi="Arial" w:cs="Arial"/>
          <w:color w:val="000080"/>
          <w:szCs w:val="20"/>
        </w:rPr>
      </w:pPr>
    </w:p>
    <w:p w:rsidR="00865CB6" w:rsidRDefault="00F41D84">
      <w:pPr>
        <w:rPr>
          <w:rFonts w:ascii="Arial" w:hAnsi="Arial" w:cs="Arial"/>
          <w:color w:val="000080"/>
          <w:szCs w:val="20"/>
        </w:rPr>
      </w:pPr>
      <w:r>
        <w:rPr>
          <w:rFonts w:ascii="Arial" w:hAnsi="Arial" w:cs="Arial"/>
          <w:color w:val="000080"/>
        </w:rPr>
        <w:t>Beneficiary name:</w:t>
      </w:r>
      <w:r>
        <w:rPr>
          <w:rFonts w:ascii="Arial" w:hAnsi="Arial" w:cs="Arial"/>
          <w:color w:val="000080"/>
        </w:rPr>
        <w:tab/>
      </w:r>
      <w:r>
        <w:rPr>
          <w:rFonts w:ascii="Arial" w:hAnsi="Arial" w:cs="Arial"/>
          <w:color w:val="000080"/>
        </w:rPr>
        <w:tab/>
      </w:r>
    </w:p>
    <w:p w:rsidR="00865CB6" w:rsidRDefault="00F41D84">
      <w:pPr>
        <w:rPr>
          <w:rFonts w:ascii="Arial" w:hAnsi="Arial" w:cs="Arial"/>
          <w:color w:val="000080"/>
          <w:szCs w:val="20"/>
        </w:rPr>
      </w:pPr>
      <w:r>
        <w:rPr>
          <w:rFonts w:ascii="Arial" w:hAnsi="Arial" w:cs="Arial"/>
          <w:color w:val="000080"/>
        </w:rPr>
        <w:t>Account number:</w:t>
      </w:r>
      <w:r>
        <w:rPr>
          <w:rFonts w:ascii="Arial" w:hAnsi="Arial" w:cs="Arial"/>
          <w:color w:val="000080"/>
        </w:rPr>
        <w:tab/>
      </w:r>
      <w:r>
        <w:rPr>
          <w:rFonts w:ascii="Arial" w:hAnsi="Arial" w:cs="Arial"/>
          <w:color w:val="000080"/>
        </w:rPr>
        <w:tab/>
      </w:r>
    </w:p>
    <w:p w:rsidR="00865CB6" w:rsidRDefault="00F41D84">
      <w:pPr>
        <w:rPr>
          <w:rFonts w:ascii="Arial" w:hAnsi="Arial" w:cs="Arial"/>
          <w:color w:val="000080"/>
          <w:szCs w:val="20"/>
        </w:rPr>
      </w:pPr>
      <w:r>
        <w:rPr>
          <w:rFonts w:ascii="Arial" w:hAnsi="Arial" w:cs="Arial"/>
          <w:color w:val="000080"/>
        </w:rPr>
        <w:t>Current address (VA):</w:t>
      </w:r>
      <w:r>
        <w:rPr>
          <w:rFonts w:ascii="Arial" w:hAnsi="Arial" w:cs="Arial"/>
          <w:color w:val="000080"/>
        </w:rPr>
        <w:tab/>
      </w:r>
      <w:r>
        <w:rPr>
          <w:rFonts w:ascii="Arial" w:hAnsi="Arial" w:cs="Arial"/>
          <w:color w:val="000080"/>
        </w:rPr>
        <w:tab/>
      </w:r>
    </w:p>
    <w:p w:rsidR="00865CB6" w:rsidRDefault="00F41D84">
      <w:pPr>
        <w:rPr>
          <w:rFonts w:ascii="Arial" w:hAnsi="Arial" w:cs="Arial"/>
          <w:color w:val="000080"/>
          <w:szCs w:val="20"/>
        </w:rPr>
      </w:pP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p>
    <w:p w:rsidR="00865CB6" w:rsidRDefault="00F41D84">
      <w:pPr>
        <w:rPr>
          <w:rFonts w:ascii="Arial" w:hAnsi="Arial" w:cs="Arial"/>
          <w:color w:val="000080"/>
          <w:szCs w:val="20"/>
        </w:rPr>
      </w:pP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p>
    <w:p w:rsidR="00865CB6" w:rsidRDefault="00865CB6">
      <w:pPr>
        <w:rPr>
          <w:rFonts w:ascii="Arial" w:hAnsi="Arial" w:cs="Arial"/>
          <w:color w:val="000080"/>
          <w:szCs w:val="20"/>
        </w:rPr>
      </w:pPr>
    </w:p>
    <w:p w:rsidR="00865CB6" w:rsidRDefault="00F41D84">
      <w:pPr>
        <w:rPr>
          <w:rFonts w:ascii="Arial" w:hAnsi="Arial" w:cs="Arial"/>
          <w:color w:val="000080"/>
          <w:szCs w:val="20"/>
        </w:rPr>
      </w:pPr>
      <w:r>
        <w:rPr>
          <w:rFonts w:ascii="Arial" w:hAnsi="Arial" w:cs="Arial"/>
          <w:color w:val="000080"/>
        </w:rPr>
        <w:t xml:space="preserve">CERTIFICATION:  This information is necessary to administer </w:t>
      </w:r>
      <w:proofErr w:type="gramStart"/>
      <w:r>
        <w:rPr>
          <w:rFonts w:ascii="Arial" w:hAnsi="Arial" w:cs="Arial"/>
          <w:color w:val="000080"/>
        </w:rPr>
        <w:t>veterans</w:t>
      </w:r>
      <w:proofErr w:type="gramEnd"/>
      <w:r>
        <w:rPr>
          <w:rFonts w:ascii="Arial" w:hAnsi="Arial" w:cs="Arial"/>
          <w:color w:val="000080"/>
        </w:rPr>
        <w:t xml:space="preserve"> benefits programs and will be used solely for this purpose.  This information cannot be secured by a reasonable search of records and information maintained by the VA.</w:t>
      </w:r>
    </w:p>
    <w:p w:rsidR="00865CB6" w:rsidRDefault="00865CB6">
      <w:pPr>
        <w:pStyle w:val="HTMLPreformatted"/>
        <w:rPr>
          <w:rFonts w:ascii="Arial" w:hAnsi="Arial" w:cs="Arial"/>
          <w:color w:val="000080"/>
          <w:sz w:val="24"/>
        </w:rPr>
      </w:pPr>
    </w:p>
    <w:p w:rsidR="00865CB6" w:rsidRDefault="00865CB6"/>
    <w:sectPr w:rsidR="00865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D84"/>
    <w:rsid w:val="008259C6"/>
    <w:rsid w:val="00841024"/>
    <w:rsid w:val="00865CB6"/>
    <w:rsid w:val="00F4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body of our letter to financial institutions is as follows:</vt:lpstr>
    </vt:vector>
  </TitlesOfParts>
  <Company>VA</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body of our letter to financial institutions is as follows:</dc:title>
  <dc:creator>capjjohn</dc:creator>
  <cp:lastModifiedBy>Kessinger, Nancy, VBAVACO</cp:lastModifiedBy>
  <cp:revision>2</cp:revision>
  <dcterms:created xsi:type="dcterms:W3CDTF">2015-05-04T18:22:00Z</dcterms:created>
  <dcterms:modified xsi:type="dcterms:W3CDTF">2015-05-04T18:22:00Z</dcterms:modified>
</cp:coreProperties>
</file>