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CE3" w:rsidRDefault="00111045">
      <w:pPr>
        <w:jc w:val="center"/>
        <w:rPr>
          <w:rFonts w:ascii="Times New Roman" w:hAnsi="Times New Roman"/>
          <w:sz w:val="24"/>
          <w:u w:val="single"/>
        </w:rPr>
      </w:pPr>
      <w:r>
        <w:rPr>
          <w:rFonts w:ascii="Times New Roman" w:hAnsi="Times New Roman"/>
          <w:sz w:val="24"/>
          <w:u w:val="single"/>
        </w:rPr>
        <w:t>201</w:t>
      </w:r>
      <w:r w:rsidR="005A76C3">
        <w:rPr>
          <w:rFonts w:ascii="Times New Roman" w:hAnsi="Times New Roman"/>
          <w:sz w:val="24"/>
          <w:u w:val="single"/>
        </w:rPr>
        <w:t>5</w:t>
      </w:r>
      <w:r w:rsidR="005C61FB">
        <w:rPr>
          <w:rFonts w:ascii="Times New Roman" w:hAnsi="Times New Roman"/>
          <w:sz w:val="24"/>
          <w:u w:val="single"/>
        </w:rPr>
        <w:t xml:space="preserve"> </w:t>
      </w:r>
      <w:r w:rsidR="00984CE3">
        <w:rPr>
          <w:rFonts w:ascii="Times New Roman" w:hAnsi="Times New Roman"/>
          <w:sz w:val="24"/>
          <w:u w:val="single"/>
        </w:rPr>
        <w:t>SUPPORTING STATEMENT</w:t>
      </w:r>
    </w:p>
    <w:p w:rsidR="0051765B" w:rsidRDefault="00984CE3" w:rsidP="00652161">
      <w:pPr>
        <w:jc w:val="center"/>
        <w:rPr>
          <w:rFonts w:ascii="Times New Roman" w:hAnsi="Times New Roman"/>
          <w:sz w:val="24"/>
        </w:rPr>
      </w:pPr>
      <w:r>
        <w:rPr>
          <w:rFonts w:ascii="Times New Roman" w:hAnsi="Times New Roman"/>
          <w:sz w:val="24"/>
        </w:rPr>
        <w:t>7 CFR Part 1951</w:t>
      </w:r>
      <w:r w:rsidR="0051765B">
        <w:rPr>
          <w:rFonts w:ascii="Times New Roman" w:hAnsi="Times New Roman"/>
          <w:sz w:val="24"/>
        </w:rPr>
        <w:t>-</w:t>
      </w:r>
      <w:r>
        <w:rPr>
          <w:rFonts w:ascii="Times New Roman" w:hAnsi="Times New Roman"/>
          <w:sz w:val="24"/>
        </w:rPr>
        <w:t xml:space="preserve">R </w:t>
      </w:r>
    </w:p>
    <w:p w:rsidR="00984CE3" w:rsidRDefault="00984CE3" w:rsidP="00652161">
      <w:pPr>
        <w:jc w:val="center"/>
        <w:rPr>
          <w:rFonts w:ascii="Times New Roman" w:hAnsi="Times New Roman"/>
          <w:sz w:val="24"/>
        </w:rPr>
      </w:pPr>
      <w:r>
        <w:rPr>
          <w:rFonts w:ascii="Times New Roman" w:hAnsi="Times New Roman"/>
          <w:sz w:val="24"/>
        </w:rPr>
        <w:t xml:space="preserve"> R</w:t>
      </w:r>
      <w:r w:rsidR="001A15F1">
        <w:rPr>
          <w:rFonts w:ascii="Times New Roman" w:hAnsi="Times New Roman"/>
          <w:sz w:val="24"/>
        </w:rPr>
        <w:t>ural Development Loan Servicing</w:t>
      </w:r>
    </w:p>
    <w:p w:rsidR="00652161" w:rsidRDefault="005C61FB" w:rsidP="00652161">
      <w:pPr>
        <w:jc w:val="center"/>
        <w:rPr>
          <w:rFonts w:ascii="Times New Roman" w:hAnsi="Times New Roman"/>
          <w:sz w:val="24"/>
        </w:rPr>
      </w:pPr>
      <w:r>
        <w:rPr>
          <w:rFonts w:ascii="Times New Roman" w:hAnsi="Times New Roman"/>
          <w:sz w:val="24"/>
        </w:rPr>
        <w:t xml:space="preserve">OMB No. </w:t>
      </w:r>
      <w:r w:rsidR="00652161">
        <w:rPr>
          <w:rFonts w:ascii="Times New Roman" w:hAnsi="Times New Roman"/>
          <w:sz w:val="24"/>
        </w:rPr>
        <w:t>0570-0015</w:t>
      </w:r>
    </w:p>
    <w:p w:rsidR="00B776B3" w:rsidRDefault="00B776B3" w:rsidP="00652161">
      <w:pPr>
        <w:jc w:val="center"/>
        <w:rPr>
          <w:rFonts w:ascii="Times New Roman" w:hAnsi="Times New Roman"/>
          <w:sz w:val="24"/>
        </w:rPr>
      </w:pPr>
    </w:p>
    <w:p w:rsidR="00B776B3" w:rsidRPr="000D1595" w:rsidRDefault="00B776B3" w:rsidP="00B776B3">
      <w:pPr>
        <w:rPr>
          <w:rFonts w:ascii="Times New Roman" w:hAnsi="Times New Roman"/>
          <w:sz w:val="24"/>
        </w:rPr>
      </w:pPr>
    </w:p>
    <w:p w:rsidR="00984CE3" w:rsidRDefault="00984CE3" w:rsidP="00A510C8">
      <w:pPr>
        <w:tabs>
          <w:tab w:val="left" w:pos="540"/>
        </w:tabs>
        <w:rPr>
          <w:rFonts w:ascii="Times New Roman" w:hAnsi="Times New Roman"/>
          <w:sz w:val="24"/>
        </w:rPr>
      </w:pPr>
      <w:r>
        <w:rPr>
          <w:rFonts w:ascii="Times New Roman" w:hAnsi="Times New Roman"/>
          <w:sz w:val="24"/>
        </w:rPr>
        <w:t xml:space="preserve">A.  </w:t>
      </w:r>
      <w:r w:rsidR="00A510C8">
        <w:rPr>
          <w:rFonts w:ascii="Times New Roman" w:hAnsi="Times New Roman"/>
          <w:sz w:val="24"/>
        </w:rPr>
        <w:tab/>
      </w:r>
      <w:r>
        <w:rPr>
          <w:rFonts w:ascii="Times New Roman" w:hAnsi="Times New Roman"/>
          <w:sz w:val="24"/>
          <w:u w:val="single"/>
        </w:rPr>
        <w:t>Justification</w:t>
      </w:r>
    </w:p>
    <w:p w:rsidR="00984CE3" w:rsidRDefault="00984CE3">
      <w:pPr>
        <w:rPr>
          <w:rFonts w:ascii="Times New Roman" w:hAnsi="Times New Roman"/>
          <w:sz w:val="24"/>
        </w:rPr>
      </w:pPr>
    </w:p>
    <w:p w:rsidR="00984CE3" w:rsidRDefault="00984CE3" w:rsidP="00A510C8">
      <w:pPr>
        <w:ind w:left="540" w:hanging="540"/>
        <w:rPr>
          <w:rFonts w:ascii="Times New Roman" w:hAnsi="Times New Roman"/>
          <w:sz w:val="24"/>
        </w:rPr>
      </w:pPr>
      <w:r>
        <w:rPr>
          <w:rFonts w:ascii="Times New Roman" w:hAnsi="Times New Roman"/>
          <w:sz w:val="24"/>
        </w:rPr>
        <w:t>1.</w:t>
      </w:r>
      <w:r>
        <w:rPr>
          <w:rFonts w:ascii="Times New Roman" w:hAnsi="Times New Roman"/>
          <w:sz w:val="24"/>
        </w:rPr>
        <w:tab/>
      </w:r>
      <w:r>
        <w:rPr>
          <w:rFonts w:ascii="Times New Roman" w:hAnsi="Times New Roman"/>
          <w:sz w:val="24"/>
          <w:u w:val="single"/>
        </w:rPr>
        <w:t>Explain the circumstances that make the collection of information necessary</w:t>
      </w:r>
      <w:r w:rsidRPr="002445CA">
        <w:rPr>
          <w:rFonts w:ascii="Times New Roman" w:hAnsi="Times New Roman"/>
          <w:sz w:val="24"/>
        </w:rPr>
        <w:t>.</w:t>
      </w:r>
    </w:p>
    <w:p w:rsidR="00984CE3" w:rsidRDefault="00984CE3" w:rsidP="00A510C8">
      <w:pPr>
        <w:ind w:left="540" w:hanging="540"/>
        <w:rPr>
          <w:rFonts w:ascii="Times New Roman" w:hAnsi="Times New Roman"/>
          <w:sz w:val="24"/>
        </w:rPr>
      </w:pPr>
    </w:p>
    <w:p w:rsidR="00984CE3" w:rsidRDefault="00A510C8" w:rsidP="00A510C8">
      <w:pPr>
        <w:ind w:left="540" w:hanging="540"/>
        <w:rPr>
          <w:rFonts w:ascii="Times New Roman" w:hAnsi="Times New Roman"/>
          <w:sz w:val="24"/>
        </w:rPr>
      </w:pPr>
      <w:r>
        <w:rPr>
          <w:rFonts w:ascii="Times New Roman" w:hAnsi="Times New Roman"/>
          <w:sz w:val="24"/>
        </w:rPr>
        <w:tab/>
      </w:r>
      <w:r w:rsidR="00984CE3">
        <w:rPr>
          <w:rFonts w:ascii="Times New Roman" w:hAnsi="Times New Roman"/>
          <w:sz w:val="24"/>
        </w:rPr>
        <w:t>Rural Development is requesting Office of Management and Budget (OMB) clearance of the reporting requirements contained in 7 CFR Part 1951, Subpart R.  The Rural Development Loan Servicing was legislated in 1985 under Section 1323 of the Food and Security Act of 1985.  This action is needed to implement the provisions of Section 407 of the Health and Human Services Act of 1986, which amended Section 1323 of the Food Security Act of 1985.</w:t>
      </w:r>
    </w:p>
    <w:p w:rsidR="00984CE3" w:rsidRDefault="00984CE3" w:rsidP="00A510C8">
      <w:pPr>
        <w:ind w:left="540" w:hanging="540"/>
        <w:rPr>
          <w:rFonts w:ascii="Times New Roman" w:hAnsi="Times New Roman"/>
          <w:sz w:val="24"/>
        </w:rPr>
      </w:pPr>
    </w:p>
    <w:p w:rsidR="00984CE3" w:rsidRDefault="00A510C8" w:rsidP="00A510C8">
      <w:pPr>
        <w:ind w:left="540" w:hanging="540"/>
        <w:rPr>
          <w:rFonts w:ascii="Times New Roman" w:hAnsi="Times New Roman"/>
          <w:sz w:val="24"/>
        </w:rPr>
      </w:pPr>
      <w:r>
        <w:rPr>
          <w:rFonts w:ascii="Times New Roman" w:hAnsi="Times New Roman"/>
          <w:sz w:val="24"/>
        </w:rPr>
        <w:tab/>
      </w:r>
      <w:r w:rsidR="00984CE3">
        <w:rPr>
          <w:rFonts w:ascii="Times New Roman" w:hAnsi="Times New Roman"/>
          <w:sz w:val="24"/>
        </w:rPr>
        <w:t xml:space="preserve">Subpart R of part 1951 contains regulations for servicing and liquidating existing loans previously approved and administered by the U.S. Department of Health and Human Services (HHS) under 45 CFR Part 1076 and transferred from HHS to the U.S. Department of Agriculture.  </w:t>
      </w:r>
      <w:r w:rsidR="001E2410">
        <w:rPr>
          <w:rFonts w:ascii="Times New Roman" w:hAnsi="Times New Roman"/>
          <w:sz w:val="24"/>
        </w:rPr>
        <w:t>However, the Agency no longer has R</w:t>
      </w:r>
      <w:r w:rsidR="001E39C0">
        <w:rPr>
          <w:rFonts w:ascii="Times New Roman" w:hAnsi="Times New Roman"/>
          <w:sz w:val="24"/>
        </w:rPr>
        <w:t xml:space="preserve">ural </w:t>
      </w:r>
      <w:r w:rsidR="001E2410">
        <w:rPr>
          <w:rFonts w:ascii="Times New Roman" w:hAnsi="Times New Roman"/>
          <w:sz w:val="24"/>
        </w:rPr>
        <w:t>D</w:t>
      </w:r>
      <w:r w:rsidR="001E39C0">
        <w:rPr>
          <w:rFonts w:ascii="Times New Roman" w:hAnsi="Times New Roman"/>
          <w:sz w:val="24"/>
        </w:rPr>
        <w:t xml:space="preserve">evelopment </w:t>
      </w:r>
      <w:r w:rsidR="001E2410">
        <w:rPr>
          <w:rFonts w:ascii="Times New Roman" w:hAnsi="Times New Roman"/>
          <w:sz w:val="24"/>
        </w:rPr>
        <w:t>L</w:t>
      </w:r>
      <w:r w:rsidR="001E39C0">
        <w:rPr>
          <w:rFonts w:ascii="Times New Roman" w:hAnsi="Times New Roman"/>
          <w:sz w:val="24"/>
        </w:rPr>
        <w:t xml:space="preserve">oan </w:t>
      </w:r>
      <w:r w:rsidR="001E2410">
        <w:rPr>
          <w:rFonts w:ascii="Times New Roman" w:hAnsi="Times New Roman"/>
          <w:sz w:val="24"/>
        </w:rPr>
        <w:t>F</w:t>
      </w:r>
      <w:r w:rsidR="001E39C0">
        <w:rPr>
          <w:rFonts w:ascii="Times New Roman" w:hAnsi="Times New Roman"/>
          <w:sz w:val="24"/>
        </w:rPr>
        <w:t>und (RDLF)</w:t>
      </w:r>
      <w:r w:rsidR="001E2410">
        <w:rPr>
          <w:rFonts w:ascii="Times New Roman" w:hAnsi="Times New Roman"/>
          <w:sz w:val="24"/>
        </w:rPr>
        <w:t xml:space="preserve"> loans on the books, as all the accounts have paid out of the program.  </w:t>
      </w:r>
      <w:r w:rsidR="00984CE3">
        <w:rPr>
          <w:rFonts w:ascii="Times New Roman" w:hAnsi="Times New Roman"/>
          <w:sz w:val="24"/>
        </w:rPr>
        <w:t>This subpart contains regulations for servicing and liquidating loans made by Rural Development under the Intermediary Relending Program (IRP) to eligible intermediaries and applies to ultimate recipients and other involved parties.</w:t>
      </w:r>
    </w:p>
    <w:p w:rsidR="00984CE3" w:rsidRDefault="00984CE3" w:rsidP="00A510C8">
      <w:pPr>
        <w:ind w:left="540" w:hanging="540"/>
        <w:rPr>
          <w:rFonts w:ascii="Times New Roman" w:hAnsi="Times New Roman"/>
          <w:sz w:val="24"/>
        </w:rPr>
      </w:pPr>
    </w:p>
    <w:p w:rsidR="00984CE3" w:rsidRDefault="00A510C8" w:rsidP="00A510C8">
      <w:pPr>
        <w:ind w:left="540" w:hanging="540"/>
        <w:rPr>
          <w:rFonts w:ascii="Times New Roman" w:hAnsi="Times New Roman"/>
          <w:sz w:val="24"/>
        </w:rPr>
      </w:pPr>
      <w:r>
        <w:rPr>
          <w:rFonts w:ascii="Times New Roman" w:hAnsi="Times New Roman"/>
          <w:sz w:val="24"/>
        </w:rPr>
        <w:tab/>
      </w:r>
    </w:p>
    <w:p w:rsidR="00984CE3" w:rsidRDefault="00984CE3" w:rsidP="00A510C8">
      <w:pPr>
        <w:ind w:left="540" w:hanging="540"/>
        <w:rPr>
          <w:rFonts w:ascii="Times New Roman" w:hAnsi="Times New Roman"/>
          <w:sz w:val="24"/>
        </w:rPr>
      </w:pPr>
      <w:r>
        <w:rPr>
          <w:rFonts w:ascii="Times New Roman" w:hAnsi="Times New Roman"/>
          <w:sz w:val="24"/>
        </w:rPr>
        <w:t>2.</w:t>
      </w:r>
      <w:r>
        <w:rPr>
          <w:rFonts w:ascii="Times New Roman" w:hAnsi="Times New Roman"/>
          <w:sz w:val="24"/>
        </w:rPr>
        <w:tab/>
      </w:r>
      <w:r>
        <w:rPr>
          <w:rFonts w:ascii="Times New Roman" w:hAnsi="Times New Roman"/>
          <w:sz w:val="24"/>
          <w:u w:val="single"/>
        </w:rPr>
        <w:t>Indicate how, by whom, and for what purpose the information is to be used.  Except for a new collection, indicate the actual use the Agency has made of the information received from the current collection</w:t>
      </w:r>
      <w:r w:rsidRPr="002445CA">
        <w:rPr>
          <w:rFonts w:ascii="Times New Roman" w:hAnsi="Times New Roman"/>
          <w:sz w:val="24"/>
        </w:rPr>
        <w:t>.</w:t>
      </w:r>
    </w:p>
    <w:p w:rsidR="00984CE3" w:rsidRDefault="00984CE3" w:rsidP="00A510C8">
      <w:pPr>
        <w:ind w:left="540" w:hanging="540"/>
        <w:rPr>
          <w:rFonts w:ascii="Times New Roman" w:hAnsi="Times New Roman"/>
          <w:sz w:val="24"/>
        </w:rPr>
      </w:pPr>
    </w:p>
    <w:p w:rsidR="00984CE3" w:rsidRDefault="00A510C8" w:rsidP="00A510C8">
      <w:pPr>
        <w:ind w:left="540" w:hanging="540"/>
        <w:rPr>
          <w:rFonts w:ascii="Times New Roman" w:hAnsi="Times New Roman"/>
          <w:sz w:val="24"/>
        </w:rPr>
      </w:pPr>
      <w:r>
        <w:rPr>
          <w:rFonts w:ascii="Times New Roman" w:hAnsi="Times New Roman"/>
          <w:sz w:val="24"/>
        </w:rPr>
        <w:tab/>
      </w:r>
      <w:r w:rsidR="00984CE3">
        <w:rPr>
          <w:rFonts w:ascii="Times New Roman" w:hAnsi="Times New Roman"/>
          <w:sz w:val="24"/>
        </w:rPr>
        <w:t xml:space="preserve">The information requested is a statement of financial condition from the </w:t>
      </w:r>
      <w:r w:rsidR="001E39C0">
        <w:rPr>
          <w:rFonts w:ascii="Times New Roman" w:hAnsi="Times New Roman"/>
          <w:sz w:val="24"/>
        </w:rPr>
        <w:t>i</w:t>
      </w:r>
      <w:r w:rsidR="00984CE3">
        <w:rPr>
          <w:rFonts w:ascii="Times New Roman" w:hAnsi="Times New Roman"/>
          <w:sz w:val="24"/>
        </w:rPr>
        <w:t xml:space="preserve">ntermediary, i.e. assets and liabilities, income statement and a summary of the </w:t>
      </w:r>
      <w:r w:rsidR="001E39C0">
        <w:rPr>
          <w:rFonts w:ascii="Times New Roman" w:hAnsi="Times New Roman"/>
          <w:sz w:val="24"/>
        </w:rPr>
        <w:t>i</w:t>
      </w:r>
      <w:r w:rsidR="00984CE3">
        <w:rPr>
          <w:rFonts w:ascii="Times New Roman" w:hAnsi="Times New Roman"/>
          <w:sz w:val="24"/>
        </w:rPr>
        <w:t xml:space="preserve">ntermediary’s total lending program.  This information is vital to Rural Development for the Agency to make credit and financial analysis decisions based on financial information provided by the </w:t>
      </w:r>
      <w:r w:rsidR="001E39C0">
        <w:rPr>
          <w:rFonts w:ascii="Times New Roman" w:hAnsi="Times New Roman"/>
          <w:sz w:val="24"/>
        </w:rPr>
        <w:t>i</w:t>
      </w:r>
      <w:r w:rsidR="00984CE3">
        <w:rPr>
          <w:rFonts w:ascii="Times New Roman" w:hAnsi="Times New Roman"/>
          <w:sz w:val="24"/>
        </w:rPr>
        <w:t>ntermediary.</w:t>
      </w:r>
    </w:p>
    <w:p w:rsidR="00984CE3" w:rsidRDefault="00984CE3" w:rsidP="00A510C8">
      <w:pPr>
        <w:ind w:left="540" w:hanging="540"/>
        <w:rPr>
          <w:rFonts w:ascii="Times New Roman" w:hAnsi="Times New Roman"/>
          <w:sz w:val="24"/>
        </w:rPr>
      </w:pPr>
    </w:p>
    <w:p w:rsidR="00984CE3" w:rsidRDefault="00A510C8" w:rsidP="00A510C8">
      <w:pPr>
        <w:ind w:left="540" w:hanging="540"/>
        <w:rPr>
          <w:rFonts w:ascii="Times New Roman" w:hAnsi="Times New Roman"/>
          <w:sz w:val="24"/>
        </w:rPr>
      </w:pPr>
      <w:r>
        <w:rPr>
          <w:rFonts w:ascii="Times New Roman" w:hAnsi="Times New Roman"/>
          <w:sz w:val="24"/>
        </w:rPr>
        <w:tab/>
      </w:r>
      <w:r w:rsidR="00984CE3">
        <w:rPr>
          <w:rFonts w:ascii="Times New Roman" w:hAnsi="Times New Roman"/>
          <w:sz w:val="24"/>
        </w:rPr>
        <w:t>Rural Development has determined that the financial reporting requirements are necessary to provide the Agency with current information in order to monitor the program, to make various reporting requirements to Congress, and for program innovation and expansion under the Government’s Performance Review.</w:t>
      </w:r>
    </w:p>
    <w:p w:rsidR="00984CE3" w:rsidRDefault="00984CE3" w:rsidP="00A510C8">
      <w:pPr>
        <w:ind w:left="540" w:hanging="540"/>
        <w:rPr>
          <w:rFonts w:ascii="Times New Roman" w:hAnsi="Times New Roman"/>
          <w:sz w:val="24"/>
        </w:rPr>
      </w:pPr>
    </w:p>
    <w:p w:rsidR="00984CE3" w:rsidRDefault="00A510C8" w:rsidP="00A510C8">
      <w:pPr>
        <w:ind w:left="540" w:hanging="90"/>
        <w:rPr>
          <w:rFonts w:ascii="Times New Roman" w:hAnsi="Times New Roman"/>
          <w:sz w:val="24"/>
        </w:rPr>
      </w:pPr>
      <w:r>
        <w:rPr>
          <w:rFonts w:ascii="Times New Roman" w:hAnsi="Times New Roman"/>
          <w:sz w:val="24"/>
        </w:rPr>
        <w:tab/>
      </w:r>
      <w:r w:rsidR="00984CE3">
        <w:rPr>
          <w:rFonts w:ascii="Times New Roman" w:hAnsi="Times New Roman"/>
          <w:sz w:val="24"/>
        </w:rPr>
        <w:t xml:space="preserve">IRP and the RDLF servicing of that program are administered by the Rural Business-Cooperative Service (RBS), Business Programs in </w:t>
      </w:r>
      <w:smartTag w:uri="urn:schemas-microsoft-com:office:smarttags" w:element="place">
        <w:smartTag w:uri="urn:schemas-microsoft-com:office:smarttags" w:element="City">
          <w:r w:rsidR="00984CE3">
            <w:rPr>
              <w:rFonts w:ascii="Times New Roman" w:hAnsi="Times New Roman"/>
              <w:sz w:val="24"/>
            </w:rPr>
            <w:t>Washington</w:t>
          </w:r>
        </w:smartTag>
        <w:r w:rsidR="00984CE3">
          <w:rPr>
            <w:rFonts w:ascii="Times New Roman" w:hAnsi="Times New Roman"/>
            <w:sz w:val="24"/>
          </w:rPr>
          <w:t xml:space="preserve">, </w:t>
        </w:r>
        <w:smartTag w:uri="urn:schemas-microsoft-com:office:smarttags" w:element="State">
          <w:r w:rsidR="00984CE3">
            <w:rPr>
              <w:rFonts w:ascii="Times New Roman" w:hAnsi="Times New Roman"/>
              <w:sz w:val="24"/>
            </w:rPr>
            <w:t>DC</w:t>
          </w:r>
        </w:smartTag>
      </w:smartTag>
      <w:r w:rsidR="00984CE3">
        <w:rPr>
          <w:rFonts w:ascii="Times New Roman" w:hAnsi="Times New Roman"/>
          <w:sz w:val="24"/>
        </w:rPr>
        <w:t xml:space="preserve">, which will be the primary user of the information collected.  Under the Freedom of Information Act (FOIA), the general public can request the majority of the data by the Agency from the </w:t>
      </w:r>
      <w:r w:rsidR="00984CE3">
        <w:rPr>
          <w:rFonts w:ascii="Times New Roman" w:hAnsi="Times New Roman"/>
          <w:sz w:val="24"/>
        </w:rPr>
        <w:lastRenderedPageBreak/>
        <w:t>intermediaries, except for information that is classifi</w:t>
      </w:r>
      <w:r w:rsidR="00A77A21">
        <w:rPr>
          <w:rFonts w:ascii="Times New Roman" w:hAnsi="Times New Roman"/>
          <w:sz w:val="24"/>
        </w:rPr>
        <w:t>ed as confidential.  A</w:t>
      </w:r>
      <w:r w:rsidR="00984CE3">
        <w:rPr>
          <w:rFonts w:ascii="Times New Roman" w:hAnsi="Times New Roman"/>
          <w:sz w:val="24"/>
        </w:rPr>
        <w:t xml:space="preserve">pproximately </w:t>
      </w:r>
      <w:r w:rsidR="00CF461D">
        <w:rPr>
          <w:rFonts w:ascii="Times New Roman" w:hAnsi="Times New Roman"/>
          <w:sz w:val="24"/>
        </w:rPr>
        <w:t>44</w:t>
      </w:r>
      <w:r w:rsidR="00467B1D">
        <w:rPr>
          <w:rFonts w:ascii="Times New Roman" w:hAnsi="Times New Roman"/>
          <w:sz w:val="24"/>
        </w:rPr>
        <w:t xml:space="preserve">5 </w:t>
      </w:r>
      <w:r w:rsidR="00984CE3">
        <w:rPr>
          <w:rFonts w:ascii="Times New Roman" w:hAnsi="Times New Roman"/>
          <w:sz w:val="24"/>
        </w:rPr>
        <w:t>intermediaries have received loans under the</w:t>
      </w:r>
      <w:r w:rsidR="00493AB6">
        <w:rPr>
          <w:rFonts w:ascii="Times New Roman" w:hAnsi="Times New Roman"/>
          <w:sz w:val="24"/>
        </w:rPr>
        <w:t xml:space="preserve">se </w:t>
      </w:r>
      <w:r w:rsidR="00984CE3">
        <w:rPr>
          <w:rFonts w:ascii="Times New Roman" w:hAnsi="Times New Roman"/>
          <w:sz w:val="24"/>
        </w:rPr>
        <w:t>program</w:t>
      </w:r>
      <w:r w:rsidR="00493AB6">
        <w:rPr>
          <w:rFonts w:ascii="Times New Roman" w:hAnsi="Times New Roman"/>
          <w:sz w:val="24"/>
        </w:rPr>
        <w:t>s</w:t>
      </w:r>
      <w:r w:rsidR="00984CE3">
        <w:rPr>
          <w:rFonts w:ascii="Times New Roman" w:hAnsi="Times New Roman"/>
          <w:sz w:val="24"/>
        </w:rPr>
        <w:t>.  A</w:t>
      </w:r>
      <w:r w:rsidR="00A77A21">
        <w:rPr>
          <w:rFonts w:ascii="Times New Roman" w:hAnsi="Times New Roman"/>
          <w:sz w:val="24"/>
        </w:rPr>
        <w:t xml:space="preserve">n estimated </w:t>
      </w:r>
      <w:r w:rsidR="00467B1D">
        <w:rPr>
          <w:rFonts w:ascii="Times New Roman" w:hAnsi="Times New Roman"/>
          <w:sz w:val="24"/>
        </w:rPr>
        <w:t xml:space="preserve">279 </w:t>
      </w:r>
      <w:r w:rsidR="00984CE3">
        <w:rPr>
          <w:rFonts w:ascii="Times New Roman" w:hAnsi="Times New Roman"/>
          <w:sz w:val="24"/>
        </w:rPr>
        <w:t>respondents will answer</w:t>
      </w:r>
      <w:r w:rsidR="00CF461D">
        <w:rPr>
          <w:rFonts w:ascii="Times New Roman" w:hAnsi="Times New Roman"/>
          <w:sz w:val="24"/>
        </w:rPr>
        <w:t xml:space="preserve"> the financial data collected.</w:t>
      </w:r>
    </w:p>
    <w:p w:rsidR="00984CE3" w:rsidRDefault="00984CE3" w:rsidP="00A510C8">
      <w:pPr>
        <w:ind w:left="540" w:hanging="90"/>
        <w:rPr>
          <w:rFonts w:ascii="Times New Roman" w:hAnsi="Times New Roman"/>
          <w:sz w:val="24"/>
        </w:rPr>
      </w:pPr>
    </w:p>
    <w:p w:rsidR="00984CE3" w:rsidRDefault="00D558C5" w:rsidP="00A510C8">
      <w:pPr>
        <w:ind w:left="540" w:hanging="90"/>
        <w:rPr>
          <w:rFonts w:ascii="Times New Roman" w:hAnsi="Times New Roman"/>
          <w:sz w:val="24"/>
        </w:rPr>
      </w:pPr>
      <w:r>
        <w:rPr>
          <w:rFonts w:ascii="Times New Roman" w:hAnsi="Times New Roman"/>
          <w:sz w:val="24"/>
        </w:rPr>
        <w:tab/>
      </w:r>
      <w:r w:rsidR="00984CE3">
        <w:rPr>
          <w:rFonts w:ascii="Times New Roman" w:hAnsi="Times New Roman"/>
          <w:sz w:val="24"/>
        </w:rPr>
        <w:t>Specifically, the burden to be cleared with the regulation is as follows:</w:t>
      </w:r>
    </w:p>
    <w:p w:rsidR="00984CE3" w:rsidRDefault="00984CE3" w:rsidP="00A510C8">
      <w:pPr>
        <w:ind w:left="540" w:hanging="90"/>
        <w:rPr>
          <w:rFonts w:ascii="Times New Roman" w:hAnsi="Times New Roman"/>
          <w:sz w:val="24"/>
        </w:rPr>
      </w:pPr>
    </w:p>
    <w:p w:rsidR="00984CE3" w:rsidRDefault="00984CE3" w:rsidP="00A510C8">
      <w:pPr>
        <w:tabs>
          <w:tab w:val="left" w:pos="360"/>
        </w:tabs>
        <w:rPr>
          <w:rFonts w:ascii="Times New Roman" w:hAnsi="Times New Roman"/>
          <w:b/>
          <w:sz w:val="24"/>
        </w:rPr>
      </w:pPr>
      <w:r>
        <w:rPr>
          <w:rFonts w:ascii="Times New Roman" w:hAnsi="Times New Roman"/>
          <w:b/>
          <w:sz w:val="24"/>
          <w:u w:val="single"/>
        </w:rPr>
        <w:t>REPORTING REQUIREMENTS - NO FORMS</w:t>
      </w:r>
      <w:r>
        <w:rPr>
          <w:rFonts w:ascii="Times New Roman" w:hAnsi="Times New Roman"/>
          <w:b/>
          <w:sz w:val="24"/>
        </w:rPr>
        <w:t xml:space="preserve"> </w:t>
      </w:r>
    </w:p>
    <w:p w:rsidR="00984CE3" w:rsidRDefault="00984CE3">
      <w:pPr>
        <w:rPr>
          <w:rFonts w:ascii="Times New Roman" w:hAnsi="Times New Roman"/>
          <w:b/>
          <w:sz w:val="24"/>
          <w:u w:val="single"/>
        </w:rPr>
      </w:pPr>
    </w:p>
    <w:p w:rsidR="00984CE3" w:rsidRDefault="00984CE3">
      <w:pPr>
        <w:rPr>
          <w:rFonts w:ascii="Times New Roman" w:hAnsi="Times New Roman"/>
          <w:sz w:val="24"/>
        </w:rPr>
      </w:pPr>
      <w:r>
        <w:rPr>
          <w:rFonts w:ascii="Times New Roman" w:hAnsi="Times New Roman"/>
          <w:b/>
          <w:sz w:val="24"/>
          <w:u w:val="single"/>
        </w:rPr>
        <w:t xml:space="preserve">Weighted </w:t>
      </w:r>
      <w:r w:rsidR="001E39C0">
        <w:rPr>
          <w:rFonts w:ascii="Times New Roman" w:hAnsi="Times New Roman"/>
          <w:b/>
          <w:sz w:val="24"/>
          <w:u w:val="single"/>
        </w:rPr>
        <w:t>A</w:t>
      </w:r>
      <w:r>
        <w:rPr>
          <w:rFonts w:ascii="Times New Roman" w:hAnsi="Times New Roman"/>
          <w:b/>
          <w:sz w:val="24"/>
          <w:u w:val="single"/>
        </w:rPr>
        <w:t>verage</w:t>
      </w:r>
    </w:p>
    <w:p w:rsidR="00984CE3" w:rsidRDefault="00984CE3">
      <w:pPr>
        <w:rPr>
          <w:rFonts w:ascii="Times New Roman" w:hAnsi="Times New Roman"/>
          <w:sz w:val="24"/>
        </w:rPr>
      </w:pPr>
    </w:p>
    <w:p w:rsidR="00984CE3" w:rsidRDefault="005729F6">
      <w:pPr>
        <w:rPr>
          <w:rFonts w:ascii="Times New Roman" w:hAnsi="Times New Roman"/>
          <w:sz w:val="24"/>
        </w:rPr>
      </w:pPr>
      <w:r>
        <w:rPr>
          <w:rFonts w:ascii="Times New Roman" w:hAnsi="Times New Roman"/>
          <w:sz w:val="24"/>
        </w:rPr>
        <w:t>As a result of the RDLF no longer having active accounts, this requirement in the regulation has been eliminated.  Section 1951.860 is now “Reserved.”</w:t>
      </w:r>
      <w:r w:rsidR="00984CE3">
        <w:rPr>
          <w:rFonts w:ascii="Times New Roman" w:hAnsi="Times New Roman"/>
          <w:sz w:val="24"/>
        </w:rPr>
        <w:t xml:space="preserve">  </w:t>
      </w:r>
    </w:p>
    <w:p w:rsidR="001E39C0" w:rsidRDefault="001E39C0">
      <w:pPr>
        <w:rPr>
          <w:rFonts w:ascii="Times New Roman" w:hAnsi="Times New Roman"/>
          <w:sz w:val="24"/>
        </w:rPr>
      </w:pPr>
    </w:p>
    <w:p w:rsidR="00984CE3" w:rsidRDefault="00984CE3">
      <w:pPr>
        <w:rPr>
          <w:rFonts w:ascii="Times New Roman" w:hAnsi="Times New Roman"/>
          <w:sz w:val="24"/>
        </w:rPr>
      </w:pPr>
      <w:r>
        <w:rPr>
          <w:rFonts w:ascii="Times New Roman" w:hAnsi="Times New Roman"/>
          <w:b/>
          <w:sz w:val="24"/>
          <w:u w:val="single"/>
        </w:rPr>
        <w:t>Insurance</w:t>
      </w:r>
    </w:p>
    <w:p w:rsidR="00984CE3" w:rsidRDefault="00984CE3">
      <w:pPr>
        <w:rPr>
          <w:rFonts w:ascii="Times New Roman" w:hAnsi="Times New Roman"/>
          <w:sz w:val="24"/>
        </w:rPr>
      </w:pPr>
    </w:p>
    <w:p w:rsidR="00984CE3" w:rsidRDefault="00984CE3">
      <w:pPr>
        <w:rPr>
          <w:rFonts w:ascii="Times New Roman" w:hAnsi="Times New Roman"/>
          <w:sz w:val="24"/>
        </w:rPr>
      </w:pPr>
      <w:r>
        <w:rPr>
          <w:rFonts w:ascii="Times New Roman" w:hAnsi="Times New Roman"/>
          <w:sz w:val="24"/>
        </w:rPr>
        <w:t>The collateral should be secured by key man life insurance to assure loan repayment.  In addition, hazard insurance is a standard lending requirement which names Rural Development as beneficiary at the lesser of the depreciated replacement value of the property being insured or the amount of the loan.  The hazard insurance is required in order to protect the collateral.</w:t>
      </w:r>
    </w:p>
    <w:p w:rsidR="00984CE3" w:rsidRDefault="00984CE3">
      <w:pPr>
        <w:rPr>
          <w:rFonts w:ascii="Times New Roman" w:hAnsi="Times New Roman"/>
          <w:sz w:val="24"/>
        </w:rPr>
      </w:pPr>
    </w:p>
    <w:p w:rsidR="00984CE3" w:rsidRDefault="00984CE3">
      <w:pPr>
        <w:rPr>
          <w:rFonts w:ascii="Times New Roman" w:hAnsi="Times New Roman"/>
          <w:sz w:val="24"/>
        </w:rPr>
      </w:pPr>
      <w:r>
        <w:rPr>
          <w:rFonts w:ascii="Times New Roman" w:hAnsi="Times New Roman"/>
          <w:b/>
          <w:sz w:val="24"/>
          <w:u w:val="single"/>
        </w:rPr>
        <w:t xml:space="preserve">Intermediary </w:t>
      </w:r>
      <w:r w:rsidR="001E39C0">
        <w:rPr>
          <w:rFonts w:ascii="Times New Roman" w:hAnsi="Times New Roman"/>
          <w:b/>
          <w:sz w:val="24"/>
          <w:u w:val="single"/>
        </w:rPr>
        <w:t>V</w:t>
      </w:r>
      <w:r>
        <w:rPr>
          <w:rFonts w:ascii="Times New Roman" w:hAnsi="Times New Roman"/>
          <w:b/>
          <w:sz w:val="24"/>
          <w:u w:val="single"/>
        </w:rPr>
        <w:t>isitations</w:t>
      </w:r>
    </w:p>
    <w:p w:rsidR="00984CE3" w:rsidRDefault="00984CE3">
      <w:pPr>
        <w:rPr>
          <w:rFonts w:ascii="Times New Roman" w:hAnsi="Times New Roman"/>
          <w:sz w:val="24"/>
        </w:rPr>
      </w:pPr>
    </w:p>
    <w:p w:rsidR="00984CE3" w:rsidRDefault="00984CE3">
      <w:pPr>
        <w:rPr>
          <w:rFonts w:ascii="Times New Roman" w:hAnsi="Times New Roman"/>
          <w:sz w:val="24"/>
        </w:rPr>
      </w:pPr>
      <w:r>
        <w:rPr>
          <w:rFonts w:ascii="Times New Roman" w:hAnsi="Times New Roman"/>
          <w:sz w:val="24"/>
        </w:rPr>
        <w:t>This requirement is a servicing procedure to assure that the intermediary is operating as planned and for Rural Development to physically review the collateral, employment, and general operations for the ultimate recipient.  This is essential to protect the Government’s interest.</w:t>
      </w:r>
    </w:p>
    <w:p w:rsidR="00984CE3" w:rsidRDefault="00984CE3">
      <w:pPr>
        <w:rPr>
          <w:rFonts w:ascii="Times New Roman" w:hAnsi="Times New Roman"/>
          <w:sz w:val="24"/>
        </w:rPr>
      </w:pPr>
    </w:p>
    <w:p w:rsidR="00984CE3" w:rsidRDefault="00984CE3">
      <w:pPr>
        <w:rPr>
          <w:rFonts w:ascii="Times New Roman" w:hAnsi="Times New Roman"/>
          <w:sz w:val="24"/>
        </w:rPr>
      </w:pPr>
      <w:r>
        <w:rPr>
          <w:rFonts w:ascii="Times New Roman" w:hAnsi="Times New Roman"/>
          <w:b/>
          <w:sz w:val="24"/>
          <w:u w:val="single"/>
        </w:rPr>
        <w:t>Audited Financial Statement</w:t>
      </w:r>
    </w:p>
    <w:p w:rsidR="00984CE3" w:rsidRDefault="00984CE3">
      <w:pPr>
        <w:rPr>
          <w:rFonts w:ascii="Times New Roman" w:hAnsi="Times New Roman"/>
          <w:sz w:val="24"/>
        </w:rPr>
      </w:pPr>
    </w:p>
    <w:p w:rsidR="00984CE3" w:rsidRDefault="00984CE3">
      <w:pPr>
        <w:rPr>
          <w:rFonts w:ascii="Times New Roman" w:hAnsi="Times New Roman"/>
          <w:sz w:val="24"/>
        </w:rPr>
      </w:pPr>
      <w:r>
        <w:rPr>
          <w:rFonts w:ascii="Times New Roman" w:hAnsi="Times New Roman"/>
          <w:sz w:val="24"/>
        </w:rPr>
        <w:t>An annual audit of the intermediary’s financial operations is needed and required in order to accurately assess the intermediary’s compliance with the appropriate regulatory agencies having jurisdiction over the intermediary as well as a tool for Rural Development to monitor the use of Agency loan funds.  It is a method of assessing the strength of the intermediary and diagnosing problems and weaknesses regarding the intermediary and taking appropriate steps to protect the interest of the Federal Government, when necessary.</w:t>
      </w:r>
    </w:p>
    <w:p w:rsidR="006D6BE3" w:rsidRDefault="006D6BE3">
      <w:pPr>
        <w:rPr>
          <w:rFonts w:ascii="Times New Roman" w:hAnsi="Times New Roman"/>
          <w:b/>
          <w:sz w:val="24"/>
          <w:u w:val="single"/>
        </w:rPr>
      </w:pPr>
    </w:p>
    <w:p w:rsidR="00984CE3" w:rsidRDefault="00984CE3">
      <w:pPr>
        <w:rPr>
          <w:rFonts w:ascii="Times New Roman" w:hAnsi="Times New Roman"/>
          <w:sz w:val="24"/>
        </w:rPr>
      </w:pPr>
      <w:r>
        <w:rPr>
          <w:rFonts w:ascii="Times New Roman" w:hAnsi="Times New Roman"/>
          <w:b/>
          <w:sz w:val="24"/>
          <w:u w:val="single"/>
        </w:rPr>
        <w:t xml:space="preserve">Employment/Income </w:t>
      </w:r>
      <w:r w:rsidR="001E39C0">
        <w:rPr>
          <w:rFonts w:ascii="Times New Roman" w:hAnsi="Times New Roman"/>
          <w:b/>
          <w:sz w:val="24"/>
          <w:u w:val="single"/>
        </w:rPr>
        <w:t>N</w:t>
      </w:r>
      <w:r>
        <w:rPr>
          <w:rFonts w:ascii="Times New Roman" w:hAnsi="Times New Roman"/>
          <w:b/>
          <w:sz w:val="24"/>
          <w:u w:val="single"/>
        </w:rPr>
        <w:t>arrative</w:t>
      </w:r>
    </w:p>
    <w:p w:rsidR="00984CE3" w:rsidRDefault="00984CE3">
      <w:pPr>
        <w:rPr>
          <w:rFonts w:ascii="Times New Roman" w:hAnsi="Times New Roman"/>
          <w:sz w:val="24"/>
        </w:rPr>
      </w:pPr>
    </w:p>
    <w:p w:rsidR="00984CE3" w:rsidRDefault="00984CE3">
      <w:pPr>
        <w:rPr>
          <w:rFonts w:ascii="Times New Roman" w:hAnsi="Times New Roman"/>
          <w:sz w:val="24"/>
        </w:rPr>
      </w:pPr>
      <w:r>
        <w:rPr>
          <w:rFonts w:ascii="Times New Roman" w:hAnsi="Times New Roman"/>
          <w:sz w:val="24"/>
        </w:rPr>
        <w:t>This requirement is necessary to ensure that the loan funds are used by ultimate recipients to increase employment, income</w:t>
      </w:r>
      <w:r w:rsidR="001E39C0">
        <w:rPr>
          <w:rFonts w:ascii="Times New Roman" w:hAnsi="Times New Roman"/>
          <w:sz w:val="24"/>
        </w:rPr>
        <w:t>,</w:t>
      </w:r>
      <w:r>
        <w:rPr>
          <w:rFonts w:ascii="Times New Roman" w:hAnsi="Times New Roman"/>
          <w:sz w:val="24"/>
        </w:rPr>
        <w:t xml:space="preserve"> and ownership to low-income persons, farmers and their families, displaced farm families, etc.</w:t>
      </w:r>
    </w:p>
    <w:p w:rsidR="00984CE3" w:rsidRDefault="00984CE3">
      <w:pPr>
        <w:rPr>
          <w:rFonts w:ascii="Times New Roman" w:hAnsi="Times New Roman"/>
          <w:b/>
          <w:sz w:val="24"/>
          <w:u w:val="single"/>
        </w:rPr>
      </w:pPr>
    </w:p>
    <w:p w:rsidR="00984CE3" w:rsidRDefault="00984CE3">
      <w:pPr>
        <w:rPr>
          <w:rFonts w:ascii="Times New Roman" w:hAnsi="Times New Roman"/>
          <w:sz w:val="24"/>
        </w:rPr>
      </w:pPr>
      <w:r>
        <w:rPr>
          <w:rFonts w:ascii="Times New Roman" w:hAnsi="Times New Roman"/>
          <w:b/>
          <w:sz w:val="24"/>
          <w:u w:val="single"/>
        </w:rPr>
        <w:t xml:space="preserve">Proposed </w:t>
      </w:r>
      <w:r w:rsidR="001E39C0">
        <w:rPr>
          <w:rFonts w:ascii="Times New Roman" w:hAnsi="Times New Roman"/>
          <w:b/>
          <w:sz w:val="24"/>
          <w:u w:val="single"/>
        </w:rPr>
        <w:t>B</w:t>
      </w:r>
      <w:r>
        <w:rPr>
          <w:rFonts w:ascii="Times New Roman" w:hAnsi="Times New Roman"/>
          <w:b/>
          <w:sz w:val="24"/>
          <w:u w:val="single"/>
        </w:rPr>
        <w:t>udget</w:t>
      </w:r>
    </w:p>
    <w:p w:rsidR="00984CE3" w:rsidRDefault="00984CE3">
      <w:pPr>
        <w:rPr>
          <w:rFonts w:ascii="Times New Roman" w:hAnsi="Times New Roman"/>
          <w:sz w:val="24"/>
        </w:rPr>
      </w:pPr>
    </w:p>
    <w:p w:rsidR="00984CE3" w:rsidRDefault="00984CE3">
      <w:pPr>
        <w:rPr>
          <w:rFonts w:ascii="Times New Roman" w:hAnsi="Times New Roman"/>
          <w:sz w:val="24"/>
        </w:rPr>
      </w:pPr>
      <w:r>
        <w:rPr>
          <w:rFonts w:ascii="Times New Roman" w:hAnsi="Times New Roman"/>
          <w:sz w:val="24"/>
        </w:rPr>
        <w:t>This requirement is necessary to ensure that the intermediary has adequate financial resources to implement its program in the coming year.</w:t>
      </w:r>
    </w:p>
    <w:p w:rsidR="00984CE3" w:rsidRDefault="00984CE3">
      <w:pPr>
        <w:rPr>
          <w:rFonts w:ascii="Times New Roman" w:hAnsi="Times New Roman"/>
          <w:sz w:val="24"/>
        </w:rPr>
      </w:pPr>
    </w:p>
    <w:p w:rsidR="00984CE3" w:rsidRDefault="00984CE3">
      <w:pPr>
        <w:rPr>
          <w:rFonts w:ascii="Times New Roman" w:hAnsi="Times New Roman"/>
          <w:sz w:val="24"/>
        </w:rPr>
      </w:pPr>
      <w:r>
        <w:rPr>
          <w:rFonts w:ascii="Times New Roman" w:hAnsi="Times New Roman"/>
          <w:b/>
          <w:sz w:val="24"/>
          <w:u w:val="single"/>
        </w:rPr>
        <w:lastRenderedPageBreak/>
        <w:t xml:space="preserve">Intermediary’s </w:t>
      </w:r>
      <w:r w:rsidR="001E39C0">
        <w:rPr>
          <w:rFonts w:ascii="Times New Roman" w:hAnsi="Times New Roman"/>
          <w:b/>
          <w:sz w:val="24"/>
          <w:u w:val="single"/>
        </w:rPr>
        <w:t>R</w:t>
      </w:r>
      <w:r>
        <w:rPr>
          <w:rFonts w:ascii="Times New Roman" w:hAnsi="Times New Roman"/>
          <w:b/>
          <w:sz w:val="24"/>
          <w:u w:val="single"/>
        </w:rPr>
        <w:t>eport of</w:t>
      </w:r>
      <w:r w:rsidR="00BD3F9E">
        <w:rPr>
          <w:rFonts w:ascii="Times New Roman" w:hAnsi="Times New Roman"/>
          <w:b/>
          <w:sz w:val="24"/>
          <w:u w:val="single"/>
        </w:rPr>
        <w:t xml:space="preserve"> </w:t>
      </w:r>
      <w:r w:rsidR="001E39C0">
        <w:rPr>
          <w:rFonts w:ascii="Times New Roman" w:hAnsi="Times New Roman"/>
          <w:b/>
          <w:sz w:val="24"/>
          <w:u w:val="single"/>
        </w:rPr>
        <w:t>L</w:t>
      </w:r>
      <w:r>
        <w:rPr>
          <w:rFonts w:ascii="Times New Roman" w:hAnsi="Times New Roman"/>
          <w:b/>
          <w:sz w:val="24"/>
          <w:u w:val="single"/>
        </w:rPr>
        <w:t xml:space="preserve">oans 90 </w:t>
      </w:r>
      <w:r w:rsidR="001E39C0">
        <w:rPr>
          <w:rFonts w:ascii="Times New Roman" w:hAnsi="Times New Roman"/>
          <w:b/>
          <w:sz w:val="24"/>
          <w:u w:val="single"/>
        </w:rPr>
        <w:t>D</w:t>
      </w:r>
      <w:r>
        <w:rPr>
          <w:rFonts w:ascii="Times New Roman" w:hAnsi="Times New Roman"/>
          <w:b/>
          <w:sz w:val="24"/>
          <w:u w:val="single"/>
        </w:rPr>
        <w:t xml:space="preserve">ays in </w:t>
      </w:r>
      <w:r w:rsidR="001E39C0">
        <w:rPr>
          <w:rFonts w:ascii="Times New Roman" w:hAnsi="Times New Roman"/>
          <w:b/>
          <w:sz w:val="24"/>
          <w:u w:val="single"/>
        </w:rPr>
        <w:t>A</w:t>
      </w:r>
      <w:r>
        <w:rPr>
          <w:rFonts w:ascii="Times New Roman" w:hAnsi="Times New Roman"/>
          <w:b/>
          <w:sz w:val="24"/>
          <w:u w:val="single"/>
        </w:rPr>
        <w:t>rrears</w:t>
      </w:r>
    </w:p>
    <w:p w:rsidR="00984CE3" w:rsidRDefault="00984CE3">
      <w:pPr>
        <w:rPr>
          <w:rFonts w:ascii="Times New Roman" w:hAnsi="Times New Roman"/>
          <w:sz w:val="24"/>
        </w:rPr>
      </w:pPr>
    </w:p>
    <w:p w:rsidR="00984CE3" w:rsidRDefault="00984CE3">
      <w:pPr>
        <w:rPr>
          <w:rFonts w:ascii="Times New Roman" w:hAnsi="Times New Roman"/>
          <w:sz w:val="24"/>
        </w:rPr>
      </w:pPr>
      <w:r>
        <w:rPr>
          <w:rFonts w:ascii="Times New Roman" w:hAnsi="Times New Roman"/>
          <w:sz w:val="24"/>
        </w:rPr>
        <w:t>The intermediary is required to notify the Agency whenever an ultimate recipient is more than 90 days in arrears in payment of principal and interest.</w:t>
      </w:r>
    </w:p>
    <w:p w:rsidR="00984CE3" w:rsidRDefault="00984CE3">
      <w:pPr>
        <w:rPr>
          <w:rFonts w:ascii="Times New Roman" w:hAnsi="Times New Roman"/>
          <w:sz w:val="24"/>
        </w:rPr>
      </w:pPr>
    </w:p>
    <w:p w:rsidR="00984CE3" w:rsidRDefault="00984CE3">
      <w:pPr>
        <w:rPr>
          <w:rFonts w:ascii="Times New Roman" w:hAnsi="Times New Roman"/>
          <w:sz w:val="24"/>
        </w:rPr>
      </w:pPr>
      <w:r>
        <w:rPr>
          <w:rFonts w:ascii="Times New Roman" w:hAnsi="Times New Roman"/>
          <w:b/>
          <w:sz w:val="24"/>
          <w:u w:val="single"/>
        </w:rPr>
        <w:t>Assumption Agreement</w:t>
      </w:r>
    </w:p>
    <w:p w:rsidR="00984CE3" w:rsidRDefault="00984CE3">
      <w:pPr>
        <w:rPr>
          <w:rFonts w:ascii="Times New Roman" w:hAnsi="Times New Roman"/>
          <w:sz w:val="24"/>
        </w:rPr>
      </w:pPr>
    </w:p>
    <w:p w:rsidR="00984CE3" w:rsidRDefault="00984CE3">
      <w:pPr>
        <w:rPr>
          <w:rFonts w:ascii="Times New Roman" w:hAnsi="Times New Roman"/>
          <w:sz w:val="24"/>
        </w:rPr>
      </w:pPr>
      <w:r>
        <w:rPr>
          <w:rFonts w:ascii="Times New Roman" w:hAnsi="Times New Roman"/>
          <w:sz w:val="24"/>
        </w:rPr>
        <w:t>Rural Development must review the assumption agreement for legal sufficiency and conformity to the regulations governing the program prior to the transfer and assumption.</w:t>
      </w:r>
    </w:p>
    <w:p w:rsidR="00984CE3" w:rsidRDefault="00984CE3">
      <w:pPr>
        <w:rPr>
          <w:rFonts w:ascii="Times New Roman" w:hAnsi="Times New Roman"/>
          <w:sz w:val="24"/>
        </w:rPr>
      </w:pPr>
    </w:p>
    <w:p w:rsidR="00984CE3" w:rsidRDefault="00984CE3">
      <w:pPr>
        <w:rPr>
          <w:rFonts w:ascii="Times New Roman" w:hAnsi="Times New Roman"/>
          <w:sz w:val="24"/>
        </w:rPr>
      </w:pPr>
      <w:r>
        <w:rPr>
          <w:rFonts w:ascii="Times New Roman" w:hAnsi="Times New Roman"/>
          <w:b/>
          <w:sz w:val="24"/>
          <w:u w:val="single"/>
        </w:rPr>
        <w:t xml:space="preserve">Transferee </w:t>
      </w:r>
      <w:r w:rsidR="001E39C0">
        <w:rPr>
          <w:rFonts w:ascii="Times New Roman" w:hAnsi="Times New Roman"/>
          <w:b/>
          <w:sz w:val="24"/>
          <w:u w:val="single"/>
        </w:rPr>
        <w:t>F</w:t>
      </w:r>
      <w:r>
        <w:rPr>
          <w:rFonts w:ascii="Times New Roman" w:hAnsi="Times New Roman"/>
          <w:b/>
          <w:sz w:val="24"/>
          <w:u w:val="single"/>
        </w:rPr>
        <w:t xml:space="preserve">inancial </w:t>
      </w:r>
      <w:r w:rsidR="001E39C0">
        <w:rPr>
          <w:rFonts w:ascii="Times New Roman" w:hAnsi="Times New Roman"/>
          <w:b/>
          <w:sz w:val="24"/>
          <w:u w:val="single"/>
        </w:rPr>
        <w:t>S</w:t>
      </w:r>
      <w:r>
        <w:rPr>
          <w:rFonts w:ascii="Times New Roman" w:hAnsi="Times New Roman"/>
          <w:b/>
          <w:sz w:val="24"/>
          <w:u w:val="single"/>
        </w:rPr>
        <w:t>tatements</w:t>
      </w:r>
    </w:p>
    <w:p w:rsidR="00984CE3" w:rsidRDefault="00984CE3">
      <w:pPr>
        <w:rPr>
          <w:rFonts w:ascii="Times New Roman" w:hAnsi="Times New Roman"/>
          <w:sz w:val="24"/>
        </w:rPr>
      </w:pPr>
    </w:p>
    <w:p w:rsidR="00984CE3" w:rsidRDefault="00984CE3">
      <w:pPr>
        <w:rPr>
          <w:rFonts w:ascii="Times New Roman" w:hAnsi="Times New Roman"/>
          <w:sz w:val="24"/>
        </w:rPr>
      </w:pPr>
      <w:r>
        <w:rPr>
          <w:rFonts w:ascii="Times New Roman" w:hAnsi="Times New Roman"/>
          <w:sz w:val="24"/>
        </w:rPr>
        <w:t>This requirement is necessary to ensure that the transferee is financially capable to successfully operate the program.</w:t>
      </w:r>
    </w:p>
    <w:p w:rsidR="00984CE3" w:rsidRDefault="00984CE3">
      <w:pPr>
        <w:rPr>
          <w:rFonts w:ascii="Times New Roman" w:hAnsi="Times New Roman"/>
          <w:sz w:val="24"/>
        </w:rPr>
      </w:pPr>
    </w:p>
    <w:p w:rsidR="00984CE3" w:rsidRDefault="00984CE3">
      <w:pPr>
        <w:rPr>
          <w:rFonts w:ascii="Times New Roman" w:hAnsi="Times New Roman"/>
          <w:sz w:val="24"/>
          <w:u w:val="single"/>
        </w:rPr>
      </w:pPr>
      <w:r>
        <w:rPr>
          <w:rFonts w:ascii="Times New Roman" w:hAnsi="Times New Roman"/>
          <w:b/>
          <w:sz w:val="24"/>
          <w:u w:val="single"/>
        </w:rPr>
        <w:t>REPORTING REQUIREMENTS - FORM</w:t>
      </w:r>
    </w:p>
    <w:p w:rsidR="00984CE3" w:rsidRDefault="00984CE3">
      <w:pPr>
        <w:rPr>
          <w:rFonts w:ascii="Times New Roman" w:hAnsi="Times New Roman"/>
          <w:sz w:val="24"/>
          <w:u w:val="single"/>
        </w:rPr>
      </w:pPr>
    </w:p>
    <w:p w:rsidR="00984CE3" w:rsidRDefault="00984CE3">
      <w:pPr>
        <w:rPr>
          <w:rFonts w:ascii="Times New Roman" w:hAnsi="Times New Roman"/>
          <w:sz w:val="24"/>
          <w:u w:val="single"/>
        </w:rPr>
      </w:pPr>
      <w:r>
        <w:rPr>
          <w:rFonts w:ascii="Times New Roman" w:hAnsi="Times New Roman"/>
          <w:sz w:val="24"/>
          <w:u w:val="single"/>
        </w:rPr>
        <w:t>Form RD 1951-4, “Report of IRP/RDLF Lending Activity”</w:t>
      </w:r>
    </w:p>
    <w:p w:rsidR="00984CE3" w:rsidRDefault="00984CE3">
      <w:pPr>
        <w:rPr>
          <w:rFonts w:ascii="Times New Roman" w:hAnsi="Times New Roman"/>
          <w:sz w:val="24"/>
          <w:u w:val="single"/>
        </w:rPr>
      </w:pPr>
    </w:p>
    <w:p w:rsidR="001E2410" w:rsidRDefault="00984CE3" w:rsidP="001E2410">
      <w:pPr>
        <w:rPr>
          <w:rFonts w:ascii="Times New Roman" w:hAnsi="Times New Roman"/>
          <w:sz w:val="24"/>
        </w:rPr>
      </w:pPr>
      <w:r>
        <w:rPr>
          <w:rFonts w:ascii="Times New Roman" w:hAnsi="Times New Roman"/>
          <w:sz w:val="24"/>
        </w:rPr>
        <w:t xml:space="preserve">This form </w:t>
      </w:r>
      <w:r w:rsidR="00C03AC1">
        <w:rPr>
          <w:rFonts w:ascii="Times New Roman" w:hAnsi="Times New Roman"/>
          <w:sz w:val="24"/>
        </w:rPr>
        <w:t>remains</w:t>
      </w:r>
      <w:r>
        <w:rPr>
          <w:rFonts w:ascii="Times New Roman" w:hAnsi="Times New Roman"/>
          <w:sz w:val="24"/>
        </w:rPr>
        <w:t xml:space="preserve"> necessary </w:t>
      </w:r>
      <w:r w:rsidR="00C03AC1">
        <w:rPr>
          <w:rFonts w:ascii="Times New Roman" w:hAnsi="Times New Roman"/>
          <w:sz w:val="24"/>
        </w:rPr>
        <w:t xml:space="preserve">for those </w:t>
      </w:r>
      <w:r w:rsidR="001E39C0">
        <w:rPr>
          <w:rFonts w:ascii="Times New Roman" w:hAnsi="Times New Roman"/>
          <w:sz w:val="24"/>
        </w:rPr>
        <w:t>i</w:t>
      </w:r>
      <w:r w:rsidR="00C03AC1">
        <w:rPr>
          <w:rFonts w:ascii="Times New Roman" w:hAnsi="Times New Roman"/>
          <w:sz w:val="24"/>
        </w:rPr>
        <w:t xml:space="preserve">ntermediaries and </w:t>
      </w:r>
      <w:proofErr w:type="spellStart"/>
      <w:r w:rsidR="001E39C0">
        <w:rPr>
          <w:rFonts w:ascii="Times New Roman" w:hAnsi="Times New Roman"/>
          <w:sz w:val="24"/>
        </w:rPr>
        <w:t>m</w:t>
      </w:r>
      <w:r w:rsidR="00C03AC1">
        <w:rPr>
          <w:rFonts w:ascii="Times New Roman" w:hAnsi="Times New Roman"/>
          <w:sz w:val="24"/>
        </w:rPr>
        <w:t>icrolenders</w:t>
      </w:r>
      <w:proofErr w:type="spellEnd"/>
      <w:r w:rsidR="00C03AC1">
        <w:rPr>
          <w:rFonts w:ascii="Times New Roman" w:hAnsi="Times New Roman"/>
          <w:sz w:val="24"/>
        </w:rPr>
        <w:t xml:space="preserve"> that aren’t taking full advantage of electronic </w:t>
      </w:r>
      <w:r w:rsidR="005C61FB">
        <w:rPr>
          <w:rFonts w:ascii="Times New Roman" w:hAnsi="Times New Roman"/>
          <w:sz w:val="24"/>
        </w:rPr>
        <w:t>reporting</w:t>
      </w:r>
      <w:r w:rsidR="00C03AC1">
        <w:rPr>
          <w:rFonts w:ascii="Times New Roman" w:hAnsi="Times New Roman"/>
          <w:sz w:val="24"/>
        </w:rPr>
        <w:t xml:space="preserve">.  This is the alternative that allows the Agency </w:t>
      </w:r>
      <w:r>
        <w:rPr>
          <w:rFonts w:ascii="Times New Roman" w:hAnsi="Times New Roman"/>
          <w:sz w:val="24"/>
        </w:rPr>
        <w:t xml:space="preserve">to evaluate the financial and lending activity and performance of the intermediary.  </w:t>
      </w:r>
      <w:r w:rsidR="00D9789D">
        <w:rPr>
          <w:rFonts w:ascii="Times New Roman" w:hAnsi="Times New Roman"/>
          <w:sz w:val="24"/>
        </w:rPr>
        <w:t>N</w:t>
      </w:r>
      <w:r>
        <w:rPr>
          <w:rFonts w:ascii="Times New Roman" w:hAnsi="Times New Roman"/>
          <w:sz w:val="24"/>
        </w:rPr>
        <w:t>ew and existing IRP intermediaries will be required to report quarterly.   The form gather</w:t>
      </w:r>
      <w:r w:rsidR="00D9789D">
        <w:rPr>
          <w:rFonts w:ascii="Times New Roman" w:hAnsi="Times New Roman"/>
          <w:sz w:val="24"/>
        </w:rPr>
        <w:t>s</w:t>
      </w:r>
      <w:r>
        <w:rPr>
          <w:rFonts w:ascii="Times New Roman" w:hAnsi="Times New Roman"/>
          <w:sz w:val="24"/>
        </w:rPr>
        <w:t xml:space="preserve"> information about jobs created or saved for the IRP/RDLF programs.  This form is available </w:t>
      </w:r>
      <w:r w:rsidR="00D9789D">
        <w:rPr>
          <w:rFonts w:ascii="Times New Roman" w:hAnsi="Times New Roman"/>
          <w:sz w:val="24"/>
        </w:rPr>
        <w:t>at</w:t>
      </w:r>
      <w:r w:rsidR="00C03AC1">
        <w:rPr>
          <w:rFonts w:ascii="Times New Roman" w:hAnsi="Times New Roman"/>
          <w:sz w:val="24"/>
        </w:rPr>
        <w:t xml:space="preserve"> </w:t>
      </w:r>
      <w:hyperlink r:id="rId8" w:history="1">
        <w:r w:rsidR="00C03AC1" w:rsidRPr="008F30A6">
          <w:rPr>
            <w:rStyle w:val="Hyperlink"/>
            <w:rFonts w:ascii="Times New Roman" w:hAnsi="Times New Roman"/>
            <w:sz w:val="24"/>
          </w:rPr>
          <w:t>https://formsadmin.sc.egov.usda.gov/efcommon/eFileServices/eFormsAdmin/RD1951-0004_041200V03.pdf</w:t>
        </w:r>
      </w:hyperlink>
      <w:r w:rsidR="00D9789D">
        <w:rPr>
          <w:rFonts w:ascii="Times New Roman" w:hAnsi="Times New Roman"/>
          <w:sz w:val="24"/>
        </w:rPr>
        <w:t>.</w:t>
      </w:r>
      <w:r w:rsidR="001E2410">
        <w:rPr>
          <w:rFonts w:ascii="Times New Roman" w:hAnsi="Times New Roman"/>
          <w:sz w:val="24"/>
        </w:rPr>
        <w:t xml:space="preserve">  The Agency no longer has RDLF accounts to service.</w:t>
      </w:r>
    </w:p>
    <w:p w:rsidR="00D9789D" w:rsidRDefault="00D9789D">
      <w:pPr>
        <w:rPr>
          <w:rFonts w:ascii="Times New Roman" w:hAnsi="Times New Roman"/>
          <w:sz w:val="24"/>
        </w:rPr>
      </w:pPr>
    </w:p>
    <w:p w:rsidR="00D9789D" w:rsidRDefault="00D9789D">
      <w:pPr>
        <w:rPr>
          <w:rFonts w:ascii="Times New Roman" w:hAnsi="Times New Roman"/>
          <w:sz w:val="24"/>
        </w:rPr>
      </w:pPr>
    </w:p>
    <w:p w:rsidR="00984CE3" w:rsidRDefault="00984CE3" w:rsidP="002445CA">
      <w:pPr>
        <w:ind w:left="720" w:hanging="720"/>
        <w:rPr>
          <w:rFonts w:ascii="Times New Roman" w:hAnsi="Times New Roman"/>
          <w:sz w:val="24"/>
        </w:rPr>
      </w:pPr>
      <w:r>
        <w:rPr>
          <w:rFonts w:ascii="Times New Roman" w:hAnsi="Times New Roman"/>
          <w:sz w:val="24"/>
        </w:rPr>
        <w:t>3.</w:t>
      </w:r>
      <w:r>
        <w:rPr>
          <w:rFonts w:ascii="Times New Roman" w:hAnsi="Times New Roman"/>
          <w:sz w:val="24"/>
        </w:rPr>
        <w:tab/>
      </w:r>
      <w:r>
        <w:rPr>
          <w:rFonts w:ascii="Times New Roman" w:hAnsi="Times New Roman"/>
          <w:sz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2445CA">
        <w:rPr>
          <w:rFonts w:ascii="Times New Roman" w:hAnsi="Times New Roman"/>
          <w:sz w:val="24"/>
        </w:rPr>
        <w:t>.</w:t>
      </w:r>
    </w:p>
    <w:p w:rsidR="00111045" w:rsidRDefault="00111045" w:rsidP="00111045">
      <w:pPr>
        <w:rPr>
          <w:rFonts w:ascii="Times New Roman" w:hAnsi="Times New Roman"/>
          <w:sz w:val="24"/>
        </w:rPr>
      </w:pPr>
    </w:p>
    <w:p w:rsidR="00111045" w:rsidRPr="007C1BFF" w:rsidRDefault="00111045" w:rsidP="002445CA">
      <w:pPr>
        <w:ind w:left="720"/>
        <w:rPr>
          <w:rFonts w:ascii="Times New Roman" w:hAnsi="Times New Roman"/>
          <w:sz w:val="24"/>
          <w:szCs w:val="24"/>
        </w:rPr>
      </w:pPr>
      <w:r w:rsidRPr="008469A6">
        <w:rPr>
          <w:rFonts w:ascii="Times New Roman" w:hAnsi="Times New Roman"/>
          <w:sz w:val="24"/>
        </w:rPr>
        <w:t>The Agency</w:t>
      </w:r>
      <w:r>
        <w:rPr>
          <w:rFonts w:ascii="Times New Roman" w:hAnsi="Times New Roman"/>
          <w:b/>
          <w:sz w:val="24"/>
        </w:rPr>
        <w:t xml:space="preserve"> </w:t>
      </w:r>
      <w:r>
        <w:rPr>
          <w:rFonts w:ascii="Times New Roman" w:hAnsi="Times New Roman"/>
          <w:sz w:val="24"/>
        </w:rPr>
        <w:t xml:space="preserve">has fully automated the form and it is now accessible via the Guaranteed Loan System (GLS) for field staff.  GLS has been modified to allow external customers, </w:t>
      </w:r>
      <w:r w:rsidR="00CF48C5">
        <w:rPr>
          <w:rFonts w:ascii="Times New Roman" w:hAnsi="Times New Roman"/>
          <w:sz w:val="24"/>
        </w:rPr>
        <w:t>i</w:t>
      </w:r>
      <w:r>
        <w:rPr>
          <w:rFonts w:ascii="Times New Roman" w:hAnsi="Times New Roman"/>
          <w:sz w:val="24"/>
        </w:rPr>
        <w:t xml:space="preserve">ntermediaries and </w:t>
      </w:r>
      <w:proofErr w:type="spellStart"/>
      <w:r w:rsidR="00CF48C5">
        <w:rPr>
          <w:rFonts w:ascii="Times New Roman" w:hAnsi="Times New Roman"/>
          <w:sz w:val="24"/>
        </w:rPr>
        <w:t>m</w:t>
      </w:r>
      <w:r>
        <w:rPr>
          <w:rFonts w:ascii="Times New Roman" w:hAnsi="Times New Roman"/>
          <w:sz w:val="24"/>
        </w:rPr>
        <w:t>icrolenders</w:t>
      </w:r>
      <w:proofErr w:type="spellEnd"/>
      <w:r>
        <w:rPr>
          <w:rFonts w:ascii="Times New Roman" w:hAnsi="Times New Roman"/>
          <w:sz w:val="24"/>
        </w:rPr>
        <w:t xml:space="preserve">, to input recipient data and loan status data directly into GLS.  This is being accomplished via the Lender Interactive Network Connection (LINC) which interfaces with GLS.  More than </w:t>
      </w:r>
      <w:r w:rsidR="001E2410">
        <w:rPr>
          <w:rFonts w:ascii="Times New Roman" w:hAnsi="Times New Roman"/>
          <w:sz w:val="24"/>
        </w:rPr>
        <w:t>7</w:t>
      </w:r>
      <w:r>
        <w:rPr>
          <w:rFonts w:ascii="Times New Roman" w:hAnsi="Times New Roman"/>
          <w:sz w:val="24"/>
        </w:rPr>
        <w:t xml:space="preserve">0 percent of </w:t>
      </w:r>
      <w:r w:rsidR="00AA5DA8">
        <w:rPr>
          <w:rFonts w:ascii="Times New Roman" w:hAnsi="Times New Roman"/>
          <w:sz w:val="24"/>
        </w:rPr>
        <w:t>i</w:t>
      </w:r>
      <w:r>
        <w:rPr>
          <w:rFonts w:ascii="Times New Roman" w:hAnsi="Times New Roman"/>
          <w:sz w:val="24"/>
        </w:rPr>
        <w:t xml:space="preserve">ntermediaries are submitting reports electronically.  However, there remain some borrowers that are not fully taking advantage of the electronic reporting.  As such, Form RD 1951-4 is accessible at </w:t>
      </w:r>
      <w:hyperlink r:id="rId9" w:history="1">
        <w:r w:rsidRPr="008F30A6">
          <w:rPr>
            <w:rStyle w:val="Hyperlink"/>
            <w:rFonts w:ascii="Times New Roman" w:hAnsi="Times New Roman"/>
            <w:sz w:val="24"/>
          </w:rPr>
          <w:t>https://formsadmin.sc.egov.usda.gov/efcommon/eFileServices/eFormsAdmin/RD1951-0004_041200V03.pdf</w:t>
        </w:r>
      </w:hyperlink>
      <w:r>
        <w:rPr>
          <w:rFonts w:ascii="Times New Roman" w:hAnsi="Times New Roman"/>
          <w:sz w:val="24"/>
        </w:rPr>
        <w:t xml:space="preserve"> and can be filled out online and printed hardcopy and submitted to the </w:t>
      </w:r>
      <w:r w:rsidR="00AA5DA8">
        <w:rPr>
          <w:rFonts w:ascii="Times New Roman" w:hAnsi="Times New Roman"/>
          <w:sz w:val="24"/>
        </w:rPr>
        <w:t>A</w:t>
      </w:r>
      <w:r>
        <w:rPr>
          <w:rFonts w:ascii="Times New Roman" w:hAnsi="Times New Roman"/>
          <w:sz w:val="24"/>
        </w:rPr>
        <w:t xml:space="preserve">gency.  </w:t>
      </w:r>
      <w:r w:rsidRPr="007C1BFF">
        <w:rPr>
          <w:sz w:val="24"/>
          <w:szCs w:val="24"/>
        </w:rPr>
        <w:t>The Department has not given the clearance to acce</w:t>
      </w:r>
      <w:r>
        <w:rPr>
          <w:sz w:val="24"/>
          <w:szCs w:val="24"/>
        </w:rPr>
        <w:t xml:space="preserve">pt digital records at this time due to security and legal issues that are currently being worked out.  </w:t>
      </w:r>
    </w:p>
    <w:p w:rsidR="00984CE3" w:rsidRDefault="00984CE3">
      <w:pPr>
        <w:rPr>
          <w:rFonts w:ascii="Times New Roman" w:hAnsi="Times New Roman"/>
          <w:sz w:val="24"/>
        </w:rPr>
      </w:pPr>
    </w:p>
    <w:p w:rsidR="00984CE3" w:rsidRDefault="009C0763" w:rsidP="002445CA">
      <w:pPr>
        <w:ind w:left="720"/>
        <w:rPr>
          <w:rFonts w:ascii="Times New Roman" w:hAnsi="Times New Roman"/>
          <w:sz w:val="24"/>
        </w:rPr>
      </w:pPr>
      <w:r>
        <w:rPr>
          <w:rFonts w:ascii="Times New Roman" w:hAnsi="Times New Roman"/>
          <w:sz w:val="24"/>
        </w:rPr>
        <w:lastRenderedPageBreak/>
        <w:t xml:space="preserve">This reporting </w:t>
      </w:r>
      <w:r w:rsidR="00984CE3">
        <w:rPr>
          <w:rFonts w:ascii="Times New Roman" w:hAnsi="Times New Roman"/>
          <w:sz w:val="24"/>
        </w:rPr>
        <w:t xml:space="preserve">will allow the </w:t>
      </w:r>
      <w:r w:rsidR="00AA5DA8">
        <w:rPr>
          <w:rFonts w:ascii="Times New Roman" w:hAnsi="Times New Roman"/>
          <w:sz w:val="24"/>
        </w:rPr>
        <w:t>i</w:t>
      </w:r>
      <w:r w:rsidR="00984CE3">
        <w:rPr>
          <w:rFonts w:ascii="Times New Roman" w:hAnsi="Times New Roman"/>
          <w:sz w:val="24"/>
        </w:rPr>
        <w:t>ntermediary</w:t>
      </w:r>
      <w:r>
        <w:rPr>
          <w:rFonts w:ascii="Times New Roman" w:hAnsi="Times New Roman"/>
          <w:sz w:val="24"/>
        </w:rPr>
        <w:t xml:space="preserve"> and </w:t>
      </w:r>
      <w:proofErr w:type="spellStart"/>
      <w:r w:rsidR="00AA5DA8">
        <w:rPr>
          <w:rFonts w:ascii="Times New Roman" w:hAnsi="Times New Roman"/>
          <w:sz w:val="24"/>
        </w:rPr>
        <w:t>m</w:t>
      </w:r>
      <w:r>
        <w:rPr>
          <w:rFonts w:ascii="Times New Roman" w:hAnsi="Times New Roman"/>
          <w:sz w:val="24"/>
        </w:rPr>
        <w:t>icrolender</w:t>
      </w:r>
      <w:proofErr w:type="spellEnd"/>
      <w:r w:rsidR="00984CE3">
        <w:rPr>
          <w:rFonts w:ascii="Times New Roman" w:hAnsi="Times New Roman"/>
          <w:sz w:val="24"/>
        </w:rPr>
        <w:t xml:space="preserve"> to provide the information necessary for the Agency to meet the General Performance Results Act requirements in measuring program impact.  The majority of the information requested in the application is generally available to the </w:t>
      </w:r>
      <w:r w:rsidR="00AA5DA8">
        <w:rPr>
          <w:rFonts w:ascii="Times New Roman" w:hAnsi="Times New Roman"/>
          <w:sz w:val="24"/>
        </w:rPr>
        <w:t>i</w:t>
      </w:r>
      <w:r w:rsidR="00984CE3">
        <w:rPr>
          <w:rFonts w:ascii="Times New Roman" w:hAnsi="Times New Roman"/>
          <w:sz w:val="24"/>
        </w:rPr>
        <w:t xml:space="preserve">ntermediary, but simply placed in the format requested and submitted to the Agency.  The form Rural Development uses consolidates credit information in a meaningful manner, which enables the Agency to more expeditiously review and analyze the material to make decisions.  The complexity, variety, and uniqueness of loan types make it difficult to review a case properly if it is not adequately documented.  Rural Development’s role is primarily one of monitoring </w:t>
      </w:r>
      <w:r w:rsidR="00AA5DA8">
        <w:rPr>
          <w:rFonts w:ascii="Times New Roman" w:hAnsi="Times New Roman"/>
          <w:sz w:val="24"/>
        </w:rPr>
        <w:t>i</w:t>
      </w:r>
      <w:r w:rsidR="00984CE3">
        <w:rPr>
          <w:rFonts w:ascii="Times New Roman" w:hAnsi="Times New Roman"/>
          <w:sz w:val="24"/>
        </w:rPr>
        <w:t xml:space="preserve">ntermediaries </w:t>
      </w:r>
      <w:r>
        <w:rPr>
          <w:rFonts w:ascii="Times New Roman" w:hAnsi="Times New Roman"/>
          <w:sz w:val="24"/>
        </w:rPr>
        <w:t xml:space="preserve">and </w:t>
      </w:r>
      <w:proofErr w:type="spellStart"/>
      <w:r w:rsidR="00AA5DA8">
        <w:rPr>
          <w:rFonts w:ascii="Times New Roman" w:hAnsi="Times New Roman"/>
          <w:sz w:val="24"/>
        </w:rPr>
        <w:t>m</w:t>
      </w:r>
      <w:r>
        <w:rPr>
          <w:rFonts w:ascii="Times New Roman" w:hAnsi="Times New Roman"/>
          <w:sz w:val="24"/>
        </w:rPr>
        <w:t>icrolenders</w:t>
      </w:r>
      <w:proofErr w:type="spellEnd"/>
      <w:r>
        <w:rPr>
          <w:rFonts w:ascii="Times New Roman" w:hAnsi="Times New Roman"/>
          <w:sz w:val="24"/>
        </w:rPr>
        <w:t xml:space="preserve"> </w:t>
      </w:r>
      <w:r w:rsidR="00984CE3">
        <w:rPr>
          <w:rFonts w:ascii="Times New Roman" w:hAnsi="Times New Roman"/>
          <w:sz w:val="24"/>
        </w:rPr>
        <w:t xml:space="preserve">actions, which requires considerable analysis and verification to assure compliance with Agency requirements.  The </w:t>
      </w:r>
      <w:r w:rsidR="00AA5DA8">
        <w:rPr>
          <w:rFonts w:ascii="Times New Roman" w:hAnsi="Times New Roman"/>
          <w:sz w:val="24"/>
        </w:rPr>
        <w:t>i</w:t>
      </w:r>
      <w:r w:rsidR="00984CE3">
        <w:rPr>
          <w:rFonts w:ascii="Times New Roman" w:hAnsi="Times New Roman"/>
          <w:sz w:val="24"/>
        </w:rPr>
        <w:t xml:space="preserve">ntermediary is required to certify the information provided to the Agency.  In addition, the Office of Management and Budget (OMB) and the General Accounting Office (GAO) have both requested information from the Agency on its revolving loan programs </w:t>
      </w:r>
      <w:r w:rsidR="006B78A2">
        <w:rPr>
          <w:rFonts w:ascii="Times New Roman" w:hAnsi="Times New Roman"/>
          <w:sz w:val="24"/>
        </w:rPr>
        <w:t xml:space="preserve">for </w:t>
      </w:r>
      <w:r w:rsidR="00984CE3">
        <w:rPr>
          <w:rFonts w:ascii="Times New Roman" w:hAnsi="Times New Roman"/>
          <w:sz w:val="24"/>
        </w:rPr>
        <w:t xml:space="preserve">Rural Development. </w:t>
      </w:r>
    </w:p>
    <w:p w:rsidR="00111045" w:rsidRDefault="00111045" w:rsidP="00111045">
      <w:pPr>
        <w:rPr>
          <w:rFonts w:ascii="Times New Roman" w:hAnsi="Times New Roman"/>
          <w:sz w:val="24"/>
        </w:rPr>
      </w:pPr>
    </w:p>
    <w:p w:rsidR="00984CE3" w:rsidRDefault="00984CE3" w:rsidP="002445CA">
      <w:pPr>
        <w:ind w:left="720" w:hanging="720"/>
        <w:rPr>
          <w:rFonts w:ascii="Times New Roman" w:hAnsi="Times New Roman"/>
          <w:sz w:val="24"/>
        </w:rPr>
      </w:pPr>
      <w:r>
        <w:rPr>
          <w:rFonts w:ascii="Times New Roman" w:hAnsi="Times New Roman"/>
          <w:sz w:val="24"/>
        </w:rPr>
        <w:t>4.</w:t>
      </w:r>
      <w:r>
        <w:rPr>
          <w:rFonts w:ascii="Times New Roman" w:hAnsi="Times New Roman"/>
          <w:sz w:val="24"/>
        </w:rPr>
        <w:tab/>
      </w:r>
      <w:r>
        <w:rPr>
          <w:rFonts w:ascii="Times New Roman" w:hAnsi="Times New Roman"/>
          <w:sz w:val="24"/>
          <w:u w:val="single"/>
        </w:rPr>
        <w:t>Describe efforts to identify duplication.  Show specifically why any similar information already available cannot be used or modified for use for the purposes described in Item 2 above</w:t>
      </w:r>
      <w:r>
        <w:rPr>
          <w:rFonts w:ascii="Times New Roman" w:hAnsi="Times New Roman"/>
          <w:sz w:val="24"/>
        </w:rPr>
        <w:t>.</w:t>
      </w:r>
    </w:p>
    <w:p w:rsidR="00984CE3" w:rsidRDefault="00984CE3">
      <w:pPr>
        <w:rPr>
          <w:rFonts w:ascii="Times New Roman" w:hAnsi="Times New Roman"/>
          <w:sz w:val="24"/>
        </w:rPr>
      </w:pPr>
    </w:p>
    <w:p w:rsidR="00984CE3" w:rsidRDefault="00984CE3" w:rsidP="002445CA">
      <w:pPr>
        <w:ind w:left="720"/>
        <w:rPr>
          <w:rFonts w:ascii="Times New Roman" w:hAnsi="Times New Roman"/>
          <w:sz w:val="24"/>
        </w:rPr>
      </w:pPr>
      <w:r>
        <w:rPr>
          <w:rFonts w:ascii="Times New Roman" w:hAnsi="Times New Roman"/>
          <w:sz w:val="24"/>
        </w:rPr>
        <w:t>The legislative authority for this program limits the types of assistance for loan funds to a limited number of specialized recipients.  The program is not actively duplicated elsewhere in the Government at this time.</w:t>
      </w:r>
    </w:p>
    <w:p w:rsidR="00984CE3" w:rsidRDefault="00984CE3" w:rsidP="00A510C8">
      <w:pPr>
        <w:ind w:left="360" w:firstLine="90"/>
        <w:rPr>
          <w:rFonts w:ascii="Times New Roman" w:hAnsi="Times New Roman"/>
          <w:sz w:val="24"/>
        </w:rPr>
      </w:pPr>
    </w:p>
    <w:p w:rsidR="00984CE3" w:rsidRDefault="00984CE3" w:rsidP="002445CA">
      <w:pPr>
        <w:ind w:left="720" w:hanging="720"/>
        <w:rPr>
          <w:rFonts w:ascii="Times New Roman" w:hAnsi="Times New Roman"/>
          <w:sz w:val="24"/>
        </w:rPr>
      </w:pPr>
      <w:r>
        <w:rPr>
          <w:rFonts w:ascii="Times New Roman" w:hAnsi="Times New Roman"/>
          <w:sz w:val="24"/>
        </w:rPr>
        <w:t>5.</w:t>
      </w:r>
      <w:r>
        <w:rPr>
          <w:rFonts w:ascii="Times New Roman" w:hAnsi="Times New Roman"/>
          <w:sz w:val="24"/>
        </w:rPr>
        <w:tab/>
      </w:r>
      <w:r>
        <w:rPr>
          <w:rFonts w:ascii="Times New Roman" w:hAnsi="Times New Roman"/>
          <w:sz w:val="24"/>
          <w:u w:val="single"/>
        </w:rPr>
        <w:t>If the collection of information impacts small businesses or other small entities (item 5 of OMB Form 83-</w:t>
      </w:r>
      <w:r w:rsidR="00A510C8">
        <w:rPr>
          <w:rFonts w:ascii="Times New Roman" w:hAnsi="Times New Roman"/>
          <w:sz w:val="24"/>
          <w:u w:val="single"/>
        </w:rPr>
        <w:t>I</w:t>
      </w:r>
      <w:r>
        <w:rPr>
          <w:rFonts w:ascii="Times New Roman" w:hAnsi="Times New Roman"/>
          <w:sz w:val="24"/>
          <w:u w:val="single"/>
        </w:rPr>
        <w:t>), describe any methods used to minimize burden</w:t>
      </w:r>
      <w:r>
        <w:rPr>
          <w:rFonts w:ascii="Times New Roman" w:hAnsi="Times New Roman"/>
          <w:sz w:val="24"/>
        </w:rPr>
        <w:t>.</w:t>
      </w:r>
    </w:p>
    <w:p w:rsidR="00B74C1E" w:rsidRDefault="00B74C1E" w:rsidP="002445CA">
      <w:pPr>
        <w:ind w:left="720"/>
        <w:rPr>
          <w:rFonts w:ascii="Times New Roman" w:hAnsi="Times New Roman"/>
          <w:sz w:val="24"/>
        </w:rPr>
      </w:pPr>
    </w:p>
    <w:p w:rsidR="00984CE3" w:rsidRDefault="00984CE3" w:rsidP="002445CA">
      <w:pPr>
        <w:ind w:left="720"/>
        <w:rPr>
          <w:rFonts w:ascii="Times New Roman" w:hAnsi="Times New Roman"/>
          <w:sz w:val="24"/>
        </w:rPr>
      </w:pPr>
      <w:r>
        <w:rPr>
          <w:rFonts w:ascii="Times New Roman" w:hAnsi="Times New Roman"/>
          <w:sz w:val="24"/>
        </w:rPr>
        <w:t xml:space="preserve">As a lender, the </w:t>
      </w:r>
      <w:r w:rsidR="00AA5DA8">
        <w:rPr>
          <w:rFonts w:ascii="Times New Roman" w:hAnsi="Times New Roman"/>
          <w:sz w:val="24"/>
        </w:rPr>
        <w:t>i</w:t>
      </w:r>
      <w:r>
        <w:rPr>
          <w:rFonts w:ascii="Times New Roman" w:hAnsi="Times New Roman"/>
          <w:sz w:val="24"/>
        </w:rPr>
        <w:t>ntermediary should be collecting this information from its ultimate recipients and it should be readily available from either its own internal records or their borrowers.  The collection of financial data is from nonprofit entities and public organizations; therefore, there will be little probability that small businesses will provide information as the result of this program.</w:t>
      </w:r>
    </w:p>
    <w:p w:rsidR="006D6BE3" w:rsidRDefault="006D6BE3" w:rsidP="00A510C8">
      <w:pPr>
        <w:ind w:left="360" w:hanging="360"/>
        <w:rPr>
          <w:rFonts w:ascii="Times New Roman" w:hAnsi="Times New Roman"/>
          <w:sz w:val="24"/>
        </w:rPr>
      </w:pPr>
    </w:p>
    <w:p w:rsidR="00984CE3" w:rsidRDefault="00984CE3" w:rsidP="002445CA">
      <w:pPr>
        <w:ind w:left="720" w:hanging="720"/>
        <w:rPr>
          <w:rFonts w:ascii="Times New Roman" w:hAnsi="Times New Roman"/>
          <w:sz w:val="24"/>
        </w:rPr>
      </w:pPr>
      <w:r>
        <w:rPr>
          <w:rFonts w:ascii="Times New Roman" w:hAnsi="Times New Roman"/>
          <w:sz w:val="24"/>
        </w:rPr>
        <w:t>6.</w:t>
      </w:r>
      <w:r>
        <w:rPr>
          <w:rFonts w:ascii="Times New Roman" w:hAnsi="Times New Roman"/>
          <w:sz w:val="24"/>
        </w:rPr>
        <w:tab/>
      </w:r>
      <w:r>
        <w:rPr>
          <w:rFonts w:ascii="Times New Roman" w:hAnsi="Times New Roman"/>
          <w:sz w:val="24"/>
          <w:u w:val="single"/>
        </w:rPr>
        <w:t>Describe the consequences to Federal program or policy activities</w:t>
      </w:r>
      <w:r w:rsidR="00D558C5">
        <w:rPr>
          <w:rFonts w:ascii="Times New Roman" w:hAnsi="Times New Roman"/>
          <w:sz w:val="24"/>
          <w:u w:val="single"/>
        </w:rPr>
        <w:t xml:space="preserve"> </w:t>
      </w:r>
      <w:r>
        <w:rPr>
          <w:rFonts w:ascii="Times New Roman" w:hAnsi="Times New Roman"/>
          <w:sz w:val="24"/>
          <w:u w:val="single"/>
        </w:rPr>
        <w:t>if the collection is not conducted or conducted less frequently,</w:t>
      </w:r>
      <w:r w:rsidR="00D558C5">
        <w:rPr>
          <w:rFonts w:ascii="Times New Roman" w:hAnsi="Times New Roman"/>
          <w:sz w:val="24"/>
          <w:u w:val="single"/>
        </w:rPr>
        <w:t xml:space="preserve"> </w:t>
      </w:r>
      <w:r>
        <w:rPr>
          <w:rFonts w:ascii="Times New Roman" w:hAnsi="Times New Roman"/>
          <w:sz w:val="24"/>
          <w:u w:val="single"/>
        </w:rPr>
        <w:t>as well as any technical or legal obstacles to reducing burden</w:t>
      </w:r>
      <w:r>
        <w:rPr>
          <w:rFonts w:ascii="Times New Roman" w:hAnsi="Times New Roman"/>
          <w:sz w:val="24"/>
        </w:rPr>
        <w:t>.</w:t>
      </w:r>
    </w:p>
    <w:p w:rsidR="00984CE3" w:rsidRDefault="00984CE3">
      <w:pPr>
        <w:rPr>
          <w:rFonts w:ascii="Times New Roman" w:hAnsi="Times New Roman"/>
          <w:sz w:val="24"/>
        </w:rPr>
      </w:pPr>
    </w:p>
    <w:p w:rsidR="00984CE3" w:rsidRDefault="00984CE3" w:rsidP="002445CA">
      <w:pPr>
        <w:ind w:left="720"/>
        <w:rPr>
          <w:rFonts w:ascii="Times New Roman" w:hAnsi="Times New Roman"/>
          <w:sz w:val="24"/>
        </w:rPr>
      </w:pPr>
      <w:r>
        <w:rPr>
          <w:rFonts w:ascii="Times New Roman" w:hAnsi="Times New Roman"/>
          <w:sz w:val="24"/>
        </w:rPr>
        <w:t xml:space="preserve">The consequences of not collecting this information would result in the </w:t>
      </w:r>
      <w:r w:rsidR="00AA5DA8">
        <w:rPr>
          <w:rFonts w:ascii="Times New Roman" w:hAnsi="Times New Roman"/>
          <w:sz w:val="24"/>
        </w:rPr>
        <w:t>i</w:t>
      </w:r>
      <w:r>
        <w:rPr>
          <w:rFonts w:ascii="Times New Roman" w:hAnsi="Times New Roman"/>
          <w:sz w:val="24"/>
        </w:rPr>
        <w:t xml:space="preserve">ntermediary </w:t>
      </w:r>
      <w:r w:rsidR="002E69ED">
        <w:rPr>
          <w:rFonts w:ascii="Times New Roman" w:hAnsi="Times New Roman"/>
          <w:sz w:val="24"/>
        </w:rPr>
        <w:t xml:space="preserve">and </w:t>
      </w:r>
      <w:proofErr w:type="spellStart"/>
      <w:r w:rsidR="00AA5DA8">
        <w:rPr>
          <w:rFonts w:ascii="Times New Roman" w:hAnsi="Times New Roman"/>
          <w:sz w:val="24"/>
        </w:rPr>
        <w:t>m</w:t>
      </w:r>
      <w:r w:rsidR="002E69ED">
        <w:rPr>
          <w:rFonts w:ascii="Times New Roman" w:hAnsi="Times New Roman"/>
          <w:sz w:val="24"/>
        </w:rPr>
        <w:t>icrolender</w:t>
      </w:r>
      <w:proofErr w:type="spellEnd"/>
      <w:r w:rsidR="002E69ED">
        <w:rPr>
          <w:rFonts w:ascii="Times New Roman" w:hAnsi="Times New Roman"/>
          <w:sz w:val="24"/>
        </w:rPr>
        <w:t xml:space="preserve"> </w:t>
      </w:r>
      <w:r>
        <w:rPr>
          <w:rFonts w:ascii="Times New Roman" w:hAnsi="Times New Roman"/>
          <w:sz w:val="24"/>
        </w:rPr>
        <w:t xml:space="preserve">receiving Federal funds and there would be no oversight or monitoring to determine compliance with the regulations governing the program.  The information collected under this program is considered the minimal necessary to conform to the requirements of existing program regulations and OMB circulars, such as A-102, </w:t>
      </w:r>
      <w:r w:rsidR="002E69ED">
        <w:rPr>
          <w:rFonts w:ascii="Times New Roman" w:hAnsi="Times New Roman"/>
          <w:sz w:val="24"/>
        </w:rPr>
        <w:t>2 CFR 215</w:t>
      </w:r>
      <w:r>
        <w:rPr>
          <w:rFonts w:ascii="Times New Roman" w:hAnsi="Times New Roman"/>
          <w:sz w:val="24"/>
        </w:rPr>
        <w:t>, A-129, A-133, and other requirements.</w:t>
      </w:r>
    </w:p>
    <w:p w:rsidR="00984CE3" w:rsidRDefault="00984CE3">
      <w:pPr>
        <w:rPr>
          <w:rFonts w:ascii="Times New Roman" w:hAnsi="Times New Roman"/>
          <w:sz w:val="24"/>
        </w:rPr>
      </w:pPr>
    </w:p>
    <w:p w:rsidR="00984CE3" w:rsidRDefault="00984CE3" w:rsidP="002445CA">
      <w:pPr>
        <w:ind w:left="720" w:hanging="720"/>
        <w:rPr>
          <w:rFonts w:ascii="Times New Roman" w:hAnsi="Times New Roman"/>
          <w:sz w:val="24"/>
        </w:rPr>
      </w:pPr>
      <w:r>
        <w:rPr>
          <w:rFonts w:ascii="Times New Roman" w:hAnsi="Times New Roman"/>
          <w:sz w:val="24"/>
        </w:rPr>
        <w:t>7.</w:t>
      </w:r>
      <w:r>
        <w:rPr>
          <w:rFonts w:ascii="Times New Roman" w:hAnsi="Times New Roman"/>
          <w:sz w:val="24"/>
        </w:rPr>
        <w:tab/>
      </w:r>
      <w:r>
        <w:rPr>
          <w:rFonts w:ascii="Times New Roman" w:hAnsi="Times New Roman"/>
          <w:sz w:val="24"/>
          <w:u w:val="single"/>
        </w:rPr>
        <w:t>Explain any special circumstances that would cause an information collection to be conducted in a manner</w:t>
      </w:r>
      <w:r>
        <w:rPr>
          <w:rFonts w:ascii="Times New Roman" w:hAnsi="Times New Roman"/>
          <w:sz w:val="24"/>
        </w:rPr>
        <w:t>:</w:t>
      </w:r>
    </w:p>
    <w:p w:rsidR="00984CE3" w:rsidRDefault="00984CE3">
      <w:pPr>
        <w:rPr>
          <w:rFonts w:ascii="Times New Roman" w:hAnsi="Times New Roman"/>
          <w:sz w:val="24"/>
        </w:rPr>
      </w:pPr>
    </w:p>
    <w:p w:rsidR="00984CE3" w:rsidRPr="002445CA" w:rsidRDefault="00984CE3" w:rsidP="002445CA">
      <w:pPr>
        <w:pStyle w:val="ListParagraph"/>
        <w:numPr>
          <w:ilvl w:val="0"/>
          <w:numId w:val="3"/>
        </w:numPr>
        <w:rPr>
          <w:rFonts w:ascii="Times New Roman" w:hAnsi="Times New Roman"/>
          <w:sz w:val="24"/>
        </w:rPr>
      </w:pPr>
      <w:r w:rsidRPr="002445CA">
        <w:rPr>
          <w:rFonts w:ascii="Times New Roman" w:hAnsi="Times New Roman"/>
          <w:sz w:val="24"/>
          <w:u w:val="single"/>
        </w:rPr>
        <w:lastRenderedPageBreak/>
        <w:t>Requiring respondents to report information more than quarterly</w:t>
      </w:r>
      <w:r w:rsidRPr="002445CA">
        <w:rPr>
          <w:rFonts w:ascii="Times New Roman" w:hAnsi="Times New Roman"/>
          <w:sz w:val="24"/>
        </w:rPr>
        <w:t>.</w:t>
      </w:r>
    </w:p>
    <w:p w:rsidR="00984CE3" w:rsidRDefault="00984CE3">
      <w:pPr>
        <w:rPr>
          <w:rFonts w:ascii="Times New Roman" w:hAnsi="Times New Roman"/>
          <w:sz w:val="24"/>
        </w:rPr>
      </w:pPr>
    </w:p>
    <w:p w:rsidR="00984CE3" w:rsidRDefault="00984CE3" w:rsidP="002445CA">
      <w:pPr>
        <w:ind w:left="1440"/>
        <w:rPr>
          <w:rFonts w:ascii="Times New Roman" w:hAnsi="Times New Roman"/>
          <w:sz w:val="24"/>
        </w:rPr>
      </w:pPr>
      <w:r>
        <w:rPr>
          <w:rFonts w:ascii="Times New Roman" w:hAnsi="Times New Roman"/>
          <w:sz w:val="24"/>
        </w:rPr>
        <w:t xml:space="preserve">The </w:t>
      </w:r>
      <w:r w:rsidR="00AA5DA8">
        <w:rPr>
          <w:rFonts w:ascii="Times New Roman" w:hAnsi="Times New Roman"/>
          <w:sz w:val="24"/>
        </w:rPr>
        <w:t>i</w:t>
      </w:r>
      <w:r>
        <w:rPr>
          <w:rFonts w:ascii="Times New Roman" w:hAnsi="Times New Roman"/>
          <w:sz w:val="24"/>
        </w:rPr>
        <w:t xml:space="preserve">ntermediary </w:t>
      </w:r>
      <w:r w:rsidR="00946ECA">
        <w:rPr>
          <w:rFonts w:ascii="Times New Roman" w:hAnsi="Times New Roman"/>
          <w:sz w:val="24"/>
        </w:rPr>
        <w:t xml:space="preserve">or </w:t>
      </w:r>
      <w:proofErr w:type="spellStart"/>
      <w:r w:rsidR="00AA5DA8">
        <w:rPr>
          <w:rFonts w:ascii="Times New Roman" w:hAnsi="Times New Roman"/>
          <w:sz w:val="24"/>
        </w:rPr>
        <w:t>m</w:t>
      </w:r>
      <w:r w:rsidR="00946ECA">
        <w:rPr>
          <w:rFonts w:ascii="Times New Roman" w:hAnsi="Times New Roman"/>
          <w:sz w:val="24"/>
        </w:rPr>
        <w:t>icrolender</w:t>
      </w:r>
      <w:proofErr w:type="spellEnd"/>
      <w:r w:rsidR="00946ECA">
        <w:rPr>
          <w:rFonts w:ascii="Times New Roman" w:hAnsi="Times New Roman"/>
          <w:sz w:val="24"/>
        </w:rPr>
        <w:t xml:space="preserve"> </w:t>
      </w:r>
      <w:r>
        <w:rPr>
          <w:rFonts w:ascii="Times New Roman" w:hAnsi="Times New Roman"/>
          <w:sz w:val="24"/>
        </w:rPr>
        <w:t xml:space="preserve">may be required to </w:t>
      </w:r>
      <w:r w:rsidR="00946ECA">
        <w:rPr>
          <w:rFonts w:ascii="Times New Roman" w:hAnsi="Times New Roman"/>
          <w:sz w:val="24"/>
        </w:rPr>
        <w:t xml:space="preserve">report </w:t>
      </w:r>
      <w:r>
        <w:rPr>
          <w:rFonts w:ascii="Times New Roman" w:hAnsi="Times New Roman"/>
          <w:sz w:val="24"/>
        </w:rPr>
        <w:t xml:space="preserve">if the borrower’s </w:t>
      </w:r>
      <w:r w:rsidR="00AA5DA8">
        <w:rPr>
          <w:rFonts w:ascii="Times New Roman" w:hAnsi="Times New Roman"/>
          <w:sz w:val="24"/>
        </w:rPr>
        <w:t>l</w:t>
      </w:r>
      <w:r>
        <w:rPr>
          <w:rFonts w:ascii="Times New Roman" w:hAnsi="Times New Roman"/>
          <w:sz w:val="24"/>
        </w:rPr>
        <w:t xml:space="preserve">oan </w:t>
      </w:r>
      <w:r w:rsidR="00AA5DA8">
        <w:rPr>
          <w:rFonts w:ascii="Times New Roman" w:hAnsi="Times New Roman"/>
          <w:sz w:val="24"/>
        </w:rPr>
        <w:t>a</w:t>
      </w:r>
      <w:r>
        <w:rPr>
          <w:rFonts w:ascii="Times New Roman" w:hAnsi="Times New Roman"/>
          <w:sz w:val="24"/>
        </w:rPr>
        <w:t xml:space="preserve">greement calls for completion more often </w:t>
      </w:r>
      <w:r w:rsidR="00946ECA">
        <w:rPr>
          <w:rFonts w:ascii="Times New Roman" w:hAnsi="Times New Roman"/>
          <w:sz w:val="24"/>
        </w:rPr>
        <w:t xml:space="preserve">than </w:t>
      </w:r>
      <w:r>
        <w:rPr>
          <w:rFonts w:ascii="Times New Roman" w:hAnsi="Times New Roman"/>
          <w:sz w:val="24"/>
        </w:rPr>
        <w:t>semi-annual</w:t>
      </w:r>
      <w:r w:rsidR="00946ECA">
        <w:rPr>
          <w:rFonts w:ascii="Times New Roman" w:hAnsi="Times New Roman"/>
          <w:sz w:val="24"/>
        </w:rPr>
        <w:t>ly</w:t>
      </w:r>
      <w:r>
        <w:rPr>
          <w:rFonts w:ascii="Times New Roman" w:hAnsi="Times New Roman"/>
          <w:sz w:val="24"/>
        </w:rPr>
        <w:t xml:space="preserve">, or if the borrower is in default or in liquidation.  </w:t>
      </w:r>
    </w:p>
    <w:p w:rsidR="00984CE3" w:rsidRDefault="00984CE3">
      <w:pPr>
        <w:ind w:left="1440"/>
        <w:rPr>
          <w:rFonts w:ascii="Times New Roman" w:hAnsi="Times New Roman"/>
          <w:sz w:val="24"/>
        </w:rPr>
      </w:pPr>
    </w:p>
    <w:p w:rsidR="00984CE3" w:rsidRDefault="00984CE3" w:rsidP="002445CA">
      <w:pPr>
        <w:ind w:left="900" w:hanging="180"/>
        <w:rPr>
          <w:rFonts w:ascii="Times New Roman" w:hAnsi="Times New Roman"/>
          <w:sz w:val="24"/>
        </w:rPr>
      </w:pPr>
      <w:r>
        <w:rPr>
          <w:rFonts w:ascii="Times New Roman" w:hAnsi="Times New Roman"/>
          <w:sz w:val="24"/>
        </w:rPr>
        <w:t>b.</w:t>
      </w:r>
      <w:r>
        <w:rPr>
          <w:rFonts w:ascii="Times New Roman" w:hAnsi="Times New Roman"/>
          <w:sz w:val="24"/>
        </w:rPr>
        <w:tab/>
      </w:r>
      <w:r>
        <w:rPr>
          <w:rFonts w:ascii="Times New Roman" w:hAnsi="Times New Roman"/>
          <w:sz w:val="24"/>
          <w:u w:val="single"/>
        </w:rPr>
        <w:t>Requiring written responses in less than 30 days</w:t>
      </w:r>
      <w:r>
        <w:rPr>
          <w:rFonts w:ascii="Times New Roman" w:hAnsi="Times New Roman"/>
          <w:sz w:val="24"/>
        </w:rPr>
        <w:t>.</w:t>
      </w:r>
    </w:p>
    <w:p w:rsidR="00984CE3" w:rsidRDefault="00984CE3">
      <w:pPr>
        <w:rPr>
          <w:rFonts w:ascii="Times New Roman" w:hAnsi="Times New Roman"/>
          <w:sz w:val="24"/>
        </w:rPr>
      </w:pPr>
    </w:p>
    <w:p w:rsidR="00984CE3" w:rsidRDefault="00984CE3" w:rsidP="002445CA">
      <w:pPr>
        <w:ind w:left="1440"/>
        <w:rPr>
          <w:rFonts w:ascii="Times New Roman" w:hAnsi="Times New Roman"/>
          <w:sz w:val="24"/>
        </w:rPr>
      </w:pPr>
      <w:r>
        <w:rPr>
          <w:rFonts w:ascii="Times New Roman" w:hAnsi="Times New Roman"/>
          <w:sz w:val="24"/>
        </w:rPr>
        <w:t xml:space="preserve">The </w:t>
      </w:r>
      <w:r w:rsidR="00AA5DA8">
        <w:rPr>
          <w:rFonts w:ascii="Times New Roman" w:hAnsi="Times New Roman"/>
          <w:sz w:val="24"/>
        </w:rPr>
        <w:t>i</w:t>
      </w:r>
      <w:r>
        <w:rPr>
          <w:rFonts w:ascii="Times New Roman" w:hAnsi="Times New Roman"/>
          <w:sz w:val="24"/>
        </w:rPr>
        <w:t xml:space="preserve">ntermediary </w:t>
      </w:r>
      <w:r w:rsidR="00946ECA">
        <w:rPr>
          <w:rFonts w:ascii="Times New Roman" w:hAnsi="Times New Roman"/>
          <w:sz w:val="24"/>
        </w:rPr>
        <w:t xml:space="preserve">or </w:t>
      </w:r>
      <w:proofErr w:type="spellStart"/>
      <w:r w:rsidR="00AA5DA8">
        <w:rPr>
          <w:rFonts w:ascii="Times New Roman" w:hAnsi="Times New Roman"/>
          <w:sz w:val="24"/>
        </w:rPr>
        <w:t>m</w:t>
      </w:r>
      <w:r w:rsidR="00946ECA">
        <w:rPr>
          <w:rFonts w:ascii="Times New Roman" w:hAnsi="Times New Roman"/>
          <w:sz w:val="24"/>
        </w:rPr>
        <w:t>icrolender</w:t>
      </w:r>
      <w:proofErr w:type="spellEnd"/>
      <w:r w:rsidR="00946ECA">
        <w:rPr>
          <w:rFonts w:ascii="Times New Roman" w:hAnsi="Times New Roman"/>
          <w:sz w:val="24"/>
        </w:rPr>
        <w:t xml:space="preserve"> </w:t>
      </w:r>
      <w:r>
        <w:rPr>
          <w:rFonts w:ascii="Times New Roman" w:hAnsi="Times New Roman"/>
          <w:sz w:val="24"/>
        </w:rPr>
        <w:t xml:space="preserve">may be required to submit written information in less than 30 days; however, this would be extremely rare. </w:t>
      </w:r>
      <w:r w:rsidR="00AA5DA8">
        <w:rPr>
          <w:rFonts w:ascii="Times New Roman" w:hAnsi="Times New Roman"/>
          <w:sz w:val="24"/>
        </w:rPr>
        <w:t xml:space="preserve"> </w:t>
      </w:r>
      <w:r>
        <w:rPr>
          <w:rFonts w:ascii="Times New Roman" w:hAnsi="Times New Roman"/>
          <w:sz w:val="24"/>
        </w:rPr>
        <w:t>For example, the Agency may be required to respond to an Office of Inspector General Audit (OIG) or Congressional inquiry in which up-to-date information may be necessary to fulfill external requirements.</w:t>
      </w:r>
    </w:p>
    <w:p w:rsidR="00984CE3" w:rsidRDefault="00984CE3" w:rsidP="00F67164">
      <w:pPr>
        <w:ind w:left="900"/>
        <w:rPr>
          <w:rFonts w:ascii="Times New Roman" w:hAnsi="Times New Roman"/>
          <w:sz w:val="24"/>
        </w:rPr>
      </w:pPr>
    </w:p>
    <w:p w:rsidR="00984CE3" w:rsidRPr="002445CA" w:rsidRDefault="00984CE3" w:rsidP="002445CA">
      <w:pPr>
        <w:ind w:left="720" w:firstLine="720"/>
        <w:rPr>
          <w:rFonts w:ascii="Times New Roman" w:hAnsi="Times New Roman"/>
          <w:sz w:val="24"/>
        </w:rPr>
      </w:pPr>
      <w:r w:rsidRPr="002445CA">
        <w:rPr>
          <w:rFonts w:ascii="Times New Roman" w:hAnsi="Times New Roman"/>
          <w:sz w:val="24"/>
          <w:u w:val="single"/>
        </w:rPr>
        <w:t>Requiring more than an original and two copies</w:t>
      </w:r>
      <w:r w:rsidRPr="002445CA">
        <w:rPr>
          <w:rFonts w:ascii="Times New Roman" w:hAnsi="Times New Roman"/>
          <w:sz w:val="24"/>
        </w:rPr>
        <w:t>.</w:t>
      </w:r>
    </w:p>
    <w:p w:rsidR="00984CE3" w:rsidRDefault="00984CE3" w:rsidP="00A510C8">
      <w:pPr>
        <w:ind w:left="1080" w:hanging="630"/>
        <w:rPr>
          <w:rFonts w:ascii="Times New Roman" w:hAnsi="Times New Roman"/>
          <w:sz w:val="24"/>
        </w:rPr>
      </w:pPr>
    </w:p>
    <w:p w:rsidR="00984CE3" w:rsidRDefault="00984CE3" w:rsidP="00F67164">
      <w:pPr>
        <w:tabs>
          <w:tab w:val="left" w:pos="1440"/>
        </w:tabs>
        <w:ind w:left="900" w:hanging="450"/>
        <w:rPr>
          <w:rFonts w:ascii="Times New Roman" w:hAnsi="Times New Roman"/>
          <w:sz w:val="24"/>
        </w:rPr>
      </w:pPr>
      <w:r>
        <w:rPr>
          <w:rFonts w:ascii="Times New Roman" w:hAnsi="Times New Roman"/>
          <w:sz w:val="24"/>
        </w:rPr>
        <w:tab/>
      </w:r>
      <w:r w:rsidR="00036ACA">
        <w:rPr>
          <w:rFonts w:ascii="Times New Roman" w:hAnsi="Times New Roman"/>
          <w:sz w:val="24"/>
        </w:rPr>
        <w:tab/>
      </w:r>
      <w:r>
        <w:rPr>
          <w:rFonts w:ascii="Times New Roman" w:hAnsi="Times New Roman"/>
          <w:sz w:val="24"/>
        </w:rPr>
        <w:t>None.</w:t>
      </w:r>
    </w:p>
    <w:p w:rsidR="00984CE3" w:rsidRDefault="00984CE3">
      <w:pPr>
        <w:rPr>
          <w:rFonts w:ascii="Times New Roman" w:hAnsi="Times New Roman"/>
          <w:sz w:val="24"/>
        </w:rPr>
      </w:pPr>
    </w:p>
    <w:p w:rsidR="00984CE3" w:rsidRDefault="00984CE3" w:rsidP="002445CA">
      <w:pPr>
        <w:ind w:left="900" w:hanging="180"/>
        <w:rPr>
          <w:rFonts w:ascii="Times New Roman" w:hAnsi="Times New Roman"/>
          <w:sz w:val="24"/>
        </w:rPr>
      </w:pPr>
      <w:r>
        <w:rPr>
          <w:rFonts w:ascii="Times New Roman" w:hAnsi="Times New Roman"/>
          <w:sz w:val="24"/>
        </w:rPr>
        <w:t>d.</w:t>
      </w:r>
      <w:r>
        <w:rPr>
          <w:rFonts w:ascii="Times New Roman" w:hAnsi="Times New Roman"/>
          <w:sz w:val="24"/>
        </w:rPr>
        <w:tab/>
      </w:r>
      <w:r>
        <w:rPr>
          <w:rFonts w:ascii="Times New Roman" w:hAnsi="Times New Roman"/>
          <w:sz w:val="24"/>
          <w:u w:val="single"/>
        </w:rPr>
        <w:t>Requiring respondents to retain records for more than 3 years</w:t>
      </w:r>
      <w:r>
        <w:rPr>
          <w:rFonts w:ascii="Times New Roman" w:hAnsi="Times New Roman"/>
          <w:sz w:val="24"/>
        </w:rPr>
        <w:t>.</w:t>
      </w:r>
    </w:p>
    <w:p w:rsidR="00984CE3" w:rsidRDefault="00984CE3" w:rsidP="00F67164">
      <w:pPr>
        <w:ind w:left="900" w:hanging="360"/>
        <w:rPr>
          <w:rFonts w:ascii="Times New Roman" w:hAnsi="Times New Roman"/>
          <w:sz w:val="24"/>
        </w:rPr>
      </w:pPr>
    </w:p>
    <w:p w:rsidR="00984CE3" w:rsidRDefault="00A510C8" w:rsidP="00F67164">
      <w:pPr>
        <w:tabs>
          <w:tab w:val="left" w:pos="1440"/>
        </w:tabs>
        <w:ind w:left="900" w:hanging="360"/>
        <w:rPr>
          <w:rFonts w:ascii="Times New Roman" w:hAnsi="Times New Roman"/>
          <w:sz w:val="24"/>
        </w:rPr>
      </w:pPr>
      <w:r>
        <w:rPr>
          <w:rFonts w:ascii="Times New Roman" w:hAnsi="Times New Roman"/>
          <w:sz w:val="24"/>
        </w:rPr>
        <w:tab/>
      </w:r>
      <w:r w:rsidR="00036ACA">
        <w:rPr>
          <w:rFonts w:ascii="Times New Roman" w:hAnsi="Times New Roman"/>
          <w:sz w:val="24"/>
        </w:rPr>
        <w:tab/>
      </w:r>
      <w:r w:rsidR="00984CE3">
        <w:rPr>
          <w:rFonts w:ascii="Times New Roman" w:hAnsi="Times New Roman"/>
          <w:sz w:val="24"/>
        </w:rPr>
        <w:t>There is no such requirement.</w:t>
      </w:r>
    </w:p>
    <w:p w:rsidR="00984CE3" w:rsidRDefault="00984CE3" w:rsidP="00F67164">
      <w:pPr>
        <w:ind w:left="900" w:hanging="360"/>
        <w:rPr>
          <w:rFonts w:ascii="Times New Roman" w:hAnsi="Times New Roman"/>
          <w:sz w:val="24"/>
        </w:rPr>
      </w:pPr>
    </w:p>
    <w:p w:rsidR="00984CE3" w:rsidRDefault="00984CE3" w:rsidP="002445CA">
      <w:pPr>
        <w:ind w:left="900" w:hanging="180"/>
        <w:rPr>
          <w:rFonts w:ascii="Times New Roman" w:hAnsi="Times New Roman"/>
          <w:sz w:val="24"/>
        </w:rPr>
      </w:pPr>
      <w:r>
        <w:rPr>
          <w:rFonts w:ascii="Times New Roman" w:hAnsi="Times New Roman"/>
          <w:sz w:val="24"/>
        </w:rPr>
        <w:t>e.</w:t>
      </w:r>
      <w:r>
        <w:rPr>
          <w:rFonts w:ascii="Times New Roman" w:hAnsi="Times New Roman"/>
          <w:sz w:val="24"/>
        </w:rPr>
        <w:tab/>
      </w:r>
      <w:r w:rsidR="00036ACA">
        <w:rPr>
          <w:rFonts w:ascii="Times New Roman" w:hAnsi="Times New Roman"/>
          <w:sz w:val="24"/>
        </w:rPr>
        <w:tab/>
      </w:r>
      <w:r>
        <w:rPr>
          <w:rFonts w:ascii="Times New Roman" w:hAnsi="Times New Roman"/>
          <w:sz w:val="24"/>
          <w:u w:val="single"/>
        </w:rPr>
        <w:t>Not utilizing statistical sampling</w:t>
      </w:r>
      <w:r>
        <w:rPr>
          <w:rFonts w:ascii="Times New Roman" w:hAnsi="Times New Roman"/>
          <w:sz w:val="24"/>
        </w:rPr>
        <w:t>.</w:t>
      </w:r>
    </w:p>
    <w:p w:rsidR="00984CE3" w:rsidRDefault="00984CE3" w:rsidP="00F67164">
      <w:pPr>
        <w:ind w:left="900" w:hanging="360"/>
        <w:rPr>
          <w:rFonts w:ascii="Times New Roman" w:hAnsi="Times New Roman"/>
          <w:sz w:val="24"/>
        </w:rPr>
      </w:pPr>
    </w:p>
    <w:p w:rsidR="00984CE3" w:rsidRDefault="00984CE3" w:rsidP="00F67164">
      <w:pPr>
        <w:ind w:left="900" w:hanging="360"/>
        <w:rPr>
          <w:rFonts w:ascii="Times New Roman" w:hAnsi="Times New Roman"/>
          <w:sz w:val="24"/>
        </w:rPr>
      </w:pPr>
      <w:r>
        <w:rPr>
          <w:rFonts w:ascii="Times New Roman" w:hAnsi="Times New Roman"/>
          <w:sz w:val="24"/>
        </w:rPr>
        <w:tab/>
      </w:r>
      <w:r w:rsidR="00036ACA">
        <w:rPr>
          <w:rFonts w:ascii="Times New Roman" w:hAnsi="Times New Roman"/>
          <w:sz w:val="24"/>
        </w:rPr>
        <w:tab/>
      </w:r>
      <w:r>
        <w:rPr>
          <w:rFonts w:ascii="Times New Roman" w:hAnsi="Times New Roman"/>
          <w:sz w:val="24"/>
        </w:rPr>
        <w:t>None.</w:t>
      </w:r>
    </w:p>
    <w:p w:rsidR="00984CE3" w:rsidRDefault="00984CE3" w:rsidP="00F67164">
      <w:pPr>
        <w:ind w:left="900" w:hanging="360"/>
        <w:rPr>
          <w:rFonts w:ascii="Times New Roman" w:hAnsi="Times New Roman"/>
          <w:sz w:val="24"/>
        </w:rPr>
      </w:pPr>
    </w:p>
    <w:p w:rsidR="00984CE3" w:rsidRDefault="00984CE3" w:rsidP="002445CA">
      <w:pPr>
        <w:ind w:left="1440" w:hanging="720"/>
        <w:rPr>
          <w:rFonts w:ascii="Times New Roman" w:hAnsi="Times New Roman"/>
          <w:sz w:val="24"/>
        </w:rPr>
      </w:pPr>
      <w:r>
        <w:rPr>
          <w:rFonts w:ascii="Times New Roman" w:hAnsi="Times New Roman"/>
          <w:sz w:val="24"/>
        </w:rPr>
        <w:t>f.</w:t>
      </w:r>
      <w:r w:rsidR="00036ACA">
        <w:rPr>
          <w:rFonts w:ascii="Times New Roman" w:hAnsi="Times New Roman"/>
          <w:sz w:val="24"/>
        </w:rPr>
        <w:tab/>
      </w:r>
      <w:r>
        <w:rPr>
          <w:rFonts w:ascii="Times New Roman" w:hAnsi="Times New Roman"/>
          <w:sz w:val="24"/>
          <w:u w:val="single"/>
        </w:rPr>
        <w:t xml:space="preserve">Requiring use of statistical sampling which has </w:t>
      </w:r>
      <w:r w:rsidR="00F67164">
        <w:rPr>
          <w:rFonts w:ascii="Times New Roman" w:hAnsi="Times New Roman"/>
          <w:sz w:val="24"/>
          <w:u w:val="single"/>
        </w:rPr>
        <w:t>not been</w:t>
      </w:r>
      <w:r>
        <w:rPr>
          <w:rFonts w:ascii="Times New Roman" w:hAnsi="Times New Roman"/>
          <w:sz w:val="24"/>
          <w:u w:val="single"/>
        </w:rPr>
        <w:t xml:space="preserve"> reviewed and approved by OMB</w:t>
      </w:r>
      <w:r>
        <w:rPr>
          <w:rFonts w:ascii="Times New Roman" w:hAnsi="Times New Roman"/>
          <w:sz w:val="24"/>
        </w:rPr>
        <w:t>.</w:t>
      </w:r>
    </w:p>
    <w:p w:rsidR="00984CE3" w:rsidRDefault="00984CE3" w:rsidP="00F67164">
      <w:pPr>
        <w:ind w:left="900" w:hanging="360"/>
        <w:rPr>
          <w:rFonts w:ascii="Times New Roman" w:hAnsi="Times New Roman"/>
          <w:sz w:val="24"/>
        </w:rPr>
      </w:pPr>
    </w:p>
    <w:p w:rsidR="00984CE3" w:rsidRDefault="00984CE3" w:rsidP="00F67164">
      <w:pPr>
        <w:ind w:left="900" w:hanging="360"/>
        <w:rPr>
          <w:rFonts w:ascii="Times New Roman" w:hAnsi="Times New Roman"/>
          <w:sz w:val="24"/>
        </w:rPr>
      </w:pPr>
      <w:r>
        <w:rPr>
          <w:rFonts w:ascii="Times New Roman" w:hAnsi="Times New Roman"/>
          <w:sz w:val="24"/>
        </w:rPr>
        <w:tab/>
      </w:r>
      <w:r w:rsidR="00036ACA">
        <w:rPr>
          <w:rFonts w:ascii="Times New Roman" w:hAnsi="Times New Roman"/>
          <w:sz w:val="24"/>
        </w:rPr>
        <w:tab/>
      </w:r>
      <w:r>
        <w:rPr>
          <w:rFonts w:ascii="Times New Roman" w:hAnsi="Times New Roman"/>
          <w:sz w:val="24"/>
        </w:rPr>
        <w:t>None.</w:t>
      </w:r>
    </w:p>
    <w:p w:rsidR="00984CE3" w:rsidRDefault="00984CE3" w:rsidP="00F67164">
      <w:pPr>
        <w:ind w:left="900" w:hanging="360"/>
        <w:rPr>
          <w:rFonts w:ascii="Times New Roman" w:hAnsi="Times New Roman"/>
          <w:sz w:val="24"/>
        </w:rPr>
      </w:pPr>
    </w:p>
    <w:p w:rsidR="00984CE3" w:rsidRDefault="00984CE3" w:rsidP="002445CA">
      <w:pPr>
        <w:ind w:left="900" w:hanging="180"/>
        <w:rPr>
          <w:rFonts w:ascii="Times New Roman" w:hAnsi="Times New Roman"/>
          <w:sz w:val="24"/>
        </w:rPr>
      </w:pPr>
      <w:r>
        <w:rPr>
          <w:rFonts w:ascii="Times New Roman" w:hAnsi="Times New Roman"/>
          <w:sz w:val="24"/>
        </w:rPr>
        <w:t>g.</w:t>
      </w:r>
      <w:r>
        <w:rPr>
          <w:rFonts w:ascii="Times New Roman" w:hAnsi="Times New Roman"/>
          <w:sz w:val="24"/>
        </w:rPr>
        <w:tab/>
      </w:r>
      <w:r>
        <w:rPr>
          <w:rFonts w:ascii="Times New Roman" w:hAnsi="Times New Roman"/>
          <w:sz w:val="24"/>
          <w:u w:val="single"/>
        </w:rPr>
        <w:t>Requiring a pledge of confidentiality</w:t>
      </w:r>
      <w:r>
        <w:rPr>
          <w:rFonts w:ascii="Times New Roman" w:hAnsi="Times New Roman"/>
          <w:sz w:val="24"/>
        </w:rPr>
        <w:t>.</w:t>
      </w:r>
    </w:p>
    <w:p w:rsidR="00036ACA" w:rsidRDefault="00036ACA" w:rsidP="002445CA">
      <w:pPr>
        <w:ind w:left="900" w:hanging="180"/>
        <w:rPr>
          <w:rFonts w:ascii="Times New Roman" w:hAnsi="Times New Roman"/>
          <w:sz w:val="24"/>
        </w:rPr>
      </w:pPr>
    </w:p>
    <w:p w:rsidR="00984CE3" w:rsidRDefault="00984CE3" w:rsidP="002445CA">
      <w:pPr>
        <w:ind w:left="1440"/>
        <w:rPr>
          <w:rFonts w:ascii="Times New Roman" w:hAnsi="Times New Roman"/>
          <w:sz w:val="24"/>
        </w:rPr>
      </w:pPr>
      <w:r>
        <w:rPr>
          <w:rFonts w:ascii="Times New Roman" w:hAnsi="Times New Roman"/>
          <w:sz w:val="24"/>
        </w:rPr>
        <w:t>All records are available through the FOIA, except information that may be classified as confidential that could not be released under FOIA.</w:t>
      </w:r>
    </w:p>
    <w:p w:rsidR="00984CE3" w:rsidRDefault="00984CE3">
      <w:pPr>
        <w:rPr>
          <w:rFonts w:ascii="Times New Roman" w:hAnsi="Times New Roman"/>
          <w:sz w:val="24"/>
        </w:rPr>
      </w:pPr>
    </w:p>
    <w:p w:rsidR="00984CE3" w:rsidRDefault="00984CE3" w:rsidP="002445CA">
      <w:pPr>
        <w:ind w:left="900" w:hanging="180"/>
        <w:rPr>
          <w:rFonts w:ascii="Times New Roman" w:hAnsi="Times New Roman"/>
          <w:sz w:val="24"/>
        </w:rPr>
      </w:pPr>
      <w:r>
        <w:rPr>
          <w:rFonts w:ascii="Times New Roman" w:hAnsi="Times New Roman"/>
          <w:sz w:val="24"/>
        </w:rPr>
        <w:t>h.</w:t>
      </w:r>
      <w:r>
        <w:rPr>
          <w:rFonts w:ascii="Times New Roman" w:hAnsi="Times New Roman"/>
          <w:sz w:val="24"/>
        </w:rPr>
        <w:tab/>
      </w:r>
      <w:r>
        <w:rPr>
          <w:rFonts w:ascii="Times New Roman" w:hAnsi="Times New Roman"/>
          <w:sz w:val="24"/>
          <w:u w:val="single"/>
        </w:rPr>
        <w:t>Requiring submission of proprietary trade secrets</w:t>
      </w:r>
      <w:r>
        <w:rPr>
          <w:rFonts w:ascii="Times New Roman" w:hAnsi="Times New Roman"/>
          <w:sz w:val="24"/>
        </w:rPr>
        <w:t>.</w:t>
      </w:r>
    </w:p>
    <w:p w:rsidR="00984CE3" w:rsidRDefault="00984CE3" w:rsidP="00F67164">
      <w:pPr>
        <w:ind w:left="900" w:hanging="360"/>
        <w:rPr>
          <w:rFonts w:ascii="Times New Roman" w:hAnsi="Times New Roman"/>
          <w:sz w:val="24"/>
        </w:rPr>
      </w:pPr>
    </w:p>
    <w:p w:rsidR="00984CE3" w:rsidRDefault="00984CE3" w:rsidP="00F67164">
      <w:pPr>
        <w:ind w:left="900" w:hanging="360"/>
        <w:rPr>
          <w:rFonts w:ascii="Times New Roman" w:hAnsi="Times New Roman"/>
          <w:sz w:val="24"/>
        </w:rPr>
      </w:pPr>
      <w:r>
        <w:rPr>
          <w:rFonts w:ascii="Times New Roman" w:hAnsi="Times New Roman"/>
          <w:sz w:val="24"/>
        </w:rPr>
        <w:tab/>
      </w:r>
      <w:r w:rsidR="00036ACA">
        <w:rPr>
          <w:rFonts w:ascii="Times New Roman" w:hAnsi="Times New Roman"/>
          <w:sz w:val="24"/>
        </w:rPr>
        <w:tab/>
      </w:r>
      <w:r>
        <w:rPr>
          <w:rFonts w:ascii="Times New Roman" w:hAnsi="Times New Roman"/>
          <w:sz w:val="24"/>
        </w:rPr>
        <w:t>None.</w:t>
      </w:r>
    </w:p>
    <w:p w:rsidR="00984CE3" w:rsidRDefault="00984CE3">
      <w:pPr>
        <w:rPr>
          <w:rFonts w:ascii="Times New Roman" w:hAnsi="Times New Roman"/>
          <w:sz w:val="24"/>
        </w:rPr>
      </w:pPr>
    </w:p>
    <w:p w:rsidR="00984CE3" w:rsidRDefault="00984CE3" w:rsidP="002445CA">
      <w:pPr>
        <w:ind w:left="720" w:hanging="720"/>
        <w:rPr>
          <w:rFonts w:ascii="Times New Roman" w:hAnsi="Times New Roman"/>
          <w:sz w:val="24"/>
          <w:u w:val="single"/>
        </w:rPr>
      </w:pPr>
      <w:r>
        <w:rPr>
          <w:rFonts w:ascii="Times New Roman" w:hAnsi="Times New Roman"/>
          <w:sz w:val="24"/>
        </w:rPr>
        <w:t>8.</w:t>
      </w:r>
      <w:r>
        <w:rPr>
          <w:rFonts w:ascii="Times New Roman" w:hAnsi="Times New Roman"/>
          <w:sz w:val="24"/>
        </w:rPr>
        <w:tab/>
      </w:r>
      <w:r>
        <w:rPr>
          <w:rFonts w:ascii="Times New Roman" w:hAnsi="Times New Roman"/>
          <w:sz w:val="24"/>
          <w:u w:val="single"/>
        </w:rPr>
        <w:t>Describe efforts to consult with persons outside the Agency to obtain their views on the availability of data, frequently of collection, the clarity of instructions and record keeping, disclosure, reporting format (if any), and on data elements to be recorded, disclosed, or reported.</w:t>
      </w:r>
    </w:p>
    <w:p w:rsidR="00984CE3" w:rsidRDefault="00984CE3" w:rsidP="00A510C8">
      <w:pPr>
        <w:ind w:left="450" w:hanging="450"/>
        <w:rPr>
          <w:rFonts w:ascii="Times New Roman" w:hAnsi="Times New Roman"/>
          <w:sz w:val="24"/>
          <w:u w:val="single"/>
        </w:rPr>
      </w:pPr>
    </w:p>
    <w:p w:rsidR="00984CE3" w:rsidRDefault="00984CE3" w:rsidP="002445CA">
      <w:pPr>
        <w:ind w:left="720"/>
        <w:rPr>
          <w:rFonts w:ascii="Times New Roman" w:hAnsi="Times New Roman"/>
          <w:sz w:val="24"/>
        </w:rPr>
      </w:pPr>
      <w:r>
        <w:rPr>
          <w:rFonts w:ascii="Times New Roman" w:hAnsi="Times New Roman"/>
          <w:sz w:val="24"/>
        </w:rPr>
        <w:lastRenderedPageBreak/>
        <w:t xml:space="preserve">A Notice was published in the </w:t>
      </w:r>
      <w:r w:rsidRPr="002445CA">
        <w:rPr>
          <w:rFonts w:ascii="Times New Roman" w:hAnsi="Times New Roman"/>
          <w:sz w:val="24"/>
          <w:u w:val="single"/>
        </w:rPr>
        <w:t>Federal Register</w:t>
      </w:r>
      <w:r>
        <w:rPr>
          <w:rFonts w:ascii="Times New Roman" w:hAnsi="Times New Roman"/>
          <w:sz w:val="24"/>
        </w:rPr>
        <w:t xml:space="preserve"> </w:t>
      </w:r>
      <w:r w:rsidR="00F67164">
        <w:rPr>
          <w:rFonts w:ascii="Times New Roman" w:hAnsi="Times New Roman"/>
          <w:sz w:val="24"/>
        </w:rPr>
        <w:t xml:space="preserve">on </w:t>
      </w:r>
      <w:r w:rsidR="00CA352D">
        <w:rPr>
          <w:rFonts w:ascii="Times New Roman" w:hAnsi="Times New Roman"/>
          <w:sz w:val="24"/>
        </w:rPr>
        <w:t>January</w:t>
      </w:r>
      <w:r w:rsidR="005C61FB">
        <w:rPr>
          <w:rFonts w:ascii="Times New Roman" w:hAnsi="Times New Roman"/>
          <w:sz w:val="24"/>
        </w:rPr>
        <w:t xml:space="preserve"> </w:t>
      </w:r>
      <w:r w:rsidR="00CA352D">
        <w:rPr>
          <w:rFonts w:ascii="Times New Roman" w:hAnsi="Times New Roman"/>
          <w:sz w:val="24"/>
        </w:rPr>
        <w:t>1</w:t>
      </w:r>
      <w:r w:rsidR="005C61FB">
        <w:rPr>
          <w:rFonts w:ascii="Times New Roman" w:hAnsi="Times New Roman"/>
          <w:sz w:val="24"/>
        </w:rPr>
        <w:t>5, 201</w:t>
      </w:r>
      <w:r w:rsidR="00CA352D">
        <w:rPr>
          <w:rFonts w:ascii="Times New Roman" w:hAnsi="Times New Roman"/>
          <w:sz w:val="24"/>
        </w:rPr>
        <w:t>5</w:t>
      </w:r>
      <w:r w:rsidR="00F67164">
        <w:rPr>
          <w:rFonts w:ascii="Times New Roman" w:hAnsi="Times New Roman"/>
          <w:sz w:val="24"/>
        </w:rPr>
        <w:t>, [</w:t>
      </w:r>
      <w:r w:rsidR="00CA352D">
        <w:rPr>
          <w:rFonts w:ascii="Times New Roman" w:hAnsi="Times New Roman"/>
          <w:sz w:val="24"/>
        </w:rPr>
        <w:t>80</w:t>
      </w:r>
      <w:r w:rsidR="006F0CF7">
        <w:rPr>
          <w:rFonts w:ascii="Times New Roman" w:hAnsi="Times New Roman"/>
          <w:sz w:val="24"/>
        </w:rPr>
        <w:t xml:space="preserve"> FR </w:t>
      </w:r>
      <w:r w:rsidR="00CA352D">
        <w:rPr>
          <w:rFonts w:ascii="Times New Roman" w:hAnsi="Times New Roman"/>
          <w:sz w:val="24"/>
        </w:rPr>
        <w:t>2096</w:t>
      </w:r>
      <w:r>
        <w:rPr>
          <w:rFonts w:ascii="Times New Roman" w:hAnsi="Times New Roman"/>
          <w:sz w:val="24"/>
        </w:rPr>
        <w:t>].  No comments were received.</w:t>
      </w:r>
    </w:p>
    <w:p w:rsidR="009B1819" w:rsidRPr="001A7F82" w:rsidRDefault="009B1819" w:rsidP="00217D74">
      <w:pPr>
        <w:rPr>
          <w:rFonts w:ascii="Times New Roman" w:hAnsi="Times New Roman"/>
          <w:sz w:val="24"/>
          <w:szCs w:val="24"/>
        </w:rPr>
      </w:pPr>
    </w:p>
    <w:p w:rsidR="009B1819" w:rsidRPr="001A7F82" w:rsidRDefault="009B1819" w:rsidP="002445CA">
      <w:pPr>
        <w:ind w:left="720"/>
      </w:pPr>
      <w:r w:rsidRPr="001A7F82">
        <w:rPr>
          <w:rFonts w:ascii="Times New Roman" w:hAnsi="Times New Roman"/>
          <w:sz w:val="24"/>
          <w:szCs w:val="24"/>
        </w:rPr>
        <w:t xml:space="preserve">A sampling of </w:t>
      </w:r>
      <w:r w:rsidR="00AA5DA8">
        <w:rPr>
          <w:rFonts w:ascii="Times New Roman" w:hAnsi="Times New Roman"/>
          <w:sz w:val="24"/>
          <w:szCs w:val="24"/>
        </w:rPr>
        <w:t>i</w:t>
      </w:r>
      <w:r w:rsidRPr="001A7F82">
        <w:rPr>
          <w:rFonts w:ascii="Times New Roman" w:hAnsi="Times New Roman"/>
          <w:sz w:val="24"/>
          <w:szCs w:val="24"/>
        </w:rPr>
        <w:t>ntermediaries</w:t>
      </w:r>
      <w:r w:rsidR="00B74C1E">
        <w:rPr>
          <w:rFonts w:ascii="Times New Roman" w:hAnsi="Times New Roman"/>
          <w:sz w:val="24"/>
          <w:szCs w:val="24"/>
        </w:rPr>
        <w:t>,</w:t>
      </w:r>
      <w:r w:rsidRPr="001A7F82">
        <w:rPr>
          <w:rFonts w:ascii="Times New Roman" w:hAnsi="Times New Roman"/>
          <w:sz w:val="24"/>
          <w:szCs w:val="24"/>
        </w:rPr>
        <w:t xml:space="preserve"> who are knowledgeable in financial services similar to the </w:t>
      </w:r>
      <w:r w:rsidR="008E3474">
        <w:rPr>
          <w:rFonts w:ascii="Times New Roman" w:hAnsi="Times New Roman"/>
          <w:sz w:val="24"/>
          <w:szCs w:val="24"/>
        </w:rPr>
        <w:t>B</w:t>
      </w:r>
      <w:r w:rsidRPr="001A7F82">
        <w:rPr>
          <w:rFonts w:ascii="Times New Roman" w:hAnsi="Times New Roman"/>
          <w:sz w:val="24"/>
          <w:szCs w:val="24"/>
        </w:rPr>
        <w:t>usiness and Industry Loan Program upon which the regulations for the IRP are based</w:t>
      </w:r>
      <w:r w:rsidR="00B74C1E">
        <w:rPr>
          <w:rFonts w:ascii="Times New Roman" w:hAnsi="Times New Roman"/>
          <w:sz w:val="24"/>
          <w:szCs w:val="24"/>
        </w:rPr>
        <w:t xml:space="preserve">, </w:t>
      </w:r>
      <w:r w:rsidR="008E3474">
        <w:rPr>
          <w:rFonts w:ascii="Times New Roman" w:hAnsi="Times New Roman"/>
          <w:sz w:val="24"/>
          <w:szCs w:val="24"/>
        </w:rPr>
        <w:t>are actively involved in the program and have not expressed any additional</w:t>
      </w:r>
      <w:r w:rsidRPr="001A7F82">
        <w:rPr>
          <w:rFonts w:ascii="Times New Roman" w:hAnsi="Times New Roman"/>
          <w:sz w:val="24"/>
          <w:szCs w:val="24"/>
        </w:rPr>
        <w:t xml:space="preserve"> public burden associated with completing the requested information required by the Agency.  In general, the borrowers agree with the burden estimates as changed based on an increase in usage of the program (where applicable.)  These intermediaries have been recipients of program funding for many years and are familiar with the purpose of the forms as well as how to complete them.  Estimates were fair based on the intermediaries’ portfolio of recipients.  There have been some questions generated regarding the completi</w:t>
      </w:r>
      <w:r w:rsidR="00B74C1E">
        <w:rPr>
          <w:rFonts w:ascii="Times New Roman" w:hAnsi="Times New Roman"/>
          <w:sz w:val="24"/>
          <w:szCs w:val="24"/>
        </w:rPr>
        <w:t>on</w:t>
      </w:r>
      <w:r w:rsidRPr="001A7F82">
        <w:rPr>
          <w:rFonts w:ascii="Times New Roman" w:hAnsi="Times New Roman"/>
          <w:sz w:val="24"/>
          <w:szCs w:val="24"/>
        </w:rPr>
        <w:t xml:space="preserve"> of </w:t>
      </w:r>
      <w:r w:rsidR="00AA5DA8">
        <w:rPr>
          <w:rFonts w:ascii="Times New Roman" w:hAnsi="Times New Roman"/>
          <w:sz w:val="24"/>
          <w:szCs w:val="24"/>
        </w:rPr>
        <w:t xml:space="preserve"> </w:t>
      </w:r>
      <w:r w:rsidRPr="001A7F82">
        <w:rPr>
          <w:rFonts w:ascii="Times New Roman" w:hAnsi="Times New Roman"/>
          <w:sz w:val="24"/>
          <w:szCs w:val="24"/>
        </w:rPr>
        <w:t xml:space="preserve">“IRP Lending Activity” which is now in an automated format via GLS.  The Agency has provided </w:t>
      </w:r>
      <w:r w:rsidR="008E3474">
        <w:rPr>
          <w:rFonts w:ascii="Times New Roman" w:hAnsi="Times New Roman"/>
          <w:sz w:val="24"/>
          <w:szCs w:val="24"/>
        </w:rPr>
        <w:t xml:space="preserve">numerous </w:t>
      </w:r>
      <w:r w:rsidRPr="001A7F82">
        <w:rPr>
          <w:rFonts w:ascii="Times New Roman" w:hAnsi="Times New Roman"/>
          <w:sz w:val="24"/>
          <w:szCs w:val="24"/>
        </w:rPr>
        <w:t>training on how to access the screens as well as how to navigate throughout the system.  We believe, the numbers as stated, provide a fair sampling necessary to make a judgment on Rural Development program requirements.</w:t>
      </w:r>
    </w:p>
    <w:p w:rsidR="00984CE3" w:rsidRDefault="00984CE3" w:rsidP="00F67164">
      <w:pPr>
        <w:ind w:left="360" w:hanging="360"/>
        <w:rPr>
          <w:rFonts w:ascii="Times New Roman" w:hAnsi="Times New Roman"/>
          <w:sz w:val="24"/>
        </w:rPr>
      </w:pPr>
    </w:p>
    <w:p w:rsidR="00984CE3" w:rsidRDefault="00F67164" w:rsidP="00F67164">
      <w:pPr>
        <w:ind w:left="360" w:hanging="360"/>
        <w:rPr>
          <w:rFonts w:ascii="Times New Roman" w:hAnsi="Times New Roman"/>
          <w:sz w:val="24"/>
        </w:rPr>
      </w:pPr>
      <w:r>
        <w:rPr>
          <w:rFonts w:ascii="Times New Roman" w:hAnsi="Times New Roman"/>
          <w:sz w:val="24"/>
        </w:rPr>
        <w:tab/>
      </w:r>
      <w:r w:rsidR="00036ACA">
        <w:rPr>
          <w:rFonts w:ascii="Times New Roman" w:hAnsi="Times New Roman"/>
          <w:sz w:val="24"/>
        </w:rPr>
        <w:tab/>
      </w:r>
      <w:r w:rsidR="00984CE3">
        <w:rPr>
          <w:rFonts w:ascii="Times New Roman" w:hAnsi="Times New Roman"/>
          <w:sz w:val="24"/>
        </w:rPr>
        <w:t>The following RDLF/IRP intermediaries were contacted:</w:t>
      </w:r>
    </w:p>
    <w:p w:rsidR="00984CE3" w:rsidRDefault="00984CE3" w:rsidP="00F67164">
      <w:pPr>
        <w:ind w:left="360" w:hanging="360"/>
        <w:rPr>
          <w:rFonts w:ascii="Times New Roman" w:hAnsi="Times New Roman"/>
          <w:sz w:val="24"/>
        </w:rPr>
      </w:pPr>
    </w:p>
    <w:p w:rsidR="00984CE3" w:rsidRDefault="00327C4F" w:rsidP="002445CA">
      <w:pPr>
        <w:ind w:left="720"/>
        <w:rPr>
          <w:rFonts w:ascii="Times New Roman" w:hAnsi="Times New Roman"/>
          <w:sz w:val="24"/>
        </w:rPr>
      </w:pPr>
      <w:r w:rsidDel="00327C4F">
        <w:rPr>
          <w:rFonts w:ascii="Times New Roman" w:hAnsi="Times New Roman"/>
          <w:sz w:val="24"/>
        </w:rPr>
        <w:t xml:space="preserve"> </w:t>
      </w:r>
      <w:r w:rsidR="00984CE3">
        <w:rPr>
          <w:rFonts w:ascii="Times New Roman" w:hAnsi="Times New Roman"/>
          <w:sz w:val="24"/>
        </w:rPr>
        <w:t>(</w:t>
      </w:r>
      <w:r>
        <w:rPr>
          <w:rFonts w:ascii="Times New Roman" w:hAnsi="Times New Roman"/>
          <w:sz w:val="24"/>
        </w:rPr>
        <w:t>a</w:t>
      </w:r>
      <w:r w:rsidR="00984CE3">
        <w:rPr>
          <w:rFonts w:ascii="Times New Roman" w:hAnsi="Times New Roman"/>
          <w:sz w:val="24"/>
        </w:rPr>
        <w:t>)</w:t>
      </w:r>
      <w:r w:rsidR="00984CE3">
        <w:rPr>
          <w:rFonts w:ascii="Times New Roman" w:hAnsi="Times New Roman"/>
          <w:sz w:val="24"/>
        </w:rPr>
        <w:tab/>
        <w:t xml:space="preserve">Community Transportation Association of America, Washington, DC - - Telephone Number (202) </w:t>
      </w:r>
      <w:r w:rsidR="00946ECA">
        <w:rPr>
          <w:rFonts w:ascii="Times New Roman" w:hAnsi="Times New Roman"/>
          <w:sz w:val="24"/>
        </w:rPr>
        <w:t>250</w:t>
      </w:r>
      <w:r w:rsidR="00984CE3">
        <w:rPr>
          <w:rFonts w:ascii="Times New Roman" w:hAnsi="Times New Roman"/>
          <w:sz w:val="24"/>
        </w:rPr>
        <w:t>-</w:t>
      </w:r>
      <w:r w:rsidR="00946ECA">
        <w:rPr>
          <w:rFonts w:ascii="Times New Roman" w:hAnsi="Times New Roman"/>
          <w:sz w:val="24"/>
        </w:rPr>
        <w:t>4115</w:t>
      </w:r>
      <w:r w:rsidR="00984CE3">
        <w:rPr>
          <w:rFonts w:ascii="Times New Roman" w:hAnsi="Times New Roman"/>
          <w:sz w:val="24"/>
        </w:rPr>
        <w:t xml:space="preserve"> - - Contact person – Donald Browner.  </w:t>
      </w:r>
    </w:p>
    <w:p w:rsidR="00984CE3" w:rsidRDefault="00984CE3" w:rsidP="00F67164">
      <w:pPr>
        <w:ind w:left="720" w:hanging="360"/>
        <w:rPr>
          <w:rFonts w:ascii="Times New Roman" w:hAnsi="Times New Roman"/>
          <w:sz w:val="24"/>
        </w:rPr>
      </w:pPr>
    </w:p>
    <w:p w:rsidR="00AA5DA8" w:rsidRDefault="00F67164" w:rsidP="002445CA">
      <w:pPr>
        <w:ind w:left="720"/>
        <w:rPr>
          <w:rFonts w:ascii="Times New Roman" w:hAnsi="Times New Roman"/>
          <w:sz w:val="24"/>
        </w:rPr>
      </w:pPr>
      <w:r>
        <w:rPr>
          <w:rFonts w:ascii="Times New Roman" w:hAnsi="Times New Roman"/>
          <w:sz w:val="24"/>
        </w:rPr>
        <w:t>(</w:t>
      </w:r>
      <w:r w:rsidR="00327C4F">
        <w:rPr>
          <w:rFonts w:ascii="Times New Roman" w:hAnsi="Times New Roman"/>
          <w:sz w:val="24"/>
        </w:rPr>
        <w:t>b</w:t>
      </w:r>
      <w:r w:rsidR="00036ACA">
        <w:rPr>
          <w:rFonts w:ascii="Times New Roman" w:hAnsi="Times New Roman"/>
          <w:sz w:val="24"/>
        </w:rPr>
        <w:t>)</w:t>
      </w:r>
      <w:r>
        <w:rPr>
          <w:rFonts w:ascii="Times New Roman" w:hAnsi="Times New Roman"/>
          <w:sz w:val="24"/>
        </w:rPr>
        <w:tab/>
      </w:r>
      <w:r w:rsidR="00984CE3">
        <w:rPr>
          <w:rFonts w:ascii="Times New Roman" w:hAnsi="Times New Roman"/>
          <w:sz w:val="24"/>
        </w:rPr>
        <w:t xml:space="preserve">Housing Assistance Council, Inc., Washington, </w:t>
      </w:r>
      <w:r>
        <w:rPr>
          <w:rFonts w:ascii="Times New Roman" w:hAnsi="Times New Roman"/>
          <w:sz w:val="24"/>
        </w:rPr>
        <w:t>DC -</w:t>
      </w:r>
      <w:r w:rsidR="00984CE3">
        <w:rPr>
          <w:rFonts w:ascii="Times New Roman" w:hAnsi="Times New Roman"/>
          <w:sz w:val="24"/>
        </w:rPr>
        <w:t xml:space="preserve"> - </w:t>
      </w:r>
    </w:p>
    <w:p w:rsidR="00984CE3" w:rsidRDefault="00984CE3" w:rsidP="002445CA">
      <w:pPr>
        <w:ind w:left="720"/>
        <w:rPr>
          <w:rFonts w:ascii="Times New Roman" w:hAnsi="Times New Roman"/>
          <w:sz w:val="24"/>
        </w:rPr>
      </w:pPr>
      <w:r>
        <w:rPr>
          <w:rFonts w:ascii="Times New Roman" w:hAnsi="Times New Roman"/>
          <w:sz w:val="24"/>
        </w:rPr>
        <w:t>Telephone Number (</w:t>
      </w:r>
      <w:r w:rsidR="008E3474">
        <w:rPr>
          <w:rFonts w:ascii="Times New Roman" w:hAnsi="Times New Roman"/>
          <w:sz w:val="24"/>
        </w:rPr>
        <w:t>202</w:t>
      </w:r>
      <w:r>
        <w:rPr>
          <w:rFonts w:ascii="Times New Roman" w:hAnsi="Times New Roman"/>
          <w:sz w:val="24"/>
        </w:rPr>
        <w:t xml:space="preserve">) </w:t>
      </w:r>
      <w:r w:rsidR="00946ECA">
        <w:rPr>
          <w:rFonts w:ascii="Times New Roman" w:hAnsi="Times New Roman"/>
          <w:sz w:val="24"/>
        </w:rPr>
        <w:t>8</w:t>
      </w:r>
      <w:r w:rsidR="008E3474">
        <w:rPr>
          <w:rFonts w:ascii="Times New Roman" w:hAnsi="Times New Roman"/>
          <w:sz w:val="24"/>
        </w:rPr>
        <w:t>4</w:t>
      </w:r>
      <w:r w:rsidR="00946ECA">
        <w:rPr>
          <w:rFonts w:ascii="Times New Roman" w:hAnsi="Times New Roman"/>
          <w:sz w:val="24"/>
        </w:rPr>
        <w:t>2</w:t>
      </w:r>
      <w:r>
        <w:rPr>
          <w:rFonts w:ascii="Times New Roman" w:hAnsi="Times New Roman"/>
          <w:sz w:val="24"/>
        </w:rPr>
        <w:t>-</w:t>
      </w:r>
      <w:r w:rsidR="00946ECA">
        <w:rPr>
          <w:rFonts w:ascii="Times New Roman" w:hAnsi="Times New Roman"/>
          <w:sz w:val="24"/>
        </w:rPr>
        <w:t>4</w:t>
      </w:r>
      <w:r w:rsidR="008E3474">
        <w:rPr>
          <w:rFonts w:ascii="Times New Roman" w:hAnsi="Times New Roman"/>
          <w:sz w:val="24"/>
        </w:rPr>
        <w:t>600</w:t>
      </w:r>
      <w:r w:rsidR="00946ECA">
        <w:rPr>
          <w:rFonts w:ascii="Times New Roman" w:hAnsi="Times New Roman"/>
          <w:sz w:val="24"/>
        </w:rPr>
        <w:t xml:space="preserve"> </w:t>
      </w:r>
      <w:r>
        <w:rPr>
          <w:rFonts w:ascii="Times New Roman" w:hAnsi="Times New Roman"/>
          <w:sz w:val="24"/>
        </w:rPr>
        <w:t xml:space="preserve">- - Contact person – </w:t>
      </w:r>
      <w:r w:rsidR="00946ECA">
        <w:rPr>
          <w:rFonts w:ascii="Times New Roman" w:hAnsi="Times New Roman"/>
          <w:sz w:val="24"/>
        </w:rPr>
        <w:t xml:space="preserve">Moises </w:t>
      </w:r>
      <w:proofErr w:type="spellStart"/>
      <w:r w:rsidR="00946ECA">
        <w:rPr>
          <w:rFonts w:ascii="Times New Roman" w:hAnsi="Times New Roman"/>
          <w:sz w:val="24"/>
        </w:rPr>
        <w:t>Loza</w:t>
      </w:r>
      <w:proofErr w:type="spellEnd"/>
      <w:r>
        <w:rPr>
          <w:rFonts w:ascii="Times New Roman" w:hAnsi="Times New Roman"/>
          <w:sz w:val="24"/>
        </w:rPr>
        <w:t>.</w:t>
      </w:r>
    </w:p>
    <w:p w:rsidR="00984CE3" w:rsidRDefault="00984CE3" w:rsidP="00F67164">
      <w:pPr>
        <w:ind w:left="720" w:hanging="360"/>
        <w:rPr>
          <w:rFonts w:ascii="Times New Roman" w:hAnsi="Times New Roman"/>
          <w:sz w:val="24"/>
        </w:rPr>
      </w:pPr>
    </w:p>
    <w:p w:rsidR="00AA5DA8" w:rsidRDefault="00984CE3" w:rsidP="002445CA">
      <w:pPr>
        <w:ind w:left="720"/>
        <w:rPr>
          <w:rFonts w:ascii="Times New Roman" w:hAnsi="Times New Roman"/>
          <w:sz w:val="24"/>
        </w:rPr>
      </w:pPr>
      <w:r>
        <w:rPr>
          <w:rFonts w:ascii="Times New Roman" w:hAnsi="Times New Roman"/>
          <w:sz w:val="24"/>
        </w:rPr>
        <w:t>(</w:t>
      </w:r>
      <w:r w:rsidR="00327C4F">
        <w:rPr>
          <w:rFonts w:ascii="Times New Roman" w:hAnsi="Times New Roman"/>
          <w:sz w:val="24"/>
        </w:rPr>
        <w:t>c</w:t>
      </w:r>
      <w:r>
        <w:rPr>
          <w:rFonts w:ascii="Times New Roman" w:hAnsi="Times New Roman"/>
          <w:sz w:val="24"/>
        </w:rPr>
        <w:t>)</w:t>
      </w:r>
      <w:r>
        <w:rPr>
          <w:rFonts w:ascii="Times New Roman" w:hAnsi="Times New Roman"/>
          <w:sz w:val="24"/>
        </w:rPr>
        <w:tab/>
      </w:r>
      <w:r w:rsidR="00946ECA">
        <w:rPr>
          <w:rFonts w:ascii="Times New Roman" w:hAnsi="Times New Roman"/>
          <w:sz w:val="24"/>
        </w:rPr>
        <w:t xml:space="preserve">Local Initiatives Support Corporation, </w:t>
      </w:r>
      <w:r w:rsidR="008E3474">
        <w:rPr>
          <w:rFonts w:ascii="Times New Roman" w:hAnsi="Times New Roman"/>
          <w:sz w:val="24"/>
        </w:rPr>
        <w:t xml:space="preserve"> Buffalo</w:t>
      </w:r>
      <w:r w:rsidR="00327C4F">
        <w:rPr>
          <w:rFonts w:ascii="Times New Roman" w:hAnsi="Times New Roman"/>
          <w:sz w:val="24"/>
        </w:rPr>
        <w:t>, NY</w:t>
      </w:r>
      <w:r>
        <w:rPr>
          <w:rFonts w:ascii="Times New Roman" w:hAnsi="Times New Roman"/>
          <w:sz w:val="24"/>
        </w:rPr>
        <w:t xml:space="preserve"> - - </w:t>
      </w:r>
    </w:p>
    <w:p w:rsidR="00984CE3" w:rsidRDefault="00984CE3" w:rsidP="002445CA">
      <w:pPr>
        <w:ind w:left="720"/>
        <w:rPr>
          <w:rFonts w:ascii="Times New Roman" w:hAnsi="Times New Roman"/>
          <w:sz w:val="24"/>
        </w:rPr>
      </w:pPr>
      <w:r>
        <w:rPr>
          <w:rFonts w:ascii="Times New Roman" w:hAnsi="Times New Roman"/>
          <w:sz w:val="24"/>
        </w:rPr>
        <w:t>Telephone Number (</w:t>
      </w:r>
      <w:r w:rsidR="008E3474">
        <w:rPr>
          <w:rFonts w:ascii="Times New Roman" w:hAnsi="Times New Roman"/>
          <w:sz w:val="24"/>
        </w:rPr>
        <w:t>716</w:t>
      </w:r>
      <w:r>
        <w:rPr>
          <w:rFonts w:ascii="Times New Roman" w:hAnsi="Times New Roman"/>
          <w:sz w:val="24"/>
        </w:rPr>
        <w:t xml:space="preserve">) </w:t>
      </w:r>
      <w:r w:rsidR="008E3474">
        <w:rPr>
          <w:rFonts w:ascii="Times New Roman" w:hAnsi="Times New Roman"/>
          <w:sz w:val="24"/>
        </w:rPr>
        <w:t>852</w:t>
      </w:r>
      <w:r>
        <w:rPr>
          <w:rFonts w:ascii="Times New Roman" w:hAnsi="Times New Roman"/>
          <w:sz w:val="24"/>
        </w:rPr>
        <w:t>-</w:t>
      </w:r>
      <w:r w:rsidR="008E3474">
        <w:rPr>
          <w:rFonts w:ascii="Times New Roman" w:hAnsi="Times New Roman"/>
          <w:sz w:val="24"/>
        </w:rPr>
        <w:t>8430</w:t>
      </w:r>
      <w:r>
        <w:rPr>
          <w:rFonts w:ascii="Times New Roman" w:hAnsi="Times New Roman"/>
          <w:sz w:val="24"/>
        </w:rPr>
        <w:t xml:space="preserve">  - - Contact person – </w:t>
      </w:r>
      <w:r w:rsidR="008E3474">
        <w:rPr>
          <w:rFonts w:ascii="Times New Roman" w:hAnsi="Times New Roman"/>
          <w:sz w:val="24"/>
        </w:rPr>
        <w:t>Michael Clarke</w:t>
      </w:r>
      <w:r>
        <w:rPr>
          <w:rFonts w:ascii="Times New Roman" w:hAnsi="Times New Roman"/>
          <w:sz w:val="24"/>
        </w:rPr>
        <w:t>.</w:t>
      </w:r>
    </w:p>
    <w:p w:rsidR="00984CE3" w:rsidRDefault="00984CE3" w:rsidP="00F67164">
      <w:pPr>
        <w:ind w:left="720" w:hanging="360"/>
        <w:rPr>
          <w:rFonts w:ascii="Times New Roman" w:hAnsi="Times New Roman"/>
          <w:sz w:val="24"/>
        </w:rPr>
      </w:pPr>
    </w:p>
    <w:p w:rsidR="00984CE3" w:rsidRDefault="00984CE3" w:rsidP="002445CA">
      <w:pPr>
        <w:ind w:left="720" w:hanging="720"/>
        <w:rPr>
          <w:rFonts w:ascii="Times New Roman" w:hAnsi="Times New Roman"/>
          <w:sz w:val="24"/>
        </w:rPr>
      </w:pPr>
      <w:r>
        <w:rPr>
          <w:rFonts w:ascii="Times New Roman" w:hAnsi="Times New Roman"/>
          <w:sz w:val="24"/>
        </w:rPr>
        <w:t>9.</w:t>
      </w:r>
      <w:r>
        <w:rPr>
          <w:rFonts w:ascii="Times New Roman" w:hAnsi="Times New Roman"/>
          <w:sz w:val="24"/>
        </w:rPr>
        <w:tab/>
      </w:r>
      <w:r>
        <w:rPr>
          <w:rFonts w:ascii="Times New Roman" w:hAnsi="Times New Roman"/>
          <w:sz w:val="24"/>
          <w:u w:val="single"/>
        </w:rPr>
        <w:t xml:space="preserve">Explain any decision to provide any payment or gift to respondents other than </w:t>
      </w:r>
      <w:r w:rsidR="00B74C1E">
        <w:rPr>
          <w:rFonts w:ascii="Times New Roman" w:hAnsi="Times New Roman"/>
          <w:sz w:val="24"/>
          <w:u w:val="single"/>
        </w:rPr>
        <w:t>remuneration</w:t>
      </w:r>
      <w:r>
        <w:rPr>
          <w:rFonts w:ascii="Times New Roman" w:hAnsi="Times New Roman"/>
          <w:sz w:val="24"/>
          <w:u w:val="single"/>
        </w:rPr>
        <w:t xml:space="preserve"> of contractors or grantees</w:t>
      </w:r>
      <w:r w:rsidRPr="002445CA">
        <w:rPr>
          <w:rFonts w:ascii="Times New Roman" w:hAnsi="Times New Roman"/>
          <w:sz w:val="24"/>
        </w:rPr>
        <w:t>.</w:t>
      </w:r>
    </w:p>
    <w:p w:rsidR="00984CE3" w:rsidRDefault="00984CE3" w:rsidP="00F67164">
      <w:pPr>
        <w:ind w:left="360" w:hanging="360"/>
        <w:rPr>
          <w:rFonts w:ascii="Times New Roman" w:hAnsi="Times New Roman"/>
          <w:sz w:val="24"/>
        </w:rPr>
      </w:pPr>
    </w:p>
    <w:p w:rsidR="00984CE3" w:rsidRDefault="00984CE3" w:rsidP="00F67164">
      <w:pPr>
        <w:ind w:left="360" w:hanging="360"/>
        <w:rPr>
          <w:rFonts w:ascii="Times New Roman" w:hAnsi="Times New Roman"/>
          <w:sz w:val="24"/>
        </w:rPr>
      </w:pPr>
      <w:r>
        <w:rPr>
          <w:rFonts w:ascii="Times New Roman" w:hAnsi="Times New Roman"/>
          <w:sz w:val="24"/>
        </w:rPr>
        <w:tab/>
      </w:r>
      <w:r w:rsidR="00036ACA">
        <w:rPr>
          <w:rFonts w:ascii="Times New Roman" w:hAnsi="Times New Roman"/>
          <w:sz w:val="24"/>
        </w:rPr>
        <w:tab/>
      </w:r>
      <w:r>
        <w:rPr>
          <w:rFonts w:ascii="Times New Roman" w:hAnsi="Times New Roman"/>
          <w:sz w:val="24"/>
        </w:rPr>
        <w:t>There is no payment or gift to respondents.</w:t>
      </w:r>
    </w:p>
    <w:p w:rsidR="00984CE3" w:rsidRDefault="00984CE3" w:rsidP="00F67164">
      <w:pPr>
        <w:ind w:left="360" w:hanging="360"/>
        <w:rPr>
          <w:rFonts w:ascii="Times New Roman" w:hAnsi="Times New Roman"/>
          <w:sz w:val="24"/>
        </w:rPr>
      </w:pPr>
    </w:p>
    <w:p w:rsidR="00984CE3" w:rsidRDefault="00984CE3" w:rsidP="002445CA">
      <w:pPr>
        <w:ind w:left="720" w:hanging="720"/>
        <w:rPr>
          <w:rFonts w:ascii="Times New Roman" w:hAnsi="Times New Roman"/>
          <w:sz w:val="24"/>
        </w:rPr>
      </w:pPr>
      <w:r>
        <w:rPr>
          <w:rFonts w:ascii="Times New Roman" w:hAnsi="Times New Roman"/>
          <w:sz w:val="24"/>
        </w:rPr>
        <w:t>10.</w:t>
      </w:r>
      <w:r>
        <w:rPr>
          <w:rFonts w:ascii="Times New Roman" w:hAnsi="Times New Roman"/>
          <w:sz w:val="24"/>
        </w:rPr>
        <w:tab/>
      </w:r>
      <w:r>
        <w:rPr>
          <w:rFonts w:ascii="Times New Roman" w:hAnsi="Times New Roman"/>
          <w:sz w:val="24"/>
          <w:u w:val="single"/>
        </w:rPr>
        <w:t>Describe any assurance of confidentiality provided to respondents and the basis for the assurance in statute, regulation, or Agency policy</w:t>
      </w:r>
      <w:r w:rsidRPr="002445CA">
        <w:rPr>
          <w:rFonts w:ascii="Times New Roman" w:hAnsi="Times New Roman"/>
          <w:sz w:val="24"/>
        </w:rPr>
        <w:t>.</w:t>
      </w:r>
    </w:p>
    <w:p w:rsidR="00984CE3" w:rsidRDefault="00984CE3">
      <w:pPr>
        <w:rPr>
          <w:rFonts w:ascii="Times New Roman" w:hAnsi="Times New Roman"/>
          <w:sz w:val="24"/>
        </w:rPr>
      </w:pPr>
    </w:p>
    <w:p w:rsidR="00984CE3" w:rsidRDefault="00984CE3" w:rsidP="002445CA">
      <w:pPr>
        <w:ind w:left="720"/>
        <w:rPr>
          <w:rFonts w:ascii="Times New Roman" w:hAnsi="Times New Roman"/>
          <w:sz w:val="24"/>
        </w:rPr>
      </w:pPr>
      <w:r>
        <w:rPr>
          <w:rFonts w:ascii="Times New Roman" w:hAnsi="Times New Roman"/>
          <w:sz w:val="24"/>
        </w:rPr>
        <w:t>The information collected under the provisions of the program is not considered to be of a confidential nature.  The data collected from organizations is ordinarily required to make their activities open and available to public scrutiny, such as nonprofit entities.</w:t>
      </w:r>
    </w:p>
    <w:p w:rsidR="008E3474" w:rsidRDefault="008E3474" w:rsidP="00F67164">
      <w:pPr>
        <w:ind w:left="540" w:hanging="540"/>
        <w:rPr>
          <w:rFonts w:ascii="Times New Roman" w:hAnsi="Times New Roman"/>
          <w:sz w:val="24"/>
        </w:rPr>
      </w:pPr>
    </w:p>
    <w:p w:rsidR="00984CE3" w:rsidRDefault="00984CE3" w:rsidP="002445CA">
      <w:pPr>
        <w:ind w:left="720" w:hanging="720"/>
        <w:rPr>
          <w:rFonts w:ascii="Times New Roman" w:hAnsi="Times New Roman"/>
          <w:sz w:val="24"/>
        </w:rPr>
      </w:pPr>
      <w:r>
        <w:rPr>
          <w:rFonts w:ascii="Times New Roman" w:hAnsi="Times New Roman"/>
          <w:sz w:val="24"/>
        </w:rPr>
        <w:t>11.</w:t>
      </w:r>
      <w:r>
        <w:rPr>
          <w:rFonts w:ascii="Times New Roman" w:hAnsi="Times New Roman"/>
          <w:sz w:val="24"/>
        </w:rPr>
        <w:tab/>
      </w:r>
      <w:r>
        <w:rPr>
          <w:rFonts w:ascii="Times New Roman" w:hAnsi="Times New Roman"/>
          <w:sz w:val="24"/>
          <w:u w:val="single"/>
        </w:rPr>
        <w:t>Provide additional justification for any question of a sensitive nature, such as sexual behavior or attitudes, religious beliefs, and other matters that are commonly considered private</w:t>
      </w:r>
      <w:r w:rsidRPr="002445CA">
        <w:rPr>
          <w:rFonts w:ascii="Times New Roman" w:hAnsi="Times New Roman"/>
          <w:sz w:val="24"/>
        </w:rPr>
        <w:t>.</w:t>
      </w:r>
    </w:p>
    <w:p w:rsidR="00984CE3" w:rsidRDefault="00984CE3">
      <w:pPr>
        <w:rPr>
          <w:rFonts w:ascii="Times New Roman" w:hAnsi="Times New Roman"/>
          <w:sz w:val="24"/>
        </w:rPr>
      </w:pPr>
    </w:p>
    <w:p w:rsidR="00984CE3" w:rsidRDefault="00984CE3" w:rsidP="002445CA">
      <w:pPr>
        <w:pStyle w:val="BodyTextIndent2"/>
        <w:rPr>
          <w:rFonts w:ascii="Times New Roman" w:hAnsi="Times New Roman"/>
        </w:rPr>
      </w:pPr>
      <w:r>
        <w:rPr>
          <w:rFonts w:ascii="Times New Roman" w:hAnsi="Times New Roman"/>
        </w:rPr>
        <w:t>The information collected does not contain any sensitive information such as sexual behavior and attitudes, religious beliefs</w:t>
      </w:r>
      <w:r w:rsidR="00AA5DA8">
        <w:rPr>
          <w:rFonts w:ascii="Times New Roman" w:hAnsi="Times New Roman"/>
        </w:rPr>
        <w:t>,</w:t>
      </w:r>
      <w:r>
        <w:rPr>
          <w:rFonts w:ascii="Times New Roman" w:hAnsi="Times New Roman"/>
        </w:rPr>
        <w:t xml:space="preserve"> or other matters commonly considered private.</w:t>
      </w:r>
    </w:p>
    <w:p w:rsidR="00984CE3" w:rsidRDefault="00984CE3">
      <w:pPr>
        <w:pStyle w:val="BodyTextIndent2"/>
        <w:rPr>
          <w:rFonts w:ascii="Times New Roman" w:hAnsi="Times New Roman"/>
        </w:rPr>
      </w:pPr>
    </w:p>
    <w:p w:rsidR="00984CE3" w:rsidRDefault="00984CE3" w:rsidP="00F67164">
      <w:pPr>
        <w:ind w:left="540" w:hanging="540"/>
        <w:rPr>
          <w:rFonts w:ascii="Times New Roman" w:hAnsi="Times New Roman"/>
          <w:sz w:val="24"/>
        </w:rPr>
      </w:pPr>
      <w:r>
        <w:rPr>
          <w:rFonts w:ascii="Times New Roman" w:hAnsi="Times New Roman"/>
          <w:sz w:val="24"/>
        </w:rPr>
        <w:t>12.</w:t>
      </w:r>
      <w:r>
        <w:rPr>
          <w:rFonts w:ascii="Times New Roman" w:hAnsi="Times New Roman"/>
          <w:sz w:val="24"/>
        </w:rPr>
        <w:tab/>
      </w:r>
      <w:r w:rsidR="00036ACA">
        <w:rPr>
          <w:rFonts w:ascii="Times New Roman" w:hAnsi="Times New Roman"/>
          <w:sz w:val="24"/>
        </w:rPr>
        <w:tab/>
      </w:r>
      <w:r>
        <w:rPr>
          <w:rFonts w:ascii="Times New Roman" w:hAnsi="Times New Roman"/>
          <w:sz w:val="24"/>
          <w:u w:val="single"/>
        </w:rPr>
        <w:t>Provide estimates of the hour burden of the collection of information</w:t>
      </w:r>
      <w:r w:rsidRPr="002445CA">
        <w:rPr>
          <w:rFonts w:ascii="Times New Roman" w:hAnsi="Times New Roman"/>
          <w:sz w:val="24"/>
        </w:rPr>
        <w:t>.</w:t>
      </w:r>
    </w:p>
    <w:p w:rsidR="00984CE3" w:rsidRDefault="00984CE3" w:rsidP="00F67164">
      <w:pPr>
        <w:ind w:left="540" w:hanging="540"/>
        <w:rPr>
          <w:rFonts w:ascii="Times New Roman" w:hAnsi="Times New Roman"/>
          <w:sz w:val="24"/>
        </w:rPr>
      </w:pPr>
    </w:p>
    <w:p w:rsidR="00111045" w:rsidRDefault="00111045" w:rsidP="00F67164">
      <w:pPr>
        <w:ind w:left="540" w:hanging="540"/>
        <w:rPr>
          <w:rFonts w:ascii="Times New Roman" w:hAnsi="Times New Roman"/>
          <w:sz w:val="24"/>
        </w:rPr>
      </w:pPr>
      <w:r>
        <w:rPr>
          <w:rFonts w:ascii="Times New Roman" w:hAnsi="Times New Roman"/>
          <w:sz w:val="24"/>
        </w:rPr>
        <w:tab/>
      </w:r>
      <w:r w:rsidR="00036ACA">
        <w:rPr>
          <w:rFonts w:ascii="Times New Roman" w:hAnsi="Times New Roman"/>
          <w:sz w:val="24"/>
        </w:rPr>
        <w:tab/>
      </w:r>
      <w:r>
        <w:rPr>
          <w:rFonts w:ascii="Times New Roman" w:hAnsi="Times New Roman"/>
          <w:sz w:val="24"/>
        </w:rPr>
        <w:t>See attached spreadsheet for a detailed breakout of the burden.</w:t>
      </w:r>
    </w:p>
    <w:p w:rsidR="00111045" w:rsidRDefault="00984CE3" w:rsidP="00D65365">
      <w:pPr>
        <w:pStyle w:val="BodyTextIndent"/>
        <w:ind w:left="540" w:hanging="540"/>
        <w:rPr>
          <w:rFonts w:ascii="Times New Roman" w:hAnsi="Times New Roman"/>
          <w:sz w:val="24"/>
        </w:rPr>
      </w:pPr>
      <w:r>
        <w:rPr>
          <w:rFonts w:ascii="Times New Roman" w:hAnsi="Times New Roman"/>
          <w:sz w:val="24"/>
        </w:rPr>
        <w:tab/>
      </w:r>
    </w:p>
    <w:p w:rsidR="008A2FEF" w:rsidRDefault="00384B4D" w:rsidP="002445CA">
      <w:pPr>
        <w:pStyle w:val="BodyTextIndent"/>
        <w:ind w:firstLine="0"/>
        <w:rPr>
          <w:rFonts w:ascii="Times New Roman" w:hAnsi="Times New Roman"/>
          <w:sz w:val="24"/>
        </w:rPr>
      </w:pPr>
      <w:r>
        <w:rPr>
          <w:rFonts w:ascii="Times New Roman" w:hAnsi="Times New Roman"/>
          <w:sz w:val="24"/>
        </w:rPr>
        <w:t>This re</w:t>
      </w:r>
      <w:r w:rsidR="00FA114E">
        <w:rPr>
          <w:rFonts w:ascii="Times New Roman" w:hAnsi="Times New Roman"/>
          <w:sz w:val="24"/>
        </w:rPr>
        <w:t>newal submission is for 44</w:t>
      </w:r>
      <w:r w:rsidR="00944744">
        <w:rPr>
          <w:rFonts w:ascii="Times New Roman" w:hAnsi="Times New Roman"/>
          <w:sz w:val="24"/>
        </w:rPr>
        <w:t>5</w:t>
      </w:r>
      <w:r w:rsidR="00992E2C">
        <w:rPr>
          <w:rFonts w:ascii="Times New Roman" w:hAnsi="Times New Roman"/>
          <w:sz w:val="24"/>
        </w:rPr>
        <w:t xml:space="preserve"> respondents, </w:t>
      </w:r>
      <w:r w:rsidR="00CF461D">
        <w:rPr>
          <w:rFonts w:ascii="Times New Roman" w:hAnsi="Times New Roman"/>
          <w:sz w:val="24"/>
        </w:rPr>
        <w:t>3,701</w:t>
      </w:r>
      <w:r w:rsidR="00992E2C">
        <w:rPr>
          <w:rFonts w:ascii="Times New Roman" w:hAnsi="Times New Roman"/>
          <w:sz w:val="24"/>
        </w:rPr>
        <w:t xml:space="preserve"> responses for a total of 11,</w:t>
      </w:r>
      <w:r w:rsidR="00CF461D">
        <w:rPr>
          <w:rFonts w:ascii="Times New Roman" w:hAnsi="Times New Roman"/>
          <w:sz w:val="24"/>
        </w:rPr>
        <w:t>12</w:t>
      </w:r>
      <w:r w:rsidR="00C36CF4">
        <w:rPr>
          <w:rFonts w:ascii="Times New Roman" w:hAnsi="Times New Roman"/>
          <w:sz w:val="24"/>
        </w:rPr>
        <w:t>8</w:t>
      </w:r>
      <w:r>
        <w:rPr>
          <w:rFonts w:ascii="Times New Roman" w:hAnsi="Times New Roman"/>
          <w:sz w:val="24"/>
        </w:rPr>
        <w:t xml:space="preserve"> burden hours.  </w:t>
      </w:r>
    </w:p>
    <w:p w:rsidR="008A2FEF" w:rsidRDefault="008A2FEF" w:rsidP="002445CA">
      <w:pPr>
        <w:pStyle w:val="BodyTextIndent"/>
        <w:ind w:firstLine="0"/>
        <w:rPr>
          <w:rFonts w:ascii="Times New Roman" w:hAnsi="Times New Roman"/>
          <w:sz w:val="24"/>
        </w:rPr>
      </w:pPr>
    </w:p>
    <w:p w:rsidR="009B1819" w:rsidRDefault="00217D74" w:rsidP="002445CA">
      <w:pPr>
        <w:pStyle w:val="BodyTextIndent"/>
        <w:ind w:firstLine="0"/>
      </w:pPr>
      <w:r>
        <w:rPr>
          <w:rFonts w:ascii="Times New Roman" w:hAnsi="Times New Roman"/>
          <w:sz w:val="24"/>
        </w:rPr>
        <w:t>T</w:t>
      </w:r>
      <w:r w:rsidR="009B1819" w:rsidRPr="00217D74">
        <w:rPr>
          <w:rFonts w:ascii="Times New Roman" w:hAnsi="Times New Roman"/>
          <w:sz w:val="24"/>
          <w:szCs w:val="24"/>
        </w:rPr>
        <w:t xml:space="preserve">he $100/hour cost estimate is based on discussions with </w:t>
      </w:r>
      <w:r w:rsidR="00AA5DA8">
        <w:rPr>
          <w:rFonts w:ascii="Times New Roman" w:hAnsi="Times New Roman"/>
          <w:sz w:val="24"/>
          <w:szCs w:val="24"/>
        </w:rPr>
        <w:t>i</w:t>
      </w:r>
      <w:r w:rsidR="009B1819" w:rsidRPr="00217D74">
        <w:rPr>
          <w:rFonts w:ascii="Times New Roman" w:hAnsi="Times New Roman"/>
          <w:sz w:val="24"/>
          <w:szCs w:val="24"/>
        </w:rPr>
        <w:t>ntermediaries to determine an estimated rate.  Cost represents the aggregate of applicable staff assigned to relevant duties.  It was advised that calculating the wages for the clerical staff, loan technician, involvement of accountants and other staff, plus the Executive Director, the outside cost per hour to prepare the form and review would calculate out to $100/hour. </w:t>
      </w:r>
      <w:r w:rsidR="008A2FEF">
        <w:rPr>
          <w:rFonts w:ascii="Times New Roman" w:hAnsi="Times New Roman"/>
          <w:sz w:val="24"/>
          <w:szCs w:val="24"/>
        </w:rPr>
        <w:t xml:space="preserve">  </w:t>
      </w:r>
    </w:p>
    <w:p w:rsidR="00984CE3" w:rsidRDefault="00984CE3" w:rsidP="00F67164">
      <w:pPr>
        <w:ind w:left="540" w:hanging="540"/>
        <w:rPr>
          <w:rFonts w:ascii="Times New Roman" w:hAnsi="Times New Roman"/>
          <w:sz w:val="24"/>
        </w:rPr>
      </w:pPr>
    </w:p>
    <w:p w:rsidR="00984CE3" w:rsidRDefault="00984CE3" w:rsidP="002445CA">
      <w:pPr>
        <w:ind w:left="720" w:hanging="720"/>
        <w:rPr>
          <w:rFonts w:ascii="Times New Roman" w:hAnsi="Times New Roman"/>
          <w:sz w:val="24"/>
        </w:rPr>
      </w:pPr>
      <w:r>
        <w:rPr>
          <w:rFonts w:ascii="Times New Roman" w:hAnsi="Times New Roman"/>
          <w:sz w:val="24"/>
        </w:rPr>
        <w:t>13.</w:t>
      </w:r>
      <w:r>
        <w:rPr>
          <w:rFonts w:ascii="Times New Roman" w:hAnsi="Times New Roman"/>
          <w:sz w:val="24"/>
        </w:rPr>
        <w:tab/>
      </w:r>
      <w:r>
        <w:rPr>
          <w:rFonts w:ascii="Times New Roman" w:hAnsi="Times New Roman"/>
          <w:sz w:val="24"/>
          <w:u w:val="single"/>
        </w:rPr>
        <w:t>Provide an estimate of the total annual cost burden to respondents or record keepers resulting from the collection of information</w:t>
      </w:r>
      <w:r w:rsidRPr="002445CA">
        <w:rPr>
          <w:rFonts w:ascii="Times New Roman" w:hAnsi="Times New Roman"/>
          <w:sz w:val="24"/>
        </w:rPr>
        <w:t>.</w:t>
      </w:r>
    </w:p>
    <w:p w:rsidR="00984CE3" w:rsidRDefault="00984CE3" w:rsidP="00F67164">
      <w:pPr>
        <w:ind w:left="540" w:hanging="540"/>
        <w:rPr>
          <w:rFonts w:ascii="Times New Roman" w:hAnsi="Times New Roman"/>
          <w:sz w:val="24"/>
        </w:rPr>
      </w:pPr>
    </w:p>
    <w:p w:rsidR="00984CE3" w:rsidRDefault="00984CE3" w:rsidP="002445CA">
      <w:pPr>
        <w:ind w:left="720"/>
        <w:rPr>
          <w:rFonts w:ascii="Times New Roman" w:hAnsi="Times New Roman"/>
          <w:sz w:val="24"/>
        </w:rPr>
      </w:pPr>
      <w:r>
        <w:rPr>
          <w:rFonts w:ascii="Times New Roman" w:hAnsi="Times New Roman"/>
          <w:sz w:val="24"/>
        </w:rPr>
        <w:t xml:space="preserve">There </w:t>
      </w:r>
      <w:r w:rsidR="00111045">
        <w:rPr>
          <w:rFonts w:ascii="Times New Roman" w:hAnsi="Times New Roman"/>
          <w:sz w:val="24"/>
        </w:rPr>
        <w:t xml:space="preserve">is no capital/start-up or operating/maintenance costs associated with this collection. </w:t>
      </w:r>
      <w:r>
        <w:rPr>
          <w:rFonts w:ascii="Times New Roman" w:hAnsi="Times New Roman"/>
          <w:sz w:val="24"/>
        </w:rPr>
        <w:t xml:space="preserve">  </w:t>
      </w:r>
    </w:p>
    <w:p w:rsidR="00111045" w:rsidRDefault="00111045" w:rsidP="00F67164">
      <w:pPr>
        <w:ind w:left="540" w:hanging="540"/>
        <w:rPr>
          <w:rFonts w:ascii="Times New Roman" w:hAnsi="Times New Roman"/>
          <w:sz w:val="24"/>
        </w:rPr>
      </w:pPr>
    </w:p>
    <w:p w:rsidR="00984CE3" w:rsidRDefault="00984CE3" w:rsidP="00F67164">
      <w:pPr>
        <w:ind w:left="540" w:hanging="540"/>
        <w:rPr>
          <w:rFonts w:ascii="Times New Roman" w:hAnsi="Times New Roman"/>
          <w:sz w:val="24"/>
        </w:rPr>
      </w:pPr>
      <w:r>
        <w:rPr>
          <w:rFonts w:ascii="Times New Roman" w:hAnsi="Times New Roman"/>
          <w:sz w:val="24"/>
        </w:rPr>
        <w:t>14.</w:t>
      </w:r>
      <w:r>
        <w:rPr>
          <w:rFonts w:ascii="Times New Roman" w:hAnsi="Times New Roman"/>
          <w:sz w:val="24"/>
        </w:rPr>
        <w:tab/>
      </w:r>
      <w:r w:rsidR="00036ACA">
        <w:rPr>
          <w:rFonts w:ascii="Times New Roman" w:hAnsi="Times New Roman"/>
          <w:sz w:val="24"/>
        </w:rPr>
        <w:tab/>
      </w:r>
      <w:r>
        <w:rPr>
          <w:rFonts w:ascii="Times New Roman" w:hAnsi="Times New Roman"/>
          <w:sz w:val="24"/>
          <w:u w:val="single"/>
        </w:rPr>
        <w:t>Provide estimates of annualized cost to the Federal Government</w:t>
      </w:r>
      <w:r w:rsidRPr="002445CA">
        <w:rPr>
          <w:rFonts w:ascii="Times New Roman" w:hAnsi="Times New Roman"/>
          <w:sz w:val="24"/>
        </w:rPr>
        <w:t>.</w:t>
      </w:r>
    </w:p>
    <w:p w:rsidR="00984CE3" w:rsidRDefault="00984CE3" w:rsidP="00F67164">
      <w:pPr>
        <w:ind w:left="540" w:hanging="540"/>
        <w:rPr>
          <w:rFonts w:ascii="Times New Roman" w:hAnsi="Times New Roman"/>
          <w:sz w:val="24"/>
        </w:rPr>
      </w:pPr>
    </w:p>
    <w:p w:rsidR="00984CE3" w:rsidRDefault="00984CE3" w:rsidP="002445CA">
      <w:pPr>
        <w:ind w:left="720"/>
        <w:rPr>
          <w:rFonts w:ascii="Times New Roman" w:hAnsi="Times New Roman"/>
          <w:sz w:val="24"/>
        </w:rPr>
      </w:pPr>
      <w:r>
        <w:rPr>
          <w:rFonts w:ascii="Times New Roman" w:hAnsi="Times New Roman"/>
          <w:sz w:val="24"/>
        </w:rPr>
        <w:t xml:space="preserve">RBS estimates the total cost to the Federal Government to administer the activities of this program to be </w:t>
      </w:r>
      <w:r w:rsidR="00BB4056">
        <w:rPr>
          <w:rFonts w:ascii="Times New Roman" w:hAnsi="Times New Roman"/>
          <w:sz w:val="24"/>
        </w:rPr>
        <w:t>$</w:t>
      </w:r>
      <w:r w:rsidR="00FD588A">
        <w:rPr>
          <w:rFonts w:ascii="Times New Roman" w:hAnsi="Times New Roman"/>
          <w:sz w:val="24"/>
        </w:rPr>
        <w:t>2,948,075</w:t>
      </w:r>
      <w:r>
        <w:rPr>
          <w:rFonts w:ascii="Times New Roman" w:hAnsi="Times New Roman"/>
          <w:sz w:val="24"/>
        </w:rPr>
        <w:t xml:space="preserve"> per year, which includes the time to collect the information provided by the respondents, analyzing the data</w:t>
      </w:r>
      <w:r w:rsidR="008F6467">
        <w:rPr>
          <w:rFonts w:ascii="Times New Roman" w:hAnsi="Times New Roman"/>
          <w:sz w:val="24"/>
        </w:rPr>
        <w:t xml:space="preserve">, </w:t>
      </w:r>
      <w:r>
        <w:rPr>
          <w:rFonts w:ascii="Times New Roman" w:hAnsi="Times New Roman"/>
          <w:sz w:val="24"/>
        </w:rPr>
        <w:t xml:space="preserve">etc.  There are approximately 47 </w:t>
      </w:r>
      <w:r w:rsidR="008F6467">
        <w:rPr>
          <w:rFonts w:ascii="Times New Roman" w:hAnsi="Times New Roman"/>
          <w:sz w:val="24"/>
        </w:rPr>
        <w:t>G</w:t>
      </w:r>
      <w:r>
        <w:rPr>
          <w:rFonts w:ascii="Times New Roman" w:hAnsi="Times New Roman"/>
          <w:sz w:val="24"/>
        </w:rPr>
        <w:t>overnment employees working on the IRP program, one full-time person in the National Office and 46</w:t>
      </w:r>
      <w:r w:rsidR="008F6467">
        <w:rPr>
          <w:rFonts w:ascii="Times New Roman" w:hAnsi="Times New Roman"/>
          <w:sz w:val="24"/>
        </w:rPr>
        <w:t xml:space="preserve"> in the</w:t>
      </w:r>
      <w:r>
        <w:rPr>
          <w:rFonts w:ascii="Times New Roman" w:hAnsi="Times New Roman"/>
          <w:sz w:val="24"/>
        </w:rPr>
        <w:t xml:space="preserve"> State Offices.  These individuals work</w:t>
      </w:r>
      <w:r w:rsidR="005A76C3">
        <w:rPr>
          <w:rFonts w:ascii="Times New Roman" w:hAnsi="Times New Roman"/>
          <w:sz w:val="24"/>
        </w:rPr>
        <w:t>ed</w:t>
      </w:r>
      <w:r>
        <w:rPr>
          <w:rFonts w:ascii="Times New Roman" w:hAnsi="Times New Roman"/>
          <w:sz w:val="24"/>
        </w:rPr>
        <w:t xml:space="preserve"> approximately one-half day on the IRP/RDLF program.  The average employee is a GS-1</w:t>
      </w:r>
      <w:r w:rsidR="005A76C3">
        <w:rPr>
          <w:rFonts w:ascii="Times New Roman" w:hAnsi="Times New Roman"/>
          <w:sz w:val="24"/>
        </w:rPr>
        <w:t>2</w:t>
      </w:r>
      <w:r>
        <w:rPr>
          <w:rFonts w:ascii="Times New Roman" w:hAnsi="Times New Roman"/>
          <w:sz w:val="24"/>
        </w:rPr>
        <w:t xml:space="preserve"> and we used this information </w:t>
      </w:r>
      <w:r w:rsidR="00400ECD">
        <w:rPr>
          <w:rFonts w:ascii="Times New Roman" w:hAnsi="Times New Roman"/>
          <w:sz w:val="24"/>
        </w:rPr>
        <w:t xml:space="preserve">(from the </w:t>
      </w:r>
      <w:r w:rsidR="00BB4056">
        <w:rPr>
          <w:rFonts w:ascii="Times New Roman" w:hAnsi="Times New Roman"/>
          <w:sz w:val="24"/>
        </w:rPr>
        <w:t>20</w:t>
      </w:r>
      <w:r w:rsidR="00767D40">
        <w:rPr>
          <w:rFonts w:ascii="Times New Roman" w:hAnsi="Times New Roman"/>
          <w:sz w:val="24"/>
        </w:rPr>
        <w:t>1</w:t>
      </w:r>
      <w:r w:rsidR="00FD588A">
        <w:rPr>
          <w:rFonts w:ascii="Times New Roman" w:hAnsi="Times New Roman"/>
          <w:sz w:val="24"/>
        </w:rPr>
        <w:t>5</w:t>
      </w:r>
      <w:r w:rsidR="00BB4056">
        <w:rPr>
          <w:rFonts w:ascii="Times New Roman" w:hAnsi="Times New Roman"/>
          <w:sz w:val="24"/>
        </w:rPr>
        <w:t xml:space="preserve"> </w:t>
      </w:r>
      <w:r w:rsidR="00400ECD">
        <w:rPr>
          <w:rFonts w:ascii="Times New Roman" w:hAnsi="Times New Roman"/>
          <w:sz w:val="24"/>
        </w:rPr>
        <w:t xml:space="preserve">Base General Pay Schedule) </w:t>
      </w:r>
      <w:r>
        <w:rPr>
          <w:rFonts w:ascii="Times New Roman" w:hAnsi="Times New Roman"/>
          <w:sz w:val="24"/>
        </w:rPr>
        <w:t xml:space="preserve">to calculate the annual cost to the </w:t>
      </w:r>
      <w:r w:rsidR="008F6467">
        <w:rPr>
          <w:rFonts w:ascii="Times New Roman" w:hAnsi="Times New Roman"/>
          <w:sz w:val="24"/>
        </w:rPr>
        <w:t>G</w:t>
      </w:r>
      <w:r>
        <w:rPr>
          <w:rFonts w:ascii="Times New Roman" w:hAnsi="Times New Roman"/>
          <w:sz w:val="24"/>
        </w:rPr>
        <w:t>overnment.</w:t>
      </w:r>
    </w:p>
    <w:p w:rsidR="00984CE3" w:rsidRDefault="00984CE3" w:rsidP="00F67164">
      <w:pPr>
        <w:ind w:left="540" w:hanging="540"/>
        <w:rPr>
          <w:rFonts w:ascii="Times New Roman" w:hAnsi="Times New Roman"/>
          <w:sz w:val="24"/>
        </w:rPr>
      </w:pPr>
    </w:p>
    <w:p w:rsidR="00984CE3" w:rsidRDefault="00984CE3" w:rsidP="002445CA">
      <w:pPr>
        <w:ind w:left="720"/>
        <w:rPr>
          <w:rFonts w:ascii="Times New Roman" w:hAnsi="Times New Roman"/>
          <w:sz w:val="24"/>
        </w:rPr>
      </w:pPr>
      <w:r>
        <w:rPr>
          <w:rFonts w:ascii="Times New Roman" w:hAnsi="Times New Roman"/>
          <w:sz w:val="24"/>
        </w:rPr>
        <w:t>[A</w:t>
      </w:r>
      <w:r w:rsidR="00FD588A">
        <w:rPr>
          <w:rFonts w:ascii="Times New Roman" w:hAnsi="Times New Roman"/>
          <w:sz w:val="24"/>
        </w:rPr>
        <w:t xml:space="preserve"> D.C. locality</w:t>
      </w:r>
      <w:r>
        <w:rPr>
          <w:rFonts w:ascii="Times New Roman" w:hAnsi="Times New Roman"/>
          <w:sz w:val="24"/>
        </w:rPr>
        <w:t xml:space="preserve"> GS-1</w:t>
      </w:r>
      <w:r w:rsidR="005A76C3">
        <w:rPr>
          <w:rFonts w:ascii="Times New Roman" w:hAnsi="Times New Roman"/>
          <w:sz w:val="24"/>
        </w:rPr>
        <w:t>2</w:t>
      </w:r>
      <w:r>
        <w:rPr>
          <w:rFonts w:ascii="Times New Roman" w:hAnsi="Times New Roman"/>
          <w:sz w:val="24"/>
        </w:rPr>
        <w:t>, step 1 earns $</w:t>
      </w:r>
      <w:r w:rsidR="00CA352D">
        <w:rPr>
          <w:rFonts w:ascii="Times New Roman" w:hAnsi="Times New Roman"/>
          <w:sz w:val="24"/>
        </w:rPr>
        <w:t>76,378</w:t>
      </w:r>
      <w:r w:rsidR="00FD588A">
        <w:rPr>
          <w:rFonts w:ascii="Times New Roman" w:hAnsi="Times New Roman"/>
          <w:sz w:val="24"/>
        </w:rPr>
        <w:t xml:space="preserve"> multiplied by 36.25% for benefits and 28% for overhead costs (125,450.88)</w:t>
      </w:r>
      <w:r>
        <w:rPr>
          <w:rFonts w:ascii="Times New Roman" w:hAnsi="Times New Roman"/>
          <w:sz w:val="24"/>
        </w:rPr>
        <w:t xml:space="preserve">/year divided by 2 (spends half the day on this program) times 47 </w:t>
      </w:r>
      <w:r w:rsidR="008F6467">
        <w:rPr>
          <w:rFonts w:ascii="Times New Roman" w:hAnsi="Times New Roman"/>
          <w:sz w:val="24"/>
        </w:rPr>
        <w:t>G</w:t>
      </w:r>
      <w:r>
        <w:rPr>
          <w:rFonts w:ascii="Times New Roman" w:hAnsi="Times New Roman"/>
          <w:sz w:val="24"/>
        </w:rPr>
        <w:t>overnment employees nationwide equals $</w:t>
      </w:r>
      <w:r w:rsidR="00FD588A">
        <w:rPr>
          <w:rFonts w:ascii="Times New Roman" w:hAnsi="Times New Roman"/>
          <w:sz w:val="24"/>
        </w:rPr>
        <w:t>2,948,075</w:t>
      </w:r>
      <w:r>
        <w:rPr>
          <w:rFonts w:ascii="Times New Roman" w:hAnsi="Times New Roman"/>
          <w:sz w:val="24"/>
        </w:rPr>
        <w:t>.]</w:t>
      </w:r>
    </w:p>
    <w:p w:rsidR="00984CE3" w:rsidRDefault="00984CE3" w:rsidP="00F67164">
      <w:pPr>
        <w:ind w:left="540" w:hanging="540"/>
        <w:rPr>
          <w:rFonts w:ascii="Times New Roman" w:hAnsi="Times New Roman"/>
          <w:sz w:val="24"/>
        </w:rPr>
      </w:pPr>
      <w:bookmarkStart w:id="0" w:name="_GoBack"/>
      <w:bookmarkEnd w:id="0"/>
    </w:p>
    <w:p w:rsidR="00984CE3" w:rsidRDefault="00984CE3" w:rsidP="002445CA">
      <w:pPr>
        <w:ind w:left="720" w:hanging="720"/>
        <w:rPr>
          <w:rFonts w:ascii="Times New Roman" w:hAnsi="Times New Roman"/>
          <w:sz w:val="24"/>
        </w:rPr>
      </w:pPr>
      <w:r>
        <w:rPr>
          <w:rFonts w:ascii="Times New Roman" w:hAnsi="Times New Roman"/>
          <w:sz w:val="24"/>
        </w:rPr>
        <w:t>15.</w:t>
      </w:r>
      <w:r>
        <w:rPr>
          <w:rFonts w:ascii="Times New Roman" w:hAnsi="Times New Roman"/>
          <w:sz w:val="24"/>
        </w:rPr>
        <w:tab/>
      </w:r>
      <w:r>
        <w:rPr>
          <w:rFonts w:ascii="Times New Roman" w:hAnsi="Times New Roman"/>
          <w:sz w:val="24"/>
          <w:u w:val="single"/>
        </w:rPr>
        <w:t>Explain the reasons for any program changes or adjustments reported in items 13, or 14 of the OMB Form 83-</w:t>
      </w:r>
      <w:r w:rsidR="00F67164">
        <w:rPr>
          <w:rFonts w:ascii="Times New Roman" w:hAnsi="Times New Roman"/>
          <w:sz w:val="24"/>
          <w:u w:val="single"/>
        </w:rPr>
        <w:t>I</w:t>
      </w:r>
      <w:r w:rsidRPr="002445CA">
        <w:rPr>
          <w:rFonts w:ascii="Times New Roman" w:hAnsi="Times New Roman"/>
          <w:sz w:val="24"/>
        </w:rPr>
        <w:t>.</w:t>
      </w:r>
    </w:p>
    <w:p w:rsidR="00984CE3" w:rsidRDefault="00984CE3">
      <w:pPr>
        <w:rPr>
          <w:rFonts w:ascii="Times New Roman" w:hAnsi="Times New Roman"/>
          <w:sz w:val="24"/>
        </w:rPr>
      </w:pPr>
    </w:p>
    <w:p w:rsidR="00984CE3" w:rsidRDefault="00CF461D" w:rsidP="002445CA">
      <w:pPr>
        <w:ind w:left="720"/>
        <w:rPr>
          <w:rFonts w:ascii="Times New Roman" w:hAnsi="Times New Roman"/>
          <w:sz w:val="24"/>
        </w:rPr>
      </w:pPr>
      <w:r>
        <w:rPr>
          <w:rFonts w:ascii="Times New Roman" w:hAnsi="Times New Roman"/>
          <w:sz w:val="24"/>
        </w:rPr>
        <w:t>The decrease in the number of responses and burden hours are a result of all 20 RDLF loans being paid out of the program.</w:t>
      </w:r>
    </w:p>
    <w:p w:rsidR="00964751" w:rsidRDefault="00964751" w:rsidP="00F51E0C">
      <w:pPr>
        <w:ind w:left="540"/>
        <w:rPr>
          <w:rFonts w:ascii="Times New Roman" w:hAnsi="Times New Roman"/>
          <w:sz w:val="24"/>
        </w:rPr>
      </w:pPr>
    </w:p>
    <w:p w:rsidR="00984CE3" w:rsidRDefault="00984CE3" w:rsidP="002445CA">
      <w:pPr>
        <w:ind w:left="720" w:hanging="720"/>
        <w:rPr>
          <w:rFonts w:ascii="Times New Roman" w:hAnsi="Times New Roman"/>
          <w:sz w:val="24"/>
        </w:rPr>
      </w:pPr>
      <w:r>
        <w:rPr>
          <w:rFonts w:ascii="Times New Roman" w:hAnsi="Times New Roman"/>
          <w:sz w:val="24"/>
        </w:rPr>
        <w:t>16.</w:t>
      </w:r>
      <w:r>
        <w:rPr>
          <w:rFonts w:ascii="Times New Roman" w:hAnsi="Times New Roman"/>
          <w:sz w:val="24"/>
        </w:rPr>
        <w:tab/>
      </w:r>
      <w:r>
        <w:rPr>
          <w:rFonts w:ascii="Times New Roman" w:hAnsi="Times New Roman"/>
          <w:sz w:val="24"/>
          <w:u w:val="single"/>
        </w:rPr>
        <w:t>For collection of information whose results will be published, outline plans for tabulation and publication</w:t>
      </w:r>
      <w:r w:rsidRPr="002445CA">
        <w:rPr>
          <w:rFonts w:ascii="Times New Roman" w:hAnsi="Times New Roman"/>
          <w:sz w:val="24"/>
        </w:rPr>
        <w:t>.</w:t>
      </w:r>
    </w:p>
    <w:p w:rsidR="00984CE3" w:rsidRDefault="00984CE3" w:rsidP="00F67164">
      <w:pPr>
        <w:ind w:left="540" w:hanging="540"/>
        <w:rPr>
          <w:rFonts w:ascii="Times New Roman" w:hAnsi="Times New Roman"/>
          <w:sz w:val="24"/>
        </w:rPr>
      </w:pPr>
    </w:p>
    <w:p w:rsidR="00984CE3" w:rsidRDefault="00F67164" w:rsidP="00F67164">
      <w:pPr>
        <w:ind w:left="540" w:hanging="540"/>
        <w:rPr>
          <w:rFonts w:ascii="Times New Roman" w:hAnsi="Times New Roman"/>
          <w:sz w:val="24"/>
        </w:rPr>
      </w:pPr>
      <w:r>
        <w:rPr>
          <w:rFonts w:ascii="Times New Roman" w:hAnsi="Times New Roman"/>
          <w:sz w:val="24"/>
        </w:rPr>
        <w:tab/>
      </w:r>
      <w:r w:rsidR="00036ACA">
        <w:rPr>
          <w:rFonts w:ascii="Times New Roman" w:hAnsi="Times New Roman"/>
          <w:sz w:val="24"/>
        </w:rPr>
        <w:tab/>
      </w:r>
      <w:r w:rsidR="00984CE3">
        <w:rPr>
          <w:rFonts w:ascii="Times New Roman" w:hAnsi="Times New Roman"/>
          <w:sz w:val="24"/>
        </w:rPr>
        <w:t>Rural Development has no plans to publish this collection of information.</w:t>
      </w:r>
    </w:p>
    <w:p w:rsidR="00984CE3" w:rsidRDefault="00984CE3" w:rsidP="00F67164">
      <w:pPr>
        <w:ind w:left="540" w:hanging="540"/>
        <w:rPr>
          <w:rFonts w:ascii="Times New Roman" w:hAnsi="Times New Roman"/>
          <w:sz w:val="24"/>
        </w:rPr>
      </w:pPr>
    </w:p>
    <w:p w:rsidR="00984CE3" w:rsidRDefault="00984CE3" w:rsidP="002445CA">
      <w:pPr>
        <w:ind w:left="720" w:hanging="720"/>
        <w:rPr>
          <w:rFonts w:ascii="Times New Roman" w:hAnsi="Times New Roman"/>
          <w:sz w:val="24"/>
        </w:rPr>
      </w:pPr>
      <w:r>
        <w:rPr>
          <w:rFonts w:ascii="Times New Roman" w:hAnsi="Times New Roman"/>
          <w:sz w:val="24"/>
        </w:rPr>
        <w:lastRenderedPageBreak/>
        <w:t>17.</w:t>
      </w:r>
      <w:r>
        <w:rPr>
          <w:rFonts w:ascii="Times New Roman" w:hAnsi="Times New Roman"/>
          <w:sz w:val="24"/>
        </w:rPr>
        <w:tab/>
      </w:r>
      <w:r>
        <w:rPr>
          <w:rFonts w:ascii="Times New Roman" w:hAnsi="Times New Roman"/>
          <w:sz w:val="24"/>
          <w:u w:val="single"/>
        </w:rPr>
        <w:t>If seeking approval to not display the expiration date for OMB approval of the information collection, explain the reasons that display would be inappropriate</w:t>
      </w:r>
      <w:r w:rsidRPr="002445CA">
        <w:rPr>
          <w:rFonts w:ascii="Times New Roman" w:hAnsi="Times New Roman"/>
          <w:sz w:val="24"/>
        </w:rPr>
        <w:t>.</w:t>
      </w:r>
    </w:p>
    <w:p w:rsidR="00984CE3" w:rsidRDefault="00984CE3" w:rsidP="00F67164">
      <w:pPr>
        <w:ind w:left="540" w:hanging="540"/>
        <w:rPr>
          <w:rFonts w:ascii="Times New Roman" w:hAnsi="Times New Roman"/>
          <w:sz w:val="24"/>
        </w:rPr>
      </w:pPr>
    </w:p>
    <w:p w:rsidR="00383DA5" w:rsidRPr="00383DA5" w:rsidRDefault="00383DA5" w:rsidP="002445CA">
      <w:pPr>
        <w:ind w:left="720"/>
        <w:rPr>
          <w:rFonts w:ascii="Times New Roman" w:hAnsi="Times New Roman"/>
          <w:sz w:val="24"/>
          <w:szCs w:val="24"/>
        </w:rPr>
      </w:pPr>
      <w:r w:rsidRPr="00383DA5">
        <w:rPr>
          <w:rFonts w:ascii="Times New Roman" w:hAnsi="Times New Roman"/>
          <w:sz w:val="24"/>
          <w:szCs w:val="24"/>
        </w:rPr>
        <w:t>We are requesting not to display expiration dates because several forms are used in other P</w:t>
      </w:r>
      <w:r w:rsidR="002445CA">
        <w:rPr>
          <w:rFonts w:ascii="Times New Roman" w:hAnsi="Times New Roman"/>
          <w:sz w:val="24"/>
          <w:szCs w:val="24"/>
        </w:rPr>
        <w:t xml:space="preserve">aperwork </w:t>
      </w:r>
      <w:r w:rsidRPr="00383DA5">
        <w:rPr>
          <w:rFonts w:ascii="Times New Roman" w:hAnsi="Times New Roman"/>
          <w:sz w:val="24"/>
          <w:szCs w:val="24"/>
        </w:rPr>
        <w:t>R</w:t>
      </w:r>
      <w:r w:rsidR="002445CA">
        <w:rPr>
          <w:rFonts w:ascii="Times New Roman" w:hAnsi="Times New Roman"/>
          <w:sz w:val="24"/>
          <w:szCs w:val="24"/>
        </w:rPr>
        <w:t xml:space="preserve">eduction </w:t>
      </w:r>
      <w:r w:rsidRPr="00383DA5">
        <w:rPr>
          <w:rFonts w:ascii="Times New Roman" w:hAnsi="Times New Roman"/>
          <w:sz w:val="24"/>
          <w:szCs w:val="24"/>
        </w:rPr>
        <w:t>A</w:t>
      </w:r>
      <w:r w:rsidR="002445CA">
        <w:rPr>
          <w:rFonts w:ascii="Times New Roman" w:hAnsi="Times New Roman"/>
          <w:sz w:val="24"/>
          <w:szCs w:val="24"/>
        </w:rPr>
        <w:t>ct</w:t>
      </w:r>
      <w:r w:rsidRPr="00383DA5">
        <w:rPr>
          <w:rFonts w:ascii="Times New Roman" w:hAnsi="Times New Roman"/>
          <w:sz w:val="24"/>
          <w:szCs w:val="24"/>
        </w:rPr>
        <w:t xml:space="preserve"> packages and having expirations dates would cause confusion as there </w:t>
      </w:r>
      <w:r w:rsidR="002445CA">
        <w:rPr>
          <w:rFonts w:ascii="Times New Roman" w:hAnsi="Times New Roman"/>
          <w:sz w:val="24"/>
          <w:szCs w:val="24"/>
        </w:rPr>
        <w:t>are</w:t>
      </w:r>
      <w:r w:rsidRPr="00383DA5">
        <w:rPr>
          <w:rFonts w:ascii="Times New Roman" w:hAnsi="Times New Roman"/>
          <w:sz w:val="24"/>
          <w:szCs w:val="24"/>
        </w:rPr>
        <w:t xml:space="preserve"> different dates for each package the form is covered under.</w:t>
      </w:r>
    </w:p>
    <w:p w:rsidR="00984CE3" w:rsidRDefault="00984CE3" w:rsidP="00F67164">
      <w:pPr>
        <w:ind w:left="540" w:hanging="540"/>
        <w:rPr>
          <w:rFonts w:ascii="Times New Roman" w:hAnsi="Times New Roman"/>
          <w:sz w:val="24"/>
        </w:rPr>
      </w:pPr>
    </w:p>
    <w:p w:rsidR="00984CE3" w:rsidRDefault="00984CE3" w:rsidP="00F67164">
      <w:pPr>
        <w:ind w:left="540" w:hanging="540"/>
        <w:rPr>
          <w:rFonts w:ascii="Times New Roman" w:hAnsi="Times New Roman"/>
          <w:sz w:val="24"/>
        </w:rPr>
      </w:pPr>
      <w:r>
        <w:rPr>
          <w:rFonts w:ascii="Times New Roman" w:hAnsi="Times New Roman"/>
          <w:sz w:val="24"/>
        </w:rPr>
        <w:t>18.</w:t>
      </w:r>
      <w:r>
        <w:rPr>
          <w:rFonts w:ascii="Times New Roman" w:hAnsi="Times New Roman"/>
          <w:sz w:val="24"/>
        </w:rPr>
        <w:tab/>
      </w:r>
      <w:r w:rsidR="00036ACA">
        <w:rPr>
          <w:rFonts w:ascii="Times New Roman" w:hAnsi="Times New Roman"/>
          <w:sz w:val="24"/>
        </w:rPr>
        <w:tab/>
      </w:r>
      <w:r>
        <w:rPr>
          <w:rFonts w:ascii="Times New Roman" w:hAnsi="Times New Roman"/>
          <w:sz w:val="24"/>
          <w:u w:val="single"/>
        </w:rPr>
        <w:t>Explain each exception to the certification statement identified in item 19 on OMB 83-</w:t>
      </w:r>
      <w:r w:rsidR="001B0F83" w:rsidRPr="001B0F83">
        <w:rPr>
          <w:rFonts w:ascii="Times New Roman" w:hAnsi="Times New Roman"/>
          <w:color w:val="000000"/>
          <w:sz w:val="24"/>
          <w:u w:val="single"/>
        </w:rPr>
        <w:t>I</w:t>
      </w:r>
      <w:r w:rsidRPr="002445CA">
        <w:rPr>
          <w:rFonts w:ascii="Times New Roman" w:hAnsi="Times New Roman"/>
          <w:sz w:val="24"/>
        </w:rPr>
        <w:t>.</w:t>
      </w:r>
    </w:p>
    <w:p w:rsidR="00984CE3" w:rsidRDefault="00984CE3" w:rsidP="00F67164">
      <w:pPr>
        <w:ind w:left="540" w:hanging="540"/>
        <w:rPr>
          <w:rFonts w:ascii="Times New Roman" w:hAnsi="Times New Roman"/>
          <w:sz w:val="24"/>
        </w:rPr>
      </w:pPr>
    </w:p>
    <w:p w:rsidR="00984CE3" w:rsidRDefault="00F67164" w:rsidP="00F67164">
      <w:pPr>
        <w:ind w:left="540" w:hanging="540"/>
        <w:rPr>
          <w:rFonts w:ascii="Times New Roman" w:hAnsi="Times New Roman"/>
          <w:sz w:val="24"/>
        </w:rPr>
      </w:pPr>
      <w:r>
        <w:rPr>
          <w:rFonts w:ascii="Times New Roman" w:hAnsi="Times New Roman"/>
          <w:sz w:val="24"/>
        </w:rPr>
        <w:tab/>
      </w:r>
      <w:r w:rsidR="00036ACA">
        <w:rPr>
          <w:rFonts w:ascii="Times New Roman" w:hAnsi="Times New Roman"/>
          <w:sz w:val="24"/>
        </w:rPr>
        <w:tab/>
      </w:r>
      <w:r w:rsidR="00984CE3">
        <w:rPr>
          <w:rFonts w:ascii="Times New Roman" w:hAnsi="Times New Roman"/>
          <w:sz w:val="24"/>
        </w:rPr>
        <w:t>There are no exceptions requested.</w:t>
      </w:r>
    </w:p>
    <w:p w:rsidR="00984CE3" w:rsidRDefault="00984CE3" w:rsidP="00F67164">
      <w:pPr>
        <w:ind w:left="540" w:hanging="540"/>
        <w:rPr>
          <w:rFonts w:ascii="Times New Roman" w:hAnsi="Times New Roman"/>
          <w:sz w:val="24"/>
        </w:rPr>
      </w:pPr>
    </w:p>
    <w:p w:rsidR="00CF48C5" w:rsidRDefault="00CF48C5" w:rsidP="00CF48C5">
      <w:pPr>
        <w:numPr>
          <w:ilvl w:val="0"/>
          <w:numId w:val="1"/>
        </w:numPr>
        <w:tabs>
          <w:tab w:val="clear" w:pos="720"/>
        </w:tabs>
        <w:ind w:left="540" w:hanging="540"/>
        <w:rPr>
          <w:rFonts w:ascii="Times New Roman" w:hAnsi="Times New Roman"/>
          <w:sz w:val="24"/>
          <w:u w:val="single"/>
        </w:rPr>
      </w:pPr>
      <w:r w:rsidRPr="002445CA">
        <w:rPr>
          <w:rFonts w:ascii="Times New Roman" w:hAnsi="Times New Roman"/>
          <w:sz w:val="24"/>
        </w:rPr>
        <w:t xml:space="preserve">   </w:t>
      </w:r>
      <w:r w:rsidR="00984CE3">
        <w:rPr>
          <w:rFonts w:ascii="Times New Roman" w:hAnsi="Times New Roman"/>
          <w:sz w:val="24"/>
          <w:u w:val="single"/>
        </w:rPr>
        <w:t>How is this information collection related to the Service Center Initiative (SCI)?  Will the</w:t>
      </w:r>
    </w:p>
    <w:p w:rsidR="00984CE3" w:rsidRDefault="00984CE3" w:rsidP="002445CA">
      <w:pPr>
        <w:ind w:firstLine="720"/>
        <w:rPr>
          <w:rFonts w:ascii="Times New Roman" w:hAnsi="Times New Roman"/>
          <w:sz w:val="24"/>
          <w:u w:val="single"/>
        </w:rPr>
      </w:pPr>
      <w:r>
        <w:rPr>
          <w:rFonts w:ascii="Times New Roman" w:hAnsi="Times New Roman"/>
          <w:sz w:val="24"/>
          <w:u w:val="single"/>
        </w:rPr>
        <w:t>information collection be part of the one stop shopping concept?</w:t>
      </w:r>
    </w:p>
    <w:p w:rsidR="00984CE3" w:rsidRDefault="00984CE3" w:rsidP="00F67164">
      <w:pPr>
        <w:ind w:left="540" w:hanging="540"/>
        <w:rPr>
          <w:rFonts w:ascii="Times New Roman" w:hAnsi="Times New Roman"/>
          <w:sz w:val="24"/>
          <w:u w:val="single"/>
        </w:rPr>
      </w:pPr>
    </w:p>
    <w:p w:rsidR="00984CE3" w:rsidRDefault="00984CE3" w:rsidP="002445CA">
      <w:pPr>
        <w:ind w:left="540" w:firstLine="180"/>
        <w:rPr>
          <w:rFonts w:ascii="Times New Roman" w:hAnsi="Times New Roman"/>
          <w:b/>
          <w:sz w:val="24"/>
        </w:rPr>
      </w:pPr>
      <w:r>
        <w:rPr>
          <w:rFonts w:ascii="Times New Roman" w:hAnsi="Times New Roman"/>
          <w:sz w:val="24"/>
        </w:rPr>
        <w:t>SCI has no impact on this information collection package.</w:t>
      </w:r>
    </w:p>
    <w:sectPr w:rsidR="00984CE3" w:rsidSect="00A510C8">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11B" w:rsidRDefault="00FF411B">
      <w:r>
        <w:separator/>
      </w:r>
    </w:p>
  </w:endnote>
  <w:endnote w:type="continuationSeparator" w:id="0">
    <w:p w:rsidR="00FF411B" w:rsidRDefault="00FF4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595" w:rsidRDefault="00017CCD">
    <w:pPr>
      <w:pStyle w:val="Footer"/>
      <w:framePr w:wrap="around" w:vAnchor="text" w:hAnchor="margin" w:xAlign="center" w:y="1"/>
      <w:rPr>
        <w:rStyle w:val="PageNumber"/>
      </w:rPr>
    </w:pPr>
    <w:r>
      <w:rPr>
        <w:rStyle w:val="PageNumber"/>
      </w:rPr>
      <w:fldChar w:fldCharType="begin"/>
    </w:r>
    <w:r w:rsidR="000D1595">
      <w:rPr>
        <w:rStyle w:val="PageNumber"/>
      </w:rPr>
      <w:instrText xml:space="preserve">PAGE  </w:instrText>
    </w:r>
    <w:r>
      <w:rPr>
        <w:rStyle w:val="PageNumber"/>
      </w:rPr>
      <w:fldChar w:fldCharType="end"/>
    </w:r>
  </w:p>
  <w:p w:rsidR="000D1595" w:rsidRDefault="000D15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595" w:rsidRDefault="00017CCD">
    <w:pPr>
      <w:pStyle w:val="Footer"/>
      <w:framePr w:wrap="around" w:vAnchor="text" w:hAnchor="margin" w:xAlign="center" w:y="1"/>
      <w:rPr>
        <w:rStyle w:val="PageNumber"/>
      </w:rPr>
    </w:pPr>
    <w:r>
      <w:rPr>
        <w:rStyle w:val="PageNumber"/>
      </w:rPr>
      <w:fldChar w:fldCharType="begin"/>
    </w:r>
    <w:r w:rsidR="000D1595">
      <w:rPr>
        <w:rStyle w:val="PageNumber"/>
      </w:rPr>
      <w:instrText xml:space="preserve">PAGE  </w:instrText>
    </w:r>
    <w:r>
      <w:rPr>
        <w:rStyle w:val="PageNumber"/>
      </w:rPr>
      <w:fldChar w:fldCharType="separate"/>
    </w:r>
    <w:r w:rsidR="0095613D">
      <w:rPr>
        <w:rStyle w:val="PageNumber"/>
        <w:noProof/>
      </w:rPr>
      <w:t>1</w:t>
    </w:r>
    <w:r>
      <w:rPr>
        <w:rStyle w:val="PageNumber"/>
      </w:rPr>
      <w:fldChar w:fldCharType="end"/>
    </w:r>
  </w:p>
  <w:p w:rsidR="000D1595" w:rsidRDefault="000D15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187" w:rsidRDefault="004B41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11B" w:rsidRDefault="00FF411B">
      <w:r>
        <w:separator/>
      </w:r>
    </w:p>
  </w:footnote>
  <w:footnote w:type="continuationSeparator" w:id="0">
    <w:p w:rsidR="00FF411B" w:rsidRDefault="00FF41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187" w:rsidRDefault="004B41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187" w:rsidRDefault="004B41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187" w:rsidRDefault="004B41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9790D"/>
    <w:multiLevelType w:val="singleLevel"/>
    <w:tmpl w:val="6A629446"/>
    <w:lvl w:ilvl="0">
      <w:start w:val="19"/>
      <w:numFmt w:val="decimal"/>
      <w:lvlText w:val="%1."/>
      <w:lvlJc w:val="left"/>
      <w:pPr>
        <w:tabs>
          <w:tab w:val="num" w:pos="720"/>
        </w:tabs>
        <w:ind w:left="720" w:hanging="720"/>
      </w:pPr>
      <w:rPr>
        <w:rFonts w:hint="default"/>
        <w:u w:val="none"/>
      </w:rPr>
    </w:lvl>
  </w:abstractNum>
  <w:abstractNum w:abstractNumId="1">
    <w:nsid w:val="64F4390E"/>
    <w:multiLevelType w:val="singleLevel"/>
    <w:tmpl w:val="1E1ED7A2"/>
    <w:lvl w:ilvl="0">
      <w:start w:val="3"/>
      <w:numFmt w:val="lowerLetter"/>
      <w:lvlText w:val="(%1)"/>
      <w:lvlJc w:val="left"/>
      <w:pPr>
        <w:tabs>
          <w:tab w:val="num" w:pos="1440"/>
        </w:tabs>
        <w:ind w:left="1440" w:hanging="720"/>
      </w:pPr>
      <w:rPr>
        <w:rFonts w:hint="default"/>
      </w:rPr>
    </w:lvl>
  </w:abstractNum>
  <w:abstractNum w:abstractNumId="2">
    <w:nsid w:val="79200F68"/>
    <w:multiLevelType w:val="hybridMultilevel"/>
    <w:tmpl w:val="A15A7FA2"/>
    <w:lvl w:ilvl="0" w:tplc="D9C2A7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FFA"/>
    <w:rsid w:val="00017CCD"/>
    <w:rsid w:val="000243B5"/>
    <w:rsid w:val="00036ACA"/>
    <w:rsid w:val="0009649F"/>
    <w:rsid w:val="000C69B2"/>
    <w:rsid w:val="000D1595"/>
    <w:rsid w:val="00106843"/>
    <w:rsid w:val="00111045"/>
    <w:rsid w:val="001169B3"/>
    <w:rsid w:val="00142AB5"/>
    <w:rsid w:val="00166903"/>
    <w:rsid w:val="0018461F"/>
    <w:rsid w:val="00191D2A"/>
    <w:rsid w:val="001A15F1"/>
    <w:rsid w:val="001B0F83"/>
    <w:rsid w:val="001B1690"/>
    <w:rsid w:val="001B53AD"/>
    <w:rsid w:val="001D4AF8"/>
    <w:rsid w:val="001E2410"/>
    <w:rsid w:val="001E39C0"/>
    <w:rsid w:val="00203193"/>
    <w:rsid w:val="00217D74"/>
    <w:rsid w:val="00223981"/>
    <w:rsid w:val="00227019"/>
    <w:rsid w:val="002445CA"/>
    <w:rsid w:val="002B5206"/>
    <w:rsid w:val="002D35C9"/>
    <w:rsid w:val="002E630A"/>
    <w:rsid w:val="002E69ED"/>
    <w:rsid w:val="003206C5"/>
    <w:rsid w:val="00327C4F"/>
    <w:rsid w:val="00334B8F"/>
    <w:rsid w:val="00350B31"/>
    <w:rsid w:val="00383DA5"/>
    <w:rsid w:val="00383F6C"/>
    <w:rsid w:val="00384B4D"/>
    <w:rsid w:val="003B45BD"/>
    <w:rsid w:val="003D28BE"/>
    <w:rsid w:val="00400ECD"/>
    <w:rsid w:val="00430EB5"/>
    <w:rsid w:val="004415D3"/>
    <w:rsid w:val="004443B7"/>
    <w:rsid w:val="00467B1D"/>
    <w:rsid w:val="00481401"/>
    <w:rsid w:val="00493AB6"/>
    <w:rsid w:val="004A6F1F"/>
    <w:rsid w:val="004B4187"/>
    <w:rsid w:val="004D007F"/>
    <w:rsid w:val="004D2A25"/>
    <w:rsid w:val="004E0DB1"/>
    <w:rsid w:val="004E2105"/>
    <w:rsid w:val="005005CB"/>
    <w:rsid w:val="0051765B"/>
    <w:rsid w:val="00523E9C"/>
    <w:rsid w:val="005247D3"/>
    <w:rsid w:val="005729F6"/>
    <w:rsid w:val="0058678A"/>
    <w:rsid w:val="0058681D"/>
    <w:rsid w:val="00596A37"/>
    <w:rsid w:val="005A76C3"/>
    <w:rsid w:val="005C5F07"/>
    <w:rsid w:val="005C61FB"/>
    <w:rsid w:val="005D3F03"/>
    <w:rsid w:val="005E02BF"/>
    <w:rsid w:val="00645C6C"/>
    <w:rsid w:val="00652161"/>
    <w:rsid w:val="00655C49"/>
    <w:rsid w:val="006715EA"/>
    <w:rsid w:val="00681B51"/>
    <w:rsid w:val="00685F8D"/>
    <w:rsid w:val="0068638E"/>
    <w:rsid w:val="00692F05"/>
    <w:rsid w:val="006A1666"/>
    <w:rsid w:val="006B78A2"/>
    <w:rsid w:val="006D69DE"/>
    <w:rsid w:val="006D6BE3"/>
    <w:rsid w:val="006F0CF7"/>
    <w:rsid w:val="007406DF"/>
    <w:rsid w:val="007460D9"/>
    <w:rsid w:val="00750D3B"/>
    <w:rsid w:val="007656AB"/>
    <w:rsid w:val="00767D40"/>
    <w:rsid w:val="0077681B"/>
    <w:rsid w:val="007C1BFF"/>
    <w:rsid w:val="008469A6"/>
    <w:rsid w:val="008679E5"/>
    <w:rsid w:val="00880D95"/>
    <w:rsid w:val="008A2FEF"/>
    <w:rsid w:val="008B2B39"/>
    <w:rsid w:val="008C7CF4"/>
    <w:rsid w:val="008E3474"/>
    <w:rsid w:val="008F49CC"/>
    <w:rsid w:val="008F6467"/>
    <w:rsid w:val="00944744"/>
    <w:rsid w:val="00946ECA"/>
    <w:rsid w:val="0095613D"/>
    <w:rsid w:val="00964751"/>
    <w:rsid w:val="0097512E"/>
    <w:rsid w:val="00984CE3"/>
    <w:rsid w:val="00992E2C"/>
    <w:rsid w:val="009A7B04"/>
    <w:rsid w:val="009B1819"/>
    <w:rsid w:val="009B7315"/>
    <w:rsid w:val="009C0763"/>
    <w:rsid w:val="009F3945"/>
    <w:rsid w:val="009F7655"/>
    <w:rsid w:val="00A348BE"/>
    <w:rsid w:val="00A510C8"/>
    <w:rsid w:val="00A77A21"/>
    <w:rsid w:val="00AA5DA8"/>
    <w:rsid w:val="00AF6128"/>
    <w:rsid w:val="00B159A1"/>
    <w:rsid w:val="00B74C1E"/>
    <w:rsid w:val="00B776B3"/>
    <w:rsid w:val="00BB4056"/>
    <w:rsid w:val="00BD1A30"/>
    <w:rsid w:val="00BD3F9E"/>
    <w:rsid w:val="00C03AC1"/>
    <w:rsid w:val="00C36CF4"/>
    <w:rsid w:val="00C873B8"/>
    <w:rsid w:val="00C96FFA"/>
    <w:rsid w:val="00C97140"/>
    <w:rsid w:val="00CA352D"/>
    <w:rsid w:val="00CD516B"/>
    <w:rsid w:val="00CF461D"/>
    <w:rsid w:val="00CF48C5"/>
    <w:rsid w:val="00D558C5"/>
    <w:rsid w:val="00D65365"/>
    <w:rsid w:val="00D662A1"/>
    <w:rsid w:val="00D9789D"/>
    <w:rsid w:val="00DC332A"/>
    <w:rsid w:val="00DE0322"/>
    <w:rsid w:val="00DF07B5"/>
    <w:rsid w:val="00DF07E1"/>
    <w:rsid w:val="00DF3C70"/>
    <w:rsid w:val="00E072F5"/>
    <w:rsid w:val="00E335A9"/>
    <w:rsid w:val="00E97422"/>
    <w:rsid w:val="00EA66FF"/>
    <w:rsid w:val="00EB02A2"/>
    <w:rsid w:val="00F04C92"/>
    <w:rsid w:val="00F51E0C"/>
    <w:rsid w:val="00F67164"/>
    <w:rsid w:val="00F86366"/>
    <w:rsid w:val="00FA114E"/>
    <w:rsid w:val="00FA4D59"/>
    <w:rsid w:val="00FD588A"/>
    <w:rsid w:val="00FF4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1401"/>
  </w:style>
  <w:style w:type="paragraph" w:styleId="Heading4">
    <w:name w:val="heading 4"/>
    <w:basedOn w:val="Normal"/>
    <w:qFormat/>
    <w:rsid w:val="00481401"/>
    <w:pPr>
      <w:ind w:left="360"/>
      <w:outlineLvl w:val="3"/>
    </w:pPr>
    <w:rPr>
      <w:sz w:val="24"/>
      <w:u w:val="single"/>
    </w:rPr>
  </w:style>
  <w:style w:type="paragraph" w:styleId="Heading5">
    <w:name w:val="heading 5"/>
    <w:basedOn w:val="Normal"/>
    <w:qFormat/>
    <w:rsid w:val="00481401"/>
    <w:pPr>
      <w:ind w:left="720"/>
      <w:outlineLvl w:val="4"/>
    </w:pPr>
    <w:rPr>
      <w:b/>
    </w:rPr>
  </w:style>
  <w:style w:type="paragraph" w:styleId="Heading6">
    <w:name w:val="heading 6"/>
    <w:basedOn w:val="Normal"/>
    <w:qFormat/>
    <w:rsid w:val="00481401"/>
    <w:pPr>
      <w:ind w:left="720"/>
      <w:outlineLvl w:val="5"/>
    </w:pPr>
    <w:rPr>
      <w:u w:val="single"/>
    </w:rPr>
  </w:style>
  <w:style w:type="paragraph" w:styleId="Heading7">
    <w:name w:val="heading 7"/>
    <w:basedOn w:val="Normal"/>
    <w:qFormat/>
    <w:rsid w:val="00481401"/>
    <w:pPr>
      <w:ind w:left="720"/>
      <w:outlineLvl w:val="6"/>
    </w:pPr>
    <w:rPr>
      <w:i/>
    </w:rPr>
  </w:style>
  <w:style w:type="paragraph" w:styleId="Heading8">
    <w:name w:val="heading 8"/>
    <w:basedOn w:val="Normal"/>
    <w:qFormat/>
    <w:rsid w:val="00481401"/>
    <w:pPr>
      <w:ind w:left="720"/>
      <w:outlineLvl w:val="7"/>
    </w:pPr>
    <w:rPr>
      <w:i/>
    </w:rPr>
  </w:style>
  <w:style w:type="paragraph" w:styleId="Heading9">
    <w:name w:val="heading 9"/>
    <w:basedOn w:val="Normal"/>
    <w:qFormat/>
    <w:rsid w:val="00481401"/>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81401"/>
    <w:pPr>
      <w:tabs>
        <w:tab w:val="center" w:pos="4320"/>
        <w:tab w:val="right" w:pos="8640"/>
      </w:tabs>
    </w:pPr>
  </w:style>
  <w:style w:type="paragraph" w:styleId="Header">
    <w:name w:val="header"/>
    <w:basedOn w:val="Normal"/>
    <w:rsid w:val="00481401"/>
    <w:pPr>
      <w:tabs>
        <w:tab w:val="center" w:pos="4320"/>
        <w:tab w:val="right" w:pos="8640"/>
      </w:tabs>
    </w:pPr>
  </w:style>
  <w:style w:type="character" w:styleId="FootnoteReference">
    <w:name w:val="footnote reference"/>
    <w:basedOn w:val="DefaultParagraphFont"/>
    <w:semiHidden/>
    <w:rsid w:val="00481401"/>
    <w:rPr>
      <w:position w:val="6"/>
      <w:sz w:val="16"/>
    </w:rPr>
  </w:style>
  <w:style w:type="paragraph" w:styleId="FootnoteText">
    <w:name w:val="footnote text"/>
    <w:basedOn w:val="Normal"/>
    <w:semiHidden/>
    <w:rsid w:val="00481401"/>
  </w:style>
  <w:style w:type="character" w:styleId="PageNumber">
    <w:name w:val="page number"/>
    <w:basedOn w:val="DefaultParagraphFont"/>
    <w:rsid w:val="00481401"/>
  </w:style>
  <w:style w:type="paragraph" w:styleId="BodyTextIndent">
    <w:name w:val="Body Text Indent"/>
    <w:basedOn w:val="Normal"/>
    <w:rsid w:val="00481401"/>
    <w:pPr>
      <w:ind w:left="720" w:hanging="720"/>
    </w:pPr>
    <w:rPr>
      <w:rFonts w:ascii="Courier" w:hAnsi="Courier"/>
    </w:rPr>
  </w:style>
  <w:style w:type="paragraph" w:styleId="BodyTextIndent2">
    <w:name w:val="Body Text Indent 2"/>
    <w:basedOn w:val="Normal"/>
    <w:rsid w:val="00481401"/>
    <w:pPr>
      <w:ind w:left="720"/>
    </w:pPr>
    <w:rPr>
      <w:rFonts w:ascii="Courier New" w:hAnsi="Courier New"/>
      <w:sz w:val="24"/>
    </w:rPr>
  </w:style>
  <w:style w:type="paragraph" w:styleId="BalloonText">
    <w:name w:val="Balloon Text"/>
    <w:basedOn w:val="Normal"/>
    <w:semiHidden/>
    <w:rsid w:val="003B45BD"/>
    <w:rPr>
      <w:rFonts w:ascii="Tahoma" w:hAnsi="Tahoma" w:cs="Tahoma"/>
      <w:sz w:val="16"/>
      <w:szCs w:val="16"/>
    </w:rPr>
  </w:style>
  <w:style w:type="character" w:styleId="Hyperlink">
    <w:name w:val="Hyperlink"/>
    <w:basedOn w:val="DefaultParagraphFont"/>
    <w:rsid w:val="00D9789D"/>
    <w:rPr>
      <w:color w:val="0000FF"/>
      <w:u w:val="single"/>
    </w:rPr>
  </w:style>
  <w:style w:type="character" w:styleId="CommentReference">
    <w:name w:val="annotation reference"/>
    <w:basedOn w:val="DefaultParagraphFont"/>
    <w:semiHidden/>
    <w:rsid w:val="006F0CF7"/>
    <w:rPr>
      <w:sz w:val="16"/>
      <w:szCs w:val="16"/>
    </w:rPr>
  </w:style>
  <w:style w:type="paragraph" w:styleId="CommentText">
    <w:name w:val="annotation text"/>
    <w:basedOn w:val="Normal"/>
    <w:semiHidden/>
    <w:rsid w:val="006F0CF7"/>
  </w:style>
  <w:style w:type="paragraph" w:styleId="CommentSubject">
    <w:name w:val="annotation subject"/>
    <w:basedOn w:val="CommentText"/>
    <w:next w:val="CommentText"/>
    <w:semiHidden/>
    <w:rsid w:val="006F0CF7"/>
    <w:rPr>
      <w:b/>
      <w:bCs/>
    </w:rPr>
  </w:style>
  <w:style w:type="character" w:styleId="FollowedHyperlink">
    <w:name w:val="FollowedHyperlink"/>
    <w:basedOn w:val="DefaultParagraphFont"/>
    <w:rsid w:val="00EA66FF"/>
    <w:rPr>
      <w:color w:val="800080"/>
      <w:u w:val="single"/>
    </w:rPr>
  </w:style>
  <w:style w:type="paragraph" w:styleId="ListParagraph">
    <w:name w:val="List Paragraph"/>
    <w:basedOn w:val="Normal"/>
    <w:uiPriority w:val="34"/>
    <w:qFormat/>
    <w:rsid w:val="00036A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1401"/>
  </w:style>
  <w:style w:type="paragraph" w:styleId="Heading4">
    <w:name w:val="heading 4"/>
    <w:basedOn w:val="Normal"/>
    <w:qFormat/>
    <w:rsid w:val="00481401"/>
    <w:pPr>
      <w:ind w:left="360"/>
      <w:outlineLvl w:val="3"/>
    </w:pPr>
    <w:rPr>
      <w:sz w:val="24"/>
      <w:u w:val="single"/>
    </w:rPr>
  </w:style>
  <w:style w:type="paragraph" w:styleId="Heading5">
    <w:name w:val="heading 5"/>
    <w:basedOn w:val="Normal"/>
    <w:qFormat/>
    <w:rsid w:val="00481401"/>
    <w:pPr>
      <w:ind w:left="720"/>
      <w:outlineLvl w:val="4"/>
    </w:pPr>
    <w:rPr>
      <w:b/>
    </w:rPr>
  </w:style>
  <w:style w:type="paragraph" w:styleId="Heading6">
    <w:name w:val="heading 6"/>
    <w:basedOn w:val="Normal"/>
    <w:qFormat/>
    <w:rsid w:val="00481401"/>
    <w:pPr>
      <w:ind w:left="720"/>
      <w:outlineLvl w:val="5"/>
    </w:pPr>
    <w:rPr>
      <w:u w:val="single"/>
    </w:rPr>
  </w:style>
  <w:style w:type="paragraph" w:styleId="Heading7">
    <w:name w:val="heading 7"/>
    <w:basedOn w:val="Normal"/>
    <w:qFormat/>
    <w:rsid w:val="00481401"/>
    <w:pPr>
      <w:ind w:left="720"/>
      <w:outlineLvl w:val="6"/>
    </w:pPr>
    <w:rPr>
      <w:i/>
    </w:rPr>
  </w:style>
  <w:style w:type="paragraph" w:styleId="Heading8">
    <w:name w:val="heading 8"/>
    <w:basedOn w:val="Normal"/>
    <w:qFormat/>
    <w:rsid w:val="00481401"/>
    <w:pPr>
      <w:ind w:left="720"/>
      <w:outlineLvl w:val="7"/>
    </w:pPr>
    <w:rPr>
      <w:i/>
    </w:rPr>
  </w:style>
  <w:style w:type="paragraph" w:styleId="Heading9">
    <w:name w:val="heading 9"/>
    <w:basedOn w:val="Normal"/>
    <w:qFormat/>
    <w:rsid w:val="00481401"/>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81401"/>
    <w:pPr>
      <w:tabs>
        <w:tab w:val="center" w:pos="4320"/>
        <w:tab w:val="right" w:pos="8640"/>
      </w:tabs>
    </w:pPr>
  </w:style>
  <w:style w:type="paragraph" w:styleId="Header">
    <w:name w:val="header"/>
    <w:basedOn w:val="Normal"/>
    <w:rsid w:val="00481401"/>
    <w:pPr>
      <w:tabs>
        <w:tab w:val="center" w:pos="4320"/>
        <w:tab w:val="right" w:pos="8640"/>
      </w:tabs>
    </w:pPr>
  </w:style>
  <w:style w:type="character" w:styleId="FootnoteReference">
    <w:name w:val="footnote reference"/>
    <w:basedOn w:val="DefaultParagraphFont"/>
    <w:semiHidden/>
    <w:rsid w:val="00481401"/>
    <w:rPr>
      <w:position w:val="6"/>
      <w:sz w:val="16"/>
    </w:rPr>
  </w:style>
  <w:style w:type="paragraph" w:styleId="FootnoteText">
    <w:name w:val="footnote text"/>
    <w:basedOn w:val="Normal"/>
    <w:semiHidden/>
    <w:rsid w:val="00481401"/>
  </w:style>
  <w:style w:type="character" w:styleId="PageNumber">
    <w:name w:val="page number"/>
    <w:basedOn w:val="DefaultParagraphFont"/>
    <w:rsid w:val="00481401"/>
  </w:style>
  <w:style w:type="paragraph" w:styleId="BodyTextIndent">
    <w:name w:val="Body Text Indent"/>
    <w:basedOn w:val="Normal"/>
    <w:rsid w:val="00481401"/>
    <w:pPr>
      <w:ind w:left="720" w:hanging="720"/>
    </w:pPr>
    <w:rPr>
      <w:rFonts w:ascii="Courier" w:hAnsi="Courier"/>
    </w:rPr>
  </w:style>
  <w:style w:type="paragraph" w:styleId="BodyTextIndent2">
    <w:name w:val="Body Text Indent 2"/>
    <w:basedOn w:val="Normal"/>
    <w:rsid w:val="00481401"/>
    <w:pPr>
      <w:ind w:left="720"/>
    </w:pPr>
    <w:rPr>
      <w:rFonts w:ascii="Courier New" w:hAnsi="Courier New"/>
      <w:sz w:val="24"/>
    </w:rPr>
  </w:style>
  <w:style w:type="paragraph" w:styleId="BalloonText">
    <w:name w:val="Balloon Text"/>
    <w:basedOn w:val="Normal"/>
    <w:semiHidden/>
    <w:rsid w:val="003B45BD"/>
    <w:rPr>
      <w:rFonts w:ascii="Tahoma" w:hAnsi="Tahoma" w:cs="Tahoma"/>
      <w:sz w:val="16"/>
      <w:szCs w:val="16"/>
    </w:rPr>
  </w:style>
  <w:style w:type="character" w:styleId="Hyperlink">
    <w:name w:val="Hyperlink"/>
    <w:basedOn w:val="DefaultParagraphFont"/>
    <w:rsid w:val="00D9789D"/>
    <w:rPr>
      <w:color w:val="0000FF"/>
      <w:u w:val="single"/>
    </w:rPr>
  </w:style>
  <w:style w:type="character" w:styleId="CommentReference">
    <w:name w:val="annotation reference"/>
    <w:basedOn w:val="DefaultParagraphFont"/>
    <w:semiHidden/>
    <w:rsid w:val="006F0CF7"/>
    <w:rPr>
      <w:sz w:val="16"/>
      <w:szCs w:val="16"/>
    </w:rPr>
  </w:style>
  <w:style w:type="paragraph" w:styleId="CommentText">
    <w:name w:val="annotation text"/>
    <w:basedOn w:val="Normal"/>
    <w:semiHidden/>
    <w:rsid w:val="006F0CF7"/>
  </w:style>
  <w:style w:type="paragraph" w:styleId="CommentSubject">
    <w:name w:val="annotation subject"/>
    <w:basedOn w:val="CommentText"/>
    <w:next w:val="CommentText"/>
    <w:semiHidden/>
    <w:rsid w:val="006F0CF7"/>
    <w:rPr>
      <w:b/>
      <w:bCs/>
    </w:rPr>
  </w:style>
  <w:style w:type="character" w:styleId="FollowedHyperlink">
    <w:name w:val="FollowedHyperlink"/>
    <w:basedOn w:val="DefaultParagraphFont"/>
    <w:rsid w:val="00EA66FF"/>
    <w:rPr>
      <w:color w:val="800080"/>
      <w:u w:val="single"/>
    </w:rPr>
  </w:style>
  <w:style w:type="paragraph" w:styleId="ListParagraph">
    <w:name w:val="List Paragraph"/>
    <w:basedOn w:val="Normal"/>
    <w:uiPriority w:val="34"/>
    <w:qFormat/>
    <w:rsid w:val="00036A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201083">
      <w:bodyDiv w:val="1"/>
      <w:marLeft w:val="0"/>
      <w:marRight w:val="0"/>
      <w:marTop w:val="0"/>
      <w:marBottom w:val="0"/>
      <w:divBdr>
        <w:top w:val="none" w:sz="0" w:space="0" w:color="auto"/>
        <w:left w:val="none" w:sz="0" w:space="0" w:color="auto"/>
        <w:bottom w:val="none" w:sz="0" w:space="0" w:color="auto"/>
        <w:right w:val="none" w:sz="0" w:space="0" w:color="auto"/>
      </w:divBdr>
    </w:div>
    <w:div w:id="1634486696">
      <w:bodyDiv w:val="1"/>
      <w:marLeft w:val="0"/>
      <w:marRight w:val="0"/>
      <w:marTop w:val="0"/>
      <w:marBottom w:val="0"/>
      <w:divBdr>
        <w:top w:val="none" w:sz="0" w:space="0" w:color="auto"/>
        <w:left w:val="none" w:sz="0" w:space="0" w:color="auto"/>
        <w:bottom w:val="none" w:sz="0" w:space="0" w:color="auto"/>
        <w:right w:val="none" w:sz="0" w:space="0" w:color="auto"/>
      </w:divBdr>
    </w:div>
    <w:div w:id="1789272678">
      <w:bodyDiv w:val="1"/>
      <w:marLeft w:val="0"/>
      <w:marRight w:val="0"/>
      <w:marTop w:val="0"/>
      <w:marBottom w:val="0"/>
      <w:divBdr>
        <w:top w:val="none" w:sz="0" w:space="0" w:color="auto"/>
        <w:left w:val="none" w:sz="0" w:space="0" w:color="auto"/>
        <w:bottom w:val="none" w:sz="0" w:space="0" w:color="auto"/>
        <w:right w:val="none" w:sz="0" w:space="0" w:color="auto"/>
      </w:divBdr>
    </w:div>
    <w:div w:id="191361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admin.sc.egov.usda.gov/efcommon/eFileServices/eFormsAdmin/RD1951-0004_041200V03.pdf"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msadmin.sc.egov.usda.gov/efcommon/eFileServices/eFormsAdmin/RD1951-0004_041200V03.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2610</Words>
  <Characters>14877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17453</CharactersWithSpaces>
  <SharedDoc>false</SharedDoc>
  <HLinks>
    <vt:vector size="12" baseType="variant">
      <vt:variant>
        <vt:i4>1704057</vt:i4>
      </vt:variant>
      <vt:variant>
        <vt:i4>3</vt:i4>
      </vt:variant>
      <vt:variant>
        <vt:i4>0</vt:i4>
      </vt:variant>
      <vt:variant>
        <vt:i4>5</vt:i4>
      </vt:variant>
      <vt:variant>
        <vt:lpwstr>https://formsadmin.sc.egov.usda.gov/efcommon/eFileServices/eFormsAdmin/RD1951-0004_041200V03.pdf</vt:lpwstr>
      </vt:variant>
      <vt:variant>
        <vt:lpwstr/>
      </vt:variant>
      <vt:variant>
        <vt:i4>1704057</vt:i4>
      </vt:variant>
      <vt:variant>
        <vt:i4>0</vt:i4>
      </vt:variant>
      <vt:variant>
        <vt:i4>0</vt:i4>
      </vt:variant>
      <vt:variant>
        <vt:i4>5</vt:i4>
      </vt:variant>
      <vt:variant>
        <vt:lpwstr>https://formsadmin.sc.egov.usda.gov/efcommon/eFileServices/eFormsAdmin/RD1951-0004_041200V03.pdf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2015-03-30T19:01:00Z</dcterms:created>
  <dcterms:modified xsi:type="dcterms:W3CDTF">2015-03-30T19:01:00Z</dcterms:modified>
</cp:coreProperties>
</file>