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2C6" w:rsidRPr="00861371" w:rsidRDefault="000E52C6" w:rsidP="000E52C6">
      <w:pPr>
        <w:widowControl/>
        <w:autoSpaceDE/>
        <w:autoSpaceDN/>
        <w:adjustRightInd/>
        <w:spacing w:after="200" w:line="276" w:lineRule="auto"/>
        <w:rPr>
          <w:rFonts w:eastAsia="Calibri"/>
          <w:b/>
          <w:sz w:val="24"/>
          <w:szCs w:val="24"/>
        </w:rPr>
      </w:pPr>
      <w:bookmarkStart w:id="0" w:name="_GoBack"/>
      <w:bookmarkEnd w:id="0"/>
      <w:r w:rsidRPr="00861371">
        <w:rPr>
          <w:rFonts w:eastAsia="Calibri"/>
          <w:b/>
          <w:sz w:val="24"/>
          <w:szCs w:val="24"/>
        </w:rPr>
        <w:t xml:space="preserve">Attachment </w:t>
      </w:r>
      <w:r w:rsidR="00A97A72">
        <w:rPr>
          <w:rFonts w:eastAsia="Calibri"/>
          <w:b/>
          <w:sz w:val="24"/>
          <w:szCs w:val="24"/>
        </w:rPr>
        <w:t>D</w:t>
      </w:r>
      <w:r w:rsidRPr="00861371">
        <w:rPr>
          <w:rFonts w:eastAsia="Calibri"/>
          <w:b/>
          <w:sz w:val="24"/>
          <w:szCs w:val="24"/>
        </w:rPr>
        <w:t xml:space="preserve"> – Script for Telephone Calls to Screen and Recruit Participants of Focus Groups with Staff and Missionaries</w:t>
      </w:r>
      <w:r w:rsidR="0036514D">
        <w:rPr>
          <w:rFonts w:eastAsia="Calibri"/>
          <w:b/>
          <w:sz w:val="24"/>
          <w:szCs w:val="24"/>
        </w:rPr>
        <w:t xml:space="preserve">/Volunteers </w:t>
      </w:r>
      <w:r w:rsidRPr="00861371">
        <w:rPr>
          <w:rFonts w:eastAsia="Calibri"/>
          <w:b/>
          <w:sz w:val="24"/>
          <w:szCs w:val="24"/>
        </w:rPr>
        <w:t xml:space="preserve">of Sending Agencies </w:t>
      </w:r>
    </w:p>
    <w:p w:rsidR="000E52C6" w:rsidRPr="00861371" w:rsidRDefault="000E52C6" w:rsidP="000E52C6">
      <w:pPr>
        <w:widowControl/>
        <w:autoSpaceDE/>
        <w:autoSpaceDN/>
        <w:adjustRightInd/>
        <w:spacing w:after="200" w:line="276" w:lineRule="auto"/>
        <w:rPr>
          <w:rFonts w:eastAsia="Calibri"/>
          <w:sz w:val="24"/>
          <w:szCs w:val="24"/>
        </w:rPr>
      </w:pPr>
      <w:r w:rsidRPr="00861371">
        <w:rPr>
          <w:rFonts w:eastAsia="Calibri"/>
          <w:sz w:val="24"/>
          <w:szCs w:val="24"/>
        </w:rPr>
        <w:t>Hello, my name is ______. I work with the Centers for Disease Control and Prevention. Before we begin, can I ask you to confirm that you are over 18 years of age (in the US and 21 in Puerto Rico)? Does your agency plan travel outside the Unites States? (If no, ask to speak to a person over 18 years.) We are talking to sending agencies like yours to know about the health information that your volunteers get when they travel out of the country. We want to learn what volunteers know about travel health and how you share this information with them. This will help us improve our health messages especially, about dengue and chikungunya.</w:t>
      </w:r>
    </w:p>
    <w:p w:rsidR="000E52C6" w:rsidRPr="00861371" w:rsidRDefault="000E52C6" w:rsidP="000E52C6">
      <w:pPr>
        <w:widowControl/>
        <w:autoSpaceDE/>
        <w:autoSpaceDN/>
        <w:adjustRightInd/>
        <w:spacing w:after="200" w:line="276" w:lineRule="auto"/>
        <w:rPr>
          <w:rFonts w:eastAsia="Calibri"/>
          <w:sz w:val="24"/>
          <w:szCs w:val="24"/>
        </w:rPr>
      </w:pPr>
      <w:r w:rsidRPr="00861371">
        <w:rPr>
          <w:rFonts w:eastAsia="Calibri"/>
          <w:sz w:val="24"/>
          <w:szCs w:val="24"/>
        </w:rPr>
        <w:t xml:space="preserve">We are inviting you to participate in focus groups online. We will like your help to contact volunteers to participate in discussion groups online. Participation is voluntary. If you like to take part, I will you send an email with a consent sheet and the date, time and internet link for the focus groups.  Will you like to take part? </w:t>
      </w:r>
    </w:p>
    <w:p w:rsidR="000E52C6" w:rsidRPr="00861371" w:rsidRDefault="000E52C6" w:rsidP="000E52C6">
      <w:pPr>
        <w:widowControl/>
        <w:autoSpaceDE/>
        <w:autoSpaceDN/>
        <w:adjustRightInd/>
        <w:spacing w:after="200" w:line="276" w:lineRule="auto"/>
        <w:rPr>
          <w:rFonts w:eastAsia="Calibri"/>
          <w:sz w:val="24"/>
          <w:szCs w:val="24"/>
        </w:rPr>
      </w:pPr>
      <w:r w:rsidRPr="00861371">
        <w:rPr>
          <w:rFonts w:eastAsia="Calibri"/>
          <w:sz w:val="24"/>
          <w:szCs w:val="24"/>
        </w:rPr>
        <w:t>Readability Index: 6.7 (seventh graders)</w:t>
      </w:r>
    </w:p>
    <w:p w:rsidR="00DC57CC" w:rsidRDefault="00DC57CC"/>
    <w:sectPr w:rsidR="00DC57CC" w:rsidSect="006C6578">
      <w:headerReference w:type="default" r:id="rId7"/>
      <w:footerReference w:type="default" r:id="rId8"/>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1B7" w:rsidRDefault="007131B7" w:rsidP="008B5D54">
      <w:r>
        <w:separator/>
      </w:r>
    </w:p>
  </w:endnote>
  <w:endnote w:type="continuationSeparator" w:id="0">
    <w:p w:rsidR="007131B7" w:rsidRDefault="007131B7"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D54" w:rsidRPr="000E52C6" w:rsidRDefault="000E52C6" w:rsidP="000E52C6">
    <w:pPr>
      <w:pStyle w:val="Footer"/>
    </w:pPr>
    <w:r w:rsidRPr="00CC0E60">
      <w:rPr>
        <w:sz w:val="16"/>
        <w:szCs w:val="16"/>
      </w:rPr>
      <w:t xml:space="preserve">Public reporting burden of this collection of information is estimated to average </w:t>
    </w:r>
    <w:r w:rsidR="00034E9E">
      <w:rPr>
        <w:sz w:val="16"/>
        <w:szCs w:val="16"/>
      </w:rPr>
      <w:t>5</w:t>
    </w:r>
    <w:r w:rsidRPr="00CC0E60">
      <w:rPr>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0920-0932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1B7" w:rsidRDefault="007131B7" w:rsidP="008B5D54">
      <w:r>
        <w:separator/>
      </w:r>
    </w:p>
  </w:footnote>
  <w:footnote w:type="continuationSeparator" w:id="0">
    <w:p w:rsidR="007131B7" w:rsidRDefault="007131B7" w:rsidP="008B5D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2C6" w:rsidRPr="000E52C6" w:rsidRDefault="000E52C6" w:rsidP="000E52C6">
    <w:pPr>
      <w:tabs>
        <w:tab w:val="center" w:pos="4680"/>
        <w:tab w:val="right" w:pos="9360"/>
      </w:tabs>
    </w:pPr>
    <w:r w:rsidRPr="000E52C6">
      <w:t>Department of Health and Human Services</w:t>
    </w:r>
    <w:r w:rsidRPr="000E52C6">
      <w:tab/>
    </w:r>
    <w:r w:rsidRPr="000E52C6">
      <w:tab/>
      <w:t>OMB Approved</w:t>
    </w:r>
  </w:p>
  <w:p w:rsidR="000E52C6" w:rsidRPr="000E52C6" w:rsidRDefault="000E52C6" w:rsidP="000E52C6">
    <w:pPr>
      <w:tabs>
        <w:tab w:val="center" w:pos="4680"/>
        <w:tab w:val="right" w:pos="9360"/>
      </w:tabs>
    </w:pPr>
    <w:r w:rsidRPr="000E52C6">
      <w:t>Centers for Disease Control and Prevention</w:t>
    </w:r>
    <w:r w:rsidRPr="000E52C6">
      <w:tab/>
    </w:r>
    <w:r w:rsidRPr="000E52C6">
      <w:tab/>
      <w:t>Control No. 0920-0932</w:t>
    </w:r>
  </w:p>
  <w:p w:rsidR="000E52C6" w:rsidRPr="000E52C6" w:rsidRDefault="000E52C6" w:rsidP="000E52C6">
    <w:pPr>
      <w:tabs>
        <w:tab w:val="center" w:pos="4680"/>
        <w:tab w:val="right" w:pos="9360"/>
      </w:tabs>
    </w:pPr>
    <w:r w:rsidRPr="000E52C6">
      <w:tab/>
    </w:r>
    <w:r w:rsidRPr="000E52C6">
      <w:tab/>
      <w:t xml:space="preserve">Expiration Date </w:t>
    </w:r>
    <w:r w:rsidR="00C01FBF">
      <w:t>07/31/2018</w:t>
    </w:r>
  </w:p>
  <w:p w:rsidR="008B5D54" w:rsidRDefault="008B5D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2C6"/>
    <w:rsid w:val="00034E9E"/>
    <w:rsid w:val="00060438"/>
    <w:rsid w:val="000E52C6"/>
    <w:rsid w:val="00250225"/>
    <w:rsid w:val="00274074"/>
    <w:rsid w:val="0036514D"/>
    <w:rsid w:val="00560990"/>
    <w:rsid w:val="006C6578"/>
    <w:rsid w:val="00704A28"/>
    <w:rsid w:val="007131B7"/>
    <w:rsid w:val="007262C8"/>
    <w:rsid w:val="0073125B"/>
    <w:rsid w:val="008B5D54"/>
    <w:rsid w:val="00A97A72"/>
    <w:rsid w:val="00B55735"/>
    <w:rsid w:val="00B608AC"/>
    <w:rsid w:val="00C01FBF"/>
    <w:rsid w:val="00C942BA"/>
    <w:rsid w:val="00DC5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62AFA2E-3988-4FC6-A284-FEF2DDA3A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2C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B5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CCBB9-29C0-47F9-8CD5-2386032CC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997</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Perez, Carmen L. (CDC/OID/NCEZID)</dc:creator>
  <cp:keywords/>
  <dc:description/>
  <cp:lastModifiedBy>Zirger, Jeffrey (CDC/OD/OADS)</cp:lastModifiedBy>
  <cp:revision>2</cp:revision>
  <dcterms:created xsi:type="dcterms:W3CDTF">2017-05-23T19:21:00Z</dcterms:created>
  <dcterms:modified xsi:type="dcterms:W3CDTF">2017-05-23T19:21:00Z</dcterms:modified>
</cp:coreProperties>
</file>