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3F" w:rsidRPr="00965233" w:rsidRDefault="00731B3F" w:rsidP="00731B3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65233">
        <w:rPr>
          <w:rFonts w:ascii="Times New Roman" w:hAnsi="Times New Roman" w:cs="Times New Roman"/>
          <w:b/>
        </w:rPr>
        <w:t>Attachment 10</w:t>
      </w:r>
    </w:p>
    <w:p w:rsidR="00731B3F" w:rsidRDefault="00731B3F" w:rsidP="00731B3F">
      <w:pPr>
        <w:jc w:val="center"/>
        <w:rPr>
          <w:rFonts w:ascii="Times New Roman" w:hAnsi="Times New Roman" w:cs="Times New Roman"/>
        </w:rPr>
      </w:pPr>
      <w:r w:rsidRPr="00B2563A">
        <w:rPr>
          <w:rFonts w:ascii="Times New Roman" w:hAnsi="Times New Roman" w:cs="Times New Roman"/>
        </w:rPr>
        <w:t>MMP Minimum Dataset Data Elements</w:t>
      </w:r>
    </w:p>
    <w:p w:rsidR="00731B3F" w:rsidRPr="00B2563A" w:rsidRDefault="00731B3F" w:rsidP="00731B3F">
      <w:pPr>
        <w:jc w:val="center"/>
        <w:rPr>
          <w:rFonts w:ascii="Times New Roman" w:hAnsi="Times New Roman" w:cs="Times New Roman"/>
        </w:rPr>
      </w:pPr>
      <w:r w:rsidRPr="00B2563A">
        <w:rPr>
          <w:rFonts w:ascii="Times New Roman" w:hAnsi="Times New Roman" w:cs="Times New Roman"/>
        </w:rPr>
        <w:t>Medical Monitoring Project</w:t>
      </w:r>
    </w:p>
    <w:p w:rsidR="00731B3F" w:rsidRPr="00BE41B2" w:rsidRDefault="00731B3F" w:rsidP="00731B3F">
      <w:pPr>
        <w:jc w:val="center"/>
        <w:rPr>
          <w:rFonts w:ascii="Times New Roman" w:hAnsi="Times New Roman" w:cs="Times New Roman"/>
        </w:rPr>
      </w:pPr>
      <w:r w:rsidRPr="00B2563A">
        <w:rPr>
          <w:rFonts w:ascii="Times New Roman" w:hAnsi="Times New Roman" w:cs="Times New Roman"/>
        </w:rPr>
        <w:t>0920-0740</w:t>
      </w:r>
    </w:p>
    <w:p w:rsidR="00B2563A" w:rsidRDefault="00B25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E41B2" w:rsidRDefault="00BE41B2" w:rsidP="00BE41B2">
      <w:pPr>
        <w:jc w:val="center"/>
        <w:rPr>
          <w:rFonts w:ascii="Times New Roman" w:hAnsi="Times New Roman" w:cs="Times New Roman"/>
        </w:rPr>
      </w:pPr>
      <w:r w:rsidRPr="00BE41B2">
        <w:rPr>
          <w:rFonts w:ascii="Times New Roman" w:hAnsi="Times New Roman" w:cs="Times New Roman"/>
        </w:rPr>
        <w:lastRenderedPageBreak/>
        <w:t>MMP Minimum Dataset Data Elements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8"/>
        <w:gridCol w:w="3077"/>
        <w:gridCol w:w="724"/>
        <w:gridCol w:w="705"/>
        <w:gridCol w:w="1060"/>
        <w:gridCol w:w="925"/>
        <w:gridCol w:w="937"/>
      </w:tblGrid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  <w:b/>
              </w:rPr>
            </w:pPr>
            <w:bookmarkStart w:id="1" w:name="RANGE!A1:D146"/>
            <w:r w:rsidRPr="00DD4FDB">
              <w:rPr>
                <w:rFonts w:ascii="Times New Roman" w:hAnsi="Times New Roman" w:cs="Times New Roman"/>
                <w:b/>
              </w:rPr>
              <w:t>Label</w:t>
            </w:r>
            <w:bookmarkEnd w:id="1"/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  <w:b/>
              </w:rPr>
            </w:pPr>
            <w:r w:rsidRPr="00DD4FDB">
              <w:rPr>
                <w:rFonts w:ascii="Times New Roman" w:hAnsi="Times New Roman" w:cs="Times New Roman"/>
                <w:b/>
              </w:rPr>
              <w:t>Variable name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FDB">
              <w:rPr>
                <w:rFonts w:ascii="Times New Roman" w:hAnsi="Times New Roman" w:cs="Times New Roman"/>
                <w:b/>
              </w:rPr>
              <w:t>2014</w:t>
            </w:r>
          </w:p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FDB">
              <w:rPr>
                <w:rFonts w:ascii="Times New Roman" w:hAnsi="Times New Roman" w:cs="Times New Roman"/>
                <w:b/>
              </w:rPr>
              <w:t>MDS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FDB">
              <w:rPr>
                <w:rFonts w:ascii="Times New Roman" w:hAnsi="Times New Roman" w:cs="Times New Roman"/>
                <w:b/>
              </w:rPr>
              <w:t>2015 MDS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FDB">
              <w:rPr>
                <w:rFonts w:ascii="Times New Roman" w:hAnsi="Times New Roman" w:cs="Times New Roman"/>
                <w:b/>
              </w:rPr>
              <w:t>Retained in 2015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FDB">
              <w:rPr>
                <w:rFonts w:ascii="Times New Roman" w:hAnsi="Times New Roman" w:cs="Times New Roman"/>
                <w:b/>
              </w:rPr>
              <w:t>Deleted in 2015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FDB">
              <w:rPr>
                <w:rFonts w:ascii="Times New Roman" w:hAnsi="Times New Roman" w:cs="Times New Roman"/>
                <w:b/>
              </w:rPr>
              <w:t>Added in 2015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Age at AIDS diagnosis (months)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AIDS_AGE_MOS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Age at AIDS diagnosis (years)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AIDS_AGE_YRS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 case definition category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AIDS_CATEG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first AIDS classifying condition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AIDS_DX_DT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Primary reimbursement for medical treatment (AIDS)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AIDS_INSURANCE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Country code of birth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BIRTH_COUNTRY_CD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Birth country, U.S. dependency code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BIRTH_COUNTRY_USD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Sex at birth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BIRTH_SEX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Patient received anti-retroviral therapy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C_ART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first CD4 count &lt; 200 or percent &lt; 14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CD4_FIRST_200_14_DT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First CD4 test on or after HIV diagnosis (specimen collection date)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CD4_FIRST_HIV_DT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First CD4 test on or after HIV diagnosis (count or percent)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CD4_FIRST_HIV_TYPE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First CD4 test on or after HIV diagnosis (test result)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CD4_FIRST_HIV_VALUE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Lowest CD4 count test result (specimen collection date)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CD4_LOW_CNT_DT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Lowest CD4 count test result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CD4_LOW_CNT_VALUE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Lowest CD4 percent test result (specimen collection date)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CD4_LOW_PCT_DT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Lowest CD4 percent test result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CD4_LOW_PCT_VALUE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First CD4 or viral load test on or after HIV diagnosis (specimen collection d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CD4_VL_FIRST_HIV_DT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First CD4 or viral load test on or after HIV diagnosis (CD4 or viral load </w:t>
            </w:r>
            <w:proofErr w:type="spellStart"/>
            <w:r w:rsidRPr="00DD4FDB">
              <w:rPr>
                <w:rFonts w:ascii="Times New Roman" w:hAnsi="Times New Roman" w:cs="Times New Roman"/>
              </w:rPr>
              <w:t>tes</w:t>
            </w:r>
            <w:proofErr w:type="spellEnd"/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CD4_VL_FIRST_HIV_TYPE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Current gender identity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CURRENT_GENDER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Current sex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CURRENT_SEX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Age at death (months)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DEATH_AGE_MOS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Age at death (years)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DEATH_AGE_YRS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death reported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DEATH_REP_DT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DOB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Diagnostic status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DX_STATUS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lastRenderedPageBreak/>
              <w:t>Exposure category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EXPO_CATEG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Health care worker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HCW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Age at HIV diagnosis (months)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HIV_AGE_MOS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Age at HIV diagnosis (years)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HIV_AGE_YRS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Age at HIV disease diagnosis (months)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HIV_AIDS_AGE_MOS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Age at HIV disease diagnosis (years)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HIV_AIDS_AGE_YRS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 disease diagnosis date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HIV_AIDS_DX_DT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 case definition category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HIV_CATEG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first positive HIV test result or doctor diagnosis of HIV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HIV_DX_DT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Primary reimbursement for medical treatment (HIV)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HIV_INSURANCE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12-digit CSBS-MMP PARID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PARID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Received PCP prophylaxis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PCP_PROPHYLAXIS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the first document was received at the local/state health department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RECEIVE_DT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REPORT_STATE_CD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STATENO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STATENO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Transmission category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TRANS_CATEG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Expanded transmission category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TRANSX_CATEG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Entered age at AIDS diagnosis (months)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AIDS_AGE_MOS_ENTERED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Entered age at AIDS diagnosis (years)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AIDS_AGE_YRS_ENTERED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CDC case definition for AIDS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AIDS_CDC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CDC eligibility for AIDS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AIDS_CDC_ELIG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first AIDS classifying condition, applicable AIDS case definition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AIDS_DXX_DT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reported as AIDS (HIV, stage 3)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AIDS_REP_DT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First positive HIV antigen test result date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ANTIGEN_FIRST_POS_DT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received clotting factor (LEGACY)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BLDPRD_LEGACY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Child received clotting factor (LEGACY)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C_BLDPRD_LEGACY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Child received clotting factor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C_CLOTTING_FACTOR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Child IDU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C_IDU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Child no identified risk factor (NIR)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C_NIR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Child other documented risk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C_OTH_RISK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Child sexual contact with female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C_SEX_FEMALE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lastRenderedPageBreak/>
              <w:t>Child sexual contact with male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C_SEX_MALE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Child received transfusion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C_TRANSFUSION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Child received transplant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C_TRANSPLANT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first CD4 percent &lt; 14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CD4_FIRST_14_DT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Value of first CD4 percent  &lt; 14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CD4_FIRST_14_VALUE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first CD4 count &lt; 200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CD4_FIRST_200_DT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Value of first CD4 count &lt; 200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CD4_FIRST_200_VALUE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first CD4 count &lt; 350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CD4_FIRST_350_DT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Value of first CD4 count &lt; 350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CD4_FIRST_350_VALUE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most recent CD4 count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CD4_RECENT_CNT_DT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most recent CD4 test (count or percent)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CD4_RECENT_CNT_PCT_DT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Value of most recent CD4 count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CD4_RECENT_CNT_VALUE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most recent CD4 percent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CD4_RECENT_PCT_DT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Value of most recent CD4 percent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CD4_RECENT_PCT_VALUE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 class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received clotting factor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CLOTTING_FACTOR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death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DOD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first document entered into system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ENTER_DT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ETHNICITY1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worked in health care or clinical laboratory setting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HCW_RISK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Entered age at HIV diagnosis (months)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HIV_AGE_MOS_ENTERED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Entered age at HIV diagnosis (years)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HIV_AGE_YRS_ENTERED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reported as HIV positive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HIV_REP_DT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IDU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IDU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Mother </w:t>
            </w:r>
            <w:proofErr w:type="spellStart"/>
            <w:r w:rsidRPr="00DD4FDB">
              <w:rPr>
                <w:rFonts w:ascii="Times New Roman" w:hAnsi="Times New Roman" w:cs="Times New Roman"/>
              </w:rPr>
              <w:t>perinatally</w:t>
            </w:r>
            <w:proofErr w:type="spellEnd"/>
            <w:r w:rsidRPr="00DD4FDB">
              <w:rPr>
                <w:rFonts w:ascii="Times New Roman" w:hAnsi="Times New Roman" w:cs="Times New Roman"/>
              </w:rPr>
              <w:t xml:space="preserve"> acquired HIV infection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M_HIV_PERINATAL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Mother's infection status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M_HIV_STATUS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Mother IDU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M_IDU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Mother heterosexual contact with bisexual male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M_SEX_BISEXUAL_MALE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Mother heterosexual contact with male with hemophilia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M_SEX_HEMO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Mother had heterosexual contact with male with HIV infection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M_SEX_HIV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Mother heterosexual contact with IDU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M_SEX_IDU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Mother had heterosexual contact with transfusion recipient with HIV infection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M_SEX_TRANSFUSION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lastRenderedPageBreak/>
              <w:t>Mother had heterosexual contact with transplant recipient with HIV infection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M_SEX_TRANSPLANT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Mother received transfusion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M_TRANSFUSION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Mother received transplant or artificial insemination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M_TRANSPLANT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no identified risk factor (NIR)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NIR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other documented risk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OTH_RISK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 1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RACE1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 2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RACE2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 3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RACE3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 4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RACE4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 5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RACE5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heterosexual contact with bisexual male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SEX_BISEXUAL_MALE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sex with female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SEX_FEMALE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heterosexual contact with person with hemophilia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SEX_HEMO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heterosexual contact with person with HIV infection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SEX_HIV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heterosexual contact with IDU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SEX_IDU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sex with male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SEX_MALE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heterosexual contact with transfusion recipient with HIV infection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SEX_TRANSFUSION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heterosexual contact with transplant recipient with HIV infection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SEX_TRANSPLANT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Person View status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STATUS_FLAG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most recent test result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TEST_RECENT_DT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Most recent test type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TEST_RECENT_TYPE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Most recent test result value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TEST_RECENT_VALUE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received transfusion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TRANSFUSION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Adult received transplant or artificial insemination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TRANSPLANT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Vital status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VITAL_STATUS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last non-detectable viral load test result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VL_LAST_NON_DET_DT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of most recent viral load test result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VL_RECENT_DT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Most recent viral load test result value (copies/ml)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VL_RECENT_VALUE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first reported to CDC as AIDS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_CDC_AIDS_REP_DT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first reported to CDC as dead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_CDC_DEATH_REP_DT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first reported to CDC as HIV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_CDC_HIV_REP_DT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lastRenderedPageBreak/>
              <w:t>Number of Person View documents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_PV_COUNT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AIDS diagnosis, city FIPS code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_RSA_CITY_FIPS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AIDS diagnosis, city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_RSA_CITY_NAME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AIDS diagnosis, country code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_RSA_COUNTRY_CD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Residence at AIDS diagnosis, U.S. dependency code only for U.S. Minor </w:t>
            </w:r>
            <w:proofErr w:type="spellStart"/>
            <w:r w:rsidRPr="00DD4FDB">
              <w:rPr>
                <w:rFonts w:ascii="Times New Roman" w:hAnsi="Times New Roman" w:cs="Times New Roman"/>
              </w:rPr>
              <w:t>Outlyin</w:t>
            </w:r>
            <w:proofErr w:type="spellEnd"/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_RSA_COUNTRY_USD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AIDS diagnosis, county FIPS code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_RSA_COUNTY_FIPS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AIDS diagnosis, county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_RSA_COUNTY_NAME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AIDS diagnosis, state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_RSA_STATE_CD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HIV diagnosis, city FIPS code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_RSH_CITY_FIPS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HIV diagnosis, city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_RSH_CITY_NAME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HIV diagnosis, country code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_RSH_COUNTRY_CD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HIV diagnosis, U.S. dependency code only for U.S. Minor Outlying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_RSH_COUNTRY_USD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HIV diagnosis, county FIPS code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_RSH_COUNTY_FIPS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HIV diagnosis, county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_RSH_COUNTY_NAME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Residence at HIV diagnosis, state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_RSH_STATE_CD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Expanded transmission category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_TRANSX_CATEG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Patient was informed of his/her HIV infection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INFORMED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Master Person View unique identifier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MPV_UID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Project Area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received PCP prophylaxis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PCP_PROPHYLAXIS_DT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Primary case record, reporting state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PRIMARY_REPORT_STATE_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Reporting site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PRIMARY_SITE_CD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Primary case record, STATENO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PRIMARY_STATENO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Site code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SITE_CD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Age of most recent phone number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KNOWN_PHONE_DT_NUM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Age of RSX facility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RF_FACILITY_DT_NUM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Age of most recent complete address information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RSC_ADDRESS_DT_NUM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Calculated laboratory date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LAB_DT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Unique identifier of the laboratory test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LAB_TEST_CD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Master Person View unique identifier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MPV_UID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Project Area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12-digit CSBS-MMP PARID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PARID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Reporting state of this document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REPORT_STATE_CD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lastRenderedPageBreak/>
              <w:t>Laboratory test result value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RESULT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Laboratory test result interpretation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RESULT_INTERPRETATION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the laboratory test result was reported to the provider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RESULT_RPT_DT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Laboratory test result units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RESULT_UNITS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Specimen collection date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SAMPLE_DT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Site code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SITE_CD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Date the specimen was received at the laboratory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SPECIMEN_RECEIVE_DT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DD4FDB" w:rsidRPr="00DD4FDB" w:rsidTr="00DD4FDB">
        <w:trPr>
          <w:trHeight w:val="255"/>
        </w:trPr>
        <w:tc>
          <w:tcPr>
            <w:tcW w:w="5198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STATENO</w:t>
            </w:r>
          </w:p>
        </w:tc>
        <w:tc>
          <w:tcPr>
            <w:tcW w:w="3077" w:type="dxa"/>
            <w:noWrap/>
            <w:hideMark/>
          </w:tcPr>
          <w:p w:rsidR="00DD4FDB" w:rsidRPr="00DD4FDB" w:rsidRDefault="00DD4FDB" w:rsidP="00DD4FDB">
            <w:pPr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STATENO</w:t>
            </w:r>
          </w:p>
        </w:tc>
        <w:tc>
          <w:tcPr>
            <w:tcW w:w="724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noWrap/>
            <w:hideMark/>
          </w:tcPr>
          <w:p w:rsidR="00DD4FDB" w:rsidRPr="00DD4FDB" w:rsidRDefault="00DD4FDB" w:rsidP="00DD4FDB">
            <w:pPr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</w:t>
            </w:r>
          </w:p>
        </w:tc>
      </w:tr>
      <w:tr w:rsidR="005B7AE3" w:rsidRPr="005B7AE3" w:rsidTr="00DD4FDB">
        <w:trPr>
          <w:trHeight w:val="255"/>
        </w:trPr>
        <w:tc>
          <w:tcPr>
            <w:tcW w:w="5198" w:type="dxa"/>
            <w:noWrap/>
          </w:tcPr>
          <w:p w:rsidR="005B7AE3" w:rsidRPr="005B7AE3" w:rsidRDefault="005B7AE3" w:rsidP="00DD4FDB">
            <w:pPr>
              <w:rPr>
                <w:rFonts w:ascii="Times New Roman" w:hAnsi="Times New Roman" w:cs="Times New Roman"/>
                <w:b/>
              </w:rPr>
            </w:pPr>
            <w:r w:rsidRPr="005B7AE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077" w:type="dxa"/>
            <w:noWrap/>
          </w:tcPr>
          <w:p w:rsidR="005B7AE3" w:rsidRPr="005B7AE3" w:rsidRDefault="005B7AE3" w:rsidP="00DD4F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4" w:type="dxa"/>
            <w:noWrap/>
          </w:tcPr>
          <w:p w:rsidR="005B7AE3" w:rsidRPr="005B7AE3" w:rsidRDefault="005B7AE3" w:rsidP="00DD4F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693" w:type="dxa"/>
            <w:noWrap/>
          </w:tcPr>
          <w:p w:rsidR="005B7AE3" w:rsidRPr="005B7AE3" w:rsidRDefault="005B7AE3" w:rsidP="00DD4F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998" w:type="dxa"/>
            <w:noWrap/>
          </w:tcPr>
          <w:p w:rsidR="005B7AE3" w:rsidRPr="005B7AE3" w:rsidRDefault="005B7AE3" w:rsidP="00DD4F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901" w:type="dxa"/>
            <w:noWrap/>
          </w:tcPr>
          <w:p w:rsidR="005B7AE3" w:rsidRPr="005B7AE3" w:rsidRDefault="005B7AE3" w:rsidP="00DD4F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937" w:type="dxa"/>
            <w:noWrap/>
          </w:tcPr>
          <w:p w:rsidR="005B7AE3" w:rsidRPr="005B7AE3" w:rsidRDefault="005B7AE3" w:rsidP="00DD4F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</w:tr>
    </w:tbl>
    <w:p w:rsidR="00BE41B2" w:rsidRPr="00BE41B2" w:rsidRDefault="00BE41B2" w:rsidP="00BE41B2">
      <w:pPr>
        <w:jc w:val="center"/>
        <w:rPr>
          <w:rFonts w:ascii="Times New Roman" w:hAnsi="Times New Roman" w:cs="Times New Roman"/>
        </w:rPr>
      </w:pPr>
    </w:p>
    <w:sectPr w:rsidR="00BE41B2" w:rsidRPr="00BE41B2" w:rsidSect="00BE41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03D"/>
    <w:multiLevelType w:val="hybridMultilevel"/>
    <w:tmpl w:val="0982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353EE"/>
    <w:multiLevelType w:val="hybridMultilevel"/>
    <w:tmpl w:val="A34C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B3C8F"/>
    <w:multiLevelType w:val="hybridMultilevel"/>
    <w:tmpl w:val="EAEA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B2"/>
    <w:rsid w:val="00003A58"/>
    <w:rsid w:val="00147AD9"/>
    <w:rsid w:val="001D4EDF"/>
    <w:rsid w:val="001E21BD"/>
    <w:rsid w:val="00322BC9"/>
    <w:rsid w:val="00441659"/>
    <w:rsid w:val="005B7AE3"/>
    <w:rsid w:val="00731B3F"/>
    <w:rsid w:val="00741839"/>
    <w:rsid w:val="007A4532"/>
    <w:rsid w:val="00965233"/>
    <w:rsid w:val="00B2563A"/>
    <w:rsid w:val="00BE41B2"/>
    <w:rsid w:val="00D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4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B2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1B2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B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41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4F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FDB"/>
    <w:rPr>
      <w:color w:val="FF00FF"/>
      <w:u w:val="single"/>
    </w:rPr>
  </w:style>
  <w:style w:type="table" w:styleId="TableGrid">
    <w:name w:val="Table Grid"/>
    <w:basedOn w:val="TableNormal"/>
    <w:uiPriority w:val="59"/>
    <w:rsid w:val="00DD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4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B2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1B2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B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41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4F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FDB"/>
    <w:rPr>
      <w:color w:val="FF00FF"/>
      <w:u w:val="single"/>
    </w:rPr>
  </w:style>
  <w:style w:type="table" w:styleId="TableGrid">
    <w:name w:val="Table Grid"/>
    <w:basedOn w:val="TableNormal"/>
    <w:uiPriority w:val="59"/>
    <w:rsid w:val="00DD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1398</Words>
  <Characters>7974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(CDC/OID/NCHHSTP)</dc:creator>
  <cp:lastModifiedBy>CDC User</cp:lastModifiedBy>
  <cp:revision>2</cp:revision>
  <dcterms:created xsi:type="dcterms:W3CDTF">2015-02-10T18:17:00Z</dcterms:created>
  <dcterms:modified xsi:type="dcterms:W3CDTF">2015-02-10T18:17:00Z</dcterms:modified>
</cp:coreProperties>
</file>