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53C89" w14:textId="56E5C636" w:rsidR="00F2483E" w:rsidRPr="00D3370E" w:rsidRDefault="006D783C" w:rsidP="00F24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Appendix </w:t>
      </w:r>
      <w:r w:rsidR="00A971A4">
        <w:rPr>
          <w:rFonts w:ascii="Times New Roman" w:eastAsia="Times New Roman" w:hAnsi="Times New Roman" w:cs="Times New Roman"/>
          <w:b/>
          <w:sz w:val="32"/>
          <w:szCs w:val="24"/>
        </w:rPr>
        <w:t>E</w:t>
      </w:r>
      <w:r w:rsidR="00C27B87">
        <w:rPr>
          <w:rFonts w:ascii="Times New Roman" w:eastAsia="Times New Roman" w:hAnsi="Times New Roman" w:cs="Times New Roman"/>
          <w:b/>
          <w:sz w:val="32"/>
          <w:szCs w:val="24"/>
        </w:rPr>
        <w:br/>
      </w:r>
    </w:p>
    <w:p w14:paraId="27F53C8A" w14:textId="6AA9AEAB" w:rsidR="00F2483E" w:rsidRPr="00D3370E" w:rsidRDefault="00F2483E" w:rsidP="00F2483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D3370E">
        <w:rPr>
          <w:rFonts w:ascii="Times New Roman" w:eastAsia="Times New Roman" w:hAnsi="Times New Roman" w:cs="Times New Roman"/>
          <w:caps/>
          <w:sz w:val="24"/>
          <w:szCs w:val="24"/>
        </w:rPr>
        <w:t xml:space="preserve">Semi-Structured Protocol for </w:t>
      </w:r>
      <w:r w:rsidR="00C27B87" w:rsidRPr="00D3370E">
        <w:rPr>
          <w:rFonts w:ascii="Times New Roman" w:eastAsia="Times New Roman" w:hAnsi="Times New Roman" w:cs="Times New Roman"/>
          <w:caps/>
          <w:sz w:val="24"/>
          <w:szCs w:val="24"/>
        </w:rPr>
        <w:t xml:space="preserve">Subsequent </w:t>
      </w:r>
      <w:r w:rsidR="006D783C" w:rsidRPr="00D3370E">
        <w:rPr>
          <w:rFonts w:ascii="Times New Roman" w:eastAsia="Times New Roman" w:hAnsi="Times New Roman" w:cs="Times New Roman"/>
          <w:caps/>
          <w:sz w:val="24"/>
          <w:szCs w:val="24"/>
        </w:rPr>
        <w:t xml:space="preserve">Teleconference or </w:t>
      </w:r>
      <w:r w:rsidRPr="00D3370E">
        <w:rPr>
          <w:rFonts w:ascii="Times New Roman" w:eastAsia="Times New Roman" w:hAnsi="Times New Roman" w:cs="Times New Roman"/>
          <w:caps/>
          <w:sz w:val="24"/>
          <w:szCs w:val="24"/>
        </w:rPr>
        <w:t xml:space="preserve">Visit with </w:t>
      </w:r>
      <w:proofErr w:type="spellStart"/>
      <w:r w:rsidR="006C5873" w:rsidRPr="00D3370E">
        <w:rPr>
          <w:rFonts w:ascii="Times New Roman" w:eastAsia="Times New Roman" w:hAnsi="Times New Roman" w:cs="Times New Roman"/>
          <w:caps/>
          <w:sz w:val="24"/>
          <w:szCs w:val="24"/>
        </w:rPr>
        <w:t>TPP</w:t>
      </w:r>
      <w:proofErr w:type="spellEnd"/>
      <w:r w:rsidRPr="00D3370E">
        <w:rPr>
          <w:rFonts w:ascii="Times New Roman" w:eastAsia="Times New Roman" w:hAnsi="Times New Roman" w:cs="Times New Roman"/>
          <w:caps/>
          <w:sz w:val="24"/>
          <w:szCs w:val="24"/>
        </w:rPr>
        <w:t xml:space="preserve"> Program</w:t>
      </w:r>
    </w:p>
    <w:p w14:paraId="27F53C8B" w14:textId="77777777" w:rsidR="00F2483E" w:rsidRPr="007C40FF" w:rsidRDefault="00F2483E" w:rsidP="00F2483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7F53C8C" w14:textId="247C0184" w:rsidR="00F2483E" w:rsidRPr="006E1936" w:rsidRDefault="00F2483E" w:rsidP="00F248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1936">
        <w:rPr>
          <w:rFonts w:ascii="Times New Roman" w:eastAsia="Times New Roman" w:hAnsi="Times New Roman" w:cs="Times New Roman"/>
          <w:i/>
          <w:sz w:val="24"/>
          <w:szCs w:val="24"/>
        </w:rPr>
        <w:t xml:space="preserve">Thank you for taking time to meet </w:t>
      </w:r>
      <w:r w:rsidR="00D3370E">
        <w:rPr>
          <w:rFonts w:ascii="Times New Roman" w:eastAsia="Times New Roman" w:hAnsi="Times New Roman" w:cs="Times New Roman"/>
          <w:i/>
          <w:sz w:val="24"/>
          <w:szCs w:val="24"/>
        </w:rPr>
        <w:t>again with our team</w:t>
      </w:r>
      <w:r w:rsidRPr="006E1936">
        <w:rPr>
          <w:rFonts w:ascii="Times New Roman" w:eastAsia="Times New Roman" w:hAnsi="Times New Roman" w:cs="Times New Roman"/>
          <w:i/>
          <w:sz w:val="24"/>
          <w:szCs w:val="24"/>
        </w:rPr>
        <w:t xml:space="preserve">. As a reminder, </w:t>
      </w:r>
      <w:r w:rsidR="00D3370E" w:rsidRPr="00CA19D3">
        <w:rPr>
          <w:i/>
        </w:rPr>
        <w:t xml:space="preserve">the </w:t>
      </w:r>
      <w:r w:rsidR="00D3370E" w:rsidRPr="00CA19D3">
        <w:rPr>
          <w:i/>
          <w:color w:val="000000"/>
        </w:rPr>
        <w:t>Office of Adolescent Health (</w:t>
      </w:r>
      <w:proofErr w:type="spellStart"/>
      <w:r w:rsidR="00D3370E" w:rsidRPr="00CA19D3">
        <w:rPr>
          <w:i/>
          <w:color w:val="000000"/>
        </w:rPr>
        <w:t>OAH</w:t>
      </w:r>
      <w:proofErr w:type="spellEnd"/>
      <w:r w:rsidR="00D3370E" w:rsidRPr="00CA19D3">
        <w:rPr>
          <w:i/>
          <w:color w:val="000000"/>
        </w:rPr>
        <w:t xml:space="preserve">), U.S. Department of Health and Human Services is interested in expanding the use and understanding of evidence-based teen pregnancy prevention programs. </w:t>
      </w:r>
      <w:r w:rsidRPr="006E1936">
        <w:rPr>
          <w:rFonts w:ascii="Times New Roman" w:eastAsia="Times New Roman" w:hAnsi="Times New Roman" w:cs="Times New Roman"/>
          <w:i/>
          <w:sz w:val="24"/>
          <w:szCs w:val="24"/>
        </w:rPr>
        <w:t xml:space="preserve">This meeting and similar meetings we are having with other </w:t>
      </w:r>
      <w:proofErr w:type="spellStart"/>
      <w:r w:rsidR="00253B16">
        <w:rPr>
          <w:rFonts w:ascii="Times New Roman" w:eastAsia="Times New Roman" w:hAnsi="Times New Roman" w:cs="Times New Roman"/>
          <w:i/>
          <w:sz w:val="24"/>
          <w:szCs w:val="24"/>
        </w:rPr>
        <w:t>TPP</w:t>
      </w:r>
      <w:proofErr w:type="spellEnd"/>
      <w:r w:rsidRPr="006E1936">
        <w:rPr>
          <w:rFonts w:ascii="Times New Roman" w:eastAsia="Times New Roman" w:hAnsi="Times New Roman" w:cs="Times New Roman"/>
          <w:i/>
          <w:sz w:val="24"/>
          <w:szCs w:val="24"/>
        </w:rPr>
        <w:t xml:space="preserve"> programs have two main purposes. The first is for the </w:t>
      </w:r>
      <w:r w:rsidR="00253B16">
        <w:rPr>
          <w:rFonts w:ascii="Times New Roman" w:eastAsia="Times New Roman" w:hAnsi="Times New Roman" w:cs="Times New Roman"/>
          <w:i/>
          <w:sz w:val="24"/>
          <w:szCs w:val="24"/>
        </w:rPr>
        <w:t xml:space="preserve">project team to learn more about the </w:t>
      </w:r>
      <w:proofErr w:type="spellStart"/>
      <w:r w:rsidR="00253B16">
        <w:rPr>
          <w:rFonts w:ascii="Times New Roman" w:eastAsia="Times New Roman" w:hAnsi="Times New Roman" w:cs="Times New Roman"/>
          <w:i/>
          <w:sz w:val="24"/>
          <w:szCs w:val="24"/>
        </w:rPr>
        <w:t>TPP</w:t>
      </w:r>
      <w:proofErr w:type="spellEnd"/>
      <w:r w:rsidR="00253B16">
        <w:rPr>
          <w:rFonts w:ascii="Times New Roman" w:eastAsia="Times New Roman" w:hAnsi="Times New Roman" w:cs="Times New Roman"/>
          <w:i/>
          <w:sz w:val="24"/>
          <w:szCs w:val="24"/>
        </w:rPr>
        <w:t xml:space="preserve"> program that you provide</w:t>
      </w:r>
      <w:r w:rsidRPr="006E1936">
        <w:rPr>
          <w:rFonts w:ascii="Times New Roman" w:eastAsia="Times New Roman" w:hAnsi="Times New Roman" w:cs="Times New Roman"/>
          <w:i/>
          <w:sz w:val="24"/>
          <w:szCs w:val="24"/>
        </w:rPr>
        <w:t xml:space="preserve">. The second is to let programs know more about </w:t>
      </w:r>
      <w:r w:rsidR="00D3370E">
        <w:rPr>
          <w:rFonts w:ascii="Times New Roman" w:eastAsia="Times New Roman" w:hAnsi="Times New Roman" w:cs="Times New Roman"/>
          <w:i/>
          <w:sz w:val="24"/>
          <w:szCs w:val="24"/>
        </w:rPr>
        <w:t xml:space="preserve">goals that </w:t>
      </w:r>
      <w:proofErr w:type="spellStart"/>
      <w:r w:rsidR="00D3370E">
        <w:rPr>
          <w:rFonts w:ascii="Times New Roman" w:eastAsia="Times New Roman" w:hAnsi="Times New Roman" w:cs="Times New Roman"/>
          <w:i/>
          <w:sz w:val="24"/>
          <w:szCs w:val="24"/>
        </w:rPr>
        <w:t>OAH</w:t>
      </w:r>
      <w:proofErr w:type="spellEnd"/>
      <w:r w:rsidR="00D3370E">
        <w:rPr>
          <w:rFonts w:ascii="Times New Roman" w:eastAsia="Times New Roman" w:hAnsi="Times New Roman" w:cs="Times New Roman"/>
          <w:i/>
          <w:sz w:val="24"/>
          <w:szCs w:val="24"/>
        </w:rPr>
        <w:t xml:space="preserve"> would like to accomplish</w:t>
      </w:r>
      <w:r w:rsidRPr="006E1936">
        <w:rPr>
          <w:rFonts w:ascii="Times New Roman" w:eastAsia="Times New Roman" w:hAnsi="Times New Roman" w:cs="Times New Roman"/>
          <w:i/>
          <w:sz w:val="24"/>
          <w:szCs w:val="24"/>
        </w:rPr>
        <w:t xml:space="preserve">. We would like to get your input and reactions to </w:t>
      </w:r>
      <w:r w:rsidR="00253B16">
        <w:rPr>
          <w:rFonts w:ascii="Times New Roman" w:eastAsia="Times New Roman" w:hAnsi="Times New Roman" w:cs="Times New Roman"/>
          <w:i/>
          <w:sz w:val="24"/>
          <w:szCs w:val="24"/>
        </w:rPr>
        <w:t>these plans</w:t>
      </w:r>
      <w:r w:rsidRPr="006E1936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="00050F03" w:rsidRPr="006E1936">
        <w:rPr>
          <w:rFonts w:ascii="Times New Roman" w:eastAsia="Times New Roman" w:hAnsi="Times New Roman" w:cs="Times New Roman"/>
          <w:i/>
          <w:sz w:val="24"/>
          <w:szCs w:val="24"/>
        </w:rPr>
        <w:t xml:space="preserve">We estimate that this visit will take </w:t>
      </w:r>
      <w:r w:rsidR="00253B16">
        <w:rPr>
          <w:rFonts w:ascii="Times New Roman" w:eastAsia="Times New Roman" w:hAnsi="Times New Roman" w:cs="Times New Roman"/>
          <w:i/>
          <w:sz w:val="24"/>
          <w:szCs w:val="24"/>
        </w:rPr>
        <w:t>three hours</w:t>
      </w:r>
      <w:r w:rsidR="00050F03" w:rsidRPr="006E1936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6E1936">
        <w:rPr>
          <w:rFonts w:ascii="Times New Roman" w:eastAsia="Times New Roman" w:hAnsi="Times New Roman" w:cs="Times New Roman"/>
          <w:i/>
          <w:sz w:val="24"/>
          <w:szCs w:val="24"/>
        </w:rPr>
        <w:t xml:space="preserve">All the </w:t>
      </w:r>
      <w:proofErr w:type="gramStart"/>
      <w:r w:rsidRPr="006E1936">
        <w:rPr>
          <w:rFonts w:ascii="Times New Roman" w:eastAsia="Times New Roman" w:hAnsi="Times New Roman" w:cs="Times New Roman"/>
          <w:i/>
          <w:sz w:val="24"/>
          <w:szCs w:val="24"/>
        </w:rPr>
        <w:t>information</w:t>
      </w:r>
      <w:proofErr w:type="gramEnd"/>
      <w:r w:rsidRPr="006E1936">
        <w:rPr>
          <w:rFonts w:ascii="Times New Roman" w:eastAsia="Times New Roman" w:hAnsi="Times New Roman" w:cs="Times New Roman"/>
          <w:i/>
          <w:sz w:val="24"/>
          <w:szCs w:val="24"/>
        </w:rPr>
        <w:t xml:space="preserve"> provided in these discussions will be kept private to the extent permitted by law</w:t>
      </w:r>
      <w:r w:rsidR="00EB4F06">
        <w:rPr>
          <w:rFonts w:ascii="Times New Roman" w:eastAsia="Times New Roman" w:hAnsi="Times New Roman" w:cs="Times New Roman"/>
          <w:i/>
          <w:sz w:val="24"/>
          <w:szCs w:val="24"/>
        </w:rPr>
        <w:t>, and your participation in these discussions is voluntary</w:t>
      </w:r>
      <w:r w:rsidRPr="006E1936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14:paraId="27F53C8D" w14:textId="77777777" w:rsidR="00F2483E" w:rsidRPr="007C40FF" w:rsidRDefault="00F2483E" w:rsidP="00F248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7F53C8E" w14:textId="77777777" w:rsidR="00F2483E" w:rsidRPr="007C40FF" w:rsidRDefault="00F2483E" w:rsidP="00F248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7F53C8F" w14:textId="57EF9C92" w:rsidR="00F2483E" w:rsidRPr="007C40FF" w:rsidRDefault="00F2483E" w:rsidP="00F248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40FF">
        <w:rPr>
          <w:rFonts w:ascii="Times New Roman" w:eastAsia="Times New Roman" w:hAnsi="Times New Roman" w:cs="Times New Roman"/>
          <w:b/>
          <w:sz w:val="24"/>
          <w:szCs w:val="24"/>
        </w:rPr>
        <w:t xml:space="preserve">Topics for Discussion of </w:t>
      </w:r>
      <w:r w:rsidR="00047E1F">
        <w:rPr>
          <w:rFonts w:ascii="Times New Roman" w:eastAsia="Times New Roman" w:hAnsi="Times New Roman" w:cs="Times New Roman"/>
          <w:b/>
          <w:sz w:val="24"/>
          <w:szCs w:val="24"/>
        </w:rPr>
        <w:t>Programming</w:t>
      </w:r>
    </w:p>
    <w:p w14:paraId="27F53C90" w14:textId="77777777" w:rsidR="00F2483E" w:rsidRPr="007C40FF" w:rsidRDefault="00F2483E" w:rsidP="00F2483E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F53C91" w14:textId="31F8A8E5" w:rsidR="00F2483E" w:rsidRPr="007C40FF" w:rsidRDefault="00FC7651" w:rsidP="00F2483E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Program Administration</w:t>
      </w:r>
    </w:p>
    <w:p w14:paraId="27F53C92" w14:textId="7FA1A906" w:rsidR="00F2483E" w:rsidRPr="00FB4840" w:rsidRDefault="00F2483E" w:rsidP="00F248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1936">
        <w:rPr>
          <w:rFonts w:ascii="Times New Roman" w:eastAsia="Times New Roman" w:hAnsi="Times New Roman" w:cs="Times New Roman"/>
          <w:sz w:val="24"/>
          <w:szCs w:val="24"/>
        </w:rPr>
        <w:t>Review information obtained about the organization</w:t>
      </w:r>
      <w:r w:rsidR="00D44038" w:rsidRPr="006E1936">
        <w:rPr>
          <w:rFonts w:ascii="Times New Roman" w:eastAsia="Times New Roman" w:hAnsi="Times New Roman" w:cs="Times New Roman"/>
          <w:sz w:val="24"/>
          <w:szCs w:val="24"/>
        </w:rPr>
        <w:t xml:space="preserve"> during previous conversations including </w:t>
      </w:r>
      <w:r w:rsidR="009F63F3">
        <w:rPr>
          <w:rFonts w:ascii="Times New Roman" w:eastAsia="Times New Roman" w:hAnsi="Times New Roman" w:cs="Times New Roman"/>
          <w:sz w:val="24"/>
          <w:szCs w:val="24"/>
        </w:rPr>
        <w:t xml:space="preserve">experience with </w:t>
      </w:r>
      <w:proofErr w:type="spellStart"/>
      <w:r w:rsidR="009F63F3">
        <w:rPr>
          <w:rFonts w:ascii="Times New Roman" w:eastAsia="Times New Roman" w:hAnsi="Times New Roman" w:cs="Times New Roman"/>
          <w:sz w:val="24"/>
          <w:szCs w:val="24"/>
        </w:rPr>
        <w:t>TPP</w:t>
      </w:r>
      <w:proofErr w:type="spellEnd"/>
      <w:r w:rsidR="009F63F3">
        <w:rPr>
          <w:rFonts w:ascii="Times New Roman" w:eastAsia="Times New Roman" w:hAnsi="Times New Roman" w:cs="Times New Roman"/>
          <w:sz w:val="24"/>
          <w:szCs w:val="24"/>
        </w:rPr>
        <w:t xml:space="preserve"> programs of interest and funding sources.</w:t>
      </w:r>
    </w:p>
    <w:p w14:paraId="27F53C94" w14:textId="53484564" w:rsidR="00F2483E" w:rsidRPr="007C40FF" w:rsidRDefault="00F2483E" w:rsidP="00F2483E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7C40F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</w:rPr>
        <w:t xml:space="preserve">Program Features </w:t>
      </w:r>
      <w:r w:rsidR="009F63F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</w:rPr>
        <w:t>and Enhancements</w:t>
      </w:r>
    </w:p>
    <w:p w14:paraId="27F53C95" w14:textId="4E1F1FC0" w:rsidR="00F2483E" w:rsidRPr="007C40FF" w:rsidRDefault="00F2483E" w:rsidP="00F248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Review the components of the </w:t>
      </w:r>
      <w:proofErr w:type="spellStart"/>
      <w:r w:rsidR="009F63F3">
        <w:rPr>
          <w:rFonts w:ascii="Times New Roman" w:eastAsia="Times New Roman" w:hAnsi="Times New Roman" w:cs="Times New Roman"/>
          <w:color w:val="000000"/>
          <w:sz w:val="24"/>
          <w:szCs w:val="24"/>
        </w:rPr>
        <w:t>TPP</w:t>
      </w:r>
      <w:proofErr w:type="spellEnd"/>
      <w:r w:rsidR="009F63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program, including any recent or planned adaptations and enhancements.</w:t>
      </w:r>
      <w:r w:rsidRPr="007C4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7F53C96" w14:textId="2E2B8CF8" w:rsidR="00F2483E" w:rsidRPr="007C40FF" w:rsidRDefault="009F63F3" w:rsidP="00F248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Review settings, target populations, and reach.</w:t>
      </w:r>
    </w:p>
    <w:p w14:paraId="27F53C97" w14:textId="77777777" w:rsidR="00F2483E" w:rsidRPr="007C40FF" w:rsidRDefault="00F2483E" w:rsidP="00F248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0FF">
        <w:rPr>
          <w:rFonts w:ascii="Times New Roman" w:eastAsia="Times New Roman" w:hAnsi="Times New Roman" w:cs="Times New Roman"/>
          <w:color w:val="000000"/>
          <w:sz w:val="24"/>
          <w:szCs w:val="24"/>
        </w:rPr>
        <w:t>What are program goals overall and for each component?</w:t>
      </w:r>
    </w:p>
    <w:p w14:paraId="27F53C98" w14:textId="6EA827C5" w:rsidR="00F2483E" w:rsidRPr="007C40FF" w:rsidRDefault="00D44038" w:rsidP="00F248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is your </w:t>
      </w:r>
      <w:r w:rsidR="00F2483E" w:rsidRPr="007C4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target population 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program</w:t>
      </w:r>
      <w:r w:rsidR="00F2483E" w:rsidRPr="007C4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capacity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27F53C9A" w14:textId="64B437D7" w:rsidR="00F2483E" w:rsidRPr="007C40FF" w:rsidRDefault="00F2483E" w:rsidP="00F2483E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7C40F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Program </w:t>
      </w:r>
      <w:r w:rsidR="009F63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Enrollment</w:t>
      </w:r>
    </w:p>
    <w:p w14:paraId="27F53C9B" w14:textId="017D1EDA" w:rsidR="00F2483E" w:rsidRPr="007C40FF" w:rsidRDefault="009F63F3" w:rsidP="00F248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Identify key referral sources. </w:t>
      </w:r>
    </w:p>
    <w:p w14:paraId="27F53C9C" w14:textId="6AB9E014" w:rsidR="00F2483E" w:rsidRDefault="009F63F3" w:rsidP="00F248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Review recruitment strategies and enrollment processes, including any eligibility requirements. </w:t>
      </w:r>
    </w:p>
    <w:p w14:paraId="3DF0BF58" w14:textId="71B842B3" w:rsidR="009F63F3" w:rsidRDefault="009F63F3" w:rsidP="00F248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Review retention practices and their success. Identify other possible retention practices.</w:t>
      </w:r>
    </w:p>
    <w:p w14:paraId="04AFF87F" w14:textId="7BC945D5" w:rsidR="00FC7651" w:rsidRDefault="009F63F3" w:rsidP="00FC76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Discuss prior data on program dosage. </w:t>
      </w:r>
    </w:p>
    <w:p w14:paraId="65F058AC" w14:textId="77777777" w:rsidR="00FC7651" w:rsidRDefault="00FC7651" w:rsidP="00FC7651">
      <w:pPr>
        <w:widowControl w:val="0"/>
        <w:autoSpaceDE w:val="0"/>
        <w:autoSpaceDN w:val="0"/>
        <w:adjustRightInd w:val="0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Service Environment</w:t>
      </w:r>
    </w:p>
    <w:p w14:paraId="7388E61A" w14:textId="406377DC" w:rsidR="00FC7651" w:rsidRPr="00FC7651" w:rsidRDefault="00FC7651" w:rsidP="00FC765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Identify other related programs or services available to teens served by organization within organization or the broader community.</w:t>
      </w:r>
    </w:p>
    <w:p w14:paraId="27F53CA2" w14:textId="48612EAC" w:rsidR="00F2483E" w:rsidRPr="007C40FF" w:rsidRDefault="009F63F3" w:rsidP="00F2483E">
      <w:pPr>
        <w:autoSpaceDE w:val="0"/>
        <w:autoSpaceDN w:val="0"/>
        <w:adjustRightInd w:val="0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lastRenderedPageBreak/>
        <w:t>Program training, technical assistance, and monitoring</w:t>
      </w:r>
    </w:p>
    <w:p w14:paraId="27F53CA3" w14:textId="4A173BC4" w:rsidR="00F2483E" w:rsidRPr="007C40FF" w:rsidRDefault="00FC7651" w:rsidP="00F2483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Review staffing and program training plans.</w:t>
      </w:r>
    </w:p>
    <w:p w14:paraId="27F53CA4" w14:textId="5B6F2BAB" w:rsidR="00F2483E" w:rsidRDefault="00FC7651" w:rsidP="00F2483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Discuss practices for monitoring program implementation, including data sources, and the identification and delivery of technical assistance.</w:t>
      </w:r>
    </w:p>
    <w:p w14:paraId="27F53CA5" w14:textId="77777777" w:rsidR="00F2483E" w:rsidRPr="007C40FF" w:rsidRDefault="00F2483E" w:rsidP="00F2483E">
      <w:pPr>
        <w:widowControl w:val="0"/>
        <w:autoSpaceDE w:val="0"/>
        <w:autoSpaceDN w:val="0"/>
        <w:adjustRightInd w:val="0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7C40F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General</w:t>
      </w:r>
    </w:p>
    <w:p w14:paraId="27F53CA6" w14:textId="77777777" w:rsidR="00F2483E" w:rsidRPr="007C40FF" w:rsidRDefault="00F2483E" w:rsidP="00F2483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0FF">
        <w:rPr>
          <w:rFonts w:ascii="Times New Roman" w:eastAsia="Times New Roman" w:hAnsi="Times New Roman" w:cs="Times New Roman"/>
          <w:color w:val="000000"/>
          <w:sz w:val="24"/>
          <w:szCs w:val="24"/>
        </w:rPr>
        <w:t>What are the main challenges your program faces?</w:t>
      </w:r>
    </w:p>
    <w:p w14:paraId="27F53CA7" w14:textId="5C05843F" w:rsidR="00F2483E" w:rsidRPr="007C40FF" w:rsidRDefault="00F2483E" w:rsidP="00F2483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you have future goals for your program?  Any new strategies </w:t>
      </w:r>
      <w:r w:rsidR="00FC76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enhancements </w:t>
      </w:r>
      <w:r w:rsidRPr="007C40FF">
        <w:rPr>
          <w:rFonts w:ascii="Times New Roman" w:eastAsia="Times New Roman" w:hAnsi="Times New Roman" w:cs="Times New Roman"/>
          <w:color w:val="000000"/>
          <w:sz w:val="24"/>
          <w:szCs w:val="24"/>
        </w:rPr>
        <w:t>you want to implement?</w:t>
      </w:r>
    </w:p>
    <w:p w14:paraId="27F53CA8" w14:textId="77777777" w:rsidR="00F2483E" w:rsidRPr="007C40FF" w:rsidRDefault="00F2483E" w:rsidP="00F2483E">
      <w:pPr>
        <w:widowControl w:val="0"/>
        <w:autoSpaceDE w:val="0"/>
        <w:autoSpaceDN w:val="0"/>
        <w:adjustRightInd w:val="0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F53CA9" w14:textId="77777777" w:rsidR="00F2483E" w:rsidRPr="007C40FF" w:rsidRDefault="00F2483E" w:rsidP="00F248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7F53CAA" w14:textId="03D62BA9" w:rsidR="00F2483E" w:rsidRPr="007C40FF" w:rsidRDefault="00F2483E" w:rsidP="00F248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C40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Topics for Discussion about </w:t>
      </w:r>
      <w:proofErr w:type="spellStart"/>
      <w:r w:rsidR="00D337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OAH’s</w:t>
      </w:r>
      <w:proofErr w:type="spellEnd"/>
      <w:r w:rsidR="00D337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Project Goals</w:t>
      </w:r>
    </w:p>
    <w:p w14:paraId="27F53CAB" w14:textId="77777777" w:rsidR="00F2483E" w:rsidRPr="007C40FF" w:rsidRDefault="00F2483E" w:rsidP="00F2483E">
      <w:pPr>
        <w:widowControl w:val="0"/>
        <w:autoSpaceDE w:val="0"/>
        <w:autoSpaceDN w:val="0"/>
        <w:adjustRightInd w:val="0"/>
        <w:spacing w:after="15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9498A0" w14:textId="43DBB436" w:rsidR="003D7BF4" w:rsidRDefault="003D7BF4" w:rsidP="003D7BF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your organization currently involved with </w:t>
      </w:r>
      <w:r w:rsidR="00D3370E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evaluation(s)? Has your organization participated in an evaluation previously? </w:t>
      </w:r>
    </w:p>
    <w:p w14:paraId="51B002F9" w14:textId="0ABFA7CE" w:rsidR="003D7BF4" w:rsidRDefault="003D7BF4" w:rsidP="003D7BF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Review the list of questions they indicated being interested in during the initial phone call. Would you add or prioritize the questions differently </w:t>
      </w:r>
      <w:r w:rsidR="00D3370E">
        <w:rPr>
          <w:rFonts w:ascii="Times New Roman" w:eastAsia="Times New Roman" w:hAnsi="Times New Roman" w:cs="Times New Roman"/>
          <w:color w:val="000000"/>
          <w:sz w:val="24"/>
          <w:szCs w:val="24"/>
        </w:rPr>
        <w:t>after our second discussion with you?</w:t>
      </w:r>
    </w:p>
    <w:p w14:paraId="686EE3EB" w14:textId="09DC2850" w:rsidR="003D7BF4" w:rsidRDefault="003D7BF4" w:rsidP="003D7BF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do you think about the </w:t>
      </w:r>
      <w:r w:rsidR="00D3370E">
        <w:rPr>
          <w:rFonts w:ascii="Times New Roman" w:eastAsia="Times New Roman" w:hAnsi="Times New Roman" w:cs="Times New Roman"/>
          <w:color w:val="000000"/>
          <w:sz w:val="24"/>
          <w:szCs w:val="24"/>
        </w:rPr>
        <w:t>goals</w:t>
      </w:r>
      <w:r w:rsidR="00FC76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this project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Are they relevant? </w:t>
      </w:r>
      <w:r w:rsidR="00FC76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Will they provide useful information to your organization?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Would you change or add anything?</w:t>
      </w:r>
    </w:p>
    <w:p w14:paraId="76636E4C" w14:textId="0980E40D" w:rsidR="003D7BF4" w:rsidRDefault="003D7BF4" w:rsidP="003D7BF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you have any other comments or advice for the </w:t>
      </w:r>
      <w:r w:rsidR="00047E1F">
        <w:rPr>
          <w:rFonts w:ascii="Times New Roman" w:eastAsia="Times New Roman" w:hAnsi="Times New Roman" w:cs="Times New Roman"/>
          <w:color w:val="000000"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team?</w:t>
      </w:r>
    </w:p>
    <w:p w14:paraId="31941B5B" w14:textId="77777777" w:rsidR="00B011B0" w:rsidRDefault="00B011B0" w:rsidP="003D7BF4">
      <w:pPr>
        <w:tabs>
          <w:tab w:val="left" w:pos="720"/>
        </w:tabs>
        <w:spacing w:before="240" w:after="240" w:line="240" w:lineRule="auto"/>
        <w:rPr>
          <w:rFonts w:ascii="Times New Roman" w:eastAsia="Calibri" w:hAnsi="Times New Roman" w:cs="Times New Roman"/>
        </w:rPr>
      </w:pPr>
    </w:p>
    <w:p w14:paraId="28C8AB53" w14:textId="4C207086" w:rsidR="00A971A4" w:rsidRPr="004A0968" w:rsidRDefault="00A971A4" w:rsidP="00A971A4">
      <w:pPr>
        <w:pStyle w:val="NormalWeb"/>
        <w:spacing w:line="160" w:lineRule="atLeast"/>
        <w:rPr>
          <w:rFonts w:ascii="Times New Roman" w:hAnsi="Times New Roman"/>
          <w:color w:val="000000"/>
          <w:sz w:val="16"/>
        </w:rPr>
      </w:pPr>
      <w:r w:rsidRPr="004A0968">
        <w:rPr>
          <w:rFonts w:ascii="Times New Roman" w:hAnsi="Times New Roman"/>
          <w:color w:val="000000"/>
          <w:sz w:val="16"/>
        </w:rPr>
        <w:t xml:space="preserve">According to the Paperwork Reduction Act of 1995, no persons are required to respond to a collection of information unless it displays a valid OMB control number. The valid OMB control number for this information collection is 0990-0379. The time required to complete this information collection is estimated to average </w:t>
      </w:r>
      <w:r>
        <w:rPr>
          <w:rFonts w:ascii="Times New Roman" w:hAnsi="Times New Roman"/>
          <w:color w:val="000000"/>
          <w:sz w:val="16"/>
        </w:rPr>
        <w:t>three hours</w:t>
      </w:r>
      <w:r w:rsidRPr="004A0968">
        <w:rPr>
          <w:rFonts w:ascii="Times New Roman" w:hAnsi="Times New Roman"/>
          <w:color w:val="000000"/>
          <w:sz w:val="16"/>
        </w:rPr>
        <w:t xml:space="preserve">, including the time to review instructions, search existing data resources, gather the data </w:t>
      </w:r>
      <w:proofErr w:type="gramStart"/>
      <w:r w:rsidRPr="004A0968">
        <w:rPr>
          <w:rFonts w:ascii="Times New Roman" w:hAnsi="Times New Roman"/>
          <w:color w:val="000000"/>
          <w:sz w:val="16"/>
        </w:rPr>
        <w:t>needed,</w:t>
      </w:r>
      <w:proofErr w:type="gramEnd"/>
      <w:r w:rsidRPr="004A0968">
        <w:rPr>
          <w:rFonts w:ascii="Times New Roman" w:hAnsi="Times New Roman"/>
          <w:color w:val="000000"/>
          <w:sz w:val="16"/>
        </w:rPr>
        <w:t xml:space="preserve"> and complete and review 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  </w:t>
      </w:r>
      <w:proofErr w:type="gramStart"/>
      <w:r w:rsidRPr="004A0968">
        <w:rPr>
          <w:rFonts w:ascii="Times New Roman" w:hAnsi="Times New Roman"/>
          <w:color w:val="000000"/>
          <w:sz w:val="16"/>
        </w:rPr>
        <w:t>Attention</w:t>
      </w:r>
      <w:proofErr w:type="gramEnd"/>
      <w:r w:rsidRPr="004A0968">
        <w:rPr>
          <w:rFonts w:ascii="Times New Roman" w:hAnsi="Times New Roman"/>
          <w:color w:val="000000"/>
          <w:sz w:val="16"/>
        </w:rPr>
        <w:t>: PRA Reports Clearance Officer</w:t>
      </w:r>
    </w:p>
    <w:p w14:paraId="114FEEFF" w14:textId="43B59958" w:rsidR="00C80C9A" w:rsidRPr="00842A81" w:rsidRDefault="00C80C9A" w:rsidP="00A971A4">
      <w:pPr>
        <w:tabs>
          <w:tab w:val="left" w:pos="720"/>
        </w:tabs>
        <w:spacing w:before="240" w:after="24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C80C9A" w:rsidRPr="00842A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EC70BC" w14:textId="77777777" w:rsidR="00A174F2" w:rsidRDefault="00A174F2" w:rsidP="00F2483E">
      <w:pPr>
        <w:spacing w:after="0" w:line="240" w:lineRule="auto"/>
      </w:pPr>
      <w:r>
        <w:separator/>
      </w:r>
    </w:p>
  </w:endnote>
  <w:endnote w:type="continuationSeparator" w:id="0">
    <w:p w14:paraId="5D5A71A2" w14:textId="77777777" w:rsidR="00A174F2" w:rsidRDefault="00A174F2" w:rsidP="00F2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1ACECC" w14:textId="77777777" w:rsidR="00A971A4" w:rsidRDefault="00A971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A77CB4" w14:textId="77777777" w:rsidR="00A971A4" w:rsidRDefault="00A971A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67E2D4" w14:textId="77777777" w:rsidR="00A971A4" w:rsidRDefault="00A971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D4B119" w14:textId="77777777" w:rsidR="00A174F2" w:rsidRDefault="00A174F2" w:rsidP="00F2483E">
      <w:pPr>
        <w:spacing w:after="0" w:line="240" w:lineRule="auto"/>
      </w:pPr>
      <w:r>
        <w:separator/>
      </w:r>
    </w:p>
  </w:footnote>
  <w:footnote w:type="continuationSeparator" w:id="0">
    <w:p w14:paraId="51C0D167" w14:textId="77777777" w:rsidR="00A174F2" w:rsidRDefault="00A174F2" w:rsidP="00F2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258BE" w14:textId="77777777" w:rsidR="00A971A4" w:rsidRDefault="00A971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68C69" w14:textId="77777777" w:rsidR="006C5873" w:rsidRDefault="006C5873" w:rsidP="006C5873">
    <w:pPr>
      <w:pStyle w:val="Header"/>
      <w:jc w:val="right"/>
    </w:pPr>
    <w:r>
      <w:t>Form Approved</w:t>
    </w:r>
  </w:p>
  <w:p w14:paraId="58455669" w14:textId="2ED50B5E" w:rsidR="006C5873" w:rsidRPr="00E71FC2" w:rsidRDefault="006C5873" w:rsidP="006C5873">
    <w:pPr>
      <w:pStyle w:val="Header"/>
      <w:jc w:val="right"/>
    </w:pPr>
    <w:r w:rsidRPr="00E71FC2">
      <w:t xml:space="preserve">OMB </w:t>
    </w:r>
    <w:r>
      <w:t>No. 0990-</w:t>
    </w:r>
    <w:r w:rsidR="00A971A4">
      <w:t>0379</w:t>
    </w:r>
  </w:p>
  <w:p w14:paraId="7710D1CF" w14:textId="0F319704" w:rsidR="006C5873" w:rsidRDefault="006C5873" w:rsidP="006C5873">
    <w:pPr>
      <w:pStyle w:val="Header"/>
      <w:jc w:val="right"/>
    </w:pPr>
    <w:r w:rsidRPr="00E71FC2">
      <w:t xml:space="preserve">Expiration Date: </w:t>
    </w:r>
    <w:r w:rsidR="00A971A4">
      <w:t>8/31/17</w:t>
    </w:r>
  </w:p>
  <w:p w14:paraId="27F53CB5" w14:textId="77777777" w:rsidR="00F2483E" w:rsidRDefault="00F2483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44777" w14:textId="77777777" w:rsidR="00A971A4" w:rsidRDefault="00A971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95442"/>
    <w:multiLevelType w:val="hybridMultilevel"/>
    <w:tmpl w:val="7D2685BE"/>
    <w:lvl w:ilvl="0" w:tplc="C9789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86A1C"/>
    <w:multiLevelType w:val="hybridMultilevel"/>
    <w:tmpl w:val="ED22C686"/>
    <w:lvl w:ilvl="0" w:tplc="C9789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2F6D0B"/>
    <w:multiLevelType w:val="hybridMultilevel"/>
    <w:tmpl w:val="279E29FE"/>
    <w:lvl w:ilvl="0" w:tplc="C9789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C51BE3"/>
    <w:multiLevelType w:val="hybridMultilevel"/>
    <w:tmpl w:val="CAC8CF88"/>
    <w:lvl w:ilvl="0" w:tplc="C9789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83E"/>
    <w:rsid w:val="00047E1F"/>
    <w:rsid w:val="00050F03"/>
    <w:rsid w:val="00050FD7"/>
    <w:rsid w:val="000D602F"/>
    <w:rsid w:val="000E7664"/>
    <w:rsid w:val="002360C9"/>
    <w:rsid w:val="00253B16"/>
    <w:rsid w:val="0026021C"/>
    <w:rsid w:val="003D7BF4"/>
    <w:rsid w:val="004C723E"/>
    <w:rsid w:val="00576794"/>
    <w:rsid w:val="005E293C"/>
    <w:rsid w:val="00611FEC"/>
    <w:rsid w:val="006307CD"/>
    <w:rsid w:val="006C5873"/>
    <w:rsid w:val="006D783C"/>
    <w:rsid w:val="006E1936"/>
    <w:rsid w:val="00804191"/>
    <w:rsid w:val="00842A81"/>
    <w:rsid w:val="008A75BC"/>
    <w:rsid w:val="00907B64"/>
    <w:rsid w:val="009F63F3"/>
    <w:rsid w:val="00A174F2"/>
    <w:rsid w:val="00A3331D"/>
    <w:rsid w:val="00A971A4"/>
    <w:rsid w:val="00B011B0"/>
    <w:rsid w:val="00B70747"/>
    <w:rsid w:val="00BA6D52"/>
    <w:rsid w:val="00BC0B24"/>
    <w:rsid w:val="00C27B87"/>
    <w:rsid w:val="00C36FA8"/>
    <w:rsid w:val="00C80C9A"/>
    <w:rsid w:val="00CE2FED"/>
    <w:rsid w:val="00D3370E"/>
    <w:rsid w:val="00D44038"/>
    <w:rsid w:val="00E00EF5"/>
    <w:rsid w:val="00EB4F06"/>
    <w:rsid w:val="00F07C08"/>
    <w:rsid w:val="00F2483E"/>
    <w:rsid w:val="00F2750C"/>
    <w:rsid w:val="00FA4F02"/>
    <w:rsid w:val="00FB4840"/>
    <w:rsid w:val="00FC7651"/>
    <w:rsid w:val="00FD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53C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8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83E"/>
  </w:style>
  <w:style w:type="paragraph" w:styleId="Footer">
    <w:name w:val="footer"/>
    <w:basedOn w:val="Normal"/>
    <w:link w:val="FooterChar"/>
    <w:uiPriority w:val="99"/>
    <w:unhideWhenUsed/>
    <w:rsid w:val="00F24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83E"/>
  </w:style>
  <w:style w:type="character" w:styleId="CommentReference">
    <w:name w:val="annotation reference"/>
    <w:basedOn w:val="DefaultParagraphFont"/>
    <w:uiPriority w:val="99"/>
    <w:semiHidden/>
    <w:unhideWhenUsed/>
    <w:rsid w:val="00907B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7B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7B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B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B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B6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011B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C7651"/>
    <w:pPr>
      <w:ind w:left="720"/>
      <w:contextualSpacing/>
    </w:pPr>
  </w:style>
  <w:style w:type="paragraph" w:styleId="NormalWeb">
    <w:name w:val="Normal (Web)"/>
    <w:basedOn w:val="Normal"/>
    <w:rsid w:val="00A971A4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8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83E"/>
  </w:style>
  <w:style w:type="paragraph" w:styleId="Footer">
    <w:name w:val="footer"/>
    <w:basedOn w:val="Normal"/>
    <w:link w:val="FooterChar"/>
    <w:uiPriority w:val="99"/>
    <w:unhideWhenUsed/>
    <w:rsid w:val="00F24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83E"/>
  </w:style>
  <w:style w:type="character" w:styleId="CommentReference">
    <w:name w:val="annotation reference"/>
    <w:basedOn w:val="DefaultParagraphFont"/>
    <w:uiPriority w:val="99"/>
    <w:semiHidden/>
    <w:unhideWhenUsed/>
    <w:rsid w:val="00907B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7B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7B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B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B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B6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011B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C7651"/>
    <w:pPr>
      <w:ind w:left="720"/>
      <w:contextualSpacing/>
    </w:pPr>
  </w:style>
  <w:style w:type="paragraph" w:styleId="NormalWeb">
    <w:name w:val="Normal (Web)"/>
    <w:basedOn w:val="Normal"/>
    <w:rsid w:val="00A971A4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A61E5E06278A49B27C58F5DB4071CE" ma:contentTypeVersion="0" ma:contentTypeDescription="Create a new document." ma:contentTypeScope="" ma:versionID="2c9bf6ab4fc3249903baee8e6524a6c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EAE04A-3C0B-4E4E-B7EB-62C7231A20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E7E03B-387D-45A1-836E-01F10C536FB1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21C6AB6-A037-4850-BB4A-41B2CACD4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Cole</dc:creator>
  <cp:lastModifiedBy>Windows User</cp:lastModifiedBy>
  <cp:revision>2</cp:revision>
  <cp:lastPrinted>2016-01-11T18:22:00Z</cp:lastPrinted>
  <dcterms:created xsi:type="dcterms:W3CDTF">2016-03-01T15:39:00Z</dcterms:created>
  <dcterms:modified xsi:type="dcterms:W3CDTF">2016-03-01T15:39:00Z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0x01010095A61E5E06278A49B27C58F5DB4071CE</vt:lpwstr>
  </property>
</Properties>
</file>