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28E07" w14:textId="77777777" w:rsidR="00C0440C" w:rsidRDefault="00C0440C" w:rsidP="00C0440C">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0990-0379)</w:t>
      </w:r>
    </w:p>
    <w:p w14:paraId="2CAF63CF" w14:textId="77777777" w:rsidR="00C0440C" w:rsidRDefault="00C0440C" w:rsidP="00C0440C">
      <w:pPr>
        <w:rPr>
          <w:b/>
        </w:rPr>
      </w:pPr>
    </w:p>
    <w:p w14:paraId="5F94B7B1" w14:textId="77777777" w:rsidR="00C0440C" w:rsidRDefault="00C0440C" w:rsidP="00C0440C">
      <w:r>
        <w:rPr>
          <w:noProof/>
        </w:rPr>
        <mc:AlternateContent>
          <mc:Choice Requires="wps">
            <w:drawing>
              <wp:anchor distT="4294967295" distB="4294967295" distL="114300" distR="114300" simplePos="0" relativeHeight="251659264" behindDoc="0" locked="0" layoutInCell="0" allowOverlap="1" wp14:anchorId="2F486FD4" wp14:editId="08F6E844">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B949D"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14:paraId="6757E3AE" w14:textId="77777777" w:rsidR="00C0440C" w:rsidRDefault="00C0440C" w:rsidP="00C0440C"/>
    <w:p w14:paraId="31C67702" w14:textId="77777777" w:rsidR="00C0440C" w:rsidRPr="00C0440C" w:rsidRDefault="00C0440C" w:rsidP="00C0440C">
      <w:pPr>
        <w:rPr>
          <w:b/>
          <w:i/>
        </w:rPr>
      </w:pPr>
      <w:r w:rsidRPr="00C0440C">
        <w:rPr>
          <w:b/>
          <w:i/>
        </w:rPr>
        <w:t xml:space="preserve">Customer Satisfaction Telephone Survey and Telephone Interview for the Evaluation of the Office on Women’s Health (OWH) Helpline/Call Center </w:t>
      </w:r>
    </w:p>
    <w:p w14:paraId="25D057AD" w14:textId="77777777" w:rsidR="00C0440C" w:rsidRDefault="00C0440C" w:rsidP="00C0440C"/>
    <w:p w14:paraId="44C05A6B" w14:textId="77777777" w:rsidR="00C0440C" w:rsidRDefault="00C0440C" w:rsidP="00C0440C">
      <w:r>
        <w:rPr>
          <w:b/>
        </w:rPr>
        <w:t>PURPOSE</w:t>
      </w:r>
      <w:r w:rsidRPr="009239AA">
        <w:rPr>
          <w:b/>
        </w:rPr>
        <w:t xml:space="preserve">:  </w:t>
      </w:r>
    </w:p>
    <w:p w14:paraId="22599B28" w14:textId="77777777" w:rsidR="00C0440C" w:rsidRDefault="00C0440C" w:rsidP="00C0440C"/>
    <w:p w14:paraId="62A210AA" w14:textId="070A5DD8" w:rsidR="00C0440C" w:rsidRPr="00C0440C" w:rsidRDefault="00C0440C" w:rsidP="00C0440C">
      <w:r w:rsidRPr="00C0440C">
        <w:t xml:space="preserve">The purpose of this (1) survey and (2) interview is to acquire </w:t>
      </w:r>
      <w:r w:rsidR="00310176">
        <w:t xml:space="preserve">HHS Office on Women’s Health </w:t>
      </w:r>
      <w:r w:rsidRPr="00C0440C">
        <w:t>Call Center clientele opinions regarding their experiences using the Call Center. In this brief automated telephone survey and interview, participants are asked a series of questions pertaining to first-call resolution, satisfaction, and customer service. Results of this survey and interview will be used to inform ongoing efforts for improving the reach and impact of the Call Center. The survey and interview are part of a larger effort to determine the impact, effectiveness, and reach of the OWH Call Center.</w:t>
      </w:r>
    </w:p>
    <w:p w14:paraId="7E66405E" w14:textId="77777777" w:rsidR="00C0440C" w:rsidRPr="00C0440C" w:rsidRDefault="00C0440C" w:rsidP="00C0440C">
      <w:pPr>
        <w:pStyle w:val="Header"/>
        <w:tabs>
          <w:tab w:val="clear" w:pos="4320"/>
          <w:tab w:val="clear" w:pos="8640"/>
        </w:tabs>
        <w:rPr>
          <w:b/>
        </w:rPr>
      </w:pPr>
    </w:p>
    <w:p w14:paraId="33C04498" w14:textId="77777777" w:rsidR="00C0440C" w:rsidRPr="00434E33" w:rsidRDefault="00C0440C" w:rsidP="00C0440C">
      <w:pPr>
        <w:pStyle w:val="Header"/>
        <w:tabs>
          <w:tab w:val="clear" w:pos="4320"/>
          <w:tab w:val="clear" w:pos="8640"/>
        </w:tabs>
        <w:rPr>
          <w:i/>
        </w:rPr>
      </w:pPr>
      <w:r w:rsidRPr="00434E33">
        <w:rPr>
          <w:b/>
        </w:rPr>
        <w:t>DESCRIPTION OF RESPONDENTS</w:t>
      </w:r>
      <w:r>
        <w:t xml:space="preserve">: </w:t>
      </w:r>
    </w:p>
    <w:p w14:paraId="72144B2A" w14:textId="77777777" w:rsidR="00C0440C" w:rsidRDefault="00C0440C" w:rsidP="00C0440C"/>
    <w:p w14:paraId="0F948332" w14:textId="77777777" w:rsidR="00C0440C" w:rsidRPr="00C0440C" w:rsidRDefault="00C0440C" w:rsidP="00C0440C">
      <w:pPr>
        <w:rPr>
          <w:b/>
        </w:rPr>
      </w:pPr>
      <w:r w:rsidRPr="00C0440C">
        <w:t xml:space="preserve">Respondents are Call Center clientele who have recently made an inquiry to the Call Center </w:t>
      </w:r>
      <w:r w:rsidRPr="00C0440C">
        <w:rPr>
          <w:u w:val="single"/>
        </w:rPr>
        <w:t>and</w:t>
      </w:r>
      <w:r w:rsidRPr="00C0440C">
        <w:t xml:space="preserve"> have participated in a survey regarding their experiences with the Call Center.  After interaction with an OWH helpline counselor, respondents will be directed to an automated survey</w:t>
      </w:r>
      <w:r w:rsidRPr="00C0440C">
        <w:rPr>
          <w:b/>
        </w:rPr>
        <w:t>.</w:t>
      </w:r>
      <w:r w:rsidRPr="00C0440C">
        <w:t xml:space="preserve"> Following their participation in the previous survey, interested respondents are asked if they are interested in participating in an interview. Those that are interested in being contacted to participate will provide their telephone number. It is likely that potential respondents will utilize the Call center in the future. </w:t>
      </w:r>
    </w:p>
    <w:p w14:paraId="4F79CF3C" w14:textId="77777777" w:rsidR="00C0440C" w:rsidRDefault="00C0440C" w:rsidP="00C0440C">
      <w:pPr>
        <w:rPr>
          <w:b/>
        </w:rPr>
      </w:pPr>
    </w:p>
    <w:p w14:paraId="0F1001DF" w14:textId="77777777" w:rsidR="00C0440C" w:rsidRPr="00F06866" w:rsidRDefault="00C0440C" w:rsidP="00C0440C">
      <w:pPr>
        <w:rPr>
          <w:b/>
        </w:rPr>
      </w:pPr>
      <w:r>
        <w:rPr>
          <w:b/>
        </w:rPr>
        <w:t>TYPE OF COLLECTION:</w:t>
      </w:r>
      <w:r w:rsidRPr="00F06866">
        <w:t xml:space="preserve"> (Check one)</w:t>
      </w:r>
    </w:p>
    <w:p w14:paraId="74249004" w14:textId="77777777" w:rsidR="00C0440C" w:rsidRPr="00434E33" w:rsidRDefault="00C0440C" w:rsidP="00C0440C">
      <w:pPr>
        <w:pStyle w:val="BodyTextIndent"/>
        <w:tabs>
          <w:tab w:val="left" w:pos="360"/>
        </w:tabs>
        <w:ind w:left="0"/>
        <w:rPr>
          <w:bCs/>
          <w:sz w:val="16"/>
          <w:szCs w:val="16"/>
        </w:rPr>
      </w:pPr>
    </w:p>
    <w:p w14:paraId="39B5D8A6" w14:textId="77777777" w:rsidR="00C0440C" w:rsidRPr="00F06866" w:rsidRDefault="00C0440C" w:rsidP="00C0440C">
      <w:pPr>
        <w:pStyle w:val="BodyTextIndent"/>
        <w:tabs>
          <w:tab w:val="left" w:pos="360"/>
        </w:tabs>
        <w:ind w:left="0"/>
        <w:rPr>
          <w:bCs/>
          <w:sz w:val="24"/>
        </w:rPr>
      </w:pPr>
      <w:r w:rsidRPr="00F06866">
        <w:rPr>
          <w:bCs/>
          <w:sz w:val="24"/>
        </w:rPr>
        <w:t xml:space="preserve">[ ] Customer Comment Card/Complaint Form </w:t>
      </w:r>
      <w:r w:rsidRPr="00F06866">
        <w:rPr>
          <w:bCs/>
          <w:sz w:val="24"/>
        </w:rPr>
        <w:tab/>
      </w:r>
      <w:r>
        <w:rPr>
          <w:bCs/>
          <w:sz w:val="24"/>
        </w:rPr>
        <w:t>[</w:t>
      </w:r>
      <w:proofErr w:type="gramStart"/>
      <w:r>
        <w:rPr>
          <w:bCs/>
          <w:sz w:val="24"/>
        </w:rPr>
        <w:t>X</w:t>
      </w:r>
      <w:r w:rsidRPr="00F06866">
        <w:rPr>
          <w:bCs/>
          <w:sz w:val="24"/>
        </w:rPr>
        <w:t xml:space="preserve"> </w:t>
      </w:r>
      <w:r>
        <w:rPr>
          <w:bCs/>
          <w:sz w:val="24"/>
        </w:rPr>
        <w:t>]</w:t>
      </w:r>
      <w:proofErr w:type="gramEnd"/>
      <w:r>
        <w:rPr>
          <w:bCs/>
          <w:sz w:val="24"/>
        </w:rPr>
        <w:t xml:space="preserve"> </w:t>
      </w:r>
      <w:r w:rsidRPr="00F06866">
        <w:rPr>
          <w:bCs/>
          <w:sz w:val="24"/>
        </w:rPr>
        <w:t>Customer Satisfaction Survey</w:t>
      </w:r>
      <w:r>
        <w:rPr>
          <w:bCs/>
          <w:sz w:val="24"/>
        </w:rPr>
        <w:t xml:space="preserve"> (Part 1)</w:t>
      </w:r>
      <w:r w:rsidRPr="00F06866">
        <w:rPr>
          <w:bCs/>
          <w:sz w:val="24"/>
        </w:rPr>
        <w:t xml:space="preserve">    </w:t>
      </w:r>
    </w:p>
    <w:p w14:paraId="10452110" w14:textId="77777777" w:rsidR="00C0440C" w:rsidRDefault="00C0440C" w:rsidP="00C0440C">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122499" w14:textId="77777777" w:rsidR="00C0440C" w:rsidRPr="00F06866" w:rsidRDefault="00C0440C" w:rsidP="00C0440C">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proofErr w:type="gramStart"/>
      <w:r w:rsidRPr="00F06866">
        <w:rPr>
          <w:bCs/>
          <w:sz w:val="24"/>
        </w:rPr>
        <w:t>[</w:t>
      </w:r>
      <w:r>
        <w:rPr>
          <w:bCs/>
          <w:sz w:val="24"/>
        </w:rPr>
        <w:t xml:space="preserve"> X</w:t>
      </w:r>
      <w:proofErr w:type="gramEnd"/>
      <w:r>
        <w:rPr>
          <w:bCs/>
          <w:sz w:val="24"/>
        </w:rPr>
        <w:t xml:space="preserve"> </w:t>
      </w:r>
      <w:r w:rsidRPr="00F06866">
        <w:rPr>
          <w:bCs/>
          <w:sz w:val="24"/>
        </w:rPr>
        <w:t>]</w:t>
      </w:r>
      <w:r>
        <w:rPr>
          <w:bCs/>
          <w:sz w:val="24"/>
        </w:rPr>
        <w:t xml:space="preserve"> Other:</w:t>
      </w:r>
      <w:r w:rsidRPr="00F06866">
        <w:rPr>
          <w:bCs/>
          <w:sz w:val="24"/>
          <w:u w:val="single"/>
        </w:rPr>
        <w:t xml:space="preserve"> </w:t>
      </w:r>
      <w:r>
        <w:rPr>
          <w:bCs/>
          <w:sz w:val="24"/>
          <w:u w:val="single"/>
        </w:rPr>
        <w:t>Telephone Interview (Part2)</w:t>
      </w:r>
    </w:p>
    <w:p w14:paraId="1E12EDDB" w14:textId="77777777" w:rsidR="00C0440C" w:rsidRDefault="00C0440C" w:rsidP="00C0440C">
      <w:pPr>
        <w:pStyle w:val="Header"/>
        <w:tabs>
          <w:tab w:val="clear" w:pos="4320"/>
          <w:tab w:val="clear" w:pos="8640"/>
        </w:tabs>
      </w:pPr>
    </w:p>
    <w:p w14:paraId="573BB017" w14:textId="77777777" w:rsidR="00C0440C" w:rsidRDefault="00C0440C" w:rsidP="00C0440C">
      <w:pPr>
        <w:rPr>
          <w:b/>
        </w:rPr>
      </w:pPr>
      <w:r>
        <w:rPr>
          <w:b/>
        </w:rPr>
        <w:t>CERTIFICATION:</w:t>
      </w:r>
    </w:p>
    <w:p w14:paraId="27DF51C7" w14:textId="77777777" w:rsidR="00C0440C" w:rsidRDefault="00C0440C" w:rsidP="00C0440C">
      <w:pPr>
        <w:rPr>
          <w:sz w:val="16"/>
          <w:szCs w:val="16"/>
        </w:rPr>
      </w:pPr>
    </w:p>
    <w:p w14:paraId="3D50F697" w14:textId="77777777" w:rsidR="00C0440C" w:rsidRPr="009C13B9" w:rsidRDefault="00C0440C" w:rsidP="00C0440C">
      <w:r>
        <w:t xml:space="preserve">I certify the following to be true: </w:t>
      </w:r>
    </w:p>
    <w:p w14:paraId="6610DAA4" w14:textId="77777777" w:rsidR="00C0440C" w:rsidRDefault="00C0440C" w:rsidP="00C0440C">
      <w:pPr>
        <w:pStyle w:val="ListParagraph"/>
        <w:numPr>
          <w:ilvl w:val="0"/>
          <w:numId w:val="1"/>
        </w:numPr>
      </w:pPr>
      <w:r>
        <w:t>The collection is voluntary.</w:t>
      </w:r>
      <w:r w:rsidRPr="00C14CC4">
        <w:t xml:space="preserve"> </w:t>
      </w:r>
    </w:p>
    <w:p w14:paraId="2FA0B2FA" w14:textId="77777777" w:rsidR="00C0440C" w:rsidRDefault="00C0440C" w:rsidP="00C0440C">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42FEDBCA" w14:textId="77777777" w:rsidR="00C0440C" w:rsidRDefault="00C0440C" w:rsidP="00C0440C">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642AC59" w14:textId="77777777" w:rsidR="00C0440C" w:rsidRDefault="00C0440C" w:rsidP="00C0440C">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DAB59E" w14:textId="77777777" w:rsidR="00C0440C" w:rsidRDefault="00C0440C" w:rsidP="00C0440C">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F76155D" w14:textId="77777777" w:rsidR="00C0440C" w:rsidRDefault="00C0440C" w:rsidP="00C0440C">
      <w:pPr>
        <w:pStyle w:val="ListParagraph"/>
        <w:numPr>
          <w:ilvl w:val="0"/>
          <w:numId w:val="1"/>
        </w:numPr>
      </w:pPr>
      <w:r>
        <w:t>The collection is targeted to the solicitation of opinions from respondents who have experience with the program or may have experience with the program in the future.</w:t>
      </w:r>
    </w:p>
    <w:p w14:paraId="401E55A5" w14:textId="77777777" w:rsidR="00C0440C" w:rsidRDefault="00C0440C" w:rsidP="00C0440C"/>
    <w:p w14:paraId="66C87202" w14:textId="3EE5286A" w:rsidR="00C0440C" w:rsidRDefault="00C0440C" w:rsidP="00C0440C">
      <w:pPr>
        <w:pStyle w:val="ListParagraph"/>
        <w:ind w:left="360"/>
      </w:pPr>
      <w:r>
        <w:lastRenderedPageBreak/>
        <w:t xml:space="preserve">Name </w:t>
      </w:r>
      <w:r w:rsidRPr="004F3F81">
        <w:rPr>
          <w:u w:val="single"/>
        </w:rPr>
        <w:t>___</w:t>
      </w:r>
      <w:r w:rsidR="004F3F81" w:rsidRPr="004F3F81">
        <w:rPr>
          <w:u w:val="single"/>
        </w:rPr>
        <w:t>Ursuline Singlet</w:t>
      </w:r>
      <w:bookmarkStart w:id="0" w:name="_GoBack"/>
      <w:bookmarkEnd w:id="0"/>
      <w:r w:rsidR="004F3F81" w:rsidRPr="004F3F81">
        <w:rPr>
          <w:u w:val="single"/>
        </w:rPr>
        <w:t>on</w:t>
      </w:r>
      <w:r>
        <w:t>______________________________________</w:t>
      </w:r>
    </w:p>
    <w:p w14:paraId="32CA931D" w14:textId="77777777" w:rsidR="00C0440C" w:rsidRDefault="00C0440C" w:rsidP="00C0440C">
      <w:r>
        <w:t>To assist review, please provide answers to the following question:</w:t>
      </w:r>
    </w:p>
    <w:p w14:paraId="207A97F4" w14:textId="77777777" w:rsidR="00C0440C" w:rsidRDefault="00C0440C" w:rsidP="00C0440C">
      <w:pPr>
        <w:pStyle w:val="ListParagraph"/>
        <w:ind w:left="360"/>
      </w:pPr>
    </w:p>
    <w:p w14:paraId="779717D8" w14:textId="77777777" w:rsidR="00F62C3F" w:rsidRPr="00F62C3F" w:rsidRDefault="00C0440C" w:rsidP="00B335FF">
      <w:pPr>
        <w:rPr>
          <w:b/>
        </w:rPr>
      </w:pPr>
      <w:r w:rsidRPr="00C86E91">
        <w:rPr>
          <w:b/>
        </w:rPr>
        <w:t>Persona</w:t>
      </w:r>
      <w:r w:rsidRPr="00F62C3F">
        <w:rPr>
          <w:b/>
        </w:rPr>
        <w:t>lly Identifiable Information:</w:t>
      </w:r>
      <w:r w:rsidR="00F62C3F" w:rsidRPr="00F62C3F">
        <w:rPr>
          <w:b/>
        </w:rPr>
        <w:t xml:space="preserve"> </w:t>
      </w:r>
    </w:p>
    <w:p w14:paraId="6C961856" w14:textId="4F832EB0" w:rsidR="00F62C3F" w:rsidRDefault="00F62C3F" w:rsidP="00B335FF">
      <w:pPr>
        <w:pStyle w:val="ListParagraph"/>
        <w:numPr>
          <w:ilvl w:val="0"/>
          <w:numId w:val="7"/>
        </w:numPr>
      </w:pPr>
      <w:r w:rsidRPr="00F62C3F">
        <w:t>I</w:t>
      </w:r>
      <w:r w:rsidR="00C0440C" w:rsidRPr="00F62C3F">
        <w:t>s personally</w:t>
      </w:r>
      <w:r w:rsidR="00C0440C">
        <w:t xml:space="preserve"> identifiable information (PII) collected?  [] Yes  </w:t>
      </w:r>
      <w:r w:rsidR="00C0440C" w:rsidRPr="00B335FF">
        <w:t xml:space="preserve">[ </w:t>
      </w:r>
      <w:r w:rsidR="00F33246" w:rsidRPr="00B335FF">
        <w:t>X</w:t>
      </w:r>
      <w:r w:rsidR="00C0440C" w:rsidRPr="00B335FF">
        <w:t xml:space="preserve">]  No </w:t>
      </w:r>
    </w:p>
    <w:p w14:paraId="6BDB469F" w14:textId="784C4B9D" w:rsidR="00C0440C" w:rsidRDefault="00F62C3F" w:rsidP="00B335FF">
      <w:pPr>
        <w:pStyle w:val="ListParagraph"/>
        <w:numPr>
          <w:ilvl w:val="0"/>
          <w:numId w:val="7"/>
        </w:numPr>
      </w:pPr>
      <w:r>
        <w:t xml:space="preserve">If </w:t>
      </w:r>
      <w:proofErr w:type="gramStart"/>
      <w:r>
        <w:t>Yes</w:t>
      </w:r>
      <w:proofErr w:type="gramEnd"/>
      <w:r>
        <w:t xml:space="preserve">, </w:t>
      </w:r>
      <w:r w:rsidR="00C0440C">
        <w:t xml:space="preserve">is the information that will be collected included in records that are subject to the Privacy Act of 1974?   [  ] Yes [  ] No   </w:t>
      </w:r>
    </w:p>
    <w:p w14:paraId="56312A23" w14:textId="0625AF54" w:rsidR="00C0440C" w:rsidRDefault="00F62C3F" w:rsidP="00B335FF">
      <w:pPr>
        <w:ind w:firstLine="360"/>
      </w:pPr>
      <w:r>
        <w:t xml:space="preserve">3.   </w:t>
      </w:r>
      <w:r w:rsidR="00C0440C">
        <w:t xml:space="preserve">If Applicable, has a System or Records Notice been published?  [  ] </w:t>
      </w:r>
      <w:proofErr w:type="gramStart"/>
      <w:r w:rsidR="00C0440C">
        <w:t>Yes  [</w:t>
      </w:r>
      <w:proofErr w:type="gramEnd"/>
      <w:r w:rsidR="00C0440C">
        <w:t xml:space="preserve"> X ] No</w:t>
      </w:r>
    </w:p>
    <w:p w14:paraId="372A5B9B" w14:textId="77777777" w:rsidR="00C0440C" w:rsidRPr="00C86E91" w:rsidRDefault="00C0440C" w:rsidP="00C0440C">
      <w:pPr>
        <w:pStyle w:val="ListParagraph"/>
        <w:ind w:left="0"/>
        <w:rPr>
          <w:b/>
        </w:rPr>
      </w:pPr>
      <w:r>
        <w:rPr>
          <w:b/>
        </w:rPr>
        <w:t>Gifts or Payments:</w:t>
      </w:r>
    </w:p>
    <w:p w14:paraId="6F090972" w14:textId="77777777" w:rsidR="00C0440C" w:rsidRDefault="00C0440C" w:rsidP="00C0440C">
      <w:r>
        <w:t xml:space="preserve">Is an incentive (e.g., money or reimbursement of expenses, token of appreciation) provided to participants?  [  ] Yes </w:t>
      </w:r>
      <w:proofErr w:type="gramStart"/>
      <w:r>
        <w:t>[ X</w:t>
      </w:r>
      <w:proofErr w:type="gramEnd"/>
      <w:r>
        <w:t xml:space="preserve"> ] No  </w:t>
      </w:r>
    </w:p>
    <w:p w14:paraId="48BC46D6" w14:textId="77777777" w:rsidR="00C0440C" w:rsidRDefault="00C0440C" w:rsidP="00C0440C">
      <w:pPr>
        <w:rPr>
          <w:b/>
        </w:rPr>
      </w:pPr>
    </w:p>
    <w:p w14:paraId="79F65349" w14:textId="77777777" w:rsidR="00BA06D2" w:rsidRDefault="00BA06D2" w:rsidP="00C0440C">
      <w:pPr>
        <w:rPr>
          <w:b/>
        </w:rPr>
      </w:pPr>
    </w:p>
    <w:p w14:paraId="79E605A9" w14:textId="77777777" w:rsidR="00C0440C" w:rsidRDefault="00C0440C" w:rsidP="00C0440C">
      <w:pPr>
        <w:rPr>
          <w:b/>
        </w:rPr>
      </w:pPr>
    </w:p>
    <w:p w14:paraId="08742533" w14:textId="77777777" w:rsidR="00C0440C" w:rsidRDefault="00C0440C" w:rsidP="00C0440C">
      <w:pPr>
        <w:rPr>
          <w:i/>
        </w:rPr>
      </w:pPr>
      <w:r>
        <w:rPr>
          <w:b/>
        </w:rPr>
        <w:t>BURDEN HOURS</w:t>
      </w:r>
      <w:r>
        <w:t xml:space="preserve"> </w:t>
      </w:r>
    </w:p>
    <w:p w14:paraId="6AC3D24B" w14:textId="77777777" w:rsidR="00C0440C" w:rsidRPr="006832D9" w:rsidRDefault="00C0440C" w:rsidP="00C0440C">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C0440C" w14:paraId="0720DCC7" w14:textId="77777777" w:rsidTr="00E32721">
        <w:trPr>
          <w:trHeight w:val="584"/>
        </w:trPr>
        <w:tc>
          <w:tcPr>
            <w:tcW w:w="5418" w:type="dxa"/>
          </w:tcPr>
          <w:p w14:paraId="75676CFF" w14:textId="77777777" w:rsidR="00C0440C" w:rsidRPr="00512CA7" w:rsidRDefault="00C0440C" w:rsidP="00E32721">
            <w:pPr>
              <w:rPr>
                <w:b/>
              </w:rPr>
            </w:pPr>
            <w:r w:rsidRPr="00512CA7">
              <w:rPr>
                <w:b/>
              </w:rPr>
              <w:t xml:space="preserve">Category of Respondent </w:t>
            </w:r>
          </w:p>
        </w:tc>
        <w:tc>
          <w:tcPr>
            <w:tcW w:w="1530" w:type="dxa"/>
          </w:tcPr>
          <w:p w14:paraId="1BCD661B" w14:textId="77777777" w:rsidR="00C0440C" w:rsidRPr="00512CA7" w:rsidRDefault="00C0440C" w:rsidP="00E32721">
            <w:pPr>
              <w:rPr>
                <w:b/>
              </w:rPr>
            </w:pPr>
            <w:r w:rsidRPr="00512CA7">
              <w:rPr>
                <w:b/>
              </w:rPr>
              <w:t>No. of Respondents</w:t>
            </w:r>
          </w:p>
        </w:tc>
        <w:tc>
          <w:tcPr>
            <w:tcW w:w="1710" w:type="dxa"/>
          </w:tcPr>
          <w:p w14:paraId="31D2C9D7" w14:textId="77777777" w:rsidR="00C0440C" w:rsidRPr="00512CA7" w:rsidRDefault="00C0440C" w:rsidP="00E32721">
            <w:pPr>
              <w:rPr>
                <w:b/>
              </w:rPr>
            </w:pPr>
            <w:r w:rsidRPr="00512CA7">
              <w:rPr>
                <w:b/>
              </w:rPr>
              <w:t>Participation Time</w:t>
            </w:r>
          </w:p>
        </w:tc>
        <w:tc>
          <w:tcPr>
            <w:tcW w:w="1003" w:type="dxa"/>
          </w:tcPr>
          <w:p w14:paraId="7E960123" w14:textId="77777777" w:rsidR="00C0440C" w:rsidRDefault="00C0440C" w:rsidP="00E32721">
            <w:pPr>
              <w:rPr>
                <w:b/>
              </w:rPr>
            </w:pPr>
            <w:r w:rsidRPr="00512CA7">
              <w:rPr>
                <w:b/>
              </w:rPr>
              <w:t>Burden</w:t>
            </w:r>
          </w:p>
          <w:p w14:paraId="5BB69938" w14:textId="77777777" w:rsidR="004770DF" w:rsidRPr="00512CA7" w:rsidRDefault="004770DF" w:rsidP="00E32721">
            <w:pPr>
              <w:rPr>
                <w:b/>
              </w:rPr>
            </w:pPr>
            <w:r>
              <w:rPr>
                <w:b/>
              </w:rPr>
              <w:t>Hours</w:t>
            </w:r>
          </w:p>
        </w:tc>
      </w:tr>
      <w:tr w:rsidR="00C0440C" w14:paraId="3DE96F8B" w14:textId="77777777" w:rsidTr="00E32721">
        <w:trPr>
          <w:trHeight w:val="274"/>
        </w:trPr>
        <w:tc>
          <w:tcPr>
            <w:tcW w:w="5418" w:type="dxa"/>
          </w:tcPr>
          <w:p w14:paraId="12C27332" w14:textId="77777777" w:rsidR="00C0440C" w:rsidRDefault="00C0440C" w:rsidP="00E32721">
            <w:r>
              <w:t>Individuals/Households (INTERVIEW)</w:t>
            </w:r>
          </w:p>
        </w:tc>
        <w:tc>
          <w:tcPr>
            <w:tcW w:w="1530" w:type="dxa"/>
          </w:tcPr>
          <w:p w14:paraId="48CA01C8" w14:textId="77777777" w:rsidR="00C0440C" w:rsidRDefault="00C0440C" w:rsidP="00E32721">
            <w:r>
              <w:t>20</w:t>
            </w:r>
          </w:p>
        </w:tc>
        <w:tc>
          <w:tcPr>
            <w:tcW w:w="1710" w:type="dxa"/>
          </w:tcPr>
          <w:p w14:paraId="08B32D7A" w14:textId="77777777" w:rsidR="00C0440C" w:rsidRDefault="00C0440C" w:rsidP="00E32721">
            <w:r>
              <w:t>30/60</w:t>
            </w:r>
          </w:p>
        </w:tc>
        <w:tc>
          <w:tcPr>
            <w:tcW w:w="1003" w:type="dxa"/>
          </w:tcPr>
          <w:p w14:paraId="5CE4504D" w14:textId="77777777" w:rsidR="00C0440C" w:rsidRDefault="00C0440C" w:rsidP="004770DF">
            <w:r>
              <w:t xml:space="preserve">10 </w:t>
            </w:r>
          </w:p>
        </w:tc>
      </w:tr>
      <w:tr w:rsidR="00C0440C" w14:paraId="082406E7" w14:textId="77777777" w:rsidTr="00E32721">
        <w:trPr>
          <w:trHeight w:val="274"/>
        </w:trPr>
        <w:tc>
          <w:tcPr>
            <w:tcW w:w="5418" w:type="dxa"/>
          </w:tcPr>
          <w:p w14:paraId="3F68EB9B" w14:textId="77777777" w:rsidR="00C0440C" w:rsidRDefault="00C0440C" w:rsidP="00E32721">
            <w:r>
              <w:t>Individuals/Households (SURVEY)</w:t>
            </w:r>
          </w:p>
        </w:tc>
        <w:tc>
          <w:tcPr>
            <w:tcW w:w="1530" w:type="dxa"/>
          </w:tcPr>
          <w:p w14:paraId="3723776B" w14:textId="77777777" w:rsidR="00C0440C" w:rsidRDefault="00C0440C" w:rsidP="00E32721">
            <w:r>
              <w:t>200</w:t>
            </w:r>
          </w:p>
        </w:tc>
        <w:tc>
          <w:tcPr>
            <w:tcW w:w="1710" w:type="dxa"/>
          </w:tcPr>
          <w:p w14:paraId="66A9231A" w14:textId="77777777" w:rsidR="00C0440C" w:rsidRDefault="00C0440C" w:rsidP="00E32721">
            <w:r>
              <w:t>2/60</w:t>
            </w:r>
          </w:p>
        </w:tc>
        <w:tc>
          <w:tcPr>
            <w:tcW w:w="1003" w:type="dxa"/>
          </w:tcPr>
          <w:p w14:paraId="01B4977B" w14:textId="77777777" w:rsidR="00C0440C" w:rsidRDefault="004770DF" w:rsidP="004770DF">
            <w:r>
              <w:t>7</w:t>
            </w:r>
            <w:r w:rsidR="00C0440C">
              <w:t xml:space="preserve"> </w:t>
            </w:r>
          </w:p>
        </w:tc>
      </w:tr>
      <w:tr w:rsidR="00C0440C" w14:paraId="0E268630" w14:textId="77777777" w:rsidTr="00E32721">
        <w:trPr>
          <w:trHeight w:val="289"/>
        </w:trPr>
        <w:tc>
          <w:tcPr>
            <w:tcW w:w="5418" w:type="dxa"/>
          </w:tcPr>
          <w:p w14:paraId="69298EC1" w14:textId="77777777" w:rsidR="00C0440C" w:rsidRPr="00512CA7" w:rsidRDefault="00C0440C" w:rsidP="00E32721">
            <w:pPr>
              <w:rPr>
                <w:b/>
              </w:rPr>
            </w:pPr>
            <w:r w:rsidRPr="00512CA7">
              <w:rPr>
                <w:b/>
              </w:rPr>
              <w:t>Totals</w:t>
            </w:r>
          </w:p>
        </w:tc>
        <w:tc>
          <w:tcPr>
            <w:tcW w:w="1530" w:type="dxa"/>
          </w:tcPr>
          <w:p w14:paraId="7A5673D8" w14:textId="77777777" w:rsidR="00C0440C" w:rsidRPr="00512CA7" w:rsidRDefault="00C0440C" w:rsidP="00E32721">
            <w:pPr>
              <w:rPr>
                <w:b/>
              </w:rPr>
            </w:pPr>
          </w:p>
        </w:tc>
        <w:tc>
          <w:tcPr>
            <w:tcW w:w="1710" w:type="dxa"/>
          </w:tcPr>
          <w:p w14:paraId="61A70C0B" w14:textId="77777777" w:rsidR="00C0440C" w:rsidRPr="000D4DE7" w:rsidRDefault="00C0440C" w:rsidP="00E32721">
            <w:pPr>
              <w:rPr>
                <w:b/>
              </w:rPr>
            </w:pPr>
          </w:p>
        </w:tc>
        <w:tc>
          <w:tcPr>
            <w:tcW w:w="1003" w:type="dxa"/>
          </w:tcPr>
          <w:p w14:paraId="6085F575" w14:textId="77777777" w:rsidR="00C0440C" w:rsidRPr="00512CA7" w:rsidRDefault="004770DF" w:rsidP="004770DF">
            <w:pPr>
              <w:rPr>
                <w:b/>
              </w:rPr>
            </w:pPr>
            <w:r>
              <w:rPr>
                <w:b/>
              </w:rPr>
              <w:t>17</w:t>
            </w:r>
          </w:p>
        </w:tc>
      </w:tr>
    </w:tbl>
    <w:p w14:paraId="76F69C80" w14:textId="77777777" w:rsidR="00BA06D2" w:rsidRDefault="00BA06D2" w:rsidP="00C0440C"/>
    <w:p w14:paraId="6DDEDC20" w14:textId="77777777" w:rsidR="00C0440C" w:rsidRDefault="00C0440C" w:rsidP="00C0440C"/>
    <w:p w14:paraId="19AF9AC2" w14:textId="77777777" w:rsidR="00C0440C" w:rsidRDefault="00C0440C" w:rsidP="00C0440C">
      <w:r>
        <w:rPr>
          <w:b/>
        </w:rPr>
        <w:t xml:space="preserve">FEDERAL COST:  </w:t>
      </w:r>
      <w:r>
        <w:t>The estimated annual cost to the Federal government is:  $154,395.81</w:t>
      </w:r>
    </w:p>
    <w:p w14:paraId="00D0C3F2" w14:textId="77777777" w:rsidR="00C0440C" w:rsidRDefault="00C0440C" w:rsidP="00C0440C">
      <w:pPr>
        <w:rPr>
          <w:b/>
        </w:rPr>
      </w:pPr>
    </w:p>
    <w:p w14:paraId="63F9C89E" w14:textId="77777777" w:rsidR="00C0440C" w:rsidRDefault="00C0440C" w:rsidP="00C0440C">
      <w:pPr>
        <w:rPr>
          <w:b/>
          <w:bCs/>
          <w:u w:val="single"/>
        </w:rPr>
      </w:pPr>
    </w:p>
    <w:p w14:paraId="00924DF7" w14:textId="77777777" w:rsidR="00C0440C" w:rsidRDefault="00C0440C" w:rsidP="00C0440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07C59F47" w14:textId="77777777" w:rsidR="00C0440C" w:rsidRDefault="00C0440C" w:rsidP="00C0440C">
      <w:pPr>
        <w:rPr>
          <w:b/>
        </w:rPr>
      </w:pPr>
    </w:p>
    <w:p w14:paraId="437C1028" w14:textId="77777777" w:rsidR="00C0440C" w:rsidRDefault="00C0440C" w:rsidP="00C0440C">
      <w:pPr>
        <w:rPr>
          <w:b/>
        </w:rPr>
      </w:pPr>
      <w:r>
        <w:rPr>
          <w:b/>
        </w:rPr>
        <w:t>The selection of your targeted respondents</w:t>
      </w:r>
    </w:p>
    <w:p w14:paraId="098497B4" w14:textId="77777777" w:rsidR="00C0440C" w:rsidRDefault="00C0440C" w:rsidP="00C0440C">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 X] No</w:t>
      </w:r>
    </w:p>
    <w:p w14:paraId="3EBC82FF" w14:textId="77777777" w:rsidR="00C0440C" w:rsidRDefault="00C0440C" w:rsidP="00C0440C">
      <w:pPr>
        <w:pStyle w:val="ListParagraph"/>
        <w:ind w:left="360"/>
      </w:pPr>
    </w:p>
    <w:p w14:paraId="60FA49BA" w14:textId="77777777" w:rsidR="00C0440C" w:rsidRPr="00903AF2" w:rsidRDefault="00C0440C" w:rsidP="00C0440C">
      <w:pPr>
        <w:pStyle w:val="ListParagraph"/>
        <w:ind w:left="360"/>
        <w:rPr>
          <w:i/>
        </w:rPr>
      </w:pPr>
      <w:r w:rsidRPr="00903AF2">
        <w:rPr>
          <w:i/>
        </w:rPr>
        <w:t xml:space="preserve">Potential respondents will self-select into the </w:t>
      </w:r>
      <w:r>
        <w:rPr>
          <w:i/>
        </w:rPr>
        <w:t>interview</w:t>
      </w:r>
      <w:r w:rsidRPr="00903AF2">
        <w:rPr>
          <w:i/>
        </w:rPr>
        <w:t>. Specifically, when a potential respondent makes a call to the Call Center, the counselor will ask if the individual would like to participate in a brief automated telephone survey at the conclusion of the call. Callers that are interested will be directed to the automated survey.</w:t>
      </w:r>
      <w:r>
        <w:rPr>
          <w:i/>
        </w:rPr>
        <w:t xml:space="preserve"> At the end of the survey, participants are asked if they would like to participate in an interview, as well. Interested parties provide their telephone number. When they are called back, potential respondents will be asked again if they would like to participate. A time will be scheduled with interested respondents.</w:t>
      </w:r>
    </w:p>
    <w:p w14:paraId="7CEB3D48" w14:textId="77777777" w:rsidR="00C0440C" w:rsidRDefault="00C0440C" w:rsidP="00C0440C"/>
    <w:p w14:paraId="679AF5C1" w14:textId="77777777" w:rsidR="00C0440C" w:rsidRDefault="00C0440C" w:rsidP="00C0440C">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ED2DE08" w14:textId="77777777" w:rsidR="00C0440C" w:rsidRDefault="00C0440C" w:rsidP="00C0440C">
      <w:pPr>
        <w:pStyle w:val="ListParagraph"/>
      </w:pPr>
    </w:p>
    <w:p w14:paraId="3A9CA87B" w14:textId="77777777" w:rsidR="00C0440C" w:rsidRPr="00903AF2" w:rsidRDefault="00C0440C" w:rsidP="00C0440C">
      <w:pPr>
        <w:rPr>
          <w:i/>
        </w:rPr>
      </w:pPr>
      <w:r w:rsidRPr="00903AF2">
        <w:rPr>
          <w:i/>
        </w:rPr>
        <w:lastRenderedPageBreak/>
        <w:t>N/A</w:t>
      </w:r>
    </w:p>
    <w:p w14:paraId="26F84CC7" w14:textId="77777777" w:rsidR="00C0440C" w:rsidRDefault="00C0440C" w:rsidP="00C0440C">
      <w:pPr>
        <w:rPr>
          <w:b/>
        </w:rPr>
      </w:pPr>
    </w:p>
    <w:p w14:paraId="1EA63CD2" w14:textId="77777777" w:rsidR="00C0440C" w:rsidRDefault="00C0440C" w:rsidP="00C0440C">
      <w:pPr>
        <w:rPr>
          <w:b/>
        </w:rPr>
      </w:pPr>
      <w:r>
        <w:rPr>
          <w:b/>
        </w:rPr>
        <w:t>Administration of the Instrument</w:t>
      </w:r>
    </w:p>
    <w:p w14:paraId="6A78058D" w14:textId="77777777" w:rsidR="00C0440C" w:rsidRDefault="00C0440C" w:rsidP="00C0440C">
      <w:pPr>
        <w:pStyle w:val="ListParagraph"/>
        <w:numPr>
          <w:ilvl w:val="0"/>
          <w:numId w:val="3"/>
        </w:numPr>
      </w:pPr>
      <w:r>
        <w:t>How will you collect the information? (Check all that apply)</w:t>
      </w:r>
    </w:p>
    <w:p w14:paraId="1979D415" w14:textId="77777777" w:rsidR="00C0440C" w:rsidRDefault="00C0440C" w:rsidP="00C0440C">
      <w:pPr>
        <w:ind w:left="720"/>
      </w:pPr>
      <w:r>
        <w:t xml:space="preserve">[  ] Web-based or other forms of Social Media </w:t>
      </w:r>
    </w:p>
    <w:p w14:paraId="71C9E5A5" w14:textId="77777777" w:rsidR="00C0440C" w:rsidRDefault="00C0440C" w:rsidP="00C0440C">
      <w:pPr>
        <w:ind w:left="720"/>
      </w:pPr>
      <w:r>
        <w:t>[X] Telephone</w:t>
      </w:r>
      <w:r>
        <w:tab/>
      </w:r>
    </w:p>
    <w:p w14:paraId="697BD7BC" w14:textId="77777777" w:rsidR="00C0440C" w:rsidRDefault="00C0440C" w:rsidP="00C0440C">
      <w:pPr>
        <w:ind w:left="720"/>
      </w:pPr>
      <w:r>
        <w:t>[  ] In-person</w:t>
      </w:r>
      <w:r>
        <w:tab/>
      </w:r>
    </w:p>
    <w:p w14:paraId="4F103D9C" w14:textId="77777777" w:rsidR="00C0440C" w:rsidRDefault="00C0440C" w:rsidP="00C0440C">
      <w:pPr>
        <w:ind w:left="720"/>
      </w:pPr>
      <w:r>
        <w:t xml:space="preserve">[  ] Mail </w:t>
      </w:r>
    </w:p>
    <w:p w14:paraId="3D185C3E" w14:textId="77777777" w:rsidR="00C0440C" w:rsidRDefault="00C0440C" w:rsidP="00C0440C">
      <w:pPr>
        <w:ind w:left="720"/>
      </w:pPr>
      <w:r>
        <w:t>[  ] Other, Explain</w:t>
      </w:r>
    </w:p>
    <w:p w14:paraId="6A9796CE" w14:textId="77777777" w:rsidR="00C0440C" w:rsidRDefault="00C0440C" w:rsidP="00C0440C">
      <w:pPr>
        <w:pStyle w:val="ListParagraph"/>
        <w:ind w:left="360"/>
      </w:pPr>
    </w:p>
    <w:p w14:paraId="54814656" w14:textId="77777777" w:rsidR="00C0440C" w:rsidRDefault="00C0440C" w:rsidP="00C0440C">
      <w:pPr>
        <w:pStyle w:val="ListParagraph"/>
        <w:numPr>
          <w:ilvl w:val="0"/>
          <w:numId w:val="3"/>
        </w:numPr>
      </w:pPr>
      <w:r>
        <w:t>Will interviewers or facilitators be used?  [ X ] Yes [  ] No</w:t>
      </w:r>
    </w:p>
    <w:p w14:paraId="7E74217D" w14:textId="77777777" w:rsidR="00C0440C" w:rsidRDefault="00C0440C" w:rsidP="00C0440C">
      <w:pPr>
        <w:pStyle w:val="ListParagraph"/>
        <w:ind w:left="360"/>
      </w:pPr>
    </w:p>
    <w:p w14:paraId="4835A6DB" w14:textId="77777777" w:rsidR="00C0440C" w:rsidRPr="006C7B1C" w:rsidRDefault="00C0440C" w:rsidP="00C0440C">
      <w:pPr>
        <w:pStyle w:val="ListParagraph"/>
        <w:ind w:left="360"/>
        <w:rPr>
          <w:i/>
        </w:rPr>
      </w:pPr>
      <w:r>
        <w:rPr>
          <w:i/>
        </w:rPr>
        <w:t>Interviewers will be utilized for this data collection effort.</w:t>
      </w:r>
    </w:p>
    <w:p w14:paraId="4D4EEF82" w14:textId="77777777" w:rsidR="00C0440C" w:rsidRDefault="00C0440C" w:rsidP="00C0440C">
      <w:pPr>
        <w:pStyle w:val="ListParagraph"/>
        <w:ind w:left="360"/>
      </w:pPr>
      <w:r>
        <w:t xml:space="preserve"> </w:t>
      </w:r>
    </w:p>
    <w:p w14:paraId="684720CC" w14:textId="77777777" w:rsidR="00C0440C" w:rsidRPr="00F24CFC" w:rsidRDefault="00C0440C" w:rsidP="00C0440C">
      <w:pPr>
        <w:rPr>
          <w:b/>
        </w:rPr>
      </w:pPr>
      <w:r w:rsidRPr="00F24CFC">
        <w:rPr>
          <w:b/>
        </w:rPr>
        <w:t>Please make sure that all instruments, instructions, and scripts are submitted with the request.</w:t>
      </w:r>
    </w:p>
    <w:p w14:paraId="0BC21265" w14:textId="77777777" w:rsidR="00F36DA1" w:rsidRDefault="00F36DA1"/>
    <w:sectPr w:rsidR="00F36DA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34744" w15:done="0"/>
  <w15:commentEx w15:paraId="51C1B506" w15:done="0"/>
  <w15:commentEx w15:paraId="65A9E160" w15:done="0"/>
  <w15:commentEx w15:paraId="6E412F5F" w15:paraIdParent="65A9E1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DE8C211A"/>
    <w:lvl w:ilvl="0" w:tplc="66345F30">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nsid w:val="1EA96DE8"/>
    <w:multiLevelType w:val="hybridMultilevel"/>
    <w:tmpl w:val="6780FD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02DA6"/>
    <w:multiLevelType w:val="hybridMultilevel"/>
    <w:tmpl w:val="36164124"/>
    <w:lvl w:ilvl="0" w:tplc="7810A45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663A1A18"/>
    <w:multiLevelType w:val="hybridMultilevel"/>
    <w:tmpl w:val="4C363ACA"/>
    <w:lvl w:ilvl="0" w:tplc="C60A1F2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0C"/>
    <w:rsid w:val="000A39BE"/>
    <w:rsid w:val="00304017"/>
    <w:rsid w:val="00310176"/>
    <w:rsid w:val="00397476"/>
    <w:rsid w:val="004770DF"/>
    <w:rsid w:val="004F3F81"/>
    <w:rsid w:val="00505A51"/>
    <w:rsid w:val="00540CE2"/>
    <w:rsid w:val="00615011"/>
    <w:rsid w:val="00770D0E"/>
    <w:rsid w:val="007F3CFB"/>
    <w:rsid w:val="0090274E"/>
    <w:rsid w:val="009A501B"/>
    <w:rsid w:val="00A054F1"/>
    <w:rsid w:val="00AC6EA2"/>
    <w:rsid w:val="00B335FF"/>
    <w:rsid w:val="00B52C38"/>
    <w:rsid w:val="00B75FFE"/>
    <w:rsid w:val="00BA06D2"/>
    <w:rsid w:val="00C0440C"/>
    <w:rsid w:val="00E76D9E"/>
    <w:rsid w:val="00F03BCC"/>
    <w:rsid w:val="00F26D30"/>
    <w:rsid w:val="00F33246"/>
    <w:rsid w:val="00F36DA1"/>
    <w:rsid w:val="00F6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440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440C"/>
    <w:rPr>
      <w:rFonts w:ascii="Times New Roman" w:eastAsia="Times New Roman" w:hAnsi="Times New Roman" w:cs="Times New Roman"/>
      <w:b/>
      <w:bCs/>
      <w:sz w:val="24"/>
      <w:szCs w:val="24"/>
    </w:rPr>
  </w:style>
  <w:style w:type="paragraph" w:styleId="Header">
    <w:name w:val="header"/>
    <w:basedOn w:val="Normal"/>
    <w:link w:val="HeaderChar"/>
    <w:uiPriority w:val="99"/>
    <w:rsid w:val="00C0440C"/>
    <w:pPr>
      <w:widowControl w:val="0"/>
      <w:tabs>
        <w:tab w:val="center" w:pos="4320"/>
        <w:tab w:val="right" w:pos="8640"/>
      </w:tabs>
    </w:pPr>
  </w:style>
  <w:style w:type="character" w:customStyle="1" w:styleId="HeaderChar">
    <w:name w:val="Header Char"/>
    <w:basedOn w:val="DefaultParagraphFont"/>
    <w:link w:val="Header"/>
    <w:uiPriority w:val="99"/>
    <w:rsid w:val="00C044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440C"/>
    <w:pPr>
      <w:ind w:left="288"/>
    </w:pPr>
    <w:rPr>
      <w:sz w:val="20"/>
      <w:szCs w:val="20"/>
      <w:lang w:eastAsia="zh-CN"/>
    </w:rPr>
  </w:style>
  <w:style w:type="character" w:customStyle="1" w:styleId="BodyTextIndentChar">
    <w:name w:val="Body Text Indent Char"/>
    <w:basedOn w:val="DefaultParagraphFont"/>
    <w:link w:val="BodyTextIndent"/>
    <w:uiPriority w:val="99"/>
    <w:rsid w:val="00C0440C"/>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C0440C"/>
    <w:pPr>
      <w:ind w:left="720"/>
      <w:contextualSpacing/>
    </w:pPr>
  </w:style>
  <w:style w:type="paragraph" w:styleId="NormalWeb">
    <w:name w:val="Normal (Web)"/>
    <w:basedOn w:val="Normal"/>
    <w:rsid w:val="00BA06D2"/>
    <w:pPr>
      <w:spacing w:before="100" w:beforeAutospacing="1" w:after="100" w:afterAutospacing="1" w:line="288" w:lineRule="atLeast"/>
    </w:pPr>
    <w:rPr>
      <w:rFonts w:ascii="Verdana" w:hAnsi="Verdana"/>
      <w:sz w:val="18"/>
      <w:szCs w:val="18"/>
    </w:rPr>
  </w:style>
  <w:style w:type="character" w:styleId="CommentReference">
    <w:name w:val="annotation reference"/>
    <w:basedOn w:val="DefaultParagraphFont"/>
    <w:uiPriority w:val="99"/>
    <w:semiHidden/>
    <w:unhideWhenUsed/>
    <w:rsid w:val="00397476"/>
    <w:rPr>
      <w:sz w:val="16"/>
      <w:szCs w:val="16"/>
    </w:rPr>
  </w:style>
  <w:style w:type="paragraph" w:styleId="CommentText">
    <w:name w:val="annotation text"/>
    <w:basedOn w:val="Normal"/>
    <w:link w:val="CommentTextChar"/>
    <w:uiPriority w:val="99"/>
    <w:semiHidden/>
    <w:unhideWhenUsed/>
    <w:rsid w:val="00397476"/>
    <w:rPr>
      <w:sz w:val="20"/>
      <w:szCs w:val="20"/>
    </w:rPr>
  </w:style>
  <w:style w:type="character" w:customStyle="1" w:styleId="CommentTextChar">
    <w:name w:val="Comment Text Char"/>
    <w:basedOn w:val="DefaultParagraphFont"/>
    <w:link w:val="CommentText"/>
    <w:uiPriority w:val="99"/>
    <w:semiHidden/>
    <w:rsid w:val="003974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476"/>
    <w:rPr>
      <w:b/>
      <w:bCs/>
    </w:rPr>
  </w:style>
  <w:style w:type="character" w:customStyle="1" w:styleId="CommentSubjectChar">
    <w:name w:val="Comment Subject Char"/>
    <w:basedOn w:val="CommentTextChar"/>
    <w:link w:val="CommentSubject"/>
    <w:uiPriority w:val="99"/>
    <w:semiHidden/>
    <w:rsid w:val="003974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76"/>
    <w:rPr>
      <w:rFonts w:ascii="Segoe UI" w:eastAsia="Times New Roman" w:hAnsi="Segoe UI" w:cs="Segoe UI"/>
      <w:sz w:val="18"/>
      <w:szCs w:val="18"/>
    </w:rPr>
  </w:style>
  <w:style w:type="paragraph" w:styleId="Revision">
    <w:name w:val="Revision"/>
    <w:hidden/>
    <w:uiPriority w:val="99"/>
    <w:semiHidden/>
    <w:rsid w:val="00F62C3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0440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0440C"/>
    <w:rPr>
      <w:rFonts w:ascii="Times New Roman" w:eastAsia="Times New Roman" w:hAnsi="Times New Roman" w:cs="Times New Roman"/>
      <w:b/>
      <w:bCs/>
      <w:sz w:val="24"/>
      <w:szCs w:val="24"/>
    </w:rPr>
  </w:style>
  <w:style w:type="paragraph" w:styleId="Header">
    <w:name w:val="header"/>
    <w:basedOn w:val="Normal"/>
    <w:link w:val="HeaderChar"/>
    <w:uiPriority w:val="99"/>
    <w:rsid w:val="00C0440C"/>
    <w:pPr>
      <w:widowControl w:val="0"/>
      <w:tabs>
        <w:tab w:val="center" w:pos="4320"/>
        <w:tab w:val="right" w:pos="8640"/>
      </w:tabs>
    </w:pPr>
  </w:style>
  <w:style w:type="character" w:customStyle="1" w:styleId="HeaderChar">
    <w:name w:val="Header Char"/>
    <w:basedOn w:val="DefaultParagraphFont"/>
    <w:link w:val="Header"/>
    <w:uiPriority w:val="99"/>
    <w:rsid w:val="00C044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440C"/>
    <w:pPr>
      <w:ind w:left="288"/>
    </w:pPr>
    <w:rPr>
      <w:sz w:val="20"/>
      <w:szCs w:val="20"/>
      <w:lang w:eastAsia="zh-CN"/>
    </w:rPr>
  </w:style>
  <w:style w:type="character" w:customStyle="1" w:styleId="BodyTextIndentChar">
    <w:name w:val="Body Text Indent Char"/>
    <w:basedOn w:val="DefaultParagraphFont"/>
    <w:link w:val="BodyTextIndent"/>
    <w:uiPriority w:val="99"/>
    <w:rsid w:val="00C0440C"/>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C0440C"/>
    <w:pPr>
      <w:ind w:left="720"/>
      <w:contextualSpacing/>
    </w:pPr>
  </w:style>
  <w:style w:type="paragraph" w:styleId="NormalWeb">
    <w:name w:val="Normal (Web)"/>
    <w:basedOn w:val="Normal"/>
    <w:rsid w:val="00BA06D2"/>
    <w:pPr>
      <w:spacing w:before="100" w:beforeAutospacing="1" w:after="100" w:afterAutospacing="1" w:line="288" w:lineRule="atLeast"/>
    </w:pPr>
    <w:rPr>
      <w:rFonts w:ascii="Verdana" w:hAnsi="Verdana"/>
      <w:sz w:val="18"/>
      <w:szCs w:val="18"/>
    </w:rPr>
  </w:style>
  <w:style w:type="character" w:styleId="CommentReference">
    <w:name w:val="annotation reference"/>
    <w:basedOn w:val="DefaultParagraphFont"/>
    <w:uiPriority w:val="99"/>
    <w:semiHidden/>
    <w:unhideWhenUsed/>
    <w:rsid w:val="00397476"/>
    <w:rPr>
      <w:sz w:val="16"/>
      <w:szCs w:val="16"/>
    </w:rPr>
  </w:style>
  <w:style w:type="paragraph" w:styleId="CommentText">
    <w:name w:val="annotation text"/>
    <w:basedOn w:val="Normal"/>
    <w:link w:val="CommentTextChar"/>
    <w:uiPriority w:val="99"/>
    <w:semiHidden/>
    <w:unhideWhenUsed/>
    <w:rsid w:val="00397476"/>
    <w:rPr>
      <w:sz w:val="20"/>
      <w:szCs w:val="20"/>
    </w:rPr>
  </w:style>
  <w:style w:type="character" w:customStyle="1" w:styleId="CommentTextChar">
    <w:name w:val="Comment Text Char"/>
    <w:basedOn w:val="DefaultParagraphFont"/>
    <w:link w:val="CommentText"/>
    <w:uiPriority w:val="99"/>
    <w:semiHidden/>
    <w:rsid w:val="003974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476"/>
    <w:rPr>
      <w:b/>
      <w:bCs/>
    </w:rPr>
  </w:style>
  <w:style w:type="character" w:customStyle="1" w:styleId="CommentSubjectChar">
    <w:name w:val="Comment Subject Char"/>
    <w:basedOn w:val="CommentTextChar"/>
    <w:link w:val="CommentSubject"/>
    <w:uiPriority w:val="99"/>
    <w:semiHidden/>
    <w:rsid w:val="003974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76"/>
    <w:rPr>
      <w:rFonts w:ascii="Segoe UI" w:eastAsia="Times New Roman" w:hAnsi="Segoe UI" w:cs="Segoe UI"/>
      <w:sz w:val="18"/>
      <w:szCs w:val="18"/>
    </w:rPr>
  </w:style>
  <w:style w:type="paragraph" w:styleId="Revision">
    <w:name w:val="Revision"/>
    <w:hidden/>
    <w:uiPriority w:val="99"/>
    <w:semiHidden/>
    <w:rsid w:val="00F62C3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2016-06-14T15:20:00Z</cp:lastPrinted>
  <dcterms:created xsi:type="dcterms:W3CDTF">2016-07-21T14:09:00Z</dcterms:created>
  <dcterms:modified xsi:type="dcterms:W3CDTF">2016-07-21T14:09:00Z</dcterms:modified>
</cp:coreProperties>
</file>