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9CDF2D" w14:textId="77777777" w:rsidR="009D32E4" w:rsidRPr="00AB2DE2" w:rsidRDefault="009D32E4">
      <w:pPr>
        <w:pStyle w:val="Heade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rPr>
          <w:rFonts w:ascii="Arial" w:hAnsi="Arial" w:cs="Arial"/>
          <w:sz w:val="22"/>
          <w:szCs w:val="22"/>
        </w:rPr>
      </w:pPr>
      <w:bookmarkStart w:id="0" w:name="_GoBack"/>
      <w:bookmarkEnd w:id="0"/>
    </w:p>
    <w:p w14:paraId="212AB351" w14:textId="77777777" w:rsidR="009D32E4" w:rsidRPr="00AB2DE2" w:rsidRDefault="009D32E4">
      <w:pPr>
        <w:widowControl/>
        <w:pBdr>
          <w:top w:val="single" w:sz="6" w:space="0" w:color="FFFFFF"/>
          <w:left w:val="single" w:sz="6" w:space="0" w:color="FFFFFF"/>
          <w:bottom w:val="single" w:sz="6" w:space="0" w:color="FFFFFF"/>
          <w:right w:val="single" w:sz="6" w:space="0" w:color="FFFFFF"/>
        </w:pBdr>
        <w:rPr>
          <w:rFonts w:ascii="Arial" w:hAnsi="Arial" w:cs="Arial"/>
          <w:sz w:val="22"/>
          <w:szCs w:val="22"/>
        </w:rPr>
        <w:sectPr w:rsidR="009D32E4" w:rsidRPr="00AB2DE2">
          <w:footerReference w:type="even" r:id="rId8"/>
          <w:footerReference w:type="default" r:id="rId9"/>
          <w:pgSz w:w="12240" w:h="15840"/>
          <w:pgMar w:top="1080" w:right="1080" w:bottom="288" w:left="1080" w:header="1080" w:footer="288" w:gutter="0"/>
          <w:cols w:space="720"/>
          <w:noEndnote/>
        </w:sectPr>
      </w:pPr>
    </w:p>
    <w:p w14:paraId="7E2DE877" w14:textId="77777777" w:rsidR="009D32E4" w:rsidRPr="00AB2DE2" w:rsidRDefault="00B7050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sz w:val="22"/>
          <w:szCs w:val="22"/>
        </w:rPr>
        <w:lastRenderedPageBreak/>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p>
    <w:tbl>
      <w:tblPr>
        <w:tblW w:w="10488" w:type="dxa"/>
        <w:tblLayout w:type="fixed"/>
        <w:tblLook w:val="0000" w:firstRow="0" w:lastRow="0" w:firstColumn="0" w:lastColumn="0" w:noHBand="0" w:noVBand="0"/>
      </w:tblPr>
      <w:tblGrid>
        <w:gridCol w:w="10488"/>
      </w:tblGrid>
      <w:tr w:rsidR="00610CE4" w:rsidRPr="002D03B8" w14:paraId="3A6931DF" w14:textId="77777777" w:rsidTr="001C3C45">
        <w:trPr>
          <w:trHeight w:hRule="exact" w:val="2043"/>
        </w:trPr>
        <w:tc>
          <w:tcPr>
            <w:tcW w:w="10488" w:type="dxa"/>
            <w:tcBorders>
              <w:top w:val="single" w:sz="6" w:space="0" w:color="FFFFFF"/>
              <w:left w:val="single" w:sz="6" w:space="0" w:color="FFFFFF"/>
              <w:bottom w:val="single" w:sz="6" w:space="0" w:color="FFFFFF"/>
              <w:right w:val="single" w:sz="6" w:space="0" w:color="FFFFFF"/>
            </w:tcBorders>
          </w:tcPr>
          <w:p w14:paraId="423C065B" w14:textId="77777777" w:rsidR="00610CE4" w:rsidRPr="002D03B8" w:rsidRDefault="00610CE4" w:rsidP="00AD353F">
            <w:pPr>
              <w:widowControl/>
              <w:rPr>
                <w:rFonts w:asciiTheme="minorHAnsi" w:hAnsiTheme="minorHAnsi" w:cs="Shruti"/>
                <w:b/>
                <w:bCs/>
                <w:sz w:val="36"/>
                <w:szCs w:val="36"/>
              </w:rPr>
            </w:pPr>
            <w:r w:rsidRPr="002D03B8">
              <w:rPr>
                <w:rFonts w:asciiTheme="minorHAnsi" w:hAnsiTheme="minorHAnsi" w:cs="Shruti"/>
                <w:b/>
                <w:bCs/>
                <w:sz w:val="36"/>
                <w:szCs w:val="36"/>
              </w:rPr>
              <w:t>U.S. Department of the Interior</w:t>
            </w:r>
          </w:p>
          <w:p w14:paraId="13CCA4E8" w14:textId="77777777" w:rsidR="00610CE4" w:rsidRPr="002D03B8" w:rsidRDefault="00B7050A" w:rsidP="00AD353F">
            <w:pPr>
              <w:widowControl/>
              <w:rPr>
                <w:rFonts w:asciiTheme="minorHAnsi" w:hAnsiTheme="minorHAnsi" w:cs="Shruti"/>
                <w:sz w:val="36"/>
                <w:szCs w:val="36"/>
              </w:rPr>
            </w:pPr>
            <w:r w:rsidRPr="002D03B8">
              <w:rPr>
                <w:rFonts w:asciiTheme="minorHAnsi" w:hAnsiTheme="minorHAnsi" w:cs="Shruti"/>
                <w:b/>
                <w:bCs/>
                <w:sz w:val="36"/>
                <w:szCs w:val="36"/>
              </w:rPr>
              <w:fldChar w:fldCharType="begin"/>
            </w:r>
            <w:r w:rsidR="00610CE4" w:rsidRPr="002D03B8">
              <w:rPr>
                <w:rFonts w:asciiTheme="minorHAnsi" w:hAnsiTheme="minorHAnsi" w:cs="Shruti"/>
                <w:b/>
                <w:bCs/>
                <w:sz w:val="36"/>
                <w:szCs w:val="36"/>
              </w:rPr>
              <w:instrText>ADVANCE \d12</w:instrText>
            </w:r>
            <w:r w:rsidRPr="002D03B8">
              <w:rPr>
                <w:rFonts w:asciiTheme="minorHAnsi" w:hAnsiTheme="minorHAnsi" w:cs="Shruti"/>
                <w:b/>
                <w:bCs/>
                <w:sz w:val="36"/>
                <w:szCs w:val="36"/>
              </w:rPr>
              <w:fldChar w:fldCharType="end"/>
            </w:r>
            <w:r w:rsidR="00610CE4" w:rsidRPr="002D03B8">
              <w:rPr>
                <w:rFonts w:asciiTheme="minorHAnsi" w:hAnsiTheme="minorHAnsi" w:cs="Shruti"/>
                <w:b/>
                <w:bCs/>
                <w:sz w:val="28"/>
                <w:szCs w:val="28"/>
              </w:rPr>
              <w:t>Office of Policy Analysis</w:t>
            </w:r>
          </w:p>
          <w:p w14:paraId="2CDF1593" w14:textId="77777777" w:rsidR="00610CE4" w:rsidRPr="002D03B8" w:rsidRDefault="00B7050A" w:rsidP="00AD353F">
            <w:pPr>
              <w:widowControl/>
              <w:rPr>
                <w:rFonts w:asciiTheme="minorHAnsi" w:hAnsiTheme="minorHAnsi" w:cs="Shruti"/>
                <w:sz w:val="36"/>
                <w:szCs w:val="36"/>
              </w:rPr>
            </w:pPr>
            <w:r w:rsidRPr="002D03B8">
              <w:rPr>
                <w:rFonts w:asciiTheme="minorHAnsi" w:hAnsiTheme="minorHAnsi" w:cs="Shruti"/>
                <w:sz w:val="36"/>
                <w:szCs w:val="36"/>
              </w:rPr>
              <w:fldChar w:fldCharType="begin"/>
            </w:r>
            <w:r w:rsidR="00610CE4" w:rsidRPr="002D03B8">
              <w:rPr>
                <w:rFonts w:asciiTheme="minorHAnsi" w:hAnsiTheme="minorHAnsi" w:cs="Shruti"/>
                <w:sz w:val="36"/>
                <w:szCs w:val="36"/>
              </w:rPr>
              <w:instrText>ADVANCE \d1</w:instrText>
            </w:r>
            <w:r w:rsidRPr="002D03B8">
              <w:rPr>
                <w:rFonts w:asciiTheme="minorHAnsi" w:hAnsiTheme="minorHAnsi" w:cs="Shruti"/>
                <w:sz w:val="36"/>
                <w:szCs w:val="36"/>
              </w:rPr>
              <w:fldChar w:fldCharType="end"/>
            </w:r>
          </w:p>
          <w:p w14:paraId="054B7236" w14:textId="77777777" w:rsidR="00610CE4" w:rsidRPr="002D03B8" w:rsidRDefault="00610CE4" w:rsidP="00AD353F">
            <w:pPr>
              <w:widowControl/>
              <w:jc w:val="right"/>
              <w:rPr>
                <w:rFonts w:asciiTheme="minorHAnsi" w:hAnsiTheme="minorHAnsi" w:cs="Shruti"/>
                <w:sz w:val="44"/>
                <w:szCs w:val="44"/>
              </w:rPr>
            </w:pPr>
          </w:p>
        </w:tc>
      </w:tr>
    </w:tbl>
    <w:p w14:paraId="70AB10F3" w14:textId="77777777" w:rsidR="00610CE4" w:rsidRPr="002D03B8" w:rsidRDefault="005529D8" w:rsidP="00610CE4">
      <w:pPr>
        <w:widowControl/>
        <w:pBdr>
          <w:top w:val="single" w:sz="6" w:space="0" w:color="FFFFFF"/>
          <w:left w:val="single" w:sz="6" w:space="0" w:color="FFFFFF"/>
          <w:bottom w:val="single" w:sz="6" w:space="0" w:color="FFFFFF"/>
          <w:right w:val="single" w:sz="6" w:space="0" w:color="FFFFFF"/>
        </w:pBdr>
        <w:rPr>
          <w:rFonts w:asciiTheme="minorHAnsi" w:hAnsiTheme="minorHAnsi" w:cs="Shruti"/>
          <w:sz w:val="44"/>
          <w:szCs w:val="44"/>
        </w:rPr>
      </w:pPr>
      <w:r w:rsidRPr="002D03B8">
        <w:rPr>
          <w:rFonts w:asciiTheme="minorHAnsi" w:hAnsiTheme="minorHAnsi"/>
          <w:noProof/>
        </w:rPr>
        <mc:AlternateContent>
          <mc:Choice Requires="wps">
            <w:drawing>
              <wp:anchor distT="0" distB="0" distL="114300" distR="114300" simplePos="0" relativeHeight="251657728" behindDoc="1" locked="1" layoutInCell="0" allowOverlap="1" wp14:anchorId="5A127105" wp14:editId="1086B2F2">
                <wp:simplePos x="0" y="0"/>
                <wp:positionH relativeFrom="margin">
                  <wp:posOffset>-73025</wp:posOffset>
                </wp:positionH>
                <wp:positionV relativeFrom="paragraph">
                  <wp:posOffset>36830</wp:posOffset>
                </wp:positionV>
                <wp:extent cx="6400800" cy="62230"/>
                <wp:effectExtent l="3175" t="0" r="0" b="254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EECEFAC" w14:textId="77777777" w:rsidR="00AD353F" w:rsidRDefault="00C16028" w:rsidP="00610CE4">
                            <w:pPr>
                              <w:pBdr>
                                <w:top w:val="single" w:sz="6" w:space="0" w:color="FFFFFF"/>
                                <w:left w:val="single" w:sz="6" w:space="0" w:color="FFFFFF"/>
                                <w:bottom w:val="single" w:sz="6" w:space="0" w:color="FFFFFF"/>
                                <w:right w:val="single" w:sz="6" w:space="0" w:color="FFFFFF"/>
                              </w:pBdr>
                            </w:pPr>
                            <w:r>
                              <w:rPr>
                                <w:noProof/>
                              </w:rPr>
                              <w:drawing>
                                <wp:inline distT="0" distB="0" distL="0" distR="0" wp14:anchorId="6C279ED4" wp14:editId="47051BA2">
                                  <wp:extent cx="6400800" cy="66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400800" cy="6667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75pt;margin-top:2.9pt;width:7in;height:4.9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" o:allowincell="f" filled="f" stroked="f" strokeweight="0">
                <v:textbox inset="0,0,0,0">
                  <w:txbxContent>
                    <w:p w14:paraId="5EECEFAC" w14:textId="77777777" w:rsidR="00AD353F" w:rsidRDefault="00C16028" w:rsidP="00610CE4">
                      <w:pPr>
                        <w:pBdr>
                          <w:top w:val="single" w:sz="6" w:space="0" w:color="FFFFFF"/>
                          <w:left w:val="single" w:sz="6" w:space="0" w:color="FFFFFF"/>
                          <w:bottom w:val="single" w:sz="6" w:space="0" w:color="FFFFFF"/>
                          <w:right w:val="single" w:sz="6" w:space="0" w:color="FFFFFF"/>
                        </w:pBdr>
                      </w:pPr>
                      <w:r>
                        <w:rPr>
                          <w:noProof/>
                        </w:rPr>
                        <w:drawing>
                          <wp:inline distT="0" distB="0" distL="0" distR="0" wp14:anchorId="6C279ED4" wp14:editId="47051BA2">
                            <wp:extent cx="6400800" cy="66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400800" cy="66675"/>
                                    </a:xfrm>
                                    <a:prstGeom prst="rect">
                                      <a:avLst/>
                                    </a:prstGeom>
                                    <a:noFill/>
                                    <a:ln w="9525">
                                      <a:noFill/>
                                      <a:miter lim="800000"/>
                                      <a:headEnd/>
                                      <a:tailEnd/>
                                    </a:ln>
                                  </pic:spPr>
                                </pic:pic>
                              </a:graphicData>
                            </a:graphic>
                          </wp:inline>
                        </w:drawing>
                      </w:r>
                    </w:p>
                  </w:txbxContent>
                </v:textbox>
                <w10:wrap anchorx="margin"/>
                <w10:anchorlock/>
              </v:rect>
            </w:pict>
          </mc:Fallback>
        </mc:AlternateContent>
      </w:r>
    </w:p>
    <w:p w14:paraId="6DB62B6B" w14:textId="77777777" w:rsidR="00610CE4" w:rsidRPr="002D03B8" w:rsidRDefault="00CE666F" w:rsidP="00610CE4">
      <w:pPr>
        <w:widowControl/>
        <w:pBdr>
          <w:top w:val="single" w:sz="6" w:space="0" w:color="FFFFFF"/>
          <w:left w:val="single" w:sz="6" w:space="0" w:color="FFFFFF"/>
          <w:bottom w:val="single" w:sz="6" w:space="0" w:color="FFFFFF"/>
          <w:right w:val="single" w:sz="6" w:space="0" w:color="FFFFFF"/>
        </w:pBdr>
        <w:rPr>
          <w:rFonts w:asciiTheme="minorHAnsi" w:hAnsiTheme="minorHAnsi" w:cs="Shruti"/>
          <w:b/>
          <w:bCs/>
          <w:sz w:val="44"/>
          <w:szCs w:val="44"/>
        </w:rPr>
      </w:pPr>
      <w:bookmarkStart w:id="1" w:name="a_Toc95794812"/>
      <w:r w:rsidRPr="002D03B8">
        <w:rPr>
          <w:rFonts w:asciiTheme="minorHAnsi" w:hAnsiTheme="minorHAnsi" w:cs="Shruti"/>
          <w:b/>
          <w:bCs/>
          <w:sz w:val="44"/>
          <w:szCs w:val="44"/>
        </w:rPr>
        <w:t>Justification</w:t>
      </w:r>
      <w:r w:rsidR="00610CE4" w:rsidRPr="002D03B8">
        <w:rPr>
          <w:rFonts w:asciiTheme="minorHAnsi" w:hAnsiTheme="minorHAnsi" w:cs="Shruti"/>
          <w:b/>
          <w:bCs/>
          <w:sz w:val="44"/>
          <w:szCs w:val="44"/>
        </w:rPr>
        <w:t xml:space="preserve"> for </w:t>
      </w:r>
      <w:r w:rsidR="00085B32" w:rsidRPr="002D03B8">
        <w:rPr>
          <w:rFonts w:asciiTheme="minorHAnsi" w:hAnsiTheme="minorHAnsi" w:cs="Shruti"/>
          <w:b/>
          <w:bCs/>
          <w:sz w:val="44"/>
          <w:szCs w:val="44"/>
        </w:rPr>
        <w:t xml:space="preserve">a Survey </w:t>
      </w:r>
      <w:r w:rsidR="006120DA" w:rsidRPr="002D03B8">
        <w:rPr>
          <w:rFonts w:asciiTheme="minorHAnsi" w:hAnsiTheme="minorHAnsi" w:cs="Shruti"/>
          <w:b/>
          <w:bCs/>
          <w:sz w:val="44"/>
          <w:szCs w:val="44"/>
        </w:rPr>
        <w:t>u</w:t>
      </w:r>
      <w:r w:rsidR="00085B32" w:rsidRPr="002D03B8">
        <w:rPr>
          <w:rFonts w:asciiTheme="minorHAnsi" w:hAnsiTheme="minorHAnsi" w:cs="Shruti"/>
          <w:b/>
          <w:bCs/>
          <w:sz w:val="44"/>
          <w:szCs w:val="44"/>
        </w:rPr>
        <w:t xml:space="preserve">nder </w:t>
      </w:r>
      <w:r w:rsidR="00610CE4" w:rsidRPr="002D03B8">
        <w:rPr>
          <w:rFonts w:asciiTheme="minorHAnsi" w:hAnsiTheme="minorHAnsi" w:cs="Shruti"/>
          <w:b/>
          <w:bCs/>
          <w:sz w:val="44"/>
          <w:szCs w:val="44"/>
        </w:rPr>
        <w:t xml:space="preserve">the Department of the Interior’s </w:t>
      </w:r>
      <w:r w:rsidR="00C16028" w:rsidRPr="002D03B8">
        <w:rPr>
          <w:rFonts w:asciiTheme="minorHAnsi" w:hAnsiTheme="minorHAnsi" w:cs="Shruti"/>
          <w:b/>
          <w:bCs/>
          <w:sz w:val="44"/>
          <w:szCs w:val="44"/>
        </w:rPr>
        <w:t>Programmatic</w:t>
      </w:r>
      <w:r w:rsidR="00610CE4" w:rsidRPr="002D03B8">
        <w:rPr>
          <w:rFonts w:asciiTheme="minorHAnsi" w:hAnsiTheme="minorHAnsi" w:cs="Shruti"/>
          <w:b/>
          <w:bCs/>
          <w:sz w:val="44"/>
          <w:szCs w:val="44"/>
        </w:rPr>
        <w:t xml:space="preserve"> Clearance for Customer Satisfaction Surveys</w:t>
      </w:r>
      <w:bookmarkEnd w:id="1"/>
    </w:p>
    <w:p w14:paraId="00AC8C81" w14:textId="77777777" w:rsidR="005529D8" w:rsidRPr="002D03B8" w:rsidRDefault="005529D8" w:rsidP="00610CE4">
      <w:pPr>
        <w:widowControl/>
        <w:pBdr>
          <w:top w:val="single" w:sz="6" w:space="0" w:color="FFFFFF"/>
          <w:left w:val="single" w:sz="6" w:space="0" w:color="FFFFFF"/>
          <w:bottom w:val="single" w:sz="6" w:space="0" w:color="FFFFFF"/>
          <w:right w:val="single" w:sz="6" w:space="0" w:color="FFFFFF"/>
        </w:pBdr>
        <w:rPr>
          <w:rFonts w:asciiTheme="minorHAnsi" w:hAnsiTheme="minorHAnsi" w:cs="Shruti"/>
          <w:b/>
          <w:bCs/>
          <w:sz w:val="44"/>
          <w:szCs w:val="44"/>
        </w:rPr>
      </w:pPr>
    </w:p>
    <w:p w14:paraId="7696E23D" w14:textId="77777777" w:rsidR="005529D8" w:rsidRPr="002D03B8" w:rsidRDefault="005529D8" w:rsidP="00610CE4">
      <w:pPr>
        <w:widowControl/>
        <w:pBdr>
          <w:top w:val="single" w:sz="6" w:space="0" w:color="FFFFFF"/>
          <w:left w:val="single" w:sz="6" w:space="0" w:color="FFFFFF"/>
          <w:bottom w:val="single" w:sz="6" w:space="0" w:color="FFFFFF"/>
          <w:right w:val="single" w:sz="6" w:space="0" w:color="FFFFFF"/>
        </w:pBdr>
        <w:rPr>
          <w:rFonts w:asciiTheme="minorHAnsi" w:hAnsiTheme="minorHAnsi" w:cs="Shruti"/>
          <w:b/>
          <w:bCs/>
          <w:sz w:val="44"/>
          <w:szCs w:val="44"/>
        </w:rPr>
      </w:pPr>
      <w:r w:rsidRPr="002D03B8">
        <w:rPr>
          <w:rFonts w:asciiTheme="minorHAnsi" w:hAnsiTheme="minorHAnsi" w:cs="Shruti"/>
          <w:b/>
          <w:bCs/>
          <w:sz w:val="44"/>
          <w:szCs w:val="44"/>
        </w:rPr>
        <w:t>(OMB Control Number 1040-0001)</w:t>
      </w:r>
    </w:p>
    <w:p w14:paraId="157232E7" w14:textId="77777777" w:rsidR="00610CE4" w:rsidRPr="002D03B8" w:rsidRDefault="00610CE4" w:rsidP="00610CE4">
      <w:pPr>
        <w:widowControl/>
        <w:pBdr>
          <w:top w:val="single" w:sz="6" w:space="0" w:color="FFFFFF"/>
          <w:left w:val="single" w:sz="6" w:space="0" w:color="FFFFFF"/>
          <w:bottom w:val="single" w:sz="6" w:space="0" w:color="FFFFFF"/>
          <w:right w:val="single" w:sz="6" w:space="0" w:color="FFFFFF"/>
        </w:pBdr>
        <w:rPr>
          <w:rFonts w:asciiTheme="minorHAnsi" w:hAnsiTheme="minorHAnsi" w:cs="Shruti"/>
          <w:b/>
          <w:bCs/>
          <w:sz w:val="44"/>
          <w:szCs w:val="44"/>
        </w:rPr>
      </w:pPr>
    </w:p>
    <w:p w14:paraId="591786C8" w14:textId="77777777" w:rsidR="00610CE4" w:rsidRPr="002D03B8" w:rsidRDefault="00610CE4" w:rsidP="00610CE4">
      <w:pPr>
        <w:widowControl/>
        <w:pBdr>
          <w:top w:val="single" w:sz="6" w:space="0" w:color="FFFFFF"/>
          <w:left w:val="single" w:sz="6" w:space="0" w:color="FFFFFF"/>
          <w:bottom w:val="single" w:sz="6" w:space="0" w:color="FFFFFF"/>
          <w:right w:val="single" w:sz="6" w:space="0" w:color="FFFFFF"/>
        </w:pBdr>
        <w:rPr>
          <w:rFonts w:asciiTheme="minorHAnsi" w:hAnsiTheme="minorHAnsi" w:cs="Latha"/>
          <w:b/>
          <w:bCs/>
          <w:sz w:val="36"/>
          <w:szCs w:val="36"/>
        </w:rPr>
      </w:pPr>
      <w:bookmarkStart w:id="2" w:name="a_Toc95794813"/>
      <w:bookmarkEnd w:id="2"/>
    </w:p>
    <w:p w14:paraId="769A8FB4" w14:textId="77777777" w:rsidR="00610CE4" w:rsidRPr="002D03B8" w:rsidRDefault="00B7050A" w:rsidP="00610CE4">
      <w:pPr>
        <w:widowControl/>
        <w:pBdr>
          <w:top w:val="single" w:sz="6" w:space="0" w:color="FFFFFF"/>
          <w:left w:val="single" w:sz="6" w:space="0" w:color="FFFFFF"/>
          <w:bottom w:val="single" w:sz="6" w:space="0" w:color="FFFFFF"/>
          <w:right w:val="single" w:sz="6" w:space="0" w:color="FFFFFF"/>
        </w:pBdr>
        <w:rPr>
          <w:rFonts w:asciiTheme="minorHAnsi" w:hAnsiTheme="minorHAnsi" w:cs="Shruti"/>
          <w:b/>
          <w:bCs/>
          <w:sz w:val="36"/>
          <w:szCs w:val="36"/>
        </w:rPr>
      </w:pPr>
      <w:r w:rsidRPr="002D03B8">
        <w:rPr>
          <w:rFonts w:asciiTheme="minorHAnsi" w:hAnsiTheme="minorHAnsi" w:cs="Latha"/>
          <w:b/>
          <w:bCs/>
          <w:sz w:val="36"/>
          <w:szCs w:val="36"/>
        </w:rPr>
        <w:fldChar w:fldCharType="begin"/>
      </w:r>
      <w:r w:rsidR="00610CE4" w:rsidRPr="002D03B8">
        <w:rPr>
          <w:rFonts w:asciiTheme="minorHAnsi" w:hAnsiTheme="minorHAnsi" w:cs="Latha"/>
          <w:b/>
          <w:bCs/>
          <w:sz w:val="36"/>
          <w:szCs w:val="36"/>
        </w:rPr>
        <w:instrText>ADVANCE \d6</w:instrText>
      </w:r>
      <w:r w:rsidRPr="002D03B8">
        <w:rPr>
          <w:rFonts w:asciiTheme="minorHAnsi" w:hAnsiTheme="minorHAnsi" w:cs="Latha"/>
          <w:b/>
          <w:bCs/>
          <w:sz w:val="36"/>
          <w:szCs w:val="36"/>
        </w:rPr>
        <w:fldChar w:fldCharType="end"/>
      </w:r>
    </w:p>
    <w:p w14:paraId="2287DF8F" w14:textId="77777777" w:rsidR="00610CE4" w:rsidRPr="002D03B8" w:rsidRDefault="00B7050A" w:rsidP="00610CE4">
      <w:pPr>
        <w:widowControl/>
        <w:pBdr>
          <w:top w:val="single" w:sz="6" w:space="0" w:color="FFFFFF"/>
          <w:left w:val="single" w:sz="6" w:space="0" w:color="FFFFFF"/>
          <w:bottom w:val="single" w:sz="6" w:space="0" w:color="FFFFFF"/>
          <w:right w:val="single" w:sz="6" w:space="0" w:color="FFFFFF"/>
        </w:pBdr>
        <w:rPr>
          <w:rFonts w:asciiTheme="minorHAnsi" w:hAnsiTheme="minorHAnsi" w:cs="Shruti"/>
        </w:rPr>
      </w:pPr>
      <w:r w:rsidRPr="002D03B8">
        <w:rPr>
          <w:rFonts w:asciiTheme="minorHAnsi" w:hAnsiTheme="minorHAnsi" w:cs="Shruti"/>
          <w:b/>
          <w:bCs/>
          <w:sz w:val="36"/>
          <w:szCs w:val="36"/>
        </w:rPr>
        <w:fldChar w:fldCharType="begin"/>
      </w:r>
      <w:r w:rsidR="00610CE4" w:rsidRPr="002D03B8">
        <w:rPr>
          <w:rFonts w:asciiTheme="minorHAnsi" w:hAnsiTheme="minorHAnsi" w:cs="Shruti"/>
          <w:b/>
          <w:bCs/>
          <w:sz w:val="36"/>
          <w:szCs w:val="36"/>
        </w:rPr>
        <w:instrText>ADVANCE \d6</w:instrText>
      </w:r>
      <w:r w:rsidRPr="002D03B8">
        <w:rPr>
          <w:rFonts w:asciiTheme="minorHAnsi" w:hAnsiTheme="minorHAnsi" w:cs="Shruti"/>
          <w:b/>
          <w:bCs/>
          <w:sz w:val="36"/>
          <w:szCs w:val="36"/>
        </w:rPr>
        <w:fldChar w:fldCharType="end"/>
      </w:r>
      <w:r w:rsidR="00610CE4" w:rsidRPr="002D03B8">
        <w:rPr>
          <w:rFonts w:asciiTheme="minorHAnsi" w:hAnsiTheme="minorHAnsi" w:cs="Shruti"/>
          <w:b/>
          <w:bCs/>
          <w:sz w:val="36"/>
          <w:szCs w:val="36"/>
        </w:rPr>
        <w:t xml:space="preserve">Revised </w:t>
      </w:r>
      <w:r w:rsidR="005529D8" w:rsidRPr="002D03B8">
        <w:rPr>
          <w:rFonts w:asciiTheme="minorHAnsi" w:hAnsiTheme="minorHAnsi" w:cs="Shruti"/>
          <w:b/>
          <w:bCs/>
          <w:sz w:val="36"/>
          <w:szCs w:val="36"/>
        </w:rPr>
        <w:t>June 2015</w:t>
      </w:r>
    </w:p>
    <w:p w14:paraId="51982B78" w14:textId="77777777" w:rsidR="009D32E4" w:rsidRPr="00AB2DE2"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sectPr w:rsidR="009D32E4" w:rsidRPr="00AB2DE2">
          <w:footerReference w:type="even" r:id="rId11"/>
          <w:footerReference w:type="default" r:id="rId12"/>
          <w:type w:val="continuous"/>
          <w:pgSz w:w="12240" w:h="15840"/>
          <w:pgMar w:top="720" w:right="1080" w:bottom="288" w:left="1080" w:header="720" w:footer="288" w:gutter="0"/>
          <w:cols w:space="720"/>
          <w:noEndnote/>
        </w:sectPr>
      </w:pPr>
    </w:p>
    <w:p w14:paraId="55C86F1D" w14:textId="77777777" w:rsidR="009D32E4" w:rsidRPr="002D03B8" w:rsidRDefault="00B7050A">
      <w:pPr>
        <w:keepNext/>
        <w:keepLines/>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Arial"/>
          <w:b/>
          <w:bCs/>
        </w:rPr>
      </w:pPr>
      <w:r w:rsidRPr="00AB2DE2">
        <w:rPr>
          <w:rFonts w:ascii="Arial" w:hAnsi="Arial" w:cs="Arial"/>
          <w:sz w:val="22"/>
          <w:szCs w:val="22"/>
        </w:rPr>
        <w:lastRenderedPageBreak/>
        <w:fldChar w:fldCharType="begin"/>
      </w:r>
      <w:r w:rsidR="009D32E4" w:rsidRPr="00AB2DE2">
        <w:rPr>
          <w:rFonts w:ascii="Arial" w:hAnsi="Arial" w:cs="Arial"/>
          <w:sz w:val="22"/>
          <w:szCs w:val="22"/>
        </w:rPr>
        <w:instrText>ADVANCE \d12</w:instrText>
      </w:r>
      <w:r w:rsidRPr="00AB2DE2">
        <w:rPr>
          <w:rFonts w:ascii="Arial" w:hAnsi="Arial" w:cs="Arial"/>
          <w:sz w:val="22"/>
          <w:szCs w:val="22"/>
        </w:rPr>
        <w:fldChar w:fldCharType="end"/>
      </w:r>
      <w:bookmarkStart w:id="3" w:name="a_Toc14139990"/>
      <w:bookmarkStart w:id="4" w:name="a_Toc95794828"/>
      <w:bookmarkEnd w:id="3"/>
      <w:r w:rsidR="009D32E4" w:rsidRPr="002D03B8">
        <w:rPr>
          <w:rFonts w:asciiTheme="minorHAnsi" w:hAnsiTheme="minorHAnsi" w:cs="Arial"/>
          <w:b/>
          <w:bCs/>
        </w:rPr>
        <w:t xml:space="preserve">Instructions for Completing </w:t>
      </w:r>
      <w:r w:rsidR="00CE666F" w:rsidRPr="002D03B8">
        <w:rPr>
          <w:rFonts w:asciiTheme="minorHAnsi" w:hAnsiTheme="minorHAnsi" w:cs="Arial"/>
          <w:b/>
          <w:bCs/>
        </w:rPr>
        <w:t>Justification</w:t>
      </w:r>
      <w:r w:rsidR="009D32E4" w:rsidRPr="002D03B8">
        <w:rPr>
          <w:rFonts w:asciiTheme="minorHAnsi" w:hAnsiTheme="minorHAnsi" w:cs="Arial"/>
          <w:b/>
          <w:bCs/>
        </w:rPr>
        <w:t xml:space="preserve"> for DOI </w:t>
      </w:r>
      <w:r w:rsidR="0081327F" w:rsidRPr="002D03B8">
        <w:rPr>
          <w:rFonts w:asciiTheme="minorHAnsi" w:hAnsiTheme="minorHAnsi" w:cs="Arial"/>
          <w:b/>
          <w:bCs/>
        </w:rPr>
        <w:t>Programmatic</w:t>
      </w:r>
      <w:r w:rsidR="009D32E4" w:rsidRPr="002D03B8">
        <w:rPr>
          <w:rFonts w:asciiTheme="minorHAnsi" w:hAnsiTheme="minorHAnsi" w:cs="Arial"/>
          <w:b/>
          <w:bCs/>
        </w:rPr>
        <w:t xml:space="preserve"> Clearance Submission, OMB </w:t>
      </w:r>
      <w:r w:rsidR="00A44804" w:rsidRPr="002D03B8">
        <w:rPr>
          <w:rFonts w:asciiTheme="minorHAnsi" w:hAnsiTheme="minorHAnsi" w:cs="Arial"/>
          <w:b/>
          <w:bCs/>
        </w:rPr>
        <w:t>Control</w:t>
      </w:r>
      <w:r w:rsidR="009D32E4" w:rsidRPr="002D03B8">
        <w:rPr>
          <w:rFonts w:asciiTheme="minorHAnsi" w:hAnsiTheme="minorHAnsi" w:cs="Arial"/>
          <w:b/>
          <w:bCs/>
        </w:rPr>
        <w:t xml:space="preserve"> Number 1040-0001 </w:t>
      </w:r>
      <w:bookmarkEnd w:id="4"/>
    </w:p>
    <w:p w14:paraId="055B812F" w14:textId="77777777" w:rsidR="009D32E4" w:rsidRPr="002D03B8" w:rsidRDefault="00B7050A">
      <w:pPr>
        <w:keepLines/>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Arial"/>
        </w:rPr>
      </w:pPr>
      <w:r w:rsidRPr="002D03B8">
        <w:rPr>
          <w:rFonts w:asciiTheme="minorHAnsi" w:hAnsiTheme="minorHAnsi" w:cs="Arial"/>
          <w:b/>
          <w:bCs/>
        </w:rPr>
        <w:fldChar w:fldCharType="begin"/>
      </w:r>
      <w:r w:rsidR="009D32E4" w:rsidRPr="002D03B8">
        <w:rPr>
          <w:rFonts w:asciiTheme="minorHAnsi" w:hAnsiTheme="minorHAnsi" w:cs="Arial"/>
          <w:b/>
          <w:bCs/>
        </w:rPr>
        <w:instrText>ADVANCE \d1</w:instrText>
      </w:r>
      <w:r w:rsidRPr="002D03B8">
        <w:rPr>
          <w:rFonts w:asciiTheme="minorHAnsi" w:hAnsiTheme="minorHAnsi" w:cs="Arial"/>
          <w:b/>
          <w:bCs/>
        </w:rPr>
        <w:fldChar w:fldCharType="end"/>
      </w:r>
    </w:p>
    <w:p w14:paraId="22778CCB" w14:textId="77777777" w:rsidR="009D32E4" w:rsidRPr="002D03B8" w:rsidRDefault="009D32E4" w:rsidP="006F0FB8">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120"/>
        <w:ind w:left="360" w:hanging="360"/>
        <w:rPr>
          <w:rFonts w:asciiTheme="minorHAnsi" w:hAnsiTheme="minorHAnsi" w:cs="Arial"/>
        </w:rPr>
      </w:pPr>
      <w:r w:rsidRPr="002D03B8">
        <w:rPr>
          <w:rFonts w:asciiTheme="minorHAnsi" w:hAnsiTheme="minorHAnsi" w:cs="Arial"/>
        </w:rPr>
        <w:t>S</w:t>
      </w:r>
      <w:bookmarkStart w:id="5" w:name="a_Toc437313599"/>
      <w:bookmarkStart w:id="6" w:name="a_Toc437314321"/>
      <w:bookmarkStart w:id="7" w:name="a_Toc439995869"/>
      <w:bookmarkEnd w:id="5"/>
      <w:bookmarkEnd w:id="6"/>
      <w:r w:rsidRPr="002D03B8">
        <w:rPr>
          <w:rFonts w:asciiTheme="minorHAnsi" w:hAnsiTheme="minorHAnsi" w:cs="Arial"/>
        </w:rPr>
        <w:t>urvey Title/Date Submitted to the Office of Policy Analysis (PPA):  Insert title for the proposed survey.  Insert date that the expedited approval package will be submitted to PPA.  Reminder:  Please submit the package through your bureau/office Information Collection Clearance Officer.</w:t>
      </w:r>
    </w:p>
    <w:p w14:paraId="5F60FB5F" w14:textId="77777777" w:rsidR="009D32E4" w:rsidRPr="002D03B8" w:rsidRDefault="009D32E4" w:rsidP="006F0FB8">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120"/>
        <w:ind w:left="360" w:hanging="360"/>
        <w:rPr>
          <w:rFonts w:asciiTheme="minorHAnsi" w:hAnsiTheme="minorHAnsi" w:cs="Arial"/>
        </w:rPr>
      </w:pPr>
      <w:r w:rsidRPr="002D03B8">
        <w:rPr>
          <w:rFonts w:asciiTheme="minorHAnsi" w:hAnsiTheme="minorHAnsi" w:cs="Arial"/>
        </w:rPr>
        <w:t>Bureau/Office:  Insert the name of the bureau/office conducting the survey.</w:t>
      </w:r>
    </w:p>
    <w:p w14:paraId="26984B1F" w14:textId="77777777" w:rsidR="009D32E4" w:rsidRPr="002D03B8" w:rsidRDefault="009D32E4" w:rsidP="006F0FB8">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120"/>
        <w:ind w:left="360" w:hanging="360"/>
        <w:rPr>
          <w:rFonts w:asciiTheme="minorHAnsi" w:hAnsiTheme="minorHAnsi" w:cs="Arial"/>
        </w:rPr>
      </w:pPr>
      <w:r w:rsidRPr="002D03B8">
        <w:rPr>
          <w:rFonts w:asciiTheme="minorHAnsi" w:hAnsiTheme="minorHAnsi" w:cs="Arial"/>
        </w:rPr>
        <w:t>A</w:t>
      </w:r>
      <w:bookmarkStart w:id="8" w:name="a_Toc437313601"/>
      <w:bookmarkStart w:id="9" w:name="a_Toc437314323"/>
      <w:bookmarkStart w:id="10" w:name="a_Toc439995871"/>
      <w:bookmarkEnd w:id="7"/>
      <w:bookmarkEnd w:id="8"/>
      <w:bookmarkEnd w:id="9"/>
      <w:r w:rsidRPr="002D03B8">
        <w:rPr>
          <w:rFonts w:asciiTheme="minorHAnsi" w:hAnsiTheme="minorHAnsi" w:cs="Arial"/>
        </w:rPr>
        <w:t>bstract:  Summarize the proposed study with an abstract not to exceed 150 words.</w:t>
      </w:r>
      <w:bookmarkStart w:id="11" w:name="a_Toc437313603"/>
      <w:bookmarkStart w:id="12" w:name="a_Toc437314325"/>
      <w:bookmarkStart w:id="13" w:name="a_Toc439995873"/>
      <w:bookmarkEnd w:id="10"/>
      <w:bookmarkEnd w:id="11"/>
      <w:bookmarkEnd w:id="12"/>
    </w:p>
    <w:p w14:paraId="3B86B569" w14:textId="77777777" w:rsidR="009D32E4" w:rsidRPr="002D03B8" w:rsidRDefault="009D32E4" w:rsidP="006F0FB8">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120"/>
        <w:ind w:left="360" w:hanging="360"/>
        <w:rPr>
          <w:rFonts w:asciiTheme="minorHAnsi" w:hAnsiTheme="minorHAnsi" w:cs="Arial"/>
        </w:rPr>
      </w:pPr>
      <w:r w:rsidRPr="002D03B8">
        <w:rPr>
          <w:rFonts w:asciiTheme="minorHAnsi" w:hAnsiTheme="minorHAnsi" w:cs="Arial"/>
        </w:rPr>
        <w:t xml:space="preserve">Bureau/Office Point of Contact Information:  Complete the bureau/office contact information. </w:t>
      </w:r>
      <w:bookmarkEnd w:id="13"/>
      <w:r w:rsidRPr="002D03B8">
        <w:rPr>
          <w:rFonts w:asciiTheme="minorHAnsi" w:hAnsiTheme="minorHAnsi" w:cs="Arial"/>
        </w:rPr>
        <w:t xml:space="preserve"> PPA will communicate with the point of contact listed here throughout the entire approval process.  </w:t>
      </w:r>
    </w:p>
    <w:p w14:paraId="39EA4C1F" w14:textId="77777777" w:rsidR="009D32E4" w:rsidRPr="002D03B8" w:rsidRDefault="009D32E4" w:rsidP="006F0FB8">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120"/>
        <w:ind w:left="360" w:hanging="360"/>
        <w:rPr>
          <w:rFonts w:asciiTheme="minorHAnsi" w:hAnsiTheme="minorHAnsi" w:cs="Arial"/>
        </w:rPr>
      </w:pPr>
      <w:bookmarkStart w:id="14" w:name="a_Toc437313605"/>
      <w:bookmarkStart w:id="15" w:name="a_Toc437314327"/>
      <w:bookmarkStart w:id="16" w:name="a_Toc439995875"/>
      <w:bookmarkEnd w:id="14"/>
      <w:bookmarkEnd w:id="15"/>
      <w:r w:rsidRPr="002D03B8">
        <w:rPr>
          <w:rFonts w:asciiTheme="minorHAnsi" w:hAnsiTheme="minorHAnsi" w:cs="Arial"/>
        </w:rPr>
        <w:t>P</w:t>
      </w:r>
      <w:bookmarkStart w:id="17" w:name="a_Toc437313607"/>
      <w:bookmarkStart w:id="18" w:name="a_Toc437314329"/>
      <w:bookmarkStart w:id="19" w:name="a_Toc439995877"/>
      <w:bookmarkEnd w:id="16"/>
      <w:bookmarkEnd w:id="17"/>
      <w:bookmarkEnd w:id="18"/>
      <w:r w:rsidRPr="002D03B8">
        <w:rPr>
          <w:rFonts w:asciiTheme="minorHAnsi" w:hAnsiTheme="minorHAnsi" w:cs="Arial"/>
        </w:rPr>
        <w:t>rincipal Investigator (PI) Conducting the Survey:  Complete information about the PI who will be conducting the survey,</w:t>
      </w:r>
      <w:bookmarkStart w:id="20" w:name="a_Toc437313609"/>
      <w:bookmarkStart w:id="21" w:name="a_Toc437314331"/>
      <w:bookmarkStart w:id="22" w:name="a_Toc439995879"/>
      <w:bookmarkEnd w:id="19"/>
      <w:bookmarkEnd w:id="20"/>
      <w:bookmarkEnd w:id="21"/>
      <w:r w:rsidRPr="002D03B8">
        <w:rPr>
          <w:rFonts w:asciiTheme="minorHAnsi" w:hAnsiTheme="minorHAnsi" w:cs="Arial"/>
        </w:rPr>
        <w:t xml:space="preserve"> if different than Point of Contact listed in #4.  Otherwise note:  Same as #4.</w:t>
      </w:r>
    </w:p>
    <w:p w14:paraId="6C7705F8" w14:textId="77777777" w:rsidR="009D32E4" w:rsidRPr="002D03B8" w:rsidRDefault="009D32E4" w:rsidP="006F0FB8">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120"/>
        <w:ind w:left="360" w:hanging="360"/>
        <w:rPr>
          <w:rFonts w:asciiTheme="minorHAnsi" w:hAnsiTheme="minorHAnsi" w:cs="Arial"/>
        </w:rPr>
      </w:pPr>
      <w:r w:rsidRPr="002D03B8">
        <w:rPr>
          <w:rFonts w:asciiTheme="minorHAnsi" w:hAnsiTheme="minorHAnsi" w:cs="Arial"/>
        </w:rPr>
        <w:t>Name of Program Office Conducting Survey:  Provide the name of the bureau program, office, or organizational unit conducting the survey.</w:t>
      </w:r>
    </w:p>
    <w:p w14:paraId="2D2CEA97" w14:textId="77777777" w:rsidR="009D32E4" w:rsidRPr="002D03B8" w:rsidRDefault="00B44983" w:rsidP="006F0FB8">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120"/>
        <w:ind w:left="360" w:hanging="360"/>
        <w:rPr>
          <w:rFonts w:asciiTheme="minorHAnsi" w:hAnsiTheme="minorHAnsi" w:cs="Arial"/>
        </w:rPr>
      </w:pPr>
      <w:r w:rsidRPr="002D03B8">
        <w:rPr>
          <w:rFonts w:asciiTheme="minorHAnsi" w:hAnsiTheme="minorHAnsi" w:cs="Arial"/>
        </w:rPr>
        <w:t xml:space="preserve">Description of Customers and </w:t>
      </w:r>
      <w:r w:rsidR="009D32E4" w:rsidRPr="002D03B8">
        <w:rPr>
          <w:rFonts w:asciiTheme="minorHAnsi" w:hAnsiTheme="minorHAnsi" w:cs="Arial"/>
        </w:rPr>
        <w:t>Services Provided:  Provide a brief description of the customers who will be surveyed, the services provided by the program conducting the survey, and how these services are provided to customers.</w:t>
      </w:r>
    </w:p>
    <w:p w14:paraId="2F30611F" w14:textId="77777777" w:rsidR="009D32E4" w:rsidRPr="002D03B8" w:rsidRDefault="009D32E4" w:rsidP="006F0FB8">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120"/>
        <w:ind w:left="360" w:hanging="360"/>
        <w:rPr>
          <w:rFonts w:asciiTheme="minorHAnsi" w:hAnsiTheme="minorHAnsi" w:cs="Arial"/>
        </w:rPr>
      </w:pPr>
      <w:r w:rsidRPr="002D03B8">
        <w:rPr>
          <w:rFonts w:asciiTheme="minorHAnsi" w:hAnsiTheme="minorHAnsi" w:cs="Arial"/>
        </w:rPr>
        <w:t>Survey Dates:  List the time period in which the survey will be conducted,</w:t>
      </w:r>
      <w:bookmarkEnd w:id="22"/>
      <w:r w:rsidRPr="002D03B8">
        <w:rPr>
          <w:rFonts w:asciiTheme="minorHAnsi" w:hAnsiTheme="minorHAnsi" w:cs="Arial"/>
        </w:rPr>
        <w:t xml:space="preserve"> including spec</w:t>
      </w:r>
      <w:bookmarkStart w:id="23" w:name="a_Toc437313611"/>
      <w:bookmarkStart w:id="24" w:name="a_Toc437314333"/>
      <w:bookmarkStart w:id="25" w:name="a_Toc439995881"/>
      <w:bookmarkEnd w:id="23"/>
      <w:bookmarkEnd w:id="24"/>
      <w:r w:rsidRPr="002D03B8">
        <w:rPr>
          <w:rFonts w:asciiTheme="minorHAnsi" w:hAnsiTheme="minorHAnsi" w:cs="Arial"/>
        </w:rPr>
        <w:t xml:space="preserve">ific starting and ending dates.  The starting date should be at least </w:t>
      </w:r>
      <w:r w:rsidRPr="002D03B8">
        <w:rPr>
          <w:rFonts w:asciiTheme="minorHAnsi" w:hAnsiTheme="minorHAnsi" w:cs="Arial"/>
          <w:bCs/>
          <w:i/>
          <w:iCs/>
        </w:rPr>
        <w:t>45</w:t>
      </w:r>
      <w:r w:rsidRPr="002D03B8">
        <w:rPr>
          <w:rFonts w:asciiTheme="minorHAnsi" w:hAnsiTheme="minorHAnsi" w:cs="Arial"/>
        </w:rPr>
        <w:t xml:space="preserve"> days after the submission date.  The request for expedited approval, and submission of a complete and accurate approval package, must be made at least </w:t>
      </w:r>
      <w:r w:rsidRPr="002D03B8">
        <w:rPr>
          <w:rFonts w:asciiTheme="minorHAnsi" w:hAnsiTheme="minorHAnsi" w:cs="Arial"/>
          <w:bCs/>
          <w:i/>
          <w:iCs/>
        </w:rPr>
        <w:t>45</w:t>
      </w:r>
      <w:r w:rsidRPr="002D03B8">
        <w:rPr>
          <w:rFonts w:asciiTheme="minorHAnsi" w:hAnsiTheme="minorHAnsi" w:cs="Arial"/>
        </w:rPr>
        <w:t xml:space="preserve"> calendar days prior to the first day the PI wishes to administer the survey instrument to the public. </w:t>
      </w:r>
    </w:p>
    <w:p w14:paraId="6E0AB9ED" w14:textId="77777777" w:rsidR="009D32E4" w:rsidRPr="002D03B8" w:rsidRDefault="009D32E4" w:rsidP="006F0FB8">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120"/>
        <w:ind w:left="360" w:hanging="360"/>
        <w:rPr>
          <w:rFonts w:asciiTheme="minorHAnsi" w:hAnsiTheme="minorHAnsi" w:cs="Arial"/>
        </w:rPr>
      </w:pPr>
      <w:r w:rsidRPr="002D03B8">
        <w:rPr>
          <w:rFonts w:asciiTheme="minorHAnsi" w:hAnsiTheme="minorHAnsi" w:cs="Arial"/>
        </w:rPr>
        <w:t>Type of Information Collection Instrument:  Check the type(s) of information collection instrument(s) that will be used.  If other, please explain.</w:t>
      </w:r>
    </w:p>
    <w:p w14:paraId="2C8BA6DE" w14:textId="77777777" w:rsidR="009D32E4" w:rsidRPr="002D03B8" w:rsidRDefault="009D32E4" w:rsidP="006F0FB8">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120"/>
        <w:ind w:left="360" w:hanging="360"/>
        <w:rPr>
          <w:rFonts w:asciiTheme="minorHAnsi" w:hAnsiTheme="minorHAnsi" w:cs="Arial"/>
        </w:rPr>
      </w:pPr>
      <w:bookmarkStart w:id="26" w:name="a_Toc437313613"/>
      <w:bookmarkStart w:id="27" w:name="a_Toc437314335"/>
      <w:bookmarkStart w:id="28" w:name="a_Toc439995883"/>
      <w:bookmarkEnd w:id="25"/>
      <w:bookmarkEnd w:id="26"/>
      <w:bookmarkEnd w:id="27"/>
      <w:r w:rsidRPr="002D03B8">
        <w:rPr>
          <w:rFonts w:asciiTheme="minorHAnsi" w:hAnsiTheme="minorHAnsi" w:cs="Arial"/>
        </w:rPr>
        <w:t>Survey Development:  Explain how the survey was developed.  With whom did you consult during the development of the survey on content?  On statistics?  Did you pretest the survey?  What actions did you take to improve the survey?  What suggestions did you receive for improving the survey?  Which of the six topic areas will be addressed? (Note:  A description of any pre-testing and peer review of the methods and/or instrument is highly recommended.)</w:t>
      </w:r>
    </w:p>
    <w:p w14:paraId="048D708A" w14:textId="77777777" w:rsidR="009D32E4" w:rsidRPr="002D03B8" w:rsidRDefault="009D32E4" w:rsidP="006F0FB8">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120"/>
        <w:ind w:left="360" w:hanging="360"/>
        <w:rPr>
          <w:rFonts w:asciiTheme="minorHAnsi" w:hAnsiTheme="minorHAnsi" w:cs="Arial"/>
        </w:rPr>
      </w:pPr>
      <w:r w:rsidRPr="002D03B8">
        <w:rPr>
          <w:rFonts w:asciiTheme="minorHAnsi" w:hAnsiTheme="minorHAnsi" w:cs="Arial"/>
        </w:rPr>
        <w:t xml:space="preserve">Survey Methodology:  Explain how the survey will be conducted.  Provide a description of the survey methodology including: (a) How will the customers be sampled? (if fewer than all customers will be surveyed); (b) What percentage of customers asked to take the survey will respond, and (c) What actions are planned to increase the response rate?  If statistics are generated, this description must be specific and include each of the following: </w:t>
      </w:r>
    </w:p>
    <w:p w14:paraId="41230219" w14:textId="77777777" w:rsidR="009D32E4" w:rsidRPr="002D03B8" w:rsidRDefault="00B7050A" w:rsidP="006F0FB8">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120"/>
        <w:ind w:left="720" w:hanging="360"/>
        <w:outlineLvl w:val="9"/>
        <w:rPr>
          <w:rFonts w:asciiTheme="minorHAnsi" w:hAnsiTheme="minorHAnsi" w:cs="Arial"/>
          <w:b/>
          <w:bCs/>
        </w:rPr>
      </w:pPr>
      <w:r w:rsidRPr="002D03B8">
        <w:rPr>
          <w:rFonts w:asciiTheme="minorHAnsi" w:hAnsiTheme="minorHAnsi" w:cs="Arial"/>
        </w:rPr>
        <w:fldChar w:fldCharType="begin"/>
      </w:r>
      <w:r w:rsidR="009D32E4" w:rsidRPr="002D03B8">
        <w:rPr>
          <w:rFonts w:asciiTheme="minorHAnsi" w:hAnsiTheme="minorHAnsi" w:cs="Arial"/>
        </w:rPr>
        <w:instrText>ADVANCE \d1</w:instrText>
      </w:r>
      <w:r w:rsidRPr="002D03B8">
        <w:rPr>
          <w:rFonts w:asciiTheme="minorHAnsi" w:hAnsiTheme="minorHAnsi" w:cs="Arial"/>
        </w:rPr>
        <w:fldChar w:fldCharType="end"/>
      </w:r>
      <w:r w:rsidR="009D32E4" w:rsidRPr="002D03B8">
        <w:rPr>
          <w:rFonts w:asciiTheme="minorHAnsi" w:hAnsiTheme="minorHAnsi" w:cs="Arial"/>
        </w:rPr>
        <w:t>-</w:t>
      </w:r>
      <w:r w:rsidR="009D32E4" w:rsidRPr="002D03B8">
        <w:rPr>
          <w:rFonts w:asciiTheme="minorHAnsi" w:hAnsiTheme="minorHAnsi" w:cs="Arial"/>
        </w:rPr>
        <w:tab/>
        <w:t>The respondent universe,</w:t>
      </w:r>
    </w:p>
    <w:p w14:paraId="77145A1C" w14:textId="77777777" w:rsidR="009D32E4" w:rsidRPr="002D03B8" w:rsidRDefault="00B7050A" w:rsidP="006F0FB8">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120"/>
        <w:ind w:left="720" w:hanging="360"/>
        <w:outlineLvl w:val="9"/>
        <w:rPr>
          <w:rFonts w:asciiTheme="minorHAnsi" w:hAnsiTheme="minorHAnsi" w:cs="Arial"/>
          <w:b/>
          <w:bCs/>
        </w:rPr>
      </w:pPr>
      <w:r w:rsidRPr="002D03B8">
        <w:rPr>
          <w:rFonts w:asciiTheme="minorHAnsi" w:hAnsiTheme="minorHAnsi" w:cs="Arial"/>
        </w:rPr>
        <w:fldChar w:fldCharType="begin"/>
      </w:r>
      <w:r w:rsidR="009D32E4" w:rsidRPr="002D03B8">
        <w:rPr>
          <w:rFonts w:asciiTheme="minorHAnsi" w:hAnsiTheme="minorHAnsi" w:cs="Arial"/>
        </w:rPr>
        <w:instrText>ADVANCE \d1</w:instrText>
      </w:r>
      <w:r w:rsidRPr="002D03B8">
        <w:rPr>
          <w:rFonts w:asciiTheme="minorHAnsi" w:hAnsiTheme="minorHAnsi" w:cs="Arial"/>
        </w:rPr>
        <w:fldChar w:fldCharType="end"/>
      </w:r>
      <w:r w:rsidR="009D32E4" w:rsidRPr="002D03B8">
        <w:rPr>
          <w:rFonts w:asciiTheme="minorHAnsi" w:hAnsiTheme="minorHAnsi" w:cs="Arial"/>
        </w:rPr>
        <w:t>-</w:t>
      </w:r>
      <w:r w:rsidR="009D32E4" w:rsidRPr="002D03B8">
        <w:rPr>
          <w:rFonts w:asciiTheme="minorHAnsi" w:hAnsiTheme="minorHAnsi" w:cs="Arial"/>
        </w:rPr>
        <w:tab/>
        <w:t>The sampling plan and all sampling procedures;</w:t>
      </w:r>
    </w:p>
    <w:p w14:paraId="62D1ECFD" w14:textId="77777777" w:rsidR="009D32E4" w:rsidRPr="002D03B8" w:rsidRDefault="00B7050A" w:rsidP="006F0FB8">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120"/>
        <w:ind w:left="720" w:hanging="360"/>
        <w:outlineLvl w:val="9"/>
        <w:rPr>
          <w:rFonts w:asciiTheme="minorHAnsi" w:hAnsiTheme="minorHAnsi" w:cs="Arial"/>
          <w:b/>
          <w:bCs/>
        </w:rPr>
      </w:pPr>
      <w:r w:rsidRPr="002D03B8">
        <w:rPr>
          <w:rFonts w:asciiTheme="minorHAnsi" w:hAnsiTheme="minorHAnsi" w:cs="Arial"/>
        </w:rPr>
        <w:fldChar w:fldCharType="begin"/>
      </w:r>
      <w:r w:rsidR="009D32E4" w:rsidRPr="002D03B8">
        <w:rPr>
          <w:rFonts w:asciiTheme="minorHAnsi" w:hAnsiTheme="minorHAnsi" w:cs="Arial"/>
        </w:rPr>
        <w:instrText>ADVANCE \d1</w:instrText>
      </w:r>
      <w:r w:rsidRPr="002D03B8">
        <w:rPr>
          <w:rFonts w:asciiTheme="minorHAnsi" w:hAnsiTheme="minorHAnsi" w:cs="Arial"/>
        </w:rPr>
        <w:fldChar w:fldCharType="end"/>
      </w:r>
      <w:r w:rsidR="009D32E4" w:rsidRPr="002D03B8">
        <w:rPr>
          <w:rFonts w:asciiTheme="minorHAnsi" w:hAnsiTheme="minorHAnsi" w:cs="Arial"/>
        </w:rPr>
        <w:t>-</w:t>
      </w:r>
      <w:r w:rsidR="009D32E4" w:rsidRPr="002D03B8">
        <w:rPr>
          <w:rFonts w:asciiTheme="minorHAnsi" w:hAnsiTheme="minorHAnsi" w:cs="Arial"/>
        </w:rPr>
        <w:tab/>
        <w:t>How the instrument will be administered;</w:t>
      </w:r>
    </w:p>
    <w:p w14:paraId="2A7D99D3" w14:textId="77777777" w:rsidR="009D32E4" w:rsidRPr="002D03B8" w:rsidRDefault="00B7050A" w:rsidP="006F0FB8">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120"/>
        <w:ind w:left="720" w:hanging="360"/>
        <w:outlineLvl w:val="9"/>
        <w:rPr>
          <w:rFonts w:asciiTheme="minorHAnsi" w:hAnsiTheme="minorHAnsi" w:cs="Arial"/>
          <w:b/>
          <w:bCs/>
        </w:rPr>
      </w:pPr>
      <w:r w:rsidRPr="002D03B8">
        <w:rPr>
          <w:rFonts w:asciiTheme="minorHAnsi" w:hAnsiTheme="minorHAnsi" w:cs="Arial"/>
        </w:rPr>
        <w:fldChar w:fldCharType="begin"/>
      </w:r>
      <w:r w:rsidR="009D32E4" w:rsidRPr="002D03B8">
        <w:rPr>
          <w:rFonts w:asciiTheme="minorHAnsi" w:hAnsiTheme="minorHAnsi" w:cs="Arial"/>
        </w:rPr>
        <w:instrText>ADVANCE \d1</w:instrText>
      </w:r>
      <w:r w:rsidRPr="002D03B8">
        <w:rPr>
          <w:rFonts w:asciiTheme="minorHAnsi" w:hAnsiTheme="minorHAnsi" w:cs="Arial"/>
        </w:rPr>
        <w:fldChar w:fldCharType="end"/>
      </w:r>
      <w:r w:rsidR="009D32E4" w:rsidRPr="002D03B8">
        <w:rPr>
          <w:rFonts w:asciiTheme="minorHAnsi" w:hAnsiTheme="minorHAnsi" w:cs="Arial"/>
        </w:rPr>
        <w:t>-</w:t>
      </w:r>
      <w:r w:rsidR="009D32E4" w:rsidRPr="002D03B8">
        <w:rPr>
          <w:rFonts w:asciiTheme="minorHAnsi" w:hAnsiTheme="minorHAnsi" w:cs="Arial"/>
        </w:rPr>
        <w:tab/>
        <w:t>Expected response rate and confidence levels;</w:t>
      </w:r>
      <w:r w:rsidR="009D32E4" w:rsidRPr="002D03B8">
        <w:rPr>
          <w:rFonts w:asciiTheme="minorHAnsi" w:hAnsiTheme="minorHAnsi" w:cs="Arial"/>
          <w:b/>
          <w:bCs/>
        </w:rPr>
        <w:t xml:space="preserve"> </w:t>
      </w:r>
      <w:r w:rsidR="009D32E4" w:rsidRPr="002D03B8">
        <w:rPr>
          <w:rFonts w:asciiTheme="minorHAnsi" w:hAnsiTheme="minorHAnsi" w:cs="Arial"/>
        </w:rPr>
        <w:t>and</w:t>
      </w:r>
    </w:p>
    <w:p w14:paraId="2F830D6B" w14:textId="77777777" w:rsidR="009D32E4" w:rsidRPr="002D03B8" w:rsidRDefault="00B7050A" w:rsidP="006F0FB8">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120"/>
        <w:ind w:left="720" w:hanging="360"/>
        <w:outlineLvl w:val="9"/>
        <w:rPr>
          <w:rFonts w:asciiTheme="minorHAnsi" w:hAnsiTheme="minorHAnsi" w:cs="Arial"/>
          <w:b/>
          <w:bCs/>
        </w:rPr>
      </w:pPr>
      <w:r w:rsidRPr="002D03B8">
        <w:rPr>
          <w:rFonts w:asciiTheme="minorHAnsi" w:hAnsiTheme="minorHAnsi" w:cs="Arial"/>
        </w:rPr>
        <w:fldChar w:fldCharType="begin"/>
      </w:r>
      <w:r w:rsidR="009D32E4" w:rsidRPr="002D03B8">
        <w:rPr>
          <w:rFonts w:asciiTheme="minorHAnsi" w:hAnsiTheme="minorHAnsi" w:cs="Arial"/>
        </w:rPr>
        <w:instrText>ADVANCE \d1</w:instrText>
      </w:r>
      <w:r w:rsidRPr="002D03B8">
        <w:rPr>
          <w:rFonts w:asciiTheme="minorHAnsi" w:hAnsiTheme="minorHAnsi" w:cs="Arial"/>
        </w:rPr>
        <w:fldChar w:fldCharType="end"/>
      </w:r>
      <w:r w:rsidR="009D32E4" w:rsidRPr="002D03B8">
        <w:rPr>
          <w:rFonts w:asciiTheme="minorHAnsi" w:hAnsiTheme="minorHAnsi" w:cs="Arial"/>
        </w:rPr>
        <w:t>-</w:t>
      </w:r>
      <w:r w:rsidR="009D32E4" w:rsidRPr="002D03B8">
        <w:rPr>
          <w:rFonts w:asciiTheme="minorHAnsi" w:hAnsiTheme="minorHAnsi" w:cs="Arial"/>
        </w:rPr>
        <w:tab/>
        <w:t>Strategies for dealing with potential non-response bias.</w:t>
      </w:r>
    </w:p>
    <w:p w14:paraId="51A68C93" w14:textId="77777777" w:rsidR="009D32E4" w:rsidRPr="002D03B8" w:rsidRDefault="00B7050A" w:rsidP="006F0FB8">
      <w:pPr>
        <w:pStyle w:val="BodyTextIn"/>
        <w:widowControl/>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120"/>
        <w:rPr>
          <w:rFonts w:asciiTheme="minorHAnsi" w:hAnsiTheme="minorHAnsi" w:cs="Arial"/>
        </w:rPr>
      </w:pPr>
      <w:r w:rsidRPr="002D03B8">
        <w:rPr>
          <w:rFonts w:asciiTheme="minorHAnsi" w:hAnsiTheme="minorHAnsi" w:cs="Arial"/>
        </w:rPr>
        <w:fldChar w:fldCharType="begin"/>
      </w:r>
      <w:r w:rsidR="009D32E4" w:rsidRPr="002D03B8">
        <w:rPr>
          <w:rFonts w:asciiTheme="minorHAnsi" w:hAnsiTheme="minorHAnsi" w:cs="Arial"/>
        </w:rPr>
        <w:instrText>ADVANCE \d1</w:instrText>
      </w:r>
      <w:r w:rsidRPr="002D03B8">
        <w:rPr>
          <w:rFonts w:asciiTheme="minorHAnsi" w:hAnsiTheme="minorHAnsi" w:cs="Arial"/>
        </w:rPr>
        <w:fldChar w:fldCharType="end"/>
      </w:r>
      <w:r w:rsidR="009D32E4" w:rsidRPr="002D03B8">
        <w:rPr>
          <w:rFonts w:asciiTheme="minorHAnsi" w:hAnsiTheme="minorHAnsi" w:cs="Arial"/>
        </w:rPr>
        <w:t>Note:  Web-based surveys are not an acceptable method of sampling a broad population.  Web-based surveys must be limited to services provided by the web</w:t>
      </w:r>
      <w:r w:rsidR="0081327F" w:rsidRPr="002D03B8">
        <w:rPr>
          <w:rFonts w:asciiTheme="minorHAnsi" w:hAnsiTheme="minorHAnsi" w:cs="Arial"/>
        </w:rPr>
        <w:t xml:space="preserve"> site</w:t>
      </w:r>
      <w:r w:rsidR="009D32E4" w:rsidRPr="002D03B8">
        <w:rPr>
          <w:rFonts w:asciiTheme="minorHAnsi" w:hAnsiTheme="minorHAnsi" w:cs="Arial"/>
        </w:rPr>
        <w:t>.</w:t>
      </w:r>
    </w:p>
    <w:p w14:paraId="7D6BC0E9" w14:textId="77777777" w:rsidR="009D32E4" w:rsidRPr="002D03B8" w:rsidRDefault="009D32E4" w:rsidP="006F0FB8">
      <w:pPr>
        <w:pStyle w:val="BodyTextIn"/>
        <w:widowControl/>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120"/>
        <w:rPr>
          <w:rFonts w:asciiTheme="minorHAnsi" w:hAnsiTheme="minorHAnsi" w:cs="Arial"/>
        </w:rPr>
        <w:sectPr w:rsidR="009D32E4" w:rsidRPr="002D03B8">
          <w:pgSz w:w="12240" w:h="15840"/>
          <w:pgMar w:top="720" w:right="1080" w:bottom="288" w:left="1080" w:header="720" w:footer="288" w:gutter="0"/>
          <w:cols w:space="720"/>
          <w:noEndnote/>
        </w:sectPr>
      </w:pPr>
    </w:p>
    <w:p w14:paraId="29D49EDC" w14:textId="77777777" w:rsidR="009D32E4" w:rsidRPr="002D03B8" w:rsidRDefault="00B7050A" w:rsidP="006F0FB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120"/>
        <w:rPr>
          <w:rFonts w:asciiTheme="minorHAnsi" w:hAnsiTheme="minorHAnsi" w:cs="Arial"/>
        </w:rPr>
      </w:pPr>
      <w:r w:rsidRPr="002D03B8">
        <w:rPr>
          <w:rFonts w:asciiTheme="minorHAnsi" w:hAnsiTheme="minorHAnsi" w:cs="Arial"/>
        </w:rPr>
        <w:lastRenderedPageBreak/>
        <w:fldChar w:fldCharType="begin"/>
      </w:r>
      <w:r w:rsidR="009D32E4" w:rsidRPr="002D03B8">
        <w:rPr>
          <w:rFonts w:asciiTheme="minorHAnsi" w:hAnsiTheme="minorHAnsi" w:cs="Arial"/>
        </w:rPr>
        <w:instrText>ADVANCE \d1</w:instrText>
      </w:r>
      <w:r w:rsidRPr="002D03B8">
        <w:rPr>
          <w:rFonts w:asciiTheme="minorHAnsi" w:hAnsiTheme="minorHAnsi" w:cs="Arial"/>
        </w:rPr>
        <w:fldChar w:fldCharType="end"/>
      </w:r>
      <w:r w:rsidR="009D32E4" w:rsidRPr="002D03B8">
        <w:rPr>
          <w:rFonts w:asciiTheme="minorHAnsi" w:hAnsiTheme="minorHAnsi" w:cs="Arial"/>
          <w:bCs/>
        </w:rPr>
        <w:t>12. Total Number of Initial Contacts</w:t>
      </w:r>
      <w:r w:rsidR="009F33BE" w:rsidRPr="002D03B8">
        <w:rPr>
          <w:rFonts w:asciiTheme="minorHAnsi" w:hAnsiTheme="minorHAnsi" w:cs="Arial"/>
          <w:bCs/>
        </w:rPr>
        <w:t xml:space="preserve"> and </w:t>
      </w:r>
      <w:r w:rsidR="009D32E4" w:rsidRPr="002D03B8">
        <w:rPr>
          <w:rFonts w:asciiTheme="minorHAnsi" w:hAnsiTheme="minorHAnsi" w:cs="Arial"/>
          <w:bCs/>
        </w:rPr>
        <w:t>Expected Number of Respondents</w:t>
      </w:r>
      <w:r w:rsidR="009D32E4" w:rsidRPr="002D03B8">
        <w:rPr>
          <w:rFonts w:asciiTheme="minorHAnsi" w:hAnsiTheme="minorHAnsi" w:cs="Arial"/>
          <w:b/>
          <w:bCs/>
        </w:rPr>
        <w:t>:</w:t>
      </w:r>
      <w:r w:rsidR="009D32E4" w:rsidRPr="002D03B8">
        <w:rPr>
          <w:rFonts w:asciiTheme="minorHAnsi" w:hAnsiTheme="minorHAnsi" w:cs="Arial"/>
        </w:rPr>
        <w:t xml:space="preserve">  Provide an estimated total number of initial contacts and the total number of expected respondents.</w:t>
      </w:r>
    </w:p>
    <w:p w14:paraId="5CDF2D45" w14:textId="77777777" w:rsidR="009D32E4" w:rsidRPr="002D03B8" w:rsidRDefault="00B7050A" w:rsidP="006F0FB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120"/>
        <w:rPr>
          <w:rFonts w:asciiTheme="minorHAnsi" w:hAnsiTheme="minorHAnsi" w:cs="Arial"/>
        </w:rPr>
      </w:pPr>
      <w:r w:rsidRPr="002D03B8">
        <w:rPr>
          <w:rFonts w:asciiTheme="minorHAnsi" w:hAnsiTheme="minorHAnsi" w:cs="Arial"/>
        </w:rPr>
        <w:fldChar w:fldCharType="begin"/>
      </w:r>
      <w:r w:rsidR="009D32E4" w:rsidRPr="002D03B8">
        <w:rPr>
          <w:rFonts w:asciiTheme="minorHAnsi" w:hAnsiTheme="minorHAnsi" w:cs="Arial"/>
        </w:rPr>
        <w:instrText>ADVANCE \d1</w:instrText>
      </w:r>
      <w:r w:rsidRPr="002D03B8">
        <w:rPr>
          <w:rFonts w:asciiTheme="minorHAnsi" w:hAnsiTheme="minorHAnsi" w:cs="Arial"/>
        </w:rPr>
        <w:fldChar w:fldCharType="end"/>
      </w:r>
      <w:r w:rsidR="009D32E4" w:rsidRPr="002D03B8">
        <w:rPr>
          <w:rFonts w:asciiTheme="minorHAnsi" w:hAnsiTheme="minorHAnsi" w:cs="Arial"/>
          <w:bCs/>
        </w:rPr>
        <w:t>13. Estimated Time to Complete Initial Contact</w:t>
      </w:r>
      <w:r w:rsidR="009F33BE" w:rsidRPr="002D03B8">
        <w:rPr>
          <w:rFonts w:asciiTheme="minorHAnsi" w:hAnsiTheme="minorHAnsi" w:cs="Arial"/>
          <w:bCs/>
        </w:rPr>
        <w:t xml:space="preserve"> and Time to Complete Survey </w:t>
      </w:r>
      <w:r w:rsidR="009D32E4" w:rsidRPr="002D03B8">
        <w:rPr>
          <w:rFonts w:asciiTheme="minorHAnsi" w:hAnsiTheme="minorHAnsi" w:cs="Arial"/>
          <w:bCs/>
        </w:rPr>
        <w:t>Instrument</w:t>
      </w:r>
      <w:r w:rsidR="009D32E4" w:rsidRPr="002D03B8">
        <w:rPr>
          <w:rFonts w:asciiTheme="minorHAnsi" w:hAnsiTheme="minorHAnsi" w:cs="Arial"/>
          <w:b/>
          <w:bCs/>
        </w:rPr>
        <w:t>:</w:t>
      </w:r>
      <w:r w:rsidR="009D32E4" w:rsidRPr="002D03B8">
        <w:rPr>
          <w:rFonts w:asciiTheme="minorHAnsi" w:hAnsiTheme="minorHAnsi" w:cs="Arial"/>
        </w:rPr>
        <w:t xml:space="preserve">  Estimate the time to complete the initial contact and the </w:t>
      </w:r>
      <w:r w:rsidR="0081327F" w:rsidRPr="002D03B8">
        <w:rPr>
          <w:rFonts w:asciiTheme="minorHAnsi" w:hAnsiTheme="minorHAnsi" w:cs="Arial"/>
        </w:rPr>
        <w:t xml:space="preserve">time to complete the </w:t>
      </w:r>
      <w:r w:rsidR="009D32E4" w:rsidRPr="002D03B8">
        <w:rPr>
          <w:rFonts w:asciiTheme="minorHAnsi" w:hAnsiTheme="minorHAnsi" w:cs="Arial"/>
        </w:rPr>
        <w:t>survey instrument (in minutes).</w:t>
      </w:r>
    </w:p>
    <w:p w14:paraId="78D8979D" w14:textId="77777777" w:rsidR="009D32E4" w:rsidRPr="002D03B8" w:rsidRDefault="00B7050A" w:rsidP="006F0FB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120"/>
        <w:rPr>
          <w:rFonts w:asciiTheme="minorHAnsi" w:hAnsiTheme="minorHAnsi" w:cs="Arial"/>
        </w:rPr>
      </w:pPr>
      <w:r w:rsidRPr="002D03B8">
        <w:rPr>
          <w:rFonts w:asciiTheme="minorHAnsi" w:hAnsiTheme="minorHAnsi" w:cs="Arial"/>
        </w:rPr>
        <w:fldChar w:fldCharType="begin"/>
      </w:r>
      <w:r w:rsidR="009D32E4" w:rsidRPr="002D03B8">
        <w:rPr>
          <w:rFonts w:asciiTheme="minorHAnsi" w:hAnsiTheme="minorHAnsi" w:cs="Arial"/>
        </w:rPr>
        <w:instrText>ADVANCE \d1</w:instrText>
      </w:r>
      <w:r w:rsidRPr="002D03B8">
        <w:rPr>
          <w:rFonts w:asciiTheme="minorHAnsi" w:hAnsiTheme="minorHAnsi" w:cs="Arial"/>
        </w:rPr>
        <w:fldChar w:fldCharType="end"/>
      </w:r>
      <w:r w:rsidR="009D32E4" w:rsidRPr="002D03B8">
        <w:rPr>
          <w:rFonts w:asciiTheme="minorHAnsi" w:hAnsiTheme="minorHAnsi" w:cs="Arial"/>
          <w:bCs/>
        </w:rPr>
        <w:t>14. Total Burden Hours</w:t>
      </w:r>
      <w:r w:rsidR="009D32E4" w:rsidRPr="002D03B8">
        <w:rPr>
          <w:rFonts w:asciiTheme="minorHAnsi" w:hAnsiTheme="minorHAnsi" w:cs="Arial"/>
          <w:b/>
          <w:bCs/>
        </w:rPr>
        <w:t>:</w:t>
      </w:r>
      <w:r w:rsidR="009D32E4" w:rsidRPr="002D03B8">
        <w:rPr>
          <w:rFonts w:asciiTheme="minorHAnsi" w:hAnsiTheme="minorHAnsi" w:cs="Arial"/>
        </w:rPr>
        <w:t xml:space="preserve">  Provide the total number of burden hours.  The total burden hours should account for the amount of time required to instruct the respondents in completing the survey, and the amount of time required for the respondent to complete the survey.</w:t>
      </w:r>
    </w:p>
    <w:p w14:paraId="283D634A" w14:textId="77777777" w:rsidR="009D32E4" w:rsidRPr="002D03B8" w:rsidRDefault="00B7050A" w:rsidP="006F0FB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120"/>
        <w:rPr>
          <w:rFonts w:asciiTheme="minorHAnsi" w:hAnsiTheme="minorHAnsi" w:cs="Arial"/>
        </w:rPr>
      </w:pPr>
      <w:r w:rsidRPr="002D03B8">
        <w:rPr>
          <w:rFonts w:asciiTheme="minorHAnsi" w:hAnsiTheme="minorHAnsi" w:cs="Arial"/>
        </w:rPr>
        <w:fldChar w:fldCharType="begin"/>
      </w:r>
      <w:r w:rsidR="009D32E4" w:rsidRPr="002D03B8">
        <w:rPr>
          <w:rFonts w:asciiTheme="minorHAnsi" w:hAnsiTheme="minorHAnsi" w:cs="Arial"/>
        </w:rPr>
        <w:instrText>ADVANCE \d1</w:instrText>
      </w:r>
      <w:r w:rsidRPr="002D03B8">
        <w:rPr>
          <w:rFonts w:asciiTheme="minorHAnsi" w:hAnsiTheme="minorHAnsi" w:cs="Arial"/>
        </w:rPr>
        <w:fldChar w:fldCharType="end"/>
      </w:r>
      <w:r w:rsidR="009D32E4" w:rsidRPr="002D03B8">
        <w:rPr>
          <w:rFonts w:asciiTheme="minorHAnsi" w:hAnsiTheme="minorHAnsi" w:cs="Arial"/>
          <w:bCs/>
        </w:rPr>
        <w:t>15. Reporting Plan</w:t>
      </w:r>
      <w:r w:rsidR="009D32E4" w:rsidRPr="002D03B8">
        <w:rPr>
          <w:rFonts w:asciiTheme="minorHAnsi" w:hAnsiTheme="minorHAnsi" w:cs="Arial"/>
          <w:b/>
          <w:bCs/>
        </w:rPr>
        <w:t>:</w:t>
      </w:r>
      <w:r w:rsidR="009D32E4" w:rsidRPr="002D03B8">
        <w:rPr>
          <w:rFonts w:asciiTheme="minorHAnsi" w:hAnsiTheme="minorHAnsi" w:cs="Arial"/>
        </w:rPr>
        <w:t xml:space="preserve">  Provide a brief description of the reporting plan for the data being collected.</w:t>
      </w:r>
    </w:p>
    <w:p w14:paraId="5616CE18" w14:textId="77777777" w:rsidR="009D32E4" w:rsidRPr="002D03B8" w:rsidRDefault="00B7050A" w:rsidP="006F0FB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120"/>
        <w:rPr>
          <w:rFonts w:asciiTheme="minorHAnsi" w:hAnsiTheme="minorHAnsi" w:cs="Arial"/>
        </w:rPr>
      </w:pPr>
      <w:r w:rsidRPr="002D03B8">
        <w:rPr>
          <w:rStyle w:val="Heading1Ch"/>
          <w:rFonts w:asciiTheme="minorHAnsi" w:hAnsiTheme="minorHAnsi"/>
          <w:sz w:val="24"/>
          <w:szCs w:val="24"/>
        </w:rPr>
        <w:fldChar w:fldCharType="begin"/>
      </w:r>
      <w:r w:rsidR="009D32E4" w:rsidRPr="002D03B8">
        <w:rPr>
          <w:rStyle w:val="Heading1Ch"/>
          <w:rFonts w:asciiTheme="minorHAnsi" w:hAnsiTheme="minorHAnsi"/>
          <w:sz w:val="24"/>
          <w:szCs w:val="24"/>
        </w:rPr>
        <w:instrText>ADVANCE \d1</w:instrText>
      </w:r>
      <w:r w:rsidRPr="002D03B8">
        <w:rPr>
          <w:rStyle w:val="Heading1Ch"/>
          <w:rFonts w:asciiTheme="minorHAnsi" w:hAnsiTheme="minorHAnsi"/>
          <w:sz w:val="24"/>
          <w:szCs w:val="24"/>
        </w:rPr>
        <w:fldChar w:fldCharType="end"/>
      </w:r>
      <w:r w:rsidR="009D32E4" w:rsidRPr="002D03B8">
        <w:rPr>
          <w:rFonts w:asciiTheme="minorHAnsi" w:hAnsiTheme="minorHAnsi" w:cs="Arial"/>
          <w:bCs/>
        </w:rPr>
        <w:t>16. Justification, Purpose and Use</w:t>
      </w:r>
      <w:r w:rsidR="009D32E4" w:rsidRPr="002D03B8">
        <w:rPr>
          <w:rFonts w:asciiTheme="minorHAnsi" w:hAnsiTheme="minorHAnsi" w:cs="Arial"/>
          <w:b/>
          <w:bCs/>
        </w:rPr>
        <w:t xml:space="preserve">: </w:t>
      </w:r>
      <w:r w:rsidR="009D32E4" w:rsidRPr="002D03B8">
        <w:rPr>
          <w:rFonts w:asciiTheme="minorHAnsi" w:hAnsiTheme="minorHAnsi" w:cs="Arial"/>
        </w:rPr>
        <w:t xml:space="preserve"> Provide a brief justification for the survey, its purpose, goals, and utility to managers.</w:t>
      </w:r>
      <w:bookmarkEnd w:id="28"/>
      <w:r w:rsidR="009D32E4" w:rsidRPr="002D03B8">
        <w:rPr>
          <w:rFonts w:asciiTheme="minorHAnsi" w:hAnsiTheme="minorHAnsi" w:cs="Arial"/>
        </w:rPr>
        <w:t xml:space="preserve"> S</w:t>
      </w:r>
      <w:bookmarkStart w:id="29" w:name="a_Toc437313615"/>
      <w:bookmarkStart w:id="30" w:name="a_Toc437314337"/>
      <w:bookmarkStart w:id="31" w:name="a_Toc439995885"/>
      <w:bookmarkEnd w:id="29"/>
      <w:bookmarkEnd w:id="30"/>
      <w:r w:rsidR="009D32E4" w:rsidRPr="002D03B8">
        <w:rPr>
          <w:rFonts w:asciiTheme="minorHAnsi" w:hAnsiTheme="minorHAnsi" w:cs="Arial"/>
        </w:rPr>
        <w:t xml:space="preserve">pecifically, describe how data will be tabulated and what statistical techniques will be used to generalize the results to the entire customer population.    Describe how data from the survey will be used.  Describe how you will acknowledge any limitations related to the data, particularly in cases where we obtain a lower than anticipated response rate.  Note whether or not the survey is intended to measure a Government Performance and Results Act (GPRA) performance measure. </w:t>
      </w:r>
      <w:bookmarkStart w:id="32" w:name="a_Toc437313619"/>
      <w:bookmarkStart w:id="33" w:name="a_Toc437314341"/>
      <w:bookmarkStart w:id="34" w:name="a_Toc439995889"/>
      <w:bookmarkEnd w:id="31"/>
      <w:bookmarkEnd w:id="32"/>
      <w:bookmarkEnd w:id="33"/>
      <w:r w:rsidR="009D32E4" w:rsidRPr="002D03B8">
        <w:rPr>
          <w:rFonts w:asciiTheme="minorHAnsi" w:hAnsiTheme="minorHAnsi" w:cs="Arial"/>
        </w:rPr>
        <w:t xml:space="preserve"> </w:t>
      </w:r>
    </w:p>
    <w:p w14:paraId="43ED621C" w14:textId="77777777" w:rsidR="009D32E4" w:rsidRPr="002D03B8"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Arial"/>
        </w:rPr>
        <w:sectPr w:rsidR="009D32E4" w:rsidRPr="002D03B8">
          <w:type w:val="continuous"/>
          <w:pgSz w:w="12240" w:h="15840"/>
          <w:pgMar w:top="720" w:right="1080" w:bottom="288" w:left="1080" w:header="720" w:footer="288" w:gutter="0"/>
          <w:cols w:space="720"/>
          <w:noEndnote/>
        </w:sectPr>
      </w:pPr>
    </w:p>
    <w:p w14:paraId="04D99B86" w14:textId="77777777" w:rsidR="00467062" w:rsidRPr="00467062" w:rsidRDefault="00467062" w:rsidP="005817B5">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Style w:val="Heading1Ch"/>
          <w:sz w:val="24"/>
          <w:szCs w:val="24"/>
        </w:rPr>
      </w:pPr>
      <w:bookmarkStart w:id="35" w:name="a_Toc14140411"/>
      <w:bookmarkEnd w:id="34"/>
    </w:p>
    <w:p w14:paraId="2B3024DE" w14:textId="77777777" w:rsidR="009D32E4" w:rsidRPr="00AB2DE2" w:rsidRDefault="000D052E" w:rsidP="005817B5">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Style w:val="Heading1Ch"/>
          <w:sz w:val="22"/>
          <w:szCs w:val="22"/>
        </w:rPr>
      </w:pPr>
      <w:r>
        <w:rPr>
          <w:rStyle w:val="Heading1Ch"/>
          <w:sz w:val="22"/>
          <w:szCs w:val="22"/>
        </w:rPr>
        <w:t>Justification</w:t>
      </w:r>
      <w:r w:rsidR="009D32E4" w:rsidRPr="00AB2DE2">
        <w:rPr>
          <w:rStyle w:val="Heading1Ch"/>
          <w:sz w:val="22"/>
          <w:szCs w:val="22"/>
        </w:rPr>
        <w:t xml:space="preserve"> for </w:t>
      </w:r>
      <w:r w:rsidR="00D807EC">
        <w:rPr>
          <w:rStyle w:val="Heading1Ch"/>
          <w:sz w:val="22"/>
          <w:szCs w:val="22"/>
        </w:rPr>
        <w:t xml:space="preserve">Submission under </w:t>
      </w:r>
      <w:r w:rsidR="009D32E4" w:rsidRPr="00AB2DE2">
        <w:rPr>
          <w:rStyle w:val="Heading1Ch"/>
          <w:sz w:val="22"/>
          <w:szCs w:val="22"/>
        </w:rPr>
        <w:t>DOI Progr</w:t>
      </w:r>
      <w:r w:rsidR="004714FC">
        <w:rPr>
          <w:rStyle w:val="Heading1Ch"/>
          <w:sz w:val="22"/>
          <w:szCs w:val="22"/>
        </w:rPr>
        <w:t xml:space="preserve">ammatic </w:t>
      </w:r>
      <w:r w:rsidR="009D32E4" w:rsidRPr="00AB2DE2">
        <w:rPr>
          <w:rStyle w:val="Heading1Ch"/>
          <w:sz w:val="22"/>
          <w:szCs w:val="22"/>
        </w:rPr>
        <w:t>Clearance for Customer Satisfaction Surveys (OMB Control Number 1040-0001)</w:t>
      </w:r>
    </w:p>
    <w:bookmarkEnd w:id="35"/>
    <w:p w14:paraId="71033389" w14:textId="77777777" w:rsidR="009D32E4" w:rsidRPr="00AB2DE2"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tbl>
      <w:tblPr>
        <w:tblW w:w="10113" w:type="dxa"/>
        <w:tblInd w:w="82" w:type="dxa"/>
        <w:tblLayout w:type="fixed"/>
        <w:tblCellMar>
          <w:left w:w="115" w:type="dxa"/>
          <w:right w:w="115" w:type="dxa"/>
        </w:tblCellMar>
        <w:tblLook w:val="0000" w:firstRow="0" w:lastRow="0" w:firstColumn="0" w:lastColumn="0" w:noHBand="0" w:noVBand="0"/>
      </w:tblPr>
      <w:tblGrid>
        <w:gridCol w:w="5073"/>
        <w:gridCol w:w="5040"/>
      </w:tblGrid>
      <w:tr w:rsidR="009D32E4" w:rsidRPr="00AB2DE2" w14:paraId="502C98EA" w14:textId="77777777" w:rsidTr="006F0FB8">
        <w:trPr>
          <w:trHeight w:hRule="exact" w:val="900"/>
        </w:trPr>
        <w:tc>
          <w:tcPr>
            <w:tcW w:w="5073" w:type="dxa"/>
            <w:tcBorders>
              <w:top w:val="single" w:sz="6" w:space="0" w:color="000000"/>
              <w:left w:val="single" w:sz="6" w:space="0" w:color="000000"/>
              <w:bottom w:val="single" w:sz="6" w:space="0" w:color="000000"/>
              <w:right w:val="single" w:sz="6" w:space="0" w:color="FFFFFF"/>
            </w:tcBorders>
          </w:tcPr>
          <w:p w14:paraId="22DCF546" w14:textId="77777777" w:rsidR="009D32E4" w:rsidRPr="00AB2DE2"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2"/>
                <w:szCs w:val="22"/>
              </w:rPr>
            </w:pPr>
            <w:r w:rsidRPr="00AB2DE2">
              <w:rPr>
                <w:rFonts w:ascii="Arial" w:hAnsi="Arial" w:cs="Arial"/>
                <w:b/>
                <w:bCs/>
                <w:sz w:val="22"/>
                <w:szCs w:val="22"/>
              </w:rPr>
              <w:t>U.S. Department of the Interior</w:t>
            </w:r>
          </w:p>
          <w:p w14:paraId="11BA447E" w14:textId="77777777" w:rsidR="009D32E4" w:rsidRPr="00AB2DE2" w:rsidRDefault="00B7050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b/>
                <w:bCs/>
                <w:sz w:val="22"/>
                <w:szCs w:val="22"/>
              </w:rPr>
              <w:fldChar w:fldCharType="begin"/>
            </w:r>
            <w:r w:rsidR="009D32E4" w:rsidRPr="00AB2DE2">
              <w:rPr>
                <w:rFonts w:ascii="Arial" w:hAnsi="Arial" w:cs="Arial"/>
                <w:b/>
                <w:bCs/>
                <w:sz w:val="22"/>
                <w:szCs w:val="22"/>
              </w:rPr>
              <w:instrText>ADVANCE \d12</w:instrText>
            </w:r>
            <w:r w:rsidRPr="00AB2DE2">
              <w:rPr>
                <w:rFonts w:ascii="Arial" w:hAnsi="Arial" w:cs="Arial"/>
                <w:b/>
                <w:bCs/>
                <w:sz w:val="22"/>
                <w:szCs w:val="22"/>
              </w:rPr>
              <w:fldChar w:fldCharType="end"/>
            </w:r>
            <w:r w:rsidR="009D32E4" w:rsidRPr="00AB2DE2">
              <w:rPr>
                <w:rFonts w:ascii="Arial" w:hAnsi="Arial" w:cs="Arial"/>
                <w:b/>
                <w:bCs/>
                <w:sz w:val="22"/>
                <w:szCs w:val="22"/>
              </w:rPr>
              <w:t>Office of Policy Analysis (PPA)</w:t>
            </w:r>
          </w:p>
        </w:tc>
        <w:tc>
          <w:tcPr>
            <w:tcW w:w="5040" w:type="dxa"/>
            <w:tcBorders>
              <w:top w:val="single" w:sz="6" w:space="0" w:color="000000"/>
              <w:left w:val="single" w:sz="6" w:space="0" w:color="000000"/>
              <w:bottom w:val="single" w:sz="6" w:space="0" w:color="000000"/>
              <w:right w:val="single" w:sz="6" w:space="0" w:color="000000"/>
            </w:tcBorders>
          </w:tcPr>
          <w:p w14:paraId="31E242E2" w14:textId="77777777" w:rsidR="009D32E4" w:rsidRPr="00AB2DE2" w:rsidRDefault="00B7050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009D32E4" w:rsidRPr="00AB2DE2">
              <w:rPr>
                <w:rFonts w:ascii="Arial" w:hAnsi="Arial" w:cs="Arial"/>
                <w:sz w:val="22"/>
                <w:szCs w:val="22"/>
              </w:rPr>
              <w:t xml:space="preserve">PPA Tracking Number:  </w:t>
            </w:r>
            <w:r w:rsidR="009D32E4" w:rsidRPr="00D807EC">
              <w:rPr>
                <w:rFonts w:ascii="Arial" w:hAnsi="Arial" w:cs="Arial"/>
                <w:iCs/>
                <w:sz w:val="22"/>
                <w:szCs w:val="22"/>
              </w:rPr>
              <w:t>(for PPA use only)</w:t>
            </w:r>
          </w:p>
        </w:tc>
      </w:tr>
    </w:tbl>
    <w:p w14:paraId="59F3276B" w14:textId="77777777" w:rsidR="009D32E4" w:rsidRPr="00AB2DE2" w:rsidRDefault="009D32E4">
      <w:pPr>
        <w:pStyle w:val="Heade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rPr>
          <w:rFonts w:ascii="Arial" w:hAnsi="Arial" w:cs="Arial"/>
          <w:b/>
          <w:bCs/>
          <w:sz w:val="22"/>
          <w:szCs w:val="22"/>
        </w:rPr>
      </w:pPr>
    </w:p>
    <w:tbl>
      <w:tblPr>
        <w:tblW w:w="0" w:type="auto"/>
        <w:jc w:val="center"/>
        <w:tblLayout w:type="fixed"/>
        <w:tblCellMar>
          <w:left w:w="117" w:type="dxa"/>
          <w:right w:w="117" w:type="dxa"/>
        </w:tblCellMar>
        <w:tblLook w:val="0000" w:firstRow="0" w:lastRow="0" w:firstColumn="0" w:lastColumn="0" w:noHBand="0" w:noVBand="0"/>
      </w:tblPr>
      <w:tblGrid>
        <w:gridCol w:w="540"/>
        <w:gridCol w:w="1754"/>
        <w:gridCol w:w="2701"/>
        <w:gridCol w:w="2700"/>
        <w:gridCol w:w="2294"/>
      </w:tblGrid>
      <w:tr w:rsidR="00983DB0" w:rsidRPr="00AB2DE2" w14:paraId="16CC6272" w14:textId="77777777" w:rsidTr="00441E18">
        <w:trPr>
          <w:trHeight w:hRule="exact" w:val="483"/>
          <w:jc w:val="center"/>
        </w:trPr>
        <w:tc>
          <w:tcPr>
            <w:tcW w:w="4995" w:type="dxa"/>
            <w:gridSpan w:val="3"/>
            <w:tcBorders>
              <w:top w:val="single" w:sz="6" w:space="0" w:color="000000"/>
              <w:left w:val="single" w:sz="6" w:space="0" w:color="000000"/>
              <w:bottom w:val="single" w:sz="6" w:space="0" w:color="000000"/>
              <w:right w:val="single" w:sz="6" w:space="0" w:color="000000"/>
            </w:tcBorders>
          </w:tcPr>
          <w:p w14:paraId="603C089D" w14:textId="77777777" w:rsidR="00983DB0" w:rsidRPr="00AB2DE2" w:rsidRDefault="00983DB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p>
        </w:tc>
        <w:tc>
          <w:tcPr>
            <w:tcW w:w="2700" w:type="dxa"/>
            <w:tcBorders>
              <w:top w:val="single" w:sz="6" w:space="0" w:color="000000"/>
              <w:left w:val="single" w:sz="6" w:space="0" w:color="000000"/>
              <w:bottom w:val="single" w:sz="6" w:space="0" w:color="000000"/>
              <w:right w:val="single" w:sz="4" w:space="0" w:color="auto"/>
            </w:tcBorders>
          </w:tcPr>
          <w:p w14:paraId="7A235994" w14:textId="77777777" w:rsidR="00983DB0" w:rsidRPr="00AB2DE2" w:rsidRDefault="00983DB0" w:rsidP="00983DB0">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2"/>
                <w:szCs w:val="22"/>
              </w:rPr>
            </w:pPr>
            <w:r w:rsidRPr="00AB2DE2">
              <w:rPr>
                <w:rFonts w:ascii="Arial" w:hAnsi="Arial" w:cs="Arial"/>
                <w:sz w:val="22"/>
                <w:szCs w:val="22"/>
              </w:rPr>
              <w:t>Date Submitted to PPA:</w:t>
            </w:r>
          </w:p>
        </w:tc>
        <w:tc>
          <w:tcPr>
            <w:tcW w:w="2294" w:type="dxa"/>
            <w:tcBorders>
              <w:top w:val="single" w:sz="6" w:space="0" w:color="000000"/>
              <w:left w:val="single" w:sz="4" w:space="0" w:color="auto"/>
              <w:bottom w:val="single" w:sz="6" w:space="0" w:color="000000"/>
              <w:right w:val="single" w:sz="6" w:space="0" w:color="000000"/>
            </w:tcBorders>
          </w:tcPr>
          <w:p w14:paraId="39308E35" w14:textId="5CA953CF" w:rsidR="00983DB0" w:rsidRPr="00E079A7" w:rsidRDefault="002F68E9" w:rsidP="00983DB0">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r w:rsidRPr="00E079A7">
              <w:rPr>
                <w:rFonts w:ascii="Arial" w:hAnsi="Arial" w:cs="Arial"/>
                <w:b w:val="0"/>
                <w:sz w:val="22"/>
                <w:szCs w:val="22"/>
              </w:rPr>
              <w:t>August 3, 2017</w:t>
            </w:r>
          </w:p>
        </w:tc>
      </w:tr>
      <w:tr w:rsidR="00983DB0" w:rsidRPr="00AB2DE2" w14:paraId="5E8F5FEF" w14:textId="77777777" w:rsidTr="00D0243F">
        <w:trPr>
          <w:trHeight w:hRule="exact" w:val="834"/>
          <w:jc w:val="center"/>
        </w:trPr>
        <w:tc>
          <w:tcPr>
            <w:tcW w:w="540" w:type="dxa"/>
            <w:tcBorders>
              <w:top w:val="single" w:sz="6" w:space="0" w:color="000000"/>
              <w:left w:val="single" w:sz="6" w:space="0" w:color="000000"/>
              <w:bottom w:val="single" w:sz="6" w:space="0" w:color="000000"/>
              <w:right w:val="single" w:sz="6" w:space="0" w:color="000000"/>
            </w:tcBorders>
          </w:tcPr>
          <w:p w14:paraId="39E96510" w14:textId="77777777" w:rsidR="00983DB0" w:rsidRPr="00AB2DE2" w:rsidRDefault="00983DB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sidRPr="00AB2DE2">
              <w:rPr>
                <w:rFonts w:ascii="Arial" w:hAnsi="Arial" w:cs="Arial"/>
                <w:sz w:val="22"/>
                <w:szCs w:val="22"/>
              </w:rPr>
              <w:t>1.</w:t>
            </w:r>
          </w:p>
        </w:tc>
        <w:tc>
          <w:tcPr>
            <w:tcW w:w="1754" w:type="dxa"/>
            <w:tcBorders>
              <w:top w:val="single" w:sz="6" w:space="0" w:color="000000"/>
              <w:left w:val="single" w:sz="6" w:space="0" w:color="000000"/>
              <w:bottom w:val="single" w:sz="6" w:space="0" w:color="000000"/>
              <w:right w:val="single" w:sz="6" w:space="0" w:color="000000"/>
            </w:tcBorders>
          </w:tcPr>
          <w:p w14:paraId="49D6F2C0" w14:textId="77777777" w:rsidR="00983DB0" w:rsidRPr="00AB2DE2" w:rsidRDefault="00983DB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AB2DE2">
              <w:rPr>
                <w:rFonts w:ascii="Arial" w:hAnsi="Arial" w:cs="Arial"/>
                <w:b/>
                <w:bCs/>
                <w:sz w:val="22"/>
                <w:szCs w:val="22"/>
              </w:rPr>
              <w:t>Survey Title:</w:t>
            </w:r>
          </w:p>
        </w:tc>
        <w:tc>
          <w:tcPr>
            <w:tcW w:w="7695" w:type="dxa"/>
            <w:gridSpan w:val="3"/>
            <w:tcBorders>
              <w:top w:val="single" w:sz="6" w:space="0" w:color="000000"/>
              <w:left w:val="single" w:sz="6" w:space="0" w:color="000000"/>
              <w:bottom w:val="single" w:sz="6" w:space="0" w:color="000000"/>
              <w:right w:val="single" w:sz="6" w:space="0" w:color="000000"/>
            </w:tcBorders>
          </w:tcPr>
          <w:p w14:paraId="562B84B8" w14:textId="5BB9649C" w:rsidR="00983DB0" w:rsidRPr="002F68E9" w:rsidRDefault="002F68E9" w:rsidP="00983DB0">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r w:rsidRPr="002F68E9">
              <w:rPr>
                <w:rFonts w:ascii="Arial" w:hAnsi="Arial" w:cs="Arial"/>
                <w:b w:val="0"/>
                <w:sz w:val="22"/>
                <w:szCs w:val="22"/>
              </w:rPr>
              <w:t>Improving the Partners for Fish and Wildlife Program to Ensure Longevity of Voluntary Conservation Efforts</w:t>
            </w:r>
          </w:p>
        </w:tc>
      </w:tr>
      <w:tr w:rsidR="00FF7CC7" w:rsidRPr="00AB2DE2" w14:paraId="16603CE2" w14:textId="77777777" w:rsidTr="00983DB0">
        <w:trPr>
          <w:trHeight w:hRule="exact" w:val="1186"/>
          <w:jc w:val="center"/>
        </w:trPr>
        <w:tc>
          <w:tcPr>
            <w:tcW w:w="540" w:type="dxa"/>
            <w:tcBorders>
              <w:top w:val="single" w:sz="6" w:space="0" w:color="000000"/>
              <w:left w:val="single" w:sz="6" w:space="0" w:color="000000"/>
              <w:bottom w:val="single" w:sz="6" w:space="0" w:color="000000"/>
              <w:right w:val="single" w:sz="6" w:space="0" w:color="000000"/>
            </w:tcBorders>
          </w:tcPr>
          <w:p w14:paraId="3D602C8A" w14:textId="77777777" w:rsidR="009D32E4" w:rsidRPr="00AB2DE2"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sidRPr="00AB2DE2">
              <w:rPr>
                <w:rFonts w:ascii="Arial" w:hAnsi="Arial" w:cs="Arial"/>
                <w:sz w:val="22"/>
                <w:szCs w:val="22"/>
              </w:rPr>
              <w:t xml:space="preserve">2.  </w:t>
            </w:r>
          </w:p>
        </w:tc>
        <w:tc>
          <w:tcPr>
            <w:tcW w:w="1754" w:type="dxa"/>
            <w:tcBorders>
              <w:top w:val="single" w:sz="6" w:space="0" w:color="000000"/>
              <w:left w:val="single" w:sz="6" w:space="0" w:color="000000"/>
              <w:bottom w:val="single" w:sz="6" w:space="0" w:color="000000"/>
              <w:right w:val="single" w:sz="6" w:space="0" w:color="000000"/>
            </w:tcBorders>
          </w:tcPr>
          <w:p w14:paraId="2D99865F" w14:textId="77777777" w:rsidR="009D32E4" w:rsidRPr="00AB2DE2"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AB2DE2">
              <w:rPr>
                <w:rFonts w:ascii="Arial" w:hAnsi="Arial" w:cs="Arial"/>
                <w:b/>
                <w:bCs/>
                <w:sz w:val="22"/>
                <w:szCs w:val="22"/>
              </w:rPr>
              <w:t>Bureau:</w:t>
            </w:r>
          </w:p>
        </w:tc>
        <w:tc>
          <w:tcPr>
            <w:tcW w:w="7695" w:type="dxa"/>
            <w:gridSpan w:val="3"/>
            <w:tcBorders>
              <w:top w:val="single" w:sz="6" w:space="0" w:color="000000"/>
              <w:left w:val="single" w:sz="6" w:space="0" w:color="000000"/>
              <w:bottom w:val="single" w:sz="6" w:space="0" w:color="000000"/>
              <w:right w:val="single" w:sz="6" w:space="0" w:color="000000"/>
            </w:tcBorders>
          </w:tcPr>
          <w:p w14:paraId="75C4B4FD" w14:textId="38C764BF" w:rsidR="009D32E4" w:rsidRPr="00AB2DE2" w:rsidRDefault="002F68E9">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Pr>
                <w:rFonts w:ascii="Arial" w:hAnsi="Arial" w:cs="Arial"/>
                <w:sz w:val="22"/>
                <w:szCs w:val="22"/>
              </w:rPr>
              <w:t>U.S. Fish and Wildlife Service</w:t>
            </w:r>
          </w:p>
        </w:tc>
      </w:tr>
    </w:tbl>
    <w:p w14:paraId="050C5E08" w14:textId="77777777" w:rsidR="009D32E4" w:rsidRPr="00AB2DE2" w:rsidRDefault="00B7050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p>
    <w:tbl>
      <w:tblPr>
        <w:tblW w:w="0" w:type="auto"/>
        <w:jc w:val="center"/>
        <w:tblLayout w:type="fixed"/>
        <w:tblCellMar>
          <w:left w:w="114" w:type="dxa"/>
          <w:right w:w="114" w:type="dxa"/>
        </w:tblCellMar>
        <w:tblLook w:val="0000" w:firstRow="0" w:lastRow="0" w:firstColumn="0" w:lastColumn="0" w:noHBand="0" w:noVBand="0"/>
      </w:tblPr>
      <w:tblGrid>
        <w:gridCol w:w="540"/>
        <w:gridCol w:w="9449"/>
      </w:tblGrid>
      <w:tr w:rsidR="00441E18" w:rsidRPr="00AB2DE2" w14:paraId="3D584CBE" w14:textId="77777777" w:rsidTr="004E1C5A">
        <w:trPr>
          <w:trHeight w:hRule="exact" w:val="7782"/>
          <w:jc w:val="center"/>
        </w:trPr>
        <w:tc>
          <w:tcPr>
            <w:tcW w:w="540" w:type="dxa"/>
            <w:tcBorders>
              <w:top w:val="single" w:sz="6" w:space="0" w:color="000000"/>
              <w:left w:val="single" w:sz="6" w:space="0" w:color="000000"/>
              <w:bottom w:val="single" w:sz="6" w:space="0" w:color="FFFFFF"/>
              <w:right w:val="single" w:sz="6" w:space="0" w:color="FFFFFF"/>
            </w:tcBorders>
          </w:tcPr>
          <w:p w14:paraId="468007A9" w14:textId="77777777" w:rsidR="00441E18" w:rsidRPr="00AB2DE2" w:rsidRDefault="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sidRPr="00AB2DE2">
              <w:rPr>
                <w:rFonts w:ascii="Arial" w:hAnsi="Arial" w:cs="Arial"/>
                <w:sz w:val="22"/>
                <w:szCs w:val="22"/>
              </w:rPr>
              <w:t>3.</w:t>
            </w:r>
          </w:p>
        </w:tc>
        <w:tc>
          <w:tcPr>
            <w:tcW w:w="9449" w:type="dxa"/>
            <w:tcBorders>
              <w:top w:val="single" w:sz="6" w:space="0" w:color="000000"/>
              <w:left w:val="single" w:sz="6" w:space="0" w:color="000000"/>
              <w:bottom w:val="single" w:sz="6" w:space="0" w:color="FFFFFF"/>
              <w:right w:val="single" w:sz="6" w:space="0" w:color="000000"/>
            </w:tcBorders>
          </w:tcPr>
          <w:p w14:paraId="38B2C56C" w14:textId="77777777" w:rsidR="00441E18" w:rsidRDefault="00441E18" w:rsidP="00983DB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b/>
                <w:bCs/>
                <w:sz w:val="22"/>
                <w:szCs w:val="22"/>
              </w:rPr>
              <w:t>Abstract:</w:t>
            </w:r>
            <w:r w:rsidRPr="00AB2DE2">
              <w:rPr>
                <w:rFonts w:ascii="Arial" w:hAnsi="Arial" w:cs="Arial"/>
                <w:sz w:val="22"/>
                <w:szCs w:val="22"/>
              </w:rPr>
              <w:t xml:space="preserve"> (not to exceed 150 words)</w:t>
            </w:r>
          </w:p>
          <w:p w14:paraId="351C21EB" w14:textId="52DDEC6C" w:rsidR="002F68E9" w:rsidRDefault="002F68E9" w:rsidP="002F68E9">
            <w:pPr>
              <w:spacing w:before="120"/>
              <w:rPr>
                <w:bCs/>
              </w:rPr>
            </w:pPr>
            <w:r w:rsidRPr="00705C4F">
              <w:rPr>
                <w:bCs/>
              </w:rPr>
              <w:t xml:space="preserve">The Partners for Fish and Wildlife (Partners) Program of the U.S. Fish and Wildlife Service (Service) delivers fish and wildlife conservation by supporting voluntary habitat restoration through financial and technical assistance to private landowners. </w:t>
            </w:r>
            <w:r w:rsidR="000A2C5B">
              <w:rPr>
                <w:bCs/>
              </w:rPr>
              <w:t>To better meet the needs of private landowners, a mailed survey will be sent to past participants in the Partners Program.</w:t>
            </w:r>
            <w:r w:rsidR="00AA7A19">
              <w:rPr>
                <w:bCs/>
              </w:rPr>
              <w:t xml:space="preserve"> </w:t>
            </w:r>
            <w:r w:rsidR="00AA7A19">
              <w:t>The survey will follow</w:t>
            </w:r>
            <w:r>
              <w:t xml:space="preserve"> Dillman</w:t>
            </w:r>
            <w:r w:rsidR="00AA7A19">
              <w:t>’s</w:t>
            </w:r>
            <w:r>
              <w:t xml:space="preserve"> (</w:t>
            </w:r>
            <w:r w:rsidRPr="001578D9">
              <w:t>20</w:t>
            </w:r>
            <w:r>
              <w:t>14)</w:t>
            </w:r>
            <w:r w:rsidRPr="00705C4F">
              <w:t xml:space="preserve"> “Tailored Design Method” </w:t>
            </w:r>
            <w:r w:rsidR="00AA7A19">
              <w:t>and will obtain information on the followi</w:t>
            </w:r>
            <w:r w:rsidR="006E761B">
              <w:t>n</w:t>
            </w:r>
            <w:r w:rsidR="00AA7A19">
              <w:t>g</w:t>
            </w:r>
            <w:r w:rsidR="006E761B">
              <w:t xml:space="preserve"> from past participants</w:t>
            </w:r>
            <w:r>
              <w:rPr>
                <w:bCs/>
              </w:rPr>
              <w:t>:</w:t>
            </w:r>
          </w:p>
          <w:p w14:paraId="134E11BC" w14:textId="3E5F9835" w:rsidR="002F68E9" w:rsidRPr="000A2C5B" w:rsidRDefault="002F68E9" w:rsidP="002F68E9">
            <w:pPr>
              <w:pStyle w:val="ListParagraph"/>
              <w:numPr>
                <w:ilvl w:val="0"/>
                <w:numId w:val="18"/>
              </w:numPr>
              <w:spacing w:before="120" w:line="240" w:lineRule="auto"/>
              <w:rPr>
                <w:rFonts w:ascii="Times New Roman" w:hAnsi="Times New Roman" w:cs="Times New Roman"/>
                <w:bCs/>
                <w:sz w:val="24"/>
                <w:szCs w:val="24"/>
              </w:rPr>
            </w:pPr>
            <w:r w:rsidRPr="000A2C5B">
              <w:rPr>
                <w:rFonts w:ascii="Times New Roman" w:hAnsi="Times New Roman" w:cs="Times New Roman"/>
                <w:bCs/>
                <w:sz w:val="24"/>
                <w:szCs w:val="24"/>
              </w:rPr>
              <w:t>satisfaction with the Partners Program</w:t>
            </w:r>
          </w:p>
          <w:p w14:paraId="350B1936" w14:textId="699AD0A4" w:rsidR="002F68E9" w:rsidRPr="000A2C5B" w:rsidRDefault="002F68E9" w:rsidP="002F68E9">
            <w:pPr>
              <w:pStyle w:val="ListParagraph"/>
              <w:numPr>
                <w:ilvl w:val="0"/>
                <w:numId w:val="18"/>
              </w:numPr>
              <w:spacing w:before="120" w:line="240" w:lineRule="auto"/>
              <w:rPr>
                <w:rFonts w:ascii="Times New Roman" w:hAnsi="Times New Roman" w:cs="Times New Roman"/>
                <w:bCs/>
                <w:sz w:val="24"/>
                <w:szCs w:val="24"/>
              </w:rPr>
            </w:pPr>
            <w:r w:rsidRPr="000A2C5B">
              <w:rPr>
                <w:rFonts w:ascii="Times New Roman" w:hAnsi="Times New Roman" w:cs="Times New Roman"/>
                <w:bCs/>
                <w:sz w:val="24"/>
                <w:szCs w:val="24"/>
              </w:rPr>
              <w:t>retention of conservation practices</w:t>
            </w:r>
          </w:p>
          <w:p w14:paraId="05D30423" w14:textId="66C60248" w:rsidR="002F68E9" w:rsidRPr="000A2C5B" w:rsidRDefault="002F68E9" w:rsidP="002F68E9">
            <w:pPr>
              <w:pStyle w:val="ListParagraph"/>
              <w:numPr>
                <w:ilvl w:val="0"/>
                <w:numId w:val="18"/>
              </w:numPr>
              <w:spacing w:before="120" w:line="240" w:lineRule="auto"/>
              <w:rPr>
                <w:rFonts w:ascii="Times New Roman" w:hAnsi="Times New Roman" w:cs="Times New Roman"/>
                <w:bCs/>
                <w:sz w:val="24"/>
                <w:szCs w:val="24"/>
              </w:rPr>
            </w:pPr>
            <w:r w:rsidRPr="000A2C5B">
              <w:rPr>
                <w:rFonts w:ascii="Times New Roman" w:hAnsi="Times New Roman" w:cs="Times New Roman"/>
                <w:bCs/>
                <w:sz w:val="24"/>
                <w:szCs w:val="24"/>
              </w:rPr>
              <w:t>conservation behavior as a result of Partners Program participation</w:t>
            </w:r>
          </w:p>
          <w:p w14:paraId="0B526C30" w14:textId="47949BF1" w:rsidR="002F68E9" w:rsidRPr="000A2C5B" w:rsidRDefault="002F68E9" w:rsidP="002F68E9">
            <w:pPr>
              <w:pStyle w:val="ListParagraph"/>
              <w:numPr>
                <w:ilvl w:val="0"/>
                <w:numId w:val="18"/>
              </w:numPr>
              <w:spacing w:before="120" w:line="240" w:lineRule="auto"/>
              <w:rPr>
                <w:rFonts w:ascii="Times New Roman" w:hAnsi="Times New Roman" w:cs="Times New Roman"/>
                <w:bCs/>
                <w:sz w:val="24"/>
                <w:szCs w:val="24"/>
              </w:rPr>
            </w:pPr>
            <w:r w:rsidRPr="000A2C5B">
              <w:rPr>
                <w:rFonts w:ascii="Times New Roman" w:hAnsi="Times New Roman" w:cs="Times New Roman"/>
                <w:bCs/>
                <w:sz w:val="24"/>
                <w:szCs w:val="24"/>
              </w:rPr>
              <w:t>factors that encourage participants to work with the Partners Program</w:t>
            </w:r>
          </w:p>
          <w:p w14:paraId="740D2D20" w14:textId="7CAA2A3F" w:rsidR="002F68E9" w:rsidRPr="000A2C5B" w:rsidRDefault="002F68E9" w:rsidP="002F68E9">
            <w:pPr>
              <w:pStyle w:val="ListParagraph"/>
              <w:numPr>
                <w:ilvl w:val="0"/>
                <w:numId w:val="18"/>
              </w:numPr>
              <w:spacing w:before="120" w:line="240" w:lineRule="auto"/>
              <w:rPr>
                <w:rFonts w:ascii="Times New Roman" w:hAnsi="Times New Roman" w:cs="Times New Roman"/>
                <w:bCs/>
                <w:sz w:val="24"/>
                <w:szCs w:val="24"/>
              </w:rPr>
            </w:pPr>
            <w:r w:rsidRPr="000A2C5B">
              <w:rPr>
                <w:rFonts w:ascii="Times New Roman" w:hAnsi="Times New Roman" w:cs="Times New Roman"/>
                <w:bCs/>
                <w:sz w:val="24"/>
                <w:szCs w:val="24"/>
              </w:rPr>
              <w:t>how participants’ involvement in the Partners Program relates to continued environmental stewardship</w:t>
            </w:r>
            <w:r w:rsidR="006E761B">
              <w:rPr>
                <w:rFonts w:ascii="Times New Roman" w:hAnsi="Times New Roman" w:cs="Times New Roman"/>
                <w:bCs/>
                <w:sz w:val="24"/>
                <w:szCs w:val="24"/>
              </w:rPr>
              <w:t>.</w:t>
            </w:r>
          </w:p>
          <w:p w14:paraId="3D4C90B5" w14:textId="77777777" w:rsidR="00C20BDE" w:rsidRPr="00AB2DE2" w:rsidRDefault="00C20BDE" w:rsidP="00983DB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tc>
      </w:tr>
      <w:tr w:rsidR="00441E18" w:rsidRPr="00AB2DE2" w14:paraId="2670ECA1" w14:textId="77777777" w:rsidTr="004E1C5A">
        <w:trPr>
          <w:trHeight w:hRule="exact" w:val="267"/>
          <w:jc w:val="center"/>
        </w:trPr>
        <w:tc>
          <w:tcPr>
            <w:tcW w:w="9989" w:type="dxa"/>
            <w:gridSpan w:val="2"/>
            <w:tcBorders>
              <w:top w:val="single" w:sz="6" w:space="0" w:color="000000"/>
              <w:left w:val="single" w:sz="6" w:space="0" w:color="000000"/>
              <w:bottom w:val="single" w:sz="6" w:space="0" w:color="000000"/>
              <w:right w:val="single" w:sz="6" w:space="0" w:color="000000"/>
            </w:tcBorders>
          </w:tcPr>
          <w:p w14:paraId="7F84D875" w14:textId="77777777" w:rsidR="00441E18" w:rsidRPr="00AB2DE2" w:rsidRDefault="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tc>
      </w:tr>
    </w:tbl>
    <w:p w14:paraId="55329429" w14:textId="77777777" w:rsidR="009D32E4" w:rsidRPr="00AD353F"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sectPr w:rsidR="009D32E4" w:rsidRPr="00AD353F">
          <w:pgSz w:w="12240" w:h="15840"/>
          <w:pgMar w:top="720" w:right="1080" w:bottom="288" w:left="1080" w:header="720" w:footer="288" w:gutter="0"/>
          <w:cols w:space="720"/>
          <w:noEndnote/>
        </w:sectPr>
      </w:pPr>
    </w:p>
    <w:tbl>
      <w:tblPr>
        <w:tblW w:w="0" w:type="auto"/>
        <w:jc w:val="center"/>
        <w:tblLayout w:type="fixed"/>
        <w:tblCellMar>
          <w:left w:w="0" w:type="dxa"/>
          <w:right w:w="0" w:type="dxa"/>
        </w:tblCellMar>
        <w:tblLook w:val="0000" w:firstRow="0" w:lastRow="0" w:firstColumn="0" w:lastColumn="0" w:noHBand="0" w:noVBand="0"/>
      </w:tblPr>
      <w:tblGrid>
        <w:gridCol w:w="547"/>
        <w:gridCol w:w="6"/>
        <w:gridCol w:w="1078"/>
        <w:gridCol w:w="1786"/>
        <w:gridCol w:w="1188"/>
        <w:gridCol w:w="949"/>
        <w:gridCol w:w="8"/>
        <w:gridCol w:w="31"/>
        <w:gridCol w:w="182"/>
        <w:gridCol w:w="432"/>
        <w:gridCol w:w="428"/>
        <w:gridCol w:w="7"/>
        <w:gridCol w:w="31"/>
        <w:gridCol w:w="182"/>
        <w:gridCol w:w="704"/>
        <w:gridCol w:w="14"/>
        <w:gridCol w:w="434"/>
        <w:gridCol w:w="551"/>
        <w:gridCol w:w="334"/>
        <w:gridCol w:w="1157"/>
        <w:gridCol w:w="16"/>
        <w:gridCol w:w="8"/>
      </w:tblGrid>
      <w:tr w:rsidR="004F2A84" w:rsidRPr="006F0FB8" w14:paraId="75E98EC7" w14:textId="77777777" w:rsidTr="00D807EC">
        <w:trPr>
          <w:gridAfter w:val="2"/>
          <w:wAfter w:w="24" w:type="dxa"/>
          <w:trHeight w:hRule="exact" w:val="558"/>
          <w:jc w:val="center"/>
        </w:trPr>
        <w:tc>
          <w:tcPr>
            <w:tcW w:w="547" w:type="dxa"/>
            <w:tcBorders>
              <w:top w:val="single" w:sz="6" w:space="0" w:color="000000"/>
              <w:left w:val="single" w:sz="2" w:space="0" w:color="auto"/>
              <w:right w:val="single" w:sz="6" w:space="0" w:color="FFFFFF"/>
            </w:tcBorders>
            <w:vAlign w:val="center"/>
          </w:tcPr>
          <w:p w14:paraId="106AC12A" w14:textId="77777777" w:rsidR="004F2A84" w:rsidRPr="006F0FB8" w:rsidRDefault="004F2A84" w:rsidP="002C314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r w:rsidRPr="006F0FB8">
              <w:rPr>
                <w:rFonts w:ascii="Arial" w:hAnsi="Arial" w:cs="Arial"/>
                <w:b/>
                <w:sz w:val="20"/>
                <w:szCs w:val="20"/>
              </w:rPr>
              <w:t>4.</w:t>
            </w:r>
          </w:p>
        </w:tc>
        <w:tc>
          <w:tcPr>
            <w:tcW w:w="9502" w:type="dxa"/>
            <w:gridSpan w:val="19"/>
            <w:tcBorders>
              <w:top w:val="single" w:sz="6" w:space="0" w:color="000000"/>
              <w:left w:val="single" w:sz="6" w:space="0" w:color="000000"/>
              <w:bottom w:val="single" w:sz="6" w:space="0" w:color="FFFFFF"/>
              <w:right w:val="single" w:sz="6" w:space="0" w:color="000000"/>
            </w:tcBorders>
            <w:vAlign w:val="center"/>
          </w:tcPr>
          <w:p w14:paraId="6A811AAF" w14:textId="77777777" w:rsidR="004F2A84" w:rsidRPr="006F0FB8" w:rsidRDefault="004F2A84" w:rsidP="002C314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6F0FB8">
              <w:rPr>
                <w:rFonts w:ascii="Arial" w:hAnsi="Arial" w:cs="Arial"/>
                <w:b/>
                <w:bCs/>
                <w:sz w:val="20"/>
                <w:szCs w:val="20"/>
              </w:rPr>
              <w:t>Bureau/Office Point of Contact Information</w:t>
            </w:r>
          </w:p>
        </w:tc>
      </w:tr>
      <w:tr w:rsidR="004F2A84" w:rsidRPr="006F0FB8" w14:paraId="55B77340" w14:textId="77777777" w:rsidTr="006E761B">
        <w:trPr>
          <w:gridAfter w:val="2"/>
          <w:wAfter w:w="24" w:type="dxa"/>
          <w:jc w:val="center"/>
        </w:trPr>
        <w:tc>
          <w:tcPr>
            <w:tcW w:w="547" w:type="dxa"/>
            <w:tcBorders>
              <w:left w:val="single" w:sz="2" w:space="0" w:color="auto"/>
              <w:right w:val="single" w:sz="6" w:space="0" w:color="FFFFFF"/>
            </w:tcBorders>
          </w:tcPr>
          <w:p w14:paraId="1C175504" w14:textId="77777777" w:rsidR="004F2A84" w:rsidRPr="006F0FB8"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c>
          <w:tcPr>
            <w:tcW w:w="2870" w:type="dxa"/>
            <w:gridSpan w:val="3"/>
            <w:tcBorders>
              <w:top w:val="single" w:sz="6" w:space="0" w:color="000000"/>
              <w:left w:val="single" w:sz="6" w:space="0" w:color="000000"/>
              <w:bottom w:val="single" w:sz="6" w:space="0" w:color="FFFFFF"/>
              <w:right w:val="single" w:sz="6" w:space="0" w:color="FFFFFF"/>
            </w:tcBorders>
          </w:tcPr>
          <w:p w14:paraId="46254382" w14:textId="77777777" w:rsidR="004F2A84" w:rsidRPr="006F0FB8" w:rsidRDefault="004F2A84"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6F0FB8">
              <w:rPr>
                <w:rFonts w:ascii="Arial" w:hAnsi="Arial" w:cs="Arial"/>
                <w:b/>
                <w:bCs/>
                <w:sz w:val="20"/>
                <w:szCs w:val="20"/>
              </w:rPr>
              <w:t>First Name:</w:t>
            </w:r>
          </w:p>
        </w:tc>
        <w:tc>
          <w:tcPr>
            <w:tcW w:w="6632" w:type="dxa"/>
            <w:gridSpan w:val="16"/>
            <w:tcBorders>
              <w:top w:val="single" w:sz="6" w:space="0" w:color="000000"/>
              <w:left w:val="single" w:sz="6" w:space="0" w:color="000000"/>
              <w:bottom w:val="single" w:sz="6" w:space="0" w:color="000000"/>
              <w:right w:val="single" w:sz="6" w:space="0" w:color="000000"/>
            </w:tcBorders>
          </w:tcPr>
          <w:p w14:paraId="1E9BAFE4" w14:textId="5C0206DA" w:rsidR="00AC4471" w:rsidRPr="006F0FB8" w:rsidRDefault="006E761B" w:rsidP="006F0FB8">
            <w:pPr>
              <w:widowControl/>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92"/>
              <w:rPr>
                <w:rFonts w:ascii="Arial" w:hAnsi="Arial" w:cs="Arial"/>
                <w:sz w:val="20"/>
                <w:szCs w:val="20"/>
              </w:rPr>
            </w:pPr>
            <w:r w:rsidRPr="006F0FB8">
              <w:rPr>
                <w:rFonts w:ascii="Arial" w:hAnsi="Arial" w:cs="Arial"/>
                <w:sz w:val="20"/>
                <w:szCs w:val="20"/>
              </w:rPr>
              <w:t xml:space="preserve"> Brad</w:t>
            </w:r>
          </w:p>
        </w:tc>
      </w:tr>
      <w:tr w:rsidR="004F2A84" w:rsidRPr="006F0FB8" w14:paraId="36C6F0D8" w14:textId="77777777" w:rsidTr="006E761B">
        <w:trPr>
          <w:trHeight w:val="255"/>
          <w:jc w:val="center"/>
        </w:trPr>
        <w:tc>
          <w:tcPr>
            <w:tcW w:w="547" w:type="dxa"/>
            <w:tcBorders>
              <w:left w:val="single" w:sz="2" w:space="0" w:color="auto"/>
              <w:right w:val="single" w:sz="6" w:space="0" w:color="FFFFFF"/>
            </w:tcBorders>
          </w:tcPr>
          <w:p w14:paraId="79CD4BA4" w14:textId="77777777" w:rsidR="004F2A84" w:rsidRPr="006F0FB8"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870" w:type="dxa"/>
            <w:gridSpan w:val="3"/>
            <w:tcBorders>
              <w:top w:val="single" w:sz="6" w:space="0" w:color="000000"/>
              <w:left w:val="single" w:sz="6" w:space="0" w:color="000000"/>
              <w:bottom w:val="single" w:sz="6" w:space="0" w:color="FFFFFF"/>
              <w:right w:val="single" w:sz="6" w:space="0" w:color="FFFFFF"/>
            </w:tcBorders>
          </w:tcPr>
          <w:p w14:paraId="53DBDA46" w14:textId="77777777" w:rsidR="004F2A84" w:rsidRPr="006F0FB8"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6F0FB8">
              <w:rPr>
                <w:rFonts w:ascii="Arial" w:hAnsi="Arial" w:cs="Arial"/>
                <w:b/>
                <w:bCs/>
                <w:sz w:val="20"/>
                <w:szCs w:val="20"/>
              </w:rPr>
              <w:t>Last Name:</w:t>
            </w:r>
          </w:p>
        </w:tc>
        <w:tc>
          <w:tcPr>
            <w:tcW w:w="6656" w:type="dxa"/>
            <w:gridSpan w:val="18"/>
            <w:tcBorders>
              <w:top w:val="single" w:sz="6" w:space="0" w:color="000000"/>
              <w:left w:val="single" w:sz="6" w:space="0" w:color="000000"/>
              <w:bottom w:val="single" w:sz="6" w:space="0" w:color="000000"/>
              <w:right w:val="single" w:sz="6" w:space="0" w:color="000000"/>
            </w:tcBorders>
          </w:tcPr>
          <w:p w14:paraId="34518779" w14:textId="11587E17" w:rsidR="00AC4471" w:rsidRPr="006F0FB8" w:rsidRDefault="006E761B" w:rsidP="006F0FB8">
            <w:pPr>
              <w:widowControl/>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92"/>
              <w:rPr>
                <w:rFonts w:ascii="Arial" w:hAnsi="Arial" w:cs="Arial"/>
                <w:sz w:val="20"/>
                <w:szCs w:val="20"/>
              </w:rPr>
            </w:pPr>
            <w:r w:rsidRPr="006F0FB8">
              <w:rPr>
                <w:rFonts w:ascii="Arial" w:hAnsi="Arial" w:cs="Arial"/>
                <w:sz w:val="20"/>
                <w:szCs w:val="20"/>
              </w:rPr>
              <w:t xml:space="preserve"> Milley</w:t>
            </w:r>
          </w:p>
        </w:tc>
      </w:tr>
      <w:tr w:rsidR="004F2A84" w:rsidRPr="006F0FB8" w14:paraId="35F67021" w14:textId="77777777" w:rsidTr="006E761B">
        <w:trPr>
          <w:gridAfter w:val="2"/>
          <w:wAfter w:w="24" w:type="dxa"/>
          <w:jc w:val="center"/>
        </w:trPr>
        <w:tc>
          <w:tcPr>
            <w:tcW w:w="547" w:type="dxa"/>
            <w:tcBorders>
              <w:left w:val="single" w:sz="2" w:space="0" w:color="auto"/>
              <w:right w:val="single" w:sz="6" w:space="0" w:color="FFFFFF"/>
            </w:tcBorders>
          </w:tcPr>
          <w:p w14:paraId="091257AD" w14:textId="77777777" w:rsidR="004F2A84" w:rsidRPr="006F0FB8"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870" w:type="dxa"/>
            <w:gridSpan w:val="3"/>
            <w:tcBorders>
              <w:top w:val="single" w:sz="6" w:space="0" w:color="000000"/>
              <w:left w:val="single" w:sz="6" w:space="0" w:color="000000"/>
              <w:bottom w:val="single" w:sz="6" w:space="0" w:color="FFFFFF"/>
              <w:right w:val="single" w:sz="6" w:space="0" w:color="FFFFFF"/>
            </w:tcBorders>
          </w:tcPr>
          <w:p w14:paraId="1FBA4D15" w14:textId="77777777" w:rsidR="004F2A84" w:rsidRPr="006F0FB8"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6F0FB8">
              <w:rPr>
                <w:rFonts w:ascii="Arial" w:hAnsi="Arial" w:cs="Arial"/>
                <w:b/>
                <w:bCs/>
                <w:sz w:val="20"/>
                <w:szCs w:val="20"/>
              </w:rPr>
              <w:t>Title:</w:t>
            </w:r>
          </w:p>
        </w:tc>
        <w:tc>
          <w:tcPr>
            <w:tcW w:w="6632" w:type="dxa"/>
            <w:gridSpan w:val="16"/>
            <w:tcBorders>
              <w:top w:val="single" w:sz="6" w:space="0" w:color="000000"/>
              <w:left w:val="single" w:sz="6" w:space="0" w:color="000000"/>
              <w:bottom w:val="single" w:sz="6" w:space="0" w:color="000000"/>
              <w:right w:val="single" w:sz="6" w:space="0" w:color="000000"/>
            </w:tcBorders>
          </w:tcPr>
          <w:p w14:paraId="492BF22C" w14:textId="676283CD" w:rsidR="004F2A84" w:rsidRPr="006F0FB8" w:rsidRDefault="00E079A7" w:rsidP="006F0FB8">
            <w:pPr>
              <w:widowControl/>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92"/>
              <w:rPr>
                <w:rFonts w:ascii="Arial" w:hAnsi="Arial" w:cs="Arial"/>
                <w:sz w:val="20"/>
                <w:szCs w:val="20"/>
              </w:rPr>
            </w:pPr>
            <w:r w:rsidRPr="006F0FB8">
              <w:rPr>
                <w:rFonts w:ascii="Arial" w:hAnsi="Arial" w:cs="Arial"/>
                <w:sz w:val="20"/>
                <w:szCs w:val="20"/>
              </w:rPr>
              <w:t xml:space="preserve"> </w:t>
            </w:r>
            <w:r w:rsidR="00BF5D21" w:rsidRPr="006F0FB8">
              <w:rPr>
                <w:rFonts w:ascii="Arial" w:hAnsi="Arial" w:cs="Arial"/>
                <w:sz w:val="20"/>
                <w:szCs w:val="20"/>
              </w:rPr>
              <w:t>Social Scientist</w:t>
            </w:r>
          </w:p>
        </w:tc>
      </w:tr>
      <w:tr w:rsidR="004F2A84" w:rsidRPr="006F0FB8" w14:paraId="6C6BC5AB" w14:textId="77777777" w:rsidTr="00D807EC">
        <w:trPr>
          <w:gridAfter w:val="2"/>
          <w:wAfter w:w="24" w:type="dxa"/>
          <w:trHeight w:val="210"/>
          <w:jc w:val="center"/>
        </w:trPr>
        <w:tc>
          <w:tcPr>
            <w:tcW w:w="547" w:type="dxa"/>
            <w:tcBorders>
              <w:left w:val="single" w:sz="2" w:space="0" w:color="auto"/>
              <w:right w:val="single" w:sz="6" w:space="0" w:color="FFFFFF"/>
            </w:tcBorders>
          </w:tcPr>
          <w:p w14:paraId="4A387C47" w14:textId="77777777" w:rsidR="004F2A84" w:rsidRPr="006F0FB8" w:rsidRDefault="004F2A84" w:rsidP="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9502" w:type="dxa"/>
            <w:gridSpan w:val="19"/>
            <w:tcBorders>
              <w:top w:val="single" w:sz="6" w:space="0" w:color="000000"/>
              <w:left w:val="single" w:sz="6" w:space="0" w:color="000000"/>
              <w:bottom w:val="single" w:sz="6" w:space="0" w:color="FFFFFF"/>
              <w:right w:val="single" w:sz="6" w:space="0" w:color="000000"/>
            </w:tcBorders>
          </w:tcPr>
          <w:p w14:paraId="740484E9" w14:textId="77777777" w:rsidR="004F2A84" w:rsidRPr="006F0FB8"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r>
      <w:tr w:rsidR="004F2A84" w:rsidRPr="006F0FB8" w14:paraId="69297AD6" w14:textId="77777777" w:rsidTr="006E761B">
        <w:trPr>
          <w:jc w:val="center"/>
        </w:trPr>
        <w:tc>
          <w:tcPr>
            <w:tcW w:w="547" w:type="dxa"/>
            <w:tcBorders>
              <w:left w:val="single" w:sz="2" w:space="0" w:color="auto"/>
              <w:right w:val="single" w:sz="6" w:space="0" w:color="FFFFFF"/>
            </w:tcBorders>
          </w:tcPr>
          <w:p w14:paraId="7D8B2807" w14:textId="77777777" w:rsidR="004F2A84" w:rsidRPr="006F0FB8" w:rsidRDefault="004F2A84" w:rsidP="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870" w:type="dxa"/>
            <w:gridSpan w:val="3"/>
            <w:tcBorders>
              <w:top w:val="single" w:sz="6" w:space="0" w:color="000000"/>
              <w:left w:val="single" w:sz="6" w:space="0" w:color="000000"/>
              <w:bottom w:val="single" w:sz="6" w:space="0" w:color="FFFFFF"/>
              <w:right w:val="single" w:sz="6" w:space="0" w:color="FFFFFF"/>
            </w:tcBorders>
          </w:tcPr>
          <w:p w14:paraId="5E8B9EEF" w14:textId="77777777" w:rsidR="004F2A84" w:rsidRPr="006F0FB8"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6F0FB8">
              <w:rPr>
                <w:rFonts w:ascii="Arial" w:hAnsi="Arial" w:cs="Arial"/>
                <w:b/>
                <w:bCs/>
                <w:sz w:val="20"/>
                <w:szCs w:val="20"/>
              </w:rPr>
              <w:t>Bureau/Office:</w:t>
            </w:r>
          </w:p>
        </w:tc>
        <w:tc>
          <w:tcPr>
            <w:tcW w:w="6656" w:type="dxa"/>
            <w:gridSpan w:val="18"/>
            <w:tcBorders>
              <w:top w:val="single" w:sz="6" w:space="0" w:color="000000"/>
              <w:left w:val="single" w:sz="6" w:space="0" w:color="000000"/>
              <w:bottom w:val="single" w:sz="6" w:space="0" w:color="000000"/>
              <w:right w:val="single" w:sz="6" w:space="0" w:color="000000"/>
            </w:tcBorders>
          </w:tcPr>
          <w:p w14:paraId="2D5D238C" w14:textId="7866687E" w:rsidR="004F2A84" w:rsidRPr="006F0FB8" w:rsidRDefault="006E761B" w:rsidP="006F0FB8">
            <w:pPr>
              <w:widowControl/>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92"/>
              <w:rPr>
                <w:rFonts w:ascii="Arial" w:hAnsi="Arial" w:cs="Arial"/>
                <w:b/>
                <w:sz w:val="20"/>
                <w:szCs w:val="20"/>
              </w:rPr>
            </w:pPr>
            <w:r w:rsidRPr="006F0FB8">
              <w:rPr>
                <w:rFonts w:ascii="Arial" w:hAnsi="Arial" w:cs="Arial"/>
                <w:sz w:val="20"/>
                <w:szCs w:val="20"/>
              </w:rPr>
              <w:t>Human Dimensions Branch</w:t>
            </w:r>
            <w:r w:rsidRPr="006F0FB8">
              <w:rPr>
                <w:rFonts w:ascii="Arial" w:hAnsi="Arial" w:cs="Arial"/>
                <w:sz w:val="20"/>
                <w:szCs w:val="20"/>
              </w:rPr>
              <w:br/>
              <w:t>U.S. Fish and Wildlife Service - National Wildlife Refuge System</w:t>
            </w:r>
            <w:r w:rsidRPr="006F0FB8">
              <w:rPr>
                <w:rFonts w:ascii="Arial" w:hAnsi="Arial" w:cs="Arial"/>
                <w:sz w:val="20"/>
                <w:szCs w:val="20"/>
              </w:rPr>
              <w:br/>
              <w:t>Natural Resource Program Center</w:t>
            </w:r>
          </w:p>
        </w:tc>
      </w:tr>
      <w:tr w:rsidR="004F2A84" w:rsidRPr="006F0FB8" w14:paraId="76F716CF" w14:textId="77777777" w:rsidTr="006E761B">
        <w:trPr>
          <w:gridAfter w:val="2"/>
          <w:wAfter w:w="24" w:type="dxa"/>
          <w:jc w:val="center"/>
        </w:trPr>
        <w:tc>
          <w:tcPr>
            <w:tcW w:w="547" w:type="dxa"/>
            <w:tcBorders>
              <w:left w:val="single" w:sz="2" w:space="0" w:color="auto"/>
              <w:right w:val="single" w:sz="4" w:space="0" w:color="auto"/>
            </w:tcBorders>
          </w:tcPr>
          <w:p w14:paraId="775A60CB" w14:textId="77777777" w:rsidR="004F2A84" w:rsidRPr="006F0FB8"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c>
          <w:tcPr>
            <w:tcW w:w="2870" w:type="dxa"/>
            <w:gridSpan w:val="3"/>
            <w:tcBorders>
              <w:top w:val="single" w:sz="6" w:space="0" w:color="000000"/>
              <w:left w:val="single" w:sz="4" w:space="0" w:color="auto"/>
              <w:bottom w:val="single" w:sz="6" w:space="0" w:color="FFFFFF"/>
              <w:right w:val="single" w:sz="6" w:space="0" w:color="FFFFFF"/>
            </w:tcBorders>
          </w:tcPr>
          <w:p w14:paraId="61405204" w14:textId="77777777" w:rsidR="004F2A84" w:rsidRPr="006F0FB8"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6F0FB8">
              <w:rPr>
                <w:rFonts w:ascii="Arial" w:hAnsi="Arial" w:cs="Arial"/>
                <w:b/>
                <w:bCs/>
                <w:sz w:val="20"/>
                <w:szCs w:val="20"/>
              </w:rPr>
              <w:t>Street Address:</w:t>
            </w:r>
          </w:p>
        </w:tc>
        <w:tc>
          <w:tcPr>
            <w:tcW w:w="6632" w:type="dxa"/>
            <w:gridSpan w:val="16"/>
            <w:tcBorders>
              <w:top w:val="single" w:sz="6" w:space="0" w:color="000000"/>
              <w:left w:val="single" w:sz="6" w:space="0" w:color="000000"/>
              <w:bottom w:val="single" w:sz="6" w:space="0" w:color="000000"/>
              <w:right w:val="single" w:sz="6" w:space="0" w:color="000000"/>
            </w:tcBorders>
          </w:tcPr>
          <w:p w14:paraId="7B975078" w14:textId="44FCCD04" w:rsidR="004F2A84" w:rsidRPr="006F0FB8" w:rsidRDefault="006E761B" w:rsidP="006F0FB8">
            <w:pPr>
              <w:widowControl/>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92"/>
              <w:rPr>
                <w:rFonts w:ascii="Arial" w:hAnsi="Arial" w:cs="Arial"/>
                <w:sz w:val="20"/>
                <w:szCs w:val="20"/>
              </w:rPr>
            </w:pPr>
            <w:r w:rsidRPr="006F0FB8">
              <w:rPr>
                <w:rFonts w:ascii="Arial" w:hAnsi="Arial" w:cs="Arial"/>
                <w:sz w:val="20"/>
                <w:szCs w:val="20"/>
              </w:rPr>
              <w:t>1201 Oakridge Drive, Suite 320</w:t>
            </w:r>
          </w:p>
        </w:tc>
      </w:tr>
      <w:tr w:rsidR="004F2A84" w:rsidRPr="006F0FB8" w14:paraId="0676E4DB" w14:textId="77777777" w:rsidTr="006E761B">
        <w:trPr>
          <w:gridAfter w:val="2"/>
          <w:wAfter w:w="24" w:type="dxa"/>
          <w:jc w:val="center"/>
        </w:trPr>
        <w:tc>
          <w:tcPr>
            <w:tcW w:w="547" w:type="dxa"/>
            <w:tcBorders>
              <w:left w:val="single" w:sz="2" w:space="0" w:color="auto"/>
              <w:right w:val="single" w:sz="4" w:space="0" w:color="auto"/>
            </w:tcBorders>
          </w:tcPr>
          <w:p w14:paraId="0032EFED" w14:textId="77777777" w:rsidR="004F2A84" w:rsidRPr="006F0FB8"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c>
          <w:tcPr>
            <w:tcW w:w="2870" w:type="dxa"/>
            <w:gridSpan w:val="3"/>
            <w:tcBorders>
              <w:top w:val="single" w:sz="6" w:space="0" w:color="000000"/>
              <w:left w:val="single" w:sz="4" w:space="0" w:color="auto"/>
              <w:bottom w:val="single" w:sz="6" w:space="0" w:color="FFFFFF"/>
              <w:right w:val="single" w:sz="6" w:space="0" w:color="FFFFFF"/>
            </w:tcBorders>
          </w:tcPr>
          <w:p w14:paraId="3D2AF9CA" w14:textId="77777777" w:rsidR="004F2A84" w:rsidRPr="006F0FB8"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6F0FB8">
              <w:rPr>
                <w:rFonts w:ascii="Arial" w:hAnsi="Arial" w:cs="Arial"/>
                <w:b/>
                <w:bCs/>
                <w:sz w:val="20"/>
                <w:szCs w:val="20"/>
              </w:rPr>
              <w:t>City:</w:t>
            </w:r>
          </w:p>
        </w:tc>
        <w:tc>
          <w:tcPr>
            <w:tcW w:w="2137" w:type="dxa"/>
            <w:gridSpan w:val="2"/>
            <w:tcBorders>
              <w:top w:val="single" w:sz="6" w:space="0" w:color="000000"/>
              <w:left w:val="single" w:sz="6" w:space="0" w:color="000000"/>
              <w:bottom w:val="single" w:sz="6" w:space="0" w:color="000000"/>
              <w:right w:val="single" w:sz="6" w:space="0" w:color="000000"/>
            </w:tcBorders>
          </w:tcPr>
          <w:p w14:paraId="34BD980C" w14:textId="6D9CBB01" w:rsidR="004F2A84" w:rsidRPr="006F0FB8" w:rsidRDefault="006E761B" w:rsidP="006F0FB8">
            <w:pPr>
              <w:widowControl/>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92"/>
              <w:rPr>
                <w:rFonts w:ascii="Arial" w:hAnsi="Arial" w:cs="Arial"/>
                <w:sz w:val="20"/>
                <w:szCs w:val="20"/>
              </w:rPr>
            </w:pPr>
            <w:r w:rsidRPr="006F0FB8">
              <w:rPr>
                <w:rFonts w:ascii="Arial" w:hAnsi="Arial" w:cs="Arial"/>
                <w:sz w:val="20"/>
                <w:szCs w:val="20"/>
              </w:rPr>
              <w:t>Fort Collins</w:t>
            </w:r>
          </w:p>
        </w:tc>
        <w:tc>
          <w:tcPr>
            <w:tcW w:w="1081" w:type="dxa"/>
            <w:gridSpan w:val="5"/>
            <w:tcBorders>
              <w:top w:val="single" w:sz="6" w:space="0" w:color="000000"/>
              <w:left w:val="single" w:sz="6" w:space="0" w:color="000000"/>
              <w:bottom w:val="single" w:sz="6" w:space="0" w:color="FFFFFF"/>
              <w:right w:val="single" w:sz="6" w:space="0" w:color="000000"/>
            </w:tcBorders>
          </w:tcPr>
          <w:p w14:paraId="687EC82B" w14:textId="77777777" w:rsidR="004F2A84" w:rsidRPr="006F0FB8" w:rsidRDefault="004F2A84" w:rsidP="006F0FB8">
            <w:pPr>
              <w:widowControl/>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92"/>
              <w:jc w:val="right"/>
              <w:rPr>
                <w:rFonts w:ascii="Arial" w:hAnsi="Arial" w:cs="Arial"/>
                <w:sz w:val="20"/>
                <w:szCs w:val="20"/>
              </w:rPr>
            </w:pPr>
            <w:r w:rsidRPr="006F0FB8">
              <w:rPr>
                <w:rFonts w:ascii="Arial" w:hAnsi="Arial" w:cs="Arial"/>
                <w:b/>
                <w:bCs/>
                <w:sz w:val="20"/>
                <w:szCs w:val="20"/>
              </w:rPr>
              <w:t>State:</w:t>
            </w:r>
          </w:p>
        </w:tc>
        <w:tc>
          <w:tcPr>
            <w:tcW w:w="924" w:type="dxa"/>
            <w:gridSpan w:val="4"/>
            <w:tcBorders>
              <w:top w:val="single" w:sz="6" w:space="0" w:color="000000"/>
              <w:left w:val="single" w:sz="6" w:space="0" w:color="000000"/>
              <w:bottom w:val="single" w:sz="6" w:space="0" w:color="000000"/>
              <w:right w:val="single" w:sz="6" w:space="0" w:color="000000"/>
            </w:tcBorders>
          </w:tcPr>
          <w:p w14:paraId="62D20238" w14:textId="14A7FB03" w:rsidR="004F2A84" w:rsidRPr="006F0FB8" w:rsidRDefault="006E761B" w:rsidP="006F0FB8">
            <w:pPr>
              <w:widowControl/>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92"/>
              <w:rPr>
                <w:rFonts w:ascii="Arial" w:hAnsi="Arial" w:cs="Arial"/>
                <w:sz w:val="20"/>
                <w:szCs w:val="20"/>
              </w:rPr>
            </w:pPr>
            <w:r w:rsidRPr="006F0FB8">
              <w:rPr>
                <w:rFonts w:ascii="Arial" w:hAnsi="Arial" w:cs="Arial"/>
                <w:sz w:val="20"/>
                <w:szCs w:val="20"/>
              </w:rPr>
              <w:t>CO</w:t>
            </w:r>
          </w:p>
        </w:tc>
        <w:tc>
          <w:tcPr>
            <w:tcW w:w="999" w:type="dxa"/>
            <w:gridSpan w:val="3"/>
            <w:tcBorders>
              <w:top w:val="single" w:sz="6" w:space="0" w:color="000000"/>
              <w:left w:val="single" w:sz="6" w:space="0" w:color="000000"/>
              <w:bottom w:val="single" w:sz="6" w:space="0" w:color="FFFFFF"/>
              <w:right w:val="single" w:sz="4" w:space="0" w:color="auto"/>
            </w:tcBorders>
          </w:tcPr>
          <w:p w14:paraId="2DAC0E10" w14:textId="77777777" w:rsidR="004F2A84" w:rsidRPr="006F0FB8" w:rsidRDefault="004F2A84" w:rsidP="006F0FB8">
            <w:pPr>
              <w:widowControl/>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92"/>
              <w:rPr>
                <w:rFonts w:ascii="Arial" w:hAnsi="Arial" w:cs="Arial"/>
                <w:b/>
                <w:bCs/>
                <w:sz w:val="20"/>
                <w:szCs w:val="20"/>
              </w:rPr>
            </w:pPr>
            <w:r w:rsidRPr="006F0FB8">
              <w:rPr>
                <w:rFonts w:ascii="Arial" w:hAnsi="Arial" w:cs="Arial"/>
                <w:b/>
                <w:bCs/>
                <w:sz w:val="20"/>
                <w:szCs w:val="20"/>
              </w:rPr>
              <w:t>Zip code:</w:t>
            </w:r>
          </w:p>
        </w:tc>
        <w:tc>
          <w:tcPr>
            <w:tcW w:w="1491" w:type="dxa"/>
            <w:gridSpan w:val="2"/>
            <w:tcBorders>
              <w:top w:val="single" w:sz="6" w:space="0" w:color="000000"/>
              <w:left w:val="single" w:sz="4" w:space="0" w:color="auto"/>
              <w:bottom w:val="single" w:sz="6" w:space="0" w:color="FFFFFF"/>
              <w:right w:val="single" w:sz="6" w:space="0" w:color="000000"/>
            </w:tcBorders>
          </w:tcPr>
          <w:p w14:paraId="3CA44EFC" w14:textId="35B1B62C" w:rsidR="004F2A84" w:rsidRPr="006F0FB8" w:rsidRDefault="006E761B" w:rsidP="006F0FB8">
            <w:pPr>
              <w:widowControl/>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92"/>
              <w:rPr>
                <w:rFonts w:ascii="Arial" w:hAnsi="Arial" w:cs="Arial"/>
                <w:b/>
                <w:bCs/>
                <w:sz w:val="20"/>
                <w:szCs w:val="20"/>
              </w:rPr>
            </w:pPr>
            <w:r w:rsidRPr="006F0FB8">
              <w:rPr>
                <w:rFonts w:ascii="Arial" w:hAnsi="Arial" w:cs="Arial"/>
                <w:sz w:val="20"/>
                <w:szCs w:val="20"/>
              </w:rPr>
              <w:t>80525</w:t>
            </w:r>
          </w:p>
        </w:tc>
      </w:tr>
      <w:tr w:rsidR="004F2A84" w:rsidRPr="006F0FB8" w14:paraId="03E69EF4" w14:textId="77777777" w:rsidTr="006E761B">
        <w:trPr>
          <w:gridAfter w:val="2"/>
          <w:wAfter w:w="24" w:type="dxa"/>
          <w:jc w:val="center"/>
        </w:trPr>
        <w:tc>
          <w:tcPr>
            <w:tcW w:w="547" w:type="dxa"/>
            <w:tcBorders>
              <w:left w:val="single" w:sz="2" w:space="0" w:color="auto"/>
              <w:right w:val="single" w:sz="4" w:space="0" w:color="auto"/>
            </w:tcBorders>
          </w:tcPr>
          <w:p w14:paraId="1A3647BB" w14:textId="77777777" w:rsidR="004F2A84" w:rsidRPr="006F0FB8"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870" w:type="dxa"/>
            <w:gridSpan w:val="3"/>
            <w:tcBorders>
              <w:top w:val="single" w:sz="6" w:space="0" w:color="000000"/>
              <w:left w:val="single" w:sz="4" w:space="0" w:color="auto"/>
              <w:bottom w:val="single" w:sz="6" w:space="0" w:color="FFFFFF"/>
              <w:right w:val="single" w:sz="6" w:space="0" w:color="FFFFFF"/>
            </w:tcBorders>
          </w:tcPr>
          <w:p w14:paraId="2F6A7DD1" w14:textId="77777777" w:rsidR="004F2A84" w:rsidRPr="006F0FB8"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6F0FB8">
              <w:rPr>
                <w:rFonts w:ascii="Arial" w:hAnsi="Arial" w:cs="Arial"/>
                <w:b/>
                <w:bCs/>
                <w:sz w:val="20"/>
                <w:szCs w:val="20"/>
              </w:rPr>
              <w:t>Phone:</w:t>
            </w:r>
          </w:p>
        </w:tc>
        <w:tc>
          <w:tcPr>
            <w:tcW w:w="2145" w:type="dxa"/>
            <w:gridSpan w:val="3"/>
            <w:tcBorders>
              <w:top w:val="single" w:sz="6" w:space="0" w:color="000000"/>
              <w:left w:val="single" w:sz="6" w:space="0" w:color="000000"/>
              <w:bottom w:val="single" w:sz="6" w:space="0" w:color="000000"/>
              <w:right w:val="single" w:sz="6" w:space="0" w:color="000000"/>
            </w:tcBorders>
          </w:tcPr>
          <w:p w14:paraId="23698D33" w14:textId="63ED7171" w:rsidR="004F2A84" w:rsidRPr="006F0FB8" w:rsidRDefault="006E761B" w:rsidP="006F0FB8">
            <w:pPr>
              <w:widowControl/>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92"/>
              <w:rPr>
                <w:rFonts w:ascii="Arial" w:hAnsi="Arial" w:cs="Arial"/>
                <w:sz w:val="20"/>
                <w:szCs w:val="20"/>
              </w:rPr>
            </w:pPr>
            <w:r w:rsidRPr="006F0FB8">
              <w:rPr>
                <w:rFonts w:ascii="Arial" w:hAnsi="Arial" w:cs="Arial"/>
                <w:sz w:val="20"/>
                <w:szCs w:val="20"/>
              </w:rPr>
              <w:t>970-266-2998</w:t>
            </w:r>
          </w:p>
        </w:tc>
        <w:tc>
          <w:tcPr>
            <w:tcW w:w="1080" w:type="dxa"/>
            <w:gridSpan w:val="5"/>
            <w:tcBorders>
              <w:top w:val="single" w:sz="6" w:space="0" w:color="000000"/>
              <w:left w:val="single" w:sz="6" w:space="0" w:color="000000"/>
              <w:bottom w:val="single" w:sz="4" w:space="0" w:color="auto"/>
              <w:right w:val="single" w:sz="6" w:space="0" w:color="000000"/>
            </w:tcBorders>
          </w:tcPr>
          <w:p w14:paraId="235AA1F0" w14:textId="77777777" w:rsidR="004F2A84" w:rsidRPr="006F0FB8" w:rsidRDefault="004F2A84" w:rsidP="006F0FB8">
            <w:pPr>
              <w:widowControl/>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92"/>
              <w:jc w:val="right"/>
              <w:rPr>
                <w:rFonts w:ascii="Arial" w:hAnsi="Arial" w:cs="Arial"/>
                <w:sz w:val="20"/>
                <w:szCs w:val="20"/>
              </w:rPr>
            </w:pPr>
            <w:r w:rsidRPr="006F0FB8">
              <w:rPr>
                <w:rFonts w:ascii="Arial" w:hAnsi="Arial" w:cs="Arial"/>
                <w:b/>
                <w:bCs/>
                <w:sz w:val="20"/>
                <w:szCs w:val="20"/>
              </w:rPr>
              <w:t>Fax:</w:t>
            </w:r>
          </w:p>
        </w:tc>
        <w:tc>
          <w:tcPr>
            <w:tcW w:w="3407" w:type="dxa"/>
            <w:gridSpan w:val="8"/>
            <w:tcBorders>
              <w:top w:val="single" w:sz="6" w:space="0" w:color="000000"/>
              <w:left w:val="single" w:sz="6" w:space="0" w:color="000000"/>
              <w:bottom w:val="single" w:sz="6" w:space="0" w:color="000000"/>
              <w:right w:val="single" w:sz="6" w:space="0" w:color="000000"/>
            </w:tcBorders>
          </w:tcPr>
          <w:p w14:paraId="670347CE" w14:textId="77777777" w:rsidR="004F2A84" w:rsidRPr="006F0FB8" w:rsidRDefault="004F2A84" w:rsidP="006F0FB8">
            <w:pPr>
              <w:widowControl/>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92"/>
              <w:rPr>
                <w:rFonts w:ascii="Arial" w:hAnsi="Arial" w:cs="Arial"/>
                <w:sz w:val="20"/>
                <w:szCs w:val="20"/>
              </w:rPr>
            </w:pPr>
          </w:p>
        </w:tc>
      </w:tr>
      <w:tr w:rsidR="004F2A84" w:rsidRPr="006F0FB8" w14:paraId="7F52A440" w14:textId="77777777" w:rsidTr="006E761B">
        <w:trPr>
          <w:gridAfter w:val="2"/>
          <w:wAfter w:w="24" w:type="dxa"/>
          <w:jc w:val="center"/>
        </w:trPr>
        <w:tc>
          <w:tcPr>
            <w:tcW w:w="547" w:type="dxa"/>
            <w:tcBorders>
              <w:left w:val="single" w:sz="2" w:space="0" w:color="auto"/>
              <w:bottom w:val="single" w:sz="6" w:space="0" w:color="FFFFFF"/>
              <w:right w:val="single" w:sz="4" w:space="0" w:color="auto"/>
            </w:tcBorders>
          </w:tcPr>
          <w:p w14:paraId="416CA672" w14:textId="77777777" w:rsidR="004F2A84" w:rsidRPr="006F0FB8"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870" w:type="dxa"/>
            <w:gridSpan w:val="3"/>
            <w:tcBorders>
              <w:top w:val="single" w:sz="6" w:space="0" w:color="000000"/>
              <w:left w:val="single" w:sz="4" w:space="0" w:color="auto"/>
              <w:bottom w:val="single" w:sz="6" w:space="0" w:color="FFFFFF"/>
              <w:right w:val="single" w:sz="6" w:space="0" w:color="FFFFFF"/>
            </w:tcBorders>
          </w:tcPr>
          <w:p w14:paraId="003A38E9" w14:textId="77777777" w:rsidR="004F2A84" w:rsidRPr="006F0FB8"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6F0FB8">
              <w:rPr>
                <w:rFonts w:ascii="Arial" w:hAnsi="Arial" w:cs="Arial"/>
                <w:b/>
                <w:bCs/>
                <w:sz w:val="20"/>
                <w:szCs w:val="20"/>
              </w:rPr>
              <w:t>Email:</w:t>
            </w:r>
          </w:p>
        </w:tc>
        <w:tc>
          <w:tcPr>
            <w:tcW w:w="6632" w:type="dxa"/>
            <w:gridSpan w:val="16"/>
            <w:tcBorders>
              <w:top w:val="single" w:sz="6" w:space="0" w:color="000000"/>
              <w:left w:val="single" w:sz="6" w:space="0" w:color="000000"/>
              <w:bottom w:val="single" w:sz="6" w:space="0" w:color="000000"/>
              <w:right w:val="single" w:sz="6" w:space="0" w:color="000000"/>
            </w:tcBorders>
          </w:tcPr>
          <w:p w14:paraId="54A5FFC9" w14:textId="63978433" w:rsidR="004F2A84" w:rsidRPr="006F0FB8" w:rsidRDefault="00233699" w:rsidP="006F0FB8">
            <w:pPr>
              <w:widowControl/>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92"/>
              <w:rPr>
                <w:rFonts w:ascii="Arial" w:hAnsi="Arial" w:cs="Arial"/>
                <w:sz w:val="20"/>
                <w:szCs w:val="20"/>
              </w:rPr>
            </w:pPr>
            <w:r w:rsidRPr="00233699">
              <w:rPr>
                <w:rFonts w:ascii="Arial" w:hAnsi="Arial" w:cs="Arial"/>
                <w:sz w:val="20"/>
                <w:szCs w:val="20"/>
              </w:rPr>
              <w:t>Brad_Milley@fws.gov</w:t>
            </w:r>
          </w:p>
        </w:tc>
      </w:tr>
      <w:tr w:rsidR="004F2A84" w:rsidRPr="006F0FB8" w14:paraId="491A685B" w14:textId="77777777" w:rsidTr="00D807EC">
        <w:trPr>
          <w:gridAfter w:val="2"/>
          <w:wAfter w:w="24" w:type="dxa"/>
          <w:trHeight w:hRule="exact" w:val="547"/>
          <w:jc w:val="center"/>
        </w:trPr>
        <w:tc>
          <w:tcPr>
            <w:tcW w:w="547" w:type="dxa"/>
            <w:tcBorders>
              <w:top w:val="single" w:sz="6" w:space="0" w:color="000000"/>
              <w:left w:val="single" w:sz="2" w:space="0" w:color="auto"/>
              <w:bottom w:val="single" w:sz="4" w:space="0" w:color="auto"/>
              <w:right w:val="single" w:sz="6" w:space="0" w:color="FFFFFF"/>
            </w:tcBorders>
            <w:vAlign w:val="center"/>
          </w:tcPr>
          <w:p w14:paraId="2074187F" w14:textId="77777777" w:rsidR="004F2A84" w:rsidRPr="006F0FB8" w:rsidRDefault="004F2A84" w:rsidP="002C314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r w:rsidRPr="006F0FB8">
              <w:rPr>
                <w:rFonts w:ascii="Arial" w:hAnsi="Arial" w:cs="Arial"/>
                <w:b/>
                <w:sz w:val="20"/>
                <w:szCs w:val="20"/>
              </w:rPr>
              <w:t xml:space="preserve">5.   </w:t>
            </w:r>
          </w:p>
        </w:tc>
        <w:tc>
          <w:tcPr>
            <w:tcW w:w="9502" w:type="dxa"/>
            <w:gridSpan w:val="19"/>
            <w:tcBorders>
              <w:top w:val="single" w:sz="6" w:space="0" w:color="000000"/>
              <w:left w:val="single" w:sz="6" w:space="0" w:color="000000"/>
              <w:bottom w:val="single" w:sz="6" w:space="0" w:color="FFFFFF"/>
              <w:right w:val="single" w:sz="6" w:space="0" w:color="000000"/>
            </w:tcBorders>
            <w:vAlign w:val="center"/>
          </w:tcPr>
          <w:p w14:paraId="20DC93AF" w14:textId="77777777" w:rsidR="004F2A84" w:rsidRPr="006F0FB8" w:rsidRDefault="004F2A84" w:rsidP="002C314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6F0FB8">
              <w:rPr>
                <w:rFonts w:ascii="Arial" w:hAnsi="Arial" w:cs="Arial"/>
                <w:b/>
                <w:bCs/>
                <w:sz w:val="20"/>
                <w:szCs w:val="20"/>
              </w:rPr>
              <w:t>Principal Investigator  (PI) Information</w:t>
            </w:r>
          </w:p>
        </w:tc>
      </w:tr>
      <w:tr w:rsidR="004F2A84" w:rsidRPr="006F0FB8" w14:paraId="2B08254F" w14:textId="77777777" w:rsidTr="006E761B">
        <w:trPr>
          <w:gridAfter w:val="2"/>
          <w:wAfter w:w="24" w:type="dxa"/>
          <w:jc w:val="center"/>
        </w:trPr>
        <w:tc>
          <w:tcPr>
            <w:tcW w:w="547" w:type="dxa"/>
            <w:tcBorders>
              <w:top w:val="single" w:sz="4" w:space="0" w:color="auto"/>
              <w:left w:val="single" w:sz="2" w:space="0" w:color="auto"/>
              <w:right w:val="single" w:sz="4" w:space="0" w:color="auto"/>
            </w:tcBorders>
            <w:vAlign w:val="center"/>
          </w:tcPr>
          <w:p w14:paraId="1522455A" w14:textId="77777777" w:rsidR="004F2A84" w:rsidRPr="006F0FB8" w:rsidRDefault="004F2A84" w:rsidP="005817B5">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870" w:type="dxa"/>
            <w:gridSpan w:val="3"/>
            <w:tcBorders>
              <w:top w:val="single" w:sz="6" w:space="0" w:color="000000"/>
              <w:left w:val="single" w:sz="4" w:space="0" w:color="auto"/>
              <w:bottom w:val="single" w:sz="4" w:space="0" w:color="auto"/>
              <w:right w:val="single" w:sz="6" w:space="0" w:color="FFFFFF"/>
            </w:tcBorders>
            <w:vAlign w:val="center"/>
          </w:tcPr>
          <w:p w14:paraId="5ECB3C73" w14:textId="77777777" w:rsidR="004F2A84" w:rsidRPr="006F0FB8"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6F0FB8">
              <w:rPr>
                <w:rFonts w:ascii="Arial" w:hAnsi="Arial" w:cs="Arial"/>
                <w:b/>
                <w:bCs/>
                <w:sz w:val="20"/>
                <w:szCs w:val="20"/>
              </w:rPr>
              <w:t>First Name:</w:t>
            </w:r>
          </w:p>
        </w:tc>
        <w:tc>
          <w:tcPr>
            <w:tcW w:w="6632" w:type="dxa"/>
            <w:gridSpan w:val="16"/>
            <w:tcBorders>
              <w:top w:val="single" w:sz="6" w:space="0" w:color="000000"/>
              <w:left w:val="single" w:sz="6" w:space="0" w:color="000000"/>
              <w:bottom w:val="single" w:sz="4" w:space="0" w:color="auto"/>
              <w:right w:val="single" w:sz="6" w:space="0" w:color="000000"/>
            </w:tcBorders>
            <w:vAlign w:val="center"/>
          </w:tcPr>
          <w:p w14:paraId="35DAEECE" w14:textId="04C8F36C" w:rsidR="004F2A84" w:rsidRPr="006F0FB8" w:rsidRDefault="006150DD" w:rsidP="006F0FB8">
            <w:pPr>
              <w:widowControl/>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92"/>
              <w:rPr>
                <w:rFonts w:ascii="Arial" w:hAnsi="Arial" w:cs="Arial"/>
                <w:sz w:val="20"/>
                <w:szCs w:val="20"/>
              </w:rPr>
            </w:pPr>
            <w:r w:rsidRPr="006F0FB8">
              <w:rPr>
                <w:rFonts w:ascii="Arial" w:hAnsi="Arial" w:cs="Arial"/>
                <w:sz w:val="20"/>
                <w:szCs w:val="20"/>
              </w:rPr>
              <w:t>Jerry</w:t>
            </w:r>
          </w:p>
        </w:tc>
      </w:tr>
      <w:tr w:rsidR="004F2A84" w:rsidRPr="006F0FB8" w14:paraId="3460DBD0" w14:textId="77777777" w:rsidTr="006E761B">
        <w:trPr>
          <w:gridAfter w:val="2"/>
          <w:wAfter w:w="24" w:type="dxa"/>
          <w:jc w:val="center"/>
        </w:trPr>
        <w:tc>
          <w:tcPr>
            <w:tcW w:w="547" w:type="dxa"/>
            <w:tcBorders>
              <w:left w:val="single" w:sz="2" w:space="0" w:color="auto"/>
              <w:right w:val="single" w:sz="4" w:space="0" w:color="auto"/>
            </w:tcBorders>
            <w:vAlign w:val="center"/>
          </w:tcPr>
          <w:p w14:paraId="728C24AF" w14:textId="77777777" w:rsidR="004F2A84" w:rsidRPr="006F0FB8"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870" w:type="dxa"/>
            <w:gridSpan w:val="3"/>
            <w:tcBorders>
              <w:top w:val="single" w:sz="4" w:space="0" w:color="auto"/>
              <w:left w:val="single" w:sz="4" w:space="0" w:color="auto"/>
              <w:bottom w:val="single" w:sz="6" w:space="0" w:color="FFFFFF"/>
              <w:right w:val="single" w:sz="6" w:space="0" w:color="FFFFFF"/>
            </w:tcBorders>
            <w:vAlign w:val="center"/>
          </w:tcPr>
          <w:p w14:paraId="05683760" w14:textId="77777777" w:rsidR="004F2A84" w:rsidRPr="006F0FB8"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6F0FB8">
              <w:rPr>
                <w:rFonts w:ascii="Arial" w:hAnsi="Arial" w:cs="Arial"/>
                <w:b/>
                <w:bCs/>
                <w:sz w:val="20"/>
                <w:szCs w:val="20"/>
              </w:rPr>
              <w:t xml:space="preserve">Last Name:  </w:t>
            </w:r>
          </w:p>
        </w:tc>
        <w:tc>
          <w:tcPr>
            <w:tcW w:w="6632" w:type="dxa"/>
            <w:gridSpan w:val="16"/>
            <w:tcBorders>
              <w:top w:val="single" w:sz="4" w:space="0" w:color="auto"/>
              <w:left w:val="single" w:sz="6" w:space="0" w:color="000000"/>
              <w:bottom w:val="single" w:sz="6" w:space="0" w:color="FFFFFF"/>
              <w:right w:val="single" w:sz="6" w:space="0" w:color="000000"/>
            </w:tcBorders>
            <w:vAlign w:val="center"/>
          </w:tcPr>
          <w:p w14:paraId="0A2123A3" w14:textId="1407C2D8" w:rsidR="004F2A84" w:rsidRPr="006F0FB8" w:rsidRDefault="006150DD" w:rsidP="006F0FB8">
            <w:pPr>
              <w:widowControl/>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92"/>
              <w:rPr>
                <w:rFonts w:ascii="Arial" w:hAnsi="Arial" w:cs="Arial"/>
                <w:sz w:val="20"/>
                <w:szCs w:val="20"/>
              </w:rPr>
            </w:pPr>
            <w:r w:rsidRPr="006F0FB8">
              <w:rPr>
                <w:rFonts w:ascii="Arial" w:hAnsi="Arial" w:cs="Arial"/>
                <w:sz w:val="20"/>
                <w:szCs w:val="20"/>
              </w:rPr>
              <w:t>Vaske</w:t>
            </w:r>
          </w:p>
        </w:tc>
      </w:tr>
      <w:tr w:rsidR="004F2A84" w:rsidRPr="006F0FB8" w14:paraId="2D5AF97E" w14:textId="77777777" w:rsidTr="006E761B">
        <w:trPr>
          <w:gridAfter w:val="2"/>
          <w:wAfter w:w="24" w:type="dxa"/>
          <w:jc w:val="center"/>
        </w:trPr>
        <w:tc>
          <w:tcPr>
            <w:tcW w:w="547" w:type="dxa"/>
            <w:tcBorders>
              <w:left w:val="single" w:sz="2" w:space="0" w:color="auto"/>
              <w:right w:val="single" w:sz="4" w:space="0" w:color="auto"/>
            </w:tcBorders>
            <w:vAlign w:val="center"/>
          </w:tcPr>
          <w:p w14:paraId="02DD8BDD" w14:textId="77777777" w:rsidR="004F2A84" w:rsidRPr="006F0FB8"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870" w:type="dxa"/>
            <w:gridSpan w:val="3"/>
            <w:tcBorders>
              <w:top w:val="single" w:sz="6" w:space="0" w:color="000000"/>
              <w:left w:val="single" w:sz="4" w:space="0" w:color="auto"/>
              <w:bottom w:val="single" w:sz="4" w:space="0" w:color="auto"/>
              <w:right w:val="single" w:sz="6" w:space="0" w:color="FFFFFF"/>
            </w:tcBorders>
            <w:vAlign w:val="center"/>
          </w:tcPr>
          <w:p w14:paraId="084B53D6" w14:textId="77777777" w:rsidR="004F2A84" w:rsidRPr="006F0FB8"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6F0FB8">
              <w:rPr>
                <w:rFonts w:ascii="Arial" w:hAnsi="Arial" w:cs="Arial"/>
                <w:b/>
                <w:bCs/>
                <w:sz w:val="20"/>
                <w:szCs w:val="20"/>
              </w:rPr>
              <w:t>Title:</w:t>
            </w:r>
          </w:p>
        </w:tc>
        <w:tc>
          <w:tcPr>
            <w:tcW w:w="6632" w:type="dxa"/>
            <w:gridSpan w:val="16"/>
            <w:tcBorders>
              <w:top w:val="single" w:sz="6" w:space="0" w:color="000000"/>
              <w:left w:val="single" w:sz="6" w:space="0" w:color="000000"/>
              <w:bottom w:val="single" w:sz="4" w:space="0" w:color="auto"/>
              <w:right w:val="single" w:sz="6" w:space="0" w:color="000000"/>
            </w:tcBorders>
            <w:vAlign w:val="center"/>
          </w:tcPr>
          <w:p w14:paraId="4CDBF536" w14:textId="6CAEC5B1" w:rsidR="004F2A84" w:rsidRPr="006F0FB8" w:rsidRDefault="006150DD" w:rsidP="006F0FB8">
            <w:pPr>
              <w:widowControl/>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92"/>
              <w:rPr>
                <w:rFonts w:ascii="Arial" w:hAnsi="Arial" w:cs="Arial"/>
                <w:sz w:val="20"/>
                <w:szCs w:val="20"/>
              </w:rPr>
            </w:pPr>
            <w:r w:rsidRPr="006F0FB8">
              <w:rPr>
                <w:rFonts w:ascii="Arial" w:hAnsi="Arial" w:cs="Arial"/>
                <w:sz w:val="20"/>
                <w:szCs w:val="20"/>
              </w:rPr>
              <w:t>Professor</w:t>
            </w:r>
          </w:p>
        </w:tc>
      </w:tr>
      <w:tr w:rsidR="004E1C5A" w:rsidRPr="006F0FB8" w14:paraId="5D3FAEE8" w14:textId="77777777" w:rsidTr="006E761B">
        <w:trPr>
          <w:gridAfter w:val="2"/>
          <w:wAfter w:w="24" w:type="dxa"/>
          <w:jc w:val="center"/>
        </w:trPr>
        <w:tc>
          <w:tcPr>
            <w:tcW w:w="547" w:type="dxa"/>
            <w:tcBorders>
              <w:left w:val="single" w:sz="2" w:space="0" w:color="auto"/>
              <w:right w:val="single" w:sz="4" w:space="0" w:color="auto"/>
            </w:tcBorders>
            <w:vAlign w:val="center"/>
          </w:tcPr>
          <w:p w14:paraId="16221C03" w14:textId="77777777" w:rsidR="004E1C5A" w:rsidRPr="006F0FB8" w:rsidRDefault="004E1C5A"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870" w:type="dxa"/>
            <w:gridSpan w:val="3"/>
            <w:tcBorders>
              <w:top w:val="single" w:sz="6" w:space="0" w:color="000000"/>
              <w:left w:val="single" w:sz="4" w:space="0" w:color="auto"/>
              <w:bottom w:val="single" w:sz="4" w:space="0" w:color="auto"/>
              <w:right w:val="single" w:sz="6" w:space="0" w:color="FFFFFF"/>
            </w:tcBorders>
            <w:vAlign w:val="center"/>
          </w:tcPr>
          <w:p w14:paraId="35994C46" w14:textId="77777777" w:rsidR="004E1C5A" w:rsidRPr="006F0FB8" w:rsidRDefault="004E1C5A"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p>
        </w:tc>
        <w:tc>
          <w:tcPr>
            <w:tcW w:w="6632" w:type="dxa"/>
            <w:gridSpan w:val="16"/>
            <w:tcBorders>
              <w:top w:val="single" w:sz="6" w:space="0" w:color="000000"/>
              <w:left w:val="single" w:sz="6" w:space="0" w:color="000000"/>
              <w:bottom w:val="single" w:sz="4" w:space="0" w:color="auto"/>
              <w:right w:val="single" w:sz="6" w:space="0" w:color="000000"/>
            </w:tcBorders>
            <w:vAlign w:val="center"/>
          </w:tcPr>
          <w:p w14:paraId="550FE136" w14:textId="77777777" w:rsidR="004E1C5A" w:rsidRPr="006F0FB8" w:rsidRDefault="004E1C5A" w:rsidP="006F0FB8">
            <w:pPr>
              <w:widowControl/>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92"/>
              <w:rPr>
                <w:rFonts w:ascii="Arial" w:hAnsi="Arial" w:cs="Arial"/>
                <w:sz w:val="20"/>
                <w:szCs w:val="20"/>
              </w:rPr>
            </w:pPr>
          </w:p>
        </w:tc>
      </w:tr>
      <w:tr w:rsidR="004E1C5A" w:rsidRPr="006F0FB8" w14:paraId="096ABB4E" w14:textId="77777777" w:rsidTr="006E761B">
        <w:trPr>
          <w:gridAfter w:val="2"/>
          <w:wAfter w:w="24" w:type="dxa"/>
          <w:jc w:val="center"/>
        </w:trPr>
        <w:tc>
          <w:tcPr>
            <w:tcW w:w="547" w:type="dxa"/>
            <w:tcBorders>
              <w:left w:val="single" w:sz="2" w:space="0" w:color="auto"/>
              <w:right w:val="single" w:sz="4" w:space="0" w:color="auto"/>
            </w:tcBorders>
            <w:vAlign w:val="center"/>
          </w:tcPr>
          <w:p w14:paraId="6F25CF66" w14:textId="77777777" w:rsidR="004E1C5A" w:rsidRPr="006F0FB8" w:rsidRDefault="004E1C5A"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870" w:type="dxa"/>
            <w:gridSpan w:val="3"/>
            <w:tcBorders>
              <w:top w:val="single" w:sz="6" w:space="0" w:color="000000"/>
              <w:left w:val="single" w:sz="4" w:space="0" w:color="auto"/>
              <w:bottom w:val="single" w:sz="4" w:space="0" w:color="auto"/>
              <w:right w:val="single" w:sz="6" w:space="0" w:color="FFFFFF"/>
            </w:tcBorders>
            <w:vAlign w:val="center"/>
          </w:tcPr>
          <w:p w14:paraId="18926315" w14:textId="77777777" w:rsidR="004E1C5A" w:rsidRPr="006F0FB8" w:rsidRDefault="004E1C5A"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6F0FB8">
              <w:rPr>
                <w:rFonts w:ascii="Arial" w:hAnsi="Arial" w:cs="Arial"/>
                <w:b/>
                <w:bCs/>
                <w:sz w:val="20"/>
                <w:szCs w:val="20"/>
              </w:rPr>
              <w:t>Bureau/Office:</w:t>
            </w:r>
          </w:p>
        </w:tc>
        <w:tc>
          <w:tcPr>
            <w:tcW w:w="6632" w:type="dxa"/>
            <w:gridSpan w:val="16"/>
            <w:tcBorders>
              <w:top w:val="single" w:sz="6" w:space="0" w:color="000000"/>
              <w:left w:val="single" w:sz="6" w:space="0" w:color="000000"/>
              <w:bottom w:val="single" w:sz="4" w:space="0" w:color="auto"/>
              <w:right w:val="single" w:sz="6" w:space="0" w:color="000000"/>
            </w:tcBorders>
            <w:vAlign w:val="center"/>
          </w:tcPr>
          <w:p w14:paraId="42EFED2D" w14:textId="7B286359" w:rsidR="004E1C5A" w:rsidRPr="006F0FB8" w:rsidRDefault="006150DD" w:rsidP="006F0FB8">
            <w:pPr>
              <w:widowControl/>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92"/>
              <w:rPr>
                <w:rFonts w:ascii="Arial" w:hAnsi="Arial" w:cs="Arial"/>
                <w:sz w:val="20"/>
                <w:szCs w:val="20"/>
              </w:rPr>
            </w:pPr>
            <w:r w:rsidRPr="006F0FB8">
              <w:rPr>
                <w:rFonts w:ascii="Arial" w:hAnsi="Arial" w:cs="Arial"/>
                <w:sz w:val="20"/>
                <w:szCs w:val="20"/>
              </w:rPr>
              <w:t>Colorado State University</w:t>
            </w:r>
          </w:p>
        </w:tc>
      </w:tr>
      <w:tr w:rsidR="004E1C5A" w:rsidRPr="006F0FB8" w14:paraId="7A8AD9B2" w14:textId="77777777" w:rsidTr="006E761B">
        <w:trPr>
          <w:gridAfter w:val="2"/>
          <w:wAfter w:w="24" w:type="dxa"/>
          <w:jc w:val="center"/>
        </w:trPr>
        <w:tc>
          <w:tcPr>
            <w:tcW w:w="547" w:type="dxa"/>
            <w:tcBorders>
              <w:left w:val="single" w:sz="2" w:space="0" w:color="auto"/>
              <w:right w:val="single" w:sz="4" w:space="0" w:color="auto"/>
            </w:tcBorders>
            <w:vAlign w:val="center"/>
          </w:tcPr>
          <w:p w14:paraId="5EA05EA6" w14:textId="77777777" w:rsidR="004E1C5A" w:rsidRPr="006F0FB8" w:rsidRDefault="004E1C5A"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870" w:type="dxa"/>
            <w:gridSpan w:val="3"/>
            <w:tcBorders>
              <w:top w:val="single" w:sz="6" w:space="0" w:color="000000"/>
              <w:left w:val="single" w:sz="4" w:space="0" w:color="auto"/>
              <w:bottom w:val="single" w:sz="4" w:space="0" w:color="auto"/>
              <w:right w:val="single" w:sz="6" w:space="0" w:color="FFFFFF"/>
            </w:tcBorders>
            <w:vAlign w:val="center"/>
          </w:tcPr>
          <w:p w14:paraId="495BF2CD" w14:textId="77777777" w:rsidR="004E1C5A" w:rsidRPr="006F0FB8" w:rsidRDefault="004E1C5A"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6F0FB8">
              <w:rPr>
                <w:rFonts w:ascii="Arial" w:hAnsi="Arial" w:cs="Arial"/>
                <w:b/>
                <w:bCs/>
                <w:sz w:val="20"/>
                <w:szCs w:val="20"/>
              </w:rPr>
              <w:t>Address:</w:t>
            </w:r>
          </w:p>
        </w:tc>
        <w:tc>
          <w:tcPr>
            <w:tcW w:w="6632" w:type="dxa"/>
            <w:gridSpan w:val="16"/>
            <w:tcBorders>
              <w:top w:val="single" w:sz="6" w:space="0" w:color="000000"/>
              <w:left w:val="single" w:sz="6" w:space="0" w:color="000000"/>
              <w:bottom w:val="single" w:sz="4" w:space="0" w:color="auto"/>
              <w:right w:val="single" w:sz="6" w:space="0" w:color="000000"/>
            </w:tcBorders>
            <w:vAlign w:val="center"/>
          </w:tcPr>
          <w:p w14:paraId="677E7CE9" w14:textId="54C35355" w:rsidR="004E1C5A" w:rsidRPr="006F0FB8" w:rsidRDefault="006150DD" w:rsidP="006F0FB8">
            <w:pPr>
              <w:widowControl/>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92"/>
              <w:rPr>
                <w:rFonts w:ascii="Arial" w:hAnsi="Arial" w:cs="Arial"/>
                <w:sz w:val="20"/>
                <w:szCs w:val="20"/>
              </w:rPr>
            </w:pPr>
            <w:r w:rsidRPr="006F0FB8">
              <w:rPr>
                <w:rFonts w:ascii="Arial" w:hAnsi="Arial" w:cs="Arial"/>
                <w:sz w:val="20"/>
                <w:szCs w:val="20"/>
              </w:rPr>
              <w:t>Department of Human Dimensions of Natural Resources</w:t>
            </w:r>
          </w:p>
        </w:tc>
      </w:tr>
      <w:tr w:rsidR="004F2A84" w:rsidRPr="006F0FB8" w14:paraId="4E13ABB2" w14:textId="77777777" w:rsidTr="006E761B">
        <w:trPr>
          <w:gridAfter w:val="1"/>
          <w:wAfter w:w="8" w:type="dxa"/>
          <w:jc w:val="center"/>
        </w:trPr>
        <w:tc>
          <w:tcPr>
            <w:tcW w:w="553" w:type="dxa"/>
            <w:gridSpan w:val="2"/>
            <w:tcBorders>
              <w:left w:val="single" w:sz="2" w:space="0" w:color="auto"/>
              <w:right w:val="single" w:sz="6" w:space="0" w:color="FFFFFF"/>
            </w:tcBorders>
            <w:vAlign w:val="center"/>
          </w:tcPr>
          <w:p w14:paraId="3BCE86D0" w14:textId="77777777" w:rsidR="004F2A84" w:rsidRPr="006F0FB8"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864" w:type="dxa"/>
            <w:gridSpan w:val="2"/>
            <w:tcBorders>
              <w:top w:val="single" w:sz="6" w:space="0" w:color="000000"/>
              <w:left w:val="single" w:sz="6" w:space="0" w:color="000000"/>
              <w:bottom w:val="single" w:sz="6" w:space="0" w:color="FFFFFF"/>
              <w:right w:val="single" w:sz="6" w:space="0" w:color="FFFFFF"/>
            </w:tcBorders>
            <w:vAlign w:val="center"/>
          </w:tcPr>
          <w:p w14:paraId="7D16AADB" w14:textId="77777777" w:rsidR="004F2A84" w:rsidRPr="006F0FB8"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6F0FB8">
              <w:rPr>
                <w:rFonts w:ascii="Arial" w:hAnsi="Arial" w:cs="Arial"/>
                <w:b/>
                <w:bCs/>
                <w:sz w:val="20"/>
                <w:szCs w:val="20"/>
              </w:rPr>
              <w:t>City:</w:t>
            </w:r>
          </w:p>
        </w:tc>
        <w:tc>
          <w:tcPr>
            <w:tcW w:w="2176" w:type="dxa"/>
            <w:gridSpan w:val="4"/>
            <w:tcBorders>
              <w:top w:val="single" w:sz="6" w:space="0" w:color="000000"/>
              <w:left w:val="single" w:sz="6" w:space="0" w:color="000000"/>
              <w:bottom w:val="single" w:sz="6" w:space="0" w:color="000000"/>
              <w:right w:val="single" w:sz="6" w:space="0" w:color="000000"/>
            </w:tcBorders>
            <w:vAlign w:val="center"/>
          </w:tcPr>
          <w:p w14:paraId="69A596D5" w14:textId="11F8055E" w:rsidR="004F2A84" w:rsidRPr="006F0FB8" w:rsidRDefault="006150DD" w:rsidP="006F0FB8">
            <w:pPr>
              <w:widowControl/>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92"/>
              <w:rPr>
                <w:rFonts w:ascii="Arial" w:hAnsi="Arial" w:cs="Arial"/>
                <w:sz w:val="20"/>
                <w:szCs w:val="20"/>
              </w:rPr>
            </w:pPr>
            <w:r w:rsidRPr="006F0FB8">
              <w:rPr>
                <w:rFonts w:ascii="Arial" w:hAnsi="Arial" w:cs="Arial"/>
                <w:sz w:val="20"/>
                <w:szCs w:val="20"/>
              </w:rPr>
              <w:t xml:space="preserve">Fort Collins </w:t>
            </w:r>
          </w:p>
        </w:tc>
        <w:tc>
          <w:tcPr>
            <w:tcW w:w="1080" w:type="dxa"/>
            <w:gridSpan w:val="5"/>
            <w:tcBorders>
              <w:top w:val="single" w:sz="6" w:space="0" w:color="000000"/>
              <w:left w:val="single" w:sz="6" w:space="0" w:color="000000"/>
              <w:bottom w:val="single" w:sz="6" w:space="0" w:color="FFFFFF"/>
              <w:right w:val="single" w:sz="6" w:space="0" w:color="000000"/>
            </w:tcBorders>
            <w:vAlign w:val="center"/>
          </w:tcPr>
          <w:p w14:paraId="10984C36" w14:textId="77777777" w:rsidR="004F2A84" w:rsidRPr="006F0FB8" w:rsidRDefault="004F2A84" w:rsidP="006F0FB8">
            <w:pPr>
              <w:widowControl/>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92"/>
              <w:jc w:val="right"/>
              <w:rPr>
                <w:rFonts w:ascii="Arial" w:hAnsi="Arial" w:cs="Arial"/>
                <w:b/>
                <w:bCs/>
                <w:sz w:val="20"/>
                <w:szCs w:val="20"/>
              </w:rPr>
            </w:pPr>
            <w:r w:rsidRPr="006F0FB8">
              <w:rPr>
                <w:rFonts w:ascii="Arial" w:hAnsi="Arial" w:cs="Arial"/>
                <w:b/>
                <w:bCs/>
                <w:sz w:val="20"/>
                <w:szCs w:val="20"/>
              </w:rPr>
              <w:t>State:</w:t>
            </w:r>
          </w:p>
        </w:tc>
        <w:tc>
          <w:tcPr>
            <w:tcW w:w="900" w:type="dxa"/>
            <w:gridSpan w:val="3"/>
            <w:tcBorders>
              <w:top w:val="single" w:sz="6" w:space="0" w:color="000000"/>
              <w:left w:val="single" w:sz="6" w:space="0" w:color="000000"/>
              <w:bottom w:val="single" w:sz="6" w:space="0" w:color="000000"/>
              <w:right w:val="single" w:sz="6" w:space="0" w:color="000000"/>
            </w:tcBorders>
            <w:vAlign w:val="center"/>
          </w:tcPr>
          <w:p w14:paraId="3DB07D7F" w14:textId="1226278E" w:rsidR="004F2A84" w:rsidRPr="006F0FB8" w:rsidRDefault="006150DD" w:rsidP="006F0FB8">
            <w:pPr>
              <w:widowControl/>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92"/>
              <w:rPr>
                <w:rFonts w:ascii="Arial" w:hAnsi="Arial" w:cs="Arial"/>
                <w:sz w:val="20"/>
                <w:szCs w:val="20"/>
              </w:rPr>
            </w:pPr>
            <w:r w:rsidRPr="006F0FB8">
              <w:rPr>
                <w:rFonts w:ascii="Arial" w:hAnsi="Arial" w:cs="Arial"/>
                <w:sz w:val="20"/>
                <w:szCs w:val="20"/>
              </w:rPr>
              <w:t>CO</w:t>
            </w:r>
          </w:p>
        </w:tc>
        <w:tc>
          <w:tcPr>
            <w:tcW w:w="1319" w:type="dxa"/>
            <w:gridSpan w:val="3"/>
            <w:tcBorders>
              <w:top w:val="single" w:sz="6" w:space="0" w:color="000000"/>
              <w:left w:val="single" w:sz="6" w:space="0" w:color="000000"/>
              <w:bottom w:val="single" w:sz="6" w:space="0" w:color="FFFFFF"/>
              <w:right w:val="single" w:sz="6" w:space="0" w:color="FFFFFF"/>
            </w:tcBorders>
            <w:vAlign w:val="center"/>
          </w:tcPr>
          <w:p w14:paraId="36CB4EB9" w14:textId="77777777" w:rsidR="004F2A84" w:rsidRPr="006F0FB8" w:rsidRDefault="004F2A84" w:rsidP="006F0FB8">
            <w:pPr>
              <w:widowControl/>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92"/>
              <w:jc w:val="right"/>
              <w:rPr>
                <w:rFonts w:ascii="Arial" w:hAnsi="Arial" w:cs="Arial"/>
                <w:b/>
                <w:bCs/>
                <w:sz w:val="20"/>
                <w:szCs w:val="20"/>
              </w:rPr>
            </w:pPr>
            <w:r w:rsidRPr="006F0FB8">
              <w:rPr>
                <w:rFonts w:ascii="Arial" w:hAnsi="Arial" w:cs="Arial"/>
                <w:b/>
                <w:bCs/>
                <w:sz w:val="20"/>
                <w:szCs w:val="20"/>
              </w:rPr>
              <w:t>Zip code:</w:t>
            </w:r>
          </w:p>
        </w:tc>
        <w:tc>
          <w:tcPr>
            <w:tcW w:w="1173" w:type="dxa"/>
            <w:gridSpan w:val="2"/>
            <w:tcBorders>
              <w:top w:val="single" w:sz="6" w:space="0" w:color="000000"/>
              <w:left w:val="single" w:sz="6" w:space="0" w:color="000000"/>
              <w:bottom w:val="single" w:sz="6" w:space="0" w:color="000000"/>
              <w:right w:val="single" w:sz="6" w:space="0" w:color="000000"/>
            </w:tcBorders>
            <w:vAlign w:val="center"/>
          </w:tcPr>
          <w:p w14:paraId="3097E407" w14:textId="788128B8" w:rsidR="004F2A84" w:rsidRPr="006F0FB8" w:rsidRDefault="006150DD" w:rsidP="006F0FB8">
            <w:pPr>
              <w:widowControl/>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92"/>
              <w:rPr>
                <w:rFonts w:ascii="Arial" w:hAnsi="Arial" w:cs="Arial"/>
                <w:sz w:val="20"/>
                <w:szCs w:val="20"/>
              </w:rPr>
            </w:pPr>
            <w:r w:rsidRPr="006F0FB8">
              <w:rPr>
                <w:rFonts w:ascii="Arial" w:hAnsi="Arial" w:cs="Arial"/>
                <w:sz w:val="20"/>
                <w:szCs w:val="20"/>
              </w:rPr>
              <w:t>80523</w:t>
            </w:r>
          </w:p>
        </w:tc>
      </w:tr>
      <w:tr w:rsidR="004F2A84" w:rsidRPr="006F0FB8" w14:paraId="04399D6B" w14:textId="77777777" w:rsidTr="006E761B">
        <w:trPr>
          <w:gridAfter w:val="2"/>
          <w:wAfter w:w="24" w:type="dxa"/>
          <w:jc w:val="center"/>
        </w:trPr>
        <w:tc>
          <w:tcPr>
            <w:tcW w:w="547" w:type="dxa"/>
            <w:tcBorders>
              <w:left w:val="single" w:sz="2" w:space="0" w:color="auto"/>
              <w:right w:val="single" w:sz="6" w:space="0" w:color="FFFFFF"/>
            </w:tcBorders>
            <w:vAlign w:val="center"/>
          </w:tcPr>
          <w:p w14:paraId="63AEAC9F" w14:textId="77777777" w:rsidR="004F2A84" w:rsidRPr="006F0FB8"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870" w:type="dxa"/>
            <w:gridSpan w:val="3"/>
            <w:tcBorders>
              <w:top w:val="single" w:sz="6" w:space="0" w:color="000000"/>
              <w:left w:val="single" w:sz="6" w:space="0" w:color="000000"/>
              <w:bottom w:val="single" w:sz="6" w:space="0" w:color="FFFFFF"/>
              <w:right w:val="single" w:sz="6" w:space="0" w:color="FFFFFF"/>
            </w:tcBorders>
            <w:vAlign w:val="center"/>
          </w:tcPr>
          <w:p w14:paraId="3F212B40" w14:textId="77777777" w:rsidR="004F2A84" w:rsidRPr="006F0FB8"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6F0FB8">
              <w:rPr>
                <w:rFonts w:ascii="Arial" w:hAnsi="Arial" w:cs="Arial"/>
                <w:b/>
                <w:bCs/>
                <w:sz w:val="20"/>
                <w:szCs w:val="20"/>
              </w:rPr>
              <w:t>Phone:</w:t>
            </w:r>
          </w:p>
        </w:tc>
        <w:tc>
          <w:tcPr>
            <w:tcW w:w="2137" w:type="dxa"/>
            <w:gridSpan w:val="2"/>
            <w:tcBorders>
              <w:top w:val="single" w:sz="6" w:space="0" w:color="000000"/>
              <w:left w:val="single" w:sz="6" w:space="0" w:color="000000"/>
              <w:bottom w:val="single" w:sz="6" w:space="0" w:color="000000"/>
              <w:right w:val="single" w:sz="6" w:space="0" w:color="000000"/>
            </w:tcBorders>
            <w:vAlign w:val="center"/>
          </w:tcPr>
          <w:p w14:paraId="768507C5" w14:textId="3B425475" w:rsidR="004F2A84" w:rsidRPr="006F0FB8" w:rsidRDefault="006150DD" w:rsidP="006F0FB8">
            <w:pPr>
              <w:widowControl/>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92"/>
              <w:rPr>
                <w:rFonts w:ascii="Arial" w:hAnsi="Arial" w:cs="Arial"/>
                <w:sz w:val="20"/>
                <w:szCs w:val="20"/>
              </w:rPr>
            </w:pPr>
            <w:r w:rsidRPr="006F0FB8">
              <w:rPr>
                <w:rFonts w:ascii="Arial" w:hAnsi="Arial" w:cs="Arial"/>
                <w:sz w:val="20"/>
                <w:szCs w:val="20"/>
              </w:rPr>
              <w:t>970-491-2360</w:t>
            </w:r>
          </w:p>
        </w:tc>
        <w:tc>
          <w:tcPr>
            <w:tcW w:w="1088" w:type="dxa"/>
            <w:gridSpan w:val="6"/>
            <w:tcBorders>
              <w:top w:val="single" w:sz="6" w:space="0" w:color="000000"/>
              <w:left w:val="single" w:sz="6" w:space="0" w:color="000000"/>
              <w:bottom w:val="single" w:sz="6" w:space="0" w:color="FFFFFF"/>
              <w:right w:val="single" w:sz="6" w:space="0" w:color="000000"/>
            </w:tcBorders>
            <w:vAlign w:val="center"/>
          </w:tcPr>
          <w:p w14:paraId="68880261" w14:textId="77777777" w:rsidR="004F2A84" w:rsidRPr="006F0FB8" w:rsidRDefault="004F2A84" w:rsidP="006F0FB8">
            <w:pPr>
              <w:widowControl/>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92"/>
              <w:jc w:val="right"/>
              <w:rPr>
                <w:rFonts w:ascii="Arial" w:hAnsi="Arial" w:cs="Arial"/>
                <w:b/>
                <w:bCs/>
                <w:sz w:val="20"/>
                <w:szCs w:val="20"/>
              </w:rPr>
            </w:pPr>
            <w:r w:rsidRPr="006F0FB8">
              <w:rPr>
                <w:rFonts w:ascii="Arial" w:hAnsi="Arial" w:cs="Arial"/>
                <w:b/>
                <w:bCs/>
                <w:sz w:val="20"/>
                <w:szCs w:val="20"/>
              </w:rPr>
              <w:t>Fax:</w:t>
            </w:r>
          </w:p>
        </w:tc>
        <w:tc>
          <w:tcPr>
            <w:tcW w:w="3407" w:type="dxa"/>
            <w:gridSpan w:val="8"/>
            <w:tcBorders>
              <w:top w:val="single" w:sz="6" w:space="0" w:color="000000"/>
              <w:left w:val="single" w:sz="6" w:space="0" w:color="000000"/>
              <w:bottom w:val="single" w:sz="6" w:space="0" w:color="000000"/>
              <w:right w:val="single" w:sz="6" w:space="0" w:color="000000"/>
            </w:tcBorders>
            <w:vAlign w:val="center"/>
          </w:tcPr>
          <w:p w14:paraId="44D04025" w14:textId="267CA24E" w:rsidR="004F2A84" w:rsidRPr="006F0FB8" w:rsidRDefault="006150DD" w:rsidP="006F0FB8">
            <w:pPr>
              <w:widowControl/>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92"/>
              <w:rPr>
                <w:rFonts w:ascii="Arial" w:hAnsi="Arial" w:cs="Arial"/>
                <w:sz w:val="20"/>
                <w:szCs w:val="20"/>
              </w:rPr>
            </w:pPr>
            <w:r w:rsidRPr="006F0FB8">
              <w:rPr>
                <w:rFonts w:ascii="Arial" w:hAnsi="Arial" w:cs="Arial"/>
                <w:sz w:val="20"/>
                <w:szCs w:val="20"/>
              </w:rPr>
              <w:t>970-491-2255</w:t>
            </w:r>
          </w:p>
        </w:tc>
      </w:tr>
      <w:tr w:rsidR="00441E18" w:rsidRPr="006F0FB8" w14:paraId="19EBE0BD" w14:textId="77777777" w:rsidTr="006E761B">
        <w:trPr>
          <w:gridAfter w:val="2"/>
          <w:wAfter w:w="24" w:type="dxa"/>
          <w:jc w:val="center"/>
        </w:trPr>
        <w:tc>
          <w:tcPr>
            <w:tcW w:w="547" w:type="dxa"/>
            <w:tcBorders>
              <w:left w:val="single" w:sz="2" w:space="0" w:color="auto"/>
              <w:bottom w:val="single" w:sz="6" w:space="0" w:color="000000"/>
              <w:right w:val="single" w:sz="6" w:space="0" w:color="FFFFFF"/>
            </w:tcBorders>
            <w:vAlign w:val="center"/>
          </w:tcPr>
          <w:p w14:paraId="3158BA69" w14:textId="77777777" w:rsidR="00441E18" w:rsidRPr="006F0FB8" w:rsidRDefault="00441E18"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870" w:type="dxa"/>
            <w:gridSpan w:val="3"/>
            <w:tcBorders>
              <w:top w:val="single" w:sz="6" w:space="0" w:color="000000"/>
              <w:left w:val="single" w:sz="6" w:space="0" w:color="000000"/>
              <w:bottom w:val="single" w:sz="6" w:space="0" w:color="000000"/>
              <w:right w:val="single" w:sz="6" w:space="0" w:color="FFFFFF"/>
            </w:tcBorders>
            <w:vAlign w:val="center"/>
          </w:tcPr>
          <w:p w14:paraId="33F40BE3" w14:textId="77777777" w:rsidR="00441E18" w:rsidRPr="006F0FB8" w:rsidRDefault="00441E18"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6F0FB8">
              <w:rPr>
                <w:rFonts w:ascii="Arial" w:hAnsi="Arial" w:cs="Arial"/>
                <w:b/>
                <w:bCs/>
                <w:sz w:val="20"/>
                <w:szCs w:val="20"/>
              </w:rPr>
              <w:t>Email:</w:t>
            </w:r>
          </w:p>
        </w:tc>
        <w:tc>
          <w:tcPr>
            <w:tcW w:w="6632" w:type="dxa"/>
            <w:gridSpan w:val="16"/>
            <w:tcBorders>
              <w:top w:val="single" w:sz="6" w:space="0" w:color="000000"/>
              <w:left w:val="single" w:sz="6" w:space="0" w:color="000000"/>
              <w:bottom w:val="single" w:sz="6" w:space="0" w:color="000000"/>
              <w:right w:val="single" w:sz="6" w:space="0" w:color="000000"/>
            </w:tcBorders>
            <w:vAlign w:val="center"/>
          </w:tcPr>
          <w:p w14:paraId="3478D0B8" w14:textId="32AC7DC1" w:rsidR="00441E18" w:rsidRPr="006F0FB8" w:rsidRDefault="006150DD" w:rsidP="006F0FB8">
            <w:pPr>
              <w:widowControl/>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92"/>
              <w:rPr>
                <w:rFonts w:ascii="Arial" w:hAnsi="Arial" w:cs="Arial"/>
                <w:sz w:val="20"/>
                <w:szCs w:val="20"/>
              </w:rPr>
            </w:pPr>
            <w:r w:rsidRPr="006F0FB8">
              <w:rPr>
                <w:rFonts w:ascii="Arial" w:hAnsi="Arial" w:cs="Arial"/>
                <w:sz w:val="20"/>
                <w:szCs w:val="20"/>
              </w:rPr>
              <w:t>jerryv@colostate.edu</w:t>
            </w:r>
          </w:p>
        </w:tc>
      </w:tr>
      <w:tr w:rsidR="00AC4471" w:rsidRPr="006F0FB8" w14:paraId="69AE35EE" w14:textId="77777777" w:rsidTr="006E761B">
        <w:trPr>
          <w:gridAfter w:val="2"/>
          <w:wAfter w:w="24" w:type="dxa"/>
          <w:trHeight w:val="111"/>
          <w:jc w:val="center"/>
        </w:trPr>
        <w:tc>
          <w:tcPr>
            <w:tcW w:w="547" w:type="dxa"/>
            <w:tcBorders>
              <w:left w:val="single" w:sz="2" w:space="0" w:color="auto"/>
              <w:bottom w:val="single" w:sz="6" w:space="0" w:color="000000"/>
              <w:right w:val="single" w:sz="6" w:space="0" w:color="FFFFFF"/>
            </w:tcBorders>
            <w:vAlign w:val="center"/>
          </w:tcPr>
          <w:p w14:paraId="0919677D" w14:textId="77777777" w:rsidR="00AC4471" w:rsidRPr="006F0FB8" w:rsidRDefault="00AC4471"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870" w:type="dxa"/>
            <w:gridSpan w:val="3"/>
            <w:tcBorders>
              <w:top w:val="single" w:sz="6" w:space="0" w:color="000000"/>
              <w:left w:val="single" w:sz="6" w:space="0" w:color="000000"/>
              <w:bottom w:val="single" w:sz="6" w:space="0" w:color="000000"/>
              <w:right w:val="single" w:sz="6" w:space="0" w:color="FFFFFF"/>
            </w:tcBorders>
            <w:vAlign w:val="center"/>
          </w:tcPr>
          <w:p w14:paraId="2EA3DC0F" w14:textId="77777777" w:rsidR="00AC4471" w:rsidRPr="006F0FB8" w:rsidRDefault="00AC4471"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p>
        </w:tc>
        <w:tc>
          <w:tcPr>
            <w:tcW w:w="6632" w:type="dxa"/>
            <w:gridSpan w:val="16"/>
            <w:tcBorders>
              <w:top w:val="single" w:sz="6" w:space="0" w:color="000000"/>
              <w:left w:val="single" w:sz="6" w:space="0" w:color="000000"/>
              <w:bottom w:val="single" w:sz="6" w:space="0" w:color="000000"/>
              <w:right w:val="single" w:sz="6" w:space="0" w:color="000000"/>
            </w:tcBorders>
            <w:vAlign w:val="center"/>
          </w:tcPr>
          <w:p w14:paraId="5F3E0762" w14:textId="77777777" w:rsidR="00AC4471" w:rsidRPr="006F0FB8" w:rsidRDefault="00AC4471" w:rsidP="006F0FB8">
            <w:pPr>
              <w:widowControl/>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92"/>
              <w:jc w:val="right"/>
              <w:rPr>
                <w:rFonts w:ascii="Arial" w:hAnsi="Arial" w:cs="Arial"/>
                <w:sz w:val="20"/>
                <w:szCs w:val="20"/>
              </w:rPr>
            </w:pPr>
          </w:p>
        </w:tc>
      </w:tr>
      <w:tr w:rsidR="00AC4471" w:rsidRPr="006F0FB8" w14:paraId="632483E4" w14:textId="77777777" w:rsidTr="006E761B">
        <w:trPr>
          <w:gridAfter w:val="2"/>
          <w:wAfter w:w="24" w:type="dxa"/>
          <w:jc w:val="center"/>
        </w:trPr>
        <w:tc>
          <w:tcPr>
            <w:tcW w:w="547" w:type="dxa"/>
            <w:tcBorders>
              <w:left w:val="single" w:sz="2" w:space="0" w:color="auto"/>
              <w:bottom w:val="single" w:sz="6" w:space="0" w:color="000000"/>
              <w:right w:val="single" w:sz="6" w:space="0" w:color="FFFFFF"/>
            </w:tcBorders>
            <w:vAlign w:val="center"/>
          </w:tcPr>
          <w:p w14:paraId="5B57EAEA" w14:textId="77777777" w:rsidR="00AC4471" w:rsidRPr="006F0FB8" w:rsidRDefault="00AC4471"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r w:rsidRPr="006F0FB8">
              <w:rPr>
                <w:rFonts w:ascii="Arial" w:hAnsi="Arial" w:cs="Arial"/>
                <w:b/>
                <w:sz w:val="20"/>
                <w:szCs w:val="20"/>
              </w:rPr>
              <w:t>6.</w:t>
            </w:r>
          </w:p>
        </w:tc>
        <w:tc>
          <w:tcPr>
            <w:tcW w:w="2870" w:type="dxa"/>
            <w:gridSpan w:val="3"/>
            <w:tcBorders>
              <w:top w:val="single" w:sz="6" w:space="0" w:color="000000"/>
              <w:left w:val="single" w:sz="6" w:space="0" w:color="000000"/>
              <w:bottom w:val="single" w:sz="6" w:space="0" w:color="000000"/>
              <w:right w:val="single" w:sz="6" w:space="0" w:color="FFFFFF"/>
            </w:tcBorders>
            <w:vAlign w:val="center"/>
          </w:tcPr>
          <w:p w14:paraId="56DBEBB9" w14:textId="77777777" w:rsidR="00AC4471" w:rsidRPr="006F0FB8" w:rsidRDefault="00AC4471"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6F0FB8">
              <w:rPr>
                <w:rFonts w:ascii="Arial" w:hAnsi="Arial" w:cs="Arial"/>
                <w:b/>
                <w:bCs/>
                <w:sz w:val="20"/>
                <w:szCs w:val="20"/>
              </w:rPr>
              <w:t>Name of Program or Office Conducting Survey:</w:t>
            </w:r>
          </w:p>
        </w:tc>
        <w:tc>
          <w:tcPr>
            <w:tcW w:w="6632" w:type="dxa"/>
            <w:gridSpan w:val="16"/>
            <w:tcBorders>
              <w:top w:val="single" w:sz="6" w:space="0" w:color="000000"/>
              <w:left w:val="single" w:sz="6" w:space="0" w:color="000000"/>
              <w:bottom w:val="single" w:sz="6" w:space="0" w:color="000000"/>
              <w:right w:val="single" w:sz="6" w:space="0" w:color="000000"/>
            </w:tcBorders>
          </w:tcPr>
          <w:p w14:paraId="4DEEF471" w14:textId="6DB49651" w:rsidR="00AC4471" w:rsidRPr="006F0FB8" w:rsidRDefault="006150DD" w:rsidP="006F0FB8">
            <w:pPr>
              <w:widowControl/>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92"/>
              <w:rPr>
                <w:rFonts w:ascii="Arial" w:hAnsi="Arial" w:cs="Arial"/>
                <w:sz w:val="20"/>
                <w:szCs w:val="20"/>
              </w:rPr>
            </w:pPr>
            <w:r w:rsidRPr="006F0FB8">
              <w:rPr>
                <w:rFonts w:ascii="Arial" w:hAnsi="Arial" w:cs="Arial"/>
                <w:sz w:val="20"/>
                <w:szCs w:val="20"/>
              </w:rPr>
              <w:t>Colorado State University</w:t>
            </w:r>
          </w:p>
        </w:tc>
      </w:tr>
      <w:tr w:rsidR="00AC4471" w:rsidRPr="006F0FB8" w14:paraId="1A433720" w14:textId="77777777" w:rsidTr="006E761B">
        <w:trPr>
          <w:gridAfter w:val="2"/>
          <w:wAfter w:w="24" w:type="dxa"/>
          <w:trHeight w:val="975"/>
          <w:jc w:val="center"/>
        </w:trPr>
        <w:tc>
          <w:tcPr>
            <w:tcW w:w="547" w:type="dxa"/>
            <w:tcBorders>
              <w:left w:val="single" w:sz="2" w:space="0" w:color="auto"/>
              <w:bottom w:val="single" w:sz="6" w:space="0" w:color="000000"/>
              <w:right w:val="single" w:sz="6" w:space="0" w:color="FFFFFF"/>
            </w:tcBorders>
            <w:vAlign w:val="center"/>
          </w:tcPr>
          <w:p w14:paraId="0AE4B0CD" w14:textId="77777777" w:rsidR="00AC4471" w:rsidRPr="006F0FB8" w:rsidRDefault="00AC4471"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r w:rsidRPr="006F0FB8">
              <w:rPr>
                <w:rFonts w:ascii="Arial" w:hAnsi="Arial" w:cs="Arial"/>
                <w:b/>
                <w:sz w:val="20"/>
                <w:szCs w:val="20"/>
              </w:rPr>
              <w:t>7.</w:t>
            </w:r>
          </w:p>
        </w:tc>
        <w:tc>
          <w:tcPr>
            <w:tcW w:w="2870" w:type="dxa"/>
            <w:gridSpan w:val="3"/>
            <w:tcBorders>
              <w:top w:val="single" w:sz="6" w:space="0" w:color="000000"/>
              <w:left w:val="single" w:sz="6" w:space="0" w:color="000000"/>
              <w:bottom w:val="single" w:sz="6" w:space="0" w:color="000000"/>
              <w:right w:val="single" w:sz="6" w:space="0" w:color="FFFFFF"/>
            </w:tcBorders>
            <w:vAlign w:val="center"/>
          </w:tcPr>
          <w:p w14:paraId="025F5C54" w14:textId="77777777" w:rsidR="00AC4471" w:rsidRPr="006F0FB8" w:rsidRDefault="00AC4471" w:rsidP="00B97F2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6F0FB8">
              <w:rPr>
                <w:rFonts w:ascii="Arial" w:hAnsi="Arial" w:cs="Arial"/>
                <w:b/>
                <w:bCs/>
                <w:sz w:val="20"/>
                <w:szCs w:val="20"/>
              </w:rPr>
              <w:t>Description of Customers</w:t>
            </w:r>
            <w:r w:rsidR="00B97F2E" w:rsidRPr="006F0FB8">
              <w:rPr>
                <w:rFonts w:ascii="Arial" w:hAnsi="Arial" w:cs="Arial"/>
                <w:b/>
                <w:bCs/>
                <w:sz w:val="20"/>
                <w:szCs w:val="20"/>
              </w:rPr>
              <w:t xml:space="preserve"> and</w:t>
            </w:r>
            <w:r w:rsidRPr="006F0FB8">
              <w:rPr>
                <w:rFonts w:ascii="Arial" w:hAnsi="Arial" w:cs="Arial"/>
                <w:b/>
                <w:bCs/>
                <w:sz w:val="20"/>
                <w:szCs w:val="20"/>
              </w:rPr>
              <w:t xml:space="preserve"> Services Provided:</w:t>
            </w:r>
          </w:p>
        </w:tc>
        <w:tc>
          <w:tcPr>
            <w:tcW w:w="6632" w:type="dxa"/>
            <w:gridSpan w:val="16"/>
            <w:tcBorders>
              <w:top w:val="single" w:sz="6" w:space="0" w:color="000000"/>
              <w:left w:val="single" w:sz="6" w:space="0" w:color="000000"/>
              <w:bottom w:val="single" w:sz="6" w:space="0" w:color="000000"/>
              <w:right w:val="single" w:sz="6" w:space="0" w:color="000000"/>
            </w:tcBorders>
          </w:tcPr>
          <w:p w14:paraId="1F65AA4E" w14:textId="506FB062" w:rsidR="00AC4471" w:rsidRPr="006F0FB8" w:rsidRDefault="006150DD" w:rsidP="006F0FB8">
            <w:pPr>
              <w:widowControl/>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92"/>
              <w:rPr>
                <w:rFonts w:ascii="Arial" w:hAnsi="Arial" w:cs="Arial"/>
                <w:sz w:val="20"/>
                <w:szCs w:val="20"/>
              </w:rPr>
            </w:pPr>
            <w:r w:rsidRPr="006F0FB8">
              <w:rPr>
                <w:rFonts w:ascii="Arial" w:hAnsi="Arial" w:cs="Arial"/>
                <w:sz w:val="20"/>
                <w:szCs w:val="20"/>
              </w:rPr>
              <w:t>Past participants in the Partners program</w:t>
            </w:r>
          </w:p>
        </w:tc>
      </w:tr>
      <w:tr w:rsidR="00AC4471" w:rsidRPr="006F0FB8" w14:paraId="52A3D23A" w14:textId="77777777" w:rsidTr="00B97F2E">
        <w:trPr>
          <w:gridAfter w:val="2"/>
          <w:wAfter w:w="24" w:type="dxa"/>
          <w:trHeight w:val="75"/>
          <w:jc w:val="center"/>
        </w:trPr>
        <w:tc>
          <w:tcPr>
            <w:tcW w:w="10049" w:type="dxa"/>
            <w:gridSpan w:val="20"/>
            <w:tcBorders>
              <w:left w:val="single" w:sz="2" w:space="0" w:color="auto"/>
              <w:bottom w:val="single" w:sz="2" w:space="0" w:color="auto"/>
              <w:right w:val="single" w:sz="6" w:space="0" w:color="000000"/>
            </w:tcBorders>
          </w:tcPr>
          <w:p w14:paraId="1FA6875E" w14:textId="77777777" w:rsidR="00AC4471" w:rsidRPr="006F0FB8" w:rsidRDefault="00AC4471">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r>
      <w:tr w:rsidR="00D0243F" w:rsidRPr="006F0FB8" w14:paraId="72691721" w14:textId="77777777" w:rsidTr="006E761B">
        <w:trPr>
          <w:gridAfter w:val="2"/>
          <w:wAfter w:w="24" w:type="dxa"/>
          <w:trHeight w:val="471"/>
          <w:jc w:val="center"/>
        </w:trPr>
        <w:tc>
          <w:tcPr>
            <w:tcW w:w="547" w:type="dxa"/>
            <w:tcBorders>
              <w:top w:val="single" w:sz="2" w:space="0" w:color="auto"/>
              <w:left w:val="single" w:sz="2" w:space="0" w:color="auto"/>
              <w:right w:val="single" w:sz="6" w:space="0" w:color="FFFFFF"/>
            </w:tcBorders>
            <w:vAlign w:val="center"/>
          </w:tcPr>
          <w:p w14:paraId="71C4D3EF" w14:textId="77777777" w:rsidR="00D0243F" w:rsidRPr="006F0FB8" w:rsidRDefault="00D0243F"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r w:rsidRPr="006F0FB8">
              <w:rPr>
                <w:rFonts w:ascii="Arial" w:hAnsi="Arial" w:cs="Arial"/>
                <w:b/>
                <w:sz w:val="20"/>
                <w:szCs w:val="20"/>
              </w:rPr>
              <w:t>8.</w:t>
            </w:r>
          </w:p>
        </w:tc>
        <w:tc>
          <w:tcPr>
            <w:tcW w:w="2870" w:type="dxa"/>
            <w:gridSpan w:val="3"/>
            <w:vMerge w:val="restart"/>
            <w:tcBorders>
              <w:top w:val="single" w:sz="6" w:space="0" w:color="000000"/>
              <w:left w:val="single" w:sz="6" w:space="0" w:color="000000"/>
              <w:right w:val="single" w:sz="6" w:space="0" w:color="FFFFFF"/>
            </w:tcBorders>
            <w:vAlign w:val="center"/>
          </w:tcPr>
          <w:p w14:paraId="27036200" w14:textId="77777777" w:rsidR="00D0243F" w:rsidRPr="006F0FB8" w:rsidRDefault="00D0243F"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6F0FB8">
              <w:rPr>
                <w:rFonts w:ascii="Arial" w:hAnsi="Arial" w:cs="Arial"/>
                <w:b/>
                <w:bCs/>
                <w:sz w:val="20"/>
                <w:szCs w:val="20"/>
              </w:rPr>
              <w:t>Survey Dates</w:t>
            </w:r>
          </w:p>
        </w:tc>
        <w:tc>
          <w:tcPr>
            <w:tcW w:w="2358" w:type="dxa"/>
            <w:gridSpan w:val="5"/>
            <w:tcBorders>
              <w:top w:val="single" w:sz="6" w:space="0" w:color="000000"/>
              <w:left w:val="single" w:sz="6" w:space="0" w:color="000000"/>
              <w:bottom w:val="single" w:sz="2" w:space="0" w:color="auto"/>
              <w:right w:val="single" w:sz="2" w:space="0" w:color="auto"/>
            </w:tcBorders>
            <w:vAlign w:val="center"/>
          </w:tcPr>
          <w:p w14:paraId="47D35C50" w14:textId="77777777" w:rsidR="00D0243F" w:rsidRPr="006F0FB8" w:rsidRDefault="00D0243F" w:rsidP="00D024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i/>
                <w:sz w:val="20"/>
                <w:szCs w:val="20"/>
              </w:rPr>
            </w:pPr>
            <w:r w:rsidRPr="006F0FB8">
              <w:rPr>
                <w:rFonts w:ascii="Arial" w:hAnsi="Arial" w:cs="Arial"/>
                <w:i/>
                <w:sz w:val="20"/>
                <w:szCs w:val="20"/>
              </w:rPr>
              <w:t>(mm/dd/yyyy)</w:t>
            </w:r>
          </w:p>
        </w:tc>
        <w:tc>
          <w:tcPr>
            <w:tcW w:w="1080" w:type="dxa"/>
            <w:gridSpan w:val="5"/>
            <w:tcBorders>
              <w:top w:val="single" w:sz="2" w:space="0" w:color="auto"/>
              <w:left w:val="single" w:sz="2" w:space="0" w:color="auto"/>
              <w:bottom w:val="single" w:sz="2" w:space="0" w:color="auto"/>
              <w:right w:val="single" w:sz="2" w:space="0" w:color="auto"/>
            </w:tcBorders>
            <w:vAlign w:val="center"/>
          </w:tcPr>
          <w:p w14:paraId="12893964" w14:textId="77777777" w:rsidR="00D0243F" w:rsidRPr="006F0FB8" w:rsidRDefault="00D0243F" w:rsidP="00D024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0"/>
                <w:szCs w:val="20"/>
              </w:rPr>
            </w:pPr>
            <w:r w:rsidRPr="006F0FB8">
              <w:rPr>
                <w:rFonts w:ascii="Arial" w:hAnsi="Arial" w:cs="Arial"/>
                <w:sz w:val="20"/>
                <w:szCs w:val="20"/>
              </w:rPr>
              <w:t>to</w:t>
            </w:r>
          </w:p>
        </w:tc>
        <w:tc>
          <w:tcPr>
            <w:tcW w:w="3194" w:type="dxa"/>
            <w:gridSpan w:val="6"/>
            <w:tcBorders>
              <w:top w:val="single" w:sz="2" w:space="0" w:color="auto"/>
              <w:left w:val="single" w:sz="2" w:space="0" w:color="auto"/>
              <w:bottom w:val="single" w:sz="2" w:space="0" w:color="auto"/>
              <w:right w:val="single" w:sz="6" w:space="0" w:color="000000"/>
            </w:tcBorders>
            <w:vAlign w:val="center"/>
          </w:tcPr>
          <w:p w14:paraId="356B5A04" w14:textId="77777777" w:rsidR="00D0243F" w:rsidRPr="006F0FB8" w:rsidRDefault="00D0243F" w:rsidP="00D024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i/>
                <w:sz w:val="20"/>
                <w:szCs w:val="20"/>
              </w:rPr>
            </w:pPr>
            <w:r w:rsidRPr="006F0FB8">
              <w:rPr>
                <w:rFonts w:ascii="Arial" w:hAnsi="Arial" w:cs="Arial"/>
                <w:i/>
                <w:sz w:val="20"/>
                <w:szCs w:val="20"/>
              </w:rPr>
              <w:t>(mm/dd</w:t>
            </w:r>
            <w:r w:rsidRPr="006F0FB8">
              <w:rPr>
                <w:rFonts w:ascii="Arial" w:hAnsi="Arial" w:cs="Arial"/>
                <w:i/>
                <w:iCs/>
                <w:sz w:val="20"/>
                <w:szCs w:val="20"/>
              </w:rPr>
              <w:t>/</w:t>
            </w:r>
            <w:r w:rsidRPr="006F0FB8">
              <w:rPr>
                <w:rFonts w:ascii="Arial" w:hAnsi="Arial" w:cs="Arial"/>
                <w:i/>
                <w:sz w:val="20"/>
                <w:szCs w:val="20"/>
              </w:rPr>
              <w:t>yyyy)</w:t>
            </w:r>
          </w:p>
        </w:tc>
      </w:tr>
      <w:tr w:rsidR="00D0243F" w:rsidRPr="006F0FB8" w14:paraId="12AA96C0" w14:textId="77777777" w:rsidTr="006F0FB8">
        <w:trPr>
          <w:gridAfter w:val="2"/>
          <w:wAfter w:w="24" w:type="dxa"/>
          <w:trHeight w:val="445"/>
          <w:jc w:val="center"/>
        </w:trPr>
        <w:tc>
          <w:tcPr>
            <w:tcW w:w="547" w:type="dxa"/>
            <w:tcBorders>
              <w:left w:val="single" w:sz="2" w:space="0" w:color="auto"/>
              <w:bottom w:val="single" w:sz="2" w:space="0" w:color="auto"/>
              <w:right w:val="single" w:sz="6" w:space="0" w:color="FFFFFF"/>
            </w:tcBorders>
          </w:tcPr>
          <w:p w14:paraId="44A9385C" w14:textId="77777777" w:rsidR="00D0243F" w:rsidRPr="006F0FB8" w:rsidRDefault="00D024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870" w:type="dxa"/>
            <w:gridSpan w:val="3"/>
            <w:vMerge/>
            <w:tcBorders>
              <w:left w:val="single" w:sz="6" w:space="0" w:color="000000"/>
              <w:bottom w:val="single" w:sz="2" w:space="0" w:color="auto"/>
              <w:right w:val="single" w:sz="6" w:space="0" w:color="FFFFFF"/>
            </w:tcBorders>
          </w:tcPr>
          <w:p w14:paraId="2AE40680" w14:textId="77777777" w:rsidR="00D0243F" w:rsidRPr="006F0FB8" w:rsidRDefault="00D0243F" w:rsidP="00AC4471">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p>
        </w:tc>
        <w:tc>
          <w:tcPr>
            <w:tcW w:w="2358" w:type="dxa"/>
            <w:gridSpan w:val="5"/>
            <w:tcBorders>
              <w:top w:val="single" w:sz="2" w:space="0" w:color="auto"/>
              <w:left w:val="single" w:sz="6" w:space="0" w:color="000000"/>
              <w:bottom w:val="single" w:sz="2" w:space="0" w:color="auto"/>
              <w:right w:val="single" w:sz="2" w:space="0" w:color="auto"/>
            </w:tcBorders>
            <w:vAlign w:val="center"/>
          </w:tcPr>
          <w:p w14:paraId="08DA379E" w14:textId="51CD683C" w:rsidR="00D0243F" w:rsidRPr="006F0FB8" w:rsidRDefault="006150DD" w:rsidP="006F0FB8">
            <w:pPr>
              <w:pBdr>
                <w:top w:val="single" w:sz="6" w:space="0" w:color="FFFFFF"/>
                <w:left w:val="single" w:sz="2" w:space="0" w:color="auto"/>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92"/>
              <w:rPr>
                <w:rFonts w:ascii="Arial" w:hAnsi="Arial" w:cs="Arial"/>
                <w:sz w:val="20"/>
                <w:szCs w:val="20"/>
              </w:rPr>
            </w:pPr>
            <w:r w:rsidRPr="006F0FB8">
              <w:rPr>
                <w:rFonts w:ascii="Arial" w:hAnsi="Arial" w:cs="Arial"/>
                <w:sz w:val="20"/>
                <w:szCs w:val="20"/>
              </w:rPr>
              <w:t>01/04/2018</w:t>
            </w:r>
          </w:p>
        </w:tc>
        <w:tc>
          <w:tcPr>
            <w:tcW w:w="1080" w:type="dxa"/>
            <w:gridSpan w:val="5"/>
            <w:tcBorders>
              <w:top w:val="single" w:sz="2" w:space="0" w:color="auto"/>
              <w:left w:val="single" w:sz="2" w:space="0" w:color="auto"/>
              <w:bottom w:val="single" w:sz="2" w:space="0" w:color="auto"/>
              <w:right w:val="single" w:sz="2" w:space="0" w:color="auto"/>
            </w:tcBorders>
            <w:vAlign w:val="center"/>
          </w:tcPr>
          <w:p w14:paraId="36945714" w14:textId="77777777" w:rsidR="00D0243F" w:rsidRPr="006F0FB8" w:rsidRDefault="00D0243F" w:rsidP="006F0FB8">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92"/>
              <w:rPr>
                <w:rFonts w:ascii="Arial" w:hAnsi="Arial" w:cs="Arial"/>
                <w:sz w:val="20"/>
                <w:szCs w:val="20"/>
              </w:rPr>
            </w:pPr>
          </w:p>
        </w:tc>
        <w:tc>
          <w:tcPr>
            <w:tcW w:w="3194" w:type="dxa"/>
            <w:gridSpan w:val="6"/>
            <w:tcBorders>
              <w:top w:val="single" w:sz="2" w:space="0" w:color="auto"/>
              <w:left w:val="single" w:sz="2" w:space="0" w:color="auto"/>
              <w:bottom w:val="single" w:sz="2" w:space="0" w:color="auto"/>
              <w:right w:val="single" w:sz="6" w:space="0" w:color="000000"/>
            </w:tcBorders>
            <w:vAlign w:val="center"/>
          </w:tcPr>
          <w:p w14:paraId="73DD7A52" w14:textId="4C292411" w:rsidR="00D0243F" w:rsidRPr="006F0FB8" w:rsidRDefault="006150DD" w:rsidP="006F0FB8">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92"/>
              <w:rPr>
                <w:rFonts w:ascii="Arial" w:hAnsi="Arial" w:cs="Arial"/>
                <w:sz w:val="20"/>
                <w:szCs w:val="20"/>
              </w:rPr>
            </w:pPr>
            <w:r w:rsidRPr="006F0FB8">
              <w:rPr>
                <w:rFonts w:ascii="Arial" w:hAnsi="Arial" w:cs="Arial"/>
                <w:sz w:val="20"/>
                <w:szCs w:val="20"/>
              </w:rPr>
              <w:t>03/15/2018</w:t>
            </w:r>
          </w:p>
        </w:tc>
      </w:tr>
      <w:tr w:rsidR="00D0243F" w:rsidRPr="006F0FB8" w14:paraId="7F233341" w14:textId="77777777" w:rsidTr="00D807EC">
        <w:trPr>
          <w:gridAfter w:val="2"/>
          <w:wAfter w:w="24" w:type="dxa"/>
          <w:trHeight w:val="445"/>
          <w:jc w:val="center"/>
        </w:trPr>
        <w:tc>
          <w:tcPr>
            <w:tcW w:w="547" w:type="dxa"/>
            <w:tcBorders>
              <w:left w:val="single" w:sz="2" w:space="0" w:color="auto"/>
              <w:bottom w:val="single" w:sz="2" w:space="0" w:color="auto"/>
              <w:right w:val="single" w:sz="6" w:space="0" w:color="FFFFFF"/>
            </w:tcBorders>
            <w:vAlign w:val="center"/>
          </w:tcPr>
          <w:p w14:paraId="3565FA13" w14:textId="77777777" w:rsidR="00D0243F" w:rsidRPr="006F0FB8" w:rsidRDefault="00D0243F"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r w:rsidRPr="006F0FB8">
              <w:rPr>
                <w:rFonts w:ascii="Arial" w:hAnsi="Arial" w:cs="Arial"/>
                <w:b/>
                <w:sz w:val="20"/>
                <w:szCs w:val="20"/>
              </w:rPr>
              <w:t xml:space="preserve">9. </w:t>
            </w:r>
          </w:p>
        </w:tc>
        <w:tc>
          <w:tcPr>
            <w:tcW w:w="9502" w:type="dxa"/>
            <w:gridSpan w:val="19"/>
            <w:tcBorders>
              <w:left w:val="single" w:sz="6" w:space="0" w:color="000000"/>
              <w:bottom w:val="single" w:sz="2" w:space="0" w:color="auto"/>
              <w:right w:val="single" w:sz="6" w:space="0" w:color="000000"/>
            </w:tcBorders>
            <w:vAlign w:val="center"/>
          </w:tcPr>
          <w:p w14:paraId="243778D4" w14:textId="77777777" w:rsidR="00D0243F" w:rsidRPr="006F0FB8" w:rsidRDefault="00D0243F" w:rsidP="005817B5">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r w:rsidRPr="006F0FB8">
              <w:rPr>
                <w:rFonts w:ascii="Arial" w:hAnsi="Arial" w:cs="Arial"/>
                <w:b/>
                <w:bCs/>
                <w:sz w:val="20"/>
                <w:szCs w:val="20"/>
              </w:rPr>
              <w:t>Type of Information Collection Instrument (Check ALL that Apply)</w:t>
            </w:r>
          </w:p>
        </w:tc>
      </w:tr>
      <w:tr w:rsidR="00D0243F" w:rsidRPr="006F0FB8" w14:paraId="241D5BE0" w14:textId="77777777" w:rsidTr="006E761B">
        <w:trPr>
          <w:gridAfter w:val="2"/>
          <w:wAfter w:w="24" w:type="dxa"/>
          <w:trHeight w:val="445"/>
          <w:jc w:val="center"/>
        </w:trPr>
        <w:tc>
          <w:tcPr>
            <w:tcW w:w="1631" w:type="dxa"/>
            <w:gridSpan w:val="3"/>
            <w:tcBorders>
              <w:left w:val="single" w:sz="2" w:space="0" w:color="auto"/>
              <w:bottom w:val="single" w:sz="2" w:space="0" w:color="auto"/>
              <w:right w:val="single" w:sz="2" w:space="0" w:color="auto"/>
            </w:tcBorders>
            <w:vAlign w:val="center"/>
          </w:tcPr>
          <w:p w14:paraId="04724771" w14:textId="77777777" w:rsidR="00D0243F" w:rsidRPr="006F0FB8" w:rsidRDefault="00D0243F" w:rsidP="00D024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b/>
                <w:bCs/>
                <w:sz w:val="20"/>
                <w:szCs w:val="20"/>
              </w:rPr>
            </w:pPr>
            <w:r w:rsidRPr="006F0FB8">
              <w:rPr>
                <w:rFonts w:ascii="Arial" w:hAnsi="Arial" w:cs="Arial"/>
                <w:b/>
                <w:bCs/>
                <w:sz w:val="20"/>
                <w:szCs w:val="20"/>
              </w:rPr>
              <w:t>__Intercept</w:t>
            </w:r>
          </w:p>
        </w:tc>
        <w:tc>
          <w:tcPr>
            <w:tcW w:w="1786" w:type="dxa"/>
            <w:tcBorders>
              <w:left w:val="single" w:sz="2" w:space="0" w:color="auto"/>
              <w:bottom w:val="single" w:sz="2" w:space="0" w:color="auto"/>
              <w:right w:val="single" w:sz="6" w:space="0" w:color="FFFFFF"/>
            </w:tcBorders>
            <w:vAlign w:val="center"/>
          </w:tcPr>
          <w:p w14:paraId="2F2B7339" w14:textId="48BA8091" w:rsidR="00D0243F" w:rsidRPr="006F0FB8" w:rsidRDefault="00EE7CC9" w:rsidP="00D024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b/>
                <w:bCs/>
                <w:sz w:val="20"/>
                <w:szCs w:val="20"/>
              </w:rPr>
            </w:pPr>
            <w:r w:rsidRPr="004042BA">
              <w:rPr>
                <w:rFonts w:ascii="Arial" w:hAnsi="Arial" w:cs="Arial"/>
                <w:b/>
                <w:bCs/>
                <w:sz w:val="20"/>
                <w:szCs w:val="20"/>
                <w:u w:val="single"/>
              </w:rPr>
              <w:t>X</w:t>
            </w:r>
            <w:r w:rsidRPr="006F0FB8">
              <w:rPr>
                <w:rFonts w:ascii="Arial" w:hAnsi="Arial" w:cs="Arial"/>
                <w:b/>
                <w:bCs/>
                <w:sz w:val="20"/>
                <w:szCs w:val="20"/>
              </w:rPr>
              <w:t xml:space="preserve"> </w:t>
            </w:r>
            <w:r w:rsidR="00D0243F" w:rsidRPr="006F0FB8">
              <w:rPr>
                <w:rFonts w:ascii="Arial" w:hAnsi="Arial" w:cs="Arial"/>
                <w:b/>
                <w:bCs/>
                <w:sz w:val="20"/>
                <w:szCs w:val="20"/>
              </w:rPr>
              <w:t>Telephone</w:t>
            </w:r>
          </w:p>
        </w:tc>
        <w:tc>
          <w:tcPr>
            <w:tcW w:w="1188" w:type="dxa"/>
            <w:tcBorders>
              <w:top w:val="single" w:sz="2" w:space="0" w:color="auto"/>
              <w:left w:val="single" w:sz="6" w:space="0" w:color="000000"/>
              <w:bottom w:val="single" w:sz="2" w:space="0" w:color="auto"/>
              <w:right w:val="single" w:sz="2" w:space="0" w:color="auto"/>
            </w:tcBorders>
            <w:vAlign w:val="center"/>
          </w:tcPr>
          <w:p w14:paraId="30F01BE3" w14:textId="25479BC5" w:rsidR="00D0243F" w:rsidRPr="006F0FB8" w:rsidRDefault="006150DD"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0"/>
                <w:szCs w:val="20"/>
              </w:rPr>
            </w:pPr>
            <w:r w:rsidRPr="004042BA">
              <w:rPr>
                <w:rFonts w:ascii="Arial" w:hAnsi="Arial" w:cs="Arial"/>
                <w:b/>
                <w:bCs/>
                <w:sz w:val="20"/>
                <w:szCs w:val="20"/>
                <w:u w:val="single"/>
              </w:rPr>
              <w:t>X</w:t>
            </w:r>
            <w:r w:rsidRPr="006F0FB8">
              <w:rPr>
                <w:rFonts w:ascii="Arial" w:hAnsi="Arial" w:cs="Arial"/>
                <w:b/>
                <w:bCs/>
                <w:sz w:val="20"/>
                <w:szCs w:val="20"/>
              </w:rPr>
              <w:t xml:space="preserve"> </w:t>
            </w:r>
            <w:r w:rsidR="00D0243F" w:rsidRPr="006F0FB8">
              <w:rPr>
                <w:rFonts w:ascii="Arial" w:hAnsi="Arial" w:cs="Arial"/>
                <w:b/>
                <w:bCs/>
                <w:sz w:val="20"/>
                <w:szCs w:val="20"/>
              </w:rPr>
              <w:t>Mail</w:t>
            </w:r>
          </w:p>
        </w:tc>
        <w:tc>
          <w:tcPr>
            <w:tcW w:w="1602" w:type="dxa"/>
            <w:gridSpan w:val="5"/>
            <w:tcBorders>
              <w:top w:val="single" w:sz="2" w:space="0" w:color="auto"/>
              <w:left w:val="single" w:sz="2" w:space="0" w:color="auto"/>
              <w:bottom w:val="single" w:sz="2" w:space="0" w:color="auto"/>
              <w:right w:val="single" w:sz="2" w:space="0" w:color="auto"/>
            </w:tcBorders>
            <w:vAlign w:val="center"/>
          </w:tcPr>
          <w:p w14:paraId="066AA690" w14:textId="77777777" w:rsidR="00D0243F" w:rsidRPr="006F0FB8" w:rsidRDefault="00D0243F"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0"/>
                <w:szCs w:val="20"/>
              </w:rPr>
            </w:pPr>
            <w:r w:rsidRPr="006F0FB8">
              <w:rPr>
                <w:rFonts w:ascii="Arial" w:hAnsi="Arial" w:cs="Arial"/>
                <w:b/>
                <w:bCs/>
                <w:sz w:val="20"/>
                <w:szCs w:val="20"/>
              </w:rPr>
              <w:t>__Web-based</w:t>
            </w:r>
          </w:p>
        </w:tc>
        <w:tc>
          <w:tcPr>
            <w:tcW w:w="1800" w:type="dxa"/>
            <w:gridSpan w:val="7"/>
            <w:tcBorders>
              <w:top w:val="single" w:sz="2" w:space="0" w:color="auto"/>
              <w:left w:val="single" w:sz="2" w:space="0" w:color="auto"/>
              <w:bottom w:val="single" w:sz="2" w:space="0" w:color="auto"/>
              <w:right w:val="single" w:sz="2" w:space="0" w:color="auto"/>
            </w:tcBorders>
            <w:vAlign w:val="center"/>
          </w:tcPr>
          <w:p w14:paraId="4484A6A6" w14:textId="77777777" w:rsidR="00D0243F" w:rsidRPr="006F0FB8" w:rsidRDefault="004A2C20" w:rsidP="004A2C20">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sidRPr="006F0FB8">
              <w:rPr>
                <w:rFonts w:ascii="Arial" w:hAnsi="Arial" w:cs="Arial"/>
                <w:b/>
                <w:bCs/>
                <w:sz w:val="20"/>
                <w:szCs w:val="20"/>
              </w:rPr>
              <w:t xml:space="preserve"> __</w:t>
            </w:r>
            <w:r w:rsidR="00D0243F" w:rsidRPr="006F0FB8">
              <w:rPr>
                <w:rFonts w:ascii="Arial" w:hAnsi="Arial" w:cs="Arial"/>
                <w:b/>
                <w:bCs/>
                <w:sz w:val="20"/>
                <w:szCs w:val="20"/>
              </w:rPr>
              <w:t>Focus Groups</w:t>
            </w:r>
          </w:p>
        </w:tc>
        <w:tc>
          <w:tcPr>
            <w:tcW w:w="2042" w:type="dxa"/>
            <w:gridSpan w:val="3"/>
            <w:tcBorders>
              <w:top w:val="single" w:sz="2" w:space="0" w:color="auto"/>
              <w:left w:val="single" w:sz="2" w:space="0" w:color="auto"/>
              <w:bottom w:val="single" w:sz="2" w:space="0" w:color="auto"/>
              <w:right w:val="single" w:sz="6" w:space="0" w:color="000000"/>
            </w:tcBorders>
            <w:vAlign w:val="center"/>
          </w:tcPr>
          <w:p w14:paraId="2FF9FAF5" w14:textId="77777777" w:rsidR="00D0243F" w:rsidRPr="006F0FB8" w:rsidRDefault="00D0243F"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0"/>
                <w:szCs w:val="20"/>
              </w:rPr>
            </w:pPr>
            <w:r w:rsidRPr="006F0FB8">
              <w:rPr>
                <w:rFonts w:ascii="Arial" w:hAnsi="Arial" w:cs="Arial"/>
                <w:b/>
                <w:bCs/>
                <w:sz w:val="20"/>
                <w:szCs w:val="20"/>
              </w:rPr>
              <w:t>__Comment Cards</w:t>
            </w:r>
          </w:p>
        </w:tc>
      </w:tr>
      <w:tr w:rsidR="00D0243F" w:rsidRPr="006F0FB8" w14:paraId="0DA8ABBA" w14:textId="77777777" w:rsidTr="006E761B">
        <w:trPr>
          <w:gridAfter w:val="2"/>
          <w:wAfter w:w="24" w:type="dxa"/>
          <w:trHeight w:val="445"/>
          <w:jc w:val="center"/>
        </w:trPr>
        <w:tc>
          <w:tcPr>
            <w:tcW w:w="1631" w:type="dxa"/>
            <w:gridSpan w:val="3"/>
            <w:tcBorders>
              <w:top w:val="single" w:sz="2" w:space="0" w:color="auto"/>
              <w:left w:val="single" w:sz="2" w:space="0" w:color="auto"/>
              <w:bottom w:val="single" w:sz="2" w:space="0" w:color="auto"/>
            </w:tcBorders>
            <w:vAlign w:val="center"/>
          </w:tcPr>
          <w:p w14:paraId="155A762C" w14:textId="77777777" w:rsidR="00D0243F" w:rsidRPr="006F0FB8" w:rsidRDefault="00D0243F" w:rsidP="00D0243F">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208"/>
              <w:rPr>
                <w:rFonts w:ascii="Arial" w:hAnsi="Arial" w:cs="Arial"/>
                <w:b/>
                <w:bCs/>
                <w:sz w:val="20"/>
                <w:szCs w:val="20"/>
              </w:rPr>
            </w:pPr>
            <w:r w:rsidRPr="006F0FB8">
              <w:rPr>
                <w:rFonts w:ascii="Arial" w:hAnsi="Arial" w:cs="Arial"/>
                <w:b/>
                <w:bCs/>
                <w:sz w:val="20"/>
                <w:szCs w:val="20"/>
              </w:rPr>
              <w:t>__Other</w:t>
            </w:r>
          </w:p>
        </w:tc>
        <w:tc>
          <w:tcPr>
            <w:tcW w:w="1786" w:type="dxa"/>
            <w:tcBorders>
              <w:top w:val="single" w:sz="2" w:space="0" w:color="auto"/>
              <w:bottom w:val="single" w:sz="2" w:space="0" w:color="auto"/>
              <w:right w:val="single" w:sz="2" w:space="0" w:color="auto"/>
            </w:tcBorders>
            <w:vAlign w:val="center"/>
          </w:tcPr>
          <w:p w14:paraId="4A7428A3" w14:textId="77777777" w:rsidR="00D0243F" w:rsidRPr="006F0FB8" w:rsidRDefault="00D0243F"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6F0FB8">
              <w:rPr>
                <w:rFonts w:ascii="Arial" w:hAnsi="Arial" w:cs="Arial"/>
                <w:b/>
                <w:bCs/>
                <w:sz w:val="20"/>
                <w:szCs w:val="20"/>
              </w:rPr>
              <w:t>Explain:</w:t>
            </w:r>
          </w:p>
        </w:tc>
        <w:tc>
          <w:tcPr>
            <w:tcW w:w="6632" w:type="dxa"/>
            <w:gridSpan w:val="16"/>
            <w:tcBorders>
              <w:top w:val="single" w:sz="2" w:space="0" w:color="auto"/>
              <w:left w:val="single" w:sz="2" w:space="0" w:color="auto"/>
              <w:bottom w:val="single" w:sz="2" w:space="0" w:color="auto"/>
              <w:right w:val="single" w:sz="6" w:space="0" w:color="000000"/>
            </w:tcBorders>
            <w:vAlign w:val="center"/>
          </w:tcPr>
          <w:p w14:paraId="6547C6F6" w14:textId="77777777" w:rsidR="00D0243F" w:rsidRPr="006F0FB8" w:rsidRDefault="00D0243F"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p>
        </w:tc>
      </w:tr>
    </w:tbl>
    <w:p w14:paraId="1AD0C8AD" w14:textId="77777777" w:rsidR="00A172B1" w:rsidRPr="00AB2DE2" w:rsidRDefault="00A172B1">
      <w:pPr>
        <w:rPr>
          <w:rFonts w:ascii="Arial" w:hAnsi="Arial" w:cs="Arial"/>
          <w:sz w:val="22"/>
          <w:szCs w:val="22"/>
        </w:rPr>
      </w:pPr>
      <w:r w:rsidRPr="00AB2DE2">
        <w:rPr>
          <w:rFonts w:ascii="Arial" w:hAnsi="Arial" w:cs="Arial"/>
          <w:sz w:val="22"/>
          <w:szCs w:val="22"/>
        </w:rPr>
        <w:br w:type="page"/>
      </w:r>
    </w:p>
    <w:tbl>
      <w:tblPr>
        <w:tblW w:w="0" w:type="auto"/>
        <w:jc w:val="center"/>
        <w:tblLayout w:type="fixed"/>
        <w:tblCellMar>
          <w:left w:w="114" w:type="dxa"/>
          <w:right w:w="114" w:type="dxa"/>
        </w:tblCellMar>
        <w:tblLook w:val="0000" w:firstRow="0" w:lastRow="0" w:firstColumn="0" w:lastColumn="0" w:noHBand="0" w:noVBand="0"/>
      </w:tblPr>
      <w:tblGrid>
        <w:gridCol w:w="629"/>
        <w:gridCol w:w="2073"/>
        <w:gridCol w:w="2247"/>
        <w:gridCol w:w="4920"/>
      </w:tblGrid>
      <w:tr w:rsidR="00906D3D" w:rsidRPr="00AB2DE2" w14:paraId="35968FEF" w14:textId="77777777" w:rsidTr="00A14C27">
        <w:trPr>
          <w:trHeight w:val="2501"/>
          <w:jc w:val="center"/>
        </w:trPr>
        <w:tc>
          <w:tcPr>
            <w:tcW w:w="9869" w:type="dxa"/>
            <w:gridSpan w:val="4"/>
            <w:tcBorders>
              <w:top w:val="single" w:sz="4" w:space="0" w:color="auto"/>
              <w:left w:val="single" w:sz="6" w:space="0" w:color="000000"/>
              <w:bottom w:val="single" w:sz="2" w:space="0" w:color="auto"/>
              <w:right w:val="single" w:sz="6" w:space="0" w:color="000000"/>
            </w:tcBorders>
          </w:tcPr>
          <w:p w14:paraId="56AF60F9" w14:textId="77777777" w:rsidR="00906D3D" w:rsidRPr="00AD353F" w:rsidRDefault="00906D3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AD353F">
              <w:rPr>
                <w:rFonts w:ascii="Arial" w:hAnsi="Arial" w:cs="Arial"/>
                <w:b/>
                <w:bCs/>
                <w:sz w:val="20"/>
                <w:szCs w:val="20"/>
              </w:rPr>
              <w:t>10. Survey Development:</w:t>
            </w:r>
          </w:p>
          <w:p w14:paraId="22FEEAE5" w14:textId="77777777" w:rsidR="006150DD" w:rsidRDefault="00906D3D"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sidRPr="00AD353F">
              <w:rPr>
                <w:rFonts w:ascii="Arial" w:hAnsi="Arial" w:cs="Arial"/>
                <w:sz w:val="20"/>
                <w:szCs w:val="20"/>
              </w:rPr>
              <w:t xml:space="preserve">(Who assisted in survey content </w:t>
            </w:r>
            <w:r w:rsidR="00983DB0" w:rsidRPr="00AD353F">
              <w:rPr>
                <w:rFonts w:ascii="Arial" w:hAnsi="Arial" w:cs="Arial"/>
                <w:sz w:val="20"/>
                <w:szCs w:val="20"/>
              </w:rPr>
              <w:t>development statistics</w:t>
            </w:r>
            <w:r w:rsidR="006150DD">
              <w:rPr>
                <w:rFonts w:ascii="Arial" w:hAnsi="Arial" w:cs="Arial"/>
                <w:sz w:val="20"/>
                <w:szCs w:val="20"/>
              </w:rPr>
              <w:t>?</w:t>
            </w:r>
          </w:p>
          <w:p w14:paraId="3A3FB5DC" w14:textId="418D7096" w:rsidR="006150DD" w:rsidRDefault="006150DD"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U.S. Fish and Wildlife Service and Colorado State University</w:t>
            </w:r>
          </w:p>
          <w:p w14:paraId="5610E797" w14:textId="12BABA6B" w:rsidR="006150DD" w:rsidRDefault="006150DD"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p w14:paraId="488F71C2" w14:textId="77777777" w:rsidR="006150DD" w:rsidRDefault="006150DD"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Was the survey pretested?</w:t>
            </w:r>
          </w:p>
          <w:p w14:paraId="6AA67CE4" w14:textId="38F4BB1A" w:rsidR="006150DD" w:rsidRDefault="006150DD"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Yes</w:t>
            </w:r>
          </w:p>
          <w:p w14:paraId="21A5CFD2" w14:textId="77777777" w:rsidR="006150DD" w:rsidRDefault="006150DD"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p w14:paraId="2950D2B1" w14:textId="77777777" w:rsidR="006150DD" w:rsidRDefault="00906D3D"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sidRPr="00AD353F">
              <w:rPr>
                <w:rFonts w:ascii="Arial" w:hAnsi="Arial" w:cs="Arial"/>
                <w:sz w:val="20"/>
                <w:szCs w:val="20"/>
              </w:rPr>
              <w:t xml:space="preserve">How were improvements integrated? </w:t>
            </w:r>
          </w:p>
          <w:p w14:paraId="41D09869" w14:textId="668D9125" w:rsidR="006150DD" w:rsidRDefault="006150DD"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Suggested revisions were incorporated into the survey</w:t>
            </w:r>
          </w:p>
          <w:p w14:paraId="51DE61F8" w14:textId="77777777" w:rsidR="006150DD" w:rsidRDefault="006150DD"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p w14:paraId="21281F47" w14:textId="6C2B3D5F" w:rsidR="00906D3D" w:rsidRDefault="00906D3D"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sidRPr="00AD353F">
              <w:rPr>
                <w:rFonts w:ascii="Arial" w:hAnsi="Arial" w:cs="Arial"/>
                <w:sz w:val="20"/>
                <w:szCs w:val="20"/>
              </w:rPr>
              <w:t>Which of the six topic areas will be addressed?)</w:t>
            </w:r>
          </w:p>
          <w:p w14:paraId="3E0B09D9" w14:textId="3D9C59C5" w:rsidR="006150DD" w:rsidRPr="00AD353F" w:rsidRDefault="00BF5D21"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sidRPr="00BF5D21">
              <w:rPr>
                <w:rFonts w:ascii="Arial" w:hAnsi="Arial" w:cs="Arial"/>
                <w:sz w:val="20"/>
                <w:szCs w:val="20"/>
              </w:rPr>
              <w:t>#1-Delivery, quality and value of products, information and services; #2-Management practices; #3-Mission management; and #6-General demographics</w:t>
            </w:r>
          </w:p>
          <w:p w14:paraId="1B44B313" w14:textId="77777777" w:rsidR="00AC4471" w:rsidRPr="00AD353F" w:rsidRDefault="00AC4471"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tc>
      </w:tr>
      <w:tr w:rsidR="00AD353F" w:rsidRPr="00AB2DE2" w14:paraId="727E7B3D" w14:textId="77777777" w:rsidTr="00AD353F">
        <w:trPr>
          <w:trHeight w:val="535"/>
          <w:jc w:val="center"/>
        </w:trPr>
        <w:tc>
          <w:tcPr>
            <w:tcW w:w="9869" w:type="dxa"/>
            <w:gridSpan w:val="4"/>
            <w:tcBorders>
              <w:top w:val="single" w:sz="2" w:space="0" w:color="auto"/>
              <w:left w:val="single" w:sz="6" w:space="0" w:color="000000"/>
              <w:bottom w:val="single" w:sz="4" w:space="0" w:color="auto"/>
              <w:right w:val="single" w:sz="6" w:space="0" w:color="000000"/>
            </w:tcBorders>
          </w:tcPr>
          <w:p w14:paraId="6C1C87DB" w14:textId="77777777" w:rsidR="00AD353F" w:rsidRPr="00AD353F" w:rsidRDefault="00AD353F" w:rsidP="00AD353F">
            <w:pPr>
              <w:rPr>
                <w:rFonts w:ascii="Arial" w:hAnsi="Arial" w:cs="Arial"/>
                <w:sz w:val="20"/>
                <w:szCs w:val="20"/>
              </w:rPr>
            </w:pPr>
            <w:r w:rsidRPr="00AD353F">
              <w:rPr>
                <w:rFonts w:ascii="Arial" w:hAnsi="Arial" w:cs="Arial"/>
                <w:b/>
                <w:sz w:val="20"/>
                <w:szCs w:val="20"/>
              </w:rPr>
              <w:t>11. Survey Methodology:</w:t>
            </w:r>
            <w:r w:rsidRPr="00AD353F">
              <w:rPr>
                <w:rFonts w:ascii="Arial" w:hAnsi="Arial" w:cs="Arial"/>
                <w:sz w:val="20"/>
                <w:szCs w:val="20"/>
              </w:rPr>
              <w:t xml:space="preserve"> </w:t>
            </w:r>
          </w:p>
          <w:p w14:paraId="1D94DA11" w14:textId="77777777" w:rsidR="00AD353F" w:rsidRPr="00AD353F" w:rsidRDefault="00AD353F" w:rsidP="00C20BDE">
            <w:pPr>
              <w:rPr>
                <w:rFonts w:ascii="Arial" w:hAnsi="Arial" w:cs="Arial"/>
                <w:sz w:val="20"/>
                <w:szCs w:val="20"/>
              </w:rPr>
            </w:pPr>
            <w:r w:rsidRPr="00AD353F">
              <w:rPr>
                <w:rFonts w:ascii="Arial" w:hAnsi="Arial" w:cs="Arial"/>
                <w:sz w:val="20"/>
                <w:szCs w:val="20"/>
              </w:rPr>
              <w:t>(Use as much space as needed; if necessary include additional explanation on separate page</w:t>
            </w:r>
            <w:r w:rsidR="00C20BDE">
              <w:rPr>
                <w:rFonts w:ascii="Arial" w:hAnsi="Arial" w:cs="Arial"/>
                <w:sz w:val="20"/>
                <w:szCs w:val="20"/>
              </w:rPr>
              <w:t>)</w:t>
            </w:r>
            <w:r w:rsidRPr="00AD353F">
              <w:rPr>
                <w:rFonts w:ascii="Arial" w:hAnsi="Arial" w:cs="Arial"/>
                <w:sz w:val="20"/>
                <w:szCs w:val="20"/>
              </w:rPr>
              <w:t>.</w:t>
            </w:r>
          </w:p>
        </w:tc>
      </w:tr>
      <w:tr w:rsidR="00AD353F" w:rsidRPr="00AB2DE2" w14:paraId="0242C5A3" w14:textId="77777777" w:rsidTr="00AD353F">
        <w:trPr>
          <w:trHeight w:val="1003"/>
          <w:jc w:val="center"/>
        </w:trPr>
        <w:tc>
          <w:tcPr>
            <w:tcW w:w="2702" w:type="dxa"/>
            <w:gridSpan w:val="2"/>
            <w:tcBorders>
              <w:top w:val="single" w:sz="2" w:space="0" w:color="auto"/>
              <w:left w:val="single" w:sz="6" w:space="0" w:color="000000"/>
              <w:bottom w:val="single" w:sz="4" w:space="0" w:color="auto"/>
              <w:right w:val="single" w:sz="2" w:space="0" w:color="auto"/>
            </w:tcBorders>
          </w:tcPr>
          <w:p w14:paraId="794AD4C8" w14:textId="77777777" w:rsidR="00AD353F" w:rsidRPr="00AD353F" w:rsidRDefault="00AD353F"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sidRPr="00AD353F">
              <w:rPr>
                <w:rFonts w:ascii="Arial" w:hAnsi="Arial" w:cs="Arial"/>
                <w:b/>
                <w:sz w:val="20"/>
                <w:szCs w:val="20"/>
              </w:rPr>
              <w:t>Respondent Universe</w:t>
            </w:r>
          </w:p>
        </w:tc>
        <w:tc>
          <w:tcPr>
            <w:tcW w:w="7167" w:type="dxa"/>
            <w:gridSpan w:val="2"/>
            <w:tcBorders>
              <w:top w:val="single" w:sz="2" w:space="0" w:color="auto"/>
              <w:left w:val="single" w:sz="2" w:space="0" w:color="auto"/>
              <w:bottom w:val="single" w:sz="4" w:space="0" w:color="auto"/>
              <w:right w:val="single" w:sz="6" w:space="0" w:color="000000"/>
            </w:tcBorders>
          </w:tcPr>
          <w:p w14:paraId="46D20626" w14:textId="160FEBCF" w:rsidR="00AD353F" w:rsidRPr="00AD353F" w:rsidRDefault="006E3FF7" w:rsidP="006E3FF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There were 7,669 p</w:t>
            </w:r>
            <w:r w:rsidR="006150DD">
              <w:rPr>
                <w:rFonts w:ascii="Arial" w:hAnsi="Arial" w:cs="Arial"/>
                <w:sz w:val="20"/>
                <w:szCs w:val="20"/>
              </w:rPr>
              <w:t>ast participants in the Partners Program</w:t>
            </w:r>
            <w:r w:rsidR="00E32E7B">
              <w:rPr>
                <w:rFonts w:ascii="Arial" w:hAnsi="Arial" w:cs="Arial"/>
                <w:sz w:val="20"/>
                <w:szCs w:val="20"/>
              </w:rPr>
              <w:t xml:space="preserve"> who conducted either riparian, upland</w:t>
            </w:r>
            <w:r w:rsidR="00006BD8">
              <w:rPr>
                <w:rFonts w:ascii="Arial" w:hAnsi="Arial" w:cs="Arial"/>
                <w:sz w:val="20"/>
                <w:szCs w:val="20"/>
              </w:rPr>
              <w:t>,</w:t>
            </w:r>
            <w:r w:rsidR="00E32E7B">
              <w:rPr>
                <w:rFonts w:ascii="Arial" w:hAnsi="Arial" w:cs="Arial"/>
                <w:sz w:val="20"/>
                <w:szCs w:val="20"/>
              </w:rPr>
              <w:t xml:space="preserve"> or wetland projects between 2001 and 2006 in the US Fish and Wildlife Service</w:t>
            </w:r>
            <w:r w:rsidR="00006BD8">
              <w:rPr>
                <w:rFonts w:ascii="Arial" w:hAnsi="Arial" w:cs="Arial"/>
                <w:sz w:val="20"/>
                <w:szCs w:val="20"/>
              </w:rPr>
              <w:t>’s</w:t>
            </w:r>
            <w:r w:rsidR="00E32E7B">
              <w:rPr>
                <w:rFonts w:ascii="Arial" w:hAnsi="Arial" w:cs="Arial"/>
                <w:sz w:val="20"/>
                <w:szCs w:val="20"/>
              </w:rPr>
              <w:t xml:space="preserve"> Northwest, Southwest, and Pacific Southwest Regions.</w:t>
            </w:r>
          </w:p>
        </w:tc>
      </w:tr>
      <w:tr w:rsidR="00AD353F" w:rsidRPr="00AB2DE2" w14:paraId="5134FB45" w14:textId="77777777" w:rsidTr="00AD353F">
        <w:trPr>
          <w:trHeight w:val="1003"/>
          <w:jc w:val="center"/>
        </w:trPr>
        <w:tc>
          <w:tcPr>
            <w:tcW w:w="2702" w:type="dxa"/>
            <w:gridSpan w:val="2"/>
            <w:tcBorders>
              <w:top w:val="single" w:sz="2" w:space="0" w:color="auto"/>
              <w:left w:val="single" w:sz="6" w:space="0" w:color="000000"/>
              <w:bottom w:val="single" w:sz="4" w:space="0" w:color="auto"/>
              <w:right w:val="single" w:sz="2" w:space="0" w:color="auto"/>
            </w:tcBorders>
          </w:tcPr>
          <w:p w14:paraId="56A4ABEC" w14:textId="77777777" w:rsidR="00AD353F" w:rsidRPr="00AD353F" w:rsidRDefault="00AD353F"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sidRPr="00AD353F">
              <w:rPr>
                <w:rFonts w:ascii="Arial" w:hAnsi="Arial" w:cs="Arial"/>
                <w:b/>
                <w:sz w:val="20"/>
                <w:szCs w:val="20"/>
              </w:rPr>
              <w:t>Sampling Plan/Procedure</w:t>
            </w:r>
          </w:p>
        </w:tc>
        <w:tc>
          <w:tcPr>
            <w:tcW w:w="7167" w:type="dxa"/>
            <w:gridSpan w:val="2"/>
            <w:tcBorders>
              <w:top w:val="single" w:sz="2" w:space="0" w:color="auto"/>
              <w:left w:val="single" w:sz="2" w:space="0" w:color="auto"/>
              <w:bottom w:val="single" w:sz="4" w:space="0" w:color="auto"/>
              <w:right w:val="single" w:sz="6" w:space="0" w:color="000000"/>
            </w:tcBorders>
          </w:tcPr>
          <w:p w14:paraId="06644EF0" w14:textId="0DAE4CD4" w:rsidR="00AD353F" w:rsidRPr="00AD353F" w:rsidRDefault="00690965" w:rsidP="0069096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Contact 2,000 landowners who participated with Partners Program in US Fish and Wildlife Service Northwest, Southwest, and Pacific Southwest Regions between 2001 and 2006</w:t>
            </w:r>
            <w:r w:rsidR="00E32E7B">
              <w:rPr>
                <w:rFonts w:ascii="Arial" w:hAnsi="Arial" w:cs="Arial"/>
                <w:sz w:val="20"/>
                <w:szCs w:val="20"/>
              </w:rPr>
              <w:t xml:space="preserve"> and who conducted either riparian, upland</w:t>
            </w:r>
            <w:r w:rsidR="00006BD8">
              <w:rPr>
                <w:rFonts w:ascii="Arial" w:hAnsi="Arial" w:cs="Arial"/>
                <w:sz w:val="20"/>
                <w:szCs w:val="20"/>
              </w:rPr>
              <w:t>,</w:t>
            </w:r>
            <w:r w:rsidR="00E32E7B">
              <w:rPr>
                <w:rFonts w:ascii="Arial" w:hAnsi="Arial" w:cs="Arial"/>
                <w:sz w:val="20"/>
                <w:szCs w:val="20"/>
              </w:rPr>
              <w:t xml:space="preserve"> or wetland projects</w:t>
            </w:r>
            <w:r>
              <w:rPr>
                <w:rFonts w:ascii="Arial" w:hAnsi="Arial" w:cs="Arial"/>
                <w:sz w:val="20"/>
                <w:szCs w:val="20"/>
              </w:rPr>
              <w:t xml:space="preserve">. Contacts will be made by mail with telephone follow-up to nonrespondents. The sample will be stratified by region and habitat type. </w:t>
            </w:r>
          </w:p>
        </w:tc>
      </w:tr>
      <w:tr w:rsidR="00AD353F" w:rsidRPr="00AB2DE2" w14:paraId="6B628065" w14:textId="77777777" w:rsidTr="00AD353F">
        <w:trPr>
          <w:trHeight w:val="755"/>
          <w:jc w:val="center"/>
        </w:trPr>
        <w:tc>
          <w:tcPr>
            <w:tcW w:w="2702" w:type="dxa"/>
            <w:gridSpan w:val="2"/>
            <w:tcBorders>
              <w:top w:val="single" w:sz="2" w:space="0" w:color="auto"/>
              <w:left w:val="single" w:sz="6" w:space="0" w:color="000000"/>
              <w:bottom w:val="single" w:sz="4" w:space="0" w:color="auto"/>
              <w:right w:val="single" w:sz="2" w:space="0" w:color="auto"/>
            </w:tcBorders>
          </w:tcPr>
          <w:p w14:paraId="789854BD" w14:textId="77777777" w:rsidR="00AD353F" w:rsidRPr="00AD353F" w:rsidRDefault="00AD353F"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sidRPr="00AD353F">
              <w:rPr>
                <w:rFonts w:ascii="Arial" w:hAnsi="Arial" w:cs="Arial"/>
                <w:b/>
                <w:sz w:val="20"/>
                <w:szCs w:val="20"/>
              </w:rPr>
              <w:t>Instrument Administration</w:t>
            </w:r>
          </w:p>
        </w:tc>
        <w:tc>
          <w:tcPr>
            <w:tcW w:w="7167" w:type="dxa"/>
            <w:gridSpan w:val="2"/>
            <w:tcBorders>
              <w:top w:val="single" w:sz="2" w:space="0" w:color="auto"/>
              <w:left w:val="single" w:sz="2" w:space="0" w:color="auto"/>
              <w:bottom w:val="single" w:sz="4" w:space="0" w:color="auto"/>
              <w:right w:val="single" w:sz="6" w:space="0" w:color="000000"/>
            </w:tcBorders>
          </w:tcPr>
          <w:p w14:paraId="06F7CC3A" w14:textId="3B6CEE11" w:rsidR="00AD353F" w:rsidRPr="00AD353F" w:rsidRDefault="006150DD"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 xml:space="preserve">Colorado </w:t>
            </w:r>
            <w:r w:rsidR="00EE7CC9">
              <w:rPr>
                <w:rFonts w:ascii="Arial" w:hAnsi="Arial" w:cs="Arial"/>
                <w:sz w:val="20"/>
                <w:szCs w:val="20"/>
              </w:rPr>
              <w:t>State University</w:t>
            </w:r>
          </w:p>
        </w:tc>
      </w:tr>
      <w:tr w:rsidR="00AD353F" w:rsidRPr="00AB2DE2" w14:paraId="60527DED" w14:textId="77777777" w:rsidTr="00AD353F">
        <w:trPr>
          <w:trHeight w:val="1003"/>
          <w:jc w:val="center"/>
        </w:trPr>
        <w:tc>
          <w:tcPr>
            <w:tcW w:w="2702" w:type="dxa"/>
            <w:gridSpan w:val="2"/>
            <w:tcBorders>
              <w:top w:val="single" w:sz="2" w:space="0" w:color="auto"/>
              <w:left w:val="single" w:sz="6" w:space="0" w:color="000000"/>
              <w:bottom w:val="single" w:sz="4" w:space="0" w:color="auto"/>
              <w:right w:val="single" w:sz="2" w:space="0" w:color="auto"/>
            </w:tcBorders>
          </w:tcPr>
          <w:p w14:paraId="3CE48CCA" w14:textId="77777777" w:rsidR="00AD353F" w:rsidRPr="00AD353F" w:rsidRDefault="00AD353F"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sidRPr="00AD353F">
              <w:rPr>
                <w:rFonts w:ascii="Arial" w:hAnsi="Arial" w:cs="Arial"/>
                <w:b/>
                <w:sz w:val="20"/>
                <w:szCs w:val="20"/>
              </w:rPr>
              <w:t xml:space="preserve">Expected Response Rate </w:t>
            </w:r>
            <w:r w:rsidR="004714FC">
              <w:rPr>
                <w:rFonts w:ascii="Arial" w:hAnsi="Arial" w:cs="Arial"/>
                <w:b/>
                <w:sz w:val="20"/>
                <w:szCs w:val="20"/>
              </w:rPr>
              <w:t>and Confidence Levels</w:t>
            </w:r>
          </w:p>
        </w:tc>
        <w:tc>
          <w:tcPr>
            <w:tcW w:w="7167" w:type="dxa"/>
            <w:gridSpan w:val="2"/>
            <w:tcBorders>
              <w:top w:val="single" w:sz="2" w:space="0" w:color="auto"/>
              <w:left w:val="single" w:sz="2" w:space="0" w:color="auto"/>
              <w:bottom w:val="single" w:sz="4" w:space="0" w:color="auto"/>
              <w:right w:val="single" w:sz="6" w:space="0" w:color="000000"/>
            </w:tcBorders>
          </w:tcPr>
          <w:p w14:paraId="26FA0304" w14:textId="7DF7887C" w:rsidR="00AD353F" w:rsidRPr="00AD353F" w:rsidRDefault="00EE7CC9"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 xml:space="preserve">60% </w:t>
            </w:r>
            <w:r w:rsidRPr="00EE7CC9">
              <w:rPr>
                <w:rFonts w:ascii="Arial" w:hAnsi="Arial" w:cs="Arial"/>
                <w:sz w:val="20"/>
                <w:szCs w:val="20"/>
                <w:u w:val="single"/>
              </w:rPr>
              <w:t>+</w:t>
            </w:r>
            <w:r>
              <w:rPr>
                <w:rFonts w:ascii="Arial" w:hAnsi="Arial" w:cs="Arial"/>
                <w:sz w:val="20"/>
                <w:szCs w:val="20"/>
              </w:rPr>
              <w:t>5%</w:t>
            </w:r>
          </w:p>
        </w:tc>
      </w:tr>
      <w:tr w:rsidR="00AD353F" w:rsidRPr="00AB2DE2" w14:paraId="1375D59D" w14:textId="77777777" w:rsidTr="00AD353F">
        <w:trPr>
          <w:trHeight w:val="1003"/>
          <w:jc w:val="center"/>
        </w:trPr>
        <w:tc>
          <w:tcPr>
            <w:tcW w:w="2702" w:type="dxa"/>
            <w:gridSpan w:val="2"/>
            <w:tcBorders>
              <w:top w:val="single" w:sz="2" w:space="0" w:color="auto"/>
              <w:left w:val="single" w:sz="6" w:space="0" w:color="000000"/>
              <w:bottom w:val="single" w:sz="4" w:space="0" w:color="auto"/>
              <w:right w:val="single" w:sz="2" w:space="0" w:color="auto"/>
            </w:tcBorders>
          </w:tcPr>
          <w:p w14:paraId="57B5E641" w14:textId="77777777" w:rsidR="00AD353F" w:rsidRPr="00AD353F" w:rsidRDefault="00AD353F"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sidRPr="00AD353F">
              <w:rPr>
                <w:rFonts w:ascii="Arial" w:hAnsi="Arial" w:cs="Arial"/>
                <w:b/>
                <w:sz w:val="20"/>
                <w:szCs w:val="20"/>
              </w:rPr>
              <w:t>Strategies for dealing with potential non-response bias</w:t>
            </w:r>
          </w:p>
        </w:tc>
        <w:tc>
          <w:tcPr>
            <w:tcW w:w="7167" w:type="dxa"/>
            <w:gridSpan w:val="2"/>
            <w:tcBorders>
              <w:top w:val="single" w:sz="2" w:space="0" w:color="auto"/>
              <w:left w:val="single" w:sz="2" w:space="0" w:color="auto"/>
              <w:bottom w:val="single" w:sz="4" w:space="0" w:color="auto"/>
              <w:right w:val="single" w:sz="6" w:space="0" w:color="000000"/>
            </w:tcBorders>
          </w:tcPr>
          <w:p w14:paraId="784F40CC" w14:textId="0FC6358F" w:rsidR="00AD353F" w:rsidRPr="00AD353F" w:rsidRDefault="00EE7CC9"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Telephone follow-up calls to non-respondents</w:t>
            </w:r>
          </w:p>
        </w:tc>
      </w:tr>
      <w:tr w:rsidR="00AD353F" w:rsidRPr="00AB2DE2" w14:paraId="5B1D09F9" w14:textId="77777777" w:rsidTr="00AD353F">
        <w:trPr>
          <w:trHeight w:val="1003"/>
          <w:jc w:val="center"/>
        </w:trPr>
        <w:tc>
          <w:tcPr>
            <w:tcW w:w="2702" w:type="dxa"/>
            <w:gridSpan w:val="2"/>
            <w:tcBorders>
              <w:top w:val="single" w:sz="2" w:space="0" w:color="auto"/>
              <w:left w:val="single" w:sz="6" w:space="0" w:color="000000"/>
              <w:bottom w:val="single" w:sz="4" w:space="0" w:color="auto"/>
              <w:right w:val="single" w:sz="2" w:space="0" w:color="auto"/>
            </w:tcBorders>
          </w:tcPr>
          <w:p w14:paraId="2A90931F" w14:textId="77777777" w:rsidR="00AD353F" w:rsidRPr="00AD353F" w:rsidRDefault="00AD353F" w:rsidP="00AD353F">
            <w:pPr>
              <w:rPr>
                <w:rFonts w:ascii="Arial" w:hAnsi="Arial" w:cs="Arial"/>
                <w:b/>
                <w:sz w:val="20"/>
                <w:szCs w:val="20"/>
              </w:rPr>
            </w:pPr>
            <w:r w:rsidRPr="00AD353F">
              <w:rPr>
                <w:rFonts w:ascii="Arial" w:hAnsi="Arial" w:cs="Arial"/>
                <w:b/>
                <w:sz w:val="20"/>
                <w:szCs w:val="20"/>
              </w:rPr>
              <w:t>Description of any pre-testing and peer review of the methods and/or instrument (recommended)</w:t>
            </w:r>
          </w:p>
        </w:tc>
        <w:tc>
          <w:tcPr>
            <w:tcW w:w="7167" w:type="dxa"/>
            <w:gridSpan w:val="2"/>
            <w:tcBorders>
              <w:top w:val="single" w:sz="2" w:space="0" w:color="auto"/>
              <w:left w:val="single" w:sz="2" w:space="0" w:color="auto"/>
              <w:bottom w:val="single" w:sz="4" w:space="0" w:color="auto"/>
              <w:right w:val="single" w:sz="6" w:space="0" w:color="000000"/>
            </w:tcBorders>
          </w:tcPr>
          <w:p w14:paraId="63352C86" w14:textId="29B1249F" w:rsidR="00AD353F" w:rsidRDefault="00176FFD"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 xml:space="preserve">The survey was pretested using </w:t>
            </w:r>
            <w:r w:rsidR="00690965">
              <w:rPr>
                <w:rFonts w:ascii="Arial" w:hAnsi="Arial" w:cs="Arial"/>
                <w:sz w:val="20"/>
                <w:szCs w:val="20"/>
              </w:rPr>
              <w:t>9</w:t>
            </w:r>
            <w:r>
              <w:rPr>
                <w:rFonts w:ascii="Arial" w:hAnsi="Arial" w:cs="Arial"/>
                <w:sz w:val="20"/>
                <w:szCs w:val="20"/>
              </w:rPr>
              <w:t xml:space="preserve"> former participants in the Partners program</w:t>
            </w:r>
            <w:r w:rsidR="00A15A3C">
              <w:rPr>
                <w:rFonts w:ascii="Arial" w:hAnsi="Arial" w:cs="Arial"/>
                <w:sz w:val="20"/>
                <w:szCs w:val="20"/>
              </w:rPr>
              <w:t>.</w:t>
            </w:r>
            <w:r>
              <w:rPr>
                <w:rFonts w:ascii="Arial" w:hAnsi="Arial" w:cs="Arial"/>
                <w:sz w:val="20"/>
                <w:szCs w:val="20"/>
              </w:rPr>
              <w:t xml:space="preserve"> </w:t>
            </w:r>
          </w:p>
          <w:p w14:paraId="0768D0C0" w14:textId="0BD6AC2D" w:rsidR="00176FFD" w:rsidRPr="00AD353F" w:rsidRDefault="00176FFD"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The survey was peer reviewed by colleagues in the Human Dimensions of Natural Resources Department at Colorado State University</w:t>
            </w:r>
            <w:r w:rsidR="00A15A3C">
              <w:rPr>
                <w:rFonts w:ascii="Arial" w:hAnsi="Arial" w:cs="Arial"/>
                <w:sz w:val="20"/>
                <w:szCs w:val="20"/>
              </w:rPr>
              <w:t>.</w:t>
            </w:r>
          </w:p>
        </w:tc>
      </w:tr>
      <w:tr w:rsidR="00AD353F" w:rsidRPr="00AB2DE2" w14:paraId="2276C052" w14:textId="77777777" w:rsidTr="00AD353F">
        <w:trPr>
          <w:trHeight w:val="440"/>
          <w:jc w:val="center"/>
        </w:trPr>
        <w:tc>
          <w:tcPr>
            <w:tcW w:w="9869" w:type="dxa"/>
            <w:gridSpan w:val="4"/>
            <w:tcBorders>
              <w:top w:val="single" w:sz="2" w:space="0" w:color="auto"/>
              <w:left w:val="single" w:sz="6" w:space="0" w:color="000000"/>
              <w:bottom w:val="single" w:sz="4" w:space="0" w:color="auto"/>
              <w:right w:val="single" w:sz="6" w:space="0" w:color="000000"/>
            </w:tcBorders>
          </w:tcPr>
          <w:p w14:paraId="04148674" w14:textId="77777777" w:rsidR="00AD353F" w:rsidRPr="00AD353F" w:rsidRDefault="00AD353F"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tc>
      </w:tr>
      <w:tr w:rsidR="00AC4471" w:rsidRPr="00AB2DE2" w14:paraId="7B199073" w14:textId="77777777" w:rsidTr="00AD353F">
        <w:trPr>
          <w:trHeight w:val="485"/>
          <w:jc w:val="center"/>
        </w:trPr>
        <w:tc>
          <w:tcPr>
            <w:tcW w:w="629" w:type="dxa"/>
            <w:tcBorders>
              <w:top w:val="single" w:sz="4" w:space="0" w:color="auto"/>
              <w:left w:val="single" w:sz="6" w:space="0" w:color="000000"/>
              <w:bottom w:val="single" w:sz="2" w:space="0" w:color="auto"/>
              <w:right w:val="single" w:sz="2" w:space="0" w:color="auto"/>
            </w:tcBorders>
          </w:tcPr>
          <w:p w14:paraId="40BCDBC3" w14:textId="77777777" w:rsidR="00AC4471" w:rsidRPr="00AD353F" w:rsidRDefault="00AC44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AD353F">
              <w:rPr>
                <w:rFonts w:ascii="Arial" w:hAnsi="Arial" w:cs="Arial"/>
                <w:b/>
                <w:sz w:val="20"/>
                <w:szCs w:val="20"/>
              </w:rPr>
              <w:t>12</w:t>
            </w:r>
            <w:r w:rsidR="00C20BDE">
              <w:rPr>
                <w:rFonts w:ascii="Arial" w:hAnsi="Arial" w:cs="Arial"/>
                <w:b/>
                <w:sz w:val="20"/>
                <w:szCs w:val="20"/>
              </w:rPr>
              <w:t>.</w:t>
            </w:r>
          </w:p>
        </w:tc>
        <w:tc>
          <w:tcPr>
            <w:tcW w:w="4320" w:type="dxa"/>
            <w:gridSpan w:val="2"/>
            <w:tcBorders>
              <w:top w:val="single" w:sz="4" w:space="0" w:color="auto"/>
              <w:left w:val="single" w:sz="2" w:space="0" w:color="auto"/>
              <w:bottom w:val="single" w:sz="2" w:space="0" w:color="auto"/>
              <w:right w:val="single" w:sz="2" w:space="0" w:color="auto"/>
            </w:tcBorders>
          </w:tcPr>
          <w:p w14:paraId="284796BE" w14:textId="77777777" w:rsidR="00AC4471" w:rsidRPr="00AD353F" w:rsidRDefault="00AC4471" w:rsidP="00491C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AD353F">
              <w:rPr>
                <w:rFonts w:ascii="Arial" w:hAnsi="Arial" w:cs="Arial"/>
                <w:b/>
                <w:sz w:val="20"/>
                <w:szCs w:val="20"/>
              </w:rPr>
              <w:t>Total Number of Initial Contacts</w:t>
            </w:r>
            <w:r w:rsidR="00EA4F75">
              <w:rPr>
                <w:rFonts w:ascii="Arial" w:hAnsi="Arial" w:cs="Arial"/>
                <w:b/>
                <w:sz w:val="20"/>
                <w:szCs w:val="20"/>
              </w:rPr>
              <w:t xml:space="preserve"> </w:t>
            </w:r>
            <w:r w:rsidR="00491C71">
              <w:rPr>
                <w:rFonts w:ascii="Arial" w:hAnsi="Arial" w:cs="Arial"/>
                <w:b/>
                <w:sz w:val="20"/>
                <w:szCs w:val="20"/>
              </w:rPr>
              <w:t>and</w:t>
            </w:r>
            <w:r w:rsidRPr="00AD353F">
              <w:rPr>
                <w:rFonts w:ascii="Arial" w:hAnsi="Arial" w:cs="Arial"/>
                <w:b/>
                <w:sz w:val="20"/>
                <w:szCs w:val="20"/>
              </w:rPr>
              <w:t xml:space="preserve"> Expected Number of Respondents</w:t>
            </w:r>
          </w:p>
        </w:tc>
        <w:tc>
          <w:tcPr>
            <w:tcW w:w="4920" w:type="dxa"/>
            <w:tcBorders>
              <w:top w:val="single" w:sz="4" w:space="0" w:color="auto"/>
              <w:left w:val="single" w:sz="2" w:space="0" w:color="auto"/>
              <w:bottom w:val="single" w:sz="2" w:space="0" w:color="auto"/>
              <w:right w:val="single" w:sz="6" w:space="0" w:color="000000"/>
            </w:tcBorders>
          </w:tcPr>
          <w:p w14:paraId="03FE8329" w14:textId="77777777" w:rsidR="00AC4471" w:rsidRDefault="00837F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
                <w:bCs/>
                <w:sz w:val="20"/>
                <w:szCs w:val="20"/>
              </w:rPr>
              <w:t>2,000</w:t>
            </w:r>
          </w:p>
          <w:p w14:paraId="5D6EB4C3" w14:textId="2125BBE0" w:rsidR="00837F3F" w:rsidRPr="00AD353F" w:rsidRDefault="00837F3F" w:rsidP="00E32E7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
                <w:bCs/>
                <w:sz w:val="20"/>
                <w:szCs w:val="20"/>
              </w:rPr>
              <w:t>1,</w:t>
            </w:r>
            <w:r w:rsidR="00E32E7B">
              <w:rPr>
                <w:rFonts w:ascii="Arial" w:hAnsi="Arial" w:cs="Arial"/>
                <w:b/>
                <w:bCs/>
                <w:sz w:val="20"/>
                <w:szCs w:val="20"/>
              </w:rPr>
              <w:t>200</w:t>
            </w:r>
          </w:p>
        </w:tc>
      </w:tr>
      <w:tr w:rsidR="00AC4471" w:rsidRPr="00AB2DE2" w14:paraId="204C6F78" w14:textId="77777777" w:rsidTr="00AD353F">
        <w:trPr>
          <w:trHeight w:val="535"/>
          <w:jc w:val="center"/>
        </w:trPr>
        <w:tc>
          <w:tcPr>
            <w:tcW w:w="629" w:type="dxa"/>
            <w:tcBorders>
              <w:top w:val="single" w:sz="2" w:space="0" w:color="auto"/>
              <w:left w:val="single" w:sz="6" w:space="0" w:color="000000"/>
              <w:bottom w:val="single" w:sz="2" w:space="0" w:color="auto"/>
              <w:right w:val="single" w:sz="2" w:space="0" w:color="auto"/>
            </w:tcBorders>
          </w:tcPr>
          <w:p w14:paraId="1EC79666" w14:textId="77777777" w:rsidR="00AC4471" w:rsidRPr="00AD353F" w:rsidRDefault="00AC44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AD353F">
              <w:rPr>
                <w:rFonts w:ascii="Arial" w:hAnsi="Arial" w:cs="Arial"/>
                <w:b/>
                <w:sz w:val="20"/>
                <w:szCs w:val="20"/>
              </w:rPr>
              <w:t>13</w:t>
            </w:r>
            <w:r w:rsidR="00C20BDE">
              <w:rPr>
                <w:rFonts w:ascii="Arial" w:hAnsi="Arial" w:cs="Arial"/>
                <w:b/>
                <w:sz w:val="20"/>
                <w:szCs w:val="20"/>
              </w:rPr>
              <w:t>.</w:t>
            </w:r>
          </w:p>
        </w:tc>
        <w:tc>
          <w:tcPr>
            <w:tcW w:w="4320" w:type="dxa"/>
            <w:gridSpan w:val="2"/>
            <w:tcBorders>
              <w:top w:val="single" w:sz="2" w:space="0" w:color="auto"/>
              <w:left w:val="single" w:sz="2" w:space="0" w:color="auto"/>
              <w:bottom w:val="single" w:sz="2" w:space="0" w:color="auto"/>
              <w:right w:val="single" w:sz="2" w:space="0" w:color="auto"/>
            </w:tcBorders>
          </w:tcPr>
          <w:p w14:paraId="69E17C07" w14:textId="77777777" w:rsidR="00AC4471" w:rsidRPr="00AD353F" w:rsidRDefault="00AC4471" w:rsidP="00491C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AD353F">
              <w:rPr>
                <w:rFonts w:ascii="Arial" w:hAnsi="Arial" w:cs="Arial"/>
                <w:b/>
                <w:sz w:val="20"/>
                <w:szCs w:val="20"/>
              </w:rPr>
              <w:t xml:space="preserve">Estimated Time to Complete Initial Contact </w:t>
            </w:r>
            <w:r w:rsidR="00491C71">
              <w:rPr>
                <w:rFonts w:ascii="Arial" w:hAnsi="Arial" w:cs="Arial"/>
                <w:b/>
                <w:sz w:val="20"/>
                <w:szCs w:val="20"/>
              </w:rPr>
              <w:t>and</w:t>
            </w:r>
            <w:r w:rsidR="00EA4F75">
              <w:rPr>
                <w:rFonts w:ascii="Arial" w:hAnsi="Arial" w:cs="Arial"/>
                <w:b/>
                <w:sz w:val="20"/>
                <w:szCs w:val="20"/>
              </w:rPr>
              <w:t xml:space="preserve"> </w:t>
            </w:r>
            <w:r w:rsidR="006636FF">
              <w:rPr>
                <w:rFonts w:ascii="Arial" w:hAnsi="Arial" w:cs="Arial"/>
                <w:b/>
                <w:sz w:val="20"/>
                <w:szCs w:val="20"/>
              </w:rPr>
              <w:t xml:space="preserve">Time to Complete </w:t>
            </w:r>
            <w:r w:rsidRPr="00AD353F">
              <w:rPr>
                <w:rFonts w:ascii="Arial" w:hAnsi="Arial" w:cs="Arial"/>
                <w:b/>
                <w:sz w:val="20"/>
                <w:szCs w:val="20"/>
              </w:rPr>
              <w:t xml:space="preserve">Instrument </w:t>
            </w:r>
          </w:p>
        </w:tc>
        <w:tc>
          <w:tcPr>
            <w:tcW w:w="4920" w:type="dxa"/>
            <w:tcBorders>
              <w:top w:val="single" w:sz="2" w:space="0" w:color="auto"/>
              <w:left w:val="single" w:sz="2" w:space="0" w:color="auto"/>
              <w:bottom w:val="single" w:sz="2" w:space="0" w:color="auto"/>
              <w:right w:val="single" w:sz="6" w:space="0" w:color="000000"/>
            </w:tcBorders>
          </w:tcPr>
          <w:p w14:paraId="2C9DB754" w14:textId="77777777" w:rsidR="00A034FB" w:rsidRDefault="00A034FB" w:rsidP="00A034FB">
            <w:pPr>
              <w:pStyle w:val="level1"/>
              <w:numPr>
                <w:ilvl w:val="0"/>
                <w:numId w:val="0"/>
              </w:numPr>
              <w:tabs>
                <w:tab w:val="clear" w:pos="3240"/>
                <w:tab w:val="left" w:pos="2160"/>
                <w:tab w:val="left" w:pos="4320"/>
                <w:tab w:val="left" w:pos="5040"/>
                <w:tab w:val="left" w:pos="5760"/>
                <w:tab w:val="left" w:pos="6480"/>
                <w:tab w:val="left" w:pos="7200"/>
                <w:tab w:val="left" w:pos="7920"/>
                <w:tab w:val="left" w:pos="8640"/>
                <w:tab w:val="right" w:pos="9360"/>
              </w:tabs>
              <w:ind w:right="-18"/>
              <w:rPr>
                <w:rFonts w:ascii="Arial" w:hAnsi="Arial" w:cs="Arial"/>
                <w:bCs/>
                <w:sz w:val="22"/>
                <w:szCs w:val="22"/>
              </w:rPr>
            </w:pPr>
            <w:r>
              <w:rPr>
                <w:rFonts w:ascii="Arial" w:hAnsi="Arial" w:cs="Arial"/>
                <w:bCs/>
                <w:sz w:val="22"/>
                <w:szCs w:val="22"/>
              </w:rPr>
              <w:t xml:space="preserve">Contacts - 2 minutes   </w:t>
            </w:r>
          </w:p>
          <w:p w14:paraId="0A60027F" w14:textId="40DCC2B2" w:rsidR="00AC4471" w:rsidRPr="00EE7CC9" w:rsidRDefault="00A034FB" w:rsidP="00A034F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Cs/>
                <w:sz w:val="20"/>
                <w:szCs w:val="20"/>
              </w:rPr>
            </w:pPr>
            <w:r>
              <w:rPr>
                <w:rFonts w:ascii="Arial" w:hAnsi="Arial" w:cs="Arial"/>
                <w:bCs/>
                <w:sz w:val="22"/>
                <w:szCs w:val="22"/>
              </w:rPr>
              <w:t xml:space="preserve">Respondents - 18 minutes   </w:t>
            </w:r>
          </w:p>
        </w:tc>
      </w:tr>
      <w:tr w:rsidR="00AC4471" w:rsidRPr="00AB2DE2" w14:paraId="5D7CE8F1" w14:textId="77777777" w:rsidTr="00BD1EEE">
        <w:trPr>
          <w:trHeight w:val="1345"/>
          <w:jc w:val="center"/>
        </w:trPr>
        <w:tc>
          <w:tcPr>
            <w:tcW w:w="629" w:type="dxa"/>
            <w:tcBorders>
              <w:top w:val="single" w:sz="2" w:space="0" w:color="auto"/>
              <w:left w:val="single" w:sz="6" w:space="0" w:color="000000"/>
              <w:bottom w:val="single" w:sz="4" w:space="0" w:color="auto"/>
              <w:right w:val="single" w:sz="2" w:space="0" w:color="auto"/>
            </w:tcBorders>
          </w:tcPr>
          <w:p w14:paraId="2F5D2450" w14:textId="77777777" w:rsidR="00AC4471" w:rsidRPr="00AD353F" w:rsidRDefault="00AC44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AD353F">
              <w:rPr>
                <w:rFonts w:ascii="Arial" w:hAnsi="Arial" w:cs="Arial"/>
                <w:b/>
                <w:sz w:val="20"/>
                <w:szCs w:val="20"/>
              </w:rPr>
              <w:t>14.</w:t>
            </w:r>
          </w:p>
        </w:tc>
        <w:tc>
          <w:tcPr>
            <w:tcW w:w="4320" w:type="dxa"/>
            <w:gridSpan w:val="2"/>
            <w:tcBorders>
              <w:top w:val="single" w:sz="2" w:space="0" w:color="auto"/>
              <w:left w:val="single" w:sz="2" w:space="0" w:color="auto"/>
              <w:bottom w:val="single" w:sz="4" w:space="0" w:color="auto"/>
              <w:right w:val="single" w:sz="2" w:space="0" w:color="auto"/>
            </w:tcBorders>
          </w:tcPr>
          <w:p w14:paraId="2346E31C" w14:textId="77777777" w:rsidR="00AC4471" w:rsidRDefault="00AC44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sidRPr="00AD353F">
              <w:rPr>
                <w:rFonts w:ascii="Arial" w:hAnsi="Arial" w:cs="Arial"/>
                <w:b/>
                <w:sz w:val="20"/>
                <w:szCs w:val="20"/>
              </w:rPr>
              <w:t>Total Burden Hours</w:t>
            </w:r>
          </w:p>
          <w:p w14:paraId="71837F09" w14:textId="7C055102" w:rsidR="00BD1EEE" w:rsidRPr="005C5731" w:rsidRDefault="004042B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sidRPr="005C5731">
              <w:rPr>
                <w:rFonts w:ascii="Arial" w:hAnsi="Arial" w:cs="Arial"/>
                <w:sz w:val="20"/>
                <w:szCs w:val="20"/>
              </w:rPr>
              <w:t xml:space="preserve">67        </w:t>
            </w:r>
            <w:r w:rsidR="00BD1EEE" w:rsidRPr="005C5731">
              <w:rPr>
                <w:rFonts w:ascii="Arial" w:hAnsi="Arial" w:cs="Arial"/>
                <w:sz w:val="20"/>
                <w:szCs w:val="20"/>
              </w:rPr>
              <w:t>Contacts</w:t>
            </w:r>
          </w:p>
          <w:p w14:paraId="5CAD829D" w14:textId="69BAC559" w:rsidR="00BD1EEE" w:rsidRPr="005C5731" w:rsidRDefault="004042B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sidRPr="005C5731">
              <w:rPr>
                <w:rFonts w:ascii="Arial" w:hAnsi="Arial" w:cs="Arial"/>
                <w:sz w:val="20"/>
                <w:szCs w:val="20"/>
              </w:rPr>
              <w:t xml:space="preserve">400      </w:t>
            </w:r>
            <w:r w:rsidR="00BD1EEE" w:rsidRPr="005C5731">
              <w:rPr>
                <w:rFonts w:ascii="Arial" w:hAnsi="Arial" w:cs="Arial"/>
                <w:sz w:val="20"/>
                <w:szCs w:val="20"/>
              </w:rPr>
              <w:t>Respondents</w:t>
            </w:r>
          </w:p>
          <w:p w14:paraId="0778B51A" w14:textId="615C6BE8" w:rsidR="00BD1EEE" w:rsidRPr="005C5731" w:rsidRDefault="00690965">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sidRPr="005C5731">
              <w:rPr>
                <w:rFonts w:ascii="Arial" w:hAnsi="Arial" w:cs="Arial"/>
                <w:sz w:val="20"/>
                <w:szCs w:val="20"/>
              </w:rPr>
              <w:t xml:space="preserve">          </w:t>
            </w:r>
            <w:r w:rsidR="00BD1EEE" w:rsidRPr="005C5731">
              <w:rPr>
                <w:rFonts w:ascii="Arial" w:hAnsi="Arial" w:cs="Arial"/>
                <w:sz w:val="20"/>
                <w:szCs w:val="20"/>
              </w:rPr>
              <w:t xml:space="preserve">  -----------------</w:t>
            </w:r>
          </w:p>
          <w:p w14:paraId="3CC867C9" w14:textId="6C4D50A7" w:rsidR="00BD1EEE" w:rsidRPr="00AD353F" w:rsidRDefault="004042BA" w:rsidP="005C573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
                <w:sz w:val="20"/>
                <w:szCs w:val="20"/>
              </w:rPr>
              <w:t xml:space="preserve">467      </w:t>
            </w:r>
            <w:r w:rsidR="00BD1EEE">
              <w:rPr>
                <w:rFonts w:ascii="Arial" w:hAnsi="Arial" w:cs="Arial"/>
                <w:b/>
                <w:sz w:val="20"/>
                <w:szCs w:val="20"/>
              </w:rPr>
              <w:t>Total</w:t>
            </w:r>
          </w:p>
        </w:tc>
        <w:tc>
          <w:tcPr>
            <w:tcW w:w="4920" w:type="dxa"/>
            <w:tcBorders>
              <w:top w:val="single" w:sz="2" w:space="0" w:color="auto"/>
              <w:left w:val="single" w:sz="2" w:space="0" w:color="auto"/>
              <w:bottom w:val="single" w:sz="4" w:space="0" w:color="auto"/>
              <w:right w:val="single" w:sz="6" w:space="0" w:color="000000"/>
            </w:tcBorders>
          </w:tcPr>
          <w:p w14:paraId="6F424C7A" w14:textId="77777777" w:rsidR="00AC4471" w:rsidRPr="00AD353F" w:rsidRDefault="00AC44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p>
        </w:tc>
      </w:tr>
      <w:tr w:rsidR="00AC4471" w:rsidRPr="00AB2DE2" w14:paraId="79D50F5F" w14:textId="77777777" w:rsidTr="00A14C27">
        <w:trPr>
          <w:trHeight w:val="1880"/>
          <w:jc w:val="center"/>
        </w:trPr>
        <w:tc>
          <w:tcPr>
            <w:tcW w:w="9869" w:type="dxa"/>
            <w:gridSpan w:val="4"/>
            <w:tcBorders>
              <w:top w:val="single" w:sz="2" w:space="0" w:color="auto"/>
              <w:left w:val="single" w:sz="6" w:space="0" w:color="000000"/>
              <w:bottom w:val="single" w:sz="4" w:space="0" w:color="auto"/>
              <w:right w:val="single" w:sz="6" w:space="0" w:color="000000"/>
            </w:tcBorders>
          </w:tcPr>
          <w:p w14:paraId="53D981B7" w14:textId="77777777" w:rsidR="00AC4471" w:rsidRDefault="00AC44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AD353F">
              <w:rPr>
                <w:rFonts w:ascii="Arial" w:hAnsi="Arial" w:cs="Arial"/>
                <w:b/>
                <w:sz w:val="20"/>
                <w:szCs w:val="20"/>
              </w:rPr>
              <w:t xml:space="preserve">15. </w:t>
            </w:r>
            <w:r w:rsidRPr="00AD353F">
              <w:rPr>
                <w:rFonts w:ascii="Arial" w:hAnsi="Arial" w:cs="Arial"/>
                <w:b/>
                <w:bCs/>
                <w:sz w:val="20"/>
                <w:szCs w:val="20"/>
              </w:rPr>
              <w:t>Reporting Plan:</w:t>
            </w:r>
          </w:p>
          <w:p w14:paraId="1C0152E0" w14:textId="0CFDDA21" w:rsidR="00690965" w:rsidRPr="00690965" w:rsidRDefault="00690965" w:rsidP="00690965">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Cs/>
                <w:sz w:val="20"/>
                <w:szCs w:val="20"/>
              </w:rPr>
            </w:pPr>
            <w:r w:rsidRPr="00690965">
              <w:rPr>
                <w:rFonts w:ascii="Arial" w:hAnsi="Arial" w:cs="Arial"/>
                <w:bCs/>
                <w:sz w:val="20"/>
                <w:szCs w:val="20"/>
              </w:rPr>
              <w:t xml:space="preserve">Survey results will be provided to the core team of the study via a peer-reviewed project report. Subsequent publications will include peer reviewed journal articles and presentations. </w:t>
            </w:r>
            <w:r w:rsidR="00837F3F">
              <w:rPr>
                <w:rFonts w:ascii="Arial" w:hAnsi="Arial" w:cs="Arial"/>
                <w:bCs/>
                <w:sz w:val="20"/>
                <w:szCs w:val="20"/>
              </w:rPr>
              <w:t xml:space="preserve">A copy of all survey reports will be provided to PPA. </w:t>
            </w:r>
            <w:r w:rsidRPr="00690965">
              <w:rPr>
                <w:rFonts w:ascii="Arial" w:hAnsi="Arial" w:cs="Arial"/>
                <w:bCs/>
                <w:sz w:val="20"/>
                <w:szCs w:val="20"/>
              </w:rPr>
              <w:t xml:space="preserve"> </w:t>
            </w:r>
          </w:p>
        </w:tc>
      </w:tr>
    </w:tbl>
    <w:p w14:paraId="7DBBB1F5" w14:textId="6105E877" w:rsidR="00AD353F" w:rsidRDefault="00AD353F"/>
    <w:tbl>
      <w:tblPr>
        <w:tblW w:w="0" w:type="auto"/>
        <w:jc w:val="center"/>
        <w:tblLayout w:type="fixed"/>
        <w:tblCellMar>
          <w:left w:w="114" w:type="dxa"/>
          <w:right w:w="114" w:type="dxa"/>
        </w:tblCellMar>
        <w:tblLook w:val="0000" w:firstRow="0" w:lastRow="0" w:firstColumn="0" w:lastColumn="0" w:noHBand="0" w:noVBand="0"/>
      </w:tblPr>
      <w:tblGrid>
        <w:gridCol w:w="3400"/>
        <w:gridCol w:w="6469"/>
      </w:tblGrid>
      <w:tr w:rsidR="00AC4471" w:rsidRPr="00AB2DE2" w14:paraId="37B7E739" w14:textId="77777777" w:rsidTr="00AD353F">
        <w:trPr>
          <w:trHeight w:val="335"/>
          <w:jc w:val="center"/>
        </w:trPr>
        <w:tc>
          <w:tcPr>
            <w:tcW w:w="9869" w:type="dxa"/>
            <w:gridSpan w:val="2"/>
            <w:tcBorders>
              <w:top w:val="single" w:sz="2" w:space="0" w:color="auto"/>
              <w:left w:val="single" w:sz="6" w:space="0" w:color="000000"/>
              <w:bottom w:val="single" w:sz="2" w:space="0" w:color="auto"/>
              <w:right w:val="single" w:sz="6" w:space="0" w:color="000000"/>
            </w:tcBorders>
            <w:vAlign w:val="center"/>
          </w:tcPr>
          <w:p w14:paraId="24A70D59" w14:textId="77777777" w:rsidR="00AC4471" w:rsidRPr="00AD353F" w:rsidRDefault="00AC4471"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0"/>
                <w:szCs w:val="20"/>
              </w:rPr>
            </w:pPr>
            <w:r w:rsidRPr="00AD353F">
              <w:rPr>
                <w:rFonts w:ascii="Arial" w:hAnsi="Arial" w:cs="Arial"/>
                <w:b/>
                <w:bCs/>
                <w:sz w:val="20"/>
                <w:szCs w:val="20"/>
              </w:rPr>
              <w:t>16. Justification, Purpose, and Use:</w:t>
            </w:r>
          </w:p>
        </w:tc>
      </w:tr>
      <w:tr w:rsidR="00AD353F" w:rsidRPr="00AB2DE2" w14:paraId="4B74802D" w14:textId="77777777" w:rsidTr="005C2E13">
        <w:trPr>
          <w:trHeight w:val="1363"/>
          <w:jc w:val="center"/>
        </w:trPr>
        <w:tc>
          <w:tcPr>
            <w:tcW w:w="3400" w:type="dxa"/>
            <w:tcBorders>
              <w:top w:val="single" w:sz="2" w:space="0" w:color="auto"/>
              <w:left w:val="single" w:sz="6" w:space="0" w:color="000000"/>
              <w:bottom w:val="single" w:sz="2" w:space="0" w:color="auto"/>
              <w:right w:val="single" w:sz="2" w:space="0" w:color="auto"/>
            </w:tcBorders>
          </w:tcPr>
          <w:p w14:paraId="252E5205" w14:textId="77777777" w:rsidR="00AD353F" w:rsidRPr="00C20BDE" w:rsidRDefault="00AD353F"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r w:rsidRPr="00C20BDE">
              <w:rPr>
                <w:rFonts w:ascii="Arial" w:hAnsi="Arial" w:cs="Arial"/>
                <w:b/>
                <w:sz w:val="20"/>
                <w:szCs w:val="20"/>
              </w:rPr>
              <w:t>Survey Justification and Purpose</w:t>
            </w:r>
          </w:p>
        </w:tc>
        <w:tc>
          <w:tcPr>
            <w:tcW w:w="6469" w:type="dxa"/>
            <w:tcBorders>
              <w:top w:val="single" w:sz="2" w:space="0" w:color="auto"/>
              <w:left w:val="single" w:sz="2" w:space="0" w:color="auto"/>
              <w:bottom w:val="single" w:sz="2" w:space="0" w:color="auto"/>
              <w:right w:val="single" w:sz="6" w:space="0" w:color="000000"/>
            </w:tcBorders>
          </w:tcPr>
          <w:p w14:paraId="04730431" w14:textId="6F2B56B2" w:rsidR="005C2E13" w:rsidRPr="00AD353F" w:rsidRDefault="001B7BB2" w:rsidP="00837F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Cs/>
                <w:sz w:val="20"/>
                <w:szCs w:val="20"/>
              </w:rPr>
              <w:t>The survey is necessary to gauge the effectiveness of the Partners program in meeting customers</w:t>
            </w:r>
            <w:r w:rsidR="004E697A">
              <w:rPr>
                <w:rFonts w:ascii="Arial" w:hAnsi="Arial" w:cs="Arial"/>
                <w:bCs/>
                <w:sz w:val="20"/>
                <w:szCs w:val="20"/>
              </w:rPr>
              <w:t>’</w:t>
            </w:r>
            <w:r>
              <w:rPr>
                <w:rFonts w:ascii="Arial" w:hAnsi="Arial" w:cs="Arial"/>
                <w:bCs/>
                <w:sz w:val="20"/>
                <w:szCs w:val="20"/>
              </w:rPr>
              <w:t xml:space="preserve"> needs.</w:t>
            </w:r>
          </w:p>
        </w:tc>
      </w:tr>
      <w:tr w:rsidR="00AD353F" w:rsidRPr="00AB2DE2" w14:paraId="35FBF26C" w14:textId="77777777" w:rsidTr="00A14C27">
        <w:trPr>
          <w:trHeight w:val="1075"/>
          <w:jc w:val="center"/>
        </w:trPr>
        <w:tc>
          <w:tcPr>
            <w:tcW w:w="3400" w:type="dxa"/>
            <w:tcBorders>
              <w:top w:val="single" w:sz="2" w:space="0" w:color="auto"/>
              <w:left w:val="single" w:sz="6" w:space="0" w:color="000000"/>
              <w:bottom w:val="single" w:sz="2" w:space="0" w:color="auto"/>
              <w:right w:val="single" w:sz="2" w:space="0" w:color="auto"/>
            </w:tcBorders>
          </w:tcPr>
          <w:p w14:paraId="4F6616EA" w14:textId="77777777" w:rsidR="00AD353F" w:rsidRPr="00C20BDE" w:rsidRDefault="00AD353F"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r w:rsidRPr="00C20BDE">
              <w:rPr>
                <w:rFonts w:ascii="Arial" w:hAnsi="Arial" w:cs="Arial"/>
                <w:b/>
                <w:sz w:val="20"/>
                <w:szCs w:val="20"/>
              </w:rPr>
              <w:t>Survey Goals</w:t>
            </w:r>
          </w:p>
        </w:tc>
        <w:tc>
          <w:tcPr>
            <w:tcW w:w="6469" w:type="dxa"/>
            <w:tcBorders>
              <w:top w:val="single" w:sz="2" w:space="0" w:color="auto"/>
              <w:left w:val="single" w:sz="2" w:space="0" w:color="auto"/>
              <w:bottom w:val="single" w:sz="2" w:space="0" w:color="auto"/>
              <w:right w:val="single" w:sz="6" w:space="0" w:color="000000"/>
            </w:tcBorders>
          </w:tcPr>
          <w:p w14:paraId="1A89DD4F" w14:textId="079C89BD" w:rsidR="00AD353F" w:rsidRPr="00E079A7" w:rsidRDefault="00E079A7"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Cs/>
                <w:sz w:val="20"/>
                <w:szCs w:val="20"/>
              </w:rPr>
            </w:pPr>
            <w:r>
              <w:rPr>
                <w:rFonts w:ascii="Arial" w:hAnsi="Arial" w:cs="Arial"/>
                <w:bCs/>
                <w:sz w:val="20"/>
                <w:szCs w:val="20"/>
              </w:rPr>
              <w:t>To better understand the strengths and weaknesses of the Partners program</w:t>
            </w:r>
            <w:r w:rsidR="00BF5D21">
              <w:rPr>
                <w:rFonts w:ascii="Arial" w:hAnsi="Arial" w:cs="Arial"/>
                <w:bCs/>
                <w:sz w:val="20"/>
                <w:szCs w:val="20"/>
              </w:rPr>
              <w:t xml:space="preserve"> in order to improve collaborative work with private landowners for conservation outcomes</w:t>
            </w:r>
            <w:r w:rsidR="00496158">
              <w:rPr>
                <w:rFonts w:ascii="Arial" w:hAnsi="Arial" w:cs="Arial"/>
                <w:bCs/>
                <w:sz w:val="20"/>
                <w:szCs w:val="20"/>
              </w:rPr>
              <w:t>.</w:t>
            </w:r>
          </w:p>
        </w:tc>
      </w:tr>
      <w:tr w:rsidR="00AD353F" w:rsidRPr="00AB2DE2" w14:paraId="2A792809" w14:textId="77777777" w:rsidTr="00AD353F">
        <w:trPr>
          <w:trHeight w:val="796"/>
          <w:jc w:val="center"/>
        </w:trPr>
        <w:tc>
          <w:tcPr>
            <w:tcW w:w="3400" w:type="dxa"/>
            <w:tcBorders>
              <w:top w:val="single" w:sz="2" w:space="0" w:color="auto"/>
              <w:left w:val="single" w:sz="6" w:space="0" w:color="000000"/>
              <w:bottom w:val="single" w:sz="2" w:space="0" w:color="auto"/>
              <w:right w:val="single" w:sz="2" w:space="0" w:color="auto"/>
            </w:tcBorders>
          </w:tcPr>
          <w:p w14:paraId="1D8FE118" w14:textId="77777777" w:rsidR="00AD353F" w:rsidRPr="00C20BDE" w:rsidRDefault="00AD353F"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r w:rsidRPr="00C20BDE">
              <w:rPr>
                <w:rFonts w:ascii="Arial" w:hAnsi="Arial" w:cs="Arial"/>
                <w:b/>
                <w:sz w:val="20"/>
                <w:szCs w:val="20"/>
              </w:rPr>
              <w:t>Utility to Managers</w:t>
            </w:r>
          </w:p>
        </w:tc>
        <w:tc>
          <w:tcPr>
            <w:tcW w:w="6469" w:type="dxa"/>
            <w:tcBorders>
              <w:top w:val="single" w:sz="2" w:space="0" w:color="auto"/>
              <w:left w:val="single" w:sz="2" w:space="0" w:color="auto"/>
              <w:bottom w:val="single" w:sz="2" w:space="0" w:color="auto"/>
              <w:right w:val="single" w:sz="6" w:space="0" w:color="000000"/>
            </w:tcBorders>
          </w:tcPr>
          <w:p w14:paraId="33BB109D" w14:textId="1B5CC226" w:rsidR="00AD353F" w:rsidRPr="00E079A7" w:rsidRDefault="00E079A7"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Cs/>
                <w:sz w:val="20"/>
                <w:szCs w:val="20"/>
              </w:rPr>
            </w:pPr>
            <w:r>
              <w:rPr>
                <w:rFonts w:ascii="Arial" w:hAnsi="Arial" w:cs="Arial"/>
                <w:bCs/>
                <w:sz w:val="20"/>
                <w:szCs w:val="20"/>
              </w:rPr>
              <w:t>Will help managers improve the Partners programs and better serve future participants in the program</w:t>
            </w:r>
            <w:r w:rsidR="00496158">
              <w:rPr>
                <w:rFonts w:ascii="Arial" w:hAnsi="Arial" w:cs="Arial"/>
                <w:bCs/>
                <w:sz w:val="20"/>
                <w:szCs w:val="20"/>
              </w:rPr>
              <w:t>.</w:t>
            </w:r>
          </w:p>
        </w:tc>
      </w:tr>
      <w:tr w:rsidR="00AD353F" w:rsidRPr="00AB2DE2" w14:paraId="0DCC1009" w14:textId="77777777" w:rsidTr="005C2E13">
        <w:trPr>
          <w:trHeight w:val="1525"/>
          <w:jc w:val="center"/>
        </w:trPr>
        <w:tc>
          <w:tcPr>
            <w:tcW w:w="3400" w:type="dxa"/>
            <w:tcBorders>
              <w:top w:val="single" w:sz="2" w:space="0" w:color="auto"/>
              <w:left w:val="single" w:sz="6" w:space="0" w:color="000000"/>
              <w:bottom w:val="single" w:sz="2" w:space="0" w:color="auto"/>
              <w:right w:val="single" w:sz="2" w:space="0" w:color="auto"/>
            </w:tcBorders>
          </w:tcPr>
          <w:p w14:paraId="0501A250" w14:textId="77777777" w:rsidR="00AD353F" w:rsidRPr="00C20BDE" w:rsidRDefault="00AD353F"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r w:rsidRPr="00C20BDE">
              <w:rPr>
                <w:rFonts w:ascii="Arial" w:hAnsi="Arial" w:cs="Arial"/>
                <w:b/>
                <w:sz w:val="20"/>
                <w:szCs w:val="20"/>
              </w:rPr>
              <w:t>How will the results of the survey be analyzed and used?</w:t>
            </w:r>
          </w:p>
        </w:tc>
        <w:tc>
          <w:tcPr>
            <w:tcW w:w="6469" w:type="dxa"/>
            <w:tcBorders>
              <w:top w:val="single" w:sz="2" w:space="0" w:color="auto"/>
              <w:left w:val="single" w:sz="2" w:space="0" w:color="auto"/>
              <w:bottom w:val="single" w:sz="2" w:space="0" w:color="auto"/>
              <w:right w:val="single" w:sz="6" w:space="0" w:color="000000"/>
            </w:tcBorders>
          </w:tcPr>
          <w:p w14:paraId="1C2D380D" w14:textId="6C815E59" w:rsidR="00AD353F" w:rsidRPr="00AD353F" w:rsidRDefault="00E079A7"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Data will compare and contrast different regions of the country to determine if region specific adjustments to the Partners program are needed</w:t>
            </w:r>
            <w:r w:rsidR="00C842D7">
              <w:rPr>
                <w:rFonts w:ascii="Arial" w:hAnsi="Arial" w:cs="Arial"/>
                <w:sz w:val="20"/>
                <w:szCs w:val="20"/>
              </w:rPr>
              <w:t>.</w:t>
            </w:r>
          </w:p>
        </w:tc>
      </w:tr>
      <w:tr w:rsidR="00AD353F" w:rsidRPr="00AB2DE2" w14:paraId="488D954E" w14:textId="77777777" w:rsidTr="005C2E13">
        <w:trPr>
          <w:trHeight w:val="3775"/>
          <w:jc w:val="center"/>
        </w:trPr>
        <w:tc>
          <w:tcPr>
            <w:tcW w:w="9869" w:type="dxa"/>
            <w:gridSpan w:val="2"/>
            <w:tcBorders>
              <w:top w:val="single" w:sz="2" w:space="0" w:color="auto"/>
              <w:left w:val="single" w:sz="6" w:space="0" w:color="000000"/>
              <w:bottom w:val="single" w:sz="2" w:space="0" w:color="auto"/>
              <w:right w:val="single" w:sz="6" w:space="0" w:color="000000"/>
            </w:tcBorders>
          </w:tcPr>
          <w:p w14:paraId="16A516E9" w14:textId="77777777" w:rsidR="00E079A7" w:rsidRDefault="00AD353F"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b/>
                <w:sz w:val="20"/>
                <w:szCs w:val="20"/>
              </w:rPr>
            </w:pPr>
            <w:r w:rsidRPr="00C20BDE">
              <w:rPr>
                <w:rFonts w:ascii="Arial" w:hAnsi="Arial" w:cs="Arial"/>
                <w:b/>
                <w:sz w:val="20"/>
                <w:szCs w:val="20"/>
              </w:rPr>
              <w:t xml:space="preserve">How will the data be tabulated?  </w:t>
            </w:r>
          </w:p>
          <w:p w14:paraId="76A70CB2" w14:textId="470050CD" w:rsidR="00E079A7" w:rsidRPr="00E079A7" w:rsidRDefault="00E079A7"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sz w:val="20"/>
                <w:szCs w:val="20"/>
              </w:rPr>
            </w:pPr>
            <w:r>
              <w:rPr>
                <w:rFonts w:ascii="Arial" w:hAnsi="Arial" w:cs="Arial"/>
                <w:sz w:val="20"/>
                <w:szCs w:val="20"/>
              </w:rPr>
              <w:t xml:space="preserve">The data will be analyzed using </w:t>
            </w:r>
            <w:r w:rsidR="001B7BB2">
              <w:rPr>
                <w:rFonts w:ascii="Arial" w:hAnsi="Arial" w:cs="Arial"/>
                <w:sz w:val="20"/>
                <w:szCs w:val="20"/>
              </w:rPr>
              <w:t>SPSS (i.e., Statistical Package for the Social Sciences)</w:t>
            </w:r>
          </w:p>
          <w:p w14:paraId="14DE5326" w14:textId="77777777" w:rsidR="00E079A7" w:rsidRPr="00E079A7" w:rsidRDefault="00E079A7"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sz w:val="20"/>
                <w:szCs w:val="20"/>
              </w:rPr>
            </w:pPr>
          </w:p>
          <w:p w14:paraId="48661957" w14:textId="77777777" w:rsidR="00E079A7" w:rsidRDefault="00AD353F"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b/>
                <w:sz w:val="20"/>
                <w:szCs w:val="20"/>
              </w:rPr>
            </w:pPr>
            <w:r w:rsidRPr="00C20BDE">
              <w:rPr>
                <w:rFonts w:ascii="Arial" w:hAnsi="Arial" w:cs="Arial"/>
                <w:b/>
                <w:sz w:val="20"/>
                <w:szCs w:val="20"/>
              </w:rPr>
              <w:t>What Statistical Techniques will be used to generalize the results to the entire customer population?</w:t>
            </w:r>
          </w:p>
          <w:p w14:paraId="43C89561" w14:textId="2B6FB35E" w:rsidR="001B7BB2" w:rsidRDefault="001B7BB2"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sz w:val="20"/>
                <w:szCs w:val="20"/>
              </w:rPr>
            </w:pPr>
            <w:r>
              <w:rPr>
                <w:rFonts w:ascii="Arial" w:hAnsi="Arial" w:cs="Arial"/>
                <w:sz w:val="20"/>
                <w:szCs w:val="20"/>
              </w:rPr>
              <w:t>The statistical test will depend on the level of measurement (i.e., dichotomous, categorical, continuous). In general, however, we will use the following statistical techniques:</w:t>
            </w:r>
          </w:p>
          <w:p w14:paraId="7740EF1E" w14:textId="77777777" w:rsidR="00354BCE" w:rsidRDefault="00354BCE"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sz w:val="20"/>
                <w:szCs w:val="20"/>
              </w:rPr>
            </w:pPr>
          </w:p>
          <w:p w14:paraId="459F7F5A" w14:textId="77777777" w:rsidR="00354BCE" w:rsidRDefault="00354BCE" w:rsidP="00354BCE">
            <w:pPr>
              <w:widowControl/>
              <w:pBdr>
                <w:top w:val="single" w:sz="6" w:space="0" w:color="FFFFFF"/>
                <w:left w:val="single" w:sz="6" w:space="0" w:color="FFFFFF"/>
                <w:bottom w:val="single" w:sz="6" w:space="0" w:color="FFFFFF"/>
                <w:right w:val="single" w:sz="6" w:space="0" w:color="FFFFFF"/>
              </w:pBdr>
              <w:tabs>
                <w:tab w:val="left"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sz w:val="20"/>
                <w:szCs w:val="20"/>
              </w:rPr>
            </w:pPr>
            <w:r>
              <w:rPr>
                <w:rFonts w:ascii="Arial" w:hAnsi="Arial" w:cs="Arial"/>
                <w:sz w:val="20"/>
                <w:szCs w:val="20"/>
              </w:rPr>
              <w:tab/>
            </w:r>
            <w:r w:rsidR="001B7BB2">
              <w:rPr>
                <w:rFonts w:ascii="Arial" w:hAnsi="Arial" w:cs="Arial"/>
                <w:sz w:val="20"/>
                <w:szCs w:val="20"/>
              </w:rPr>
              <w:t>Crosstabulations / Chi-square</w:t>
            </w:r>
          </w:p>
          <w:p w14:paraId="345D1DD5" w14:textId="77777777" w:rsidR="00354BCE" w:rsidRDefault="00354BCE" w:rsidP="00354BCE">
            <w:pPr>
              <w:widowControl/>
              <w:pBdr>
                <w:top w:val="single" w:sz="6" w:space="0" w:color="FFFFFF"/>
                <w:left w:val="single" w:sz="6" w:space="0" w:color="FFFFFF"/>
                <w:bottom w:val="single" w:sz="6" w:space="0" w:color="FFFFFF"/>
                <w:right w:val="single" w:sz="6" w:space="0" w:color="FFFFFF"/>
              </w:pBdr>
              <w:tabs>
                <w:tab w:val="left"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sz w:val="20"/>
                <w:szCs w:val="20"/>
              </w:rPr>
            </w:pPr>
            <w:r>
              <w:rPr>
                <w:rFonts w:ascii="Arial" w:hAnsi="Arial" w:cs="Arial"/>
                <w:sz w:val="20"/>
                <w:szCs w:val="20"/>
              </w:rPr>
              <w:tab/>
            </w:r>
            <w:r w:rsidR="001B7BB2">
              <w:rPr>
                <w:rFonts w:ascii="Arial" w:hAnsi="Arial" w:cs="Arial"/>
                <w:sz w:val="20"/>
                <w:szCs w:val="20"/>
              </w:rPr>
              <w:t>Analysis of Variance / F-value</w:t>
            </w:r>
          </w:p>
          <w:p w14:paraId="6B520DC7" w14:textId="5E24815D" w:rsidR="00E32E7B" w:rsidRDefault="00354BCE" w:rsidP="00E32E7B">
            <w:pPr>
              <w:widowControl/>
              <w:pBdr>
                <w:top w:val="single" w:sz="6" w:space="0" w:color="FFFFFF"/>
                <w:left w:val="single" w:sz="6" w:space="0" w:color="FFFFFF"/>
                <w:bottom w:val="single" w:sz="6" w:space="0" w:color="FFFFFF"/>
                <w:right w:val="single" w:sz="6" w:space="0" w:color="FFFFFF"/>
              </w:pBdr>
              <w:tabs>
                <w:tab w:val="left"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sz w:val="20"/>
                <w:szCs w:val="20"/>
              </w:rPr>
            </w:pPr>
            <w:r>
              <w:rPr>
                <w:rFonts w:ascii="Arial" w:hAnsi="Arial" w:cs="Arial"/>
                <w:sz w:val="20"/>
                <w:szCs w:val="20"/>
              </w:rPr>
              <w:tab/>
            </w:r>
            <w:r w:rsidR="001B7BB2">
              <w:rPr>
                <w:rFonts w:ascii="Arial" w:hAnsi="Arial" w:cs="Arial"/>
                <w:sz w:val="20"/>
                <w:szCs w:val="20"/>
              </w:rPr>
              <w:t>Potential for Conflict Index (Vaske, Beaman, Barreto, &amp; Shelby, 2010)</w:t>
            </w:r>
            <w:r w:rsidR="00E32E7B">
              <w:rPr>
                <w:rFonts w:ascii="Arial" w:hAnsi="Arial" w:cs="Arial"/>
                <w:sz w:val="20"/>
                <w:szCs w:val="20"/>
              </w:rPr>
              <w:t xml:space="preserve"> </w:t>
            </w:r>
          </w:p>
          <w:p w14:paraId="4D8E36FA" w14:textId="5DB0E141" w:rsidR="00E079A7" w:rsidRPr="00E32E7B" w:rsidRDefault="00E32E7B" w:rsidP="00E32E7B">
            <w:pPr>
              <w:pStyle w:val="ListParagraph"/>
              <w:numPr>
                <w:ilvl w:val="1"/>
                <w:numId w:val="18"/>
              </w:numPr>
              <w:pBdr>
                <w:top w:val="single" w:sz="6" w:space="0" w:color="FFFFFF"/>
                <w:left w:val="single" w:sz="6" w:space="0" w:color="FFFFFF"/>
                <w:bottom w:val="single" w:sz="6" w:space="0" w:color="FFFFFF"/>
                <w:right w:val="single" w:sz="6" w:space="0" w:color="FFFFFF"/>
              </w:pBdr>
              <w:tabs>
                <w:tab w:val="left" w:pos="350"/>
                <w:tab w:val="left" w:pos="1408"/>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240" w:lineRule="auto"/>
              <w:ind w:left="1048"/>
              <w:jc w:val="both"/>
              <w:rPr>
                <w:rFonts w:ascii="Arial" w:hAnsi="Arial" w:cs="Arial"/>
                <w:sz w:val="20"/>
                <w:szCs w:val="20"/>
              </w:rPr>
            </w:pPr>
            <w:r w:rsidRPr="00E83D21">
              <w:rPr>
                <w:rFonts w:ascii="Arial" w:hAnsi="Arial" w:cs="Arial"/>
                <w:sz w:val="20"/>
                <w:szCs w:val="20"/>
              </w:rPr>
              <w:t>The Potential for Conflict Index (PCI) was developed to facilitate understanding and applicability of human dimensions findings to managerial concerns.</w:t>
            </w:r>
            <w:r>
              <w:rPr>
                <w:rFonts w:ascii="Arial" w:hAnsi="Arial" w:cs="Arial"/>
                <w:sz w:val="20"/>
                <w:szCs w:val="20"/>
              </w:rPr>
              <w:t xml:space="preserve"> </w:t>
            </w:r>
            <w:r w:rsidRPr="00E83D21">
              <w:rPr>
                <w:rFonts w:ascii="Arial" w:hAnsi="Arial" w:cs="Arial"/>
                <w:sz w:val="20"/>
                <w:szCs w:val="20"/>
              </w:rPr>
              <w:t>PCI ranges from 0 (minimal) to 1 (maximum) potential for conflict and simultaneously describes a variable’s central tendency, dispersion &amp; shape using a graphic display.</w:t>
            </w:r>
          </w:p>
          <w:p w14:paraId="3E64C271" w14:textId="77777777" w:rsidR="00E079A7" w:rsidRPr="00E079A7" w:rsidRDefault="00E079A7"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sz w:val="20"/>
                <w:szCs w:val="20"/>
              </w:rPr>
            </w:pPr>
          </w:p>
          <w:p w14:paraId="722E3BE4" w14:textId="59A6754F" w:rsidR="00AD353F" w:rsidRDefault="00AD353F"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sz w:val="20"/>
                <w:szCs w:val="20"/>
              </w:rPr>
            </w:pPr>
            <w:r w:rsidRPr="00C20BDE">
              <w:rPr>
                <w:rFonts w:ascii="Arial" w:hAnsi="Arial" w:cs="Arial"/>
                <w:b/>
                <w:sz w:val="20"/>
                <w:szCs w:val="20"/>
              </w:rPr>
              <w:t xml:space="preserve">How will limitations on use of data be handled? </w:t>
            </w:r>
            <w:r w:rsidR="00B7050A" w:rsidRPr="00C20BDE">
              <w:rPr>
                <w:rFonts w:ascii="Arial" w:hAnsi="Arial" w:cs="Arial"/>
                <w:b/>
                <w:sz w:val="20"/>
                <w:szCs w:val="20"/>
              </w:rPr>
              <w:fldChar w:fldCharType="begin"/>
            </w:r>
            <w:r w:rsidRPr="00C20BDE">
              <w:rPr>
                <w:rFonts w:ascii="Arial" w:hAnsi="Arial" w:cs="Arial"/>
                <w:b/>
                <w:sz w:val="20"/>
                <w:szCs w:val="20"/>
              </w:rPr>
              <w:instrText>ADVANCE \d1</w:instrText>
            </w:r>
            <w:r w:rsidR="00B7050A" w:rsidRPr="00C20BDE">
              <w:rPr>
                <w:rFonts w:ascii="Arial" w:hAnsi="Arial" w:cs="Arial"/>
                <w:b/>
                <w:sz w:val="20"/>
                <w:szCs w:val="20"/>
              </w:rPr>
              <w:fldChar w:fldCharType="end"/>
            </w:r>
            <w:r w:rsidRPr="00C20BDE">
              <w:rPr>
                <w:rFonts w:ascii="Arial" w:hAnsi="Arial" w:cs="Arial"/>
                <w:b/>
                <w:sz w:val="20"/>
                <w:szCs w:val="20"/>
              </w:rPr>
              <w:t xml:space="preserve">If the survey results in a lower than anticipated response rate, how will you address this </w:t>
            </w:r>
            <w:r w:rsidR="00B7050A" w:rsidRPr="00C20BDE">
              <w:rPr>
                <w:rFonts w:ascii="Arial" w:hAnsi="Arial" w:cs="Arial"/>
                <w:b/>
                <w:sz w:val="20"/>
                <w:szCs w:val="20"/>
              </w:rPr>
              <w:fldChar w:fldCharType="begin"/>
            </w:r>
            <w:r w:rsidRPr="00C20BDE">
              <w:rPr>
                <w:rFonts w:ascii="Arial" w:hAnsi="Arial" w:cs="Arial"/>
                <w:b/>
                <w:sz w:val="20"/>
                <w:szCs w:val="20"/>
              </w:rPr>
              <w:instrText>ADVANCE \d1</w:instrText>
            </w:r>
            <w:r w:rsidR="00B7050A" w:rsidRPr="00C20BDE">
              <w:rPr>
                <w:rFonts w:ascii="Arial" w:hAnsi="Arial" w:cs="Arial"/>
                <w:b/>
                <w:sz w:val="20"/>
                <w:szCs w:val="20"/>
              </w:rPr>
              <w:fldChar w:fldCharType="end"/>
            </w:r>
            <w:r w:rsidRPr="00C20BDE">
              <w:rPr>
                <w:rFonts w:ascii="Arial" w:hAnsi="Arial" w:cs="Arial"/>
                <w:b/>
                <w:sz w:val="20"/>
                <w:szCs w:val="20"/>
              </w:rPr>
              <w:t>when reporting the results?</w:t>
            </w:r>
            <w:r w:rsidR="00C20BDE">
              <w:rPr>
                <w:rFonts w:ascii="Arial" w:hAnsi="Arial" w:cs="Arial"/>
                <w:b/>
                <w:sz w:val="20"/>
                <w:szCs w:val="20"/>
              </w:rPr>
              <w:t xml:space="preserve"> </w:t>
            </w:r>
            <w:r w:rsidR="00C20BDE" w:rsidRPr="00AD353F">
              <w:rPr>
                <w:rFonts w:ascii="Arial" w:hAnsi="Arial" w:cs="Arial"/>
                <w:sz w:val="20"/>
                <w:szCs w:val="20"/>
              </w:rPr>
              <w:t>(Use as much space as needed; if necessary include additional explanation on separate page</w:t>
            </w:r>
            <w:r w:rsidR="00C20BDE">
              <w:rPr>
                <w:rFonts w:ascii="Arial" w:hAnsi="Arial" w:cs="Arial"/>
                <w:sz w:val="20"/>
                <w:szCs w:val="20"/>
              </w:rPr>
              <w:t>)</w:t>
            </w:r>
            <w:r w:rsidR="00C20BDE" w:rsidRPr="00AD353F">
              <w:rPr>
                <w:rFonts w:ascii="Arial" w:hAnsi="Arial" w:cs="Arial"/>
                <w:sz w:val="20"/>
                <w:szCs w:val="20"/>
              </w:rPr>
              <w:t>.</w:t>
            </w:r>
          </w:p>
          <w:p w14:paraId="70E64038" w14:textId="00970E61" w:rsidR="00E32E7B" w:rsidRDefault="00E079A7" w:rsidP="00E32E7B">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sz w:val="20"/>
                <w:szCs w:val="20"/>
              </w:rPr>
            </w:pPr>
            <w:r>
              <w:rPr>
                <w:rFonts w:ascii="Arial" w:hAnsi="Arial" w:cs="Arial"/>
                <w:sz w:val="20"/>
                <w:szCs w:val="20"/>
              </w:rPr>
              <w:t>If the response rate is lower than anticipated, the data will be weighted using the formulas in Vaske (2008, pp. 212-216)</w:t>
            </w:r>
            <w:r w:rsidR="001B7BB2">
              <w:rPr>
                <w:rFonts w:ascii="Arial" w:hAnsi="Arial" w:cs="Arial"/>
                <w:sz w:val="20"/>
                <w:szCs w:val="20"/>
              </w:rPr>
              <w:t>.</w:t>
            </w:r>
            <w:r w:rsidR="00E32E7B">
              <w:rPr>
                <w:rFonts w:ascii="Arial" w:hAnsi="Arial" w:cs="Arial"/>
                <w:sz w:val="20"/>
                <w:szCs w:val="20"/>
              </w:rPr>
              <w:t xml:space="preserve"> </w:t>
            </w:r>
          </w:p>
          <w:p w14:paraId="4C3AA1D9" w14:textId="77777777" w:rsidR="00E32E7B" w:rsidRDefault="00E32E7B" w:rsidP="00E32E7B">
            <w:pPr>
              <w:pStyle w:val="ListParagraph"/>
              <w:numPr>
                <w:ilvl w:val="0"/>
                <w:numId w:val="18"/>
              </w:num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both"/>
              <w:rPr>
                <w:rFonts w:ascii="Arial" w:hAnsi="Arial" w:cs="Arial"/>
                <w:sz w:val="20"/>
                <w:szCs w:val="20"/>
              </w:rPr>
            </w:pPr>
            <w:r>
              <w:rPr>
                <w:rFonts w:ascii="Arial" w:hAnsi="Arial" w:cs="Arial"/>
                <w:sz w:val="20"/>
                <w:szCs w:val="20"/>
              </w:rPr>
              <w:t>In the event of a low response rate the disparity in results between mail survey and nonresponse check, it may be prudent to weight the data from the mail survey, as follow:</w:t>
            </w:r>
          </w:p>
          <w:p w14:paraId="005FE544" w14:textId="77777777" w:rsidR="00E32E7B" w:rsidRDefault="00E32E7B" w:rsidP="00E32E7B">
            <w:pPr>
              <w:pStyle w:val="ListParagraph"/>
              <w:numPr>
                <w:ilvl w:val="0"/>
                <w:numId w:val="18"/>
              </w:num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both"/>
              <w:rPr>
                <w:rFonts w:ascii="Arial" w:hAnsi="Arial" w:cs="Arial"/>
                <w:sz w:val="20"/>
                <w:szCs w:val="20"/>
              </w:rPr>
            </w:pPr>
            <w:r>
              <w:rPr>
                <w:rFonts w:ascii="Arial" w:hAnsi="Arial" w:cs="Arial"/>
                <w:sz w:val="20"/>
                <w:szCs w:val="20"/>
              </w:rPr>
              <w:t>Weight = (population %) / (Sample %)</w:t>
            </w:r>
          </w:p>
          <w:p w14:paraId="79EB1699" w14:textId="77777777" w:rsidR="00E32E7B" w:rsidRDefault="00E32E7B" w:rsidP="00E32E7B">
            <w:pPr>
              <w:pStyle w:val="ListParagraph"/>
              <w:numPr>
                <w:ilvl w:val="1"/>
                <w:numId w:val="18"/>
              </w:num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both"/>
              <w:rPr>
                <w:rFonts w:ascii="Arial" w:hAnsi="Arial" w:cs="Arial"/>
                <w:sz w:val="20"/>
                <w:szCs w:val="20"/>
              </w:rPr>
            </w:pPr>
            <w:r>
              <w:rPr>
                <w:rFonts w:ascii="Arial" w:hAnsi="Arial" w:cs="Arial"/>
                <w:sz w:val="20"/>
                <w:szCs w:val="20"/>
              </w:rPr>
              <w:t xml:space="preserve">For example, disparity in male/female ratio </w:t>
            </w:r>
          </w:p>
          <w:p w14:paraId="61EF35F5" w14:textId="135B5784" w:rsidR="00E079A7" w:rsidRPr="00E32E7B" w:rsidRDefault="00E32E7B" w:rsidP="00E32E7B">
            <w:pPr>
              <w:pStyle w:val="ListParagraph"/>
              <w:numPr>
                <w:ilvl w:val="2"/>
                <w:numId w:val="18"/>
              </w:num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both"/>
              <w:rPr>
                <w:rFonts w:ascii="Arial" w:hAnsi="Arial" w:cs="Arial"/>
                <w:sz w:val="20"/>
                <w:szCs w:val="20"/>
              </w:rPr>
            </w:pPr>
            <w:r>
              <w:rPr>
                <w:rFonts w:ascii="Arial" w:hAnsi="Arial" w:cs="Arial"/>
                <w:sz w:val="20"/>
                <w:szCs w:val="20"/>
              </w:rPr>
              <w:t>Weight males = 0.60 / .30 = 2.0  Weight females = 0.40 / 0.70 = 0.57</w:t>
            </w:r>
          </w:p>
          <w:p w14:paraId="72BC9ADA" w14:textId="77777777" w:rsidR="00AD353F" w:rsidRPr="00AD353F" w:rsidRDefault="00AD353F" w:rsidP="00AD353F">
            <w:pPr>
              <w:widowControl/>
              <w:autoSpaceDE/>
              <w:autoSpaceDN/>
              <w:adjustRightInd/>
              <w:jc w:val="both"/>
              <w:rPr>
                <w:rFonts w:ascii="Arial" w:hAnsi="Arial" w:cs="Arial"/>
                <w:sz w:val="20"/>
                <w:szCs w:val="20"/>
              </w:rPr>
            </w:pPr>
          </w:p>
        </w:tc>
      </w:tr>
      <w:tr w:rsidR="00AD353F" w:rsidRPr="00AB2DE2" w14:paraId="710F92BB" w14:textId="77777777" w:rsidTr="00933D01">
        <w:trPr>
          <w:trHeight w:val="3235"/>
          <w:jc w:val="center"/>
        </w:trPr>
        <w:tc>
          <w:tcPr>
            <w:tcW w:w="9869" w:type="dxa"/>
            <w:gridSpan w:val="2"/>
            <w:tcBorders>
              <w:top w:val="single" w:sz="2" w:space="0" w:color="auto"/>
              <w:left w:val="single" w:sz="6" w:space="0" w:color="000000"/>
              <w:bottom w:val="single" w:sz="2" w:space="0" w:color="auto"/>
              <w:right w:val="single" w:sz="6" w:space="0" w:color="000000"/>
            </w:tcBorders>
          </w:tcPr>
          <w:p w14:paraId="7AA5B1C4" w14:textId="77777777" w:rsidR="00AD353F" w:rsidRPr="00C20BDE" w:rsidRDefault="00AD353F"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b/>
                <w:sz w:val="20"/>
                <w:szCs w:val="20"/>
              </w:rPr>
            </w:pPr>
          </w:p>
          <w:p w14:paraId="28F1C5CE" w14:textId="77777777" w:rsidR="00AD353F" w:rsidRDefault="00AD353F"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sz w:val="20"/>
                <w:szCs w:val="20"/>
              </w:rPr>
            </w:pPr>
            <w:r w:rsidRPr="00C20BDE">
              <w:rPr>
                <w:rFonts w:ascii="Arial" w:hAnsi="Arial" w:cs="Arial"/>
                <w:b/>
                <w:sz w:val="20"/>
                <w:szCs w:val="20"/>
              </w:rPr>
              <w:t>Is this survey intended to measure a Government Performance and Results Act (GPRA) performance measure?  If so, please include an excerpt from the appropriate document</w:t>
            </w:r>
            <w:r w:rsidR="00C20BDE">
              <w:rPr>
                <w:rFonts w:ascii="Arial" w:hAnsi="Arial" w:cs="Arial"/>
                <w:b/>
                <w:sz w:val="20"/>
                <w:szCs w:val="20"/>
              </w:rPr>
              <w:t xml:space="preserve">. </w:t>
            </w:r>
            <w:r w:rsidR="00C20BDE" w:rsidRPr="00AD353F">
              <w:rPr>
                <w:rFonts w:ascii="Arial" w:hAnsi="Arial" w:cs="Arial"/>
                <w:sz w:val="20"/>
                <w:szCs w:val="20"/>
              </w:rPr>
              <w:t>(Use as much space as needed; if necessary include additional explanation on separate page</w:t>
            </w:r>
            <w:r w:rsidR="00C20BDE">
              <w:rPr>
                <w:rFonts w:ascii="Arial" w:hAnsi="Arial" w:cs="Arial"/>
                <w:sz w:val="20"/>
                <w:szCs w:val="20"/>
              </w:rPr>
              <w:t>)</w:t>
            </w:r>
            <w:r w:rsidR="00C20BDE" w:rsidRPr="00AD353F">
              <w:rPr>
                <w:rFonts w:ascii="Arial" w:hAnsi="Arial" w:cs="Arial"/>
                <w:sz w:val="20"/>
                <w:szCs w:val="20"/>
              </w:rPr>
              <w:t>.</w:t>
            </w:r>
          </w:p>
          <w:p w14:paraId="07B1881D" w14:textId="77777777" w:rsidR="001B7BB2" w:rsidRDefault="001B7BB2"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sz w:val="20"/>
                <w:szCs w:val="20"/>
              </w:rPr>
            </w:pPr>
          </w:p>
          <w:p w14:paraId="41A1A3A4" w14:textId="0A7E6BB8" w:rsidR="001B7BB2" w:rsidRPr="00AD353F" w:rsidRDefault="00BF5D21"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sz w:val="20"/>
                <w:szCs w:val="20"/>
              </w:rPr>
            </w:pPr>
            <w:r>
              <w:rPr>
                <w:rFonts w:ascii="Arial" w:hAnsi="Arial" w:cs="Arial"/>
                <w:sz w:val="20"/>
                <w:szCs w:val="20"/>
              </w:rPr>
              <w:t>NA</w:t>
            </w:r>
          </w:p>
        </w:tc>
      </w:tr>
    </w:tbl>
    <w:p w14:paraId="7D7D0D0F" w14:textId="77777777" w:rsidR="00296CF6" w:rsidRDefault="00A172B1"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r w:rsidRPr="00AB2DE2">
        <w:rPr>
          <w:rFonts w:ascii="Arial" w:hAnsi="Arial" w:cs="Arial"/>
          <w:b/>
          <w:bCs/>
          <w:sz w:val="22"/>
          <w:szCs w:val="22"/>
        </w:rPr>
        <w:br w:type="page"/>
      </w:r>
    </w:p>
    <w:p w14:paraId="416B05D7" w14:textId="77777777" w:rsidR="00296CF6" w:rsidRDefault="00296CF6"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p>
    <w:p w14:paraId="41CBD9A7" w14:textId="77777777" w:rsidR="00A5106F" w:rsidRPr="00AB2DE2" w:rsidRDefault="009D32E4"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bookmarkStart w:id="36" w:name="a_Toc95794829"/>
      <w:r w:rsidRPr="00AB2DE2">
        <w:rPr>
          <w:rFonts w:ascii="Arial" w:hAnsi="Arial" w:cs="Arial"/>
          <w:b/>
          <w:bCs/>
          <w:sz w:val="22"/>
          <w:szCs w:val="22"/>
        </w:rPr>
        <w:t>Checklist for Submitting a Request to Use DOI Programmatic Clearance for Customer Satisfaction Surveys</w:t>
      </w:r>
      <w:bookmarkEnd w:id="36"/>
    </w:p>
    <w:p w14:paraId="4469BF9F" w14:textId="77777777" w:rsidR="00A5106F" w:rsidRPr="00AB2DE2" w:rsidRDefault="00A5106F" w:rsidP="00AB2DE2">
      <w:pPr>
        <w:rPr>
          <w:rFonts w:ascii="Arial" w:hAnsi="Arial" w:cs="Arial"/>
          <w:sz w:val="22"/>
          <w:szCs w:val="22"/>
        </w:rPr>
      </w:pPr>
    </w:p>
    <w:p w14:paraId="27E91C71" w14:textId="77777777" w:rsidR="009D32E4" w:rsidRPr="00AB2DE2" w:rsidRDefault="009D32E4" w:rsidP="00AB2DE2">
      <w:pPr>
        <w:numPr>
          <w:ilvl w:val="0"/>
          <w:numId w:val="13"/>
        </w:numPr>
        <w:rPr>
          <w:rFonts w:ascii="Arial" w:hAnsi="Arial" w:cs="Arial"/>
          <w:sz w:val="22"/>
          <w:szCs w:val="22"/>
        </w:rPr>
      </w:pPr>
      <w:r w:rsidRPr="00AB2DE2">
        <w:rPr>
          <w:rFonts w:ascii="Arial" w:hAnsi="Arial" w:cs="Arial"/>
          <w:i/>
          <w:iCs/>
          <w:sz w:val="22"/>
          <w:szCs w:val="22"/>
        </w:rPr>
        <w:t>All</w:t>
      </w:r>
      <w:r w:rsidRPr="00AB2DE2">
        <w:rPr>
          <w:rFonts w:ascii="Arial" w:hAnsi="Arial" w:cs="Arial"/>
          <w:sz w:val="22"/>
          <w:szCs w:val="22"/>
        </w:rPr>
        <w:t xml:space="preserve"> questions in the survey instrument are within the scope of one of the DOI Programmatic Clearance for Customer Satisfaction Surveys topic areas.</w:t>
      </w:r>
    </w:p>
    <w:p w14:paraId="34F4E12F" w14:textId="77777777" w:rsidR="00A172B1" w:rsidRPr="00AB2DE2" w:rsidRDefault="00B7050A" w:rsidP="00AB2DE2">
      <w:pPr>
        <w:rPr>
          <w:rFonts w:ascii="Arial" w:hAnsi="Arial" w:cs="Arial"/>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p>
    <w:p w14:paraId="316FA284" w14:textId="77777777" w:rsidR="009D32E4" w:rsidRPr="00AB2DE2" w:rsidRDefault="009D32E4" w:rsidP="00AB2DE2">
      <w:pPr>
        <w:numPr>
          <w:ilvl w:val="0"/>
          <w:numId w:val="13"/>
        </w:numPr>
        <w:rPr>
          <w:rFonts w:ascii="Arial" w:hAnsi="Arial" w:cs="Arial"/>
          <w:sz w:val="22"/>
          <w:szCs w:val="22"/>
        </w:rPr>
      </w:pPr>
      <w:r w:rsidRPr="00AB2DE2">
        <w:rPr>
          <w:rFonts w:ascii="Arial" w:hAnsi="Arial" w:cs="Arial"/>
          <w:sz w:val="22"/>
          <w:szCs w:val="22"/>
        </w:rPr>
        <w:t xml:space="preserve">The approval package is being submitted to the Office of Policy Analysis at least </w:t>
      </w:r>
      <w:r w:rsidRPr="00AB2DE2">
        <w:rPr>
          <w:rFonts w:ascii="Arial" w:hAnsi="Arial" w:cs="Arial"/>
          <w:i/>
          <w:iCs/>
          <w:sz w:val="22"/>
          <w:szCs w:val="22"/>
        </w:rPr>
        <w:t>45</w:t>
      </w:r>
      <w:r w:rsidRPr="00AB2DE2">
        <w:rPr>
          <w:rFonts w:ascii="Arial" w:hAnsi="Arial" w:cs="Arial"/>
          <w:sz w:val="22"/>
          <w:szCs w:val="22"/>
        </w:rPr>
        <w:t xml:space="preserve"> days prior to the first day the PI wishes to administer the survey to the public.</w:t>
      </w:r>
    </w:p>
    <w:p w14:paraId="22BA5EA6" w14:textId="77777777" w:rsidR="00A172B1" w:rsidRPr="00AB2DE2" w:rsidRDefault="00B7050A" w:rsidP="00AB2DE2">
      <w:pPr>
        <w:rPr>
          <w:rFonts w:ascii="Arial" w:hAnsi="Arial" w:cs="Arial"/>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p>
    <w:p w14:paraId="62CDBEB9" w14:textId="77777777" w:rsidR="009D32E4" w:rsidRPr="00AB2DE2" w:rsidRDefault="009D32E4" w:rsidP="00AB2DE2">
      <w:pPr>
        <w:numPr>
          <w:ilvl w:val="0"/>
          <w:numId w:val="13"/>
        </w:numPr>
        <w:rPr>
          <w:rFonts w:ascii="Arial" w:hAnsi="Arial" w:cs="Arial"/>
          <w:sz w:val="22"/>
          <w:szCs w:val="22"/>
        </w:rPr>
      </w:pPr>
      <w:r w:rsidRPr="00AB2DE2">
        <w:rPr>
          <w:rFonts w:ascii="Arial" w:hAnsi="Arial" w:cs="Arial"/>
          <w:sz w:val="22"/>
          <w:szCs w:val="22"/>
        </w:rPr>
        <w:t>A qualified statistician has reviewed and approved your request.</w:t>
      </w:r>
    </w:p>
    <w:p w14:paraId="0A1AB6CC" w14:textId="77777777" w:rsidR="00A172B1" w:rsidRPr="00AB2DE2" w:rsidRDefault="00B7050A" w:rsidP="00AB2DE2">
      <w:pPr>
        <w:rPr>
          <w:rFonts w:ascii="Arial" w:hAnsi="Arial" w:cs="Arial"/>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p>
    <w:p w14:paraId="3DE35FB0" w14:textId="77777777" w:rsidR="009D32E4" w:rsidRPr="00AB2DE2" w:rsidRDefault="009D32E4" w:rsidP="00AB2DE2">
      <w:pPr>
        <w:numPr>
          <w:ilvl w:val="0"/>
          <w:numId w:val="13"/>
        </w:numPr>
        <w:rPr>
          <w:rFonts w:ascii="Arial" w:hAnsi="Arial" w:cs="Arial"/>
          <w:sz w:val="22"/>
          <w:szCs w:val="22"/>
        </w:rPr>
      </w:pPr>
      <w:r w:rsidRPr="00AB2DE2">
        <w:rPr>
          <w:rFonts w:ascii="Arial" w:hAnsi="Arial" w:cs="Arial"/>
          <w:sz w:val="22"/>
          <w:szCs w:val="22"/>
        </w:rPr>
        <w:t>Your bureau/office Information Collection Clearance Officer has reviewed and approved the approval package.</w:t>
      </w:r>
    </w:p>
    <w:p w14:paraId="56DAC9E3" w14:textId="77777777" w:rsidR="009D32E4" w:rsidRPr="00AB2DE2" w:rsidRDefault="00B7050A">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rPr>
          <w:rFonts w:ascii="Arial" w:hAnsi="Arial" w:cs="Arial"/>
          <w:b/>
          <w:bCs/>
          <w:sz w:val="22"/>
          <w:szCs w:val="22"/>
        </w:rPr>
      </w:pPr>
      <w:r w:rsidRPr="00AB2DE2">
        <w:rPr>
          <w:rFonts w:ascii="Arial" w:hAnsi="Arial" w:cs="Arial"/>
          <w:b/>
          <w:bCs/>
          <w:sz w:val="22"/>
          <w:szCs w:val="22"/>
        </w:rPr>
        <w:fldChar w:fldCharType="begin"/>
      </w:r>
      <w:r w:rsidR="009D32E4" w:rsidRPr="00AB2DE2">
        <w:rPr>
          <w:rFonts w:ascii="Arial" w:hAnsi="Arial" w:cs="Arial"/>
          <w:b/>
          <w:bCs/>
          <w:sz w:val="22"/>
          <w:szCs w:val="22"/>
        </w:rPr>
        <w:instrText>ADVANCE \d1</w:instrText>
      </w:r>
      <w:r w:rsidRPr="00AB2DE2">
        <w:rPr>
          <w:rFonts w:ascii="Arial" w:hAnsi="Arial" w:cs="Arial"/>
          <w:b/>
          <w:bCs/>
          <w:sz w:val="22"/>
          <w:szCs w:val="22"/>
        </w:rPr>
        <w:fldChar w:fldCharType="end"/>
      </w:r>
    </w:p>
    <w:p w14:paraId="227FF956" w14:textId="77777777" w:rsidR="009D32E4" w:rsidRPr="00AB2DE2" w:rsidRDefault="00B7050A"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
          <w:bCs/>
          <w:sz w:val="22"/>
          <w:szCs w:val="22"/>
        </w:rPr>
      </w:pPr>
      <w:r w:rsidRPr="00AB2DE2">
        <w:rPr>
          <w:rFonts w:ascii="Arial" w:hAnsi="Arial" w:cs="Arial"/>
          <w:b/>
          <w:bCs/>
          <w:sz w:val="22"/>
          <w:szCs w:val="22"/>
        </w:rPr>
        <w:fldChar w:fldCharType="begin"/>
      </w:r>
      <w:r w:rsidR="009D32E4" w:rsidRPr="00AB2DE2">
        <w:rPr>
          <w:rFonts w:ascii="Arial" w:hAnsi="Arial" w:cs="Arial"/>
          <w:b/>
          <w:bCs/>
          <w:sz w:val="22"/>
          <w:szCs w:val="22"/>
        </w:rPr>
        <w:instrText>ADVANCE \d1</w:instrText>
      </w:r>
      <w:r w:rsidRPr="00AB2DE2">
        <w:rPr>
          <w:rFonts w:ascii="Arial" w:hAnsi="Arial" w:cs="Arial"/>
          <w:b/>
          <w:bCs/>
          <w:sz w:val="22"/>
          <w:szCs w:val="22"/>
        </w:rPr>
        <w:fldChar w:fldCharType="end"/>
      </w:r>
      <w:r w:rsidR="009D32E4" w:rsidRPr="00AB2DE2">
        <w:rPr>
          <w:rFonts w:ascii="Arial" w:hAnsi="Arial" w:cs="Arial"/>
          <w:b/>
          <w:bCs/>
          <w:sz w:val="22"/>
          <w:szCs w:val="22"/>
        </w:rPr>
        <w:t>The approval package includes:</w:t>
      </w:r>
    </w:p>
    <w:p w14:paraId="228D12FD" w14:textId="77777777" w:rsidR="00A5106F" w:rsidRPr="00AB2DE2" w:rsidRDefault="00A5106F"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
          <w:bCs/>
          <w:sz w:val="22"/>
          <w:szCs w:val="22"/>
        </w:rPr>
      </w:pPr>
    </w:p>
    <w:p w14:paraId="191E36F9" w14:textId="77777777" w:rsidR="00AB2DE2" w:rsidRPr="00AB2DE2" w:rsidRDefault="008D141C" w:rsidP="00AB2DE2">
      <w:pPr>
        <w:numPr>
          <w:ilvl w:val="0"/>
          <w:numId w:val="10"/>
        </w:numPr>
        <w:ind w:left="180" w:hanging="180"/>
        <w:rPr>
          <w:rFonts w:ascii="Arial" w:hAnsi="Arial" w:cs="Arial"/>
          <w:b/>
          <w:sz w:val="22"/>
          <w:szCs w:val="22"/>
        </w:rPr>
      </w:pPr>
      <w:r>
        <w:rPr>
          <w:rFonts w:ascii="Arial" w:hAnsi="Arial" w:cs="Arial"/>
          <w:b/>
          <w:sz w:val="22"/>
          <w:szCs w:val="22"/>
        </w:rPr>
        <w:t xml:space="preserve">  </w:t>
      </w:r>
      <w:r w:rsidR="00A5106F" w:rsidRPr="00AB2DE2">
        <w:rPr>
          <w:rFonts w:ascii="Arial" w:hAnsi="Arial" w:cs="Arial"/>
          <w:b/>
          <w:sz w:val="22"/>
          <w:szCs w:val="22"/>
        </w:rPr>
        <w:t>A</w:t>
      </w:r>
      <w:r w:rsidR="009D32E4" w:rsidRPr="00AB2DE2">
        <w:rPr>
          <w:rFonts w:ascii="Arial" w:hAnsi="Arial" w:cs="Arial"/>
          <w:b/>
          <w:sz w:val="22"/>
          <w:szCs w:val="22"/>
        </w:rPr>
        <w:t xml:space="preserve"> completed </w:t>
      </w:r>
      <w:r>
        <w:rPr>
          <w:rFonts w:ascii="Arial" w:hAnsi="Arial" w:cs="Arial"/>
          <w:b/>
          <w:sz w:val="22"/>
          <w:szCs w:val="22"/>
        </w:rPr>
        <w:t>Justification</w:t>
      </w:r>
    </w:p>
    <w:p w14:paraId="372FB7BD" w14:textId="77777777" w:rsidR="00AB2DE2" w:rsidRPr="00AB2DE2" w:rsidRDefault="00B7050A" w:rsidP="00AB2DE2">
      <w:pPr>
        <w:numPr>
          <w:ilvl w:val="0"/>
          <w:numId w:val="10"/>
        </w:numPr>
        <w:ind w:left="180" w:hanging="180"/>
        <w:rPr>
          <w:rFonts w:ascii="Arial" w:hAnsi="Arial" w:cs="Arial"/>
          <w:b/>
          <w:sz w:val="22"/>
          <w:szCs w:val="22"/>
        </w:rPr>
      </w:pPr>
      <w:r w:rsidRPr="00AB2DE2">
        <w:rPr>
          <w:rFonts w:ascii="Arial" w:hAnsi="Arial" w:cs="Arial"/>
          <w:b/>
          <w:sz w:val="22"/>
          <w:szCs w:val="22"/>
        </w:rPr>
        <w:fldChar w:fldCharType="begin"/>
      </w:r>
      <w:r w:rsidR="009D32E4" w:rsidRPr="00AB2DE2">
        <w:rPr>
          <w:rFonts w:ascii="Arial" w:hAnsi="Arial" w:cs="Arial"/>
          <w:b/>
          <w:sz w:val="22"/>
          <w:szCs w:val="22"/>
        </w:rPr>
        <w:instrText>ADVANCE \d1</w:instrText>
      </w:r>
      <w:r w:rsidRPr="00AB2DE2">
        <w:rPr>
          <w:rFonts w:ascii="Arial" w:hAnsi="Arial" w:cs="Arial"/>
          <w:b/>
          <w:sz w:val="22"/>
          <w:szCs w:val="22"/>
        </w:rPr>
        <w:fldChar w:fldCharType="end"/>
      </w:r>
      <w:r w:rsidR="008D141C">
        <w:rPr>
          <w:rFonts w:ascii="Arial" w:hAnsi="Arial" w:cs="Arial"/>
          <w:b/>
          <w:sz w:val="22"/>
          <w:szCs w:val="22"/>
        </w:rPr>
        <w:t xml:space="preserve">  </w:t>
      </w:r>
      <w:r w:rsidR="00A5106F" w:rsidRPr="00AB2DE2">
        <w:rPr>
          <w:rFonts w:ascii="Arial" w:hAnsi="Arial" w:cs="Arial"/>
          <w:b/>
          <w:sz w:val="22"/>
          <w:szCs w:val="22"/>
        </w:rPr>
        <w:t xml:space="preserve">A </w:t>
      </w:r>
      <w:r w:rsidR="009D32E4" w:rsidRPr="00AB2DE2">
        <w:rPr>
          <w:rFonts w:ascii="Arial" w:hAnsi="Arial" w:cs="Arial"/>
          <w:b/>
          <w:sz w:val="22"/>
          <w:szCs w:val="22"/>
        </w:rPr>
        <w:t>signed Certification Form</w:t>
      </w:r>
    </w:p>
    <w:p w14:paraId="3CA899DD" w14:textId="77777777" w:rsidR="00AB2DE2" w:rsidRPr="00AB2DE2" w:rsidRDefault="008D141C" w:rsidP="00AB2DE2">
      <w:pPr>
        <w:numPr>
          <w:ilvl w:val="0"/>
          <w:numId w:val="10"/>
        </w:numPr>
        <w:ind w:left="180" w:hanging="180"/>
        <w:rPr>
          <w:rFonts w:ascii="Arial" w:hAnsi="Arial" w:cs="Arial"/>
          <w:b/>
          <w:sz w:val="22"/>
          <w:szCs w:val="22"/>
        </w:rPr>
      </w:pPr>
      <w:r>
        <w:rPr>
          <w:rFonts w:ascii="Arial" w:hAnsi="Arial" w:cs="Arial"/>
          <w:b/>
          <w:sz w:val="22"/>
          <w:szCs w:val="22"/>
        </w:rPr>
        <w:t xml:space="preserve">  </w:t>
      </w:r>
      <w:r w:rsidR="00A5106F" w:rsidRPr="00AB2DE2">
        <w:rPr>
          <w:rFonts w:ascii="Arial" w:hAnsi="Arial" w:cs="Arial"/>
          <w:b/>
          <w:sz w:val="22"/>
          <w:szCs w:val="22"/>
        </w:rPr>
        <w:t xml:space="preserve">A </w:t>
      </w:r>
      <w:r w:rsidR="009D32E4" w:rsidRPr="00AB2DE2">
        <w:rPr>
          <w:rFonts w:ascii="Arial" w:hAnsi="Arial" w:cs="Arial"/>
          <w:b/>
          <w:sz w:val="22"/>
          <w:szCs w:val="22"/>
        </w:rPr>
        <w:t xml:space="preserve">copy of the survey instrument </w:t>
      </w:r>
    </w:p>
    <w:p w14:paraId="2B2382B6" w14:textId="77777777" w:rsidR="00AB2DE2" w:rsidRPr="00AB2DE2" w:rsidRDefault="008D141C" w:rsidP="00AB2DE2">
      <w:pPr>
        <w:numPr>
          <w:ilvl w:val="0"/>
          <w:numId w:val="10"/>
        </w:numPr>
        <w:ind w:left="180" w:hanging="180"/>
        <w:rPr>
          <w:rFonts w:ascii="Arial" w:hAnsi="Arial" w:cs="Arial"/>
          <w:b/>
          <w:sz w:val="22"/>
          <w:szCs w:val="22"/>
        </w:rPr>
      </w:pPr>
      <w:r>
        <w:rPr>
          <w:rFonts w:ascii="Arial" w:hAnsi="Arial" w:cs="Arial"/>
          <w:b/>
          <w:sz w:val="22"/>
          <w:szCs w:val="22"/>
        </w:rPr>
        <w:t xml:space="preserve">  </w:t>
      </w:r>
      <w:r w:rsidR="00A5106F" w:rsidRPr="00AB2DE2">
        <w:rPr>
          <w:rFonts w:ascii="Arial" w:hAnsi="Arial" w:cs="Arial"/>
          <w:b/>
          <w:sz w:val="22"/>
          <w:szCs w:val="22"/>
        </w:rPr>
        <w:t>O</w:t>
      </w:r>
      <w:r w:rsidR="009D32E4" w:rsidRPr="00AB2DE2">
        <w:rPr>
          <w:rFonts w:ascii="Arial" w:hAnsi="Arial" w:cs="Arial"/>
          <w:b/>
          <w:sz w:val="22"/>
          <w:szCs w:val="22"/>
        </w:rPr>
        <w:t>ther supporting materials, such as</w:t>
      </w:r>
      <w:r w:rsidR="00AB2DE2" w:rsidRPr="00AB2DE2">
        <w:rPr>
          <w:rFonts w:ascii="Arial" w:hAnsi="Arial" w:cs="Arial"/>
          <w:b/>
          <w:sz w:val="22"/>
          <w:szCs w:val="22"/>
        </w:rPr>
        <w:t>:</w:t>
      </w:r>
    </w:p>
    <w:p w14:paraId="0C5A4847" w14:textId="77777777" w:rsidR="00AB2DE2" w:rsidRPr="00AB2DE2" w:rsidRDefault="00AB2DE2" w:rsidP="00AB2DE2">
      <w:pPr>
        <w:numPr>
          <w:ilvl w:val="1"/>
          <w:numId w:val="12"/>
        </w:numPr>
        <w:ind w:left="1260"/>
        <w:rPr>
          <w:rFonts w:ascii="Arial" w:hAnsi="Arial" w:cs="Arial"/>
          <w:b/>
          <w:sz w:val="22"/>
          <w:szCs w:val="22"/>
        </w:rPr>
      </w:pPr>
      <w:r w:rsidRPr="00AB2DE2">
        <w:rPr>
          <w:rFonts w:ascii="Arial" w:hAnsi="Arial" w:cs="Arial"/>
          <w:b/>
          <w:sz w:val="22"/>
          <w:szCs w:val="22"/>
        </w:rPr>
        <w:t>C</w:t>
      </w:r>
      <w:r w:rsidR="009D32E4" w:rsidRPr="00AB2DE2">
        <w:rPr>
          <w:rFonts w:ascii="Arial" w:hAnsi="Arial" w:cs="Arial"/>
          <w:b/>
          <w:sz w:val="22"/>
          <w:szCs w:val="22"/>
        </w:rPr>
        <w:t>over letters to accompany mail-back questionnaires</w:t>
      </w:r>
    </w:p>
    <w:p w14:paraId="7E937C31" w14:textId="77777777" w:rsidR="00AB2DE2" w:rsidRPr="00AB2DE2" w:rsidRDefault="00A5106F" w:rsidP="00AB2DE2">
      <w:pPr>
        <w:numPr>
          <w:ilvl w:val="1"/>
          <w:numId w:val="12"/>
        </w:numPr>
        <w:ind w:left="1260"/>
        <w:rPr>
          <w:rFonts w:ascii="Arial" w:hAnsi="Arial" w:cs="Arial"/>
          <w:b/>
          <w:sz w:val="22"/>
          <w:szCs w:val="22"/>
        </w:rPr>
      </w:pPr>
      <w:r w:rsidRPr="00AB2DE2">
        <w:rPr>
          <w:rFonts w:ascii="Arial" w:hAnsi="Arial" w:cs="Arial"/>
          <w:b/>
          <w:sz w:val="22"/>
          <w:szCs w:val="22"/>
        </w:rPr>
        <w:t>I</w:t>
      </w:r>
      <w:r w:rsidR="009D32E4" w:rsidRPr="00AB2DE2">
        <w:rPr>
          <w:rFonts w:ascii="Arial" w:hAnsi="Arial" w:cs="Arial"/>
          <w:b/>
          <w:sz w:val="22"/>
          <w:szCs w:val="22"/>
        </w:rPr>
        <w:t>ntroductory scripts for initial contact of respondents</w:t>
      </w:r>
    </w:p>
    <w:p w14:paraId="7B10710A" w14:textId="77777777" w:rsidR="00AB2DE2" w:rsidRPr="00AB2DE2" w:rsidRDefault="00AB2DE2" w:rsidP="00AB2DE2">
      <w:pPr>
        <w:numPr>
          <w:ilvl w:val="1"/>
          <w:numId w:val="12"/>
        </w:numPr>
        <w:ind w:left="1260"/>
        <w:rPr>
          <w:rFonts w:ascii="Arial" w:hAnsi="Arial" w:cs="Arial"/>
          <w:b/>
          <w:sz w:val="22"/>
          <w:szCs w:val="22"/>
        </w:rPr>
      </w:pPr>
      <w:r w:rsidRPr="00AB2DE2">
        <w:rPr>
          <w:rFonts w:ascii="Arial" w:hAnsi="Arial" w:cs="Arial"/>
          <w:b/>
          <w:sz w:val="22"/>
          <w:szCs w:val="22"/>
        </w:rPr>
        <w:t>N</w:t>
      </w:r>
      <w:r w:rsidR="009D32E4" w:rsidRPr="00AB2DE2">
        <w:rPr>
          <w:rFonts w:ascii="Arial" w:hAnsi="Arial" w:cs="Arial"/>
          <w:b/>
          <w:sz w:val="22"/>
          <w:szCs w:val="22"/>
        </w:rPr>
        <w:t>ecessary Paperwork Reduction Act compliance language</w:t>
      </w:r>
    </w:p>
    <w:p w14:paraId="40CD759C" w14:textId="77777777" w:rsidR="009D32E4" w:rsidRPr="00AB2DE2" w:rsidRDefault="00A5106F" w:rsidP="00AB2DE2">
      <w:pPr>
        <w:numPr>
          <w:ilvl w:val="1"/>
          <w:numId w:val="12"/>
        </w:numPr>
        <w:ind w:left="1260"/>
        <w:rPr>
          <w:rFonts w:ascii="Arial" w:hAnsi="Arial" w:cs="Arial"/>
          <w:b/>
          <w:sz w:val="22"/>
          <w:szCs w:val="22"/>
        </w:rPr>
      </w:pPr>
      <w:r w:rsidRPr="00AB2DE2">
        <w:rPr>
          <w:rFonts w:ascii="Arial" w:hAnsi="Arial" w:cs="Arial"/>
          <w:b/>
          <w:sz w:val="22"/>
          <w:szCs w:val="22"/>
        </w:rPr>
        <w:t>F</w:t>
      </w:r>
      <w:r w:rsidR="009D32E4" w:rsidRPr="00AB2DE2">
        <w:rPr>
          <w:rFonts w:ascii="Arial" w:hAnsi="Arial" w:cs="Arial"/>
          <w:b/>
          <w:sz w:val="22"/>
          <w:szCs w:val="22"/>
        </w:rPr>
        <w:t>ollow-up letters/reminders sent to respondents</w:t>
      </w:r>
    </w:p>
    <w:p w14:paraId="2525A795" w14:textId="77777777" w:rsidR="009D32E4" w:rsidRPr="00AB2DE2" w:rsidRDefault="00B7050A">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rFonts w:ascii="Arial" w:hAnsi="Arial" w:cs="Arial"/>
          <w:b/>
          <w:bCs/>
          <w:sz w:val="22"/>
          <w:szCs w:val="22"/>
        </w:rPr>
      </w:pPr>
      <w:r w:rsidRPr="00AB2DE2">
        <w:rPr>
          <w:rFonts w:ascii="Arial" w:hAnsi="Arial" w:cs="Arial"/>
          <w:b/>
          <w:bCs/>
          <w:sz w:val="22"/>
          <w:szCs w:val="22"/>
        </w:rPr>
        <w:fldChar w:fldCharType="begin"/>
      </w:r>
      <w:r w:rsidR="009D32E4" w:rsidRPr="00AB2DE2">
        <w:rPr>
          <w:rFonts w:ascii="Arial" w:hAnsi="Arial" w:cs="Arial"/>
          <w:b/>
          <w:bCs/>
          <w:sz w:val="22"/>
          <w:szCs w:val="22"/>
        </w:rPr>
        <w:instrText>ADVANCE \d1</w:instrText>
      </w:r>
      <w:r w:rsidRPr="00AB2DE2">
        <w:rPr>
          <w:rFonts w:ascii="Arial" w:hAnsi="Arial" w:cs="Arial"/>
          <w:b/>
          <w:bCs/>
          <w:sz w:val="22"/>
          <w:szCs w:val="22"/>
        </w:rPr>
        <w:fldChar w:fldCharType="end"/>
      </w:r>
    </w:p>
    <w:p w14:paraId="309AC4AA" w14:textId="77777777" w:rsidR="009D32E4" w:rsidRPr="00AB2DE2" w:rsidRDefault="00B7050A"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ascii="Arial" w:hAnsi="Arial" w:cs="Arial"/>
          <w:b/>
          <w:bCs/>
          <w:sz w:val="22"/>
          <w:szCs w:val="22"/>
        </w:rPr>
      </w:pPr>
      <w:r w:rsidRPr="00AB2DE2">
        <w:rPr>
          <w:rFonts w:ascii="Arial" w:hAnsi="Arial" w:cs="Arial"/>
          <w:b/>
          <w:bCs/>
          <w:sz w:val="22"/>
          <w:szCs w:val="22"/>
        </w:rPr>
        <w:fldChar w:fldCharType="begin"/>
      </w:r>
      <w:r w:rsidR="009D32E4" w:rsidRPr="00AB2DE2">
        <w:rPr>
          <w:rFonts w:ascii="Arial" w:hAnsi="Arial" w:cs="Arial"/>
          <w:b/>
          <w:bCs/>
          <w:sz w:val="22"/>
          <w:szCs w:val="22"/>
        </w:rPr>
        <w:instrText>ADVANCE \d1</w:instrText>
      </w:r>
      <w:r w:rsidRPr="00AB2DE2">
        <w:rPr>
          <w:rFonts w:ascii="Arial" w:hAnsi="Arial" w:cs="Arial"/>
          <w:b/>
          <w:bCs/>
          <w:sz w:val="22"/>
          <w:szCs w:val="22"/>
        </w:rPr>
        <w:fldChar w:fldCharType="end"/>
      </w:r>
      <w:r w:rsidR="009D32E4" w:rsidRPr="00AB2DE2">
        <w:rPr>
          <w:rFonts w:ascii="Arial" w:hAnsi="Arial" w:cs="Arial"/>
          <w:b/>
          <w:bCs/>
          <w:sz w:val="22"/>
          <w:szCs w:val="22"/>
        </w:rPr>
        <w:t xml:space="preserve">The survey methodology presented </w:t>
      </w:r>
      <w:r w:rsidR="008D141C">
        <w:rPr>
          <w:rFonts w:ascii="Arial" w:hAnsi="Arial" w:cs="Arial"/>
          <w:b/>
          <w:bCs/>
          <w:sz w:val="22"/>
          <w:szCs w:val="22"/>
        </w:rPr>
        <w:t>in the Justification</w:t>
      </w:r>
      <w:r w:rsidR="009D32E4" w:rsidRPr="00AB2DE2">
        <w:rPr>
          <w:rFonts w:ascii="Arial" w:hAnsi="Arial" w:cs="Arial"/>
          <w:b/>
          <w:bCs/>
          <w:sz w:val="22"/>
          <w:szCs w:val="22"/>
        </w:rPr>
        <w:t xml:space="preserve"> includes a specific description of:</w:t>
      </w:r>
    </w:p>
    <w:p w14:paraId="3C7776D0" w14:textId="77777777" w:rsidR="009D32E4" w:rsidRPr="00AB2DE2" w:rsidRDefault="008D141C" w:rsidP="00AB2DE2">
      <w:pPr>
        <w:numPr>
          <w:ilvl w:val="0"/>
          <w:numId w:val="11"/>
        </w:numPr>
        <w:ind w:left="360"/>
        <w:rPr>
          <w:rFonts w:ascii="Arial" w:hAnsi="Arial" w:cs="Arial"/>
          <w:b/>
          <w:sz w:val="22"/>
          <w:szCs w:val="22"/>
        </w:rPr>
      </w:pPr>
      <w:r>
        <w:rPr>
          <w:rFonts w:ascii="Arial" w:hAnsi="Arial" w:cs="Arial"/>
          <w:b/>
          <w:sz w:val="22"/>
          <w:szCs w:val="22"/>
        </w:rPr>
        <w:t xml:space="preserve">      </w:t>
      </w:r>
      <w:r w:rsidR="00AB2DE2" w:rsidRPr="00AB2DE2">
        <w:rPr>
          <w:rFonts w:ascii="Arial" w:hAnsi="Arial" w:cs="Arial"/>
          <w:b/>
          <w:sz w:val="22"/>
          <w:szCs w:val="22"/>
        </w:rPr>
        <w:t>T</w:t>
      </w:r>
      <w:r w:rsidR="009D32E4" w:rsidRPr="00AB2DE2">
        <w:rPr>
          <w:rFonts w:ascii="Arial" w:hAnsi="Arial" w:cs="Arial"/>
          <w:b/>
          <w:sz w:val="22"/>
          <w:szCs w:val="22"/>
        </w:rPr>
        <w:t>he respondent universe</w:t>
      </w:r>
    </w:p>
    <w:p w14:paraId="4E15E739" w14:textId="77777777" w:rsidR="00A172B1" w:rsidRPr="00AB2DE2" w:rsidRDefault="00AB2DE2" w:rsidP="00AB2DE2">
      <w:pPr>
        <w:numPr>
          <w:ilvl w:val="0"/>
          <w:numId w:val="11"/>
        </w:numPr>
        <w:ind w:hanging="720"/>
        <w:rPr>
          <w:rFonts w:ascii="Arial" w:hAnsi="Arial" w:cs="Arial"/>
          <w:b/>
          <w:sz w:val="22"/>
          <w:szCs w:val="22"/>
        </w:rPr>
      </w:pPr>
      <w:r w:rsidRPr="00AB2DE2">
        <w:rPr>
          <w:rFonts w:ascii="Arial" w:hAnsi="Arial" w:cs="Arial"/>
          <w:b/>
          <w:sz w:val="22"/>
          <w:szCs w:val="22"/>
        </w:rPr>
        <w:t>The</w:t>
      </w:r>
      <w:r w:rsidR="009D32E4" w:rsidRPr="00AB2DE2">
        <w:rPr>
          <w:rFonts w:ascii="Arial" w:hAnsi="Arial" w:cs="Arial"/>
          <w:b/>
          <w:sz w:val="22"/>
          <w:szCs w:val="22"/>
        </w:rPr>
        <w:t xml:space="preserve"> sampling plan and all sampling procedures, including how </w:t>
      </w:r>
      <w:r w:rsidR="00A172B1" w:rsidRPr="00AB2DE2">
        <w:rPr>
          <w:rFonts w:ascii="Arial" w:hAnsi="Arial" w:cs="Arial"/>
          <w:b/>
          <w:sz w:val="22"/>
          <w:szCs w:val="22"/>
        </w:rPr>
        <w:t>re</w:t>
      </w:r>
      <w:r w:rsidR="009D32E4" w:rsidRPr="00AB2DE2">
        <w:rPr>
          <w:rFonts w:ascii="Arial" w:hAnsi="Arial" w:cs="Arial"/>
          <w:b/>
          <w:sz w:val="22"/>
          <w:szCs w:val="22"/>
        </w:rPr>
        <w:t>spondents will be selected</w:t>
      </w:r>
    </w:p>
    <w:p w14:paraId="3954517F" w14:textId="77777777" w:rsidR="009D32E4" w:rsidRPr="00AB2DE2" w:rsidRDefault="008D141C" w:rsidP="00AB2DE2">
      <w:pPr>
        <w:numPr>
          <w:ilvl w:val="0"/>
          <w:numId w:val="11"/>
        </w:numPr>
        <w:ind w:left="360"/>
        <w:rPr>
          <w:rFonts w:ascii="Arial" w:hAnsi="Arial" w:cs="Arial"/>
          <w:b/>
          <w:sz w:val="22"/>
          <w:szCs w:val="22"/>
        </w:rPr>
      </w:pPr>
      <w:r>
        <w:rPr>
          <w:rFonts w:ascii="Arial" w:hAnsi="Arial" w:cs="Arial"/>
          <w:b/>
          <w:sz w:val="22"/>
          <w:szCs w:val="22"/>
        </w:rPr>
        <w:t xml:space="preserve">      </w:t>
      </w:r>
      <w:r w:rsidR="00AB2DE2" w:rsidRPr="00AB2DE2">
        <w:rPr>
          <w:rFonts w:ascii="Arial" w:hAnsi="Arial" w:cs="Arial"/>
          <w:b/>
          <w:sz w:val="22"/>
          <w:szCs w:val="22"/>
        </w:rPr>
        <w:t>H</w:t>
      </w:r>
      <w:r w:rsidR="009D32E4" w:rsidRPr="00AB2DE2">
        <w:rPr>
          <w:rFonts w:ascii="Arial" w:hAnsi="Arial" w:cs="Arial"/>
          <w:b/>
          <w:sz w:val="22"/>
          <w:szCs w:val="22"/>
        </w:rPr>
        <w:t>ow the instrument will be administered</w:t>
      </w:r>
    </w:p>
    <w:p w14:paraId="72C73C2A" w14:textId="77777777" w:rsidR="009D32E4" w:rsidRPr="00AB2DE2" w:rsidRDefault="008D141C" w:rsidP="00AB2DE2">
      <w:pPr>
        <w:numPr>
          <w:ilvl w:val="0"/>
          <w:numId w:val="11"/>
        </w:numPr>
        <w:ind w:left="360"/>
        <w:rPr>
          <w:rFonts w:ascii="Arial" w:hAnsi="Arial" w:cs="Arial"/>
          <w:b/>
          <w:sz w:val="22"/>
          <w:szCs w:val="22"/>
        </w:rPr>
      </w:pPr>
      <w:r>
        <w:rPr>
          <w:rFonts w:ascii="Arial" w:hAnsi="Arial" w:cs="Arial"/>
          <w:b/>
          <w:sz w:val="22"/>
          <w:szCs w:val="22"/>
        </w:rPr>
        <w:t xml:space="preserve">      </w:t>
      </w:r>
      <w:r w:rsidR="00AB2DE2" w:rsidRPr="00AB2DE2">
        <w:rPr>
          <w:rFonts w:ascii="Arial" w:hAnsi="Arial" w:cs="Arial"/>
          <w:b/>
          <w:sz w:val="22"/>
          <w:szCs w:val="22"/>
        </w:rPr>
        <w:t>E</w:t>
      </w:r>
      <w:r w:rsidR="009D32E4" w:rsidRPr="00AB2DE2">
        <w:rPr>
          <w:rFonts w:ascii="Arial" w:hAnsi="Arial" w:cs="Arial"/>
          <w:b/>
          <w:sz w:val="22"/>
          <w:szCs w:val="22"/>
        </w:rPr>
        <w:t>xpected response rate and confidence levels</w:t>
      </w:r>
    </w:p>
    <w:p w14:paraId="605C1EF4" w14:textId="77777777" w:rsidR="00AB2DE2" w:rsidRPr="00AB2DE2" w:rsidRDefault="00B7050A" w:rsidP="00AB2DE2">
      <w:pPr>
        <w:numPr>
          <w:ilvl w:val="0"/>
          <w:numId w:val="11"/>
        </w:numPr>
        <w:ind w:left="360"/>
        <w:rPr>
          <w:rFonts w:ascii="Arial" w:hAnsi="Arial" w:cs="Arial"/>
          <w:b/>
          <w:sz w:val="22"/>
          <w:szCs w:val="22"/>
        </w:rPr>
      </w:pPr>
      <w:r w:rsidRPr="00AB2DE2">
        <w:rPr>
          <w:rFonts w:ascii="Arial" w:hAnsi="Arial" w:cs="Arial"/>
          <w:b/>
          <w:sz w:val="22"/>
          <w:szCs w:val="22"/>
        </w:rPr>
        <w:fldChar w:fldCharType="begin"/>
      </w:r>
      <w:r w:rsidR="009D32E4" w:rsidRPr="00AB2DE2">
        <w:rPr>
          <w:rFonts w:ascii="Arial" w:hAnsi="Arial" w:cs="Arial"/>
          <w:b/>
          <w:sz w:val="22"/>
          <w:szCs w:val="22"/>
        </w:rPr>
        <w:instrText>ADVANCE \d1</w:instrText>
      </w:r>
      <w:r w:rsidRPr="00AB2DE2">
        <w:rPr>
          <w:rFonts w:ascii="Arial" w:hAnsi="Arial" w:cs="Arial"/>
          <w:b/>
          <w:sz w:val="22"/>
          <w:szCs w:val="22"/>
        </w:rPr>
        <w:fldChar w:fldCharType="end"/>
      </w:r>
      <w:r w:rsidR="008D141C">
        <w:rPr>
          <w:rFonts w:ascii="Arial" w:hAnsi="Arial" w:cs="Arial"/>
          <w:b/>
          <w:sz w:val="22"/>
          <w:szCs w:val="22"/>
        </w:rPr>
        <w:t xml:space="preserve">      </w:t>
      </w:r>
      <w:r w:rsidR="00AB2DE2" w:rsidRPr="00AB2DE2">
        <w:rPr>
          <w:rFonts w:ascii="Arial" w:hAnsi="Arial" w:cs="Arial"/>
          <w:b/>
          <w:sz w:val="22"/>
          <w:szCs w:val="22"/>
        </w:rPr>
        <w:t>S</w:t>
      </w:r>
      <w:r w:rsidR="009D32E4" w:rsidRPr="00AB2DE2">
        <w:rPr>
          <w:rFonts w:ascii="Arial" w:hAnsi="Arial" w:cs="Arial"/>
          <w:b/>
          <w:sz w:val="22"/>
          <w:szCs w:val="22"/>
        </w:rPr>
        <w:t>trategies for dealing with potential non-response bias</w:t>
      </w:r>
    </w:p>
    <w:p w14:paraId="491C4EAE" w14:textId="77777777" w:rsidR="009D32E4" w:rsidRPr="00AB2DE2" w:rsidRDefault="00AB2DE2" w:rsidP="00296CF6">
      <w:pPr>
        <w:pStyle w:val="NoSpacing"/>
        <w:numPr>
          <w:ilvl w:val="0"/>
          <w:numId w:val="11"/>
        </w:numPr>
        <w:ind w:hanging="720"/>
        <w:rPr>
          <w:rFonts w:ascii="Arial" w:hAnsi="Arial" w:cs="Arial"/>
          <w:b/>
          <w:sz w:val="22"/>
          <w:szCs w:val="22"/>
        </w:rPr>
      </w:pPr>
      <w:r w:rsidRPr="00AB2DE2">
        <w:rPr>
          <w:rFonts w:ascii="Arial" w:hAnsi="Arial" w:cs="Arial"/>
          <w:b/>
          <w:sz w:val="22"/>
          <w:szCs w:val="22"/>
        </w:rPr>
        <w:t>A</w:t>
      </w:r>
      <w:r w:rsidR="009D32E4" w:rsidRPr="00AB2DE2">
        <w:rPr>
          <w:rFonts w:ascii="Arial" w:hAnsi="Arial" w:cs="Arial"/>
          <w:b/>
          <w:sz w:val="22"/>
          <w:szCs w:val="22"/>
        </w:rPr>
        <w:t xml:space="preserve"> description of any pre-testing and peer review of the methods and/or the instrument is highly recommended.</w:t>
      </w:r>
    </w:p>
    <w:p w14:paraId="5E035375" w14:textId="77777777" w:rsidR="009D32E4" w:rsidRPr="00AB2DE2" w:rsidRDefault="00B7050A">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rPr>
          <w:rFonts w:ascii="Arial" w:hAnsi="Arial" w:cs="Arial"/>
          <w:b/>
          <w:bCs/>
          <w:sz w:val="22"/>
          <w:szCs w:val="22"/>
        </w:rPr>
      </w:pPr>
      <w:r w:rsidRPr="00AB2DE2">
        <w:rPr>
          <w:rFonts w:ascii="Arial" w:hAnsi="Arial" w:cs="Arial"/>
          <w:b/>
          <w:bCs/>
          <w:sz w:val="22"/>
          <w:szCs w:val="22"/>
        </w:rPr>
        <w:fldChar w:fldCharType="begin"/>
      </w:r>
      <w:r w:rsidR="009D32E4" w:rsidRPr="00AB2DE2">
        <w:rPr>
          <w:rFonts w:ascii="Arial" w:hAnsi="Arial" w:cs="Arial"/>
          <w:b/>
          <w:bCs/>
          <w:sz w:val="22"/>
          <w:szCs w:val="22"/>
        </w:rPr>
        <w:instrText>ADVANCE \d1</w:instrText>
      </w:r>
      <w:r w:rsidRPr="00AB2DE2">
        <w:rPr>
          <w:rFonts w:ascii="Arial" w:hAnsi="Arial" w:cs="Arial"/>
          <w:b/>
          <w:bCs/>
          <w:sz w:val="22"/>
          <w:szCs w:val="22"/>
        </w:rPr>
        <w:fldChar w:fldCharType="end"/>
      </w:r>
    </w:p>
    <w:p w14:paraId="40A59F13" w14:textId="77777777" w:rsidR="00296CF6" w:rsidRDefault="00296CF6" w:rsidP="00296CF6">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3600"/>
          <w:tab w:val="left" w:pos="4320"/>
          <w:tab w:val="left" w:pos="5040"/>
          <w:tab w:val="left" w:pos="5760"/>
          <w:tab w:val="left" w:pos="6480"/>
          <w:tab w:val="left" w:pos="7200"/>
          <w:tab w:val="left" w:pos="7920"/>
          <w:tab w:val="left" w:pos="8640"/>
          <w:tab w:val="right" w:pos="9360"/>
        </w:tabs>
        <w:ind w:left="720" w:right="720"/>
        <w:outlineLvl w:val="9"/>
        <w:rPr>
          <w:rFonts w:ascii="Arial" w:hAnsi="Arial" w:cs="Arial"/>
          <w:bCs/>
          <w:sz w:val="22"/>
          <w:szCs w:val="22"/>
        </w:rPr>
      </w:pPr>
    </w:p>
    <w:p w14:paraId="2CD46123" w14:textId="77777777" w:rsidR="00A5106F" w:rsidRPr="00AD353F" w:rsidRDefault="009D32E4" w:rsidP="00296CF6">
      <w:pPr>
        <w:numPr>
          <w:ilvl w:val="0"/>
          <w:numId w:val="17"/>
        </w:numPr>
        <w:ind w:hanging="630"/>
        <w:rPr>
          <w:rFonts w:ascii="Arial" w:hAnsi="Arial" w:cs="Arial"/>
          <w:b/>
          <w:sz w:val="22"/>
          <w:szCs w:val="22"/>
        </w:rPr>
      </w:pPr>
      <w:r w:rsidRPr="00AD353F">
        <w:rPr>
          <w:rFonts w:ascii="Arial" w:hAnsi="Arial" w:cs="Arial"/>
          <w:b/>
          <w:sz w:val="22"/>
          <w:szCs w:val="22"/>
        </w:rPr>
        <w:t xml:space="preserve">The burden hours reported </w:t>
      </w:r>
      <w:r w:rsidR="008D141C">
        <w:rPr>
          <w:rFonts w:ascii="Arial" w:hAnsi="Arial" w:cs="Arial"/>
          <w:b/>
          <w:sz w:val="22"/>
          <w:szCs w:val="22"/>
        </w:rPr>
        <w:t>in the Justification</w:t>
      </w:r>
      <w:r w:rsidRPr="00AD353F">
        <w:rPr>
          <w:rFonts w:ascii="Arial" w:hAnsi="Arial" w:cs="Arial"/>
          <w:b/>
          <w:sz w:val="22"/>
          <w:szCs w:val="22"/>
        </w:rPr>
        <w:t xml:space="preserve"> include the number of burden hours associated with the initial contact of all individuals in the sample (i.e., including refusals), if applicable, and the number of burden hours associated with individuals expected to complete the survey instrument.</w:t>
      </w:r>
    </w:p>
    <w:p w14:paraId="6A9F4F42" w14:textId="77777777" w:rsidR="00A5106F" w:rsidRPr="00AD353F" w:rsidRDefault="00A5106F" w:rsidP="00296CF6">
      <w:pPr>
        <w:ind w:left="720" w:hanging="630"/>
        <w:rPr>
          <w:rFonts w:ascii="Arial" w:hAnsi="Arial" w:cs="Arial"/>
          <w:b/>
          <w:sz w:val="22"/>
          <w:szCs w:val="22"/>
        </w:rPr>
      </w:pPr>
    </w:p>
    <w:p w14:paraId="7CB0851E" w14:textId="77777777" w:rsidR="00A5106F" w:rsidRPr="00AD353F" w:rsidRDefault="00296CF6" w:rsidP="00296CF6">
      <w:pPr>
        <w:numPr>
          <w:ilvl w:val="0"/>
          <w:numId w:val="17"/>
        </w:numPr>
        <w:ind w:hanging="630"/>
        <w:rPr>
          <w:rFonts w:ascii="Arial" w:hAnsi="Arial" w:cs="Arial"/>
          <w:b/>
          <w:bCs/>
          <w:sz w:val="22"/>
          <w:szCs w:val="22"/>
        </w:rPr>
      </w:pPr>
      <w:r w:rsidRPr="00AD353F">
        <w:rPr>
          <w:rFonts w:ascii="Arial" w:hAnsi="Arial" w:cs="Arial"/>
          <w:b/>
          <w:sz w:val="22"/>
          <w:szCs w:val="22"/>
        </w:rPr>
        <w:t>T</w:t>
      </w:r>
      <w:r w:rsidR="009D32E4" w:rsidRPr="00AD353F">
        <w:rPr>
          <w:rFonts w:ascii="Arial" w:hAnsi="Arial" w:cs="Arial"/>
          <w:b/>
          <w:sz w:val="22"/>
          <w:szCs w:val="22"/>
        </w:rPr>
        <w:t xml:space="preserve">he package is properly formatted (Word) and submitted to the Office of Policy Analysis electronically. </w:t>
      </w:r>
      <w:r w:rsidR="00B7050A" w:rsidRPr="00AD353F">
        <w:rPr>
          <w:rFonts w:ascii="Arial" w:hAnsi="Arial" w:cs="Arial"/>
          <w:sz w:val="22"/>
          <w:szCs w:val="22"/>
        </w:rPr>
        <w:fldChar w:fldCharType="begin"/>
      </w:r>
      <w:r w:rsidR="009D32E4" w:rsidRPr="00AD353F">
        <w:rPr>
          <w:rFonts w:ascii="Arial" w:hAnsi="Arial" w:cs="Arial"/>
          <w:sz w:val="22"/>
          <w:szCs w:val="22"/>
        </w:rPr>
        <w:instrText>ADVANCE \d1</w:instrText>
      </w:r>
      <w:r w:rsidR="00B7050A" w:rsidRPr="00AD353F">
        <w:rPr>
          <w:rFonts w:ascii="Arial" w:hAnsi="Arial" w:cs="Arial"/>
          <w:sz w:val="22"/>
          <w:szCs w:val="22"/>
        </w:rPr>
        <w:fldChar w:fldCharType="end"/>
      </w:r>
    </w:p>
    <w:p w14:paraId="1AEFD08E" w14:textId="77777777" w:rsidR="00A5106F" w:rsidRPr="00AB2DE2" w:rsidRDefault="00A5106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outlineLvl w:val="9"/>
        <w:rPr>
          <w:rFonts w:ascii="Arial" w:hAnsi="Arial" w:cs="Arial"/>
          <w:b/>
          <w:bCs/>
          <w:sz w:val="22"/>
          <w:szCs w:val="22"/>
        </w:rPr>
      </w:pPr>
    </w:p>
    <w:p w14:paraId="7D20866A" w14:textId="77777777" w:rsidR="00296CF6" w:rsidRDefault="00296CF6"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
          <w:bCs/>
          <w:sz w:val="22"/>
          <w:szCs w:val="22"/>
        </w:rPr>
      </w:pPr>
      <w:r>
        <w:rPr>
          <w:rFonts w:ascii="Arial" w:hAnsi="Arial" w:cs="Arial"/>
          <w:b/>
          <w:bCs/>
          <w:sz w:val="22"/>
          <w:szCs w:val="22"/>
        </w:rPr>
        <w:br w:type="page"/>
      </w:r>
    </w:p>
    <w:p w14:paraId="63D17E80" w14:textId="77777777" w:rsidR="00296CF6" w:rsidRDefault="00296CF6"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
          <w:bCs/>
          <w:sz w:val="22"/>
          <w:szCs w:val="22"/>
        </w:rPr>
      </w:pPr>
    </w:p>
    <w:p w14:paraId="76EEE736" w14:textId="77777777" w:rsidR="00296CF6" w:rsidRDefault="00296CF6"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
          <w:bCs/>
          <w:sz w:val="22"/>
          <w:szCs w:val="22"/>
        </w:rPr>
      </w:pPr>
      <w:bookmarkStart w:id="37" w:name="a_Toc95794830"/>
    </w:p>
    <w:p w14:paraId="46290657" w14:textId="77777777" w:rsidR="00A5106F" w:rsidRPr="00AB2DE2" w:rsidRDefault="009D32E4"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
          <w:bCs/>
          <w:sz w:val="22"/>
          <w:szCs w:val="22"/>
        </w:rPr>
      </w:pPr>
      <w:r w:rsidRPr="00AB2DE2">
        <w:rPr>
          <w:rFonts w:ascii="Arial" w:hAnsi="Arial" w:cs="Arial"/>
          <w:b/>
          <w:bCs/>
          <w:sz w:val="22"/>
          <w:szCs w:val="22"/>
        </w:rPr>
        <w:t xml:space="preserve">CERTIFICATION FORM FOR </w:t>
      </w:r>
      <w:bookmarkStart w:id="38" w:name="a_Toc14140414"/>
      <w:bookmarkStart w:id="39" w:name="a_Toc14140415"/>
      <w:bookmarkEnd w:id="37"/>
      <w:bookmarkEnd w:id="38"/>
      <w:r w:rsidRPr="00AB2DE2">
        <w:rPr>
          <w:rFonts w:ascii="Arial" w:hAnsi="Arial" w:cs="Arial"/>
          <w:b/>
          <w:bCs/>
          <w:sz w:val="22"/>
          <w:szCs w:val="22"/>
        </w:rPr>
        <w:t>SUBMISSION UNDER OMB CONTROL NUMBER 1040-0001</w:t>
      </w:r>
      <w:bookmarkEnd w:id="39"/>
    </w:p>
    <w:p w14:paraId="2EE51E09" w14:textId="77777777" w:rsidR="00A5106F" w:rsidRPr="00AB2DE2" w:rsidRDefault="00A5106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
          <w:bCs/>
          <w:sz w:val="22"/>
          <w:szCs w:val="22"/>
        </w:rPr>
      </w:pPr>
    </w:p>
    <w:p w14:paraId="26BDFE5C" w14:textId="77777777" w:rsidR="002A0695" w:rsidRPr="00296CF6" w:rsidRDefault="00A5106F" w:rsidP="00296CF6">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s>
        <w:ind w:right="720"/>
        <w:outlineLvl w:val="9"/>
        <w:rPr>
          <w:rFonts w:ascii="Arial" w:hAnsi="Arial" w:cs="Arial"/>
          <w:b/>
          <w:sz w:val="22"/>
          <w:szCs w:val="22"/>
        </w:rPr>
      </w:pPr>
      <w:r w:rsidRPr="00AB2DE2">
        <w:rPr>
          <w:rFonts w:ascii="Arial" w:hAnsi="Arial" w:cs="Arial"/>
          <w:b/>
          <w:sz w:val="22"/>
          <w:szCs w:val="22"/>
        </w:rPr>
        <w:t>T</w:t>
      </w:r>
      <w:r w:rsidR="009D32E4" w:rsidRPr="00AB2DE2">
        <w:rPr>
          <w:rFonts w:ascii="Arial" w:hAnsi="Arial" w:cs="Arial"/>
          <w:b/>
          <w:sz w:val="22"/>
          <w:szCs w:val="22"/>
        </w:rPr>
        <w:t>his form should only be used if you are submitting a collection of information for approval under the DOI Programmatic Clearance for Customer Satisfaction Surveys.</w:t>
      </w:r>
    </w:p>
    <w:p w14:paraId="61D3E703" w14:textId="77777777" w:rsidR="00A5106F" w:rsidRDefault="002A0695"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r w:rsidRPr="00296CF6">
        <w:rPr>
          <w:rFonts w:ascii="Arial" w:hAnsi="Arial" w:cs="Arial"/>
          <w:bCs/>
          <w:i/>
          <w:sz w:val="22"/>
          <w:szCs w:val="22"/>
        </w:rPr>
        <w:t>If the collection does not satisfy the requirements of the Programmatic Clearance, you should follow the regular PRA clearance procedures described in 5 CFR 1320.</w:t>
      </w:r>
    </w:p>
    <w:p w14:paraId="195244E5" w14:textId="77777777" w:rsidR="00296CF6" w:rsidRDefault="00296CF6"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tbl>
      <w:tblPr>
        <w:tblpPr w:leftFromText="180" w:rightFromText="180" w:vertAnchor="page" w:horzAnchor="margin" w:tblpY="3616"/>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6"/>
        <w:gridCol w:w="1542"/>
        <w:gridCol w:w="42"/>
        <w:gridCol w:w="2707"/>
        <w:gridCol w:w="873"/>
        <w:gridCol w:w="1959"/>
      </w:tblGrid>
      <w:tr w:rsidR="00AD353F" w:rsidRPr="00AB2DE2" w14:paraId="50D4BBD3" w14:textId="77777777" w:rsidTr="00AD353F">
        <w:trPr>
          <w:trHeight w:val="802"/>
        </w:trPr>
        <w:tc>
          <w:tcPr>
            <w:tcW w:w="10099" w:type="dxa"/>
            <w:gridSpan w:val="6"/>
          </w:tcPr>
          <w:p w14:paraId="77A29FBD" w14:textId="77777777" w:rsidR="00AD353F" w:rsidRPr="00354BCE"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
                <w:sz w:val="22"/>
                <w:szCs w:val="22"/>
              </w:rPr>
            </w:pPr>
            <w:r w:rsidRPr="00354BCE">
              <w:rPr>
                <w:rFonts w:ascii="Arial" w:hAnsi="Arial" w:cs="Arial"/>
                <w:b/>
                <w:bCs/>
                <w:sz w:val="22"/>
                <w:szCs w:val="22"/>
              </w:rPr>
              <w:t>Bureau/Office Subgroup or Program</w:t>
            </w:r>
          </w:p>
          <w:p w14:paraId="7EBCD47D" w14:textId="77777777" w:rsidR="00354BCE" w:rsidRPr="00354BCE" w:rsidRDefault="00354BCE"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sz w:val="22"/>
                <w:szCs w:val="22"/>
              </w:rPr>
            </w:pPr>
          </w:p>
          <w:p w14:paraId="0429C0C3" w14:textId="623AA445" w:rsidR="00690965" w:rsidRPr="00AB2DE2" w:rsidRDefault="00690965"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sz w:val="22"/>
                <w:szCs w:val="22"/>
              </w:rPr>
            </w:pPr>
            <w:r>
              <w:rPr>
                <w:rFonts w:ascii="Arial" w:hAnsi="Arial" w:cs="Arial"/>
                <w:bCs/>
                <w:sz w:val="22"/>
                <w:szCs w:val="22"/>
              </w:rPr>
              <w:t>US Fish and Wildlife Service/National Wildlife Refuge System</w:t>
            </w:r>
          </w:p>
        </w:tc>
      </w:tr>
      <w:tr w:rsidR="00AD353F" w:rsidRPr="00AB2DE2" w14:paraId="206644D7" w14:textId="77777777" w:rsidTr="00AD353F">
        <w:trPr>
          <w:trHeight w:val="773"/>
        </w:trPr>
        <w:tc>
          <w:tcPr>
            <w:tcW w:w="10099" w:type="dxa"/>
            <w:gridSpan w:val="6"/>
          </w:tcPr>
          <w:p w14:paraId="28AD5DEA" w14:textId="77777777" w:rsidR="00AD353F" w:rsidRPr="00837F3F"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sz w:val="22"/>
                <w:szCs w:val="22"/>
              </w:rPr>
            </w:pPr>
            <w:r w:rsidRPr="00354BCE">
              <w:rPr>
                <w:rFonts w:ascii="Arial" w:hAnsi="Arial" w:cs="Arial"/>
                <w:b/>
                <w:bCs/>
                <w:sz w:val="22"/>
                <w:szCs w:val="22"/>
              </w:rPr>
              <w:t>Title</w:t>
            </w:r>
            <w:r w:rsidRPr="00AB2DE2">
              <w:rPr>
                <w:rFonts w:ascii="Arial" w:hAnsi="Arial" w:cs="Arial"/>
                <w:bCs/>
                <w:sz w:val="22"/>
                <w:szCs w:val="22"/>
              </w:rPr>
              <w:t xml:space="preserve"> </w:t>
            </w:r>
            <w:r w:rsidRPr="00AB2DE2">
              <w:rPr>
                <w:rFonts w:ascii="Arial" w:hAnsi="Arial" w:cs="Arial"/>
                <w:bCs/>
                <w:i/>
                <w:iCs/>
                <w:sz w:val="22"/>
                <w:szCs w:val="22"/>
              </w:rPr>
              <w:t>(Please be specific)</w:t>
            </w:r>
          </w:p>
          <w:p w14:paraId="1AC11683" w14:textId="77777777" w:rsidR="00354BCE" w:rsidRDefault="00354BCE"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sz w:val="22"/>
                <w:szCs w:val="22"/>
              </w:rPr>
            </w:pPr>
          </w:p>
          <w:p w14:paraId="0C367655" w14:textId="1CEBBD12" w:rsidR="00837F3F" w:rsidRPr="00AB2DE2" w:rsidRDefault="00837F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sz w:val="22"/>
                <w:szCs w:val="22"/>
              </w:rPr>
            </w:pPr>
            <w:r w:rsidRPr="002F68E9">
              <w:rPr>
                <w:rFonts w:ascii="Arial" w:hAnsi="Arial" w:cs="Arial"/>
                <w:sz w:val="22"/>
                <w:szCs w:val="22"/>
              </w:rPr>
              <w:t>Improving the Partners for Fish and Wildlife Program to Ensure Longevity of Voluntary Conservation Efforts</w:t>
            </w:r>
          </w:p>
        </w:tc>
      </w:tr>
      <w:tr w:rsidR="00AD353F" w:rsidRPr="00AB2DE2" w14:paraId="4B49E8D3" w14:textId="77777777" w:rsidTr="00837F3F">
        <w:trPr>
          <w:trHeight w:val="652"/>
        </w:trPr>
        <w:tc>
          <w:tcPr>
            <w:tcW w:w="2976" w:type="dxa"/>
          </w:tcPr>
          <w:p w14:paraId="0E6BBB28" w14:textId="77777777" w:rsidR="00AD353F" w:rsidRPr="00354BCE" w:rsidRDefault="00EB4172"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sidRPr="00354BCE">
              <w:rPr>
                <w:rFonts w:ascii="Arial" w:hAnsi="Arial" w:cs="Arial"/>
                <w:b/>
                <w:bCs/>
                <w:sz w:val="22"/>
                <w:szCs w:val="22"/>
              </w:rPr>
              <w:t>Estimated Number</w:t>
            </w:r>
            <w:r w:rsidR="0088755A" w:rsidRPr="00354BCE">
              <w:rPr>
                <w:rFonts w:ascii="Arial" w:hAnsi="Arial" w:cs="Arial"/>
                <w:b/>
                <w:bCs/>
                <w:sz w:val="22"/>
                <w:szCs w:val="22"/>
              </w:rPr>
              <w:t xml:space="preserve"> </w:t>
            </w:r>
          </w:p>
          <w:p w14:paraId="55F7B935" w14:textId="77777777" w:rsidR="00D354F8" w:rsidRPr="00354BCE" w:rsidRDefault="00D354F8"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sidRPr="00354BCE">
              <w:rPr>
                <w:rFonts w:ascii="Arial" w:hAnsi="Arial" w:cs="Arial"/>
                <w:bCs/>
                <w:sz w:val="22"/>
                <w:szCs w:val="22"/>
              </w:rPr>
              <w:t xml:space="preserve">   Contacts</w:t>
            </w:r>
          </w:p>
          <w:p w14:paraId="1B8911A1" w14:textId="77777777" w:rsidR="00D354F8" w:rsidRPr="00AB2DE2" w:rsidRDefault="00D354F8"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sidRPr="00354BCE">
              <w:rPr>
                <w:rFonts w:ascii="Arial" w:hAnsi="Arial" w:cs="Arial"/>
                <w:bCs/>
                <w:sz w:val="22"/>
                <w:szCs w:val="22"/>
              </w:rPr>
              <w:t xml:space="preserve">   Respondents</w:t>
            </w:r>
          </w:p>
        </w:tc>
        <w:tc>
          <w:tcPr>
            <w:tcW w:w="1542" w:type="dxa"/>
          </w:tcPr>
          <w:p w14:paraId="5B16CC53" w14:textId="77777777" w:rsidR="00AD353F"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p w14:paraId="76B08805" w14:textId="77777777" w:rsidR="00837F3F" w:rsidRDefault="00837F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2,000</w:t>
            </w:r>
          </w:p>
          <w:p w14:paraId="74760C20" w14:textId="1599A9CC" w:rsidR="00837F3F" w:rsidRPr="00AB2DE2" w:rsidRDefault="00837F3F" w:rsidP="00E32E7B">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1,</w:t>
            </w:r>
            <w:r w:rsidR="00E32E7B">
              <w:rPr>
                <w:rFonts w:ascii="Arial" w:hAnsi="Arial" w:cs="Arial"/>
                <w:bCs/>
                <w:sz w:val="22"/>
                <w:szCs w:val="22"/>
              </w:rPr>
              <w:t>200</w:t>
            </w:r>
          </w:p>
        </w:tc>
        <w:tc>
          <w:tcPr>
            <w:tcW w:w="3622" w:type="dxa"/>
            <w:gridSpan w:val="3"/>
          </w:tcPr>
          <w:p w14:paraId="6FBC2221" w14:textId="77777777" w:rsidR="00AD353F" w:rsidRPr="00354BCE" w:rsidRDefault="00EB4172" w:rsidP="00D354F8">
            <w:pPr>
              <w:pStyle w:val="level1"/>
              <w:numPr>
                <w:ilvl w:val="0"/>
                <w:numId w:val="0"/>
              </w:numPr>
              <w:tabs>
                <w:tab w:val="clear" w:pos="3240"/>
                <w:tab w:val="left" w:pos="2160"/>
                <w:tab w:val="left" w:pos="4320"/>
                <w:tab w:val="left" w:pos="5040"/>
                <w:tab w:val="left" w:pos="5760"/>
                <w:tab w:val="left" w:pos="6480"/>
                <w:tab w:val="left" w:pos="7200"/>
                <w:tab w:val="left" w:pos="7920"/>
                <w:tab w:val="left" w:pos="8640"/>
                <w:tab w:val="right" w:pos="9360"/>
              </w:tabs>
              <w:ind w:right="-18"/>
              <w:rPr>
                <w:rFonts w:ascii="Arial" w:hAnsi="Arial" w:cs="Arial"/>
                <w:b/>
                <w:bCs/>
                <w:sz w:val="22"/>
                <w:szCs w:val="22"/>
              </w:rPr>
            </w:pPr>
            <w:r w:rsidRPr="00354BCE">
              <w:rPr>
                <w:rFonts w:ascii="Arial" w:hAnsi="Arial" w:cs="Arial"/>
                <w:b/>
                <w:bCs/>
                <w:sz w:val="22"/>
                <w:szCs w:val="22"/>
              </w:rPr>
              <w:t>Time per Response</w:t>
            </w:r>
          </w:p>
          <w:p w14:paraId="1F764B98" w14:textId="542A5034" w:rsidR="00D354F8" w:rsidRDefault="00D354F8" w:rsidP="00D354F8">
            <w:pPr>
              <w:pStyle w:val="level1"/>
              <w:numPr>
                <w:ilvl w:val="0"/>
                <w:numId w:val="0"/>
              </w:numPr>
              <w:tabs>
                <w:tab w:val="clear" w:pos="3240"/>
                <w:tab w:val="left" w:pos="2160"/>
                <w:tab w:val="left" w:pos="4320"/>
                <w:tab w:val="left" w:pos="5040"/>
                <w:tab w:val="left" w:pos="5760"/>
                <w:tab w:val="left" w:pos="6480"/>
                <w:tab w:val="left" w:pos="7200"/>
                <w:tab w:val="left" w:pos="7920"/>
                <w:tab w:val="left" w:pos="8640"/>
                <w:tab w:val="right" w:pos="9360"/>
              </w:tabs>
              <w:ind w:right="-18"/>
              <w:rPr>
                <w:rFonts w:ascii="Arial" w:hAnsi="Arial" w:cs="Arial"/>
                <w:bCs/>
                <w:sz w:val="22"/>
                <w:szCs w:val="22"/>
              </w:rPr>
            </w:pPr>
            <w:r>
              <w:rPr>
                <w:rFonts w:ascii="Arial" w:hAnsi="Arial" w:cs="Arial"/>
                <w:bCs/>
                <w:sz w:val="22"/>
                <w:szCs w:val="22"/>
              </w:rPr>
              <w:t>Contacts</w:t>
            </w:r>
            <w:r w:rsidR="00354BCE">
              <w:rPr>
                <w:rFonts w:ascii="Arial" w:hAnsi="Arial" w:cs="Arial"/>
                <w:bCs/>
                <w:sz w:val="22"/>
                <w:szCs w:val="22"/>
              </w:rPr>
              <w:t xml:space="preserve"> - 2 minutes   </w:t>
            </w:r>
          </w:p>
          <w:p w14:paraId="183EC696" w14:textId="4FE4AF98" w:rsidR="00D354F8" w:rsidRPr="00AB2DE2" w:rsidRDefault="00D354F8" w:rsidP="00D354F8">
            <w:pPr>
              <w:pStyle w:val="level1"/>
              <w:numPr>
                <w:ilvl w:val="0"/>
                <w:numId w:val="0"/>
              </w:numPr>
              <w:tabs>
                <w:tab w:val="clear" w:pos="3240"/>
                <w:tab w:val="left" w:pos="2160"/>
                <w:tab w:val="left" w:pos="4320"/>
                <w:tab w:val="left" w:pos="5040"/>
                <w:tab w:val="left" w:pos="5760"/>
                <w:tab w:val="left" w:pos="6480"/>
                <w:tab w:val="left" w:pos="7200"/>
                <w:tab w:val="left" w:pos="7920"/>
                <w:tab w:val="left" w:pos="8640"/>
                <w:tab w:val="right" w:pos="9360"/>
              </w:tabs>
              <w:ind w:right="-18"/>
              <w:rPr>
                <w:rFonts w:ascii="Arial" w:hAnsi="Arial" w:cs="Arial"/>
                <w:bCs/>
                <w:sz w:val="22"/>
                <w:szCs w:val="22"/>
              </w:rPr>
            </w:pPr>
            <w:r>
              <w:rPr>
                <w:rFonts w:ascii="Arial" w:hAnsi="Arial" w:cs="Arial"/>
                <w:bCs/>
                <w:sz w:val="22"/>
                <w:szCs w:val="22"/>
              </w:rPr>
              <w:t>Respondents</w:t>
            </w:r>
            <w:r w:rsidR="00354BCE">
              <w:rPr>
                <w:rFonts w:ascii="Arial" w:hAnsi="Arial" w:cs="Arial"/>
                <w:bCs/>
                <w:sz w:val="22"/>
                <w:szCs w:val="22"/>
              </w:rPr>
              <w:t xml:space="preserve"> - 18 minutes   </w:t>
            </w:r>
          </w:p>
        </w:tc>
        <w:tc>
          <w:tcPr>
            <w:tcW w:w="1959" w:type="dxa"/>
          </w:tcPr>
          <w:p w14:paraId="3B551D18" w14:textId="77777777" w:rsidR="00AD353F" w:rsidRPr="00AB2DE2"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tc>
      </w:tr>
      <w:tr w:rsidR="00AD353F" w:rsidRPr="00AB2DE2" w14:paraId="33B0D18A" w14:textId="77777777" w:rsidTr="00837F3F">
        <w:trPr>
          <w:trHeight w:val="1487"/>
        </w:trPr>
        <w:tc>
          <w:tcPr>
            <w:tcW w:w="2976" w:type="dxa"/>
          </w:tcPr>
          <w:p w14:paraId="6D75CEF3" w14:textId="77777777" w:rsidR="00AD353F" w:rsidRPr="00AB2DE2"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169"/>
              <w:rPr>
                <w:rFonts w:ascii="Arial" w:hAnsi="Arial" w:cs="Arial"/>
                <w:bCs/>
                <w:sz w:val="22"/>
                <w:szCs w:val="22"/>
              </w:rPr>
            </w:pPr>
          </w:p>
        </w:tc>
        <w:tc>
          <w:tcPr>
            <w:tcW w:w="1542" w:type="dxa"/>
          </w:tcPr>
          <w:p w14:paraId="5B913A7C" w14:textId="77777777" w:rsidR="00AD353F" w:rsidRPr="00AB2DE2"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tc>
        <w:tc>
          <w:tcPr>
            <w:tcW w:w="3622" w:type="dxa"/>
            <w:gridSpan w:val="3"/>
          </w:tcPr>
          <w:p w14:paraId="6D7D8AC6" w14:textId="77777777" w:rsidR="00AD353F" w:rsidRPr="00354BCE" w:rsidRDefault="00EB4172"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
                <w:bCs/>
                <w:sz w:val="22"/>
                <w:szCs w:val="22"/>
              </w:rPr>
            </w:pPr>
            <w:r w:rsidRPr="00354BCE">
              <w:rPr>
                <w:rFonts w:ascii="Arial" w:hAnsi="Arial" w:cs="Arial"/>
                <w:b/>
                <w:bCs/>
                <w:sz w:val="22"/>
                <w:szCs w:val="22"/>
              </w:rPr>
              <w:t>Total Burden Hours</w:t>
            </w:r>
          </w:p>
          <w:p w14:paraId="0441C512" w14:textId="4313BAB2" w:rsidR="00D354F8" w:rsidRDefault="00D354F8"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Contacts</w:t>
            </w:r>
            <w:r w:rsidR="00354BCE">
              <w:rPr>
                <w:rFonts w:ascii="Arial" w:hAnsi="Arial" w:cs="Arial"/>
                <w:bCs/>
                <w:sz w:val="22"/>
                <w:szCs w:val="22"/>
              </w:rPr>
              <w:t xml:space="preserve">:  </w:t>
            </w:r>
            <w:r w:rsidR="00354BCE">
              <w:rPr>
                <w:rFonts w:ascii="Arial" w:hAnsi="Arial" w:cs="Arial"/>
                <w:bCs/>
                <w:sz w:val="22"/>
                <w:szCs w:val="22"/>
              </w:rPr>
              <w:tab/>
            </w:r>
            <w:r w:rsidR="00354BCE">
              <w:rPr>
                <w:rFonts w:ascii="Arial" w:hAnsi="Arial" w:cs="Arial"/>
                <w:bCs/>
                <w:sz w:val="22"/>
                <w:szCs w:val="22"/>
              </w:rPr>
              <w:tab/>
            </w:r>
            <w:r w:rsidR="004042BA">
              <w:rPr>
                <w:rFonts w:ascii="Arial" w:hAnsi="Arial" w:cs="Arial"/>
                <w:bCs/>
                <w:sz w:val="22"/>
                <w:szCs w:val="22"/>
              </w:rPr>
              <w:t xml:space="preserve">67   </w:t>
            </w:r>
          </w:p>
          <w:p w14:paraId="6A31EFD2" w14:textId="66EE125B" w:rsidR="00D354F8" w:rsidRDefault="00D354F8"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Respondents</w:t>
            </w:r>
            <w:r w:rsidR="00354BCE">
              <w:rPr>
                <w:rFonts w:ascii="Arial" w:hAnsi="Arial" w:cs="Arial"/>
                <w:bCs/>
                <w:sz w:val="22"/>
                <w:szCs w:val="22"/>
              </w:rPr>
              <w:t xml:space="preserve">: </w:t>
            </w:r>
            <w:r w:rsidR="00354BCE">
              <w:rPr>
                <w:rFonts w:ascii="Arial" w:hAnsi="Arial" w:cs="Arial"/>
                <w:bCs/>
                <w:sz w:val="22"/>
                <w:szCs w:val="22"/>
              </w:rPr>
              <w:tab/>
            </w:r>
            <w:r w:rsidR="00E32E7B">
              <w:rPr>
                <w:rFonts w:ascii="Arial" w:hAnsi="Arial" w:cs="Arial"/>
                <w:bCs/>
                <w:sz w:val="22"/>
                <w:szCs w:val="22"/>
              </w:rPr>
              <w:t xml:space="preserve">400   </w:t>
            </w:r>
          </w:p>
          <w:p w14:paraId="18CA328B" w14:textId="6B955EC0" w:rsidR="00EB4172" w:rsidRDefault="00354BCE"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ab/>
            </w:r>
            <w:r>
              <w:rPr>
                <w:rFonts w:ascii="Arial" w:hAnsi="Arial" w:cs="Arial"/>
                <w:bCs/>
                <w:sz w:val="22"/>
                <w:szCs w:val="22"/>
              </w:rPr>
              <w:tab/>
              <w:t xml:space="preserve">          -------</w:t>
            </w:r>
            <w:r w:rsidR="00EB4172">
              <w:rPr>
                <w:rFonts w:ascii="Arial" w:hAnsi="Arial" w:cs="Arial"/>
                <w:bCs/>
                <w:sz w:val="22"/>
                <w:szCs w:val="22"/>
              </w:rPr>
              <w:t>-</w:t>
            </w:r>
          </w:p>
          <w:p w14:paraId="2001BD83" w14:textId="56432924" w:rsidR="00EB4172" w:rsidRPr="00AB2DE2" w:rsidRDefault="00EB4172" w:rsidP="00E32E7B">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Total</w:t>
            </w:r>
            <w:r w:rsidR="00354BCE">
              <w:rPr>
                <w:rFonts w:ascii="Arial" w:hAnsi="Arial" w:cs="Arial"/>
                <w:bCs/>
                <w:sz w:val="22"/>
                <w:szCs w:val="22"/>
              </w:rPr>
              <w:t xml:space="preserve">:  </w:t>
            </w:r>
            <w:r w:rsidR="00354BCE">
              <w:rPr>
                <w:rFonts w:ascii="Arial" w:hAnsi="Arial" w:cs="Arial"/>
                <w:bCs/>
                <w:sz w:val="22"/>
                <w:szCs w:val="22"/>
              </w:rPr>
              <w:tab/>
            </w:r>
            <w:r w:rsidR="00354BCE">
              <w:rPr>
                <w:rFonts w:ascii="Arial" w:hAnsi="Arial" w:cs="Arial"/>
                <w:bCs/>
                <w:sz w:val="22"/>
                <w:szCs w:val="22"/>
              </w:rPr>
              <w:tab/>
            </w:r>
            <w:r w:rsidR="00E32E7B">
              <w:rPr>
                <w:rFonts w:ascii="Arial" w:hAnsi="Arial" w:cs="Arial"/>
                <w:bCs/>
                <w:sz w:val="22"/>
                <w:szCs w:val="22"/>
              </w:rPr>
              <w:t>467</w:t>
            </w:r>
          </w:p>
        </w:tc>
        <w:tc>
          <w:tcPr>
            <w:tcW w:w="1959" w:type="dxa"/>
          </w:tcPr>
          <w:p w14:paraId="7DD01B36" w14:textId="77777777" w:rsidR="00AD353F" w:rsidRPr="00AB2DE2"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tc>
      </w:tr>
      <w:tr w:rsidR="00AD353F" w:rsidRPr="00AB2DE2" w14:paraId="00B638AF" w14:textId="77777777" w:rsidTr="00AD353F">
        <w:trPr>
          <w:trHeight w:val="829"/>
        </w:trPr>
        <w:tc>
          <w:tcPr>
            <w:tcW w:w="10099" w:type="dxa"/>
            <w:gridSpan w:val="6"/>
            <w:tcBorders>
              <w:bottom w:val="single" w:sz="4" w:space="0" w:color="auto"/>
            </w:tcBorders>
          </w:tcPr>
          <w:p w14:paraId="540C7AA6" w14:textId="77777777" w:rsidR="00837F3F" w:rsidRPr="00354BCE" w:rsidRDefault="00AD353F" w:rsidP="00837F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sz w:val="22"/>
                <w:szCs w:val="22"/>
              </w:rPr>
            </w:pPr>
            <w:r w:rsidRPr="00354BCE">
              <w:rPr>
                <w:rFonts w:ascii="Arial" w:hAnsi="Arial" w:cs="Arial"/>
                <w:b/>
                <w:bCs/>
                <w:sz w:val="22"/>
                <w:szCs w:val="22"/>
              </w:rPr>
              <w:t xml:space="preserve">Bureau/Office Contact </w:t>
            </w:r>
            <w:r w:rsidRPr="00354BCE">
              <w:rPr>
                <w:rFonts w:ascii="Arial" w:hAnsi="Arial" w:cs="Arial"/>
                <w:bCs/>
                <w:sz w:val="22"/>
                <w:szCs w:val="22"/>
              </w:rPr>
              <w:t>(who can best answer questions about content of the submission):</w:t>
            </w:r>
          </w:p>
          <w:p w14:paraId="40646545" w14:textId="77777777" w:rsidR="00354BCE" w:rsidRDefault="00354BCE" w:rsidP="00354BCE">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hanging="720"/>
              <w:rPr>
                <w:rFonts w:ascii="Arial" w:hAnsi="Arial" w:cs="Arial"/>
                <w:bCs/>
                <w:sz w:val="22"/>
                <w:szCs w:val="22"/>
              </w:rPr>
            </w:pPr>
          </w:p>
          <w:p w14:paraId="21637CC4" w14:textId="5C707099" w:rsidR="00354BCE" w:rsidRPr="00AB2DE2" w:rsidRDefault="00354BCE" w:rsidP="00354BCE">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hanging="720"/>
              <w:rPr>
                <w:rFonts w:ascii="Arial" w:hAnsi="Arial" w:cs="Arial"/>
                <w:sz w:val="22"/>
                <w:szCs w:val="22"/>
              </w:rPr>
            </w:pPr>
            <w:r>
              <w:rPr>
                <w:rFonts w:ascii="Arial" w:hAnsi="Arial" w:cs="Arial"/>
                <w:bCs/>
                <w:sz w:val="22"/>
                <w:szCs w:val="22"/>
              </w:rPr>
              <w:t>Natalie Sexton, (970) 266-2935</w:t>
            </w:r>
          </w:p>
        </w:tc>
      </w:tr>
      <w:tr w:rsidR="00354BCE" w:rsidRPr="00AB2DE2" w14:paraId="57741DE5" w14:textId="77777777" w:rsidTr="00354BCE">
        <w:trPr>
          <w:trHeight w:val="465"/>
        </w:trPr>
        <w:tc>
          <w:tcPr>
            <w:tcW w:w="4560" w:type="dxa"/>
            <w:gridSpan w:val="3"/>
            <w:tcBorders>
              <w:bottom w:val="single" w:sz="12" w:space="0" w:color="595959"/>
            </w:tcBorders>
            <w:vAlign w:val="center"/>
          </w:tcPr>
          <w:p w14:paraId="50FDF1B2" w14:textId="77777777" w:rsidR="00354BCE" w:rsidRPr="00354BCE" w:rsidRDefault="00354BCE" w:rsidP="00354BCE">
            <w:pPr>
              <w:pStyle w:val="level1"/>
              <w:tabs>
                <w:tab w:val="clear" w:pos="360"/>
                <w:tab w:val="clear" w:pos="1800"/>
                <w:tab w:val="left" w:pos="1602"/>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
              <w:rPr>
                <w:rFonts w:ascii="Arial" w:hAnsi="Arial" w:cs="Arial"/>
                <w:b/>
                <w:bCs/>
                <w:sz w:val="22"/>
                <w:szCs w:val="22"/>
              </w:rPr>
            </w:pPr>
            <w:r w:rsidRPr="00354BCE">
              <w:rPr>
                <w:rFonts w:ascii="Arial" w:hAnsi="Arial" w:cs="Arial"/>
                <w:b/>
                <w:bCs/>
                <w:sz w:val="22"/>
                <w:szCs w:val="22"/>
              </w:rPr>
              <w:t>Name</w:t>
            </w:r>
          </w:p>
          <w:p w14:paraId="1DF5DF3D" w14:textId="77777777" w:rsidR="00354BCE" w:rsidRDefault="00354BCE" w:rsidP="00354BCE">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p w14:paraId="1CBCA18E" w14:textId="41DEDDF5" w:rsidR="00354BCE" w:rsidRPr="00AB2DE2" w:rsidRDefault="00354BCE" w:rsidP="00354BCE">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Brad Milley</w:t>
            </w:r>
          </w:p>
        </w:tc>
        <w:tc>
          <w:tcPr>
            <w:tcW w:w="5539" w:type="dxa"/>
            <w:gridSpan w:val="3"/>
            <w:tcBorders>
              <w:bottom w:val="single" w:sz="12" w:space="0" w:color="595959"/>
            </w:tcBorders>
          </w:tcPr>
          <w:p w14:paraId="5512283E" w14:textId="77777777" w:rsidR="00354BCE" w:rsidRPr="00354BCE" w:rsidRDefault="00354BCE" w:rsidP="00354BCE">
            <w:pPr>
              <w:pStyle w:val="level1"/>
              <w:numPr>
                <w:ilvl w:val="0"/>
                <w:numId w:val="0"/>
              </w:numPr>
              <w:tabs>
                <w:tab w:val="left" w:pos="1324"/>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sz w:val="22"/>
                <w:szCs w:val="22"/>
              </w:rPr>
            </w:pPr>
            <w:r w:rsidRPr="00354BCE">
              <w:rPr>
                <w:rFonts w:ascii="Arial" w:hAnsi="Arial" w:cs="Arial"/>
                <w:b/>
                <w:bCs/>
                <w:sz w:val="22"/>
                <w:szCs w:val="22"/>
              </w:rPr>
              <w:t>Phone</w:t>
            </w:r>
          </w:p>
          <w:p w14:paraId="5021331E" w14:textId="77777777" w:rsidR="00354BCE" w:rsidRDefault="00354BCE" w:rsidP="00354BCE">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p w14:paraId="75D71601" w14:textId="1243DA7A" w:rsidR="00354BCE" w:rsidRPr="00AB2DE2" w:rsidRDefault="00354BCE" w:rsidP="00354BCE">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970-266-2998</w:t>
            </w:r>
          </w:p>
        </w:tc>
      </w:tr>
      <w:tr w:rsidR="00AD353F" w:rsidRPr="00AB2DE2" w14:paraId="05BE3F33" w14:textId="77777777" w:rsidTr="00AD353F">
        <w:trPr>
          <w:trHeight w:val="202"/>
        </w:trPr>
        <w:tc>
          <w:tcPr>
            <w:tcW w:w="10099" w:type="dxa"/>
            <w:gridSpan w:val="6"/>
            <w:tcBorders>
              <w:top w:val="single" w:sz="12" w:space="0" w:color="595959"/>
              <w:bottom w:val="single" w:sz="12" w:space="0" w:color="595959"/>
            </w:tcBorders>
            <w:shd w:val="clear" w:color="auto" w:fill="808080"/>
          </w:tcPr>
          <w:p w14:paraId="1CABCC03" w14:textId="77777777" w:rsidR="00AD353F" w:rsidRPr="00AB2DE2"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p>
        </w:tc>
      </w:tr>
      <w:tr w:rsidR="00AD353F" w:rsidRPr="00296CF6" w14:paraId="6C2A40A4" w14:textId="77777777" w:rsidTr="00AD353F">
        <w:trPr>
          <w:trHeight w:val="960"/>
        </w:trPr>
        <w:tc>
          <w:tcPr>
            <w:tcW w:w="10099" w:type="dxa"/>
            <w:gridSpan w:val="6"/>
            <w:tcBorders>
              <w:top w:val="single" w:sz="12" w:space="0" w:color="595959"/>
            </w:tcBorders>
            <w:vAlign w:val="center"/>
          </w:tcPr>
          <w:p w14:paraId="6E8B2C2A" w14:textId="77777777" w:rsidR="00AD353F" w:rsidRPr="00296CF6"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
                <w:bCs/>
                <w:sz w:val="22"/>
                <w:szCs w:val="22"/>
              </w:rPr>
            </w:pPr>
            <w:r w:rsidRPr="00296CF6">
              <w:rPr>
                <w:rFonts w:ascii="Arial" w:hAnsi="Arial" w:cs="Arial"/>
                <w:b/>
                <w:bCs/>
                <w:sz w:val="22"/>
                <w:szCs w:val="22"/>
              </w:rPr>
              <w:t>Certification:  The collection of information requested by this submission meets the requirements of OMB control number 1040-0001</w:t>
            </w:r>
          </w:p>
        </w:tc>
      </w:tr>
      <w:tr w:rsidR="00AD353F" w:rsidRPr="00AB2DE2" w14:paraId="3CF92E53" w14:textId="77777777" w:rsidTr="00AD353F">
        <w:trPr>
          <w:trHeight w:val="643"/>
        </w:trPr>
        <w:tc>
          <w:tcPr>
            <w:tcW w:w="7267" w:type="dxa"/>
            <w:gridSpan w:val="4"/>
          </w:tcPr>
          <w:p w14:paraId="1FFA620E" w14:textId="77777777" w:rsidR="00AD353F" w:rsidRPr="00354BCE"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
                <w:bCs/>
                <w:sz w:val="22"/>
                <w:szCs w:val="22"/>
              </w:rPr>
            </w:pPr>
            <w:r w:rsidRPr="00354BCE">
              <w:rPr>
                <w:rFonts w:ascii="Arial" w:hAnsi="Arial" w:cs="Arial"/>
                <w:b/>
                <w:bCs/>
                <w:sz w:val="22"/>
                <w:szCs w:val="22"/>
              </w:rPr>
              <w:t xml:space="preserve">Bureau/Office Qualified Statistician </w:t>
            </w:r>
          </w:p>
          <w:p w14:paraId="1BAF7185" w14:textId="77777777" w:rsidR="00354BCE" w:rsidRDefault="00354BCE"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p>
          <w:p w14:paraId="2BFEB74F" w14:textId="0B6E25DE" w:rsidR="00195CC2" w:rsidRPr="00AB2DE2" w:rsidRDefault="00195CC2"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Pr>
                <w:rFonts w:ascii="Arial" w:hAnsi="Arial" w:cs="Arial"/>
                <w:bCs/>
                <w:sz w:val="22"/>
                <w:szCs w:val="22"/>
              </w:rPr>
              <w:t>Katie Lyon, Human Dimensions Branch Social Scientist</w:t>
            </w:r>
          </w:p>
        </w:tc>
        <w:tc>
          <w:tcPr>
            <w:tcW w:w="2832" w:type="dxa"/>
            <w:gridSpan w:val="2"/>
          </w:tcPr>
          <w:p w14:paraId="7A15BF09" w14:textId="20AD5912" w:rsidR="00AD353F" w:rsidRPr="00354BCE"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
                <w:bCs/>
                <w:sz w:val="22"/>
                <w:szCs w:val="22"/>
              </w:rPr>
            </w:pPr>
            <w:r w:rsidRPr="00354BCE">
              <w:rPr>
                <w:rFonts w:ascii="Arial" w:hAnsi="Arial" w:cs="Arial"/>
                <w:b/>
                <w:bCs/>
                <w:sz w:val="22"/>
                <w:szCs w:val="22"/>
              </w:rPr>
              <w:t>D</w:t>
            </w:r>
            <w:r w:rsidR="00354BCE" w:rsidRPr="00354BCE">
              <w:rPr>
                <w:rFonts w:ascii="Arial" w:hAnsi="Arial" w:cs="Arial"/>
                <w:b/>
                <w:bCs/>
                <w:sz w:val="22"/>
                <w:szCs w:val="22"/>
              </w:rPr>
              <w:t>ate</w:t>
            </w:r>
          </w:p>
          <w:p w14:paraId="58896556" w14:textId="77777777" w:rsidR="00354BCE" w:rsidRDefault="00354BCE" w:rsidP="00195CC2">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p w14:paraId="65CB228B" w14:textId="6BCD1CAF" w:rsidR="00195CC2" w:rsidRPr="00AB2DE2" w:rsidRDefault="00195CC2" w:rsidP="00195CC2">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06/30/2017</w:t>
            </w:r>
          </w:p>
        </w:tc>
      </w:tr>
      <w:tr w:rsidR="00AD353F" w:rsidRPr="00AB2DE2" w14:paraId="04926C16" w14:textId="77777777" w:rsidTr="00AD353F">
        <w:trPr>
          <w:trHeight w:val="689"/>
        </w:trPr>
        <w:tc>
          <w:tcPr>
            <w:tcW w:w="7267" w:type="dxa"/>
            <w:gridSpan w:val="4"/>
          </w:tcPr>
          <w:p w14:paraId="1CC008A6" w14:textId="77777777" w:rsidR="00AD353F" w:rsidRPr="00354BCE"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
                <w:bCs/>
                <w:sz w:val="22"/>
                <w:szCs w:val="22"/>
              </w:rPr>
            </w:pPr>
            <w:r w:rsidRPr="00354BCE">
              <w:rPr>
                <w:rFonts w:ascii="Arial" w:hAnsi="Arial" w:cs="Arial"/>
                <w:b/>
                <w:bCs/>
                <w:sz w:val="22"/>
                <w:szCs w:val="22"/>
              </w:rPr>
              <w:t xml:space="preserve">Bureau/Office Information Collection Clearance Officer </w:t>
            </w:r>
          </w:p>
          <w:p w14:paraId="625302E2" w14:textId="77777777" w:rsidR="00354BCE" w:rsidRDefault="00354BCE" w:rsidP="00354BCE">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hanging="720"/>
              <w:rPr>
                <w:rFonts w:ascii="Arial" w:hAnsi="Arial" w:cs="Arial"/>
                <w:bCs/>
                <w:sz w:val="22"/>
                <w:szCs w:val="22"/>
              </w:rPr>
            </w:pPr>
          </w:p>
          <w:p w14:paraId="3E72FB59" w14:textId="555A57AE" w:rsidR="00354BCE" w:rsidRPr="00AB2DE2" w:rsidRDefault="00354BCE" w:rsidP="00354BCE">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hanging="720"/>
              <w:rPr>
                <w:rFonts w:ascii="Arial" w:hAnsi="Arial" w:cs="Arial"/>
                <w:bCs/>
                <w:sz w:val="22"/>
                <w:szCs w:val="22"/>
              </w:rPr>
            </w:pPr>
            <w:r>
              <w:rPr>
                <w:rFonts w:ascii="Arial" w:hAnsi="Arial" w:cs="Arial"/>
                <w:bCs/>
                <w:sz w:val="22"/>
                <w:szCs w:val="22"/>
              </w:rPr>
              <w:t>Madonna L. Baucum, USFWS ICCO</w:t>
            </w:r>
          </w:p>
        </w:tc>
        <w:tc>
          <w:tcPr>
            <w:tcW w:w="2832" w:type="dxa"/>
            <w:gridSpan w:val="2"/>
          </w:tcPr>
          <w:p w14:paraId="068888C2" w14:textId="77777777" w:rsidR="00354BCE" w:rsidRPr="00354BCE" w:rsidRDefault="00354BCE" w:rsidP="00354BCE">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
                <w:bCs/>
                <w:sz w:val="22"/>
                <w:szCs w:val="22"/>
              </w:rPr>
            </w:pPr>
            <w:r w:rsidRPr="00354BCE">
              <w:rPr>
                <w:rFonts w:ascii="Arial" w:hAnsi="Arial" w:cs="Arial"/>
                <w:b/>
                <w:bCs/>
                <w:sz w:val="22"/>
                <w:szCs w:val="22"/>
              </w:rPr>
              <w:t>Date</w:t>
            </w:r>
          </w:p>
          <w:p w14:paraId="3EF31F0B" w14:textId="77777777" w:rsidR="00354BCE" w:rsidRDefault="00354BCE" w:rsidP="00354BCE">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p w14:paraId="5C214CF6" w14:textId="179D92D5" w:rsidR="00AD353F" w:rsidRPr="00AB2DE2" w:rsidRDefault="00E32E7B" w:rsidP="005C5731">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1</w:t>
            </w:r>
            <w:r w:rsidR="005C5731">
              <w:rPr>
                <w:rFonts w:ascii="Arial" w:hAnsi="Arial" w:cs="Arial"/>
                <w:bCs/>
                <w:sz w:val="22"/>
                <w:szCs w:val="22"/>
              </w:rPr>
              <w:t>1</w:t>
            </w:r>
            <w:r w:rsidR="00354BCE">
              <w:rPr>
                <w:rFonts w:ascii="Arial" w:hAnsi="Arial" w:cs="Arial"/>
                <w:bCs/>
                <w:sz w:val="22"/>
                <w:szCs w:val="22"/>
              </w:rPr>
              <w:t>/</w:t>
            </w:r>
            <w:r w:rsidR="005C5731">
              <w:rPr>
                <w:rFonts w:ascii="Arial" w:hAnsi="Arial" w:cs="Arial"/>
                <w:bCs/>
                <w:sz w:val="22"/>
                <w:szCs w:val="22"/>
              </w:rPr>
              <w:t>07</w:t>
            </w:r>
            <w:r w:rsidR="00354BCE">
              <w:rPr>
                <w:rFonts w:ascii="Arial" w:hAnsi="Arial" w:cs="Arial"/>
                <w:bCs/>
                <w:sz w:val="22"/>
                <w:szCs w:val="22"/>
              </w:rPr>
              <w:t>/2017</w:t>
            </w:r>
          </w:p>
        </w:tc>
      </w:tr>
      <w:tr w:rsidR="00AD353F" w:rsidRPr="00AB2DE2" w14:paraId="15B146F5" w14:textId="77777777" w:rsidTr="00AD353F">
        <w:trPr>
          <w:trHeight w:val="689"/>
        </w:trPr>
        <w:tc>
          <w:tcPr>
            <w:tcW w:w="7267" w:type="dxa"/>
            <w:gridSpan w:val="4"/>
          </w:tcPr>
          <w:p w14:paraId="1BA8712E" w14:textId="77777777" w:rsidR="00AD353F" w:rsidRPr="00354BCE"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
                <w:bCs/>
                <w:sz w:val="22"/>
                <w:szCs w:val="22"/>
              </w:rPr>
            </w:pPr>
            <w:r w:rsidRPr="00354BCE">
              <w:rPr>
                <w:rFonts w:ascii="Arial" w:hAnsi="Arial" w:cs="Arial"/>
                <w:b/>
                <w:bCs/>
                <w:sz w:val="22"/>
                <w:szCs w:val="22"/>
              </w:rPr>
              <w:t>Office of Policy Analysis</w:t>
            </w:r>
          </w:p>
          <w:p w14:paraId="494EC630" w14:textId="77777777" w:rsidR="00354BCE" w:rsidRDefault="00354BCE" w:rsidP="00354BCE">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hanging="720"/>
              <w:rPr>
                <w:rFonts w:ascii="Arial" w:hAnsi="Arial" w:cs="Arial"/>
                <w:bCs/>
                <w:sz w:val="22"/>
                <w:szCs w:val="22"/>
              </w:rPr>
            </w:pPr>
          </w:p>
          <w:p w14:paraId="00493EFE" w14:textId="3288E891" w:rsidR="00354BCE" w:rsidRPr="00AB2DE2" w:rsidRDefault="00354BCE" w:rsidP="00354BCE">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hanging="720"/>
              <w:rPr>
                <w:rFonts w:ascii="Arial" w:hAnsi="Arial" w:cs="Arial"/>
                <w:bCs/>
                <w:sz w:val="22"/>
                <w:szCs w:val="22"/>
              </w:rPr>
            </w:pPr>
          </w:p>
        </w:tc>
        <w:tc>
          <w:tcPr>
            <w:tcW w:w="2832" w:type="dxa"/>
            <w:gridSpan w:val="2"/>
          </w:tcPr>
          <w:p w14:paraId="642D6E6B" w14:textId="77777777" w:rsidR="00354BCE" w:rsidRPr="00354BCE" w:rsidRDefault="00354BCE" w:rsidP="00354BCE">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
                <w:bCs/>
                <w:sz w:val="22"/>
                <w:szCs w:val="22"/>
              </w:rPr>
            </w:pPr>
            <w:r w:rsidRPr="00354BCE">
              <w:rPr>
                <w:rFonts w:ascii="Arial" w:hAnsi="Arial" w:cs="Arial"/>
                <w:b/>
                <w:bCs/>
                <w:sz w:val="22"/>
                <w:szCs w:val="22"/>
              </w:rPr>
              <w:t>Date</w:t>
            </w:r>
          </w:p>
          <w:p w14:paraId="3DF1FC14" w14:textId="77777777" w:rsidR="00354BCE" w:rsidRDefault="00354BCE" w:rsidP="00354BCE">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p w14:paraId="15025631" w14:textId="7CB5C402" w:rsidR="00AD353F" w:rsidRPr="00AB2DE2"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tc>
      </w:tr>
      <w:tr w:rsidR="00AD353F" w:rsidRPr="00AB2DE2" w14:paraId="30683C41" w14:textId="77777777" w:rsidTr="00AD353F">
        <w:trPr>
          <w:trHeight w:val="689"/>
        </w:trPr>
        <w:tc>
          <w:tcPr>
            <w:tcW w:w="7267" w:type="dxa"/>
            <w:gridSpan w:val="4"/>
          </w:tcPr>
          <w:p w14:paraId="4CFBECD7" w14:textId="77777777" w:rsidR="00AD353F" w:rsidRPr="00AB2DE2"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p>
        </w:tc>
        <w:tc>
          <w:tcPr>
            <w:tcW w:w="2832" w:type="dxa"/>
            <w:gridSpan w:val="2"/>
          </w:tcPr>
          <w:p w14:paraId="77B9DD35" w14:textId="77777777" w:rsidR="00AD353F" w:rsidRPr="00AB2DE2"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tc>
      </w:tr>
    </w:tbl>
    <w:p w14:paraId="29DC6926" w14:textId="77777777" w:rsidR="00296CF6" w:rsidRDefault="00296CF6"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14:paraId="07BAA0FD" w14:textId="77777777" w:rsidR="00AD353F"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14:paraId="6D0453DF" w14:textId="08505EAB" w:rsidR="00AD353F" w:rsidRPr="00354BCE"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sz w:val="22"/>
          <w:szCs w:val="22"/>
        </w:rPr>
      </w:pPr>
    </w:p>
    <w:sectPr w:rsidR="00AD353F" w:rsidRPr="00354BCE" w:rsidSect="009D32E4">
      <w:headerReference w:type="even" r:id="rId13"/>
      <w:headerReference w:type="default" r:id="rId14"/>
      <w:pgSz w:w="12240" w:h="15840"/>
      <w:pgMar w:top="288" w:right="1080" w:bottom="288" w:left="1080" w:header="288" w:footer="28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F3302D" w14:textId="77777777" w:rsidR="00FF6580" w:rsidRDefault="00FF6580" w:rsidP="009D32E4">
      <w:r>
        <w:separator/>
      </w:r>
    </w:p>
  </w:endnote>
  <w:endnote w:type="continuationSeparator" w:id="0">
    <w:p w14:paraId="56080736" w14:textId="77777777" w:rsidR="00FF6580" w:rsidRDefault="00FF6580" w:rsidP="009D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atha">
    <w:panose1 w:val="020B0604020202020204"/>
    <w:charset w:val="01"/>
    <w:family w:val="roman"/>
    <w:notTrueType/>
    <w:pitch w:val="variable"/>
    <w:sig w:usb0="00040000" w:usb1="00000000" w:usb2="00000000" w:usb3="00000000" w:csb0="00000000" w:csb1="00000000"/>
  </w:font>
  <w:font w:name="Shruti">
    <w:panose1 w:val="020B0502040204020203"/>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6D2D2" w14:textId="77777777" w:rsidR="00AD353F" w:rsidRDefault="00AD353F"/>
  <w:p w14:paraId="0682A546" w14:textId="77777777" w:rsidR="00AD353F" w:rsidRDefault="00AD353F">
    <w:pPr>
      <w:pStyle w:val="Footer"/>
      <w:framePr w:hSpace="240" w:vSpace="240" w:wrap="notBeside" w:vAnchor="text" w:hAnchor="margin" w:x="7319" w:y="1"/>
      <w:pBdr>
        <w:top w:val="single" w:sz="6" w:space="0" w:color="FFFFFF"/>
        <w:left w:val="single" w:sz="6" w:space="0" w:color="FFFFFF"/>
        <w:bottom w:val="single" w:sz="6" w:space="0" w:color="FFFFFF"/>
        <w:right w:val="single" w:sz="6" w:space="0" w:color="FFFFFF"/>
      </w:pBdr>
      <w:tabs>
        <w:tab w:val="right" w:pos="10080"/>
      </w:tabs>
      <w:rPr>
        <w:rStyle w:val="PageNumber"/>
        <w:rFonts w:ascii="Latha" w:hAnsi="Latha" w:cs="Latha"/>
      </w:rPr>
    </w:pPr>
  </w:p>
  <w:p w14:paraId="5D0B1FE2" w14:textId="77777777" w:rsidR="00AD353F" w:rsidRDefault="00AD353F">
    <w:pPr>
      <w:pStyle w:val="Footer"/>
      <w:framePr w:vSpace="240" w:wrap="notBeside" w:vAnchor="text" w:hAnchor="margin" w:x="7201" w:y="1"/>
      <w:pBdr>
        <w:top w:val="single" w:sz="6" w:space="0" w:color="FFFFFF"/>
        <w:left w:val="single" w:sz="6" w:space="0" w:color="FFFFFF"/>
        <w:bottom w:val="single" w:sz="6" w:space="0" w:color="FFFFFF"/>
        <w:right w:val="single" w:sz="6" w:space="0" w:color="FFFFFF"/>
      </w:pBdr>
      <w:tabs>
        <w:tab w:val="right" w:pos="10080"/>
      </w:tabs>
      <w:ind w:firstLine="360"/>
      <w:rPr>
        <w:rStyle w:val="PageNumber"/>
        <w:rFonts w:ascii="Shruti" w:hAnsi="Shruti" w:cs="Shruti"/>
        <w:sz w:val="20"/>
        <w:szCs w:val="20"/>
      </w:rPr>
    </w:pPr>
  </w:p>
  <w:p w14:paraId="0ED2F673" w14:textId="77777777" w:rsidR="00AD353F" w:rsidRDefault="00AD353F">
    <w:pPr>
      <w:framePr w:vSpace="240" w:wrap="notBeside" w:vAnchor="text" w:hAnchor="margin" w:x="7201" w:y="1"/>
      <w:pBdr>
        <w:top w:val="single" w:sz="6" w:space="0" w:color="FFFFFF"/>
        <w:left w:val="single" w:sz="6" w:space="0" w:color="FFFFFF"/>
        <w:bottom w:val="single" w:sz="6" w:space="0" w:color="FFFFFF"/>
        <w:right w:val="single" w:sz="6" w:space="0" w:color="FFFFFF"/>
      </w:pBdr>
      <w:rPr>
        <w:rStyle w:val="PageNumber"/>
        <w:rFonts w:ascii="Shruti" w:hAnsi="Shruti" w:cs="Shruti"/>
      </w:rPr>
    </w:pPr>
  </w:p>
  <w:p w14:paraId="4E4548FB" w14:textId="77777777" w:rsidR="00AD353F" w:rsidRDefault="00B7050A">
    <w:pPr>
      <w:framePr w:w="10081" w:wrap="notBeside" w:vAnchor="text" w:hAnchor="text" w:x="1" w:y="1"/>
      <w:rPr>
        <w:rFonts w:ascii="Shruti" w:hAnsi="Shruti" w:cs="Shruti"/>
      </w:rPr>
    </w:pPr>
    <w:r>
      <w:rPr>
        <w:rFonts w:ascii="Shruti" w:hAnsi="Shruti" w:cs="Shruti"/>
      </w:rPr>
      <w:fldChar w:fldCharType="begin"/>
    </w:r>
    <w:r w:rsidR="00AD353F">
      <w:rPr>
        <w:rFonts w:ascii="Shruti" w:hAnsi="Shruti" w:cs="Shruti"/>
      </w:rPr>
      <w:instrText xml:space="preserve">PAGE </w:instrText>
    </w:r>
    <w:r>
      <w:rPr>
        <w:rFonts w:ascii="Shruti" w:hAnsi="Shruti" w:cs="Shruti"/>
      </w:rPr>
      <w:fldChar w:fldCharType="end"/>
    </w:r>
  </w:p>
  <w:p w14:paraId="530DAFA8" w14:textId="77777777" w:rsidR="00AD353F" w:rsidRDefault="00AD353F">
    <w:pPr>
      <w:pStyle w:val="Footer"/>
      <w:tabs>
        <w:tab w:val="right" w:pos="10080"/>
      </w:tabs>
      <w:ind w:right="360" w:firstLine="360"/>
      <w:rPr>
        <w:rFonts w:ascii="Shruti" w:hAnsi="Shruti" w:cs="Shrut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7AA4F" w14:textId="77777777" w:rsidR="00AD353F" w:rsidRDefault="00AD353F">
    <w:pPr>
      <w:spacing w:line="240" w:lineRule="exact"/>
    </w:pPr>
  </w:p>
  <w:p w14:paraId="4FCD93BB" w14:textId="0DA2CD27" w:rsidR="00AD353F" w:rsidRDefault="00B7050A">
    <w:pPr>
      <w:framePr w:w="10081" w:wrap="notBeside" w:vAnchor="text" w:hAnchor="text" w:x="1" w:y="1"/>
      <w:jc w:val="right"/>
      <w:rPr>
        <w:rFonts w:ascii="Shruti" w:hAnsi="Shruti" w:cs="Shruti"/>
      </w:rPr>
    </w:pPr>
    <w:r>
      <w:rPr>
        <w:rFonts w:ascii="Shruti" w:hAnsi="Shruti" w:cs="Shruti"/>
      </w:rPr>
      <w:fldChar w:fldCharType="begin"/>
    </w:r>
    <w:r w:rsidR="00AD353F">
      <w:rPr>
        <w:rFonts w:ascii="Shruti" w:hAnsi="Shruti" w:cs="Shruti"/>
      </w:rPr>
      <w:instrText xml:space="preserve">PAGE </w:instrText>
    </w:r>
    <w:r>
      <w:rPr>
        <w:rFonts w:ascii="Shruti" w:hAnsi="Shruti" w:cs="Shruti"/>
      </w:rPr>
      <w:fldChar w:fldCharType="separate"/>
    </w:r>
    <w:r w:rsidR="00B81B9E">
      <w:rPr>
        <w:rFonts w:ascii="Shruti" w:hAnsi="Shruti" w:cs="Shruti"/>
        <w:noProof/>
      </w:rPr>
      <w:t>1</w:t>
    </w:r>
    <w:r>
      <w:rPr>
        <w:rFonts w:ascii="Shruti" w:hAnsi="Shruti" w:cs="Shruti"/>
      </w:rPr>
      <w:fldChar w:fldCharType="end"/>
    </w:r>
  </w:p>
  <w:p w14:paraId="1CA950AA" w14:textId="77777777" w:rsidR="00AD353F" w:rsidRDefault="00AD353F">
    <w:pPr>
      <w:ind w:left="360"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5E5E7" w14:textId="77777777" w:rsidR="00AD353F" w:rsidRDefault="00AD353F">
    <w:pPr>
      <w:pStyle w:val="Footer"/>
      <w:tabs>
        <w:tab w:val="right" w:pos="10080"/>
      </w:tabs>
      <w:ind w:right="360" w:firstLine="360"/>
      <w:jc w:val="right"/>
      <w:rPr>
        <w:rFonts w:ascii="Shruti" w:hAnsi="Shruti" w:cs="Shrut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FCD0D" w14:textId="77777777" w:rsidR="00AD353F" w:rsidRDefault="00AD353F"/>
  <w:p w14:paraId="6B5A6208" w14:textId="52C338B3" w:rsidR="00AD353F" w:rsidRDefault="00B7050A">
    <w:pPr>
      <w:framePr w:w="10081" w:wrap="notBeside" w:vAnchor="text" w:hAnchor="text" w:x="1" w:y="1"/>
      <w:jc w:val="right"/>
      <w:rPr>
        <w:rFonts w:ascii="Shruti" w:hAnsi="Shruti" w:cs="Shruti"/>
      </w:rPr>
    </w:pPr>
    <w:r>
      <w:rPr>
        <w:rFonts w:ascii="Shruti" w:hAnsi="Shruti" w:cs="Shruti"/>
      </w:rPr>
      <w:fldChar w:fldCharType="begin"/>
    </w:r>
    <w:r w:rsidR="00AD353F">
      <w:rPr>
        <w:rFonts w:ascii="Shruti" w:hAnsi="Shruti" w:cs="Shruti"/>
      </w:rPr>
      <w:instrText xml:space="preserve">PAGE </w:instrText>
    </w:r>
    <w:r>
      <w:rPr>
        <w:rFonts w:ascii="Shruti" w:hAnsi="Shruti" w:cs="Shruti"/>
      </w:rPr>
      <w:fldChar w:fldCharType="separate"/>
    </w:r>
    <w:r w:rsidR="005C5731">
      <w:rPr>
        <w:rFonts w:ascii="Shruti" w:hAnsi="Shruti" w:cs="Shruti"/>
        <w:noProof/>
      </w:rPr>
      <w:t>7</w:t>
    </w:r>
    <w:r>
      <w:rPr>
        <w:rFonts w:ascii="Shruti" w:hAnsi="Shruti" w:cs="Shruti"/>
      </w:rPr>
      <w:fldChar w:fldCharType="end"/>
    </w:r>
  </w:p>
  <w:p w14:paraId="056FC5D8" w14:textId="77777777" w:rsidR="00AD353F" w:rsidRDefault="00AD353F">
    <w:pPr>
      <w:pStyle w:val="Footer"/>
      <w:tabs>
        <w:tab w:val="right" w:pos="10080"/>
      </w:tabs>
      <w:ind w:right="360" w:firstLine="360"/>
      <w:jc w:val="right"/>
      <w:rPr>
        <w:rFonts w:ascii="Shruti" w:hAnsi="Shruti" w:cs="Shrut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65BF1" w14:textId="77777777" w:rsidR="00FF6580" w:rsidRDefault="00FF6580" w:rsidP="009D32E4">
      <w:r>
        <w:separator/>
      </w:r>
    </w:p>
  </w:footnote>
  <w:footnote w:type="continuationSeparator" w:id="0">
    <w:p w14:paraId="2647ED76" w14:textId="77777777" w:rsidR="00FF6580" w:rsidRDefault="00FF6580" w:rsidP="009D32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5E434" w14:textId="77777777" w:rsidR="00AD353F" w:rsidRPr="00B31361" w:rsidRDefault="00AD353F" w:rsidP="00B313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80C3E" w14:textId="77777777" w:rsidR="00AD353F" w:rsidRPr="00A172B1" w:rsidRDefault="00AD353F" w:rsidP="00A172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00000000"/>
    <w:name w:val="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03"/>
    <w:multiLevelType w:val="multilevel"/>
    <w:tmpl w:val="00000000"/>
    <w:name w:val="3"/>
    <w:lvl w:ilvl="0">
      <w:start w:val="1"/>
      <w:numFmt w:val="decimal"/>
      <w:lvlText w:val="_"/>
      <w:lvlJc w:val="left"/>
    </w:lvl>
    <w:lvl w:ilvl="1">
      <w:start w:val="1"/>
      <w:numFmt w:val="decimal"/>
      <w:lvlText w:val="o"/>
      <w:lvlJc w:val="left"/>
    </w:lvl>
    <w:lvl w:ilvl="2">
      <w:start w:val="1"/>
      <w:numFmt w:val="decimal"/>
      <w:lvlText w:val="_"/>
      <w:lvlJc w:val="left"/>
    </w:lvl>
    <w:lvl w:ilvl="3">
      <w:start w:val="1"/>
      <w:numFmt w:val="decimal"/>
      <w:lvlText w:val="_"/>
      <w:lvlJc w:val="left"/>
    </w:lvl>
    <w:lvl w:ilvl="4">
      <w:start w:val="1"/>
      <w:numFmt w:val="decimal"/>
      <w:lvlText w:val="o"/>
      <w:lvlJc w:val="left"/>
    </w:lvl>
    <w:lvl w:ilvl="5">
      <w:start w:val="1"/>
      <w:numFmt w:val="decimal"/>
      <w:lvlText w:val="_"/>
      <w:lvlJc w:val="left"/>
    </w:lvl>
    <w:lvl w:ilvl="6">
      <w:start w:val="1"/>
      <w:numFmt w:val="decimal"/>
      <w:lvlText w:val="_"/>
      <w:lvlJc w:val="left"/>
    </w:lvl>
    <w:lvl w:ilvl="7">
      <w:start w:val="1"/>
      <w:numFmt w:val="decimal"/>
      <w:lvlText w:val="o"/>
      <w:lvlJc w:val="left"/>
    </w:lvl>
    <w:lvl w:ilvl="8">
      <w:numFmt w:val="decimal"/>
      <w:lvlText w:val=""/>
      <w:lvlJc w:val="left"/>
    </w:lvl>
  </w:abstractNum>
  <w:abstractNum w:abstractNumId="3">
    <w:nsid w:val="00000004"/>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4">
    <w:nsid w:val="00000005"/>
    <w:multiLevelType w:val="multilevel"/>
    <w:tmpl w:val="00000000"/>
    <w:name w:val="6"/>
    <w:lvl w:ilvl="0">
      <w:start w:val="1"/>
      <w:numFmt w:val="decimal"/>
      <w:lvlText w:val="_"/>
      <w:lvlJc w:val="left"/>
    </w:lvl>
    <w:lvl w:ilvl="1">
      <w:start w:val="1"/>
      <w:numFmt w:val="decimal"/>
      <w:lvlText w:val="_"/>
      <w:lvlJc w:val="left"/>
    </w:lvl>
    <w:lvl w:ilvl="2">
      <w:start w:val="1"/>
      <w:numFmt w:val="decimal"/>
      <w:lvlText w:val="_"/>
      <w:lvlJc w:val="left"/>
    </w:lvl>
    <w:lvl w:ilvl="3">
      <w:start w:val="1"/>
      <w:numFmt w:val="decimal"/>
      <w:lvlText w:val="_"/>
      <w:lvlJc w:val="left"/>
    </w:lvl>
    <w:lvl w:ilvl="4">
      <w:start w:val="1"/>
      <w:numFmt w:val="decimal"/>
      <w:lvlText w:val="_"/>
      <w:lvlJc w:val="left"/>
    </w:lvl>
    <w:lvl w:ilvl="5">
      <w:start w:val="1"/>
      <w:numFmt w:val="decimal"/>
      <w:lvlText w:val="_"/>
      <w:lvlJc w:val="left"/>
    </w:lvl>
    <w:lvl w:ilvl="6">
      <w:start w:val="1"/>
      <w:numFmt w:val="decimal"/>
      <w:lvlText w:val="_"/>
      <w:lvlJc w:val="left"/>
    </w:lvl>
    <w:lvl w:ilvl="7">
      <w:start w:val="1"/>
      <w:numFmt w:val="decimal"/>
      <w:lvlText w:val="_"/>
      <w:lvlJc w:val="left"/>
    </w:lvl>
    <w:lvl w:ilvl="8">
      <w:numFmt w:val="decimal"/>
      <w:lvlText w:val=""/>
      <w:lvlJc w:val="left"/>
    </w:lvl>
  </w:abstractNum>
  <w:abstractNum w:abstractNumId="5">
    <w:nsid w:val="00000006"/>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6">
    <w:nsid w:val="00000007"/>
    <w:multiLevelType w:val="multilevel"/>
    <w:tmpl w:val="00000000"/>
    <w:name w:val="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8"/>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8">
    <w:nsid w:val="00000009"/>
    <w:multiLevelType w:val="multilevel"/>
    <w:tmpl w:val="00000000"/>
    <w:name w:val="8"/>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A"/>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0">
    <w:nsid w:val="0000000B"/>
    <w:multiLevelType w:val="multilevel"/>
    <w:tmpl w:val="00000000"/>
    <w:name w:val="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C"/>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2">
    <w:nsid w:val="0000000D"/>
    <w:multiLevelType w:val="multilevel"/>
    <w:tmpl w:val="00000000"/>
    <w:name w:val="9"/>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3">
    <w:nsid w:val="0000000E"/>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4">
    <w:nsid w:val="0000000F"/>
    <w:multiLevelType w:val="multilevel"/>
    <w:tmpl w:val="00000000"/>
    <w:name w:val="10"/>
    <w:lvl w:ilvl="0">
      <w:start w:val="1"/>
      <w:numFmt w:val="decimal"/>
      <w:lvlText w:val="o"/>
      <w:lvlJc w:val="left"/>
    </w:lvl>
    <w:lvl w:ilvl="1">
      <w:start w:val="1"/>
      <w:numFmt w:val="decimal"/>
      <w:lvlText w:val="o"/>
      <w:lvlJc w:val="left"/>
    </w:lvl>
    <w:lvl w:ilvl="2">
      <w:start w:val="1"/>
      <w:numFmt w:val="decimal"/>
      <w:lvlText w:val="_"/>
      <w:lvlJc w:val="left"/>
    </w:lvl>
    <w:lvl w:ilvl="3">
      <w:start w:val="1"/>
      <w:numFmt w:val="decimal"/>
      <w:lvlText w:val="_"/>
      <w:lvlJc w:val="left"/>
    </w:lvl>
    <w:lvl w:ilvl="4">
      <w:start w:val="1"/>
      <w:numFmt w:val="decimal"/>
      <w:lvlText w:val="o"/>
      <w:lvlJc w:val="left"/>
    </w:lvl>
    <w:lvl w:ilvl="5">
      <w:start w:val="1"/>
      <w:numFmt w:val="decimal"/>
      <w:lvlText w:val="_"/>
      <w:lvlJc w:val="left"/>
    </w:lvl>
    <w:lvl w:ilvl="6">
      <w:start w:val="1"/>
      <w:numFmt w:val="decimal"/>
      <w:lvlText w:val="_"/>
      <w:lvlJc w:val="left"/>
    </w:lvl>
    <w:lvl w:ilvl="7">
      <w:start w:val="1"/>
      <w:numFmt w:val="decimal"/>
      <w:lvlText w:val="o"/>
      <w:lvlJc w:val="left"/>
    </w:lvl>
    <w:lvl w:ilvl="8">
      <w:numFmt w:val="decimal"/>
      <w:lvlText w:val=""/>
      <w:lvlJc w:val="left"/>
    </w:lvl>
  </w:abstractNum>
  <w:abstractNum w:abstractNumId="15">
    <w:nsid w:val="00000010"/>
    <w:multiLevelType w:val="multilevel"/>
    <w:tmpl w:val="00000000"/>
    <w:name w:val="11"/>
    <w:lvl w:ilvl="0">
      <w:start w:val="1"/>
      <w:numFmt w:val="decimal"/>
      <w:lvlText w:val="o"/>
      <w:lvlJc w:val="left"/>
    </w:lvl>
    <w:lvl w:ilvl="1">
      <w:start w:val="1"/>
      <w:numFmt w:val="decimal"/>
      <w:lvlText w:val="o"/>
      <w:lvlJc w:val="left"/>
    </w:lvl>
    <w:lvl w:ilvl="2">
      <w:start w:val="1"/>
      <w:numFmt w:val="decimal"/>
      <w:lvlText w:val="o"/>
      <w:lvlJc w:val="left"/>
    </w:lvl>
    <w:lvl w:ilvl="3">
      <w:start w:val="1"/>
      <w:numFmt w:val="decimal"/>
      <w:lvlText w:val="o"/>
      <w:lvlJc w:val="left"/>
    </w:lvl>
    <w:lvl w:ilvl="4">
      <w:start w:val="1"/>
      <w:numFmt w:val="decimal"/>
      <w:lvlText w:val="o"/>
      <w:lvlJc w:val="left"/>
    </w:lvl>
    <w:lvl w:ilvl="5">
      <w:start w:val="1"/>
      <w:numFmt w:val="decimal"/>
      <w:lvlText w:val="o"/>
      <w:lvlJc w:val="left"/>
    </w:lvl>
    <w:lvl w:ilvl="6">
      <w:start w:val="1"/>
      <w:numFmt w:val="decimal"/>
      <w:lvlText w:val="o"/>
      <w:lvlJc w:val="left"/>
    </w:lvl>
    <w:lvl w:ilvl="7">
      <w:start w:val="1"/>
      <w:numFmt w:val="decimal"/>
      <w:lvlText w:val="o"/>
      <w:lvlJc w:val="left"/>
    </w:lvl>
    <w:lvl w:ilvl="8">
      <w:numFmt w:val="decimal"/>
      <w:lvlText w:val=""/>
      <w:lvlJc w:val="left"/>
    </w:lvl>
  </w:abstractNum>
  <w:abstractNum w:abstractNumId="16">
    <w:nsid w:val="00000011"/>
    <w:multiLevelType w:val="multilevel"/>
    <w:tmpl w:val="00000000"/>
    <w:name w:val="10"/>
    <w:lvl w:ilvl="0">
      <w:start w:val="1"/>
      <w:numFmt w:val="decimal"/>
      <w:lvlText w:val="o"/>
      <w:lvlJc w:val="left"/>
    </w:lvl>
    <w:lvl w:ilvl="1">
      <w:start w:val="1"/>
      <w:numFmt w:val="decimal"/>
      <w:lvlText w:val="o"/>
      <w:lvlJc w:val="left"/>
    </w:lvl>
    <w:lvl w:ilvl="2">
      <w:start w:val="1"/>
      <w:numFmt w:val="decimal"/>
      <w:lvlText w:val="_"/>
      <w:lvlJc w:val="left"/>
    </w:lvl>
    <w:lvl w:ilvl="3">
      <w:start w:val="1"/>
      <w:numFmt w:val="decimal"/>
      <w:lvlText w:val="_"/>
      <w:lvlJc w:val="left"/>
    </w:lvl>
    <w:lvl w:ilvl="4">
      <w:start w:val="1"/>
      <w:numFmt w:val="decimal"/>
      <w:lvlText w:val="o"/>
      <w:lvlJc w:val="left"/>
    </w:lvl>
    <w:lvl w:ilvl="5">
      <w:start w:val="1"/>
      <w:numFmt w:val="decimal"/>
      <w:lvlText w:val="_"/>
      <w:lvlJc w:val="left"/>
    </w:lvl>
    <w:lvl w:ilvl="6">
      <w:start w:val="1"/>
      <w:numFmt w:val="decimal"/>
      <w:lvlText w:val="_"/>
      <w:lvlJc w:val="left"/>
    </w:lvl>
    <w:lvl w:ilvl="7">
      <w:start w:val="1"/>
      <w:numFmt w:val="decimal"/>
      <w:lvlText w:val="o"/>
      <w:lvlJc w:val="left"/>
    </w:lvl>
    <w:lvl w:ilvl="8">
      <w:numFmt w:val="decimal"/>
      <w:lvlText w:val=""/>
      <w:lvlJc w:val="left"/>
    </w:lvl>
  </w:abstractNum>
  <w:abstractNum w:abstractNumId="17">
    <w:nsid w:val="00000012"/>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8">
    <w:nsid w:val="08926D18"/>
    <w:multiLevelType w:val="hybridMultilevel"/>
    <w:tmpl w:val="0256137E"/>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7CC309E"/>
    <w:multiLevelType w:val="hybridMultilevel"/>
    <w:tmpl w:val="A866EF2A"/>
    <w:lvl w:ilvl="0" w:tplc="5666D92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8162C98"/>
    <w:multiLevelType w:val="hybridMultilevel"/>
    <w:tmpl w:val="E5C8D924"/>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AA64D6"/>
    <w:multiLevelType w:val="hybridMultilevel"/>
    <w:tmpl w:val="6486E5EE"/>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A0E0883"/>
    <w:multiLevelType w:val="hybridMultilevel"/>
    <w:tmpl w:val="4F42FD7E"/>
    <w:lvl w:ilvl="0" w:tplc="5666D920">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F4089C"/>
    <w:multiLevelType w:val="hybridMultilevel"/>
    <w:tmpl w:val="10C47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EA1A03"/>
    <w:multiLevelType w:val="hybridMultilevel"/>
    <w:tmpl w:val="226036A6"/>
    <w:lvl w:ilvl="0" w:tplc="5666D92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F352A7"/>
    <w:multiLevelType w:val="hybridMultilevel"/>
    <w:tmpl w:val="11B49812"/>
    <w:lvl w:ilvl="0" w:tplc="5666D920">
      <w:start w:val="1"/>
      <w:numFmt w:val="bullet"/>
      <w:lvlText w:val=""/>
      <w:lvlJc w:val="left"/>
      <w:pPr>
        <w:ind w:left="144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CE2A8D"/>
    <w:multiLevelType w:val="hybridMultilevel"/>
    <w:tmpl w:val="CDC8F638"/>
    <w:lvl w:ilvl="0" w:tplc="5666D9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C17F03"/>
    <w:multiLevelType w:val="hybridMultilevel"/>
    <w:tmpl w:val="E0B894DC"/>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4D1AEF"/>
    <w:multiLevelType w:val="hybridMultilevel"/>
    <w:tmpl w:val="E39A4C54"/>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BD01E8"/>
    <w:multiLevelType w:val="hybridMultilevel"/>
    <w:tmpl w:val="A2DA3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7B6AA6"/>
    <w:multiLevelType w:val="hybridMultilevel"/>
    <w:tmpl w:val="70002E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0"/>
    <w:lvlOverride w:ilvl="0">
      <w:startOverride w:val="1"/>
      <w:lvl w:ilvl="0">
        <w:start w:val="1"/>
        <w:numFmt w:val="decimal"/>
        <w:lvlText w:val=""/>
        <w:lvlJc w:val="left"/>
      </w:lvl>
    </w:lvlOverride>
    <w:lvlOverride w:ilvl="1">
      <w:startOverride w:val="1"/>
      <w:lvl w:ilvl="1">
        <w:start w:val="1"/>
        <w:numFmt w:val="upperRoman"/>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3">
    <w:abstractNumId w:val="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6"/>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2"/>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abstractNumId w:val="22"/>
  </w:num>
  <w:num w:numId="7">
    <w:abstractNumId w:val="24"/>
  </w:num>
  <w:num w:numId="8">
    <w:abstractNumId w:val="30"/>
  </w:num>
  <w:num w:numId="9">
    <w:abstractNumId w:val="23"/>
  </w:num>
  <w:num w:numId="10">
    <w:abstractNumId w:val="20"/>
  </w:num>
  <w:num w:numId="11">
    <w:abstractNumId w:val="26"/>
  </w:num>
  <w:num w:numId="12">
    <w:abstractNumId w:val="25"/>
  </w:num>
  <w:num w:numId="13">
    <w:abstractNumId w:val="28"/>
  </w:num>
  <w:num w:numId="14">
    <w:abstractNumId w:val="27"/>
  </w:num>
  <w:num w:numId="15">
    <w:abstractNumId w:val="19"/>
  </w:num>
  <w:num w:numId="16">
    <w:abstractNumId w:val="18"/>
  </w:num>
  <w:num w:numId="17">
    <w:abstractNumId w:val="21"/>
  </w:num>
  <w:num w:numId="1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2E4"/>
    <w:rsid w:val="00001262"/>
    <w:rsid w:val="00006BD8"/>
    <w:rsid w:val="00085B32"/>
    <w:rsid w:val="00090939"/>
    <w:rsid w:val="000A2C5B"/>
    <w:rsid w:val="000D052E"/>
    <w:rsid w:val="000F014E"/>
    <w:rsid w:val="00146AD0"/>
    <w:rsid w:val="00147CB0"/>
    <w:rsid w:val="00176FFD"/>
    <w:rsid w:val="00195CC2"/>
    <w:rsid w:val="001B7BB2"/>
    <w:rsid w:val="001C3C45"/>
    <w:rsid w:val="002073CB"/>
    <w:rsid w:val="00233699"/>
    <w:rsid w:val="00296CF6"/>
    <w:rsid w:val="002A0695"/>
    <w:rsid w:val="002C3140"/>
    <w:rsid w:val="002D03B8"/>
    <w:rsid w:val="002D6072"/>
    <w:rsid w:val="002F68E9"/>
    <w:rsid w:val="00354BCE"/>
    <w:rsid w:val="003C5F2B"/>
    <w:rsid w:val="003E1D06"/>
    <w:rsid w:val="004042BA"/>
    <w:rsid w:val="004046FA"/>
    <w:rsid w:val="004071AA"/>
    <w:rsid w:val="00441E18"/>
    <w:rsid w:val="00467062"/>
    <w:rsid w:val="004714FC"/>
    <w:rsid w:val="00491C71"/>
    <w:rsid w:val="00496158"/>
    <w:rsid w:val="004A2C20"/>
    <w:rsid w:val="004A5CEF"/>
    <w:rsid w:val="004E1C5A"/>
    <w:rsid w:val="004E697A"/>
    <w:rsid w:val="004F2A84"/>
    <w:rsid w:val="00524806"/>
    <w:rsid w:val="0054512E"/>
    <w:rsid w:val="005529D8"/>
    <w:rsid w:val="005817B5"/>
    <w:rsid w:val="005C2E13"/>
    <w:rsid w:val="005C5731"/>
    <w:rsid w:val="00610CE4"/>
    <w:rsid w:val="006120DA"/>
    <w:rsid w:val="0061472C"/>
    <w:rsid w:val="006150DD"/>
    <w:rsid w:val="006636FF"/>
    <w:rsid w:val="00690965"/>
    <w:rsid w:val="006C6A08"/>
    <w:rsid w:val="006D1101"/>
    <w:rsid w:val="006E2F75"/>
    <w:rsid w:val="006E3FF7"/>
    <w:rsid w:val="006E761B"/>
    <w:rsid w:val="006F0FB8"/>
    <w:rsid w:val="00707581"/>
    <w:rsid w:val="0081327F"/>
    <w:rsid w:val="00837F3F"/>
    <w:rsid w:val="0088755A"/>
    <w:rsid w:val="008978BB"/>
    <w:rsid w:val="008A60F4"/>
    <w:rsid w:val="008D141C"/>
    <w:rsid w:val="008D61DB"/>
    <w:rsid w:val="00906D3D"/>
    <w:rsid w:val="00933D01"/>
    <w:rsid w:val="0098342A"/>
    <w:rsid w:val="00983DB0"/>
    <w:rsid w:val="009D32E4"/>
    <w:rsid w:val="009E2A7F"/>
    <w:rsid w:val="009F33BE"/>
    <w:rsid w:val="00A034FB"/>
    <w:rsid w:val="00A14C27"/>
    <w:rsid w:val="00A15A3C"/>
    <w:rsid w:val="00A172B1"/>
    <w:rsid w:val="00A44804"/>
    <w:rsid w:val="00A4721C"/>
    <w:rsid w:val="00A5106F"/>
    <w:rsid w:val="00A6387F"/>
    <w:rsid w:val="00A75932"/>
    <w:rsid w:val="00AA7A19"/>
    <w:rsid w:val="00AB2DE2"/>
    <w:rsid w:val="00AC4471"/>
    <w:rsid w:val="00AD353F"/>
    <w:rsid w:val="00B31361"/>
    <w:rsid w:val="00B44983"/>
    <w:rsid w:val="00B7050A"/>
    <w:rsid w:val="00B81B9E"/>
    <w:rsid w:val="00B97F2E"/>
    <w:rsid w:val="00BC49D9"/>
    <w:rsid w:val="00BD1EEE"/>
    <w:rsid w:val="00BF5D21"/>
    <w:rsid w:val="00C16028"/>
    <w:rsid w:val="00C20BDE"/>
    <w:rsid w:val="00C37983"/>
    <w:rsid w:val="00C56AD5"/>
    <w:rsid w:val="00C842D7"/>
    <w:rsid w:val="00C90DF6"/>
    <w:rsid w:val="00CE666F"/>
    <w:rsid w:val="00D0243F"/>
    <w:rsid w:val="00D354F8"/>
    <w:rsid w:val="00D439C4"/>
    <w:rsid w:val="00D627B1"/>
    <w:rsid w:val="00D807EC"/>
    <w:rsid w:val="00E079A7"/>
    <w:rsid w:val="00E22C90"/>
    <w:rsid w:val="00E32E7B"/>
    <w:rsid w:val="00E437BF"/>
    <w:rsid w:val="00E53492"/>
    <w:rsid w:val="00EA4F75"/>
    <w:rsid w:val="00EB4172"/>
    <w:rsid w:val="00EE7CC9"/>
    <w:rsid w:val="00FF6580"/>
    <w:rsid w:val="00FF7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60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footnote reference" w:unhideWhenUsed="0"/>
    <w:lsdException w:name="page number" w:unhideWhenUsed="0"/>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50A"/>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B7050A"/>
    <w:pPr>
      <w:spacing w:after="52"/>
      <w:ind w:firstLine="360"/>
      <w:outlineLvl w:val="0"/>
    </w:pPr>
    <w:rPr>
      <w:rFonts w:ascii="Arial" w:hAnsi="Arial" w:cs="Arial"/>
      <w:b/>
      <w:bCs/>
      <w:sz w:val="28"/>
      <w:szCs w:val="28"/>
    </w:rPr>
  </w:style>
  <w:style w:type="paragraph" w:styleId="Heading2">
    <w:name w:val="heading 2"/>
    <w:basedOn w:val="Normal"/>
    <w:next w:val="Normal"/>
    <w:link w:val="Heading2Char"/>
    <w:uiPriority w:val="99"/>
    <w:qFormat/>
    <w:rsid w:val="00B7050A"/>
    <w:pPr>
      <w:ind w:left="360" w:hanging="360"/>
      <w:outlineLvl w:val="1"/>
    </w:pPr>
    <w:rPr>
      <w:rFonts w:ascii="Arial" w:hAnsi="Arial" w:cs="Arial"/>
      <w:b/>
      <w:bCs/>
      <w:sz w:val="28"/>
      <w:szCs w:val="28"/>
    </w:rPr>
  </w:style>
  <w:style w:type="paragraph" w:styleId="Heading4">
    <w:name w:val="heading 4"/>
    <w:basedOn w:val="Normal"/>
    <w:next w:val="Normal"/>
    <w:link w:val="Heading4Char"/>
    <w:uiPriority w:val="99"/>
    <w:qFormat/>
    <w:rsid w:val="00B7050A"/>
    <w:pPr>
      <w:outlineLvl w:val="3"/>
    </w:pPr>
    <w:rPr>
      <w:rFonts w:ascii="Constantia" w:hAnsi="Constantia" w:cs="Constant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7050A"/>
  </w:style>
  <w:style w:type="paragraph" w:styleId="Footer">
    <w:name w:val="footer"/>
    <w:basedOn w:val="Normal"/>
    <w:link w:val="FooterChar"/>
    <w:uiPriority w:val="99"/>
    <w:rsid w:val="00B7050A"/>
    <w:pPr>
      <w:tabs>
        <w:tab w:val="left" w:pos="0"/>
        <w:tab w:val="center" w:pos="4320"/>
        <w:tab w:val="right" w:pos="8640"/>
        <w:tab w:val="left" w:pos="9360"/>
      </w:tabs>
    </w:pPr>
  </w:style>
  <w:style w:type="character" w:customStyle="1" w:styleId="FooterChar">
    <w:name w:val="Footer Char"/>
    <w:basedOn w:val="DefaultParagraphFont"/>
    <w:link w:val="Footer"/>
    <w:uiPriority w:val="99"/>
    <w:semiHidden/>
    <w:rsid w:val="009D32E4"/>
    <w:rPr>
      <w:rFonts w:ascii="Times New Roman" w:hAnsi="Times New Roman" w:cs="Times New Roman"/>
      <w:sz w:val="24"/>
      <w:szCs w:val="24"/>
    </w:rPr>
  </w:style>
  <w:style w:type="character" w:styleId="PageNumber">
    <w:name w:val="page number"/>
    <w:uiPriority w:val="99"/>
    <w:rsid w:val="00B7050A"/>
  </w:style>
  <w:style w:type="paragraph" w:styleId="Header">
    <w:name w:val="header"/>
    <w:basedOn w:val="Normal"/>
    <w:link w:val="HeaderChar"/>
    <w:uiPriority w:val="99"/>
    <w:rsid w:val="00B7050A"/>
    <w:pPr>
      <w:tabs>
        <w:tab w:val="left" w:pos="0"/>
        <w:tab w:val="center" w:pos="4320"/>
        <w:tab w:val="right" w:pos="8640"/>
        <w:tab w:val="left" w:pos="9360"/>
      </w:tabs>
    </w:pPr>
  </w:style>
  <w:style w:type="character" w:customStyle="1" w:styleId="HeaderChar">
    <w:name w:val="Header Char"/>
    <w:basedOn w:val="DefaultParagraphFont"/>
    <w:link w:val="Header"/>
    <w:uiPriority w:val="99"/>
    <w:semiHidden/>
    <w:rsid w:val="009D32E4"/>
    <w:rPr>
      <w:rFonts w:ascii="Times New Roman" w:hAnsi="Times New Roman" w:cs="Times New Roman"/>
      <w:sz w:val="24"/>
      <w:szCs w:val="24"/>
    </w:rPr>
  </w:style>
  <w:style w:type="paragraph" w:styleId="TOC2">
    <w:name w:val="toc 2"/>
    <w:basedOn w:val="Normal"/>
    <w:next w:val="Normal"/>
    <w:uiPriority w:val="99"/>
    <w:rsid w:val="00B7050A"/>
    <w:rPr>
      <w:b/>
      <w:bCs/>
      <w:sz w:val="28"/>
      <w:szCs w:val="28"/>
    </w:rPr>
  </w:style>
  <w:style w:type="paragraph" w:styleId="TOC1">
    <w:name w:val="toc 1"/>
    <w:basedOn w:val="Normal"/>
    <w:next w:val="Normal"/>
    <w:uiPriority w:val="99"/>
    <w:rsid w:val="00B7050A"/>
    <w:rPr>
      <w:rFonts w:ascii="Arial" w:hAnsi="Arial" w:cs="Arial"/>
      <w:b/>
      <w:bCs/>
      <w:smallCaps/>
    </w:rPr>
  </w:style>
  <w:style w:type="character" w:styleId="Hyperlink">
    <w:name w:val="Hyperlink"/>
    <w:uiPriority w:val="99"/>
    <w:rsid w:val="00B7050A"/>
    <w:rPr>
      <w:color w:val="0000FF"/>
      <w:u w:val="single"/>
    </w:rPr>
  </w:style>
  <w:style w:type="character" w:customStyle="1" w:styleId="Hypertext">
    <w:name w:val="Hypertext"/>
    <w:uiPriority w:val="99"/>
    <w:rsid w:val="00B7050A"/>
    <w:rPr>
      <w:color w:val="0000FF"/>
      <w:u w:val="single"/>
    </w:rPr>
  </w:style>
  <w:style w:type="character" w:customStyle="1" w:styleId="Heading1Char">
    <w:name w:val="Heading 1 Char"/>
    <w:basedOn w:val="DefaultParagraphFont"/>
    <w:link w:val="Heading1"/>
    <w:uiPriority w:val="9"/>
    <w:rsid w:val="009D32E4"/>
    <w:rPr>
      <w:rFonts w:ascii="Cambria" w:eastAsia="Times New Roman" w:hAnsi="Cambria" w:cs="Times New Roman"/>
      <w:b/>
      <w:bCs/>
      <w:kern w:val="32"/>
      <w:sz w:val="32"/>
      <w:szCs w:val="32"/>
    </w:rPr>
  </w:style>
  <w:style w:type="character" w:customStyle="1" w:styleId="Heading4Char">
    <w:name w:val="Heading 4 Char"/>
    <w:basedOn w:val="DefaultParagraphFont"/>
    <w:link w:val="Heading4"/>
    <w:uiPriority w:val="9"/>
    <w:semiHidden/>
    <w:rsid w:val="009D32E4"/>
    <w:rPr>
      <w:b/>
      <w:bCs/>
      <w:sz w:val="28"/>
      <w:szCs w:val="28"/>
    </w:rPr>
  </w:style>
  <w:style w:type="paragraph" w:customStyle="1" w:styleId="level1">
    <w:name w:val="_level1"/>
    <w:basedOn w:val="Normal"/>
    <w:uiPriority w:val="99"/>
    <w:rsid w:val="00B7050A"/>
    <w:pPr>
      <w:numPr>
        <w:numId w:val="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hanging="720"/>
      <w:outlineLvl w:val="0"/>
    </w:pPr>
  </w:style>
  <w:style w:type="character" w:customStyle="1" w:styleId="Heading2Char">
    <w:name w:val="Heading 2 Char"/>
    <w:basedOn w:val="DefaultParagraphFont"/>
    <w:link w:val="Heading2"/>
    <w:uiPriority w:val="9"/>
    <w:semiHidden/>
    <w:rsid w:val="009D32E4"/>
    <w:rPr>
      <w:rFonts w:ascii="Cambria" w:eastAsia="Times New Roman" w:hAnsi="Cambria" w:cs="Times New Roman"/>
      <w:b/>
      <w:bCs/>
      <w:i/>
      <w:iCs/>
      <w:sz w:val="28"/>
      <w:szCs w:val="28"/>
    </w:rPr>
  </w:style>
  <w:style w:type="paragraph" w:customStyle="1" w:styleId="BodyTextI1">
    <w:name w:val="Body Text I1"/>
    <w:basedOn w:val="Normal"/>
    <w:uiPriority w:val="99"/>
    <w:rsid w:val="00B7050A"/>
    <w:pPr>
      <w:tabs>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90"/>
    </w:pPr>
  </w:style>
  <w:style w:type="paragraph" w:styleId="BodyText">
    <w:name w:val="Body Text"/>
    <w:basedOn w:val="Normal"/>
    <w:link w:val="BodyTextChar"/>
    <w:uiPriority w:val="99"/>
    <w:rsid w:val="00B7050A"/>
    <w:rPr>
      <w:b/>
      <w:bCs/>
    </w:rPr>
  </w:style>
  <w:style w:type="character" w:customStyle="1" w:styleId="BodyTextChar">
    <w:name w:val="Body Text Char"/>
    <w:basedOn w:val="DefaultParagraphFont"/>
    <w:link w:val="BodyText"/>
    <w:uiPriority w:val="99"/>
    <w:semiHidden/>
    <w:rsid w:val="009D32E4"/>
    <w:rPr>
      <w:rFonts w:ascii="Times New Roman" w:hAnsi="Times New Roman" w:cs="Times New Roman"/>
      <w:sz w:val="24"/>
      <w:szCs w:val="24"/>
    </w:rPr>
  </w:style>
  <w:style w:type="paragraph" w:customStyle="1" w:styleId="BodyTextIn">
    <w:name w:val="Body Text In"/>
    <w:basedOn w:val="Normal"/>
    <w:uiPriority w:val="99"/>
    <w:rsid w:val="00B7050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pPr>
  </w:style>
  <w:style w:type="character" w:customStyle="1" w:styleId="Heading1Ch">
    <w:name w:val="Heading 1 Ch"/>
    <w:uiPriority w:val="99"/>
    <w:rsid w:val="00B7050A"/>
    <w:rPr>
      <w:rFonts w:ascii="Arial" w:hAnsi="Arial" w:cs="Arial"/>
      <w:b/>
      <w:bCs/>
      <w:sz w:val="28"/>
      <w:szCs w:val="28"/>
    </w:rPr>
  </w:style>
  <w:style w:type="paragraph" w:styleId="BodyText2">
    <w:name w:val="Body Text 2"/>
    <w:basedOn w:val="Normal"/>
    <w:link w:val="BodyText2Char"/>
    <w:uiPriority w:val="99"/>
    <w:rsid w:val="00B7050A"/>
    <w:pPr>
      <w:jc w:val="right"/>
    </w:pPr>
    <w:rPr>
      <w:b/>
      <w:bCs/>
    </w:rPr>
  </w:style>
  <w:style w:type="character" w:customStyle="1" w:styleId="BodyText2Char">
    <w:name w:val="Body Text 2 Char"/>
    <w:basedOn w:val="DefaultParagraphFont"/>
    <w:link w:val="BodyText2"/>
    <w:uiPriority w:val="99"/>
    <w:semiHidden/>
    <w:rsid w:val="009D32E4"/>
    <w:rPr>
      <w:rFonts w:ascii="Times New Roman" w:hAnsi="Times New Roman" w:cs="Times New Roman"/>
      <w:sz w:val="24"/>
      <w:szCs w:val="24"/>
    </w:rPr>
  </w:style>
  <w:style w:type="paragraph" w:styleId="Caption">
    <w:name w:val="caption"/>
    <w:basedOn w:val="Normal"/>
    <w:next w:val="Normal"/>
    <w:uiPriority w:val="99"/>
    <w:qFormat/>
    <w:rsid w:val="00B7050A"/>
    <w:pPr>
      <w:jc w:val="center"/>
    </w:pPr>
    <w:rPr>
      <w:rFonts w:ascii="Baskerville Old Face" w:hAnsi="Baskerville Old Face" w:cs="Baskerville Old Face"/>
      <w:b/>
      <w:bCs/>
      <w:i/>
      <w:iCs/>
    </w:rPr>
  </w:style>
  <w:style w:type="paragraph" w:styleId="NoSpacing">
    <w:name w:val="No Spacing"/>
    <w:uiPriority w:val="1"/>
    <w:qFormat/>
    <w:rsid w:val="00AB2DE2"/>
    <w:pPr>
      <w:widowControl w:val="0"/>
      <w:autoSpaceDE w:val="0"/>
      <w:autoSpaceDN w:val="0"/>
      <w:adjustRightInd w:val="0"/>
    </w:pPr>
    <w:rPr>
      <w:rFonts w:ascii="Times New Roman" w:hAnsi="Times New Roman"/>
      <w:sz w:val="24"/>
      <w:szCs w:val="24"/>
    </w:rPr>
  </w:style>
  <w:style w:type="paragraph" w:styleId="BalloonText">
    <w:name w:val="Balloon Text"/>
    <w:basedOn w:val="Normal"/>
    <w:link w:val="BalloonTextChar"/>
    <w:uiPriority w:val="99"/>
    <w:semiHidden/>
    <w:unhideWhenUsed/>
    <w:rsid w:val="0081327F"/>
    <w:rPr>
      <w:rFonts w:ascii="Tahoma" w:hAnsi="Tahoma" w:cs="Tahoma"/>
      <w:sz w:val="16"/>
      <w:szCs w:val="16"/>
    </w:rPr>
  </w:style>
  <w:style w:type="character" w:customStyle="1" w:styleId="BalloonTextChar">
    <w:name w:val="Balloon Text Char"/>
    <w:basedOn w:val="DefaultParagraphFont"/>
    <w:link w:val="BalloonText"/>
    <w:uiPriority w:val="99"/>
    <w:semiHidden/>
    <w:rsid w:val="0081327F"/>
    <w:rPr>
      <w:rFonts w:ascii="Tahoma" w:hAnsi="Tahoma" w:cs="Tahoma"/>
      <w:sz w:val="16"/>
      <w:szCs w:val="16"/>
    </w:rPr>
  </w:style>
  <w:style w:type="paragraph" w:styleId="ListParagraph">
    <w:name w:val="List Paragraph"/>
    <w:basedOn w:val="Normal"/>
    <w:uiPriority w:val="34"/>
    <w:qFormat/>
    <w:rsid w:val="002F68E9"/>
    <w:pPr>
      <w:widowControl/>
      <w:autoSpaceDE/>
      <w:autoSpaceDN/>
      <w:adjustRightInd/>
      <w:spacing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2F68E9"/>
    <w:pPr>
      <w:widowControl/>
      <w:autoSpaceDE/>
      <w:autoSpaceDN/>
      <w:adjustRightInd/>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F68E9"/>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146AD0"/>
    <w:rPr>
      <w:sz w:val="16"/>
      <w:szCs w:val="16"/>
    </w:rPr>
  </w:style>
  <w:style w:type="paragraph" w:styleId="CommentText">
    <w:name w:val="annotation text"/>
    <w:basedOn w:val="Normal"/>
    <w:link w:val="CommentTextChar"/>
    <w:uiPriority w:val="99"/>
    <w:semiHidden/>
    <w:unhideWhenUsed/>
    <w:rsid w:val="00146AD0"/>
    <w:rPr>
      <w:sz w:val="20"/>
      <w:szCs w:val="20"/>
    </w:rPr>
  </w:style>
  <w:style w:type="character" w:customStyle="1" w:styleId="CommentTextChar">
    <w:name w:val="Comment Text Char"/>
    <w:basedOn w:val="DefaultParagraphFont"/>
    <w:link w:val="CommentText"/>
    <w:uiPriority w:val="99"/>
    <w:semiHidden/>
    <w:rsid w:val="00146AD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46AD0"/>
    <w:rPr>
      <w:b/>
      <w:bCs/>
    </w:rPr>
  </w:style>
  <w:style w:type="character" w:customStyle="1" w:styleId="CommentSubjectChar">
    <w:name w:val="Comment Subject Char"/>
    <w:basedOn w:val="CommentTextChar"/>
    <w:link w:val="CommentSubject"/>
    <w:uiPriority w:val="99"/>
    <w:semiHidden/>
    <w:rsid w:val="00146AD0"/>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footnote reference" w:unhideWhenUsed="0"/>
    <w:lsdException w:name="page number" w:unhideWhenUsed="0"/>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50A"/>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B7050A"/>
    <w:pPr>
      <w:spacing w:after="52"/>
      <w:ind w:firstLine="360"/>
      <w:outlineLvl w:val="0"/>
    </w:pPr>
    <w:rPr>
      <w:rFonts w:ascii="Arial" w:hAnsi="Arial" w:cs="Arial"/>
      <w:b/>
      <w:bCs/>
      <w:sz w:val="28"/>
      <w:szCs w:val="28"/>
    </w:rPr>
  </w:style>
  <w:style w:type="paragraph" w:styleId="Heading2">
    <w:name w:val="heading 2"/>
    <w:basedOn w:val="Normal"/>
    <w:next w:val="Normal"/>
    <w:link w:val="Heading2Char"/>
    <w:uiPriority w:val="99"/>
    <w:qFormat/>
    <w:rsid w:val="00B7050A"/>
    <w:pPr>
      <w:ind w:left="360" w:hanging="360"/>
      <w:outlineLvl w:val="1"/>
    </w:pPr>
    <w:rPr>
      <w:rFonts w:ascii="Arial" w:hAnsi="Arial" w:cs="Arial"/>
      <w:b/>
      <w:bCs/>
      <w:sz w:val="28"/>
      <w:szCs w:val="28"/>
    </w:rPr>
  </w:style>
  <w:style w:type="paragraph" w:styleId="Heading4">
    <w:name w:val="heading 4"/>
    <w:basedOn w:val="Normal"/>
    <w:next w:val="Normal"/>
    <w:link w:val="Heading4Char"/>
    <w:uiPriority w:val="99"/>
    <w:qFormat/>
    <w:rsid w:val="00B7050A"/>
    <w:pPr>
      <w:outlineLvl w:val="3"/>
    </w:pPr>
    <w:rPr>
      <w:rFonts w:ascii="Constantia" w:hAnsi="Constantia" w:cs="Constant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7050A"/>
  </w:style>
  <w:style w:type="paragraph" w:styleId="Footer">
    <w:name w:val="footer"/>
    <w:basedOn w:val="Normal"/>
    <w:link w:val="FooterChar"/>
    <w:uiPriority w:val="99"/>
    <w:rsid w:val="00B7050A"/>
    <w:pPr>
      <w:tabs>
        <w:tab w:val="left" w:pos="0"/>
        <w:tab w:val="center" w:pos="4320"/>
        <w:tab w:val="right" w:pos="8640"/>
        <w:tab w:val="left" w:pos="9360"/>
      </w:tabs>
    </w:pPr>
  </w:style>
  <w:style w:type="character" w:customStyle="1" w:styleId="FooterChar">
    <w:name w:val="Footer Char"/>
    <w:basedOn w:val="DefaultParagraphFont"/>
    <w:link w:val="Footer"/>
    <w:uiPriority w:val="99"/>
    <w:semiHidden/>
    <w:rsid w:val="009D32E4"/>
    <w:rPr>
      <w:rFonts w:ascii="Times New Roman" w:hAnsi="Times New Roman" w:cs="Times New Roman"/>
      <w:sz w:val="24"/>
      <w:szCs w:val="24"/>
    </w:rPr>
  </w:style>
  <w:style w:type="character" w:styleId="PageNumber">
    <w:name w:val="page number"/>
    <w:uiPriority w:val="99"/>
    <w:rsid w:val="00B7050A"/>
  </w:style>
  <w:style w:type="paragraph" w:styleId="Header">
    <w:name w:val="header"/>
    <w:basedOn w:val="Normal"/>
    <w:link w:val="HeaderChar"/>
    <w:uiPriority w:val="99"/>
    <w:rsid w:val="00B7050A"/>
    <w:pPr>
      <w:tabs>
        <w:tab w:val="left" w:pos="0"/>
        <w:tab w:val="center" w:pos="4320"/>
        <w:tab w:val="right" w:pos="8640"/>
        <w:tab w:val="left" w:pos="9360"/>
      </w:tabs>
    </w:pPr>
  </w:style>
  <w:style w:type="character" w:customStyle="1" w:styleId="HeaderChar">
    <w:name w:val="Header Char"/>
    <w:basedOn w:val="DefaultParagraphFont"/>
    <w:link w:val="Header"/>
    <w:uiPriority w:val="99"/>
    <w:semiHidden/>
    <w:rsid w:val="009D32E4"/>
    <w:rPr>
      <w:rFonts w:ascii="Times New Roman" w:hAnsi="Times New Roman" w:cs="Times New Roman"/>
      <w:sz w:val="24"/>
      <w:szCs w:val="24"/>
    </w:rPr>
  </w:style>
  <w:style w:type="paragraph" w:styleId="TOC2">
    <w:name w:val="toc 2"/>
    <w:basedOn w:val="Normal"/>
    <w:next w:val="Normal"/>
    <w:uiPriority w:val="99"/>
    <w:rsid w:val="00B7050A"/>
    <w:rPr>
      <w:b/>
      <w:bCs/>
      <w:sz w:val="28"/>
      <w:szCs w:val="28"/>
    </w:rPr>
  </w:style>
  <w:style w:type="paragraph" w:styleId="TOC1">
    <w:name w:val="toc 1"/>
    <w:basedOn w:val="Normal"/>
    <w:next w:val="Normal"/>
    <w:uiPriority w:val="99"/>
    <w:rsid w:val="00B7050A"/>
    <w:rPr>
      <w:rFonts w:ascii="Arial" w:hAnsi="Arial" w:cs="Arial"/>
      <w:b/>
      <w:bCs/>
      <w:smallCaps/>
    </w:rPr>
  </w:style>
  <w:style w:type="character" w:styleId="Hyperlink">
    <w:name w:val="Hyperlink"/>
    <w:uiPriority w:val="99"/>
    <w:rsid w:val="00B7050A"/>
    <w:rPr>
      <w:color w:val="0000FF"/>
      <w:u w:val="single"/>
    </w:rPr>
  </w:style>
  <w:style w:type="character" w:customStyle="1" w:styleId="Hypertext">
    <w:name w:val="Hypertext"/>
    <w:uiPriority w:val="99"/>
    <w:rsid w:val="00B7050A"/>
    <w:rPr>
      <w:color w:val="0000FF"/>
      <w:u w:val="single"/>
    </w:rPr>
  </w:style>
  <w:style w:type="character" w:customStyle="1" w:styleId="Heading1Char">
    <w:name w:val="Heading 1 Char"/>
    <w:basedOn w:val="DefaultParagraphFont"/>
    <w:link w:val="Heading1"/>
    <w:uiPriority w:val="9"/>
    <w:rsid w:val="009D32E4"/>
    <w:rPr>
      <w:rFonts w:ascii="Cambria" w:eastAsia="Times New Roman" w:hAnsi="Cambria" w:cs="Times New Roman"/>
      <w:b/>
      <w:bCs/>
      <w:kern w:val="32"/>
      <w:sz w:val="32"/>
      <w:szCs w:val="32"/>
    </w:rPr>
  </w:style>
  <w:style w:type="character" w:customStyle="1" w:styleId="Heading4Char">
    <w:name w:val="Heading 4 Char"/>
    <w:basedOn w:val="DefaultParagraphFont"/>
    <w:link w:val="Heading4"/>
    <w:uiPriority w:val="9"/>
    <w:semiHidden/>
    <w:rsid w:val="009D32E4"/>
    <w:rPr>
      <w:b/>
      <w:bCs/>
      <w:sz w:val="28"/>
      <w:szCs w:val="28"/>
    </w:rPr>
  </w:style>
  <w:style w:type="paragraph" w:customStyle="1" w:styleId="level1">
    <w:name w:val="_level1"/>
    <w:basedOn w:val="Normal"/>
    <w:uiPriority w:val="99"/>
    <w:rsid w:val="00B7050A"/>
    <w:pPr>
      <w:numPr>
        <w:numId w:val="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hanging="720"/>
      <w:outlineLvl w:val="0"/>
    </w:pPr>
  </w:style>
  <w:style w:type="character" w:customStyle="1" w:styleId="Heading2Char">
    <w:name w:val="Heading 2 Char"/>
    <w:basedOn w:val="DefaultParagraphFont"/>
    <w:link w:val="Heading2"/>
    <w:uiPriority w:val="9"/>
    <w:semiHidden/>
    <w:rsid w:val="009D32E4"/>
    <w:rPr>
      <w:rFonts w:ascii="Cambria" w:eastAsia="Times New Roman" w:hAnsi="Cambria" w:cs="Times New Roman"/>
      <w:b/>
      <w:bCs/>
      <w:i/>
      <w:iCs/>
      <w:sz w:val="28"/>
      <w:szCs w:val="28"/>
    </w:rPr>
  </w:style>
  <w:style w:type="paragraph" w:customStyle="1" w:styleId="BodyTextI1">
    <w:name w:val="Body Text I1"/>
    <w:basedOn w:val="Normal"/>
    <w:uiPriority w:val="99"/>
    <w:rsid w:val="00B7050A"/>
    <w:pPr>
      <w:tabs>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90"/>
    </w:pPr>
  </w:style>
  <w:style w:type="paragraph" w:styleId="BodyText">
    <w:name w:val="Body Text"/>
    <w:basedOn w:val="Normal"/>
    <w:link w:val="BodyTextChar"/>
    <w:uiPriority w:val="99"/>
    <w:rsid w:val="00B7050A"/>
    <w:rPr>
      <w:b/>
      <w:bCs/>
    </w:rPr>
  </w:style>
  <w:style w:type="character" w:customStyle="1" w:styleId="BodyTextChar">
    <w:name w:val="Body Text Char"/>
    <w:basedOn w:val="DefaultParagraphFont"/>
    <w:link w:val="BodyText"/>
    <w:uiPriority w:val="99"/>
    <w:semiHidden/>
    <w:rsid w:val="009D32E4"/>
    <w:rPr>
      <w:rFonts w:ascii="Times New Roman" w:hAnsi="Times New Roman" w:cs="Times New Roman"/>
      <w:sz w:val="24"/>
      <w:szCs w:val="24"/>
    </w:rPr>
  </w:style>
  <w:style w:type="paragraph" w:customStyle="1" w:styleId="BodyTextIn">
    <w:name w:val="Body Text In"/>
    <w:basedOn w:val="Normal"/>
    <w:uiPriority w:val="99"/>
    <w:rsid w:val="00B7050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pPr>
  </w:style>
  <w:style w:type="character" w:customStyle="1" w:styleId="Heading1Ch">
    <w:name w:val="Heading 1 Ch"/>
    <w:uiPriority w:val="99"/>
    <w:rsid w:val="00B7050A"/>
    <w:rPr>
      <w:rFonts w:ascii="Arial" w:hAnsi="Arial" w:cs="Arial"/>
      <w:b/>
      <w:bCs/>
      <w:sz w:val="28"/>
      <w:szCs w:val="28"/>
    </w:rPr>
  </w:style>
  <w:style w:type="paragraph" w:styleId="BodyText2">
    <w:name w:val="Body Text 2"/>
    <w:basedOn w:val="Normal"/>
    <w:link w:val="BodyText2Char"/>
    <w:uiPriority w:val="99"/>
    <w:rsid w:val="00B7050A"/>
    <w:pPr>
      <w:jc w:val="right"/>
    </w:pPr>
    <w:rPr>
      <w:b/>
      <w:bCs/>
    </w:rPr>
  </w:style>
  <w:style w:type="character" w:customStyle="1" w:styleId="BodyText2Char">
    <w:name w:val="Body Text 2 Char"/>
    <w:basedOn w:val="DefaultParagraphFont"/>
    <w:link w:val="BodyText2"/>
    <w:uiPriority w:val="99"/>
    <w:semiHidden/>
    <w:rsid w:val="009D32E4"/>
    <w:rPr>
      <w:rFonts w:ascii="Times New Roman" w:hAnsi="Times New Roman" w:cs="Times New Roman"/>
      <w:sz w:val="24"/>
      <w:szCs w:val="24"/>
    </w:rPr>
  </w:style>
  <w:style w:type="paragraph" w:styleId="Caption">
    <w:name w:val="caption"/>
    <w:basedOn w:val="Normal"/>
    <w:next w:val="Normal"/>
    <w:uiPriority w:val="99"/>
    <w:qFormat/>
    <w:rsid w:val="00B7050A"/>
    <w:pPr>
      <w:jc w:val="center"/>
    </w:pPr>
    <w:rPr>
      <w:rFonts w:ascii="Baskerville Old Face" w:hAnsi="Baskerville Old Face" w:cs="Baskerville Old Face"/>
      <w:b/>
      <w:bCs/>
      <w:i/>
      <w:iCs/>
    </w:rPr>
  </w:style>
  <w:style w:type="paragraph" w:styleId="NoSpacing">
    <w:name w:val="No Spacing"/>
    <w:uiPriority w:val="1"/>
    <w:qFormat/>
    <w:rsid w:val="00AB2DE2"/>
    <w:pPr>
      <w:widowControl w:val="0"/>
      <w:autoSpaceDE w:val="0"/>
      <w:autoSpaceDN w:val="0"/>
      <w:adjustRightInd w:val="0"/>
    </w:pPr>
    <w:rPr>
      <w:rFonts w:ascii="Times New Roman" w:hAnsi="Times New Roman"/>
      <w:sz w:val="24"/>
      <w:szCs w:val="24"/>
    </w:rPr>
  </w:style>
  <w:style w:type="paragraph" w:styleId="BalloonText">
    <w:name w:val="Balloon Text"/>
    <w:basedOn w:val="Normal"/>
    <w:link w:val="BalloonTextChar"/>
    <w:uiPriority w:val="99"/>
    <w:semiHidden/>
    <w:unhideWhenUsed/>
    <w:rsid w:val="0081327F"/>
    <w:rPr>
      <w:rFonts w:ascii="Tahoma" w:hAnsi="Tahoma" w:cs="Tahoma"/>
      <w:sz w:val="16"/>
      <w:szCs w:val="16"/>
    </w:rPr>
  </w:style>
  <w:style w:type="character" w:customStyle="1" w:styleId="BalloonTextChar">
    <w:name w:val="Balloon Text Char"/>
    <w:basedOn w:val="DefaultParagraphFont"/>
    <w:link w:val="BalloonText"/>
    <w:uiPriority w:val="99"/>
    <w:semiHidden/>
    <w:rsid w:val="0081327F"/>
    <w:rPr>
      <w:rFonts w:ascii="Tahoma" w:hAnsi="Tahoma" w:cs="Tahoma"/>
      <w:sz w:val="16"/>
      <w:szCs w:val="16"/>
    </w:rPr>
  </w:style>
  <w:style w:type="paragraph" w:styleId="ListParagraph">
    <w:name w:val="List Paragraph"/>
    <w:basedOn w:val="Normal"/>
    <w:uiPriority w:val="34"/>
    <w:qFormat/>
    <w:rsid w:val="002F68E9"/>
    <w:pPr>
      <w:widowControl/>
      <w:autoSpaceDE/>
      <w:autoSpaceDN/>
      <w:adjustRightInd/>
      <w:spacing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2F68E9"/>
    <w:pPr>
      <w:widowControl/>
      <w:autoSpaceDE/>
      <w:autoSpaceDN/>
      <w:adjustRightInd/>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F68E9"/>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146AD0"/>
    <w:rPr>
      <w:sz w:val="16"/>
      <w:szCs w:val="16"/>
    </w:rPr>
  </w:style>
  <w:style w:type="paragraph" w:styleId="CommentText">
    <w:name w:val="annotation text"/>
    <w:basedOn w:val="Normal"/>
    <w:link w:val="CommentTextChar"/>
    <w:uiPriority w:val="99"/>
    <w:semiHidden/>
    <w:unhideWhenUsed/>
    <w:rsid w:val="00146AD0"/>
    <w:rPr>
      <w:sz w:val="20"/>
      <w:szCs w:val="20"/>
    </w:rPr>
  </w:style>
  <w:style w:type="character" w:customStyle="1" w:styleId="CommentTextChar">
    <w:name w:val="Comment Text Char"/>
    <w:basedOn w:val="DefaultParagraphFont"/>
    <w:link w:val="CommentText"/>
    <w:uiPriority w:val="99"/>
    <w:semiHidden/>
    <w:rsid w:val="00146AD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46AD0"/>
    <w:rPr>
      <w:b/>
      <w:bCs/>
    </w:rPr>
  </w:style>
  <w:style w:type="character" w:customStyle="1" w:styleId="CommentSubjectChar">
    <w:name w:val="Comment Subject Char"/>
    <w:basedOn w:val="CommentTextChar"/>
    <w:link w:val="CommentSubject"/>
    <w:uiPriority w:val="99"/>
    <w:semiHidden/>
    <w:rsid w:val="00146AD0"/>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2365</Words>
  <Characters>13486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pondsp</dc:creator>
  <cp:lastModifiedBy>SYSTEM</cp:lastModifiedBy>
  <cp:revision>2</cp:revision>
  <cp:lastPrinted>2012-03-24T18:10:00Z</cp:lastPrinted>
  <dcterms:created xsi:type="dcterms:W3CDTF">2017-11-16T13:51:00Z</dcterms:created>
  <dcterms:modified xsi:type="dcterms:W3CDTF">2017-11-16T13:51:00Z</dcterms:modified>
</cp:coreProperties>
</file>