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15430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7815431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14:paraId="47815432" w14:textId="77777777" w:rsidR="00601B25" w:rsidRDefault="00601B25" w:rsidP="00434E33">
      <w:pPr>
        <w:rPr>
          <w:b/>
        </w:rPr>
      </w:pPr>
    </w:p>
    <w:p w14:paraId="47815433" w14:textId="35538DF1" w:rsidR="00E50293" w:rsidRDefault="00032BC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8154B3" wp14:editId="185D0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0638A">
        <w:t>Dataset</w:t>
      </w:r>
      <w:r w:rsidR="00ED5570">
        <w:t xml:space="preserve"> Survey</w:t>
      </w:r>
    </w:p>
    <w:p w14:paraId="47815435" w14:textId="1FF1E6E3" w:rsidR="005E714A" w:rsidRDefault="005E714A"/>
    <w:p w14:paraId="4781543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781543D" w14:textId="53125FAF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774658C" w14:textId="77C511FC" w:rsidR="00ED5570" w:rsidRPr="00ED5570" w:rsidRDefault="00ED5570" w:rsidP="00434E33">
      <w:pPr>
        <w:pStyle w:val="Header"/>
        <w:tabs>
          <w:tab w:val="clear" w:pos="4320"/>
          <w:tab w:val="clear" w:pos="8640"/>
        </w:tabs>
      </w:pPr>
      <w:r w:rsidRPr="00ED5570">
        <w:t xml:space="preserve">The Office of the Senior Advisor for Information Resources is seeking input </w:t>
      </w:r>
      <w:r w:rsidR="00871469">
        <w:t>regarding</w:t>
      </w:r>
      <w:r w:rsidR="0090638A">
        <w:t xml:space="preserve"> the quality of dat</w:t>
      </w:r>
      <w:r w:rsidR="00BD38B4">
        <w:t>a</w:t>
      </w:r>
      <w:r w:rsidR="0090638A">
        <w:t xml:space="preserve">sets </w:t>
      </w:r>
      <w:r w:rsidRPr="00ED5570">
        <w:t>published</w:t>
      </w:r>
      <w:r w:rsidR="00871469">
        <w:t xml:space="preserve"> and</w:t>
      </w:r>
      <w:r w:rsidR="00BD38B4">
        <w:t xml:space="preserve"> made </w:t>
      </w:r>
      <w:r w:rsidR="00246BCB">
        <w:t xml:space="preserve">available to </w:t>
      </w:r>
      <w:r w:rsidR="00871469">
        <w:t>the public</w:t>
      </w:r>
      <w:r w:rsidRPr="00ED5570">
        <w:t>.  This is part of a</w:t>
      </w:r>
      <w:r w:rsidR="00871469">
        <w:t>n open data initiative</w:t>
      </w:r>
      <w:r w:rsidR="00BD38B4">
        <w:t xml:space="preserve"> under the Federal Information Te</w:t>
      </w:r>
      <w:r w:rsidR="00246BCB">
        <w:t xml:space="preserve">chnology Acquisition Reform Act.   </w:t>
      </w:r>
    </w:p>
    <w:p w14:paraId="4781543E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3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4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4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0638A">
        <w:rPr>
          <w:b/>
        </w:rPr>
        <w:t>DESCRIPTION OF RESPONDENTS</w:t>
      </w:r>
      <w:r w:rsidRPr="0090638A">
        <w:t>:</w:t>
      </w:r>
      <w:r>
        <w:t xml:space="preserve"> </w:t>
      </w:r>
    </w:p>
    <w:p w14:paraId="47815442" w14:textId="77777777" w:rsidR="00F15956" w:rsidRDefault="00F15956"/>
    <w:p w14:paraId="47815445" w14:textId="72A8789C" w:rsidR="00434E33" w:rsidRDefault="0090638A">
      <w:r>
        <w:t xml:space="preserve">Individuals interested in downloading or retrieving </w:t>
      </w:r>
      <w:r w:rsidR="00246BCB">
        <w:t xml:space="preserve">BIA </w:t>
      </w:r>
      <w:r>
        <w:t>datasets.</w:t>
      </w:r>
    </w:p>
    <w:p w14:paraId="47815446" w14:textId="77777777" w:rsidR="00E26329" w:rsidRDefault="00E26329">
      <w:pPr>
        <w:rPr>
          <w:b/>
        </w:rPr>
      </w:pPr>
    </w:p>
    <w:p w14:paraId="47815447" w14:textId="77777777" w:rsidR="00E26329" w:rsidRDefault="00E26329">
      <w:pPr>
        <w:rPr>
          <w:b/>
        </w:rPr>
      </w:pPr>
    </w:p>
    <w:p w14:paraId="4781544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81544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781544A" w14:textId="09A9F254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14A4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781544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4781544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781544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781544E" w14:textId="77777777" w:rsidR="00CA2650" w:rsidRDefault="00441434">
      <w:pPr>
        <w:rPr>
          <w:b/>
        </w:rPr>
      </w:pPr>
      <w:r w:rsidRPr="0090638A">
        <w:rPr>
          <w:b/>
        </w:rPr>
        <w:t>C</w:t>
      </w:r>
      <w:r w:rsidR="009C13B9" w:rsidRPr="0090638A">
        <w:rPr>
          <w:b/>
        </w:rPr>
        <w:t>ERTIFICATION:</w:t>
      </w:r>
    </w:p>
    <w:p w14:paraId="4781544F" w14:textId="77777777" w:rsidR="00441434" w:rsidRDefault="00441434">
      <w:pPr>
        <w:rPr>
          <w:sz w:val="16"/>
          <w:szCs w:val="16"/>
        </w:rPr>
      </w:pPr>
    </w:p>
    <w:p w14:paraId="47815450" w14:textId="77777777" w:rsidR="008101A5" w:rsidRPr="009C13B9" w:rsidRDefault="008101A5" w:rsidP="008101A5">
      <w:r>
        <w:t xml:space="preserve">I certify the following to be true: </w:t>
      </w:r>
    </w:p>
    <w:p w14:paraId="4781545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781545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781545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81545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78154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781545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7815457" w14:textId="77777777" w:rsidR="009C13B9" w:rsidRDefault="009C13B9" w:rsidP="009C13B9"/>
    <w:p w14:paraId="47815458" w14:textId="77777777" w:rsidR="00D207E4" w:rsidRDefault="00D207E4" w:rsidP="009C13B9"/>
    <w:p w14:paraId="47815459" w14:textId="723217B3" w:rsidR="00F26BC0" w:rsidRDefault="009C13B9" w:rsidP="009C13B9">
      <w:r>
        <w:t>Name:___</w:t>
      </w:r>
      <w:r w:rsidR="0090638A" w:rsidRPr="0090638A">
        <w:rPr>
          <w:u w:val="single"/>
        </w:rPr>
        <w:t>Jingru Barr</w:t>
      </w:r>
      <w:r w:rsidRPr="0090638A">
        <w:rPr>
          <w:u w:val="single"/>
        </w:rPr>
        <w:t>___________________________________</w:t>
      </w:r>
    </w:p>
    <w:p w14:paraId="4781545A" w14:textId="77777777" w:rsidR="00F26BC0" w:rsidRDefault="00F26BC0">
      <w:r>
        <w:br w:type="page"/>
      </w:r>
    </w:p>
    <w:p w14:paraId="4781545B" w14:textId="77777777" w:rsidR="00F26BC0" w:rsidRDefault="00F26BC0" w:rsidP="009C13B9"/>
    <w:p w14:paraId="4781545C" w14:textId="77777777"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14:paraId="4781545D" w14:textId="77777777" w:rsidR="009C13B9" w:rsidRDefault="009C13B9" w:rsidP="009C13B9">
      <w:pPr>
        <w:pStyle w:val="ListParagraph"/>
        <w:ind w:left="360"/>
      </w:pPr>
    </w:p>
    <w:p w14:paraId="4781545E" w14:textId="77777777" w:rsidR="009C13B9" w:rsidRPr="00C86E91" w:rsidRDefault="00C86E91" w:rsidP="00C86E91">
      <w:pPr>
        <w:rPr>
          <w:b/>
        </w:rPr>
      </w:pPr>
      <w:r w:rsidRPr="00ED5570">
        <w:rPr>
          <w:b/>
        </w:rPr>
        <w:t>Personally Identifiable Information:</w:t>
      </w:r>
    </w:p>
    <w:p w14:paraId="4781545F" w14:textId="57C23D35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714A4A">
        <w:t>X</w:t>
      </w:r>
      <w:r w:rsidR="009239AA">
        <w:t xml:space="preserve">]  No </w:t>
      </w:r>
    </w:p>
    <w:p w14:paraId="4781546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14:paraId="4781546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14:paraId="47815462" w14:textId="77777777" w:rsidR="008E61DE" w:rsidRDefault="008E61DE" w:rsidP="008E61DE">
      <w:pPr>
        <w:pStyle w:val="ListParagraph"/>
        <w:ind w:left="360"/>
      </w:pPr>
    </w:p>
    <w:p w14:paraId="4781546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7815464" w14:textId="51B2F90A" w:rsidR="00C86E91" w:rsidRDefault="00C86E91" w:rsidP="00C86E91">
      <w:r>
        <w:t>Is an incentive (e.g., money or reimbursement of expenses, token of appreciation) provided to participants?  [ ] Yes [</w:t>
      </w:r>
      <w:r w:rsidR="00714A4A">
        <w:t>X</w:t>
      </w:r>
      <w:r>
        <w:t xml:space="preserve">] No  </w:t>
      </w:r>
      <w:r w:rsidR="00E519CD">
        <w:t>(If yes, please explain.)</w:t>
      </w:r>
    </w:p>
    <w:p w14:paraId="47815466" w14:textId="77777777" w:rsidR="00C86E91" w:rsidRDefault="00C86E91">
      <w:pPr>
        <w:rPr>
          <w:b/>
        </w:rPr>
      </w:pPr>
    </w:p>
    <w:p w14:paraId="4781546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781546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30"/>
        <w:gridCol w:w="1183"/>
      </w:tblGrid>
      <w:tr w:rsidR="00EF2095" w14:paraId="4781546D" w14:textId="77777777" w:rsidTr="00722981">
        <w:trPr>
          <w:trHeight w:val="274"/>
        </w:trPr>
        <w:tc>
          <w:tcPr>
            <w:tcW w:w="5418" w:type="dxa"/>
          </w:tcPr>
          <w:p w14:paraId="47815469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81546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81546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781546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47815472" w14:textId="77777777" w:rsidTr="00722981">
        <w:trPr>
          <w:trHeight w:val="274"/>
        </w:trPr>
        <w:tc>
          <w:tcPr>
            <w:tcW w:w="5418" w:type="dxa"/>
          </w:tcPr>
          <w:p w14:paraId="4781546E" w14:textId="5D7DCF9D" w:rsidR="006832D9" w:rsidRDefault="00ED5570" w:rsidP="00843796">
            <w:r>
              <w:t>Individuals</w:t>
            </w:r>
          </w:p>
        </w:tc>
        <w:tc>
          <w:tcPr>
            <w:tcW w:w="1530" w:type="dxa"/>
            <w:shd w:val="clear" w:color="auto" w:fill="auto"/>
          </w:tcPr>
          <w:p w14:paraId="4781546F" w14:textId="06C42E02" w:rsidR="006832D9" w:rsidRPr="00653952" w:rsidRDefault="0090638A" w:rsidP="00843796">
            <w:r w:rsidRPr="00722981">
              <w:t>1500</w:t>
            </w:r>
          </w:p>
        </w:tc>
        <w:tc>
          <w:tcPr>
            <w:tcW w:w="1530" w:type="dxa"/>
            <w:shd w:val="clear" w:color="auto" w:fill="auto"/>
          </w:tcPr>
          <w:p w14:paraId="47815470" w14:textId="2F25BF7F" w:rsidR="006832D9" w:rsidRPr="00653952" w:rsidRDefault="0090638A" w:rsidP="00843796">
            <w:r w:rsidRPr="00653952">
              <w:t>5 minutes</w:t>
            </w:r>
          </w:p>
        </w:tc>
        <w:tc>
          <w:tcPr>
            <w:tcW w:w="1183" w:type="dxa"/>
            <w:shd w:val="clear" w:color="auto" w:fill="auto"/>
          </w:tcPr>
          <w:p w14:paraId="47815471" w14:textId="56302A86" w:rsidR="006832D9" w:rsidRPr="00653952" w:rsidRDefault="0090638A" w:rsidP="00843796">
            <w:r w:rsidRPr="00653952">
              <w:t>125 hours</w:t>
            </w:r>
          </w:p>
        </w:tc>
      </w:tr>
      <w:tr w:rsidR="00EF2095" w14:paraId="47815477" w14:textId="77777777" w:rsidTr="0090638A">
        <w:trPr>
          <w:trHeight w:val="274"/>
        </w:trPr>
        <w:tc>
          <w:tcPr>
            <w:tcW w:w="5418" w:type="dxa"/>
          </w:tcPr>
          <w:p w14:paraId="47815473" w14:textId="77777777" w:rsidR="006832D9" w:rsidRDefault="006832D9" w:rsidP="00843796"/>
        </w:tc>
        <w:tc>
          <w:tcPr>
            <w:tcW w:w="1530" w:type="dxa"/>
          </w:tcPr>
          <w:p w14:paraId="47815474" w14:textId="77777777" w:rsidR="006832D9" w:rsidRDefault="006832D9" w:rsidP="00843796"/>
        </w:tc>
        <w:tc>
          <w:tcPr>
            <w:tcW w:w="1530" w:type="dxa"/>
          </w:tcPr>
          <w:p w14:paraId="47815475" w14:textId="77777777" w:rsidR="006832D9" w:rsidRDefault="006832D9" w:rsidP="00843796"/>
        </w:tc>
        <w:tc>
          <w:tcPr>
            <w:tcW w:w="1183" w:type="dxa"/>
          </w:tcPr>
          <w:p w14:paraId="47815476" w14:textId="77777777" w:rsidR="006832D9" w:rsidRDefault="006832D9" w:rsidP="00843796"/>
        </w:tc>
      </w:tr>
      <w:tr w:rsidR="00EF2095" w14:paraId="4781547C" w14:textId="77777777" w:rsidTr="0090638A">
        <w:trPr>
          <w:trHeight w:val="289"/>
        </w:trPr>
        <w:tc>
          <w:tcPr>
            <w:tcW w:w="5418" w:type="dxa"/>
          </w:tcPr>
          <w:p w14:paraId="47815478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7815479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530" w:type="dxa"/>
          </w:tcPr>
          <w:p w14:paraId="4781547A" w14:textId="77777777" w:rsidR="006832D9" w:rsidRDefault="006832D9" w:rsidP="00843796"/>
        </w:tc>
        <w:tc>
          <w:tcPr>
            <w:tcW w:w="1183" w:type="dxa"/>
          </w:tcPr>
          <w:p w14:paraId="4781547B" w14:textId="77777777" w:rsidR="006832D9" w:rsidRPr="00F6240A" w:rsidRDefault="006832D9" w:rsidP="00843796">
            <w:pPr>
              <w:rPr>
                <w:b/>
              </w:rPr>
            </w:pPr>
          </w:p>
        </w:tc>
      </w:tr>
    </w:tbl>
    <w:p w14:paraId="4781547D" w14:textId="77777777" w:rsidR="00F3170F" w:rsidRDefault="00F3170F" w:rsidP="00F3170F"/>
    <w:p w14:paraId="3CFB23A2" w14:textId="5E3917B3" w:rsidR="00653952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653952">
        <w:t xml:space="preserve">t to the Federal government is </w:t>
      </w:r>
      <w:r w:rsidR="00653952" w:rsidRPr="00653952">
        <w:rPr>
          <w:u w:val="single"/>
        </w:rPr>
        <w:t>$7,763.</w:t>
      </w:r>
      <w:r w:rsidR="00653952">
        <w:rPr>
          <w:u w:val="single"/>
        </w:rPr>
        <w:t xml:space="preserve">  </w:t>
      </w:r>
    </w:p>
    <w:p w14:paraId="4A8F6670" w14:textId="77777777" w:rsidR="00653952" w:rsidRDefault="00653952"/>
    <w:p w14:paraId="4F4F1AE6" w14:textId="001F0764" w:rsidR="00653952" w:rsidRPr="00653952" w:rsidRDefault="00653952">
      <w:r>
        <w:t>We reached this estim</w:t>
      </w:r>
      <w:r w:rsidR="00E5519D">
        <w:t>ate by calculating at a GS-14/1, using the 2015 General Schedule (Base) at $41.40 per hour</w:t>
      </w:r>
      <w:r w:rsidR="001F29E1">
        <w:t>.  The hourly salary is multiplied by 1.5 to cover benefits, which totals to $62.10 per hour.  The benefits multiplier is inferred from the Bureau of Labor Statistics, Employer Costs for Employee Compensation – March 2015, US-15-1332.</w:t>
      </w:r>
    </w:p>
    <w:p w14:paraId="4781547F" w14:textId="77777777" w:rsidR="00ED6492" w:rsidRDefault="00ED6492">
      <w:pPr>
        <w:rPr>
          <w:b/>
          <w:bCs/>
          <w:u w:val="single"/>
        </w:rPr>
      </w:pPr>
    </w:p>
    <w:p w14:paraId="4781548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7815481" w14:textId="77777777" w:rsidR="0069403B" w:rsidRDefault="0069403B" w:rsidP="00F06866">
      <w:pPr>
        <w:rPr>
          <w:b/>
        </w:rPr>
      </w:pPr>
    </w:p>
    <w:p w14:paraId="4781548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7815483" w14:textId="4739DC6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>
        <w:t>[</w:t>
      </w:r>
      <w:r w:rsidR="00ED5570">
        <w:t xml:space="preserve"> </w:t>
      </w:r>
      <w:r>
        <w:t>] Yes</w:t>
      </w:r>
      <w:r w:rsidR="00F26BC0">
        <w:t xml:space="preserve"> </w:t>
      </w:r>
      <w:r w:rsidR="009E3403">
        <w:t>[X</w:t>
      </w:r>
      <w:r>
        <w:t>] No</w:t>
      </w:r>
    </w:p>
    <w:p w14:paraId="47815484" w14:textId="77777777" w:rsidR="00636621" w:rsidRDefault="00636621" w:rsidP="00636621">
      <w:pPr>
        <w:pStyle w:val="ListParagraph"/>
      </w:pPr>
    </w:p>
    <w:p w14:paraId="47815485" w14:textId="0F00A5D0" w:rsidR="00636621" w:rsidRDefault="00636621" w:rsidP="001B0AAA">
      <w:r w:rsidRPr="00636621">
        <w:t xml:space="preserve">If the answer is yes, </w:t>
      </w:r>
      <w:r w:rsidRPr="00722981">
        <w:t>please provide a description of both</w:t>
      </w:r>
      <w:r>
        <w:t xml:space="preserve">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1B25FA7C" w14:textId="77777777" w:rsidR="000C0E4B" w:rsidRDefault="000C0E4B" w:rsidP="001B0AAA"/>
    <w:p w14:paraId="0AE17CDD" w14:textId="453E2867" w:rsidR="000C0E4B" w:rsidRDefault="000C0E4B" w:rsidP="001B0AAA">
      <w:r>
        <w:t xml:space="preserve">The survey will be available to all individuals who download a BIA dataset.  Any individual has the opportunity to voluntarily complete the survey and submit to BIA.  We estimate that </w:t>
      </w:r>
      <w:r w:rsidR="00305DC2">
        <w:t xml:space="preserve">survey will be offered to </w:t>
      </w:r>
      <w:r>
        <w:t xml:space="preserve">approximately </w:t>
      </w:r>
      <w:r w:rsidR="00E075FF">
        <w:t>6,000 individuals, and of those individuals, 1,500 will provide responses to the survey (a response rate of 25%).  We estimate the response rate to be high initially, as BIA continues to make datasets available to the public.</w:t>
      </w:r>
    </w:p>
    <w:p w14:paraId="47815487" w14:textId="77777777" w:rsidR="00A403BB" w:rsidRDefault="00A403BB" w:rsidP="00A403BB"/>
    <w:p w14:paraId="4781548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781548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781548A" w14:textId="77777777"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14:paraId="4781548B" w14:textId="77777777" w:rsidR="001B0AAA" w:rsidRDefault="00A403BB" w:rsidP="001B0AAA">
      <w:pPr>
        <w:ind w:left="720"/>
      </w:pPr>
      <w:r>
        <w:lastRenderedPageBreak/>
        <w:t>[ ] Telephone</w:t>
      </w:r>
      <w:r>
        <w:tab/>
      </w:r>
    </w:p>
    <w:p w14:paraId="4781548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14:paraId="4781548D" w14:textId="77777777"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14:paraId="4781548E" w14:textId="00875D86" w:rsidR="00925244" w:rsidRDefault="00A403BB" w:rsidP="00925244">
      <w:pPr>
        <w:ind w:left="720"/>
      </w:pPr>
      <w:r>
        <w:t>[</w:t>
      </w:r>
      <w:r w:rsidR="00714A4A">
        <w:t>X</w:t>
      </w:r>
      <w:r>
        <w:t>] Other, Explain</w:t>
      </w:r>
      <w:r w:rsidR="00714A4A">
        <w:t xml:space="preserve"> – Internet Web Survey</w:t>
      </w:r>
    </w:p>
    <w:p w14:paraId="4781548F" w14:textId="6F045709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9E3403">
        <w:t>X</w:t>
      </w:r>
      <w:r>
        <w:t>] No</w:t>
      </w:r>
    </w:p>
    <w:p w14:paraId="47815490" w14:textId="77777777" w:rsidR="00F26BC0" w:rsidRDefault="00F26BC0" w:rsidP="00F26BC0">
      <w:pPr>
        <w:pStyle w:val="ListParagraph"/>
        <w:ind w:left="360"/>
      </w:pPr>
    </w:p>
    <w:p w14:paraId="47815491" w14:textId="77777777" w:rsidR="00F26BC0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 w:rsidRPr="00E519CD">
        <w:t>Please make sure that all instruments, instructions, and scripts are submitted with the request.</w:t>
      </w:r>
    </w:p>
    <w:p w14:paraId="2575CBB9" w14:textId="77777777" w:rsidR="00714A4A" w:rsidRDefault="00714A4A" w:rsidP="00F26BC0"/>
    <w:p w14:paraId="47815492" w14:textId="416B2812" w:rsidR="00F26BC0" w:rsidRDefault="00F26BC0" w:rsidP="00F26BC0">
      <w:r>
        <w:br w:type="page"/>
      </w:r>
    </w:p>
    <w:p w14:paraId="47815493" w14:textId="77777777"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lastRenderedPageBreak/>
        <w:t>INSTRUCTIONS</w:t>
      </w:r>
    </w:p>
    <w:p w14:paraId="47815494" w14:textId="77777777" w:rsidR="00F24CFC" w:rsidRDefault="00F24CFC" w:rsidP="00F24CFC">
      <w:pPr>
        <w:rPr>
          <w:b/>
        </w:rPr>
      </w:pPr>
    </w:p>
    <w:p w14:paraId="47815495" w14:textId="71E522BB" w:rsidR="00F24CFC" w:rsidRDefault="00032BC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8154B4" wp14:editId="5F4EE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781549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14:paraId="47815497" w14:textId="77777777" w:rsidR="00F24CFC" w:rsidRPr="008F50D4" w:rsidRDefault="00F24CFC" w:rsidP="00F24CFC"/>
    <w:p w14:paraId="4781549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7815499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9A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4781549B" w14:textId="77777777" w:rsidR="00F24CFC" w:rsidRPr="008F50D4" w:rsidRDefault="00F24CFC" w:rsidP="00F24CFC">
      <w:pPr>
        <w:rPr>
          <w:b/>
        </w:rPr>
      </w:pPr>
    </w:p>
    <w:p w14:paraId="4781549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4781549D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4781549E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4781549F" w14:textId="77777777" w:rsidR="00F24CFC" w:rsidRDefault="00F24CFC" w:rsidP="00F24CFC">
      <w:pPr>
        <w:rPr>
          <w:sz w:val="16"/>
          <w:szCs w:val="16"/>
        </w:rPr>
      </w:pPr>
    </w:p>
    <w:p w14:paraId="478154A0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478154A1" w14:textId="77777777" w:rsidR="008F50D4" w:rsidRPr="008F50D4" w:rsidRDefault="008F50D4" w:rsidP="00F24CFC"/>
    <w:p w14:paraId="478154A2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478154A3" w14:textId="77777777" w:rsidR="00F24CFC" w:rsidRDefault="00F24CFC" w:rsidP="00F24CFC">
      <w:pPr>
        <w:rPr>
          <w:b/>
        </w:rPr>
      </w:pPr>
    </w:p>
    <w:p w14:paraId="478154A4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478154A5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478154A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78154A7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478154A8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478154A9" w14:textId="77777777" w:rsidR="00F24CFC" w:rsidRPr="006832D9" w:rsidRDefault="00F24CFC" w:rsidP="00F24CFC">
      <w:pPr>
        <w:keepNext/>
        <w:keepLines/>
        <w:rPr>
          <w:b/>
        </w:rPr>
      </w:pPr>
    </w:p>
    <w:p w14:paraId="478154AA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78154AB" w14:textId="77777777" w:rsidR="00F24CFC" w:rsidRDefault="00F24CFC" w:rsidP="00F24CFC">
      <w:pPr>
        <w:rPr>
          <w:b/>
          <w:bCs/>
          <w:u w:val="single"/>
        </w:rPr>
      </w:pPr>
    </w:p>
    <w:p w14:paraId="478154AC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478154AD" w14:textId="77777777" w:rsidR="00F24CFC" w:rsidRDefault="00F24CFC" w:rsidP="00F24CFC">
      <w:pPr>
        <w:rPr>
          <w:b/>
        </w:rPr>
      </w:pPr>
    </w:p>
    <w:p w14:paraId="478154AE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478154AF" w14:textId="77777777" w:rsidR="00F24CFC" w:rsidRDefault="00F24CFC" w:rsidP="00F24CFC">
      <w:pPr>
        <w:rPr>
          <w:b/>
        </w:rPr>
      </w:pPr>
    </w:p>
    <w:p w14:paraId="478154B0" w14:textId="77777777"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478154B1" w14:textId="77777777" w:rsidR="004C1F76" w:rsidRDefault="004C1F76" w:rsidP="004C1F76"/>
    <w:p w14:paraId="478154B2" w14:textId="77777777"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722981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D46EC" w14:textId="77777777" w:rsidR="00C77A2A" w:rsidRDefault="00C77A2A">
      <w:r>
        <w:separator/>
      </w:r>
    </w:p>
  </w:endnote>
  <w:endnote w:type="continuationSeparator" w:id="0">
    <w:p w14:paraId="7EBB1AF1" w14:textId="77777777" w:rsidR="00C77A2A" w:rsidRDefault="00C7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A" w14:textId="77777777" w:rsidR="00CF0A44" w:rsidRDefault="00CF0A4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33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B8FDD" w14:textId="77777777" w:rsidR="00C77A2A" w:rsidRDefault="00C77A2A">
      <w:r>
        <w:separator/>
      </w:r>
    </w:p>
  </w:footnote>
  <w:footnote w:type="continuationSeparator" w:id="0">
    <w:p w14:paraId="43D14D4C" w14:textId="77777777" w:rsidR="00C77A2A" w:rsidRDefault="00C7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2BC8"/>
    <w:rsid w:val="00047A64"/>
    <w:rsid w:val="000628AE"/>
    <w:rsid w:val="00067329"/>
    <w:rsid w:val="00095E78"/>
    <w:rsid w:val="000B2838"/>
    <w:rsid w:val="000C0E4B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1F29E1"/>
    <w:rsid w:val="00237B48"/>
    <w:rsid w:val="0024521E"/>
    <w:rsid w:val="00246BCB"/>
    <w:rsid w:val="0026151D"/>
    <w:rsid w:val="00263C3D"/>
    <w:rsid w:val="00274D0B"/>
    <w:rsid w:val="002B3C95"/>
    <w:rsid w:val="002C1E6C"/>
    <w:rsid w:val="002D0B92"/>
    <w:rsid w:val="002F3044"/>
    <w:rsid w:val="00305DC2"/>
    <w:rsid w:val="00332A76"/>
    <w:rsid w:val="0035310F"/>
    <w:rsid w:val="00356052"/>
    <w:rsid w:val="003D5BBE"/>
    <w:rsid w:val="003E3C61"/>
    <w:rsid w:val="003F1C5B"/>
    <w:rsid w:val="00410049"/>
    <w:rsid w:val="00421D8C"/>
    <w:rsid w:val="00430C5C"/>
    <w:rsid w:val="00434E33"/>
    <w:rsid w:val="0043782D"/>
    <w:rsid w:val="00441434"/>
    <w:rsid w:val="0045264C"/>
    <w:rsid w:val="004876EC"/>
    <w:rsid w:val="004C1F76"/>
    <w:rsid w:val="004D6E14"/>
    <w:rsid w:val="005009B0"/>
    <w:rsid w:val="005A1006"/>
    <w:rsid w:val="005E714A"/>
    <w:rsid w:val="00601B25"/>
    <w:rsid w:val="006140A0"/>
    <w:rsid w:val="00636621"/>
    <w:rsid w:val="00642B49"/>
    <w:rsid w:val="0065069B"/>
    <w:rsid w:val="00653952"/>
    <w:rsid w:val="00655F97"/>
    <w:rsid w:val="006832D9"/>
    <w:rsid w:val="0069403B"/>
    <w:rsid w:val="00696D03"/>
    <w:rsid w:val="006B2BF0"/>
    <w:rsid w:val="006F3DDE"/>
    <w:rsid w:val="00704678"/>
    <w:rsid w:val="00714A4A"/>
    <w:rsid w:val="00722981"/>
    <w:rsid w:val="007425E7"/>
    <w:rsid w:val="00802607"/>
    <w:rsid w:val="008101A5"/>
    <w:rsid w:val="00822664"/>
    <w:rsid w:val="00843796"/>
    <w:rsid w:val="00871469"/>
    <w:rsid w:val="00895229"/>
    <w:rsid w:val="008E61DE"/>
    <w:rsid w:val="008F0203"/>
    <w:rsid w:val="008F50D4"/>
    <w:rsid w:val="0090638A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D4B92"/>
    <w:rsid w:val="009E3403"/>
    <w:rsid w:val="009F5923"/>
    <w:rsid w:val="00A403BB"/>
    <w:rsid w:val="00A674DF"/>
    <w:rsid w:val="00A83AA6"/>
    <w:rsid w:val="00A86010"/>
    <w:rsid w:val="00AB3102"/>
    <w:rsid w:val="00AE1809"/>
    <w:rsid w:val="00B41A7C"/>
    <w:rsid w:val="00B80D76"/>
    <w:rsid w:val="00BA2105"/>
    <w:rsid w:val="00BA7E06"/>
    <w:rsid w:val="00BB43B5"/>
    <w:rsid w:val="00BB6219"/>
    <w:rsid w:val="00BD290F"/>
    <w:rsid w:val="00BD38B4"/>
    <w:rsid w:val="00BF24DE"/>
    <w:rsid w:val="00C14CC4"/>
    <w:rsid w:val="00C33C52"/>
    <w:rsid w:val="00C40D8B"/>
    <w:rsid w:val="00C77A2A"/>
    <w:rsid w:val="00C8407A"/>
    <w:rsid w:val="00C8488C"/>
    <w:rsid w:val="00C86E91"/>
    <w:rsid w:val="00CA2650"/>
    <w:rsid w:val="00CB1078"/>
    <w:rsid w:val="00CC6FAF"/>
    <w:rsid w:val="00CF0A44"/>
    <w:rsid w:val="00D14952"/>
    <w:rsid w:val="00D207E4"/>
    <w:rsid w:val="00D231CF"/>
    <w:rsid w:val="00D24698"/>
    <w:rsid w:val="00D6383F"/>
    <w:rsid w:val="00D7504D"/>
    <w:rsid w:val="00DA4C26"/>
    <w:rsid w:val="00DB59D0"/>
    <w:rsid w:val="00DC33D3"/>
    <w:rsid w:val="00E075FF"/>
    <w:rsid w:val="00E26329"/>
    <w:rsid w:val="00E40B50"/>
    <w:rsid w:val="00E42460"/>
    <w:rsid w:val="00E50293"/>
    <w:rsid w:val="00E519CD"/>
    <w:rsid w:val="00E5519D"/>
    <w:rsid w:val="00E65FFC"/>
    <w:rsid w:val="00E80951"/>
    <w:rsid w:val="00E86CC6"/>
    <w:rsid w:val="00EA6374"/>
    <w:rsid w:val="00EB56B3"/>
    <w:rsid w:val="00ED45A4"/>
    <w:rsid w:val="00ED5570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72B18"/>
    <w:rsid w:val="00F9339C"/>
    <w:rsid w:val="00F976B0"/>
    <w:rsid w:val="00FA6575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1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4C8589596044387B5B2E480EC599E" ma:contentTypeVersion="0" ma:contentTypeDescription="Create a new document." ma:contentTypeScope="" ma:versionID="aadd4cf41ac6049c51290ce189cbe0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4198-7B56-4486-8EAE-D8125FA1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0BD52B-D7B4-4721-B33C-2005AC608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16B71-A2B8-4AEF-B9B8-5D50DA4FEED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C1334B-173F-4704-ADEB-0E9D4DDE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Bieniewicz Donald J</cp:lastModifiedBy>
  <cp:revision>2</cp:revision>
  <cp:lastPrinted>2015-09-14T14:37:00Z</cp:lastPrinted>
  <dcterms:created xsi:type="dcterms:W3CDTF">2015-09-14T14:38:00Z</dcterms:created>
  <dcterms:modified xsi:type="dcterms:W3CDTF">2015-09-14T14:38:00Z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  <property fmtid="{D5CDD505-2E9C-101B-9397-08002B2CF9AE}" pid="5" name="ContentTypeId">
    <vt:lpwstr>0x010100D434C8589596044387B5B2E480EC599E</vt:lpwstr>
  </property>
</Properties>
</file>