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815430" w14:textId="77777777" w:rsidR="00925244" w:rsidRPr="001E6034" w:rsidRDefault="00F06866" w:rsidP="00F06866">
      <w:pPr>
        <w:pStyle w:val="Heading2"/>
        <w:tabs>
          <w:tab w:val="left" w:pos="900"/>
        </w:tabs>
        <w:ind w:right="-180"/>
        <w:rPr>
          <w:sz w:val="28"/>
        </w:rPr>
      </w:pPr>
      <w:bookmarkStart w:id="0" w:name="_GoBack"/>
      <w:bookmarkEnd w:id="0"/>
      <w:r w:rsidRPr="001E6034">
        <w:rPr>
          <w:sz w:val="28"/>
        </w:rPr>
        <w:t>Request for Approval under the “</w:t>
      </w:r>
      <w:r w:rsidR="00B41A7C" w:rsidRPr="001E6034">
        <w:rPr>
          <w:sz w:val="28"/>
        </w:rPr>
        <w:t xml:space="preserve">DOI </w:t>
      </w:r>
      <w:r w:rsidRPr="001E6034">
        <w:rPr>
          <w:sz w:val="28"/>
        </w:rPr>
        <w:t xml:space="preserve">Generic Clearance for the Collection of </w:t>
      </w:r>
      <w:r w:rsidR="00925244" w:rsidRPr="001E6034">
        <w:rPr>
          <w:sz w:val="28"/>
        </w:rPr>
        <w:t xml:space="preserve">Qualitative </w:t>
      </w:r>
      <w:r w:rsidRPr="001E6034">
        <w:rPr>
          <w:sz w:val="28"/>
        </w:rPr>
        <w:t>Feedback</w:t>
      </w:r>
      <w:r w:rsidR="00925244" w:rsidRPr="001E6034">
        <w:rPr>
          <w:sz w:val="28"/>
        </w:rPr>
        <w:t xml:space="preserve"> on Agency Service Delivery</w:t>
      </w:r>
      <w:r w:rsidRPr="001E6034">
        <w:rPr>
          <w:sz w:val="28"/>
        </w:rPr>
        <w:t xml:space="preserve">” </w:t>
      </w:r>
    </w:p>
    <w:p w14:paraId="47815431" w14:textId="77777777" w:rsidR="005E714A" w:rsidRPr="001E6034" w:rsidRDefault="00F06866" w:rsidP="00F06866">
      <w:pPr>
        <w:pStyle w:val="Heading2"/>
        <w:tabs>
          <w:tab w:val="left" w:pos="900"/>
        </w:tabs>
        <w:ind w:right="-180"/>
      </w:pPr>
      <w:r w:rsidRPr="001E6034">
        <w:rPr>
          <w:sz w:val="28"/>
        </w:rPr>
        <w:t xml:space="preserve">OMB Control Number: </w:t>
      </w:r>
      <w:r w:rsidR="00601B25" w:rsidRPr="001E6034">
        <w:rPr>
          <w:sz w:val="28"/>
        </w:rPr>
        <w:t>1090</w:t>
      </w:r>
      <w:r w:rsidRPr="001E6034">
        <w:rPr>
          <w:sz w:val="28"/>
        </w:rPr>
        <w:t>-</w:t>
      </w:r>
      <w:r w:rsidR="00D231CF" w:rsidRPr="001E6034">
        <w:rPr>
          <w:sz w:val="28"/>
        </w:rPr>
        <w:t>0011</w:t>
      </w:r>
    </w:p>
    <w:p w14:paraId="47815432" w14:textId="77777777" w:rsidR="00601B25" w:rsidRPr="001E6034" w:rsidRDefault="00601B25" w:rsidP="00434E33">
      <w:pPr>
        <w:rPr>
          <w:b/>
        </w:rPr>
      </w:pPr>
    </w:p>
    <w:p w14:paraId="47815433" w14:textId="09895D68" w:rsidR="00E50293" w:rsidRPr="001E6034" w:rsidRDefault="00032BC8" w:rsidP="00434E33">
      <w:r w:rsidRPr="001E6034">
        <w:rPr>
          <w:b/>
          <w:noProof/>
        </w:rPr>
        <mc:AlternateContent>
          <mc:Choice Requires="wps">
            <w:drawing>
              <wp:anchor distT="0" distB="0" distL="114300" distR="114300" simplePos="0" relativeHeight="251657728" behindDoc="0" locked="0" layoutInCell="0" allowOverlap="1" wp14:anchorId="478154B3" wp14:editId="185D058B">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3B9F249"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1E6034">
        <w:rPr>
          <w:b/>
        </w:rPr>
        <w:t>TITLE OF INFORMATION COLLECTION:</w:t>
      </w:r>
      <w:r w:rsidR="005E714A" w:rsidRPr="001E6034">
        <w:t xml:space="preserve">  </w:t>
      </w:r>
      <w:r w:rsidR="00CB014E" w:rsidRPr="001E6034">
        <w:t>New England Water Science Center Network Prioritization</w:t>
      </w:r>
      <w:r w:rsidR="00106E89" w:rsidRPr="001E6034">
        <w:t xml:space="preserve"> </w:t>
      </w:r>
    </w:p>
    <w:p w14:paraId="47815435" w14:textId="1FF1E6E3" w:rsidR="005E714A" w:rsidRPr="001E6034" w:rsidRDefault="005E714A"/>
    <w:p w14:paraId="47815436" w14:textId="77777777" w:rsidR="00D207E4" w:rsidRPr="001E6034" w:rsidRDefault="00D207E4">
      <w:pPr>
        <w:rPr>
          <w:b/>
        </w:rPr>
      </w:pPr>
    </w:p>
    <w:p w14:paraId="47815437" w14:textId="77777777" w:rsidR="001B0AAA" w:rsidRPr="001E6034" w:rsidRDefault="00F15956">
      <w:r w:rsidRPr="001E6034">
        <w:rPr>
          <w:b/>
        </w:rPr>
        <w:t>PURPOSE:</w:t>
      </w:r>
      <w:r w:rsidR="00C14CC4" w:rsidRPr="001E6034">
        <w:rPr>
          <w:b/>
        </w:rPr>
        <w:t xml:space="preserve">  </w:t>
      </w:r>
    </w:p>
    <w:p w14:paraId="69515FE9" w14:textId="04AB19D0" w:rsidR="001E6034" w:rsidRPr="001E6034" w:rsidRDefault="001E6034" w:rsidP="001E6034">
      <w:pPr>
        <w:spacing w:after="200" w:line="276" w:lineRule="auto"/>
        <w:rPr>
          <w:rFonts w:eastAsia="Calibri"/>
          <w:sz w:val="22"/>
          <w:szCs w:val="22"/>
        </w:rPr>
      </w:pPr>
      <w:r w:rsidRPr="001E6034">
        <w:rPr>
          <w:rFonts w:eastAsia="Calibri"/>
          <w:sz w:val="22"/>
          <w:szCs w:val="22"/>
        </w:rPr>
        <w:t xml:space="preserve">The New England Water Science Center is undertaking a Data Network Prioritization Project that will help the center with decision making given future budget increases or decreases, changes in science initiatives and policy changes within USGS and DOI. </w:t>
      </w:r>
    </w:p>
    <w:p w14:paraId="0BDBB4E7" w14:textId="2FA85F00" w:rsidR="001E6034" w:rsidRPr="001E6034" w:rsidRDefault="001E6034" w:rsidP="001E6034">
      <w:pPr>
        <w:spacing w:after="200" w:line="276" w:lineRule="auto"/>
        <w:rPr>
          <w:rFonts w:eastAsia="Calibri"/>
          <w:sz w:val="22"/>
          <w:szCs w:val="22"/>
        </w:rPr>
      </w:pPr>
      <w:r w:rsidRPr="001E6034">
        <w:rPr>
          <w:rFonts w:eastAsia="Calibri"/>
          <w:sz w:val="22"/>
          <w:szCs w:val="22"/>
        </w:rPr>
        <w:t xml:space="preserve">The data from the USGS surface-water network are used by a multitude of entities, including, but not limited to, state agencies, the National Weather Service, the U.S. Army Corps of Engineers, hydroelectric power plants, universities, non-governmental agencies, and the public. The surface-water network provides accurate and unbiased data on river flow and stage of rivers, lakes, reservoirs, and coastal tides in New England. These data are essential to safe-guarding lives and property, monitoring and managing water resources, forecasting riverine and coastal flooding, determining droughts, and understanding the effects of climate and land-use change on hydrology. </w:t>
      </w:r>
    </w:p>
    <w:p w14:paraId="06B7BE17" w14:textId="77777777" w:rsidR="001E6034" w:rsidRPr="001E6034" w:rsidRDefault="001E6034" w:rsidP="001E6034">
      <w:pPr>
        <w:spacing w:after="200" w:line="276" w:lineRule="auto"/>
        <w:rPr>
          <w:rFonts w:eastAsia="Calibri"/>
          <w:sz w:val="22"/>
          <w:szCs w:val="22"/>
        </w:rPr>
      </w:pPr>
      <w:r w:rsidRPr="001E6034">
        <w:rPr>
          <w:rFonts w:eastAsia="Calibri"/>
          <w:sz w:val="22"/>
          <w:szCs w:val="22"/>
        </w:rPr>
        <w:t>The Surface-Water Data Network Prioritization Project hopes to accomplish the following goals:</w:t>
      </w:r>
    </w:p>
    <w:p w14:paraId="5204265C" w14:textId="77777777" w:rsidR="001E6034" w:rsidRPr="001E6034" w:rsidRDefault="001E6034" w:rsidP="001E6034">
      <w:pPr>
        <w:numPr>
          <w:ilvl w:val="0"/>
          <w:numId w:val="19"/>
        </w:numPr>
        <w:spacing w:after="200" w:line="276" w:lineRule="auto"/>
        <w:contextualSpacing/>
        <w:rPr>
          <w:rFonts w:eastAsia="Calibri"/>
          <w:sz w:val="22"/>
          <w:szCs w:val="22"/>
        </w:rPr>
      </w:pPr>
      <w:r w:rsidRPr="001E6034">
        <w:rPr>
          <w:rFonts w:eastAsia="Calibri"/>
          <w:sz w:val="22"/>
          <w:szCs w:val="22"/>
        </w:rPr>
        <w:t>Understand the effectiveness of the current data network across New England</w:t>
      </w:r>
    </w:p>
    <w:p w14:paraId="0440857F" w14:textId="77777777" w:rsidR="001E6034" w:rsidRPr="001E6034" w:rsidRDefault="001E6034" w:rsidP="001E6034">
      <w:pPr>
        <w:numPr>
          <w:ilvl w:val="0"/>
          <w:numId w:val="19"/>
        </w:numPr>
        <w:spacing w:after="200" w:line="276" w:lineRule="auto"/>
        <w:contextualSpacing/>
        <w:rPr>
          <w:rFonts w:eastAsia="Calibri"/>
          <w:sz w:val="22"/>
          <w:szCs w:val="22"/>
        </w:rPr>
      </w:pPr>
      <w:r w:rsidRPr="001E6034">
        <w:rPr>
          <w:rFonts w:eastAsia="Calibri"/>
          <w:sz w:val="22"/>
          <w:szCs w:val="22"/>
        </w:rPr>
        <w:t>Understand the current and potential future uses of the network</w:t>
      </w:r>
    </w:p>
    <w:p w14:paraId="3A4E0618" w14:textId="77777777" w:rsidR="001E6034" w:rsidRPr="001E6034" w:rsidRDefault="001E6034" w:rsidP="001E6034">
      <w:pPr>
        <w:numPr>
          <w:ilvl w:val="0"/>
          <w:numId w:val="19"/>
        </w:numPr>
        <w:spacing w:after="200" w:line="276" w:lineRule="auto"/>
        <w:contextualSpacing/>
        <w:rPr>
          <w:rFonts w:eastAsia="Calibri"/>
          <w:sz w:val="22"/>
          <w:szCs w:val="22"/>
        </w:rPr>
      </w:pPr>
      <w:r w:rsidRPr="001E6034">
        <w:rPr>
          <w:rFonts w:eastAsia="Calibri"/>
          <w:sz w:val="22"/>
          <w:szCs w:val="22"/>
        </w:rPr>
        <w:t>Prioritize and identify the needs for new sites and network improvement, such as</w:t>
      </w:r>
    </w:p>
    <w:p w14:paraId="5E4C9FF5" w14:textId="77777777" w:rsidR="001E6034" w:rsidRPr="001E6034" w:rsidRDefault="001E6034" w:rsidP="001E6034">
      <w:pPr>
        <w:numPr>
          <w:ilvl w:val="1"/>
          <w:numId w:val="19"/>
        </w:numPr>
        <w:spacing w:after="200" w:line="276" w:lineRule="auto"/>
        <w:contextualSpacing/>
        <w:rPr>
          <w:rFonts w:eastAsia="Calibri"/>
          <w:sz w:val="22"/>
          <w:szCs w:val="22"/>
        </w:rPr>
      </w:pPr>
      <w:r w:rsidRPr="001E6034">
        <w:rPr>
          <w:rFonts w:eastAsia="Calibri"/>
          <w:sz w:val="22"/>
          <w:szCs w:val="22"/>
        </w:rPr>
        <w:t>Adding to and enhancing the tide network</w:t>
      </w:r>
    </w:p>
    <w:p w14:paraId="3CA160A8" w14:textId="77777777" w:rsidR="001E6034" w:rsidRPr="001E6034" w:rsidRDefault="001E6034" w:rsidP="001E6034">
      <w:pPr>
        <w:numPr>
          <w:ilvl w:val="1"/>
          <w:numId w:val="19"/>
        </w:numPr>
        <w:spacing w:after="200" w:line="276" w:lineRule="auto"/>
        <w:contextualSpacing/>
        <w:rPr>
          <w:rFonts w:eastAsia="Calibri"/>
          <w:sz w:val="22"/>
          <w:szCs w:val="22"/>
        </w:rPr>
      </w:pPr>
      <w:r w:rsidRPr="001E6034">
        <w:rPr>
          <w:rFonts w:eastAsia="Calibri"/>
          <w:sz w:val="22"/>
          <w:szCs w:val="22"/>
        </w:rPr>
        <w:t>Adding to and enhancing the climatological network</w:t>
      </w:r>
    </w:p>
    <w:p w14:paraId="1605E107" w14:textId="77777777" w:rsidR="001E6034" w:rsidRPr="001E6034" w:rsidRDefault="001E6034" w:rsidP="001E6034">
      <w:pPr>
        <w:numPr>
          <w:ilvl w:val="1"/>
          <w:numId w:val="19"/>
        </w:numPr>
        <w:spacing w:after="200" w:line="276" w:lineRule="auto"/>
        <w:contextualSpacing/>
        <w:rPr>
          <w:rFonts w:eastAsia="Calibri"/>
          <w:sz w:val="22"/>
          <w:szCs w:val="22"/>
        </w:rPr>
      </w:pPr>
      <w:r w:rsidRPr="001E6034">
        <w:rPr>
          <w:rFonts w:eastAsia="Calibri"/>
          <w:sz w:val="22"/>
          <w:szCs w:val="22"/>
        </w:rPr>
        <w:t>Adding to and enhancing the soil moisture network</w:t>
      </w:r>
    </w:p>
    <w:p w14:paraId="7A9694C5" w14:textId="77777777" w:rsidR="001E6034" w:rsidRPr="001E6034" w:rsidRDefault="001E6034" w:rsidP="001E6034">
      <w:pPr>
        <w:numPr>
          <w:ilvl w:val="1"/>
          <w:numId w:val="19"/>
        </w:numPr>
        <w:spacing w:after="200" w:line="276" w:lineRule="auto"/>
        <w:contextualSpacing/>
        <w:rPr>
          <w:rFonts w:eastAsia="Calibri"/>
          <w:sz w:val="22"/>
          <w:szCs w:val="22"/>
        </w:rPr>
      </w:pPr>
      <w:r w:rsidRPr="001E6034">
        <w:rPr>
          <w:rFonts w:eastAsia="Calibri"/>
          <w:sz w:val="22"/>
          <w:szCs w:val="22"/>
        </w:rPr>
        <w:t>Adding to and enhancing the reservoir network</w:t>
      </w:r>
    </w:p>
    <w:p w14:paraId="7DD6317D" w14:textId="77777777" w:rsidR="001E6034" w:rsidRPr="001E6034" w:rsidRDefault="001E6034" w:rsidP="001E6034">
      <w:pPr>
        <w:numPr>
          <w:ilvl w:val="0"/>
          <w:numId w:val="19"/>
        </w:numPr>
        <w:spacing w:after="200" w:line="276" w:lineRule="auto"/>
        <w:contextualSpacing/>
        <w:rPr>
          <w:rFonts w:eastAsia="Calibri"/>
          <w:sz w:val="22"/>
          <w:szCs w:val="22"/>
        </w:rPr>
      </w:pPr>
      <w:r w:rsidRPr="001E6034">
        <w:rPr>
          <w:rFonts w:eastAsia="Calibri"/>
          <w:sz w:val="22"/>
          <w:szCs w:val="22"/>
        </w:rPr>
        <w:t>Identify new and emerging issues and technologies</w:t>
      </w:r>
    </w:p>
    <w:p w14:paraId="1D358638" w14:textId="77777777" w:rsidR="001E6034" w:rsidRPr="001E6034" w:rsidRDefault="001E6034" w:rsidP="001E6034">
      <w:pPr>
        <w:numPr>
          <w:ilvl w:val="0"/>
          <w:numId w:val="19"/>
        </w:numPr>
        <w:spacing w:after="200" w:line="276" w:lineRule="auto"/>
        <w:contextualSpacing/>
        <w:rPr>
          <w:rFonts w:eastAsia="Calibri"/>
          <w:sz w:val="22"/>
          <w:szCs w:val="22"/>
        </w:rPr>
      </w:pPr>
      <w:r w:rsidRPr="001E6034">
        <w:rPr>
          <w:rFonts w:eastAsia="Calibri"/>
          <w:sz w:val="22"/>
          <w:szCs w:val="22"/>
        </w:rPr>
        <w:t>Prioritize a plan for future possible variations of funding at all levels</w:t>
      </w:r>
    </w:p>
    <w:p w14:paraId="4781543E" w14:textId="0F9CA775" w:rsidR="001B0AAA" w:rsidRPr="001E6034" w:rsidRDefault="001E6034" w:rsidP="00434E33">
      <w:pPr>
        <w:pStyle w:val="Header"/>
        <w:tabs>
          <w:tab w:val="clear" w:pos="4320"/>
          <w:tab w:val="clear" w:pos="8640"/>
        </w:tabs>
      </w:pPr>
      <w:r w:rsidRPr="001E6034">
        <w:rPr>
          <w:sz w:val="22"/>
          <w:szCs w:val="22"/>
        </w:rPr>
        <w:t>The information fr</w:t>
      </w:r>
      <w:r w:rsidR="005E6DDA">
        <w:rPr>
          <w:sz w:val="22"/>
          <w:szCs w:val="22"/>
        </w:rPr>
        <w:t>om this effort will assist</w:t>
      </w:r>
      <w:r w:rsidRPr="001E6034">
        <w:rPr>
          <w:sz w:val="22"/>
          <w:szCs w:val="22"/>
        </w:rPr>
        <w:t xml:space="preserve"> in shaping the strategic plan and science plan for </w:t>
      </w:r>
      <w:r>
        <w:rPr>
          <w:sz w:val="22"/>
          <w:szCs w:val="22"/>
        </w:rPr>
        <w:t>the New England Water Science Center, and ensure our cooperator’s needs are met.</w:t>
      </w:r>
    </w:p>
    <w:p w14:paraId="4781543F" w14:textId="77777777" w:rsidR="00C8488C" w:rsidRPr="001E6034" w:rsidRDefault="00C8488C" w:rsidP="00434E33">
      <w:pPr>
        <w:pStyle w:val="Header"/>
        <w:tabs>
          <w:tab w:val="clear" w:pos="4320"/>
          <w:tab w:val="clear" w:pos="8640"/>
        </w:tabs>
        <w:rPr>
          <w:b/>
        </w:rPr>
      </w:pPr>
    </w:p>
    <w:p w14:paraId="47815440" w14:textId="77777777" w:rsidR="00C8488C" w:rsidRPr="001E6034" w:rsidRDefault="00C8488C" w:rsidP="00434E33">
      <w:pPr>
        <w:pStyle w:val="Header"/>
        <w:tabs>
          <w:tab w:val="clear" w:pos="4320"/>
          <w:tab w:val="clear" w:pos="8640"/>
        </w:tabs>
        <w:rPr>
          <w:b/>
        </w:rPr>
      </w:pPr>
    </w:p>
    <w:p w14:paraId="47815441" w14:textId="77777777" w:rsidR="00434E33" w:rsidRPr="001E6034" w:rsidRDefault="00434E33" w:rsidP="00434E33">
      <w:pPr>
        <w:pStyle w:val="Header"/>
        <w:tabs>
          <w:tab w:val="clear" w:pos="4320"/>
          <w:tab w:val="clear" w:pos="8640"/>
        </w:tabs>
        <w:rPr>
          <w:i/>
          <w:snapToGrid/>
        </w:rPr>
      </w:pPr>
      <w:r w:rsidRPr="001E6034">
        <w:rPr>
          <w:b/>
        </w:rPr>
        <w:t>DESCRIPTION OF RESPONDENTS</w:t>
      </w:r>
      <w:r w:rsidRPr="001E6034">
        <w:t xml:space="preserve">: </w:t>
      </w:r>
    </w:p>
    <w:p w14:paraId="47815442" w14:textId="77777777" w:rsidR="00F15956" w:rsidRPr="001E6034" w:rsidRDefault="00F15956"/>
    <w:p w14:paraId="5B565CBB" w14:textId="77777777" w:rsidR="001E6034" w:rsidRPr="001E6034" w:rsidRDefault="00106E89" w:rsidP="001E6034">
      <w:r w:rsidRPr="001E6034">
        <w:t xml:space="preserve">Respondents will be </w:t>
      </w:r>
      <w:r w:rsidR="00791536" w:rsidRPr="001E6034">
        <w:t>cooperators from local, state and federal governments, private companies, and the general public.</w:t>
      </w:r>
      <w:r w:rsidR="001E6034" w:rsidRPr="001E6034">
        <w:t xml:space="preserve"> This project will include six Google Forms, one for each of the six states within the New England Water Science Center, that will ask our cooperators and collaborators to rank the priority of each gaging station in our network, define the uses of the data from each station, as well provide input on other areas of need in regards to monitoring.</w:t>
      </w:r>
    </w:p>
    <w:p w14:paraId="47815443" w14:textId="1D1EA517" w:rsidR="00C8488C" w:rsidRPr="001E6034" w:rsidRDefault="00C8488C"/>
    <w:p w14:paraId="47815446" w14:textId="77777777" w:rsidR="00E26329" w:rsidRPr="001E6034" w:rsidRDefault="00E26329">
      <w:pPr>
        <w:rPr>
          <w:b/>
        </w:rPr>
      </w:pPr>
    </w:p>
    <w:p w14:paraId="47815447" w14:textId="77777777" w:rsidR="00E26329" w:rsidRPr="001E6034" w:rsidRDefault="00E26329">
      <w:pPr>
        <w:rPr>
          <w:b/>
        </w:rPr>
      </w:pPr>
    </w:p>
    <w:p w14:paraId="47815448" w14:textId="77777777" w:rsidR="00F06866" w:rsidRPr="001E6034" w:rsidRDefault="00F06866">
      <w:pPr>
        <w:rPr>
          <w:b/>
        </w:rPr>
      </w:pPr>
      <w:r w:rsidRPr="001E6034">
        <w:rPr>
          <w:b/>
        </w:rPr>
        <w:t>TYPE OF COLLECTION:</w:t>
      </w:r>
      <w:r w:rsidRPr="001E6034">
        <w:t xml:space="preserve"> (Check one)</w:t>
      </w:r>
    </w:p>
    <w:p w14:paraId="47815449" w14:textId="77777777" w:rsidR="00441434" w:rsidRPr="001E6034" w:rsidRDefault="00441434" w:rsidP="0096108F">
      <w:pPr>
        <w:pStyle w:val="BodyTextIndent"/>
        <w:tabs>
          <w:tab w:val="left" w:pos="360"/>
        </w:tabs>
        <w:ind w:left="0"/>
        <w:rPr>
          <w:bCs/>
          <w:sz w:val="16"/>
          <w:szCs w:val="16"/>
        </w:rPr>
      </w:pPr>
    </w:p>
    <w:p w14:paraId="4781544A" w14:textId="09A9F254" w:rsidR="00F06866" w:rsidRPr="001E6034" w:rsidRDefault="0096108F" w:rsidP="0096108F">
      <w:pPr>
        <w:pStyle w:val="BodyTextIndent"/>
        <w:tabs>
          <w:tab w:val="left" w:pos="360"/>
        </w:tabs>
        <w:ind w:left="0"/>
        <w:rPr>
          <w:bCs/>
          <w:sz w:val="24"/>
        </w:rPr>
      </w:pPr>
      <w:r w:rsidRPr="001E6034">
        <w:rPr>
          <w:bCs/>
          <w:sz w:val="24"/>
        </w:rPr>
        <w:lastRenderedPageBreak/>
        <w:t xml:space="preserve">[ ] </w:t>
      </w:r>
      <w:r w:rsidR="00F06866" w:rsidRPr="001E6034">
        <w:rPr>
          <w:bCs/>
          <w:sz w:val="24"/>
        </w:rPr>
        <w:t>Customer Comment Card/Complaint Form</w:t>
      </w:r>
      <w:r w:rsidRPr="001E6034">
        <w:rPr>
          <w:bCs/>
          <w:sz w:val="24"/>
        </w:rPr>
        <w:t xml:space="preserve"> </w:t>
      </w:r>
      <w:r w:rsidRPr="001E6034">
        <w:rPr>
          <w:bCs/>
          <w:sz w:val="24"/>
        </w:rPr>
        <w:tab/>
        <w:t>[</w:t>
      </w:r>
      <w:r w:rsidR="00714A4A" w:rsidRPr="001E6034">
        <w:rPr>
          <w:bCs/>
          <w:sz w:val="24"/>
        </w:rPr>
        <w:t>X</w:t>
      </w:r>
      <w:r w:rsidRPr="001E6034">
        <w:rPr>
          <w:bCs/>
          <w:sz w:val="24"/>
        </w:rPr>
        <w:t xml:space="preserve">] </w:t>
      </w:r>
      <w:r w:rsidR="00F06866" w:rsidRPr="001E6034">
        <w:rPr>
          <w:bCs/>
          <w:sz w:val="24"/>
        </w:rPr>
        <w:t>Customer Satisfaction Survey</w:t>
      </w:r>
      <w:r w:rsidRPr="001E6034">
        <w:rPr>
          <w:bCs/>
          <w:sz w:val="24"/>
        </w:rPr>
        <w:t xml:space="preserve"> </w:t>
      </w:r>
      <w:r w:rsidR="00CA2650" w:rsidRPr="001E6034">
        <w:rPr>
          <w:bCs/>
          <w:sz w:val="24"/>
        </w:rPr>
        <w:t xml:space="preserve">  </w:t>
      </w:r>
      <w:r w:rsidRPr="001E6034">
        <w:rPr>
          <w:bCs/>
          <w:sz w:val="24"/>
        </w:rPr>
        <w:t xml:space="preserve"> </w:t>
      </w:r>
    </w:p>
    <w:p w14:paraId="4781544B" w14:textId="50A62EBE" w:rsidR="0096108F" w:rsidRPr="001E6034" w:rsidRDefault="0096108F" w:rsidP="0096108F">
      <w:pPr>
        <w:pStyle w:val="BodyTextIndent"/>
        <w:tabs>
          <w:tab w:val="left" w:pos="360"/>
        </w:tabs>
        <w:ind w:left="0"/>
        <w:rPr>
          <w:bCs/>
          <w:sz w:val="24"/>
        </w:rPr>
      </w:pPr>
      <w:r w:rsidRPr="001E6034">
        <w:rPr>
          <w:bCs/>
          <w:sz w:val="24"/>
        </w:rPr>
        <w:t xml:space="preserve">[ ] </w:t>
      </w:r>
      <w:r w:rsidR="00F06866" w:rsidRPr="001E6034">
        <w:rPr>
          <w:bCs/>
          <w:sz w:val="24"/>
        </w:rPr>
        <w:t>Usability</w:t>
      </w:r>
      <w:r w:rsidR="009239AA" w:rsidRPr="001E6034">
        <w:rPr>
          <w:bCs/>
          <w:sz w:val="24"/>
        </w:rPr>
        <w:t xml:space="preserve"> Testing (e.g., Website or Software</w:t>
      </w:r>
      <w:r w:rsidR="00D207E4" w:rsidRPr="001E6034">
        <w:rPr>
          <w:bCs/>
          <w:sz w:val="24"/>
        </w:rPr>
        <w:t>)</w:t>
      </w:r>
      <w:r w:rsidR="00F06866" w:rsidRPr="001E6034">
        <w:rPr>
          <w:bCs/>
          <w:sz w:val="24"/>
        </w:rPr>
        <w:tab/>
        <w:t xml:space="preserve">[ </w:t>
      </w:r>
      <w:r w:rsidR="00AF556A" w:rsidRPr="001E6034">
        <w:rPr>
          <w:bCs/>
          <w:sz w:val="24"/>
        </w:rPr>
        <w:t xml:space="preserve"> </w:t>
      </w:r>
      <w:r w:rsidR="00F06866" w:rsidRPr="001E6034">
        <w:rPr>
          <w:bCs/>
          <w:sz w:val="24"/>
        </w:rPr>
        <w:t>] Small Discussion Group</w:t>
      </w:r>
    </w:p>
    <w:p w14:paraId="4781544C" w14:textId="6FB2F91E" w:rsidR="00F06866" w:rsidRPr="001E6034" w:rsidRDefault="00935ADA" w:rsidP="0096108F">
      <w:pPr>
        <w:pStyle w:val="BodyTextIndent"/>
        <w:tabs>
          <w:tab w:val="left" w:pos="360"/>
        </w:tabs>
        <w:ind w:left="0"/>
        <w:rPr>
          <w:bCs/>
          <w:sz w:val="24"/>
        </w:rPr>
      </w:pPr>
      <w:r w:rsidRPr="001E6034">
        <w:rPr>
          <w:bCs/>
          <w:sz w:val="24"/>
        </w:rPr>
        <w:t>[</w:t>
      </w:r>
      <w:r w:rsidR="00105085" w:rsidRPr="001E6034">
        <w:rPr>
          <w:bCs/>
          <w:sz w:val="24"/>
        </w:rPr>
        <w:t xml:space="preserve"> </w:t>
      </w:r>
      <w:r w:rsidRPr="001E6034">
        <w:rPr>
          <w:bCs/>
          <w:sz w:val="24"/>
        </w:rPr>
        <w:t xml:space="preserve">] Focus Group  </w:t>
      </w:r>
      <w:r w:rsidRPr="001E6034">
        <w:rPr>
          <w:bCs/>
          <w:sz w:val="24"/>
        </w:rPr>
        <w:tab/>
      </w:r>
      <w:r w:rsidRPr="001E6034">
        <w:rPr>
          <w:bCs/>
          <w:sz w:val="24"/>
        </w:rPr>
        <w:tab/>
      </w:r>
      <w:r w:rsidRPr="001E6034">
        <w:rPr>
          <w:bCs/>
          <w:sz w:val="24"/>
        </w:rPr>
        <w:tab/>
      </w:r>
      <w:r w:rsidRPr="001E6034">
        <w:rPr>
          <w:bCs/>
          <w:sz w:val="24"/>
        </w:rPr>
        <w:tab/>
      </w:r>
      <w:r w:rsidRPr="001E6034">
        <w:rPr>
          <w:bCs/>
          <w:sz w:val="24"/>
        </w:rPr>
        <w:tab/>
      </w:r>
      <w:r w:rsidR="00F06866" w:rsidRPr="001E6034">
        <w:rPr>
          <w:bCs/>
          <w:sz w:val="24"/>
        </w:rPr>
        <w:t>[</w:t>
      </w:r>
      <w:r w:rsidR="00AF556A" w:rsidRPr="001E6034">
        <w:rPr>
          <w:bCs/>
          <w:sz w:val="24"/>
        </w:rPr>
        <w:t xml:space="preserve"> </w:t>
      </w:r>
      <w:r w:rsidR="00F06866" w:rsidRPr="001E6034">
        <w:rPr>
          <w:bCs/>
          <w:sz w:val="24"/>
        </w:rPr>
        <w:t xml:space="preserve"> ] Other:</w:t>
      </w:r>
      <w:r w:rsidR="00F06866" w:rsidRPr="001E6034">
        <w:rPr>
          <w:bCs/>
          <w:sz w:val="24"/>
          <w:u w:val="single"/>
        </w:rPr>
        <w:t xml:space="preserve"> _____________________</w:t>
      </w:r>
      <w:r w:rsidR="00F06866" w:rsidRPr="001E6034">
        <w:rPr>
          <w:bCs/>
          <w:sz w:val="24"/>
          <w:u w:val="single"/>
        </w:rPr>
        <w:tab/>
      </w:r>
      <w:r w:rsidR="00F06866" w:rsidRPr="001E6034">
        <w:rPr>
          <w:bCs/>
          <w:sz w:val="24"/>
          <w:u w:val="single"/>
        </w:rPr>
        <w:tab/>
      </w:r>
    </w:p>
    <w:p w14:paraId="4781544D" w14:textId="77777777" w:rsidR="00434E33" w:rsidRPr="001E6034" w:rsidRDefault="00434E33">
      <w:pPr>
        <w:pStyle w:val="Header"/>
        <w:tabs>
          <w:tab w:val="clear" w:pos="4320"/>
          <w:tab w:val="clear" w:pos="8640"/>
        </w:tabs>
      </w:pPr>
    </w:p>
    <w:p w14:paraId="4781544E" w14:textId="77777777" w:rsidR="00CA2650" w:rsidRPr="001E6034" w:rsidRDefault="00441434">
      <w:pPr>
        <w:rPr>
          <w:b/>
        </w:rPr>
      </w:pPr>
      <w:r w:rsidRPr="001E6034">
        <w:rPr>
          <w:b/>
        </w:rPr>
        <w:t>C</w:t>
      </w:r>
      <w:r w:rsidR="009C13B9" w:rsidRPr="001E6034">
        <w:rPr>
          <w:b/>
        </w:rPr>
        <w:t>ERTIFICATION:</w:t>
      </w:r>
    </w:p>
    <w:p w14:paraId="4781544F" w14:textId="77777777" w:rsidR="00441434" w:rsidRPr="001E6034" w:rsidRDefault="00441434">
      <w:pPr>
        <w:rPr>
          <w:sz w:val="16"/>
          <w:szCs w:val="16"/>
        </w:rPr>
      </w:pPr>
    </w:p>
    <w:p w14:paraId="47815450" w14:textId="77777777" w:rsidR="008101A5" w:rsidRPr="001E6034" w:rsidRDefault="008101A5" w:rsidP="008101A5">
      <w:r w:rsidRPr="001E6034">
        <w:t xml:space="preserve">I certify the following to be true: </w:t>
      </w:r>
    </w:p>
    <w:p w14:paraId="47815451" w14:textId="77777777" w:rsidR="008101A5" w:rsidRPr="001E6034" w:rsidRDefault="008101A5" w:rsidP="008101A5">
      <w:pPr>
        <w:pStyle w:val="ListParagraph"/>
        <w:numPr>
          <w:ilvl w:val="0"/>
          <w:numId w:val="14"/>
        </w:numPr>
      </w:pPr>
      <w:r w:rsidRPr="001E6034">
        <w:t xml:space="preserve">The collection is voluntary. </w:t>
      </w:r>
    </w:p>
    <w:p w14:paraId="47815452" w14:textId="77777777" w:rsidR="008101A5" w:rsidRPr="001E6034" w:rsidRDefault="008101A5" w:rsidP="008101A5">
      <w:pPr>
        <w:pStyle w:val="ListParagraph"/>
        <w:numPr>
          <w:ilvl w:val="0"/>
          <w:numId w:val="14"/>
        </w:numPr>
      </w:pPr>
      <w:r w:rsidRPr="001E6034">
        <w:t>The collection is low-burden for respondents and low-cost for the Federal Government.</w:t>
      </w:r>
    </w:p>
    <w:p w14:paraId="47815453" w14:textId="77777777" w:rsidR="008101A5" w:rsidRPr="001E6034" w:rsidRDefault="008101A5" w:rsidP="008101A5">
      <w:pPr>
        <w:pStyle w:val="ListParagraph"/>
        <w:numPr>
          <w:ilvl w:val="0"/>
          <w:numId w:val="14"/>
        </w:numPr>
      </w:pPr>
      <w:r w:rsidRPr="001E6034">
        <w:t xml:space="preserve">The collection is non-controversial and does </w:t>
      </w:r>
      <w:r w:rsidRPr="001E6034">
        <w:rPr>
          <w:u w:val="single"/>
        </w:rPr>
        <w:t>not</w:t>
      </w:r>
      <w:r w:rsidRPr="001E6034">
        <w:t xml:space="preserve"> raise issues of concern to other federal agencies.</w:t>
      </w:r>
      <w:r w:rsidRPr="001E6034">
        <w:tab/>
      </w:r>
      <w:r w:rsidRPr="001E6034">
        <w:tab/>
      </w:r>
      <w:r w:rsidRPr="001E6034">
        <w:tab/>
      </w:r>
      <w:r w:rsidRPr="001E6034">
        <w:tab/>
      </w:r>
      <w:r w:rsidRPr="001E6034">
        <w:tab/>
      </w:r>
      <w:r w:rsidRPr="001E6034">
        <w:tab/>
      </w:r>
      <w:r w:rsidRPr="001E6034">
        <w:tab/>
      </w:r>
      <w:r w:rsidRPr="001E6034">
        <w:tab/>
      </w:r>
      <w:r w:rsidRPr="001E6034">
        <w:tab/>
      </w:r>
    </w:p>
    <w:p w14:paraId="47815454" w14:textId="77777777" w:rsidR="008101A5" w:rsidRPr="001E6034" w:rsidRDefault="008101A5" w:rsidP="008101A5">
      <w:pPr>
        <w:pStyle w:val="ListParagraph"/>
        <w:numPr>
          <w:ilvl w:val="0"/>
          <w:numId w:val="14"/>
        </w:numPr>
      </w:pPr>
      <w:r w:rsidRPr="001E6034">
        <w:t xml:space="preserve">The results are </w:t>
      </w:r>
      <w:r w:rsidRPr="001E6034">
        <w:rPr>
          <w:u w:val="single"/>
        </w:rPr>
        <w:t>not</w:t>
      </w:r>
      <w:r w:rsidRPr="001E6034">
        <w:t xml:space="preserve"> intended to be disseminated to the public.</w:t>
      </w:r>
      <w:r w:rsidRPr="001E6034">
        <w:tab/>
      </w:r>
      <w:r w:rsidRPr="001E6034">
        <w:tab/>
      </w:r>
    </w:p>
    <w:p w14:paraId="47815455" w14:textId="77777777" w:rsidR="008101A5" w:rsidRPr="001E6034" w:rsidRDefault="008101A5" w:rsidP="008101A5">
      <w:pPr>
        <w:pStyle w:val="ListParagraph"/>
        <w:numPr>
          <w:ilvl w:val="0"/>
          <w:numId w:val="14"/>
        </w:numPr>
      </w:pPr>
      <w:r w:rsidRPr="001E6034">
        <w:t xml:space="preserve">Information gathered will not be used for the purpose of </w:t>
      </w:r>
      <w:r w:rsidRPr="001E6034">
        <w:rPr>
          <w:u w:val="single"/>
        </w:rPr>
        <w:t>substantially</w:t>
      </w:r>
      <w:r w:rsidRPr="001E6034">
        <w:t xml:space="preserve"> informing </w:t>
      </w:r>
      <w:r w:rsidRPr="001E6034">
        <w:rPr>
          <w:u w:val="single"/>
        </w:rPr>
        <w:t xml:space="preserve">influential </w:t>
      </w:r>
      <w:r w:rsidRPr="001E6034">
        <w:t xml:space="preserve">policy decisions. </w:t>
      </w:r>
    </w:p>
    <w:p w14:paraId="47815456" w14:textId="77777777" w:rsidR="008101A5" w:rsidRPr="001E6034" w:rsidRDefault="008101A5" w:rsidP="008101A5">
      <w:pPr>
        <w:pStyle w:val="ListParagraph"/>
        <w:numPr>
          <w:ilvl w:val="0"/>
          <w:numId w:val="14"/>
        </w:numPr>
      </w:pPr>
      <w:r w:rsidRPr="001E6034">
        <w:t>The collection is targeted to the solicitation of opinions from respondents who have experience with the program or may have experience with the program in the future.</w:t>
      </w:r>
    </w:p>
    <w:p w14:paraId="47815457" w14:textId="77777777" w:rsidR="009C13B9" w:rsidRPr="001E6034" w:rsidRDefault="009C13B9" w:rsidP="009C13B9"/>
    <w:p w14:paraId="47815458" w14:textId="77777777" w:rsidR="00D207E4" w:rsidRPr="001E6034" w:rsidRDefault="00D207E4" w:rsidP="009C13B9"/>
    <w:p w14:paraId="47815459" w14:textId="5D7AEB85" w:rsidR="00F26BC0" w:rsidRPr="001E6034" w:rsidRDefault="009C13B9" w:rsidP="009C13B9">
      <w:r w:rsidRPr="001E6034">
        <w:t>Name</w:t>
      </w:r>
      <w:r w:rsidR="00BA75FA" w:rsidRPr="001E6034">
        <w:rPr>
          <w:u w:val="single"/>
        </w:rPr>
        <w:t>:</w:t>
      </w:r>
      <w:r w:rsidRPr="001E6034">
        <w:rPr>
          <w:u w:val="single"/>
        </w:rPr>
        <w:t>_</w:t>
      </w:r>
      <w:r w:rsidR="00DD7004" w:rsidRPr="001E6034">
        <w:rPr>
          <w:u w:val="single"/>
        </w:rPr>
        <w:t xml:space="preserve">/S/ </w:t>
      </w:r>
      <w:r w:rsidR="00BA75FA" w:rsidRPr="001E6034">
        <w:rPr>
          <w:u w:val="single"/>
        </w:rPr>
        <w:t>Nicholas W Stasulis</w:t>
      </w:r>
      <w:r w:rsidRPr="001E6034">
        <w:rPr>
          <w:u w:val="single"/>
        </w:rPr>
        <w:t>_____</w:t>
      </w:r>
      <w:r w:rsidR="00DD7004" w:rsidRPr="001E6034">
        <w:t xml:space="preserve"> </w:t>
      </w:r>
      <w:r w:rsidR="00B5696C">
        <w:t>6/6</w:t>
      </w:r>
      <w:r w:rsidR="00BA75FA" w:rsidRPr="001E6034">
        <w:t>/18</w:t>
      </w:r>
    </w:p>
    <w:p w14:paraId="4781545A" w14:textId="77777777" w:rsidR="00F26BC0" w:rsidRPr="001E6034" w:rsidRDefault="00F26BC0">
      <w:r w:rsidRPr="001E6034">
        <w:br w:type="page"/>
      </w:r>
    </w:p>
    <w:p w14:paraId="4781545C" w14:textId="77777777" w:rsidR="009C13B9" w:rsidRPr="001E6034" w:rsidRDefault="009C13B9" w:rsidP="009C13B9">
      <w:r w:rsidRPr="001E6034">
        <w:lastRenderedPageBreak/>
        <w:t>To assist review, please provide answers to the following question</w:t>
      </w:r>
      <w:r w:rsidR="00EA6374" w:rsidRPr="001E6034">
        <w:t>s</w:t>
      </w:r>
      <w:r w:rsidRPr="001E6034">
        <w:t>:</w:t>
      </w:r>
    </w:p>
    <w:p w14:paraId="4781545D" w14:textId="77777777" w:rsidR="009C13B9" w:rsidRPr="001E6034" w:rsidRDefault="009C13B9" w:rsidP="009C13B9">
      <w:pPr>
        <w:pStyle w:val="ListParagraph"/>
        <w:ind w:left="360"/>
      </w:pPr>
    </w:p>
    <w:p w14:paraId="4781545E" w14:textId="77777777" w:rsidR="009C13B9" w:rsidRPr="001E6034" w:rsidRDefault="00C86E91" w:rsidP="00C86E91">
      <w:pPr>
        <w:rPr>
          <w:b/>
        </w:rPr>
      </w:pPr>
      <w:r w:rsidRPr="001E6034">
        <w:rPr>
          <w:b/>
        </w:rPr>
        <w:t>Personally Identifiable Information:</w:t>
      </w:r>
    </w:p>
    <w:p w14:paraId="4781545F" w14:textId="30BC5BC1" w:rsidR="00C86E91" w:rsidRPr="001E6034" w:rsidRDefault="009C13B9" w:rsidP="00C86E91">
      <w:pPr>
        <w:pStyle w:val="ListParagraph"/>
        <w:numPr>
          <w:ilvl w:val="0"/>
          <w:numId w:val="18"/>
        </w:numPr>
      </w:pPr>
      <w:r w:rsidRPr="001E6034">
        <w:t>Is</w:t>
      </w:r>
      <w:r w:rsidR="00237B48" w:rsidRPr="001E6034">
        <w:t xml:space="preserve"> personally identifiable information (PII) collected</w:t>
      </w:r>
      <w:r w:rsidRPr="001E6034">
        <w:t xml:space="preserve">?  </w:t>
      </w:r>
      <w:r w:rsidR="009239AA" w:rsidRPr="001E6034">
        <w:t>[ ] Yes  [</w:t>
      </w:r>
      <w:r w:rsidR="00955796" w:rsidRPr="001E6034">
        <w:t>X</w:t>
      </w:r>
      <w:r w:rsidR="009239AA" w:rsidRPr="001E6034">
        <w:t xml:space="preserve">]  No </w:t>
      </w:r>
    </w:p>
    <w:p w14:paraId="47815460" w14:textId="62E27B01" w:rsidR="00C86E91" w:rsidRPr="001E6034" w:rsidRDefault="009C13B9" w:rsidP="00C86E91">
      <w:pPr>
        <w:pStyle w:val="ListParagraph"/>
        <w:numPr>
          <w:ilvl w:val="0"/>
          <w:numId w:val="18"/>
        </w:numPr>
        <w:rPr>
          <w:b/>
        </w:rPr>
      </w:pPr>
      <w:r w:rsidRPr="001E6034">
        <w:t xml:space="preserve">If </w:t>
      </w:r>
      <w:r w:rsidR="009239AA" w:rsidRPr="001E6034">
        <w:t>Yes,</w:t>
      </w:r>
      <w:r w:rsidRPr="001E6034">
        <w:t xml:space="preserve"> </w:t>
      </w:r>
      <w:r w:rsidR="009239AA" w:rsidRPr="001E6034">
        <w:t>is the information that will be collected included in records that are subject to the Privacy Act of 1974?   [ ] Yes [ ] No</w:t>
      </w:r>
      <w:r w:rsidR="00C86E91" w:rsidRPr="001E6034">
        <w:t xml:space="preserve">   </w:t>
      </w:r>
      <w:r w:rsidR="00955796" w:rsidRPr="001E6034">
        <w:rPr>
          <w:b/>
        </w:rPr>
        <w:t>Not Applicable</w:t>
      </w:r>
    </w:p>
    <w:p w14:paraId="47815461" w14:textId="07132318" w:rsidR="00C86E91" w:rsidRPr="001E6034" w:rsidRDefault="00C86E91" w:rsidP="00C86E91">
      <w:pPr>
        <w:pStyle w:val="ListParagraph"/>
        <w:numPr>
          <w:ilvl w:val="0"/>
          <w:numId w:val="18"/>
        </w:numPr>
      </w:pPr>
      <w:r w:rsidRPr="001E6034">
        <w:t>If Applicable, has a System or Records Notice been published?  [ ] Yes  [ ] No</w:t>
      </w:r>
      <w:r w:rsidR="00305DA8" w:rsidRPr="001E6034">
        <w:t xml:space="preserve">  </w:t>
      </w:r>
      <w:r w:rsidR="00305DA8" w:rsidRPr="001E6034">
        <w:rPr>
          <w:b/>
        </w:rPr>
        <w:t>Not Applicable</w:t>
      </w:r>
    </w:p>
    <w:p w14:paraId="47815462" w14:textId="77777777" w:rsidR="008E61DE" w:rsidRPr="001E6034" w:rsidRDefault="008E61DE" w:rsidP="008E61DE">
      <w:pPr>
        <w:pStyle w:val="ListParagraph"/>
        <w:ind w:left="360"/>
      </w:pPr>
    </w:p>
    <w:p w14:paraId="47815463" w14:textId="77777777" w:rsidR="00C86E91" w:rsidRPr="001E6034" w:rsidRDefault="00CB1078" w:rsidP="00C86E91">
      <w:pPr>
        <w:pStyle w:val="ListParagraph"/>
        <w:ind w:left="0"/>
        <w:rPr>
          <w:b/>
        </w:rPr>
      </w:pPr>
      <w:r w:rsidRPr="001E6034">
        <w:rPr>
          <w:b/>
        </w:rPr>
        <w:t>Gifts or Payments</w:t>
      </w:r>
      <w:r w:rsidR="00C86E91" w:rsidRPr="001E6034">
        <w:rPr>
          <w:b/>
        </w:rPr>
        <w:t>:</w:t>
      </w:r>
    </w:p>
    <w:p w14:paraId="47815464" w14:textId="51B2F90A" w:rsidR="00C86E91" w:rsidRPr="001E6034" w:rsidRDefault="00C86E91" w:rsidP="00C86E91">
      <w:r w:rsidRPr="001E6034">
        <w:t>Is an incentive (e.g., money or reimbursement of expenses, token of appreciation) provided to participants?  [ ] Yes [</w:t>
      </w:r>
      <w:r w:rsidR="00714A4A" w:rsidRPr="001E6034">
        <w:t>X</w:t>
      </w:r>
      <w:r w:rsidRPr="001E6034">
        <w:t xml:space="preserve">] No  </w:t>
      </w:r>
      <w:r w:rsidR="00E519CD" w:rsidRPr="001E6034">
        <w:t>(If yes, please explain.)</w:t>
      </w:r>
    </w:p>
    <w:p w14:paraId="47815466" w14:textId="77777777" w:rsidR="00C86E91" w:rsidRPr="001E6034" w:rsidRDefault="00C86E91">
      <w:pPr>
        <w:rPr>
          <w:b/>
        </w:rPr>
      </w:pPr>
    </w:p>
    <w:p w14:paraId="47815468" w14:textId="1F056BB4" w:rsidR="006832D9" w:rsidRPr="001E6034" w:rsidRDefault="005E714A" w:rsidP="00AF556A">
      <w:r w:rsidRPr="001E6034">
        <w:rPr>
          <w:b/>
        </w:rPr>
        <w:t>BURDEN HOUR</w:t>
      </w:r>
      <w:r w:rsidR="00441434" w:rsidRPr="001E6034">
        <w:rPr>
          <w:b/>
        </w:rPr>
        <w:t>S</w:t>
      </w:r>
      <w:r w:rsidRPr="001E6034">
        <w:t xml:space="preserve"> </w:t>
      </w:r>
    </w:p>
    <w:p w14:paraId="2E01A186" w14:textId="77777777" w:rsidR="00AF556A" w:rsidRPr="001E6034" w:rsidRDefault="00AF556A" w:rsidP="00AF556A">
      <w:pPr>
        <w:rPr>
          <w:i/>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RPr="001E6034" w14:paraId="4781546D" w14:textId="77777777" w:rsidTr="00751E60">
        <w:trPr>
          <w:trHeight w:val="274"/>
        </w:trPr>
        <w:tc>
          <w:tcPr>
            <w:tcW w:w="5418" w:type="dxa"/>
          </w:tcPr>
          <w:p w14:paraId="47815469" w14:textId="77777777" w:rsidR="006832D9" w:rsidRPr="001E6034" w:rsidRDefault="00E40B50" w:rsidP="00C8488C">
            <w:pPr>
              <w:rPr>
                <w:b/>
              </w:rPr>
            </w:pPr>
            <w:r w:rsidRPr="001E6034">
              <w:rPr>
                <w:b/>
              </w:rPr>
              <w:t>Category of Respondent</w:t>
            </w:r>
            <w:r w:rsidR="00F72B18" w:rsidRPr="001E6034">
              <w:rPr>
                <w:b/>
              </w:rPr>
              <w:t>s</w:t>
            </w:r>
            <w:r w:rsidR="00EF2095" w:rsidRPr="001E6034">
              <w:rPr>
                <w:b/>
              </w:rPr>
              <w:t xml:space="preserve"> </w:t>
            </w:r>
          </w:p>
        </w:tc>
        <w:tc>
          <w:tcPr>
            <w:tcW w:w="1530" w:type="dxa"/>
            <w:tcBorders>
              <w:bottom w:val="single" w:sz="4" w:space="0" w:color="auto"/>
            </w:tcBorders>
          </w:tcPr>
          <w:p w14:paraId="4781546A" w14:textId="77777777" w:rsidR="006832D9" w:rsidRPr="001E6034" w:rsidRDefault="006832D9" w:rsidP="00843796">
            <w:pPr>
              <w:rPr>
                <w:b/>
              </w:rPr>
            </w:pPr>
            <w:r w:rsidRPr="001E6034">
              <w:rPr>
                <w:b/>
              </w:rPr>
              <w:t>N</w:t>
            </w:r>
            <w:r w:rsidR="009F5923" w:rsidRPr="001E6034">
              <w:rPr>
                <w:b/>
              </w:rPr>
              <w:t>o.</w:t>
            </w:r>
            <w:r w:rsidRPr="001E6034">
              <w:rPr>
                <w:b/>
              </w:rPr>
              <w:t xml:space="preserve"> of Respondents</w:t>
            </w:r>
          </w:p>
        </w:tc>
        <w:tc>
          <w:tcPr>
            <w:tcW w:w="1710" w:type="dxa"/>
            <w:tcBorders>
              <w:bottom w:val="single" w:sz="4" w:space="0" w:color="auto"/>
            </w:tcBorders>
          </w:tcPr>
          <w:p w14:paraId="4781546B" w14:textId="77777777" w:rsidR="006832D9" w:rsidRPr="001E6034" w:rsidRDefault="006832D9" w:rsidP="00843796">
            <w:pPr>
              <w:rPr>
                <w:b/>
              </w:rPr>
            </w:pPr>
            <w:r w:rsidRPr="001E6034">
              <w:rPr>
                <w:b/>
              </w:rPr>
              <w:t>Participation Time</w:t>
            </w:r>
          </w:p>
        </w:tc>
        <w:tc>
          <w:tcPr>
            <w:tcW w:w="1003" w:type="dxa"/>
            <w:tcBorders>
              <w:bottom w:val="single" w:sz="4" w:space="0" w:color="auto"/>
            </w:tcBorders>
          </w:tcPr>
          <w:p w14:paraId="4781546C" w14:textId="77777777" w:rsidR="006832D9" w:rsidRPr="001E6034" w:rsidRDefault="006832D9" w:rsidP="00843796">
            <w:pPr>
              <w:rPr>
                <w:b/>
              </w:rPr>
            </w:pPr>
            <w:r w:rsidRPr="001E6034">
              <w:rPr>
                <w:b/>
              </w:rPr>
              <w:t>Burden</w:t>
            </w:r>
          </w:p>
        </w:tc>
      </w:tr>
      <w:tr w:rsidR="00EF2095" w:rsidRPr="001E6034" w14:paraId="47815472" w14:textId="77777777" w:rsidTr="00751E60">
        <w:trPr>
          <w:trHeight w:val="274"/>
        </w:trPr>
        <w:tc>
          <w:tcPr>
            <w:tcW w:w="5418" w:type="dxa"/>
          </w:tcPr>
          <w:p w14:paraId="4781546E" w14:textId="6A5BF7C6" w:rsidR="006832D9" w:rsidRPr="001E6034" w:rsidRDefault="00791536" w:rsidP="00843796">
            <w:r w:rsidRPr="001E6034">
              <w:t>Local/State Governments</w:t>
            </w:r>
          </w:p>
        </w:tc>
        <w:tc>
          <w:tcPr>
            <w:tcW w:w="1530" w:type="dxa"/>
            <w:shd w:val="clear" w:color="auto" w:fill="auto"/>
          </w:tcPr>
          <w:p w14:paraId="4781546F" w14:textId="4E528FFA" w:rsidR="006832D9" w:rsidRPr="001E6034" w:rsidRDefault="00791536" w:rsidP="00305DA8">
            <w:r w:rsidRPr="001E6034">
              <w:t>150</w:t>
            </w:r>
          </w:p>
        </w:tc>
        <w:tc>
          <w:tcPr>
            <w:tcW w:w="1710" w:type="dxa"/>
            <w:shd w:val="clear" w:color="auto" w:fill="auto"/>
          </w:tcPr>
          <w:p w14:paraId="47815470" w14:textId="38F57C5A" w:rsidR="006832D9" w:rsidRPr="001E6034" w:rsidRDefault="00DA34B9" w:rsidP="00791536">
            <w:r w:rsidRPr="001E6034">
              <w:t xml:space="preserve">20 </w:t>
            </w:r>
            <w:r w:rsidR="00955796" w:rsidRPr="001E6034">
              <w:t>mins</w:t>
            </w:r>
          </w:p>
        </w:tc>
        <w:tc>
          <w:tcPr>
            <w:tcW w:w="1003" w:type="dxa"/>
            <w:shd w:val="clear" w:color="auto" w:fill="auto"/>
          </w:tcPr>
          <w:p w14:paraId="47815471" w14:textId="40AA15FC" w:rsidR="006832D9" w:rsidRPr="001E6034" w:rsidRDefault="00DA34B9" w:rsidP="00843796">
            <w:r w:rsidRPr="001E6034">
              <w:t>50</w:t>
            </w:r>
            <w:r w:rsidR="00955796" w:rsidRPr="001E6034">
              <w:t xml:space="preserve"> hrs</w:t>
            </w:r>
          </w:p>
        </w:tc>
      </w:tr>
      <w:tr w:rsidR="00EF2095" w:rsidRPr="001E6034" w14:paraId="47815477" w14:textId="77777777" w:rsidTr="00EF2095">
        <w:trPr>
          <w:trHeight w:val="274"/>
        </w:trPr>
        <w:tc>
          <w:tcPr>
            <w:tcW w:w="5418" w:type="dxa"/>
          </w:tcPr>
          <w:p w14:paraId="47815473" w14:textId="2300586B" w:rsidR="006832D9" w:rsidRPr="001E6034" w:rsidRDefault="00791536" w:rsidP="00843796">
            <w:r w:rsidRPr="001E6034">
              <w:t>Private Companies</w:t>
            </w:r>
          </w:p>
        </w:tc>
        <w:tc>
          <w:tcPr>
            <w:tcW w:w="1530" w:type="dxa"/>
          </w:tcPr>
          <w:p w14:paraId="47815474" w14:textId="3C34D1C8" w:rsidR="006832D9" w:rsidRPr="001E6034" w:rsidRDefault="00DA34B9" w:rsidP="00305DA8">
            <w:r w:rsidRPr="001E6034">
              <w:t>25</w:t>
            </w:r>
          </w:p>
        </w:tc>
        <w:tc>
          <w:tcPr>
            <w:tcW w:w="1710" w:type="dxa"/>
          </w:tcPr>
          <w:p w14:paraId="47815475" w14:textId="6016EED2" w:rsidR="006832D9" w:rsidRPr="001E6034" w:rsidRDefault="00DA34B9" w:rsidP="00843796">
            <w:r w:rsidRPr="001E6034">
              <w:t>20</w:t>
            </w:r>
            <w:r w:rsidR="00955796" w:rsidRPr="001E6034">
              <w:t xml:space="preserve"> mins</w:t>
            </w:r>
          </w:p>
        </w:tc>
        <w:tc>
          <w:tcPr>
            <w:tcW w:w="1003" w:type="dxa"/>
          </w:tcPr>
          <w:p w14:paraId="47815476" w14:textId="06C1B23B" w:rsidR="006832D9" w:rsidRPr="001E6034" w:rsidRDefault="00DA34B9" w:rsidP="00843796">
            <w:r w:rsidRPr="001E6034">
              <w:t xml:space="preserve">8 </w:t>
            </w:r>
            <w:r w:rsidR="00955796" w:rsidRPr="001E6034">
              <w:t>hrs</w:t>
            </w:r>
          </w:p>
        </w:tc>
      </w:tr>
      <w:tr w:rsidR="00955796" w:rsidRPr="001E6034" w14:paraId="78D61377" w14:textId="77777777" w:rsidTr="00EF2095">
        <w:trPr>
          <w:trHeight w:val="274"/>
        </w:trPr>
        <w:tc>
          <w:tcPr>
            <w:tcW w:w="5418" w:type="dxa"/>
          </w:tcPr>
          <w:p w14:paraId="1BE47319" w14:textId="2B467E64" w:rsidR="00955796" w:rsidRPr="001E6034" w:rsidRDefault="00791536" w:rsidP="00843796">
            <w:r w:rsidRPr="001E6034">
              <w:t>General Public</w:t>
            </w:r>
          </w:p>
        </w:tc>
        <w:tc>
          <w:tcPr>
            <w:tcW w:w="1530" w:type="dxa"/>
          </w:tcPr>
          <w:p w14:paraId="2620513D" w14:textId="7FDDC481" w:rsidR="00955796" w:rsidRPr="001E6034" w:rsidRDefault="00DA34B9" w:rsidP="00305DA8">
            <w:r w:rsidRPr="001E6034">
              <w:t>100</w:t>
            </w:r>
          </w:p>
        </w:tc>
        <w:tc>
          <w:tcPr>
            <w:tcW w:w="1710" w:type="dxa"/>
          </w:tcPr>
          <w:p w14:paraId="40D94BC1" w14:textId="53D983B1" w:rsidR="00955796" w:rsidRPr="001E6034" w:rsidRDefault="00DA34B9" w:rsidP="00791536">
            <w:r w:rsidRPr="001E6034">
              <w:t>20</w:t>
            </w:r>
            <w:r w:rsidR="00955796" w:rsidRPr="001E6034">
              <w:t xml:space="preserve"> mins</w:t>
            </w:r>
          </w:p>
        </w:tc>
        <w:tc>
          <w:tcPr>
            <w:tcW w:w="1003" w:type="dxa"/>
          </w:tcPr>
          <w:p w14:paraId="6B3C0699" w14:textId="75E56116" w:rsidR="00955796" w:rsidRPr="001E6034" w:rsidRDefault="00DA34B9" w:rsidP="00843796">
            <w:r w:rsidRPr="001E6034">
              <w:t>33</w:t>
            </w:r>
            <w:r w:rsidR="00213EBC" w:rsidRPr="001E6034">
              <w:t xml:space="preserve"> </w:t>
            </w:r>
            <w:r w:rsidR="00955796" w:rsidRPr="001E6034">
              <w:t>hrs</w:t>
            </w:r>
          </w:p>
        </w:tc>
      </w:tr>
      <w:tr w:rsidR="00DA34B9" w:rsidRPr="001E6034" w14:paraId="1F700807" w14:textId="77777777" w:rsidTr="00EF2095">
        <w:trPr>
          <w:trHeight w:val="274"/>
        </w:trPr>
        <w:tc>
          <w:tcPr>
            <w:tcW w:w="5418" w:type="dxa"/>
          </w:tcPr>
          <w:p w14:paraId="38D7A07B" w14:textId="27F0AA45" w:rsidR="00DA34B9" w:rsidRPr="001E6034" w:rsidRDefault="00DA34B9" w:rsidP="00843796">
            <w:r w:rsidRPr="001E6034">
              <w:t>Federal Government</w:t>
            </w:r>
          </w:p>
        </w:tc>
        <w:tc>
          <w:tcPr>
            <w:tcW w:w="1530" w:type="dxa"/>
          </w:tcPr>
          <w:p w14:paraId="43346347" w14:textId="79C89580" w:rsidR="00DA34B9" w:rsidRPr="001E6034" w:rsidRDefault="00DA34B9" w:rsidP="00305DA8">
            <w:r w:rsidRPr="001E6034">
              <w:t>20</w:t>
            </w:r>
          </w:p>
        </w:tc>
        <w:tc>
          <w:tcPr>
            <w:tcW w:w="1710" w:type="dxa"/>
          </w:tcPr>
          <w:p w14:paraId="4BD17767" w14:textId="49CA3B31" w:rsidR="00DA34B9" w:rsidRPr="001E6034" w:rsidRDefault="00DA34B9" w:rsidP="00791536">
            <w:r w:rsidRPr="001E6034">
              <w:t>20 mins</w:t>
            </w:r>
          </w:p>
        </w:tc>
        <w:tc>
          <w:tcPr>
            <w:tcW w:w="1003" w:type="dxa"/>
          </w:tcPr>
          <w:p w14:paraId="3DDE97BD" w14:textId="6E4D958C" w:rsidR="00DA34B9" w:rsidRPr="001E6034" w:rsidRDefault="00DA34B9" w:rsidP="00843796">
            <w:r w:rsidRPr="001E6034">
              <w:t>7 hours</w:t>
            </w:r>
          </w:p>
        </w:tc>
      </w:tr>
      <w:tr w:rsidR="00EF2095" w:rsidRPr="001E6034" w14:paraId="4781547C" w14:textId="77777777" w:rsidTr="00EF2095">
        <w:trPr>
          <w:trHeight w:val="289"/>
        </w:trPr>
        <w:tc>
          <w:tcPr>
            <w:tcW w:w="5418" w:type="dxa"/>
          </w:tcPr>
          <w:p w14:paraId="47815478" w14:textId="77777777" w:rsidR="006832D9" w:rsidRPr="001E6034" w:rsidRDefault="006832D9" w:rsidP="00843796">
            <w:pPr>
              <w:rPr>
                <w:b/>
              </w:rPr>
            </w:pPr>
            <w:r w:rsidRPr="001E6034">
              <w:rPr>
                <w:b/>
              </w:rPr>
              <w:t>Totals</w:t>
            </w:r>
          </w:p>
        </w:tc>
        <w:tc>
          <w:tcPr>
            <w:tcW w:w="1530" w:type="dxa"/>
          </w:tcPr>
          <w:p w14:paraId="47815479" w14:textId="726CD5E0" w:rsidR="006832D9" w:rsidRPr="001E6034" w:rsidRDefault="00DA34B9" w:rsidP="00305DA8">
            <w:pPr>
              <w:rPr>
                <w:b/>
              </w:rPr>
            </w:pPr>
            <w:r w:rsidRPr="001E6034">
              <w:rPr>
                <w:b/>
              </w:rPr>
              <w:t>295</w:t>
            </w:r>
          </w:p>
        </w:tc>
        <w:tc>
          <w:tcPr>
            <w:tcW w:w="1710" w:type="dxa"/>
          </w:tcPr>
          <w:p w14:paraId="4781547A" w14:textId="7C240F15" w:rsidR="006832D9" w:rsidRPr="001E6034" w:rsidRDefault="00DA34B9" w:rsidP="00843796">
            <w:pPr>
              <w:rPr>
                <w:b/>
              </w:rPr>
            </w:pPr>
            <w:r w:rsidRPr="001E6034">
              <w:rPr>
                <w:b/>
              </w:rPr>
              <w:t>80</w:t>
            </w:r>
            <w:r w:rsidR="00665014" w:rsidRPr="001E6034">
              <w:rPr>
                <w:b/>
              </w:rPr>
              <w:t xml:space="preserve"> mins</w:t>
            </w:r>
          </w:p>
        </w:tc>
        <w:tc>
          <w:tcPr>
            <w:tcW w:w="1003" w:type="dxa"/>
          </w:tcPr>
          <w:p w14:paraId="4781547B" w14:textId="0E0789F9" w:rsidR="006832D9" w:rsidRPr="001E6034" w:rsidRDefault="00DA34B9" w:rsidP="00DA34B9">
            <w:pPr>
              <w:rPr>
                <w:b/>
              </w:rPr>
            </w:pPr>
            <w:r w:rsidRPr="001E6034">
              <w:rPr>
                <w:b/>
              </w:rPr>
              <w:t>98</w:t>
            </w:r>
            <w:r w:rsidR="00213EBC" w:rsidRPr="001E6034">
              <w:rPr>
                <w:b/>
              </w:rPr>
              <w:t xml:space="preserve"> </w:t>
            </w:r>
            <w:r w:rsidR="00665014" w:rsidRPr="001E6034">
              <w:rPr>
                <w:b/>
              </w:rPr>
              <w:t>hrs</w:t>
            </w:r>
          </w:p>
        </w:tc>
      </w:tr>
    </w:tbl>
    <w:p w14:paraId="4781547D" w14:textId="77777777" w:rsidR="00F3170F" w:rsidRPr="001E6034" w:rsidRDefault="00F3170F" w:rsidP="00F3170F"/>
    <w:p w14:paraId="4781547E" w14:textId="5EE91F89" w:rsidR="005E714A" w:rsidRPr="001E6034" w:rsidRDefault="001C39F7">
      <w:pPr>
        <w:rPr>
          <w:u w:val="single"/>
        </w:rPr>
      </w:pPr>
      <w:r w:rsidRPr="001E6034">
        <w:t xml:space="preserve">FEDERAL </w:t>
      </w:r>
      <w:r w:rsidR="009F5923" w:rsidRPr="001E6034">
        <w:t>COST</w:t>
      </w:r>
      <w:r w:rsidR="00F06866" w:rsidRPr="001E6034">
        <w:t>:</w:t>
      </w:r>
      <w:r w:rsidR="00895229" w:rsidRPr="001E6034">
        <w:t xml:space="preserve"> </w:t>
      </w:r>
      <w:r w:rsidR="00C86E91" w:rsidRPr="001E6034">
        <w:t xml:space="preserve"> The estimated </w:t>
      </w:r>
      <w:r w:rsidR="00DA34B9" w:rsidRPr="001E6034">
        <w:t xml:space="preserve">one-time </w:t>
      </w:r>
      <w:r w:rsidR="00C86E91" w:rsidRPr="001E6034">
        <w:t xml:space="preserve">cost to the Federal government is </w:t>
      </w:r>
      <w:r w:rsidR="00751E60" w:rsidRPr="001E6034">
        <w:t>$</w:t>
      </w:r>
      <w:r w:rsidR="00DA34B9" w:rsidRPr="001E6034">
        <w:rPr>
          <w:u w:val="single"/>
        </w:rPr>
        <w:t>30,000</w:t>
      </w:r>
    </w:p>
    <w:p w14:paraId="0F9E4FF3" w14:textId="3DBAA070" w:rsidR="00AF556A" w:rsidRPr="001E6034" w:rsidRDefault="00AF556A">
      <w:pPr>
        <w:rPr>
          <w:b/>
          <w:bCs/>
          <w:sz w:val="20"/>
          <w:szCs w:val="20"/>
        </w:rPr>
      </w:pPr>
      <w:r w:rsidRPr="001E6034">
        <w:rPr>
          <w:b/>
          <w:bCs/>
          <w:sz w:val="20"/>
          <w:szCs w:val="20"/>
        </w:rPr>
        <w:t>(</w:t>
      </w:r>
      <w:r w:rsidR="00DA34B9" w:rsidRPr="001E6034">
        <w:rPr>
          <w:b/>
          <w:bCs/>
          <w:sz w:val="20"/>
          <w:szCs w:val="20"/>
        </w:rPr>
        <w:t>This includes the average salary cost for a GS-12 to answer the survey based on the estimates in the table above, and for the group managing the survey to disseminate the information and compile the results</w:t>
      </w:r>
      <w:r w:rsidRPr="001E6034">
        <w:rPr>
          <w:b/>
          <w:bCs/>
          <w:sz w:val="20"/>
          <w:szCs w:val="20"/>
        </w:rPr>
        <w:t>)</w:t>
      </w:r>
    </w:p>
    <w:p w14:paraId="42EB4A39" w14:textId="77777777" w:rsidR="00AF556A" w:rsidRPr="001E6034" w:rsidRDefault="00AF556A">
      <w:pPr>
        <w:rPr>
          <w:b/>
          <w:bCs/>
          <w:sz w:val="20"/>
          <w:szCs w:val="20"/>
        </w:rPr>
      </w:pPr>
    </w:p>
    <w:p w14:paraId="47815480" w14:textId="77777777" w:rsidR="0069403B" w:rsidRPr="001E6034" w:rsidRDefault="00ED6492" w:rsidP="00F06866">
      <w:pPr>
        <w:rPr>
          <w:b/>
        </w:rPr>
      </w:pPr>
      <w:r w:rsidRPr="001E6034">
        <w:rPr>
          <w:b/>
          <w:bCs/>
          <w:u w:val="single"/>
        </w:rPr>
        <w:t xml:space="preserve">If you are conducting a focus group, survey, or plan to employ statistical methods, please </w:t>
      </w:r>
      <w:r w:rsidR="0069403B" w:rsidRPr="001E6034">
        <w:rPr>
          <w:b/>
          <w:bCs/>
          <w:u w:val="single"/>
        </w:rPr>
        <w:t xml:space="preserve"> provide answers to the following questions:</w:t>
      </w:r>
    </w:p>
    <w:p w14:paraId="47815481" w14:textId="77777777" w:rsidR="0069403B" w:rsidRPr="001E6034" w:rsidRDefault="0069403B" w:rsidP="00F06866">
      <w:pPr>
        <w:rPr>
          <w:b/>
        </w:rPr>
      </w:pPr>
    </w:p>
    <w:p w14:paraId="47815482" w14:textId="77777777" w:rsidR="00F06866" w:rsidRPr="001E6034" w:rsidRDefault="00636621" w:rsidP="00F06866">
      <w:pPr>
        <w:rPr>
          <w:b/>
        </w:rPr>
      </w:pPr>
      <w:r w:rsidRPr="001E6034">
        <w:rPr>
          <w:b/>
        </w:rPr>
        <w:t>The</w:t>
      </w:r>
      <w:r w:rsidR="0069403B" w:rsidRPr="001E6034">
        <w:rPr>
          <w:b/>
        </w:rPr>
        <w:t xml:space="preserve"> select</w:t>
      </w:r>
      <w:r w:rsidRPr="001E6034">
        <w:rPr>
          <w:b/>
        </w:rPr>
        <w:t>ion of your targeted respondents</w:t>
      </w:r>
    </w:p>
    <w:p w14:paraId="47815483" w14:textId="0F4FD834" w:rsidR="0069403B" w:rsidRPr="001E6034" w:rsidRDefault="0069403B" w:rsidP="0069403B">
      <w:pPr>
        <w:pStyle w:val="ListParagraph"/>
        <w:numPr>
          <w:ilvl w:val="0"/>
          <w:numId w:val="15"/>
        </w:numPr>
      </w:pPr>
      <w:r w:rsidRPr="001E6034">
        <w:t>Do you have a customer list or something similar that defines the universe of potential respondents</w:t>
      </w:r>
      <w:r w:rsidR="00636621" w:rsidRPr="001E6034">
        <w:t xml:space="preserve"> and do you have a sampling plan for selecting from this universe</w:t>
      </w:r>
      <w:r w:rsidRPr="001E6034">
        <w:t>?</w:t>
      </w:r>
      <w:r w:rsidRPr="001E6034">
        <w:tab/>
      </w:r>
      <w:r w:rsidR="00F26BC0" w:rsidRPr="001E6034">
        <w:t xml:space="preserve"> </w:t>
      </w:r>
      <w:r w:rsidRPr="001E6034">
        <w:t>[</w:t>
      </w:r>
      <w:r w:rsidR="00DA34B9" w:rsidRPr="001E6034">
        <w:t>X</w:t>
      </w:r>
      <w:r w:rsidR="00955796" w:rsidRPr="001E6034">
        <w:t>]</w:t>
      </w:r>
      <w:r w:rsidRPr="001E6034">
        <w:t>Yes</w:t>
      </w:r>
      <w:r w:rsidR="00F26BC0" w:rsidRPr="001E6034">
        <w:t xml:space="preserve"> </w:t>
      </w:r>
      <w:r w:rsidR="00955796" w:rsidRPr="001E6034">
        <w:t>[</w:t>
      </w:r>
      <w:r w:rsidR="00DA34B9" w:rsidRPr="001E6034">
        <w:t xml:space="preserve"> </w:t>
      </w:r>
      <w:r w:rsidRPr="001E6034">
        <w:t>] No</w:t>
      </w:r>
    </w:p>
    <w:p w14:paraId="47815484" w14:textId="77777777" w:rsidR="00636621" w:rsidRPr="001E6034" w:rsidRDefault="00636621" w:rsidP="00636621">
      <w:pPr>
        <w:pStyle w:val="ListParagraph"/>
        <w:rPr>
          <w:highlight w:val="yellow"/>
        </w:rPr>
      </w:pPr>
    </w:p>
    <w:p w14:paraId="3AE99AA0" w14:textId="74C70F10" w:rsidR="00305DA8" w:rsidRPr="001E6034" w:rsidRDefault="00DA34B9" w:rsidP="0047727A">
      <w:pPr>
        <w:pStyle w:val="ListParagraph"/>
        <w:ind w:right="-180"/>
      </w:pPr>
      <w:r w:rsidRPr="001E6034">
        <w:t>The New England Water Science Center has a well-defined list of cooperators and collaborating agencies. The survey will be sent to this entire list, and we will encourage the recipients to forward the request to other interested parties.</w:t>
      </w:r>
    </w:p>
    <w:p w14:paraId="2EDDD04E" w14:textId="77777777" w:rsidR="00305DA8" w:rsidRPr="001E6034" w:rsidRDefault="00305DA8" w:rsidP="00636621">
      <w:pPr>
        <w:pStyle w:val="ListParagraph"/>
      </w:pPr>
    </w:p>
    <w:p w14:paraId="47815485" w14:textId="77777777" w:rsidR="00636621" w:rsidRPr="001E6034" w:rsidRDefault="00E519CD" w:rsidP="001B0AAA">
      <w:r w:rsidRPr="001E6034">
        <w:t xml:space="preserve">      </w:t>
      </w:r>
      <w:r w:rsidR="00636621" w:rsidRPr="001E6034">
        <w:t>If the answer is yes, please provide a description of both below</w:t>
      </w:r>
      <w:r w:rsidR="00A403BB" w:rsidRPr="001E6034">
        <w:t xml:space="preserve"> (or attach the sampling plan)</w:t>
      </w:r>
      <w:r w:rsidR="00EA6374" w:rsidRPr="001E6034">
        <w:t>.</w:t>
      </w:r>
      <w:r w:rsidR="00636621" w:rsidRPr="001E6034">
        <w:t xml:space="preserve">   If the answer is no, please provide a desc</w:t>
      </w:r>
      <w:r w:rsidR="00EA6374" w:rsidRPr="001E6034">
        <w:t xml:space="preserve">ription of </w:t>
      </w:r>
      <w:r w:rsidR="00636621" w:rsidRPr="001E6034">
        <w:t>how you plan to identify your potential group of respondents</w:t>
      </w:r>
      <w:r w:rsidR="001B0AAA" w:rsidRPr="001E6034">
        <w:t xml:space="preserve"> and how you will select them</w:t>
      </w:r>
      <w:r w:rsidR="00EA6374" w:rsidRPr="001E6034">
        <w:t>.</w:t>
      </w:r>
    </w:p>
    <w:p w14:paraId="47815487" w14:textId="77777777" w:rsidR="00A403BB" w:rsidRPr="001E6034" w:rsidRDefault="00A403BB" w:rsidP="00A403BB"/>
    <w:p w14:paraId="70F58531" w14:textId="7D593C34" w:rsidR="00305DA8" w:rsidRPr="001E6034" w:rsidRDefault="00DA34B9" w:rsidP="0047727A">
      <w:pPr>
        <w:ind w:firstLine="720"/>
      </w:pPr>
      <w:r w:rsidRPr="001E6034">
        <w:t>Essentially, our plan will include reaching out to our entire network of existing cooperators and collaborating agencies.</w:t>
      </w:r>
    </w:p>
    <w:p w14:paraId="0FE4FD5A" w14:textId="77777777" w:rsidR="003D692F" w:rsidRPr="001E6034" w:rsidRDefault="003D692F" w:rsidP="0047727A">
      <w:pPr>
        <w:ind w:firstLine="720"/>
      </w:pPr>
    </w:p>
    <w:p w14:paraId="47815488" w14:textId="77777777" w:rsidR="00A403BB" w:rsidRPr="001E6034" w:rsidRDefault="00A403BB" w:rsidP="00A403BB">
      <w:pPr>
        <w:rPr>
          <w:b/>
        </w:rPr>
      </w:pPr>
      <w:r w:rsidRPr="001E6034">
        <w:rPr>
          <w:b/>
        </w:rPr>
        <w:t>Administration of the Instrument</w:t>
      </w:r>
    </w:p>
    <w:p w14:paraId="47815489" w14:textId="77777777" w:rsidR="00A403BB" w:rsidRPr="001E6034" w:rsidRDefault="001B0AAA" w:rsidP="00A403BB">
      <w:pPr>
        <w:pStyle w:val="ListParagraph"/>
        <w:numPr>
          <w:ilvl w:val="0"/>
          <w:numId w:val="17"/>
        </w:numPr>
      </w:pPr>
      <w:r w:rsidRPr="001E6034">
        <w:t>H</w:t>
      </w:r>
      <w:r w:rsidR="00A403BB" w:rsidRPr="001E6034">
        <w:t>ow will you collect the information? (Check all that apply)</w:t>
      </w:r>
    </w:p>
    <w:p w14:paraId="4781548A" w14:textId="06A9A3D8" w:rsidR="001B0AAA" w:rsidRPr="001E6034" w:rsidRDefault="00955796" w:rsidP="001B0AAA">
      <w:pPr>
        <w:ind w:left="720"/>
      </w:pPr>
      <w:r w:rsidRPr="001E6034">
        <w:t>[X</w:t>
      </w:r>
      <w:r w:rsidR="00A403BB" w:rsidRPr="001E6034">
        <w:t>] Web-based</w:t>
      </w:r>
      <w:r w:rsidR="001B0AAA" w:rsidRPr="001E6034">
        <w:t xml:space="preserve"> or other forms of Social Media </w:t>
      </w:r>
    </w:p>
    <w:p w14:paraId="4781548B" w14:textId="22527B6A" w:rsidR="001B0AAA" w:rsidRPr="001E6034" w:rsidRDefault="00A403BB" w:rsidP="001B0AAA">
      <w:pPr>
        <w:ind w:left="720"/>
      </w:pPr>
      <w:r w:rsidRPr="001E6034">
        <w:t xml:space="preserve">[ </w:t>
      </w:r>
      <w:r w:rsidR="00AF556A" w:rsidRPr="001E6034">
        <w:t xml:space="preserve"> </w:t>
      </w:r>
      <w:r w:rsidRPr="001E6034">
        <w:t>] Telephone</w:t>
      </w:r>
      <w:r w:rsidRPr="001E6034">
        <w:tab/>
      </w:r>
    </w:p>
    <w:p w14:paraId="4781548C" w14:textId="31002D71" w:rsidR="001B0AAA" w:rsidRPr="001E6034" w:rsidRDefault="00A403BB" w:rsidP="001B0AAA">
      <w:pPr>
        <w:ind w:left="720"/>
      </w:pPr>
      <w:r w:rsidRPr="001E6034">
        <w:t>[</w:t>
      </w:r>
      <w:r w:rsidR="00791536" w:rsidRPr="001E6034">
        <w:t xml:space="preserve">  </w:t>
      </w:r>
      <w:r w:rsidRPr="001E6034">
        <w:t>] In-person</w:t>
      </w:r>
      <w:r w:rsidRPr="001E6034">
        <w:tab/>
      </w:r>
    </w:p>
    <w:p w14:paraId="4781548D" w14:textId="5155528B" w:rsidR="001B0AAA" w:rsidRPr="001E6034" w:rsidRDefault="00A403BB" w:rsidP="001B0AAA">
      <w:pPr>
        <w:ind w:left="720"/>
      </w:pPr>
      <w:r w:rsidRPr="001E6034">
        <w:t>[</w:t>
      </w:r>
      <w:r w:rsidR="00AF556A" w:rsidRPr="001E6034">
        <w:t xml:space="preserve"> </w:t>
      </w:r>
      <w:r w:rsidRPr="001E6034">
        <w:t xml:space="preserve"> ] Mail</w:t>
      </w:r>
      <w:r w:rsidR="001B0AAA" w:rsidRPr="001E6034">
        <w:t xml:space="preserve"> </w:t>
      </w:r>
    </w:p>
    <w:p w14:paraId="4781548E" w14:textId="514C91CF" w:rsidR="00925244" w:rsidRPr="001E6034" w:rsidRDefault="00A403BB" w:rsidP="00925244">
      <w:pPr>
        <w:ind w:left="720"/>
      </w:pPr>
      <w:r w:rsidRPr="001E6034">
        <w:t>[</w:t>
      </w:r>
      <w:r w:rsidR="00AF556A" w:rsidRPr="001E6034">
        <w:t xml:space="preserve"> </w:t>
      </w:r>
      <w:r w:rsidR="00802370" w:rsidRPr="001E6034">
        <w:t xml:space="preserve"> </w:t>
      </w:r>
      <w:r w:rsidRPr="001E6034">
        <w:t>] Other, Explain</w:t>
      </w:r>
      <w:r w:rsidR="00714A4A" w:rsidRPr="001E6034">
        <w:t xml:space="preserve"> – Internet Web Survey</w:t>
      </w:r>
    </w:p>
    <w:p w14:paraId="4781548F" w14:textId="558938A4" w:rsidR="00F24CFC" w:rsidRPr="001E6034" w:rsidRDefault="00F24CFC" w:rsidP="00F24CFC">
      <w:pPr>
        <w:pStyle w:val="ListParagraph"/>
        <w:numPr>
          <w:ilvl w:val="0"/>
          <w:numId w:val="17"/>
        </w:numPr>
      </w:pPr>
      <w:r w:rsidRPr="001E6034">
        <w:t>Will interviewers or facilitators be used?  [ ] Yes [</w:t>
      </w:r>
      <w:r w:rsidR="00955796" w:rsidRPr="001E6034">
        <w:t>X</w:t>
      </w:r>
      <w:r w:rsidRPr="001E6034">
        <w:t>] No</w:t>
      </w:r>
      <w:r w:rsidR="00955796" w:rsidRPr="001E6034">
        <w:t xml:space="preserve"> (Not for the collection portion.</w:t>
      </w:r>
      <w:r w:rsidR="00751E60" w:rsidRPr="001E6034">
        <w:t>)</w:t>
      </w:r>
    </w:p>
    <w:p w14:paraId="47815490" w14:textId="77777777" w:rsidR="00F26BC0" w:rsidRPr="001E6034" w:rsidRDefault="00F26BC0" w:rsidP="00F26BC0">
      <w:pPr>
        <w:pStyle w:val="ListParagraph"/>
        <w:ind w:left="360"/>
      </w:pPr>
    </w:p>
    <w:p w14:paraId="47815491" w14:textId="7F9359E6" w:rsidR="00F26BC0" w:rsidRPr="001E6034" w:rsidRDefault="00F24CFC" w:rsidP="004C1F76">
      <w:pPr>
        <w:pStyle w:val="Heading2"/>
        <w:tabs>
          <w:tab w:val="left" w:pos="900"/>
        </w:tabs>
        <w:ind w:right="-180"/>
        <w:jc w:val="left"/>
        <w:rPr>
          <w:b w:val="0"/>
        </w:rPr>
      </w:pPr>
      <w:r w:rsidRPr="001E6034">
        <w:t>Please make sure that all instruments, instructions, and scripts are submitted with the request.</w:t>
      </w:r>
      <w:r w:rsidR="00791F8C" w:rsidRPr="001E6034">
        <w:t xml:space="preserve">  </w:t>
      </w:r>
      <w:r w:rsidR="00BA75FA" w:rsidRPr="001E6034">
        <w:rPr>
          <w:b w:val="0"/>
        </w:rPr>
        <w:t>The forms for each of the New England states can be found using the links below:</w:t>
      </w:r>
    </w:p>
    <w:p w14:paraId="71F80503" w14:textId="3DF769A5" w:rsidR="00BA75FA" w:rsidRPr="001E6034" w:rsidRDefault="00BA75FA" w:rsidP="00BA75FA">
      <w:pPr>
        <w:shd w:val="clear" w:color="auto" w:fill="FFFFFF"/>
        <w:rPr>
          <w:color w:val="222222"/>
          <w:sz w:val="19"/>
          <w:szCs w:val="19"/>
        </w:rPr>
      </w:pPr>
    </w:p>
    <w:p w14:paraId="579CB3AF" w14:textId="02602494" w:rsidR="00BA75FA" w:rsidRPr="001E6034" w:rsidRDefault="00BA75FA" w:rsidP="00BA75FA">
      <w:pPr>
        <w:shd w:val="clear" w:color="auto" w:fill="FFFFFF"/>
        <w:rPr>
          <w:color w:val="222222"/>
          <w:sz w:val="19"/>
          <w:szCs w:val="19"/>
        </w:rPr>
      </w:pPr>
      <w:r w:rsidRPr="001E6034">
        <w:rPr>
          <w:color w:val="222222"/>
          <w:sz w:val="19"/>
          <w:szCs w:val="19"/>
        </w:rPr>
        <w:t xml:space="preserve">Maine - </w:t>
      </w:r>
      <w:hyperlink r:id="rId12" w:history="1">
        <w:r w:rsidRPr="001E6034">
          <w:rPr>
            <w:rStyle w:val="Hyperlink"/>
            <w:sz w:val="19"/>
            <w:szCs w:val="19"/>
          </w:rPr>
          <w:t>https://goo.gl/forms/Omx9IakNh6O2klmv1</w:t>
        </w:r>
      </w:hyperlink>
    </w:p>
    <w:p w14:paraId="21C84EE7" w14:textId="612C0990" w:rsidR="00BA75FA" w:rsidRPr="001E6034" w:rsidRDefault="00BA75FA" w:rsidP="00BA75FA">
      <w:pPr>
        <w:shd w:val="clear" w:color="auto" w:fill="FFFFFF"/>
        <w:rPr>
          <w:color w:val="222222"/>
          <w:sz w:val="19"/>
          <w:szCs w:val="19"/>
        </w:rPr>
      </w:pPr>
    </w:p>
    <w:p w14:paraId="7177D1F2" w14:textId="3D28C109" w:rsidR="00BA75FA" w:rsidRPr="001E6034" w:rsidRDefault="00BA75FA" w:rsidP="00BA75FA">
      <w:pPr>
        <w:shd w:val="clear" w:color="auto" w:fill="FFFFFF"/>
        <w:rPr>
          <w:color w:val="222222"/>
          <w:sz w:val="19"/>
          <w:szCs w:val="19"/>
        </w:rPr>
      </w:pPr>
      <w:r w:rsidRPr="001E6034">
        <w:rPr>
          <w:color w:val="222222"/>
          <w:sz w:val="19"/>
          <w:szCs w:val="19"/>
        </w:rPr>
        <w:t xml:space="preserve">New Hampshire - </w:t>
      </w:r>
      <w:hyperlink r:id="rId13" w:history="1">
        <w:r w:rsidRPr="001E6034">
          <w:rPr>
            <w:rStyle w:val="Hyperlink"/>
            <w:sz w:val="19"/>
            <w:szCs w:val="19"/>
          </w:rPr>
          <w:t>https://goo.gl/forms/DBsbAhCUBKUm76kj1</w:t>
        </w:r>
      </w:hyperlink>
    </w:p>
    <w:p w14:paraId="243C4A83" w14:textId="0E1DFF22" w:rsidR="00BA75FA" w:rsidRPr="001E6034" w:rsidRDefault="00BA75FA" w:rsidP="00BA75FA">
      <w:pPr>
        <w:shd w:val="clear" w:color="auto" w:fill="FFFFFF"/>
        <w:rPr>
          <w:color w:val="222222"/>
          <w:sz w:val="19"/>
          <w:szCs w:val="19"/>
        </w:rPr>
      </w:pPr>
    </w:p>
    <w:p w14:paraId="2FD172F3" w14:textId="065CEA8C" w:rsidR="00BA75FA" w:rsidRPr="001E6034" w:rsidRDefault="00BA75FA" w:rsidP="00BA75FA">
      <w:pPr>
        <w:shd w:val="clear" w:color="auto" w:fill="FFFFFF"/>
        <w:rPr>
          <w:color w:val="222222"/>
          <w:sz w:val="19"/>
          <w:szCs w:val="19"/>
        </w:rPr>
      </w:pPr>
      <w:r w:rsidRPr="001E6034">
        <w:rPr>
          <w:color w:val="222222"/>
          <w:sz w:val="19"/>
          <w:szCs w:val="19"/>
        </w:rPr>
        <w:t xml:space="preserve">Vermont - </w:t>
      </w:r>
      <w:hyperlink r:id="rId14" w:history="1">
        <w:r w:rsidRPr="001E6034">
          <w:rPr>
            <w:rStyle w:val="Hyperlink"/>
            <w:sz w:val="19"/>
            <w:szCs w:val="19"/>
          </w:rPr>
          <w:t>https://goo.gl/forms/ohcGNjOJj8r9V26u1</w:t>
        </w:r>
      </w:hyperlink>
    </w:p>
    <w:p w14:paraId="22004F9C" w14:textId="4C3BCEA1" w:rsidR="00BA75FA" w:rsidRPr="001E6034" w:rsidRDefault="00BA75FA" w:rsidP="00BA75FA">
      <w:pPr>
        <w:shd w:val="clear" w:color="auto" w:fill="FFFFFF"/>
        <w:rPr>
          <w:color w:val="222222"/>
          <w:sz w:val="19"/>
          <w:szCs w:val="19"/>
        </w:rPr>
      </w:pPr>
    </w:p>
    <w:p w14:paraId="2D72DFB0" w14:textId="78A1CBAA" w:rsidR="00BA75FA" w:rsidRPr="001E6034" w:rsidRDefault="00BA75FA" w:rsidP="00BA75FA">
      <w:pPr>
        <w:shd w:val="clear" w:color="auto" w:fill="FFFFFF"/>
        <w:rPr>
          <w:color w:val="222222"/>
          <w:sz w:val="19"/>
          <w:szCs w:val="19"/>
        </w:rPr>
      </w:pPr>
      <w:r w:rsidRPr="001E6034">
        <w:rPr>
          <w:color w:val="222222"/>
          <w:sz w:val="19"/>
          <w:szCs w:val="19"/>
        </w:rPr>
        <w:t xml:space="preserve">Massachusetts - </w:t>
      </w:r>
      <w:hyperlink r:id="rId15" w:history="1">
        <w:r w:rsidRPr="001E6034">
          <w:rPr>
            <w:rStyle w:val="Hyperlink"/>
            <w:sz w:val="19"/>
            <w:szCs w:val="19"/>
          </w:rPr>
          <w:t>https://goo.gl/forms/F7UV65tXDKijGV9i2</w:t>
        </w:r>
      </w:hyperlink>
    </w:p>
    <w:p w14:paraId="056FD4A2" w14:textId="5604DF7B" w:rsidR="00BA75FA" w:rsidRPr="001E6034" w:rsidRDefault="00BA75FA" w:rsidP="00BA75FA">
      <w:pPr>
        <w:shd w:val="clear" w:color="auto" w:fill="FFFFFF"/>
        <w:rPr>
          <w:color w:val="222222"/>
          <w:sz w:val="19"/>
          <w:szCs w:val="19"/>
        </w:rPr>
      </w:pPr>
    </w:p>
    <w:p w14:paraId="13FE4CE0" w14:textId="22813E19" w:rsidR="00BA75FA" w:rsidRPr="001E6034" w:rsidRDefault="00BA75FA" w:rsidP="00BA75FA">
      <w:pPr>
        <w:shd w:val="clear" w:color="auto" w:fill="FFFFFF"/>
        <w:rPr>
          <w:color w:val="222222"/>
          <w:sz w:val="19"/>
          <w:szCs w:val="19"/>
        </w:rPr>
      </w:pPr>
      <w:r w:rsidRPr="001E6034">
        <w:rPr>
          <w:color w:val="222222"/>
          <w:sz w:val="19"/>
          <w:szCs w:val="19"/>
        </w:rPr>
        <w:t xml:space="preserve">Rhode Island - </w:t>
      </w:r>
      <w:hyperlink r:id="rId16" w:history="1">
        <w:r w:rsidRPr="001E6034">
          <w:rPr>
            <w:rStyle w:val="Hyperlink"/>
            <w:sz w:val="19"/>
            <w:szCs w:val="19"/>
          </w:rPr>
          <w:t>https://goo.gl/forms/aAiB0uwLmh8kZWSf2</w:t>
        </w:r>
      </w:hyperlink>
    </w:p>
    <w:p w14:paraId="6C1A78B4" w14:textId="14AA67E7" w:rsidR="00BA75FA" w:rsidRPr="001E6034" w:rsidRDefault="00BA75FA" w:rsidP="00BA75FA">
      <w:pPr>
        <w:shd w:val="clear" w:color="auto" w:fill="FFFFFF"/>
        <w:rPr>
          <w:color w:val="222222"/>
          <w:sz w:val="19"/>
          <w:szCs w:val="19"/>
        </w:rPr>
      </w:pPr>
    </w:p>
    <w:p w14:paraId="6860BE7D" w14:textId="50F48787" w:rsidR="00BA75FA" w:rsidRPr="001E6034" w:rsidRDefault="00BA75FA" w:rsidP="00BA75FA">
      <w:pPr>
        <w:shd w:val="clear" w:color="auto" w:fill="FFFFFF"/>
        <w:rPr>
          <w:color w:val="222222"/>
          <w:sz w:val="19"/>
          <w:szCs w:val="19"/>
        </w:rPr>
      </w:pPr>
      <w:r w:rsidRPr="001E6034">
        <w:rPr>
          <w:color w:val="222222"/>
          <w:sz w:val="19"/>
          <w:szCs w:val="19"/>
        </w:rPr>
        <w:t xml:space="preserve">Connecticut - </w:t>
      </w:r>
      <w:hyperlink r:id="rId17" w:history="1">
        <w:r w:rsidRPr="001E6034">
          <w:rPr>
            <w:rStyle w:val="Hyperlink"/>
            <w:sz w:val="19"/>
            <w:szCs w:val="19"/>
          </w:rPr>
          <w:t>https://goo.gl/forms/BGnnpwplWLUAyxkS2</w:t>
        </w:r>
      </w:hyperlink>
    </w:p>
    <w:p w14:paraId="489FE3E7" w14:textId="77777777" w:rsidR="00BA75FA" w:rsidRPr="001E6034" w:rsidRDefault="00BA75FA" w:rsidP="00BA75FA">
      <w:pPr>
        <w:shd w:val="clear" w:color="auto" w:fill="FFFFFF"/>
        <w:rPr>
          <w:color w:val="222222"/>
          <w:sz w:val="19"/>
          <w:szCs w:val="19"/>
        </w:rPr>
      </w:pPr>
    </w:p>
    <w:p w14:paraId="52ECDB98" w14:textId="77777777" w:rsidR="00BA75FA" w:rsidRPr="001E6034" w:rsidRDefault="00BA75FA" w:rsidP="00BA75FA"/>
    <w:p w14:paraId="2575CBB9" w14:textId="77777777" w:rsidR="00714A4A" w:rsidRPr="001E6034" w:rsidRDefault="00714A4A" w:rsidP="00F26BC0"/>
    <w:p w14:paraId="47815492" w14:textId="0FD2D857" w:rsidR="00F26BC0" w:rsidRPr="001E6034" w:rsidRDefault="00F26BC0" w:rsidP="00F26BC0">
      <w:r w:rsidRPr="001E6034">
        <w:br w:type="page"/>
      </w:r>
    </w:p>
    <w:p w14:paraId="47815493" w14:textId="77777777" w:rsidR="00F24CFC" w:rsidRPr="001E6034" w:rsidRDefault="004C1F76" w:rsidP="004C1F76">
      <w:pPr>
        <w:pStyle w:val="Heading2"/>
        <w:tabs>
          <w:tab w:val="left" w:pos="900"/>
        </w:tabs>
        <w:ind w:right="-180"/>
        <w:jc w:val="left"/>
      </w:pPr>
      <w:r w:rsidRPr="001E6034">
        <w:rPr>
          <w:sz w:val="28"/>
        </w:rPr>
        <w:t>INSTRUCTIONS</w:t>
      </w:r>
    </w:p>
    <w:p w14:paraId="47815494" w14:textId="77777777" w:rsidR="00F24CFC" w:rsidRPr="001E6034" w:rsidRDefault="00F24CFC" w:rsidP="00F24CFC">
      <w:pPr>
        <w:rPr>
          <w:b/>
        </w:rPr>
      </w:pPr>
    </w:p>
    <w:p w14:paraId="47815495" w14:textId="71E522BB" w:rsidR="00F24CFC" w:rsidRPr="001E6034" w:rsidRDefault="00032BC8" w:rsidP="00F24CFC">
      <w:pPr>
        <w:rPr>
          <w:b/>
        </w:rPr>
      </w:pPr>
      <w:r w:rsidRPr="001E6034">
        <w:rPr>
          <w:b/>
          <w:noProof/>
        </w:rPr>
        <mc:AlternateContent>
          <mc:Choice Requires="wps">
            <w:drawing>
              <wp:anchor distT="0" distB="0" distL="114300" distR="114300" simplePos="0" relativeHeight="251660288" behindDoc="0" locked="0" layoutInCell="0" allowOverlap="1" wp14:anchorId="478154B4" wp14:editId="5F4EECF3">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302BC17"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47815496" w14:textId="77777777" w:rsidR="00F24CFC" w:rsidRPr="001E6034" w:rsidRDefault="00F24CFC" w:rsidP="00F24CFC">
      <w:pPr>
        <w:rPr>
          <w:b/>
        </w:rPr>
      </w:pPr>
      <w:r w:rsidRPr="001E6034">
        <w:rPr>
          <w:b/>
        </w:rPr>
        <w:t>TITLE OF INFORMATION COLLECTION:</w:t>
      </w:r>
      <w:r w:rsidRPr="001E6034">
        <w:t xml:space="preserve">  Provide the name of the collection that is the subject of the request</w:t>
      </w:r>
      <w:r w:rsidR="00CB1078" w:rsidRPr="001E6034">
        <w:t>. (e.g.</w:t>
      </w:r>
      <w:r w:rsidR="008E61DE" w:rsidRPr="001E6034">
        <w:t>,</w:t>
      </w:r>
      <w:r w:rsidR="00CB1078" w:rsidRPr="001E6034">
        <w:t xml:space="preserve"> Comment card for soliciting feedback on xxxx)</w:t>
      </w:r>
    </w:p>
    <w:p w14:paraId="47815497" w14:textId="77777777" w:rsidR="00F24CFC" w:rsidRPr="001E6034" w:rsidRDefault="00F24CFC" w:rsidP="00F24CFC"/>
    <w:p w14:paraId="47815498" w14:textId="77777777" w:rsidR="00F24CFC" w:rsidRPr="001E6034" w:rsidRDefault="00F24CFC" w:rsidP="00F24CFC">
      <w:pPr>
        <w:rPr>
          <w:b/>
        </w:rPr>
      </w:pPr>
      <w:r w:rsidRPr="001E6034">
        <w:rPr>
          <w:b/>
        </w:rPr>
        <w:t xml:space="preserve">PURPOSE:  </w:t>
      </w:r>
      <w:r w:rsidRPr="001E6034">
        <w:t>Provide a brief description of the purpose of this collection and how it will be used.  If this is part of a larger study or effort, please include this in your explanation.</w:t>
      </w:r>
    </w:p>
    <w:p w14:paraId="47815499" w14:textId="77777777" w:rsidR="00F24CFC" w:rsidRPr="001E6034" w:rsidRDefault="00F24CFC" w:rsidP="00F24CFC">
      <w:pPr>
        <w:pStyle w:val="Header"/>
        <w:tabs>
          <w:tab w:val="clear" w:pos="4320"/>
          <w:tab w:val="clear" w:pos="8640"/>
        </w:tabs>
        <w:rPr>
          <w:b/>
        </w:rPr>
      </w:pPr>
    </w:p>
    <w:p w14:paraId="4781549A" w14:textId="77777777" w:rsidR="00F24CFC" w:rsidRPr="001E6034" w:rsidRDefault="00F24CFC" w:rsidP="00F24CFC">
      <w:pPr>
        <w:pStyle w:val="Header"/>
        <w:tabs>
          <w:tab w:val="clear" w:pos="4320"/>
          <w:tab w:val="clear" w:pos="8640"/>
        </w:tabs>
        <w:rPr>
          <w:snapToGrid/>
        </w:rPr>
      </w:pPr>
      <w:r w:rsidRPr="001E6034">
        <w:rPr>
          <w:b/>
        </w:rPr>
        <w:t>DESCRIPTION OF RESPONDENTS</w:t>
      </w:r>
      <w:r w:rsidRPr="001E6034">
        <w:t xml:space="preserve">: </w:t>
      </w:r>
      <w:r w:rsidR="00105085" w:rsidRPr="001E6034">
        <w:t xml:space="preserve"> </w:t>
      </w:r>
      <w:r w:rsidRPr="001E6034">
        <w:t>Provide a brief description of the targeted group or groups for this collection of information.  These groups must have experience with the program.</w:t>
      </w:r>
    </w:p>
    <w:p w14:paraId="4781549B" w14:textId="77777777" w:rsidR="00F24CFC" w:rsidRPr="001E6034" w:rsidRDefault="00F24CFC" w:rsidP="00F24CFC">
      <w:pPr>
        <w:rPr>
          <w:b/>
        </w:rPr>
      </w:pPr>
    </w:p>
    <w:p w14:paraId="4781549C" w14:textId="77777777" w:rsidR="00F24CFC" w:rsidRPr="001E6034" w:rsidRDefault="00F24CFC" w:rsidP="00F24CFC">
      <w:pPr>
        <w:rPr>
          <w:b/>
        </w:rPr>
      </w:pPr>
      <w:r w:rsidRPr="001E6034">
        <w:rPr>
          <w:b/>
        </w:rPr>
        <w:t>TYPE OF COLLECTION:</w:t>
      </w:r>
      <w:r w:rsidRPr="001E6034">
        <w:t xml:space="preserve"> </w:t>
      </w:r>
      <w:r w:rsidR="00105085" w:rsidRPr="001E6034">
        <w:t xml:space="preserve"> </w:t>
      </w:r>
      <w:r w:rsidRPr="001E6034">
        <w:t>Check one box.  If you are requesting approval of other instruments under the generic</w:t>
      </w:r>
      <w:r w:rsidR="008F50D4" w:rsidRPr="001E6034">
        <w:t>, you must complete a form for each instrument.</w:t>
      </w:r>
    </w:p>
    <w:p w14:paraId="4781549D" w14:textId="77777777" w:rsidR="00F24CFC" w:rsidRPr="001E6034" w:rsidRDefault="00F24CFC" w:rsidP="00F24CFC">
      <w:pPr>
        <w:pStyle w:val="BodyTextIndent"/>
        <w:tabs>
          <w:tab w:val="left" w:pos="360"/>
        </w:tabs>
        <w:ind w:left="0"/>
        <w:rPr>
          <w:bCs/>
          <w:sz w:val="24"/>
          <w:szCs w:val="24"/>
        </w:rPr>
      </w:pPr>
    </w:p>
    <w:p w14:paraId="4781549E" w14:textId="77777777" w:rsidR="00F24CFC" w:rsidRPr="001E6034" w:rsidRDefault="00F24CFC" w:rsidP="00F24CFC">
      <w:r w:rsidRPr="001E6034">
        <w:rPr>
          <w:b/>
        </w:rPr>
        <w:t>CERTIFICATION:</w:t>
      </w:r>
      <w:r w:rsidR="008F50D4" w:rsidRPr="001E6034">
        <w:rPr>
          <w:b/>
        </w:rPr>
        <w:t xml:space="preserve">  </w:t>
      </w:r>
      <w:r w:rsidR="008F50D4" w:rsidRPr="001E6034">
        <w:t>Please read the certification carefully.  If you incorrectly certify, the collection will be returned as improperly submitted or it will be disapproved.</w:t>
      </w:r>
    </w:p>
    <w:p w14:paraId="4781549F" w14:textId="77777777" w:rsidR="00F24CFC" w:rsidRPr="001E6034" w:rsidRDefault="00F24CFC" w:rsidP="00F24CFC">
      <w:pPr>
        <w:rPr>
          <w:sz w:val="16"/>
          <w:szCs w:val="16"/>
        </w:rPr>
      </w:pPr>
    </w:p>
    <w:p w14:paraId="478154A0" w14:textId="77777777" w:rsidR="00F24CFC" w:rsidRPr="001E6034" w:rsidRDefault="00F24CFC" w:rsidP="00F24CFC">
      <w:r w:rsidRPr="001E6034">
        <w:rPr>
          <w:b/>
        </w:rPr>
        <w:t>Personally Identifiable Information:</w:t>
      </w:r>
      <w:r w:rsidR="008F50D4" w:rsidRPr="001E6034">
        <w:rPr>
          <w:b/>
        </w:rPr>
        <w:t xml:space="preserve">  </w:t>
      </w:r>
      <w:r w:rsidR="008F50D4" w:rsidRPr="001E6034">
        <w:t xml:space="preserve">Provide answers to the questions.  </w:t>
      </w:r>
    </w:p>
    <w:p w14:paraId="478154A1" w14:textId="77777777" w:rsidR="008F50D4" w:rsidRPr="001E6034" w:rsidRDefault="008F50D4" w:rsidP="00F24CFC"/>
    <w:p w14:paraId="478154A2" w14:textId="77777777" w:rsidR="00F24CFC" w:rsidRPr="001E6034" w:rsidRDefault="00CB1078" w:rsidP="008F50D4">
      <w:pPr>
        <w:pStyle w:val="ListParagraph"/>
        <w:ind w:left="0"/>
        <w:rPr>
          <w:b/>
        </w:rPr>
      </w:pPr>
      <w:r w:rsidRPr="001E6034">
        <w:rPr>
          <w:b/>
        </w:rPr>
        <w:t>Gifts or Payments</w:t>
      </w:r>
      <w:r w:rsidR="00F24CFC" w:rsidRPr="001E6034">
        <w:rPr>
          <w:b/>
        </w:rPr>
        <w:t>:</w:t>
      </w:r>
      <w:r w:rsidR="008F50D4" w:rsidRPr="001E6034">
        <w:rPr>
          <w:b/>
        </w:rPr>
        <w:t xml:space="preserve">  </w:t>
      </w:r>
      <w:r w:rsidR="008F50D4" w:rsidRPr="001E6034">
        <w:t xml:space="preserve">If you answer yes to the question, please </w:t>
      </w:r>
      <w:r w:rsidR="00F24CFC" w:rsidRPr="001E6034">
        <w:t>describe</w:t>
      </w:r>
      <w:r w:rsidR="008F50D4" w:rsidRPr="001E6034">
        <w:t xml:space="preserve"> the incentive</w:t>
      </w:r>
      <w:r w:rsidR="00F24CFC" w:rsidRPr="001E6034">
        <w:t xml:space="preserve"> and provide a justification for the amount.</w:t>
      </w:r>
    </w:p>
    <w:p w14:paraId="478154A3" w14:textId="77777777" w:rsidR="00F24CFC" w:rsidRPr="001E6034" w:rsidRDefault="00F24CFC" w:rsidP="00F24CFC">
      <w:pPr>
        <w:rPr>
          <w:b/>
        </w:rPr>
      </w:pPr>
    </w:p>
    <w:p w14:paraId="478154A4" w14:textId="77777777" w:rsidR="008F50D4" w:rsidRPr="001E6034" w:rsidRDefault="00F24CFC" w:rsidP="00F24CFC">
      <w:pPr>
        <w:rPr>
          <w:b/>
        </w:rPr>
      </w:pPr>
      <w:r w:rsidRPr="001E6034">
        <w:rPr>
          <w:b/>
        </w:rPr>
        <w:t>BURDEN HOURS</w:t>
      </w:r>
      <w:r w:rsidR="008F50D4" w:rsidRPr="001E6034">
        <w:rPr>
          <w:b/>
        </w:rPr>
        <w:t>:</w:t>
      </w:r>
    </w:p>
    <w:p w14:paraId="478154A5" w14:textId="77777777" w:rsidR="008F50D4" w:rsidRPr="001E6034" w:rsidRDefault="008F50D4" w:rsidP="00F24CFC">
      <w:r w:rsidRPr="001E6034">
        <w:rPr>
          <w:b/>
        </w:rPr>
        <w:t xml:space="preserve">Category of Respondents:  </w:t>
      </w:r>
      <w:r w:rsidRPr="001E6034">
        <w:t>Identify who you expect the respondents to be in terms of the following categories: (1) Individuals or Households;</w:t>
      </w:r>
      <w:r w:rsidR="00105085" w:rsidRPr="001E6034">
        <w:t xml:space="preserve"> </w:t>
      </w:r>
      <w:r w:rsidRPr="001E6034">
        <w:t xml:space="preserve">(2) Private Sector; (3) State, local, or tribal governments; or (4) Federal Government.  Only one type of respondent can be selected. </w:t>
      </w:r>
    </w:p>
    <w:p w14:paraId="478154A6" w14:textId="77777777" w:rsidR="008F50D4" w:rsidRPr="001E6034" w:rsidRDefault="008F50D4" w:rsidP="00F24CFC">
      <w:r w:rsidRPr="001E6034">
        <w:rPr>
          <w:b/>
        </w:rPr>
        <w:t>No. of Respondents:</w:t>
      </w:r>
      <w:r w:rsidRPr="001E6034">
        <w:t xml:space="preserve">  Provide an estimate of the Number of respondents.</w:t>
      </w:r>
    </w:p>
    <w:p w14:paraId="478154A7" w14:textId="77777777" w:rsidR="008F50D4" w:rsidRPr="001E6034" w:rsidRDefault="008F50D4" w:rsidP="00F24CFC">
      <w:r w:rsidRPr="001E6034">
        <w:rPr>
          <w:b/>
        </w:rPr>
        <w:t xml:space="preserve">Participation Time:  </w:t>
      </w:r>
      <w:r w:rsidRPr="001E6034">
        <w:t>Provide an estimate of the amount of time required for a respondent to participate (e.g.</w:t>
      </w:r>
      <w:r w:rsidR="008E61DE" w:rsidRPr="001E6034">
        <w:t>,</w:t>
      </w:r>
      <w:r w:rsidRPr="001E6034">
        <w:t xml:space="preserve"> fill out a survey or participate in a focus group)</w:t>
      </w:r>
    </w:p>
    <w:p w14:paraId="478154A8" w14:textId="77777777" w:rsidR="00F24CFC" w:rsidRPr="001E6034" w:rsidRDefault="008F50D4" w:rsidP="00F24CFC">
      <w:r w:rsidRPr="001E6034">
        <w:rPr>
          <w:b/>
        </w:rPr>
        <w:t>Burden:</w:t>
      </w:r>
      <w:r w:rsidRPr="001E6034">
        <w:t xml:space="preserve">  Provide the </w:t>
      </w:r>
      <w:r w:rsidR="00F24CFC" w:rsidRPr="001E6034">
        <w:t>Annual burden hours:  Multiply the Number of responses and the participation time</w:t>
      </w:r>
      <w:r w:rsidR="008E61DE" w:rsidRPr="001E6034">
        <w:t xml:space="preserve"> in minutes</w:t>
      </w:r>
      <w:r w:rsidR="00F24CFC" w:rsidRPr="001E6034">
        <w:t xml:space="preserve"> and</w:t>
      </w:r>
      <w:r w:rsidRPr="001E6034">
        <w:t xml:space="preserve"> </w:t>
      </w:r>
      <w:r w:rsidR="003F1C5B" w:rsidRPr="001E6034">
        <w:t>divide by 60.</w:t>
      </w:r>
    </w:p>
    <w:p w14:paraId="478154A9" w14:textId="77777777" w:rsidR="00F24CFC" w:rsidRPr="001E6034" w:rsidRDefault="00F24CFC" w:rsidP="00F24CFC">
      <w:pPr>
        <w:keepNext/>
        <w:keepLines/>
        <w:rPr>
          <w:b/>
        </w:rPr>
      </w:pPr>
    </w:p>
    <w:p w14:paraId="478154AA" w14:textId="77777777" w:rsidR="00F24CFC" w:rsidRPr="001E6034" w:rsidRDefault="00F24CFC" w:rsidP="00F24CFC">
      <w:pPr>
        <w:rPr>
          <w:b/>
        </w:rPr>
      </w:pPr>
      <w:r w:rsidRPr="001E6034">
        <w:rPr>
          <w:b/>
        </w:rPr>
        <w:t>FEDERAL COST:</w:t>
      </w:r>
      <w:r w:rsidR="00105085" w:rsidRPr="001E6034">
        <w:rPr>
          <w:b/>
        </w:rPr>
        <w:t xml:space="preserve"> </w:t>
      </w:r>
      <w:r w:rsidR="003F1C5B" w:rsidRPr="001E6034">
        <w:rPr>
          <w:b/>
        </w:rPr>
        <w:t xml:space="preserve"> </w:t>
      </w:r>
      <w:r w:rsidR="003F1C5B" w:rsidRPr="001E6034">
        <w:t xml:space="preserve">Provide an </w:t>
      </w:r>
      <w:r w:rsidRPr="001E6034">
        <w:t>estimate</w:t>
      </w:r>
      <w:r w:rsidR="003F1C5B" w:rsidRPr="001E6034">
        <w:t xml:space="preserve"> of the</w:t>
      </w:r>
      <w:r w:rsidRPr="001E6034">
        <w:t xml:space="preserve"> annual cost to the Federal government</w:t>
      </w:r>
      <w:r w:rsidR="003F1C5B" w:rsidRPr="001E6034">
        <w:t>.</w:t>
      </w:r>
    </w:p>
    <w:p w14:paraId="478154AB" w14:textId="77777777" w:rsidR="00F24CFC" w:rsidRPr="001E6034" w:rsidRDefault="00F24CFC" w:rsidP="00F24CFC">
      <w:pPr>
        <w:rPr>
          <w:b/>
          <w:bCs/>
          <w:u w:val="single"/>
        </w:rPr>
      </w:pPr>
    </w:p>
    <w:p w14:paraId="478154AC" w14:textId="77777777" w:rsidR="00F24CFC" w:rsidRPr="001E6034" w:rsidRDefault="00F24CFC" w:rsidP="00F24CFC">
      <w:pPr>
        <w:rPr>
          <w:b/>
        </w:rPr>
      </w:pPr>
      <w:r w:rsidRPr="001E6034">
        <w:rPr>
          <w:b/>
          <w:bCs/>
          <w:u w:val="single"/>
        </w:rPr>
        <w:t>If you are conducting a focus group, survey, or plan to employ statistical methods, please  provide answers to the following questions:</w:t>
      </w:r>
    </w:p>
    <w:p w14:paraId="478154AD" w14:textId="77777777" w:rsidR="00F24CFC" w:rsidRPr="001E6034" w:rsidRDefault="00F24CFC" w:rsidP="00F24CFC">
      <w:pPr>
        <w:rPr>
          <w:b/>
        </w:rPr>
      </w:pPr>
    </w:p>
    <w:p w14:paraId="478154AE" w14:textId="77777777" w:rsidR="00F24CFC" w:rsidRPr="001E6034" w:rsidRDefault="00F24CFC" w:rsidP="00F24CFC">
      <w:r w:rsidRPr="001E6034">
        <w:rPr>
          <w:b/>
        </w:rPr>
        <w:t>The selection of your targeted respondents</w:t>
      </w:r>
      <w:r w:rsidR="003F1C5B" w:rsidRPr="001E6034">
        <w:rPr>
          <w:b/>
        </w:rPr>
        <w:t>.</w:t>
      </w:r>
      <w:r w:rsidRPr="001E6034">
        <w:t xml:space="preserve"> </w:t>
      </w:r>
      <w:r w:rsidR="003F1C5B" w:rsidRPr="001E6034">
        <w:t xml:space="preserve"> P</w:t>
      </w:r>
      <w:r w:rsidRPr="001E6034">
        <w:t>lease provide a description of how you plan to identify your potential group of responden</w:t>
      </w:r>
      <w:r w:rsidR="003F1C5B" w:rsidRPr="001E6034">
        <w:t>ts and how you will select them.  If the answer is yes, to the first question, you may provide the sampling plan in an attachment.</w:t>
      </w:r>
    </w:p>
    <w:p w14:paraId="478154AF" w14:textId="77777777" w:rsidR="00F24CFC" w:rsidRPr="001E6034" w:rsidRDefault="00F24CFC" w:rsidP="00F24CFC">
      <w:pPr>
        <w:rPr>
          <w:b/>
        </w:rPr>
      </w:pPr>
    </w:p>
    <w:p w14:paraId="478154B0" w14:textId="77777777" w:rsidR="004C1F76" w:rsidRPr="001E6034" w:rsidRDefault="00F24CFC" w:rsidP="004C1F76">
      <w:r w:rsidRPr="001E6034">
        <w:rPr>
          <w:b/>
        </w:rPr>
        <w:t>Administration of the Instrument</w:t>
      </w:r>
      <w:r w:rsidR="003F1C5B" w:rsidRPr="001E6034">
        <w:rPr>
          <w:b/>
        </w:rPr>
        <w:t xml:space="preserve">:  </w:t>
      </w:r>
      <w:r w:rsidR="003F1C5B" w:rsidRPr="001E6034">
        <w:t>Identify how the information will be collected.  More than one box may be checked.  Indicate whether there will be interviewers (e.g.</w:t>
      </w:r>
      <w:r w:rsidR="008E61DE" w:rsidRPr="001E6034">
        <w:t>,</w:t>
      </w:r>
      <w:r w:rsidR="003F1C5B" w:rsidRPr="001E6034">
        <w:t xml:space="preserve"> for surveys) or facilitators (e.g., for focus groups) used.</w:t>
      </w:r>
    </w:p>
    <w:p w14:paraId="478154B1" w14:textId="77777777" w:rsidR="004C1F76" w:rsidRPr="001E6034" w:rsidRDefault="004C1F76" w:rsidP="004C1F76"/>
    <w:p w14:paraId="478154B2" w14:textId="77777777" w:rsidR="005E714A" w:rsidRPr="001E6034" w:rsidRDefault="004C1F76" w:rsidP="004C1F76">
      <w:r w:rsidRPr="001E6034">
        <w:rPr>
          <w:b/>
        </w:rPr>
        <w:t>P</w:t>
      </w:r>
      <w:r w:rsidR="00F24CFC" w:rsidRPr="001E6034">
        <w:rPr>
          <w:b/>
        </w:rPr>
        <w:t>lease make sure that all instruments, instructions, and scripts are submitted with the request.</w:t>
      </w:r>
    </w:p>
    <w:sectPr w:rsidR="005E714A" w:rsidRPr="001E6034" w:rsidSect="00194AC6">
      <w:footerReference w:type="default" r:id="rId18"/>
      <w:pgSz w:w="12240" w:h="15840"/>
      <w:pgMar w:top="72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6C26A9" w16cid:durableId="1EC217B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10ACB8" w14:textId="77777777" w:rsidR="006A3A66" w:rsidRDefault="006A3A66">
      <w:r>
        <w:separator/>
      </w:r>
    </w:p>
  </w:endnote>
  <w:endnote w:type="continuationSeparator" w:id="0">
    <w:p w14:paraId="452510EB" w14:textId="77777777" w:rsidR="006A3A66" w:rsidRDefault="006A3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0B5661" w:rsidRPr="004513E4" w14:paraId="5EB158D8" w14:textId="77777777" w:rsidTr="004513E4">
      <w:tc>
        <w:tcPr>
          <w:tcW w:w="6750" w:type="dxa"/>
        </w:tcPr>
        <w:p w14:paraId="75BFB621" w14:textId="333A673E" w:rsidR="000B5661" w:rsidRPr="004513E4" w:rsidRDefault="000B5661" w:rsidP="004513E4">
          <w:pPr>
            <w:pStyle w:val="Footer"/>
          </w:pPr>
          <w:r>
            <w:fldChar w:fldCharType="begin"/>
          </w:r>
          <w:r>
            <w:instrText xml:space="preserve"> FILENAME   \* MERGEFORMAT </w:instrText>
          </w:r>
          <w:r>
            <w:fldChar w:fldCharType="separate"/>
          </w:r>
          <w:r w:rsidR="003166DE">
            <w:rPr>
              <w:noProof/>
            </w:rPr>
            <w:t>1090-0011 NewEng stream gage network.docx</w:t>
          </w:r>
          <w:r>
            <w:fldChar w:fldCharType="end"/>
          </w:r>
        </w:p>
      </w:tc>
      <w:tc>
        <w:tcPr>
          <w:tcW w:w="2600" w:type="dxa"/>
        </w:tcPr>
        <w:p w14:paraId="56BAFE0F" w14:textId="667263AF" w:rsidR="000B5661" w:rsidRPr="004513E4" w:rsidRDefault="000B5661" w:rsidP="004513E4">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301B93">
            <w:rPr>
              <w:rFonts w:cs="Arial"/>
              <w:noProof/>
            </w:rPr>
            <w:t>1</w:t>
          </w:r>
          <w:r w:rsidRPr="004513E4">
            <w:rPr>
              <w:rFonts w:cs="Arial"/>
            </w:rPr>
            <w:fldChar w:fldCharType="end"/>
          </w:r>
        </w:p>
      </w:tc>
    </w:tr>
  </w:tbl>
  <w:p w14:paraId="54AA36AD" w14:textId="77777777" w:rsidR="000B5661" w:rsidRPr="004513E4" w:rsidRDefault="000B5661">
    <w:pPr>
      <w:pStyle w:val="Footer"/>
    </w:pPr>
  </w:p>
  <w:p w14:paraId="478154BA" w14:textId="064667D4" w:rsidR="00CF0A44" w:rsidRDefault="00CF0A4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01B9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C364A7" w14:textId="77777777" w:rsidR="006A3A66" w:rsidRDefault="006A3A66">
      <w:r>
        <w:separator/>
      </w:r>
    </w:p>
  </w:footnote>
  <w:footnote w:type="continuationSeparator" w:id="0">
    <w:p w14:paraId="5EFCC5FE" w14:textId="77777777" w:rsidR="006A3A66" w:rsidRDefault="006A3A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93719A"/>
    <w:multiLevelType w:val="hybridMultilevel"/>
    <w:tmpl w:val="EACE6ABE"/>
    <w:lvl w:ilvl="0" w:tplc="04090013">
      <w:start w:val="1"/>
      <w:numFmt w:val="upperRoman"/>
      <w:lvlText w:val="%1."/>
      <w:lvlJc w:val="right"/>
      <w:pPr>
        <w:ind w:left="1491" w:hanging="360"/>
      </w:pPr>
    </w:lvl>
    <w:lvl w:ilvl="1" w:tplc="04090019">
      <w:start w:val="1"/>
      <w:numFmt w:val="lowerLetter"/>
      <w:lvlText w:val="%2."/>
      <w:lvlJc w:val="left"/>
      <w:pPr>
        <w:ind w:left="2211" w:hanging="360"/>
      </w:pPr>
    </w:lvl>
    <w:lvl w:ilvl="2" w:tplc="0409001B">
      <w:start w:val="1"/>
      <w:numFmt w:val="lowerRoman"/>
      <w:lvlText w:val="%3."/>
      <w:lvlJc w:val="right"/>
      <w:pPr>
        <w:ind w:left="2931" w:hanging="180"/>
      </w:pPr>
    </w:lvl>
    <w:lvl w:ilvl="3" w:tplc="0409000F">
      <w:start w:val="1"/>
      <w:numFmt w:val="decimal"/>
      <w:lvlText w:val="%4."/>
      <w:lvlJc w:val="left"/>
      <w:pPr>
        <w:ind w:left="3651" w:hanging="360"/>
      </w:pPr>
    </w:lvl>
    <w:lvl w:ilvl="4" w:tplc="04090019">
      <w:start w:val="1"/>
      <w:numFmt w:val="lowerLetter"/>
      <w:lvlText w:val="%5."/>
      <w:lvlJc w:val="left"/>
      <w:pPr>
        <w:ind w:left="4371" w:hanging="360"/>
      </w:pPr>
    </w:lvl>
    <w:lvl w:ilvl="5" w:tplc="0409001B">
      <w:start w:val="1"/>
      <w:numFmt w:val="lowerRoman"/>
      <w:lvlText w:val="%6."/>
      <w:lvlJc w:val="right"/>
      <w:pPr>
        <w:ind w:left="5091" w:hanging="180"/>
      </w:pPr>
    </w:lvl>
    <w:lvl w:ilvl="6" w:tplc="0409000F">
      <w:start w:val="1"/>
      <w:numFmt w:val="decimal"/>
      <w:lvlText w:val="%7."/>
      <w:lvlJc w:val="left"/>
      <w:pPr>
        <w:ind w:left="5811" w:hanging="360"/>
      </w:pPr>
    </w:lvl>
    <w:lvl w:ilvl="7" w:tplc="04090019">
      <w:start w:val="1"/>
      <w:numFmt w:val="lowerLetter"/>
      <w:lvlText w:val="%8."/>
      <w:lvlJc w:val="left"/>
      <w:pPr>
        <w:ind w:left="6531" w:hanging="360"/>
      </w:pPr>
    </w:lvl>
    <w:lvl w:ilvl="8" w:tplc="0409001B">
      <w:start w:val="1"/>
      <w:numFmt w:val="lowerRoman"/>
      <w:lvlText w:val="%9."/>
      <w:lvlJc w:val="right"/>
      <w:pPr>
        <w:ind w:left="7251"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yer, James W.">
    <w15:presenceInfo w15:providerId="AD" w15:userId="S-1-5-21-3697291689-1161744426-439199626-487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224D"/>
    <w:rsid w:val="00032BC8"/>
    <w:rsid w:val="00047A64"/>
    <w:rsid w:val="00055059"/>
    <w:rsid w:val="000628AE"/>
    <w:rsid w:val="00067329"/>
    <w:rsid w:val="00095E78"/>
    <w:rsid w:val="000A22A0"/>
    <w:rsid w:val="000B2838"/>
    <w:rsid w:val="000B5661"/>
    <w:rsid w:val="000C4CF1"/>
    <w:rsid w:val="000D44CA"/>
    <w:rsid w:val="000E200B"/>
    <w:rsid w:val="000F68BE"/>
    <w:rsid w:val="00105085"/>
    <w:rsid w:val="00106E89"/>
    <w:rsid w:val="0011795E"/>
    <w:rsid w:val="001927A4"/>
    <w:rsid w:val="00194AC6"/>
    <w:rsid w:val="001A23B0"/>
    <w:rsid w:val="001A25CC"/>
    <w:rsid w:val="001B0AAA"/>
    <w:rsid w:val="001C39F7"/>
    <w:rsid w:val="001E6034"/>
    <w:rsid w:val="00213EBC"/>
    <w:rsid w:val="00237B48"/>
    <w:rsid w:val="0024521E"/>
    <w:rsid w:val="0026151D"/>
    <w:rsid w:val="00263C3D"/>
    <w:rsid w:val="00274D0B"/>
    <w:rsid w:val="002B3C95"/>
    <w:rsid w:val="002C1E6C"/>
    <w:rsid w:val="002D0B92"/>
    <w:rsid w:val="00301B93"/>
    <w:rsid w:val="00305DA8"/>
    <w:rsid w:val="003166DE"/>
    <w:rsid w:val="0035310F"/>
    <w:rsid w:val="00356052"/>
    <w:rsid w:val="00394646"/>
    <w:rsid w:val="003961D8"/>
    <w:rsid w:val="003C012F"/>
    <w:rsid w:val="003D5BBE"/>
    <w:rsid w:val="003D692F"/>
    <w:rsid w:val="003E3C61"/>
    <w:rsid w:val="003F1C5B"/>
    <w:rsid w:val="00407D2D"/>
    <w:rsid w:val="00410049"/>
    <w:rsid w:val="00421D8C"/>
    <w:rsid w:val="00430C5C"/>
    <w:rsid w:val="00434E33"/>
    <w:rsid w:val="0043782D"/>
    <w:rsid w:val="00441434"/>
    <w:rsid w:val="0045264C"/>
    <w:rsid w:val="0047727A"/>
    <w:rsid w:val="004876EC"/>
    <w:rsid w:val="004C1F76"/>
    <w:rsid w:val="004D6E14"/>
    <w:rsid w:val="005009B0"/>
    <w:rsid w:val="005527D6"/>
    <w:rsid w:val="00587760"/>
    <w:rsid w:val="005A1006"/>
    <w:rsid w:val="005D1CA2"/>
    <w:rsid w:val="005E5CD1"/>
    <w:rsid w:val="005E6DDA"/>
    <w:rsid w:val="005E714A"/>
    <w:rsid w:val="00601B25"/>
    <w:rsid w:val="006140A0"/>
    <w:rsid w:val="00636621"/>
    <w:rsid w:val="00642B49"/>
    <w:rsid w:val="0065069B"/>
    <w:rsid w:val="00655F97"/>
    <w:rsid w:val="00665014"/>
    <w:rsid w:val="006832D9"/>
    <w:rsid w:val="00692164"/>
    <w:rsid w:val="0069403B"/>
    <w:rsid w:val="00696D03"/>
    <w:rsid w:val="006A3A66"/>
    <w:rsid w:val="006B2BF0"/>
    <w:rsid w:val="006F3DDE"/>
    <w:rsid w:val="006F544C"/>
    <w:rsid w:val="00704678"/>
    <w:rsid w:val="00714A4A"/>
    <w:rsid w:val="007201AC"/>
    <w:rsid w:val="007425E7"/>
    <w:rsid w:val="00751E60"/>
    <w:rsid w:val="007669F7"/>
    <w:rsid w:val="00791536"/>
    <w:rsid w:val="00791F8C"/>
    <w:rsid w:val="00802370"/>
    <w:rsid w:val="00802607"/>
    <w:rsid w:val="008101A5"/>
    <w:rsid w:val="00822664"/>
    <w:rsid w:val="00843796"/>
    <w:rsid w:val="00895229"/>
    <w:rsid w:val="008A6AF3"/>
    <w:rsid w:val="008E61DE"/>
    <w:rsid w:val="008F0203"/>
    <w:rsid w:val="008F50D4"/>
    <w:rsid w:val="009239AA"/>
    <w:rsid w:val="00925244"/>
    <w:rsid w:val="00935ADA"/>
    <w:rsid w:val="00946B6C"/>
    <w:rsid w:val="00955796"/>
    <w:rsid w:val="00955A71"/>
    <w:rsid w:val="0096108F"/>
    <w:rsid w:val="009C13B9"/>
    <w:rsid w:val="009C2A76"/>
    <w:rsid w:val="009D01A2"/>
    <w:rsid w:val="009F5923"/>
    <w:rsid w:val="00A147A3"/>
    <w:rsid w:val="00A26E49"/>
    <w:rsid w:val="00A403BB"/>
    <w:rsid w:val="00A538A7"/>
    <w:rsid w:val="00A674DF"/>
    <w:rsid w:val="00A83AA6"/>
    <w:rsid w:val="00A86010"/>
    <w:rsid w:val="00AE1809"/>
    <w:rsid w:val="00AF556A"/>
    <w:rsid w:val="00B40E3F"/>
    <w:rsid w:val="00B41A7C"/>
    <w:rsid w:val="00B5696C"/>
    <w:rsid w:val="00B80D76"/>
    <w:rsid w:val="00BA2105"/>
    <w:rsid w:val="00BA75FA"/>
    <w:rsid w:val="00BA7E06"/>
    <w:rsid w:val="00BB43B5"/>
    <w:rsid w:val="00BB6219"/>
    <w:rsid w:val="00BD290F"/>
    <w:rsid w:val="00BF24DE"/>
    <w:rsid w:val="00C14CC4"/>
    <w:rsid w:val="00C26D1F"/>
    <w:rsid w:val="00C33C52"/>
    <w:rsid w:val="00C40D8B"/>
    <w:rsid w:val="00C8407A"/>
    <w:rsid w:val="00C8488C"/>
    <w:rsid w:val="00C86E91"/>
    <w:rsid w:val="00CA2650"/>
    <w:rsid w:val="00CB014E"/>
    <w:rsid w:val="00CB1078"/>
    <w:rsid w:val="00CC6FAF"/>
    <w:rsid w:val="00CE5B9A"/>
    <w:rsid w:val="00CF0A44"/>
    <w:rsid w:val="00D207E4"/>
    <w:rsid w:val="00D231CF"/>
    <w:rsid w:val="00D24698"/>
    <w:rsid w:val="00D6383F"/>
    <w:rsid w:val="00D7504D"/>
    <w:rsid w:val="00D76F37"/>
    <w:rsid w:val="00D83AA5"/>
    <w:rsid w:val="00DA34B9"/>
    <w:rsid w:val="00DA4C26"/>
    <w:rsid w:val="00DB59D0"/>
    <w:rsid w:val="00DC33D3"/>
    <w:rsid w:val="00DD7004"/>
    <w:rsid w:val="00E26329"/>
    <w:rsid w:val="00E40B50"/>
    <w:rsid w:val="00E42460"/>
    <w:rsid w:val="00E50293"/>
    <w:rsid w:val="00E519CD"/>
    <w:rsid w:val="00E65FFC"/>
    <w:rsid w:val="00E80951"/>
    <w:rsid w:val="00E86CC6"/>
    <w:rsid w:val="00EA6374"/>
    <w:rsid w:val="00EB0BB5"/>
    <w:rsid w:val="00EB56B3"/>
    <w:rsid w:val="00ED45A4"/>
    <w:rsid w:val="00ED6492"/>
    <w:rsid w:val="00EE1284"/>
    <w:rsid w:val="00EE187E"/>
    <w:rsid w:val="00EF2095"/>
    <w:rsid w:val="00F06866"/>
    <w:rsid w:val="00F149E7"/>
    <w:rsid w:val="00F15956"/>
    <w:rsid w:val="00F24CFC"/>
    <w:rsid w:val="00F26BC0"/>
    <w:rsid w:val="00F3170F"/>
    <w:rsid w:val="00F41855"/>
    <w:rsid w:val="00F54A51"/>
    <w:rsid w:val="00F72B18"/>
    <w:rsid w:val="00F976B0"/>
    <w:rsid w:val="00FA6DE7"/>
    <w:rsid w:val="00FA7062"/>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815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714A4A"/>
    <w:rPr>
      <w:color w:val="0000FF"/>
      <w:u w:val="single"/>
    </w:rPr>
  </w:style>
  <w:style w:type="character" w:styleId="Emphasis">
    <w:name w:val="Emphasis"/>
    <w:basedOn w:val="DefaultParagraphFont"/>
    <w:qFormat/>
    <w:rsid w:val="007669F7"/>
    <w:rPr>
      <w:i/>
      <w:iCs/>
    </w:rPr>
  </w:style>
  <w:style w:type="character" w:customStyle="1" w:styleId="FooterChar">
    <w:name w:val="Footer Char"/>
    <w:basedOn w:val="DefaultParagraphFont"/>
    <w:link w:val="Footer"/>
    <w:uiPriority w:val="99"/>
    <w:rsid w:val="000B5661"/>
    <w:rPr>
      <w:sz w:val="24"/>
      <w:szCs w:val="24"/>
    </w:rPr>
  </w:style>
  <w:style w:type="character" w:customStyle="1" w:styleId="UnresolvedMention1">
    <w:name w:val="Unresolved Mention1"/>
    <w:basedOn w:val="DefaultParagraphFont"/>
    <w:uiPriority w:val="99"/>
    <w:semiHidden/>
    <w:unhideWhenUsed/>
    <w:rsid w:val="00BA75FA"/>
    <w:rPr>
      <w:color w:val="808080"/>
      <w:shd w:val="clear" w:color="auto" w:fill="E6E6E6"/>
    </w:rPr>
  </w:style>
  <w:style w:type="character" w:styleId="FollowedHyperlink">
    <w:name w:val="FollowedHyperlink"/>
    <w:basedOn w:val="DefaultParagraphFont"/>
    <w:semiHidden/>
    <w:unhideWhenUsed/>
    <w:rsid w:val="00B40E3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714A4A"/>
    <w:rPr>
      <w:color w:val="0000FF"/>
      <w:u w:val="single"/>
    </w:rPr>
  </w:style>
  <w:style w:type="character" w:styleId="Emphasis">
    <w:name w:val="Emphasis"/>
    <w:basedOn w:val="DefaultParagraphFont"/>
    <w:qFormat/>
    <w:rsid w:val="007669F7"/>
    <w:rPr>
      <w:i/>
      <w:iCs/>
    </w:rPr>
  </w:style>
  <w:style w:type="character" w:customStyle="1" w:styleId="FooterChar">
    <w:name w:val="Footer Char"/>
    <w:basedOn w:val="DefaultParagraphFont"/>
    <w:link w:val="Footer"/>
    <w:uiPriority w:val="99"/>
    <w:rsid w:val="000B5661"/>
    <w:rPr>
      <w:sz w:val="24"/>
      <w:szCs w:val="24"/>
    </w:rPr>
  </w:style>
  <w:style w:type="character" w:customStyle="1" w:styleId="UnresolvedMention1">
    <w:name w:val="Unresolved Mention1"/>
    <w:basedOn w:val="DefaultParagraphFont"/>
    <w:uiPriority w:val="99"/>
    <w:semiHidden/>
    <w:unhideWhenUsed/>
    <w:rsid w:val="00BA75FA"/>
    <w:rPr>
      <w:color w:val="808080"/>
      <w:shd w:val="clear" w:color="auto" w:fill="E6E6E6"/>
    </w:rPr>
  </w:style>
  <w:style w:type="character" w:styleId="FollowedHyperlink">
    <w:name w:val="FollowedHyperlink"/>
    <w:basedOn w:val="DefaultParagraphFont"/>
    <w:semiHidden/>
    <w:unhideWhenUsed/>
    <w:rsid w:val="00B40E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78401">
      <w:bodyDiv w:val="1"/>
      <w:marLeft w:val="0"/>
      <w:marRight w:val="0"/>
      <w:marTop w:val="0"/>
      <w:marBottom w:val="0"/>
      <w:divBdr>
        <w:top w:val="none" w:sz="0" w:space="0" w:color="auto"/>
        <w:left w:val="none" w:sz="0" w:space="0" w:color="auto"/>
        <w:bottom w:val="none" w:sz="0" w:space="0" w:color="auto"/>
        <w:right w:val="none" w:sz="0" w:space="0" w:color="auto"/>
      </w:divBdr>
      <w:divsChild>
        <w:div w:id="178980436">
          <w:marLeft w:val="0"/>
          <w:marRight w:val="0"/>
          <w:marTop w:val="0"/>
          <w:marBottom w:val="0"/>
          <w:divBdr>
            <w:top w:val="none" w:sz="0" w:space="0" w:color="auto"/>
            <w:left w:val="none" w:sz="0" w:space="0" w:color="auto"/>
            <w:bottom w:val="none" w:sz="0" w:space="0" w:color="auto"/>
            <w:right w:val="none" w:sz="0" w:space="0" w:color="auto"/>
          </w:divBdr>
        </w:div>
        <w:div w:id="1445272606">
          <w:marLeft w:val="0"/>
          <w:marRight w:val="0"/>
          <w:marTop w:val="0"/>
          <w:marBottom w:val="0"/>
          <w:divBdr>
            <w:top w:val="none" w:sz="0" w:space="0" w:color="auto"/>
            <w:left w:val="none" w:sz="0" w:space="0" w:color="auto"/>
            <w:bottom w:val="none" w:sz="0" w:space="0" w:color="auto"/>
            <w:right w:val="none" w:sz="0" w:space="0" w:color="auto"/>
          </w:divBdr>
        </w:div>
        <w:div w:id="746225516">
          <w:marLeft w:val="0"/>
          <w:marRight w:val="0"/>
          <w:marTop w:val="0"/>
          <w:marBottom w:val="0"/>
          <w:divBdr>
            <w:top w:val="none" w:sz="0" w:space="0" w:color="auto"/>
            <w:left w:val="none" w:sz="0" w:space="0" w:color="auto"/>
            <w:bottom w:val="none" w:sz="0" w:space="0" w:color="auto"/>
            <w:right w:val="none" w:sz="0" w:space="0" w:color="auto"/>
          </w:divBdr>
        </w:div>
        <w:div w:id="2001615605">
          <w:marLeft w:val="0"/>
          <w:marRight w:val="0"/>
          <w:marTop w:val="0"/>
          <w:marBottom w:val="0"/>
          <w:divBdr>
            <w:top w:val="none" w:sz="0" w:space="0" w:color="auto"/>
            <w:left w:val="none" w:sz="0" w:space="0" w:color="auto"/>
            <w:bottom w:val="none" w:sz="0" w:space="0" w:color="auto"/>
            <w:right w:val="none" w:sz="0" w:space="0" w:color="auto"/>
          </w:divBdr>
        </w:div>
        <w:div w:id="1482502309">
          <w:marLeft w:val="0"/>
          <w:marRight w:val="0"/>
          <w:marTop w:val="0"/>
          <w:marBottom w:val="0"/>
          <w:divBdr>
            <w:top w:val="none" w:sz="0" w:space="0" w:color="auto"/>
            <w:left w:val="none" w:sz="0" w:space="0" w:color="auto"/>
            <w:bottom w:val="none" w:sz="0" w:space="0" w:color="auto"/>
            <w:right w:val="none" w:sz="0" w:space="0" w:color="auto"/>
          </w:divBdr>
        </w:div>
        <w:div w:id="807354573">
          <w:marLeft w:val="0"/>
          <w:marRight w:val="0"/>
          <w:marTop w:val="0"/>
          <w:marBottom w:val="0"/>
          <w:divBdr>
            <w:top w:val="none" w:sz="0" w:space="0" w:color="auto"/>
            <w:left w:val="none" w:sz="0" w:space="0" w:color="auto"/>
            <w:bottom w:val="none" w:sz="0" w:space="0" w:color="auto"/>
            <w:right w:val="none" w:sz="0" w:space="0" w:color="auto"/>
          </w:divBdr>
        </w:div>
      </w:divsChild>
    </w:div>
    <w:div w:id="96049716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oo.gl/forms/DBsbAhCUBKUm76kj1"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hyperlink" Target="https://goo.gl/forms/Omx9IakNh6O2klmv1" TargetMode="External"/><Relationship Id="rId17" Type="http://schemas.openxmlformats.org/officeDocument/2006/relationships/hyperlink" Target="https://goo.gl/forms/BGnnpwplWLUAyxkS2" TargetMode="External"/><Relationship Id="rId2" Type="http://schemas.openxmlformats.org/officeDocument/2006/relationships/customXml" Target="../customXml/item2.xml"/><Relationship Id="rId16" Type="http://schemas.openxmlformats.org/officeDocument/2006/relationships/hyperlink" Target="https://goo.gl/forms/aAiB0uwLmh8kZWSf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goo.gl/forms/F7UV65tXDKijGV9i2"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oo.gl/forms/ohcGNjOJj8r9V26u1"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34C8589596044387B5B2E480EC599E" ma:contentTypeVersion="0" ma:contentTypeDescription="Create a new document." ma:contentTypeScope="" ma:versionID="aadd4cf41ac6049c51290ce189cbe02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BD52B-D7B4-4721-B33C-2005AC6083AD}">
  <ds:schemaRefs>
    <ds:schemaRef ds:uri="http://schemas.microsoft.com/sharepoint/v3/contenttype/forms"/>
  </ds:schemaRefs>
</ds:datastoreItem>
</file>

<file path=customXml/itemProps2.xml><?xml version="1.0" encoding="utf-8"?>
<ds:datastoreItem xmlns:ds="http://schemas.openxmlformats.org/officeDocument/2006/customXml" ds:itemID="{018A4198-7B56-4486-8EAE-D8125FA1C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0316B71-A2B8-4AEF-B9B8-5D50DA4FEED6}">
  <ds:schemaRefs>
    <ds:schemaRef ds:uri="http://schemas.microsoft.com/office/2006/metadata/properties"/>
  </ds:schemaRefs>
</ds:datastoreItem>
</file>

<file path=customXml/itemProps4.xml><?xml version="1.0" encoding="utf-8"?>
<ds:datastoreItem xmlns:ds="http://schemas.openxmlformats.org/officeDocument/2006/customXml" ds:itemID="{10FA3DAD-BA65-4B8A-83B9-7AEBC4E9A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1377</Words>
  <Characters>7852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2014-08-14T16:48:00Z</cp:lastPrinted>
  <dcterms:created xsi:type="dcterms:W3CDTF">2018-06-08T18:39:00Z</dcterms:created>
  <dcterms:modified xsi:type="dcterms:W3CDTF">2018-06-08T18:39:00Z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y fmtid="{D5CDD505-2E9C-101B-9397-08002B2CF9AE}" pid="5" name="ContentTypeId">
    <vt:lpwstr>0x010100D434C8589596044387B5B2E480EC599E</vt:lpwstr>
  </property>
</Properties>
</file>