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37B" w:rsidRDefault="007B337B" w:rsidP="005711DA">
      <w:pPr>
        <w:autoSpaceDE w:val="0"/>
        <w:autoSpaceDN w:val="0"/>
        <w:adjustRightInd w:val="0"/>
        <w:jc w:val="both"/>
      </w:pPr>
      <w:bookmarkStart w:id="0" w:name="_GoBack"/>
      <w:bookmarkEnd w:id="0"/>
      <w:r w:rsidRPr="0082122B">
        <w:rPr>
          <w:b/>
        </w:rPr>
        <w:t>Subject Line:</w:t>
      </w:r>
      <w:r>
        <w:t xml:space="preserve"> </w:t>
      </w:r>
      <w:r w:rsidR="00F34C12">
        <w:t>Bureau of Land Management (B</w:t>
      </w:r>
      <w:r>
        <w:t>LM</w:t>
      </w:r>
      <w:r w:rsidR="00F34C12">
        <w:t>)</w:t>
      </w:r>
      <w:r>
        <w:t xml:space="preserve"> Artificial Lighting Impacts Best Management Practices Publication: </w:t>
      </w:r>
      <w:r w:rsidR="007916AD">
        <w:t>Literature Inquiry</w:t>
      </w:r>
    </w:p>
    <w:p w:rsidR="007B337B" w:rsidRDefault="007B337B" w:rsidP="005711DA">
      <w:pPr>
        <w:autoSpaceDE w:val="0"/>
        <w:autoSpaceDN w:val="0"/>
        <w:adjustRightInd w:val="0"/>
        <w:jc w:val="both"/>
      </w:pPr>
    </w:p>
    <w:p w:rsidR="007B337B" w:rsidRDefault="007B337B" w:rsidP="005711DA">
      <w:pPr>
        <w:autoSpaceDE w:val="0"/>
        <w:autoSpaceDN w:val="0"/>
        <w:adjustRightInd w:val="0"/>
        <w:jc w:val="both"/>
      </w:pPr>
    </w:p>
    <w:p w:rsidR="007B337B" w:rsidRDefault="00680935" w:rsidP="005711DA">
      <w:pPr>
        <w:autoSpaceDE w:val="0"/>
        <w:autoSpaceDN w:val="0"/>
        <w:adjustRightInd w:val="0"/>
        <w:jc w:val="both"/>
      </w:pPr>
      <w:r>
        <w:t xml:space="preserve">This </w:t>
      </w:r>
      <w:r w:rsidR="001A3BFD">
        <w:t>inquiry</w:t>
      </w:r>
      <w:r>
        <w:t xml:space="preserve"> </w:t>
      </w:r>
      <w:r w:rsidR="00236539">
        <w:t>regard</w:t>
      </w:r>
      <w:r w:rsidR="00697EC1">
        <w:t>s</w:t>
      </w:r>
      <w:r>
        <w:t xml:space="preserve"> </w:t>
      </w:r>
      <w:r w:rsidR="007916AD">
        <w:t>literature on</w:t>
      </w:r>
      <w:r>
        <w:t xml:space="preserve"> avoiding and reducing </w:t>
      </w:r>
      <w:r w:rsidRPr="00FC4C5E">
        <w:t>artificial</w:t>
      </w:r>
      <w:r w:rsidRPr="00FC4C5E" w:rsidDel="00FC4C5E">
        <w:t xml:space="preserve"> </w:t>
      </w:r>
      <w:r>
        <w:t>lighting impacts on natural night skies and dark environments. Argonne National Laboratory (ANL) has an agreement with the</w:t>
      </w:r>
      <w:r w:rsidR="007B337B">
        <w:t xml:space="preserve"> </w:t>
      </w:r>
      <w:r w:rsidR="007B337B" w:rsidRPr="009426A7">
        <w:t xml:space="preserve">U.S. </w:t>
      </w:r>
      <w:r w:rsidR="007B337B" w:rsidRPr="001229C7">
        <w:t xml:space="preserve">Department of the Interior Bureau </w:t>
      </w:r>
      <w:r w:rsidR="007B337B" w:rsidRPr="009426A7">
        <w:t>of Land Management (BLM)</w:t>
      </w:r>
      <w:r w:rsidR="007B337B">
        <w:t xml:space="preserve"> </w:t>
      </w:r>
      <w:r>
        <w:t xml:space="preserve">to develop a library of best management practices (BMPs) </w:t>
      </w:r>
      <w:r w:rsidR="005D0514">
        <w:t>for</w:t>
      </w:r>
      <w:r>
        <w:t xml:space="preserve"> avoiding and reducing </w:t>
      </w:r>
      <w:r w:rsidRPr="00680935">
        <w:t>artificial lighting impacts on natural night skies and dark environments</w:t>
      </w:r>
      <w:r>
        <w:t xml:space="preserve">. </w:t>
      </w:r>
      <w:r w:rsidRPr="00680935">
        <w:t xml:space="preserve"> </w:t>
      </w:r>
      <w:r w:rsidR="00275AB1">
        <w:t xml:space="preserve">You have been </w:t>
      </w:r>
      <w:r>
        <w:t xml:space="preserve">identified </w:t>
      </w:r>
      <w:r w:rsidR="007B337B">
        <w:t xml:space="preserve">as someone potentially interested in and knowledgeable about </w:t>
      </w:r>
      <w:r w:rsidR="009A0ED5">
        <w:t>the impacts of artificial outdoor lighting on environmental and soci</w:t>
      </w:r>
      <w:r w:rsidR="00D10BF5">
        <w:t>oeconomic</w:t>
      </w:r>
      <w:r w:rsidR="009A0ED5">
        <w:t xml:space="preserve"> resources. </w:t>
      </w:r>
    </w:p>
    <w:p w:rsidR="001A3BFD" w:rsidRDefault="001A3BFD" w:rsidP="005711DA">
      <w:pPr>
        <w:autoSpaceDE w:val="0"/>
        <w:autoSpaceDN w:val="0"/>
        <w:adjustRightInd w:val="0"/>
        <w:jc w:val="both"/>
      </w:pPr>
    </w:p>
    <w:p w:rsidR="001A3BFD" w:rsidRDefault="001A3BFD" w:rsidP="001A3BFD">
      <w:r>
        <w:t xml:space="preserve">If you or your colleagues have </w:t>
      </w:r>
      <w:r w:rsidR="007916AD">
        <w:t>literature</w:t>
      </w:r>
      <w:r>
        <w:t xml:space="preserve"> resources (books, articles, web sites, </w:t>
      </w:r>
      <w:r w:rsidR="0012667D">
        <w:t xml:space="preserve">research reports, </w:t>
      </w:r>
      <w:r>
        <w:t xml:space="preserve">white papers, </w:t>
      </w:r>
      <w:r w:rsidR="0012667D">
        <w:t xml:space="preserve">journal papers, </w:t>
      </w:r>
      <w:r>
        <w:t xml:space="preserve">etc.) </w:t>
      </w:r>
      <w:r w:rsidR="007916AD">
        <w:t xml:space="preserve">or other forms of information </w:t>
      </w:r>
      <w:r>
        <w:t xml:space="preserve">that you believe </w:t>
      </w:r>
      <w:r w:rsidR="00697EC1">
        <w:t xml:space="preserve">the </w:t>
      </w:r>
      <w:r>
        <w:t xml:space="preserve">BLM should consider and are willing to share for developing the artificial lighting BMPs publication, please forward the information </w:t>
      </w:r>
      <w:r w:rsidR="0012667D">
        <w:t xml:space="preserve">by </w:t>
      </w:r>
      <w:r w:rsidR="00071B45">
        <w:t>_____________</w:t>
      </w:r>
      <w:r w:rsidR="0012667D">
        <w:t xml:space="preserve"> to </w:t>
      </w:r>
      <w:r>
        <w:t>or contact:</w:t>
      </w:r>
    </w:p>
    <w:p w:rsidR="001A3BFD" w:rsidRDefault="001A3BFD" w:rsidP="001A3BFD"/>
    <w:p w:rsidR="001A3BFD" w:rsidRDefault="001A3BFD" w:rsidP="001A3BFD">
      <w:r>
        <w:t>Robert Sullivan</w:t>
      </w:r>
    </w:p>
    <w:p w:rsidR="001A3BFD" w:rsidRDefault="001A3BFD" w:rsidP="001A3BFD">
      <w:r>
        <w:t>Environmental Science Division</w:t>
      </w:r>
    </w:p>
    <w:p w:rsidR="001A3BFD" w:rsidRDefault="001A3BFD" w:rsidP="001A3BFD">
      <w:r>
        <w:t>Argonne National Laboratory</w:t>
      </w:r>
    </w:p>
    <w:p w:rsidR="001A3BFD" w:rsidRDefault="001A3BFD" w:rsidP="001A3BFD">
      <w:r>
        <w:t>9700 S. Cass Ave. EVS/240</w:t>
      </w:r>
    </w:p>
    <w:p w:rsidR="001A3BFD" w:rsidRDefault="001A3BFD" w:rsidP="001A3BFD">
      <w:r>
        <w:t>Argonne IL 60439</w:t>
      </w:r>
    </w:p>
    <w:p w:rsidR="001A3BFD" w:rsidRDefault="001A3BFD" w:rsidP="001A3BFD">
      <w:r>
        <w:t>630-252-6182</w:t>
      </w:r>
    </w:p>
    <w:p w:rsidR="001A3BFD" w:rsidRDefault="00200F8A" w:rsidP="001A3BFD">
      <w:hyperlink r:id="rId5" w:history="1">
        <w:r w:rsidR="001A3BFD" w:rsidRPr="004A4055">
          <w:rPr>
            <w:rStyle w:val="Hyperlink"/>
          </w:rPr>
          <w:t>Sullivan@anl.gov</w:t>
        </w:r>
      </w:hyperlink>
    </w:p>
    <w:p w:rsidR="001A3BFD" w:rsidRDefault="001A3BFD" w:rsidP="001A3BFD"/>
    <w:p w:rsidR="009403D1" w:rsidRDefault="009403D1" w:rsidP="001A3BFD">
      <w:r>
        <w:t xml:space="preserve">If you plan on forwarding information, then sending a reply of your intent by </w:t>
      </w:r>
      <w:r w:rsidR="00071B45">
        <w:t>__________</w:t>
      </w:r>
      <w:r>
        <w:t xml:space="preserve"> will also be appreciated.</w:t>
      </w:r>
    </w:p>
    <w:p w:rsidR="009403D1" w:rsidRDefault="009403D1" w:rsidP="001A3BFD"/>
    <w:p w:rsidR="001A3BFD" w:rsidRDefault="001A3BFD" w:rsidP="001A3BFD">
      <w:r>
        <w:t xml:space="preserve">If you have </w:t>
      </w:r>
      <w:r w:rsidR="009403D1">
        <w:t xml:space="preserve">general </w:t>
      </w:r>
      <w:r>
        <w:t>questions about the artificial lighting BMPs project, please contact the BLM Project Manager:</w:t>
      </w:r>
    </w:p>
    <w:p w:rsidR="001A3BFD" w:rsidRPr="007B337B" w:rsidRDefault="001A3BFD" w:rsidP="001A3BFD"/>
    <w:p w:rsidR="001A3BFD" w:rsidRPr="007B337B" w:rsidRDefault="001A3BFD" w:rsidP="001A3BFD">
      <w:r w:rsidRPr="007B337B">
        <w:t xml:space="preserve">Noelle </w:t>
      </w:r>
      <w:proofErr w:type="spellStart"/>
      <w:r w:rsidRPr="007B337B">
        <w:t>Glines-Bovio</w:t>
      </w:r>
      <w:proofErr w:type="spellEnd"/>
    </w:p>
    <w:p w:rsidR="001A3BFD" w:rsidRPr="007B337B" w:rsidRDefault="001A3BFD" w:rsidP="001A3BFD">
      <w:r w:rsidRPr="007B337B">
        <w:t>Bureau of Land Management </w:t>
      </w:r>
    </w:p>
    <w:p w:rsidR="001A3BFD" w:rsidRPr="007B337B" w:rsidRDefault="001A3BFD" w:rsidP="001A3BFD">
      <w:r w:rsidRPr="007B337B">
        <w:t>Wyoming State Office</w:t>
      </w:r>
    </w:p>
    <w:p w:rsidR="001A3BFD" w:rsidRPr="007B337B" w:rsidRDefault="001A3BFD" w:rsidP="001A3BFD">
      <w:r w:rsidRPr="007B337B">
        <w:t>VRM/ NLCS State Lead </w:t>
      </w:r>
    </w:p>
    <w:p w:rsidR="001A3BFD" w:rsidRPr="007B337B" w:rsidRDefault="001A3BFD" w:rsidP="001A3BFD">
      <w:r w:rsidRPr="007B337B">
        <w:t>5353 Yellowstone Rd</w:t>
      </w:r>
    </w:p>
    <w:p w:rsidR="001A3BFD" w:rsidRPr="007B337B" w:rsidRDefault="001A3BFD" w:rsidP="001A3BFD">
      <w:r w:rsidRPr="007B337B">
        <w:t>Cheyenne, WY 82009</w:t>
      </w:r>
    </w:p>
    <w:p w:rsidR="001A3BFD" w:rsidRDefault="001A3BFD" w:rsidP="001A3BFD">
      <w:r w:rsidRPr="007B337B">
        <w:t>307-775-6035</w:t>
      </w:r>
    </w:p>
    <w:p w:rsidR="001A3BFD" w:rsidRDefault="00200F8A" w:rsidP="001A3BFD">
      <w:hyperlink r:id="rId6" w:history="1">
        <w:r w:rsidR="001A3BFD" w:rsidRPr="004A4055">
          <w:rPr>
            <w:rStyle w:val="Hyperlink"/>
          </w:rPr>
          <w:t>nglinesbovio@blm.gov</w:t>
        </w:r>
      </w:hyperlink>
    </w:p>
    <w:p w:rsidR="001A3BFD" w:rsidRDefault="001A3BFD" w:rsidP="005711DA">
      <w:pPr>
        <w:autoSpaceDE w:val="0"/>
        <w:autoSpaceDN w:val="0"/>
        <w:adjustRightInd w:val="0"/>
        <w:jc w:val="both"/>
      </w:pPr>
    </w:p>
    <w:p w:rsidR="001A3BFD" w:rsidRDefault="001A3BFD" w:rsidP="005711DA">
      <w:pPr>
        <w:autoSpaceDE w:val="0"/>
        <w:autoSpaceDN w:val="0"/>
        <w:adjustRightInd w:val="0"/>
        <w:jc w:val="both"/>
      </w:pPr>
    </w:p>
    <w:p w:rsidR="00E22FEA" w:rsidRPr="00275AB1" w:rsidRDefault="00680935" w:rsidP="005711DA">
      <w:pPr>
        <w:autoSpaceDE w:val="0"/>
        <w:autoSpaceDN w:val="0"/>
        <w:adjustRightInd w:val="0"/>
        <w:jc w:val="both"/>
        <w:rPr>
          <w:b/>
          <w:u w:val="single"/>
        </w:rPr>
      </w:pPr>
      <w:r w:rsidRPr="00275AB1">
        <w:rPr>
          <w:b/>
          <w:u w:val="single"/>
        </w:rPr>
        <w:t>Background</w:t>
      </w:r>
    </w:p>
    <w:p w:rsidR="005711DA" w:rsidRDefault="005711DA" w:rsidP="005711DA">
      <w:pPr>
        <w:autoSpaceDE w:val="0"/>
        <w:autoSpaceDN w:val="0"/>
        <w:adjustRightInd w:val="0"/>
        <w:jc w:val="both"/>
      </w:pPr>
      <w:r w:rsidRPr="001229C7">
        <w:t xml:space="preserve">BLM-administered public lands </w:t>
      </w:r>
      <w:r w:rsidR="00312A1D">
        <w:t xml:space="preserve">are increasingly used </w:t>
      </w:r>
      <w:r w:rsidRPr="001229C7">
        <w:t>for activities, deve</w:t>
      </w:r>
      <w:r>
        <w:t>lopments, and visitor services</w:t>
      </w:r>
      <w:r w:rsidR="00E22FEA">
        <w:t xml:space="preserve"> that </w:t>
      </w:r>
      <w:r w:rsidR="00312A1D">
        <w:t>require</w:t>
      </w:r>
      <w:r>
        <w:t xml:space="preserve"> outdoor lighting. </w:t>
      </w:r>
      <w:r w:rsidR="00312A1D">
        <w:t>A</w:t>
      </w:r>
      <w:r w:rsidR="00E22FEA">
        <w:t xml:space="preserve">rtificial outdoor </w:t>
      </w:r>
      <w:r>
        <w:t xml:space="preserve">lighting can affect ecological, cultural, scientific, recreational, and scenic resources and can have unintended consequences on community economies. In addition to resource impacts, lighting that cause nighttime glare can </w:t>
      </w:r>
      <w:r>
        <w:lastRenderedPageBreak/>
        <w:t xml:space="preserve">create unsafe conditions within outdoor work environments </w:t>
      </w:r>
      <w:r w:rsidR="00312A1D">
        <w:t xml:space="preserve">and have </w:t>
      </w:r>
      <w:r>
        <w:t>health-related effects on people living nearby.</w:t>
      </w:r>
    </w:p>
    <w:p w:rsidR="005711DA" w:rsidRDefault="005711DA" w:rsidP="005711DA">
      <w:pPr>
        <w:autoSpaceDE w:val="0"/>
        <w:autoSpaceDN w:val="0"/>
        <w:adjustRightInd w:val="0"/>
        <w:jc w:val="both"/>
      </w:pPr>
    </w:p>
    <w:p w:rsidR="005711DA" w:rsidRDefault="00312A1D" w:rsidP="005711DA">
      <w:pPr>
        <w:autoSpaceDE w:val="0"/>
        <w:autoSpaceDN w:val="0"/>
        <w:adjustRightInd w:val="0"/>
        <w:jc w:val="both"/>
      </w:pPr>
      <w:r>
        <w:t>With assistance from Argonne National Laboratory, t</w:t>
      </w:r>
      <w:r w:rsidR="005711DA">
        <w:t xml:space="preserve">he BLM is currently developing a technical </w:t>
      </w:r>
      <w:r w:rsidR="005711DA" w:rsidRPr="00E24CC0">
        <w:t>publication</w:t>
      </w:r>
      <w:r w:rsidR="005711DA">
        <w:t xml:space="preserve"> on </w:t>
      </w:r>
      <w:r w:rsidR="009A0ED5">
        <w:t>BMPs</w:t>
      </w:r>
      <w:r w:rsidR="005711DA">
        <w:t xml:space="preserve"> for avoiding and reducing </w:t>
      </w:r>
      <w:r w:rsidR="005711DA" w:rsidRPr="00FC4C5E">
        <w:t>artificial</w:t>
      </w:r>
      <w:r w:rsidR="005711DA" w:rsidRPr="00FC4C5E" w:rsidDel="00FC4C5E">
        <w:t xml:space="preserve"> </w:t>
      </w:r>
      <w:r w:rsidR="005711DA">
        <w:t>lighting impacts on natural night sk</w:t>
      </w:r>
      <w:r w:rsidR="009A0ED5">
        <w:t xml:space="preserve">ies and </w:t>
      </w:r>
      <w:r w:rsidR="005711DA">
        <w:t xml:space="preserve">dark environments. The </w:t>
      </w:r>
      <w:r>
        <w:t>artificial lighting BMPs publication</w:t>
      </w:r>
      <w:r w:rsidR="005711DA">
        <w:t xml:space="preserve"> will provide c</w:t>
      </w:r>
      <w:r w:rsidR="005711DA" w:rsidRPr="002835B7">
        <w:t xml:space="preserve">omprehensive technical guidance on practical methods for reducing impacts from artificial lighting </w:t>
      </w:r>
      <w:r w:rsidR="001A1A2D">
        <w:t xml:space="preserve">associated with </w:t>
      </w:r>
      <w:r w:rsidR="005711DA" w:rsidRPr="002835B7">
        <w:t>BLM-managed land uses.</w:t>
      </w:r>
      <w:r w:rsidR="00D10BF5">
        <w:t xml:space="preserve"> The publication is intended for use by BLM field personnel, industry proponents, and other stakeholders.</w:t>
      </w:r>
    </w:p>
    <w:p w:rsidR="00F149CC" w:rsidRDefault="00F149CC"/>
    <w:p w:rsidR="006357D2" w:rsidRDefault="00312A1D">
      <w:r>
        <w:t xml:space="preserve">BLM is seeking information that may be helpful for developing a high-quality artificial lighting BMPs publication, including information about </w:t>
      </w:r>
      <w:r w:rsidR="00B366E6">
        <w:t xml:space="preserve">artificial lighting </w:t>
      </w:r>
      <w:r>
        <w:t xml:space="preserve">impacts and potential mitigation measures applicable to artificial lighting impacts </w:t>
      </w:r>
      <w:r w:rsidR="00B366E6">
        <w:t>on</w:t>
      </w:r>
      <w:r w:rsidR="006357D2">
        <w:t>:</w:t>
      </w:r>
      <w:r w:rsidR="00B366E6">
        <w:t xml:space="preserve"> </w:t>
      </w:r>
    </w:p>
    <w:p w:rsidR="006357D2" w:rsidRDefault="006357D2"/>
    <w:p w:rsidR="006357D2" w:rsidRDefault="006357D2" w:rsidP="006357D2">
      <w:pPr>
        <w:numPr>
          <w:ilvl w:val="0"/>
          <w:numId w:val="1"/>
        </w:numPr>
        <w:ind w:left="1260"/>
        <w:jc w:val="both"/>
      </w:pPr>
      <w:r>
        <w:t>Outdoor recreation experience (including scenic values and sense of remoteness);</w:t>
      </w:r>
    </w:p>
    <w:p w:rsidR="006357D2" w:rsidRDefault="006357D2" w:rsidP="006357D2">
      <w:pPr>
        <w:numPr>
          <w:ilvl w:val="0"/>
          <w:numId w:val="1"/>
        </w:numPr>
        <w:ind w:left="1260"/>
        <w:jc w:val="both"/>
      </w:pPr>
      <w:r>
        <w:t>Science and education (</w:t>
      </w:r>
      <w:r w:rsidR="009B68E1">
        <w:t xml:space="preserve">e.g., </w:t>
      </w:r>
      <w:r>
        <w:t>astronomy/ stargazing);</w:t>
      </w:r>
    </w:p>
    <w:p w:rsidR="006357D2" w:rsidRDefault="006357D2" w:rsidP="006357D2">
      <w:pPr>
        <w:numPr>
          <w:ilvl w:val="0"/>
          <w:numId w:val="1"/>
        </w:numPr>
        <w:ind w:left="1260"/>
        <w:jc w:val="both"/>
      </w:pPr>
      <w:r>
        <w:t>Histo</w:t>
      </w:r>
      <w:r w:rsidR="009B68E1">
        <w:t>r</w:t>
      </w:r>
      <w:r>
        <w:t>ic/cultural/tribal values;</w:t>
      </w:r>
    </w:p>
    <w:p w:rsidR="006357D2" w:rsidRDefault="006357D2" w:rsidP="006357D2">
      <w:pPr>
        <w:numPr>
          <w:ilvl w:val="0"/>
          <w:numId w:val="1"/>
        </w:numPr>
        <w:ind w:left="1260"/>
        <w:jc w:val="both"/>
      </w:pPr>
      <w:r>
        <w:t>Animal habitats</w:t>
      </w:r>
      <w:r w:rsidR="009B68E1">
        <w:t xml:space="preserve"> and behavior</w:t>
      </w:r>
      <w:r>
        <w:t xml:space="preserve"> (mammals, birds, reptiles, fish, amphibians, insects);</w:t>
      </w:r>
    </w:p>
    <w:p w:rsidR="006357D2" w:rsidRDefault="006357D2" w:rsidP="006357D2">
      <w:pPr>
        <w:numPr>
          <w:ilvl w:val="0"/>
          <w:numId w:val="1"/>
        </w:numPr>
        <w:ind w:left="1260"/>
        <w:jc w:val="both"/>
      </w:pPr>
      <w:r>
        <w:t>Human health and safety; and</w:t>
      </w:r>
    </w:p>
    <w:p w:rsidR="006357D2" w:rsidRDefault="006357D2" w:rsidP="006357D2">
      <w:pPr>
        <w:numPr>
          <w:ilvl w:val="0"/>
          <w:numId w:val="1"/>
        </w:numPr>
        <w:ind w:left="1260"/>
        <w:jc w:val="both"/>
      </w:pPr>
      <w:r>
        <w:t>Security and law enforcement.</w:t>
      </w:r>
    </w:p>
    <w:p w:rsidR="006357D2" w:rsidRDefault="006357D2"/>
    <w:p w:rsidR="006357D2" w:rsidRDefault="006357D2" w:rsidP="006357D2">
      <w:pPr>
        <w:jc w:val="both"/>
      </w:pPr>
      <w:r>
        <w:t xml:space="preserve">Information is sought on impacts and potential mitigation measures </w:t>
      </w:r>
      <w:r w:rsidR="00B366E6">
        <w:t xml:space="preserve">from lighting associated with </w:t>
      </w:r>
      <w:r>
        <w:t>customary BLM land use development and activities</w:t>
      </w:r>
      <w:r w:rsidR="009A0ED5">
        <w:t>,</w:t>
      </w:r>
      <w:r>
        <w:t xml:space="preserve"> including authorized land uses owned and/or operated by others outside of the BLM, such as the development </w:t>
      </w:r>
      <w:r w:rsidR="009A0ED5">
        <w:t xml:space="preserve">and operation </w:t>
      </w:r>
      <w:r>
        <w:t xml:space="preserve">of communication facilities, renewable energy generation development, oil and gas drilling and production, electrical transmission lines, electrical substations, coal and gas fired power plants, hard rock and mineral mining, </w:t>
      </w:r>
      <w:r w:rsidR="00364961">
        <w:t xml:space="preserve">recreation activities, </w:t>
      </w:r>
      <w:r>
        <w:t xml:space="preserve">etc., and facilities owned/leased and operated by the BLM such as fire facilities, ware-yards, office buildings, visitor centers, campgrounds, etc. </w:t>
      </w:r>
    </w:p>
    <w:p w:rsidR="00312A1D" w:rsidRDefault="00312A1D"/>
    <w:p w:rsidR="007B337B" w:rsidRPr="007B337B" w:rsidRDefault="007B337B" w:rsidP="007B337B"/>
    <w:p w:rsidR="007B337B" w:rsidRDefault="007B337B" w:rsidP="007B337B"/>
    <w:p w:rsidR="007B337B" w:rsidRDefault="00D10BF5" w:rsidP="007B337B">
      <w:r>
        <w:t>Please feel free to forward this e-mail to your colleagues. Your assistance is greatly appreciated.</w:t>
      </w:r>
    </w:p>
    <w:p w:rsidR="007B337B" w:rsidRDefault="007B337B" w:rsidP="007B337B"/>
    <w:p w:rsidR="00D10BF5" w:rsidRDefault="00D10BF5" w:rsidP="007B337B">
      <w:r>
        <w:t>Regards,</w:t>
      </w:r>
    </w:p>
    <w:p w:rsidR="00D10BF5" w:rsidRDefault="00D10BF5" w:rsidP="007B337B"/>
    <w:p w:rsidR="00D10BF5" w:rsidRDefault="00D10BF5" w:rsidP="00D10BF5">
      <w:r>
        <w:t>Robert Sullivan</w:t>
      </w:r>
    </w:p>
    <w:p w:rsidR="00D10BF5" w:rsidRDefault="00D10BF5" w:rsidP="00D10BF5">
      <w:r>
        <w:t>Environmental Science Division</w:t>
      </w:r>
    </w:p>
    <w:p w:rsidR="00D10BF5" w:rsidRDefault="00D10BF5" w:rsidP="00D10BF5">
      <w:r>
        <w:t>Argonne National Laboratory</w:t>
      </w:r>
    </w:p>
    <w:p w:rsidR="00D10BF5" w:rsidRDefault="00D10BF5" w:rsidP="007B337B"/>
    <w:sectPr w:rsidR="00D10B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A52F2"/>
    <w:multiLevelType w:val="hybridMultilevel"/>
    <w:tmpl w:val="CE4E34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1DA"/>
    <w:rsid w:val="00071B45"/>
    <w:rsid w:val="000935E7"/>
    <w:rsid w:val="0012667D"/>
    <w:rsid w:val="001A1A2D"/>
    <w:rsid w:val="001A3BFD"/>
    <w:rsid w:val="00200F8A"/>
    <w:rsid w:val="00236539"/>
    <w:rsid w:val="00275AB1"/>
    <w:rsid w:val="00312A1D"/>
    <w:rsid w:val="00364961"/>
    <w:rsid w:val="005260B4"/>
    <w:rsid w:val="005711DA"/>
    <w:rsid w:val="005D0514"/>
    <w:rsid w:val="006357D2"/>
    <w:rsid w:val="00680935"/>
    <w:rsid w:val="00697EC1"/>
    <w:rsid w:val="006B747D"/>
    <w:rsid w:val="007043DB"/>
    <w:rsid w:val="00744233"/>
    <w:rsid w:val="00764161"/>
    <w:rsid w:val="007916AD"/>
    <w:rsid w:val="007B3301"/>
    <w:rsid w:val="007B337B"/>
    <w:rsid w:val="0082122B"/>
    <w:rsid w:val="008520D2"/>
    <w:rsid w:val="008808F8"/>
    <w:rsid w:val="00895E99"/>
    <w:rsid w:val="009403D1"/>
    <w:rsid w:val="009426A7"/>
    <w:rsid w:val="009A0ED5"/>
    <w:rsid w:val="009B68E1"/>
    <w:rsid w:val="00B366E6"/>
    <w:rsid w:val="00C25269"/>
    <w:rsid w:val="00D10BF5"/>
    <w:rsid w:val="00E22FEA"/>
    <w:rsid w:val="00F149CC"/>
    <w:rsid w:val="00F3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FBC8E74-EBC7-4882-9998-3696584C9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11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43D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43DB"/>
    <w:rPr>
      <w:rFonts w:asciiTheme="majorHAnsi" w:eastAsiaTheme="majorEastAsia" w:hAnsiTheme="majorHAnsi" w:cstheme="majorBidi"/>
      <w:b/>
      <w:bCs/>
      <w:sz w:val="24"/>
      <w:szCs w:val="28"/>
    </w:rPr>
  </w:style>
  <w:style w:type="character" w:styleId="Hyperlink">
    <w:name w:val="Hyperlink"/>
    <w:basedOn w:val="DefaultParagraphFont"/>
    <w:uiPriority w:val="99"/>
    <w:unhideWhenUsed/>
    <w:rsid w:val="007B337B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649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496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496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49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496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49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496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07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glinesbovio@blm.gov" TargetMode="External"/><Relationship Id="rId5" Type="http://schemas.openxmlformats.org/officeDocument/2006/relationships/hyperlink" Target="mailto:Sullivan@anl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618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ANL/EVS</Company>
  <LinksUpToDate>false</LinksUpToDate>
  <CharactersWithSpaces>4133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Sullivan, Robert G.</dc:creator>
  <cp:lastModifiedBy>Parrillo, Jeffrey Michael</cp:lastModifiedBy>
  <cp:revision>2</cp:revision>
  <dcterms:created xsi:type="dcterms:W3CDTF">2017-02-17T15:03:00Z</dcterms:created>
  <dcterms:modified xsi:type="dcterms:W3CDTF">2017-02-17T15:03:00Z</dcterms:modified>
</cp:coreProperties>
</file>