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DB" w:rsidRPr="0028154B" w:rsidRDefault="00AC4EDB">
      <w:pPr>
        <w:rPr>
          <w:b/>
          <w:sz w:val="24"/>
          <w:szCs w:val="24"/>
          <w:u w:val="single"/>
        </w:rPr>
      </w:pPr>
      <w:r w:rsidRPr="0028154B">
        <w:rPr>
          <w:b/>
          <w:sz w:val="24"/>
          <w:szCs w:val="24"/>
          <w:u w:val="single"/>
        </w:rPr>
        <w:t>This document addresses questions or points raised by Shelly Martinez during a call with BJS on 5-13-14 about the SPI Pilot Study</w:t>
      </w:r>
    </w:p>
    <w:p w:rsidR="00AC4EDB" w:rsidRDefault="00AC4EDB">
      <w:pPr>
        <w:rPr>
          <w:b/>
          <w:sz w:val="24"/>
          <w:szCs w:val="24"/>
        </w:rPr>
      </w:pPr>
    </w:p>
    <w:p w:rsidR="006D6762" w:rsidRPr="00472B61" w:rsidRDefault="00213C48">
      <w:pPr>
        <w:rPr>
          <w:b/>
          <w:sz w:val="24"/>
          <w:szCs w:val="24"/>
          <w:u w:val="single"/>
        </w:rPr>
      </w:pPr>
      <w:r w:rsidRPr="00472B61">
        <w:rPr>
          <w:b/>
          <w:sz w:val="24"/>
          <w:szCs w:val="24"/>
          <w:u w:val="single"/>
        </w:rPr>
        <w:t xml:space="preserve">Changes made to </w:t>
      </w:r>
      <w:r w:rsidR="00534591" w:rsidRPr="00472B61">
        <w:rPr>
          <w:b/>
          <w:sz w:val="24"/>
          <w:szCs w:val="24"/>
          <w:u w:val="single"/>
        </w:rPr>
        <w:t xml:space="preserve">the </w:t>
      </w:r>
      <w:r w:rsidRPr="00472B61">
        <w:rPr>
          <w:b/>
          <w:sz w:val="24"/>
          <w:szCs w:val="24"/>
          <w:u w:val="single"/>
        </w:rPr>
        <w:t xml:space="preserve">SPI Pilot Study questionnaire </w:t>
      </w:r>
    </w:p>
    <w:p w:rsidR="00213C48" w:rsidRDefault="00213C48" w:rsidP="00213C48">
      <w:pPr>
        <w:pStyle w:val="ListParagraph"/>
        <w:numPr>
          <w:ilvl w:val="0"/>
          <w:numId w:val="6"/>
        </w:numPr>
      </w:pPr>
      <w:r w:rsidRPr="00213C48">
        <w:rPr>
          <w:b/>
          <w:bCs/>
        </w:rPr>
        <w:t>I</w:t>
      </w:r>
      <w:r w:rsidRPr="00213C48">
        <w:rPr>
          <w:b/>
          <w:bCs/>
        </w:rPr>
        <w:t xml:space="preserve">nterviewer </w:t>
      </w:r>
      <w:r w:rsidRPr="00213C48">
        <w:rPr>
          <w:b/>
          <w:bCs/>
        </w:rPr>
        <w:t>S</w:t>
      </w:r>
      <w:r w:rsidRPr="00213C48">
        <w:rPr>
          <w:b/>
          <w:bCs/>
        </w:rPr>
        <w:t>et-up (IS)</w:t>
      </w:r>
      <w:r>
        <w:t xml:space="preserve"> [page 3] - </w:t>
      </w:r>
      <w:r>
        <w:t>R</w:t>
      </w:r>
      <w:r>
        <w:t>emov</w:t>
      </w:r>
      <w:r>
        <w:t xml:space="preserve">ed first two paragraphs of text. The change is reflected in the revised version (5-15-13) of the SPI questionnaire. </w:t>
      </w:r>
    </w:p>
    <w:p w:rsidR="00213C48" w:rsidRDefault="00213C48" w:rsidP="00213C48">
      <w:pPr>
        <w:pStyle w:val="ListParagraph"/>
        <w:numPr>
          <w:ilvl w:val="0"/>
          <w:numId w:val="6"/>
        </w:numPr>
      </w:pPr>
      <w:r>
        <w:rPr>
          <w:b/>
          <w:bCs/>
        </w:rPr>
        <w:t xml:space="preserve">Question about “currently serving” in the military which was </w:t>
      </w:r>
      <w:r w:rsidRPr="00213C48">
        <w:rPr>
          <w:b/>
          <w:bCs/>
        </w:rPr>
        <w:t>DEMOA1</w:t>
      </w:r>
      <w:r>
        <w:t xml:space="preserve"> [page 6] </w:t>
      </w:r>
      <w:r>
        <w:t>–</w:t>
      </w:r>
      <w:r>
        <w:t xml:space="preserve"> </w:t>
      </w:r>
      <w:r>
        <w:t xml:space="preserve">We </w:t>
      </w:r>
      <w:r>
        <w:t xml:space="preserve">removed this question entirely </w:t>
      </w:r>
      <w:r>
        <w:t>and the change is reflected in the revised version (5-15-13) of the questionnaire.</w:t>
      </w:r>
    </w:p>
    <w:p w:rsidR="00213C48" w:rsidRDefault="00213C48" w:rsidP="00213C48">
      <w:pPr>
        <w:pStyle w:val="ListParagraph"/>
        <w:numPr>
          <w:ilvl w:val="0"/>
          <w:numId w:val="6"/>
        </w:numPr>
      </w:pPr>
      <w:r>
        <w:rPr>
          <w:b/>
          <w:bCs/>
        </w:rPr>
        <w:t xml:space="preserve">Race questions in the incident characteristics section, specifically questions </w:t>
      </w:r>
      <w:r w:rsidRPr="00213C48">
        <w:rPr>
          <w:b/>
          <w:bCs/>
        </w:rPr>
        <w:t xml:space="preserve">CJEA2 and CJEB5 </w:t>
      </w:r>
      <w:r>
        <w:t>[pages 40 and 44</w:t>
      </w:r>
      <w:r>
        <w:t>, respectively</w:t>
      </w:r>
      <w:r>
        <w:t>]</w:t>
      </w:r>
      <w:r w:rsidRPr="00213C48">
        <w:rPr>
          <w:b/>
          <w:bCs/>
        </w:rPr>
        <w:t xml:space="preserve"> </w:t>
      </w:r>
      <w:r>
        <w:rPr>
          <w:b/>
          <w:bCs/>
        </w:rPr>
        <w:t>–</w:t>
      </w:r>
      <w:r w:rsidRPr="00213C48">
        <w:rPr>
          <w:b/>
          <w:bCs/>
        </w:rPr>
        <w:t xml:space="preserve"> </w:t>
      </w:r>
      <w:r w:rsidRPr="00213C48">
        <w:rPr>
          <w:bCs/>
        </w:rPr>
        <w:t xml:space="preserve">The </w:t>
      </w:r>
      <w:r>
        <w:t xml:space="preserve">wording </w:t>
      </w:r>
      <w:r>
        <w:t xml:space="preserve">(i.e., one or more) is now </w:t>
      </w:r>
      <w:r>
        <w:t xml:space="preserve">consistent with the way we collect race in </w:t>
      </w:r>
      <w:r>
        <w:t xml:space="preserve">the </w:t>
      </w:r>
      <w:r>
        <w:t>Demographics section</w:t>
      </w:r>
      <w:r>
        <w:t>. We</w:t>
      </w:r>
      <w:r>
        <w:t xml:space="preserve"> called out </w:t>
      </w:r>
      <w:r>
        <w:t xml:space="preserve">these changes in comments in the 5-15-13 version of the instrument. </w:t>
      </w:r>
    </w:p>
    <w:p w:rsidR="00213C48" w:rsidRDefault="00213C48" w:rsidP="00213C48">
      <w:pPr>
        <w:pStyle w:val="ListParagraph"/>
        <w:numPr>
          <w:ilvl w:val="0"/>
          <w:numId w:val="6"/>
        </w:numPr>
      </w:pPr>
      <w:r w:rsidRPr="00632A9E">
        <w:rPr>
          <w:b/>
          <w:bCs/>
        </w:rPr>
        <w:t xml:space="preserve">Health insurance question in the SES section, specifically items </w:t>
      </w:r>
      <w:r w:rsidRPr="00632A9E">
        <w:rPr>
          <w:b/>
          <w:bCs/>
        </w:rPr>
        <w:t>SES30A, B, and F</w:t>
      </w:r>
      <w:r>
        <w:t xml:space="preserve"> [page 91] </w:t>
      </w:r>
      <w:r>
        <w:t>–</w:t>
      </w:r>
      <w:r>
        <w:t xml:space="preserve"> </w:t>
      </w:r>
      <w:r>
        <w:t xml:space="preserve">We </w:t>
      </w:r>
      <w:r>
        <w:t xml:space="preserve">added text from </w:t>
      </w:r>
      <w:r>
        <w:t xml:space="preserve">the </w:t>
      </w:r>
      <w:r>
        <w:t>ACS into the question wording</w:t>
      </w:r>
      <w:r>
        <w:t xml:space="preserve"> for these items</w:t>
      </w:r>
      <w:r w:rsidR="00632A9E">
        <w:t xml:space="preserve"> and the changes are called out in the 5-15-13 version of the instrument with</w:t>
      </w:r>
      <w:r>
        <w:t xml:space="preserve"> a comment</w:t>
      </w:r>
      <w:r w:rsidR="00632A9E">
        <w:t xml:space="preserve"> for each of these items.</w:t>
      </w:r>
    </w:p>
    <w:p w:rsidR="00534591" w:rsidRDefault="00534591">
      <w:pPr>
        <w:rPr>
          <w:b/>
          <w:sz w:val="24"/>
          <w:szCs w:val="24"/>
        </w:rPr>
      </w:pPr>
    </w:p>
    <w:p w:rsidR="00C34CA9" w:rsidRPr="00472B61" w:rsidRDefault="00CD3B5D">
      <w:pPr>
        <w:rPr>
          <w:b/>
          <w:sz w:val="24"/>
          <w:szCs w:val="24"/>
          <w:u w:val="single"/>
        </w:rPr>
      </w:pPr>
      <w:r w:rsidRPr="00472B61">
        <w:rPr>
          <w:b/>
          <w:sz w:val="24"/>
          <w:szCs w:val="24"/>
          <w:u w:val="single"/>
        </w:rPr>
        <w:t xml:space="preserve">Justification of </w:t>
      </w:r>
      <w:r w:rsidR="0028154B" w:rsidRPr="00472B61">
        <w:rPr>
          <w:b/>
          <w:sz w:val="24"/>
          <w:szCs w:val="24"/>
          <w:u w:val="single"/>
        </w:rPr>
        <w:t xml:space="preserve">the </w:t>
      </w:r>
      <w:r w:rsidR="006D6762" w:rsidRPr="00472B61">
        <w:rPr>
          <w:b/>
          <w:sz w:val="24"/>
          <w:szCs w:val="24"/>
          <w:u w:val="single"/>
        </w:rPr>
        <w:t>d</w:t>
      </w:r>
      <w:r w:rsidRPr="00472B61">
        <w:rPr>
          <w:b/>
          <w:sz w:val="24"/>
          <w:szCs w:val="24"/>
          <w:u w:val="single"/>
        </w:rPr>
        <w:t xml:space="preserve">isability </w:t>
      </w:r>
      <w:r w:rsidR="006D6762" w:rsidRPr="00472B61">
        <w:rPr>
          <w:b/>
          <w:sz w:val="24"/>
          <w:szCs w:val="24"/>
          <w:u w:val="single"/>
        </w:rPr>
        <w:t>questions</w:t>
      </w:r>
      <w:r w:rsidRPr="00472B61">
        <w:rPr>
          <w:b/>
          <w:sz w:val="24"/>
          <w:szCs w:val="24"/>
          <w:u w:val="single"/>
        </w:rPr>
        <w:t xml:space="preserve"> in </w:t>
      </w:r>
      <w:r w:rsidR="00472B61">
        <w:rPr>
          <w:b/>
          <w:sz w:val="24"/>
          <w:szCs w:val="24"/>
          <w:u w:val="single"/>
        </w:rPr>
        <w:t xml:space="preserve">the </w:t>
      </w:r>
      <w:r w:rsidRPr="00472B61">
        <w:rPr>
          <w:b/>
          <w:sz w:val="24"/>
          <w:szCs w:val="24"/>
          <w:u w:val="single"/>
        </w:rPr>
        <w:t>SPI</w:t>
      </w:r>
      <w:r w:rsidR="00472B61">
        <w:rPr>
          <w:b/>
          <w:sz w:val="24"/>
          <w:szCs w:val="24"/>
          <w:u w:val="single"/>
        </w:rPr>
        <w:t xml:space="preserve"> Pilot Study questionnaire </w:t>
      </w:r>
    </w:p>
    <w:p w:rsidR="009353B2" w:rsidRPr="002B31A4" w:rsidRDefault="009353B2" w:rsidP="009353B2">
      <w:pPr>
        <w:rPr>
          <w:rFonts w:asciiTheme="minorHAnsi" w:hAnsiTheme="minorHAnsi" w:cs="Arial"/>
          <w:color w:val="000000"/>
        </w:rPr>
      </w:pPr>
      <w:r w:rsidRPr="002B31A4">
        <w:rPr>
          <w:rFonts w:asciiTheme="minorHAnsi" w:hAnsiTheme="minorHAnsi" w:cs="Arial"/>
          <w:color w:val="000000"/>
        </w:rPr>
        <w:t xml:space="preserve">In the American Community Survey (ACS) persons are asked a set of six questions on disabilities.  These questions were developed by the Washington Group on Disabilities </w:t>
      </w:r>
      <w:r w:rsidR="00885758">
        <w:rPr>
          <w:rFonts w:asciiTheme="minorHAnsi" w:hAnsiTheme="minorHAnsi" w:cs="Arial"/>
          <w:color w:val="000000"/>
        </w:rPr>
        <w:t>to measure the</w:t>
      </w:r>
      <w:r w:rsidRPr="002B31A4">
        <w:rPr>
          <w:rFonts w:asciiTheme="minorHAnsi" w:hAnsiTheme="minorHAnsi" w:cs="Arial"/>
          <w:color w:val="000000"/>
        </w:rPr>
        <w:t xml:space="preserve"> prevalence of disabilities in the general population and to provide</w:t>
      </w:r>
      <w:r w:rsidR="005934E9" w:rsidRPr="002B31A4">
        <w:rPr>
          <w:rFonts w:asciiTheme="minorHAnsi" w:hAnsiTheme="minorHAnsi" w:cs="Arial"/>
          <w:color w:val="000000"/>
        </w:rPr>
        <w:t xml:space="preserve"> a standard </w:t>
      </w:r>
      <w:r w:rsidRPr="002B31A4">
        <w:rPr>
          <w:rFonts w:asciiTheme="minorHAnsi" w:hAnsiTheme="minorHAnsi" w:cs="Arial"/>
          <w:color w:val="000000"/>
        </w:rPr>
        <w:t>measure of disabilities</w:t>
      </w:r>
      <w:r w:rsidR="002B31A4">
        <w:rPr>
          <w:rFonts w:asciiTheme="minorHAnsi" w:hAnsiTheme="minorHAnsi" w:cs="Arial"/>
          <w:color w:val="000000"/>
        </w:rPr>
        <w:t xml:space="preserve"> for comparisons</w:t>
      </w:r>
      <w:r w:rsidRPr="002B31A4">
        <w:rPr>
          <w:rFonts w:asciiTheme="minorHAnsi" w:hAnsiTheme="minorHAnsi" w:cs="Arial"/>
          <w:color w:val="000000"/>
        </w:rPr>
        <w:t xml:space="preserve"> across populations. Through coordination with Julie Weeks at the National Center for Health Statistics, BJS adapted these six questions to fit within our inmate surveys. </w:t>
      </w:r>
      <w:r w:rsidR="006F179B">
        <w:rPr>
          <w:rFonts w:asciiTheme="minorHAnsi" w:hAnsiTheme="minorHAnsi" w:cs="Arial"/>
          <w:color w:val="000000"/>
        </w:rPr>
        <w:t>The</w:t>
      </w:r>
      <w:r w:rsidR="005934E9" w:rsidRPr="002B31A4">
        <w:rPr>
          <w:rFonts w:asciiTheme="minorHAnsi" w:hAnsiTheme="minorHAnsi" w:cs="Arial"/>
          <w:color w:val="000000"/>
        </w:rPr>
        <w:t xml:space="preserve"> questions</w:t>
      </w:r>
      <w:r w:rsidRPr="002B31A4">
        <w:rPr>
          <w:rFonts w:asciiTheme="minorHAnsi" w:hAnsiTheme="minorHAnsi" w:cs="Arial"/>
          <w:color w:val="000000"/>
        </w:rPr>
        <w:t xml:space="preserve"> required slight modifications</w:t>
      </w:r>
      <w:r w:rsidR="005934E9" w:rsidRPr="002B31A4">
        <w:rPr>
          <w:rFonts w:asciiTheme="minorHAnsi" w:hAnsiTheme="minorHAnsi" w:cs="Arial"/>
          <w:color w:val="000000"/>
        </w:rPr>
        <w:t xml:space="preserve">. </w:t>
      </w:r>
      <w:r w:rsidR="005934E9" w:rsidRPr="002B31A4">
        <w:rPr>
          <w:rFonts w:asciiTheme="minorHAnsi" w:hAnsiTheme="minorHAnsi"/>
        </w:rPr>
        <w:t>Below</w:t>
      </w:r>
      <w:r w:rsidR="00FC12AF">
        <w:rPr>
          <w:rFonts w:asciiTheme="minorHAnsi" w:hAnsiTheme="minorHAnsi"/>
        </w:rPr>
        <w:t>, you will find the</w:t>
      </w:r>
      <w:r w:rsidR="005934E9" w:rsidRPr="002B31A4">
        <w:rPr>
          <w:rFonts w:asciiTheme="minorHAnsi" w:hAnsiTheme="minorHAnsi"/>
        </w:rPr>
        <w:t xml:space="preserve"> ACS questions</w:t>
      </w:r>
      <w:r w:rsidR="00FC12AF">
        <w:rPr>
          <w:rFonts w:asciiTheme="minorHAnsi" w:hAnsiTheme="minorHAnsi"/>
        </w:rPr>
        <w:t xml:space="preserve"> lined up</w:t>
      </w:r>
      <w:r w:rsidR="005934E9" w:rsidRPr="002B31A4">
        <w:rPr>
          <w:rFonts w:asciiTheme="minorHAnsi" w:hAnsiTheme="minorHAnsi"/>
        </w:rPr>
        <w:t xml:space="preserve"> with the </w:t>
      </w:r>
      <w:r w:rsidR="002B31A4">
        <w:rPr>
          <w:rFonts w:asciiTheme="minorHAnsi" w:hAnsiTheme="minorHAnsi"/>
        </w:rPr>
        <w:t>Survey of Prison Inmates (</w:t>
      </w:r>
      <w:r w:rsidR="005934E9" w:rsidRPr="002B31A4">
        <w:rPr>
          <w:rFonts w:asciiTheme="minorHAnsi" w:hAnsiTheme="minorHAnsi"/>
        </w:rPr>
        <w:t>SPI</w:t>
      </w:r>
      <w:r w:rsidR="002B31A4">
        <w:rPr>
          <w:rFonts w:asciiTheme="minorHAnsi" w:hAnsiTheme="minorHAnsi"/>
        </w:rPr>
        <w:t>)</w:t>
      </w:r>
      <w:r w:rsidR="005934E9" w:rsidRPr="002B31A4">
        <w:rPr>
          <w:rFonts w:asciiTheme="minorHAnsi" w:hAnsiTheme="minorHAnsi"/>
        </w:rPr>
        <w:t xml:space="preserve"> questions for direct comparison. Notice </w:t>
      </w:r>
      <w:r w:rsidR="00914848">
        <w:rPr>
          <w:rFonts w:asciiTheme="minorHAnsi" w:hAnsiTheme="minorHAnsi"/>
        </w:rPr>
        <w:t xml:space="preserve">that </w:t>
      </w:r>
      <w:r w:rsidR="005934E9" w:rsidRPr="002B31A4">
        <w:rPr>
          <w:rFonts w:asciiTheme="minorHAnsi" w:hAnsiTheme="minorHAnsi"/>
        </w:rPr>
        <w:t xml:space="preserve">in </w:t>
      </w:r>
      <w:r w:rsidR="00B56C81">
        <w:rPr>
          <w:rFonts w:asciiTheme="minorHAnsi" w:hAnsiTheme="minorHAnsi"/>
        </w:rPr>
        <w:t xml:space="preserve">the </w:t>
      </w:r>
      <w:r w:rsidR="005934E9" w:rsidRPr="002B31A4">
        <w:rPr>
          <w:rFonts w:asciiTheme="minorHAnsi" w:hAnsiTheme="minorHAnsi"/>
        </w:rPr>
        <w:t>SPI questions PH40-PH45</w:t>
      </w:r>
      <w:r w:rsidR="00914848">
        <w:rPr>
          <w:rFonts w:asciiTheme="minorHAnsi" w:hAnsiTheme="minorHAnsi"/>
        </w:rPr>
        <w:t>,</w:t>
      </w:r>
      <w:r w:rsidR="005934E9" w:rsidRPr="002B31A4">
        <w:rPr>
          <w:rFonts w:asciiTheme="minorHAnsi" w:hAnsiTheme="minorHAnsi"/>
        </w:rPr>
        <w:t xml:space="preserve"> the questions were slightly altered to reflect the change in reporting method</w:t>
      </w:r>
      <w:r w:rsidR="00824352">
        <w:rPr>
          <w:rFonts w:asciiTheme="minorHAnsi" w:hAnsiTheme="minorHAnsi"/>
        </w:rPr>
        <w:t xml:space="preserve"> between the ACS and the SPI</w:t>
      </w:r>
      <w:r w:rsidR="005934E9" w:rsidRPr="002B31A4">
        <w:rPr>
          <w:rFonts w:asciiTheme="minorHAnsi" w:hAnsiTheme="minorHAnsi"/>
        </w:rPr>
        <w:t>.  BJS modified the ACS questions to be reflective of asking the inmate directly (instead of asking about another person in the household) about having a disability</w:t>
      </w:r>
      <w:r w:rsidR="00824352">
        <w:rPr>
          <w:rFonts w:asciiTheme="minorHAnsi" w:hAnsiTheme="minorHAnsi"/>
        </w:rPr>
        <w:t>. Also</w:t>
      </w:r>
      <w:r w:rsidR="006F179B">
        <w:rPr>
          <w:rFonts w:asciiTheme="minorHAnsi" w:hAnsiTheme="minorHAnsi"/>
        </w:rPr>
        <w:t>,</w:t>
      </w:r>
      <w:r w:rsidR="005934E9" w:rsidRPr="002B31A4">
        <w:rPr>
          <w:rFonts w:asciiTheme="minorHAnsi" w:hAnsiTheme="minorHAnsi"/>
        </w:rPr>
        <w:t xml:space="preserve"> </w:t>
      </w:r>
      <w:r w:rsidR="00824352">
        <w:rPr>
          <w:rFonts w:asciiTheme="minorHAnsi" w:hAnsiTheme="minorHAnsi"/>
        </w:rPr>
        <w:t xml:space="preserve">it was necessary to </w:t>
      </w:r>
      <w:r w:rsidR="005934E9" w:rsidRPr="002B31A4">
        <w:rPr>
          <w:rFonts w:asciiTheme="minorHAnsi" w:hAnsiTheme="minorHAnsi"/>
        </w:rPr>
        <w:t>modif</w:t>
      </w:r>
      <w:r w:rsidR="00824352">
        <w:rPr>
          <w:rFonts w:asciiTheme="minorHAnsi" w:hAnsiTheme="minorHAnsi"/>
        </w:rPr>
        <w:t>y</w:t>
      </w:r>
      <w:r w:rsidR="005934E9" w:rsidRPr="002B31A4">
        <w:rPr>
          <w:rFonts w:asciiTheme="minorHAnsi" w:hAnsiTheme="minorHAnsi"/>
        </w:rPr>
        <w:t xml:space="preserve"> question 19 </w:t>
      </w:r>
      <w:r w:rsidR="00824352">
        <w:rPr>
          <w:rFonts w:asciiTheme="minorHAnsi" w:hAnsiTheme="minorHAnsi"/>
        </w:rPr>
        <w:t xml:space="preserve">in the ACS (PH45 in SPI) </w:t>
      </w:r>
      <w:r w:rsidR="005934E9" w:rsidRPr="002B31A4">
        <w:rPr>
          <w:rFonts w:asciiTheme="minorHAnsi" w:hAnsiTheme="minorHAnsi"/>
        </w:rPr>
        <w:t xml:space="preserve">to be reflective of activities in </w:t>
      </w:r>
      <w:r w:rsidR="00AE393B">
        <w:rPr>
          <w:rFonts w:asciiTheme="minorHAnsi" w:hAnsiTheme="minorHAnsi"/>
        </w:rPr>
        <w:t>which inmates would be involved because the ACS examples do not apply to an inmate population.</w:t>
      </w:r>
      <w:r w:rsidR="005934E9" w:rsidRPr="002B31A4">
        <w:rPr>
          <w:rFonts w:asciiTheme="minorHAnsi" w:hAnsiTheme="minorHAnsi"/>
        </w:rPr>
        <w:t xml:space="preserve"> </w:t>
      </w:r>
      <w:r w:rsidR="00AE393B">
        <w:rPr>
          <w:rFonts w:asciiTheme="minorHAnsi" w:hAnsiTheme="minorHAnsi"/>
        </w:rPr>
        <w:t>Questions PH40-PH45 that are currently in the SPI questionnaire are the</w:t>
      </w:r>
      <w:r w:rsidRPr="002B31A4">
        <w:rPr>
          <w:rFonts w:asciiTheme="minorHAnsi" w:hAnsiTheme="minorHAnsi" w:cs="Arial"/>
          <w:color w:val="000000"/>
        </w:rPr>
        <w:t xml:space="preserve"> exact six questions </w:t>
      </w:r>
      <w:r w:rsidR="00AE393B">
        <w:rPr>
          <w:rFonts w:asciiTheme="minorHAnsi" w:hAnsiTheme="minorHAnsi" w:cs="Arial"/>
          <w:color w:val="000000"/>
        </w:rPr>
        <w:t xml:space="preserve">that </w:t>
      </w:r>
      <w:r w:rsidRPr="002B31A4">
        <w:rPr>
          <w:rFonts w:asciiTheme="minorHAnsi" w:hAnsiTheme="minorHAnsi" w:cs="Arial"/>
          <w:color w:val="000000"/>
        </w:rPr>
        <w:t xml:space="preserve">were fielded in year three of BJS’s National Inmate Survey (NIS) which was part of </w:t>
      </w:r>
      <w:r w:rsidR="00AE393B">
        <w:rPr>
          <w:rFonts w:asciiTheme="minorHAnsi" w:hAnsiTheme="minorHAnsi" w:cs="Arial"/>
          <w:color w:val="000000"/>
        </w:rPr>
        <w:t xml:space="preserve">the </w:t>
      </w:r>
      <w:r w:rsidRPr="002B31A4">
        <w:rPr>
          <w:rFonts w:asciiTheme="minorHAnsi" w:hAnsiTheme="minorHAnsi" w:cs="Arial"/>
          <w:color w:val="000000"/>
        </w:rPr>
        <w:t>P</w:t>
      </w:r>
      <w:r w:rsidR="00AE393B">
        <w:rPr>
          <w:rFonts w:asciiTheme="minorHAnsi" w:hAnsiTheme="minorHAnsi" w:cs="Arial"/>
          <w:color w:val="000000"/>
        </w:rPr>
        <w:t xml:space="preserve">rison </w:t>
      </w:r>
      <w:r w:rsidRPr="002B31A4">
        <w:rPr>
          <w:rFonts w:asciiTheme="minorHAnsi" w:hAnsiTheme="minorHAnsi" w:cs="Arial"/>
          <w:color w:val="000000"/>
        </w:rPr>
        <w:t>R</w:t>
      </w:r>
      <w:r w:rsidR="00AE393B">
        <w:rPr>
          <w:rFonts w:asciiTheme="minorHAnsi" w:hAnsiTheme="minorHAnsi" w:cs="Arial"/>
          <w:color w:val="000000"/>
        </w:rPr>
        <w:t xml:space="preserve">ape </w:t>
      </w:r>
      <w:r w:rsidRPr="002B31A4">
        <w:rPr>
          <w:rFonts w:asciiTheme="minorHAnsi" w:hAnsiTheme="minorHAnsi" w:cs="Arial"/>
          <w:color w:val="000000"/>
        </w:rPr>
        <w:t>E</w:t>
      </w:r>
      <w:r w:rsidR="00AE393B">
        <w:rPr>
          <w:rFonts w:asciiTheme="minorHAnsi" w:hAnsiTheme="minorHAnsi" w:cs="Arial"/>
          <w:color w:val="000000"/>
        </w:rPr>
        <w:t xml:space="preserve">limination </w:t>
      </w:r>
      <w:r w:rsidRPr="002B31A4">
        <w:rPr>
          <w:rFonts w:asciiTheme="minorHAnsi" w:hAnsiTheme="minorHAnsi" w:cs="Arial"/>
          <w:color w:val="000000"/>
        </w:rPr>
        <w:t>A</w:t>
      </w:r>
      <w:r w:rsidR="00AE393B">
        <w:rPr>
          <w:rFonts w:asciiTheme="minorHAnsi" w:hAnsiTheme="minorHAnsi" w:cs="Arial"/>
          <w:color w:val="000000"/>
        </w:rPr>
        <w:t>ct (PREA)</w:t>
      </w:r>
      <w:r w:rsidRPr="002B31A4">
        <w:rPr>
          <w:rFonts w:asciiTheme="minorHAnsi" w:hAnsiTheme="minorHAnsi" w:cs="Arial"/>
          <w:color w:val="000000"/>
        </w:rPr>
        <w:t xml:space="preserve">. </w:t>
      </w:r>
    </w:p>
    <w:p w:rsidR="00EF2386" w:rsidRDefault="00EF2386">
      <w:pPr>
        <w:rPr>
          <w:b/>
        </w:rPr>
      </w:pPr>
    </w:p>
    <w:p w:rsidR="002B31A4" w:rsidRDefault="002B31A4">
      <w:pPr>
        <w:rPr>
          <w:b/>
        </w:rPr>
      </w:pPr>
      <w:r>
        <w:rPr>
          <w:b/>
        </w:rPr>
        <w:t xml:space="preserve">Survey </w:t>
      </w:r>
      <w:r w:rsidR="00885758">
        <w:rPr>
          <w:b/>
        </w:rPr>
        <w:t>questions</w:t>
      </w:r>
      <w:r>
        <w:rPr>
          <w:b/>
        </w:rPr>
        <w:t>:</w:t>
      </w:r>
    </w:p>
    <w:p w:rsidR="00FA6B15" w:rsidRDefault="00FA6B15" w:rsidP="008E47F6">
      <w:pPr>
        <w:tabs>
          <w:tab w:val="left" w:pos="1080"/>
        </w:tabs>
      </w:pPr>
      <w:r w:rsidRPr="00FA6B15">
        <w:rPr>
          <w:b/>
        </w:rPr>
        <w:t xml:space="preserve">ACS </w:t>
      </w:r>
      <w:r w:rsidR="00130C01">
        <w:rPr>
          <w:b/>
        </w:rPr>
        <w:t>17a</w:t>
      </w:r>
      <w:r w:rsidR="008E47F6">
        <w:rPr>
          <w:b/>
        </w:rPr>
        <w:tab/>
      </w:r>
      <w:proofErr w:type="gramStart"/>
      <w:r w:rsidR="008E47F6">
        <w:t>I</w:t>
      </w:r>
      <w:r>
        <w:t>s</w:t>
      </w:r>
      <w:proofErr w:type="gramEnd"/>
      <w:r>
        <w:t xml:space="preserve"> this person</w:t>
      </w:r>
      <w:r w:rsidRPr="00FA6B15">
        <w:t xml:space="preserve"> </w:t>
      </w:r>
      <w:r w:rsidRPr="005D431C">
        <w:t>deaf or do you have serious difficulty hearing?</w:t>
      </w:r>
    </w:p>
    <w:p w:rsidR="00FA6B15" w:rsidRPr="005D431C" w:rsidRDefault="00FA6B15" w:rsidP="008E47F6">
      <w:pPr>
        <w:tabs>
          <w:tab w:val="left" w:pos="-1080"/>
          <w:tab w:val="left" w:pos="-720"/>
          <w:tab w:val="left" w:pos="-360"/>
          <w:tab w:val="left" w:pos="0"/>
          <w:tab w:val="left" w:pos="27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ind w:left="720" w:hanging="720"/>
      </w:pPr>
      <w:r>
        <w:rPr>
          <w:b/>
          <w:bCs/>
        </w:rPr>
        <w:t xml:space="preserve">SPI </w:t>
      </w:r>
      <w:r w:rsidRPr="005D431C">
        <w:rPr>
          <w:b/>
          <w:bCs/>
        </w:rPr>
        <w:t>P</w:t>
      </w:r>
      <w:r w:rsidR="008E47F6">
        <w:rPr>
          <w:b/>
          <w:bCs/>
        </w:rPr>
        <w:t>H40</w:t>
      </w:r>
      <w:r w:rsidR="008E47F6">
        <w:rPr>
          <w:b/>
          <w:bCs/>
        </w:rPr>
        <w:tab/>
      </w:r>
      <w:bookmarkStart w:id="0" w:name="_GoBack"/>
      <w:bookmarkEnd w:id="0"/>
      <w:r w:rsidRPr="005D431C">
        <w:t>Are you deaf or do you have serious difficulty hearing?</w:t>
      </w:r>
    </w:p>
    <w:p w:rsidR="00FA6B15" w:rsidRPr="005D431C" w:rsidRDefault="00FA6B15"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r w:rsidRPr="005D431C">
        <w:tab/>
      </w:r>
      <w:r w:rsidRPr="005D431C">
        <w:tab/>
      </w:r>
    </w:p>
    <w:p w:rsidR="00FA6B15" w:rsidRPr="005D431C" w:rsidRDefault="00130C01"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r>
        <w:rPr>
          <w:b/>
        </w:rPr>
        <w:t>ACS 17b</w:t>
      </w:r>
      <w:r w:rsidR="00FA6B15">
        <w:tab/>
      </w:r>
      <w:proofErr w:type="gramStart"/>
      <w:r w:rsidR="00FA6B15">
        <w:t>Is</w:t>
      </w:r>
      <w:proofErr w:type="gramEnd"/>
      <w:r w:rsidR="00FA6B15">
        <w:t xml:space="preserve"> this person</w:t>
      </w:r>
      <w:r w:rsidR="00FA6B15" w:rsidRPr="00FA6B15">
        <w:t xml:space="preserve"> </w:t>
      </w:r>
      <w:r w:rsidR="00FA6B15" w:rsidRPr="005D431C">
        <w:t xml:space="preserve">blind or </w:t>
      </w:r>
      <w:r w:rsidR="00FA6B15">
        <w:t>does he/she</w:t>
      </w:r>
      <w:r w:rsidR="00FA6B15" w:rsidRPr="005D431C">
        <w:t xml:space="preserve"> have serious difficulty seeing even when wearing glasses?</w:t>
      </w:r>
    </w:p>
    <w:p w:rsidR="00FA6B15" w:rsidRPr="005D431C" w:rsidRDefault="00130C01"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ind w:left="720" w:hanging="720"/>
      </w:pPr>
      <w:r>
        <w:rPr>
          <w:b/>
          <w:bCs/>
        </w:rPr>
        <w:t xml:space="preserve">SPI </w:t>
      </w:r>
      <w:r w:rsidR="00FA6B15" w:rsidRPr="005D431C">
        <w:rPr>
          <w:b/>
          <w:bCs/>
        </w:rPr>
        <w:t>P</w:t>
      </w:r>
      <w:r w:rsidR="00FA6B15">
        <w:rPr>
          <w:b/>
          <w:bCs/>
        </w:rPr>
        <w:t>H41</w:t>
      </w:r>
      <w:r w:rsidR="00016DE2">
        <w:rPr>
          <w:b/>
          <w:bCs/>
        </w:rPr>
        <w:tab/>
      </w:r>
      <w:r w:rsidR="00FA6B15" w:rsidRPr="005D431C">
        <w:t>Are you blind or do you have serious difficulty seeing even when wearing glasses?</w:t>
      </w:r>
    </w:p>
    <w:p w:rsidR="00FA6B15" w:rsidRPr="005D431C" w:rsidRDefault="00FA6B15"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p>
    <w:p w:rsidR="00130C01" w:rsidRPr="005D431C" w:rsidRDefault="00130C01" w:rsidP="00130C0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ind w:left="1080" w:hanging="1080"/>
      </w:pPr>
      <w:r w:rsidRPr="00130C01">
        <w:rPr>
          <w:b/>
        </w:rPr>
        <w:t>ACS 18a</w:t>
      </w:r>
      <w:r>
        <w:tab/>
      </w:r>
      <w:r w:rsidRPr="005D431C">
        <w:t xml:space="preserve">Because of a physical, mental, or emotional problem, </w:t>
      </w:r>
      <w:r>
        <w:t>does this person</w:t>
      </w:r>
      <w:r w:rsidRPr="005D431C">
        <w:t xml:space="preserve"> have serious difficulty concentrating, remembering, or making decisions?</w:t>
      </w:r>
    </w:p>
    <w:p w:rsidR="00FA6B15" w:rsidRPr="005D431C" w:rsidRDefault="00130C01" w:rsidP="00130C0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ind w:left="1080" w:hanging="1080"/>
      </w:pPr>
      <w:r>
        <w:rPr>
          <w:b/>
          <w:bCs/>
        </w:rPr>
        <w:t xml:space="preserve">SPI </w:t>
      </w:r>
      <w:r w:rsidR="00FA6B15" w:rsidRPr="005D431C">
        <w:rPr>
          <w:b/>
          <w:bCs/>
        </w:rPr>
        <w:t>P</w:t>
      </w:r>
      <w:r w:rsidR="00FA6B15">
        <w:rPr>
          <w:b/>
          <w:bCs/>
        </w:rPr>
        <w:t>H42</w:t>
      </w:r>
      <w:r w:rsidR="00FA6B15" w:rsidRPr="005D431C">
        <w:rPr>
          <w:b/>
          <w:bCs/>
        </w:rPr>
        <w:tab/>
      </w:r>
      <w:r w:rsidR="00FA6B15" w:rsidRPr="005D431C">
        <w:t>Because of a physical, mental, or emotional problem, do you have serious difficulty concentrating, remembering, or making decisions?</w:t>
      </w:r>
    </w:p>
    <w:p w:rsidR="00FA6B15" w:rsidRPr="005D431C" w:rsidRDefault="00FA6B15"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p>
    <w:p w:rsidR="00130C01" w:rsidRPr="005D431C" w:rsidRDefault="00130C01" w:rsidP="00130C0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ind w:left="720" w:hanging="720"/>
      </w:pPr>
      <w:r w:rsidRPr="00130C01">
        <w:rPr>
          <w:b/>
        </w:rPr>
        <w:t>ACS 18b</w:t>
      </w:r>
      <w:r>
        <w:tab/>
      </w:r>
      <w:r w:rsidRPr="005D431C">
        <w:t>Do</w:t>
      </w:r>
      <w:r>
        <w:t>es this person</w:t>
      </w:r>
      <w:r w:rsidRPr="005D431C">
        <w:t xml:space="preserve"> have serious difficulty walking or climbing stairs?</w:t>
      </w:r>
    </w:p>
    <w:p w:rsidR="00FA6B15" w:rsidRPr="005D431C" w:rsidRDefault="00130C01" w:rsidP="00130C0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r>
        <w:rPr>
          <w:b/>
          <w:bCs/>
        </w:rPr>
        <w:t xml:space="preserve">SPI </w:t>
      </w:r>
      <w:r w:rsidR="00FA6B15" w:rsidRPr="005D431C">
        <w:rPr>
          <w:b/>
          <w:bCs/>
        </w:rPr>
        <w:t>P</w:t>
      </w:r>
      <w:r w:rsidR="00FA6B15">
        <w:rPr>
          <w:b/>
          <w:bCs/>
        </w:rPr>
        <w:t>H43</w:t>
      </w:r>
      <w:r w:rsidR="00016DE2">
        <w:tab/>
      </w:r>
      <w:r w:rsidR="00FA6B15" w:rsidRPr="005D431C">
        <w:t>Do you have serious difficulty walking or climbing stairs?</w:t>
      </w:r>
    </w:p>
    <w:p w:rsidR="00FA6B15" w:rsidRDefault="00FA6B15"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p>
    <w:p w:rsidR="00130C01" w:rsidRPr="005D431C" w:rsidRDefault="00130C01"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r w:rsidRPr="00130C01">
        <w:rPr>
          <w:b/>
        </w:rPr>
        <w:lastRenderedPageBreak/>
        <w:t>ACS 18c</w:t>
      </w:r>
      <w:r w:rsidRPr="00130C01">
        <w:rPr>
          <w:b/>
        </w:rPr>
        <w:tab/>
      </w:r>
      <w:r>
        <w:tab/>
        <w:t xml:space="preserve">Does </w:t>
      </w:r>
      <w:proofErr w:type="gramStart"/>
      <w:r>
        <w:t>this person</w:t>
      </w:r>
      <w:r w:rsidRPr="005D431C">
        <w:t xml:space="preserve"> have</w:t>
      </w:r>
      <w:proofErr w:type="gramEnd"/>
      <w:r w:rsidRPr="005D431C">
        <w:t xml:space="preserve"> difficulty dressing or bathing?</w:t>
      </w:r>
    </w:p>
    <w:p w:rsidR="00FA6B15" w:rsidRPr="005D431C" w:rsidRDefault="00130C01"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ind w:left="720" w:hanging="720"/>
      </w:pPr>
      <w:r>
        <w:rPr>
          <w:b/>
          <w:bCs/>
        </w:rPr>
        <w:t xml:space="preserve">SPI </w:t>
      </w:r>
      <w:r w:rsidR="00FA6B15" w:rsidRPr="005D431C">
        <w:rPr>
          <w:b/>
          <w:bCs/>
        </w:rPr>
        <w:t>P</w:t>
      </w:r>
      <w:r w:rsidR="00FA6B15">
        <w:rPr>
          <w:b/>
          <w:bCs/>
        </w:rPr>
        <w:t>H44</w:t>
      </w:r>
      <w:r>
        <w:tab/>
      </w:r>
      <w:r w:rsidR="00FA6B15" w:rsidRPr="005D431C">
        <w:t xml:space="preserve">Do you have difficulty dressing or bathing? </w:t>
      </w:r>
    </w:p>
    <w:p w:rsidR="00FA6B15" w:rsidRPr="005D431C" w:rsidRDefault="00FA6B15"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p>
    <w:p w:rsidR="00FA6B15" w:rsidRPr="005D431C" w:rsidRDefault="00130C01" w:rsidP="00130C0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ind w:left="1080" w:hanging="1080"/>
      </w:pPr>
      <w:r w:rsidRPr="00130C01">
        <w:rPr>
          <w:b/>
        </w:rPr>
        <w:t>ACS 19</w:t>
      </w:r>
      <w:r w:rsidRPr="00130C01">
        <w:t xml:space="preserve"> </w:t>
      </w:r>
      <w:r>
        <w:tab/>
      </w:r>
      <w:r>
        <w:tab/>
        <w:t>B</w:t>
      </w:r>
      <w:r w:rsidRPr="005D431C">
        <w:t>ecause of a physical, mental, or emotional problem, do</w:t>
      </w:r>
      <w:r>
        <w:t xml:space="preserve">es this person </w:t>
      </w:r>
      <w:r w:rsidRPr="005D431C">
        <w:t>have difficulty doing</w:t>
      </w:r>
      <w:r>
        <w:t xml:space="preserve"> errands alone such as visiting a doctor’s office or shopping?</w:t>
      </w:r>
    </w:p>
    <w:p w:rsidR="00FA6B15" w:rsidRPr="005D431C" w:rsidRDefault="00130C01" w:rsidP="00130C01">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ind w:left="1080" w:hanging="1080"/>
        <w:rPr>
          <w:b/>
        </w:rPr>
      </w:pPr>
      <w:r>
        <w:rPr>
          <w:b/>
          <w:bCs/>
        </w:rPr>
        <w:t xml:space="preserve">SPI </w:t>
      </w:r>
      <w:r w:rsidR="00FA6B15" w:rsidRPr="005D431C">
        <w:rPr>
          <w:b/>
          <w:bCs/>
        </w:rPr>
        <w:t>P</w:t>
      </w:r>
      <w:r w:rsidR="00FA6B15">
        <w:rPr>
          <w:b/>
          <w:bCs/>
        </w:rPr>
        <w:t>H45</w:t>
      </w:r>
      <w:r w:rsidR="00FA6B15" w:rsidRPr="005D431C">
        <w:rPr>
          <w:b/>
          <w:bCs/>
        </w:rPr>
        <w:tab/>
      </w:r>
      <w:r w:rsidR="00FA6B15" w:rsidRPr="005D431C">
        <w:t xml:space="preserve">Because of a physical, mental, or emotional problem, do you have difficulty doing activities on your own such as going to meal time, going outside, working in or outside of this facility, going to classes, or attending programs? </w:t>
      </w:r>
    </w:p>
    <w:p w:rsidR="00FA6B15" w:rsidRPr="005D431C" w:rsidRDefault="00FA6B15"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p>
    <w:p w:rsidR="009353B2" w:rsidRPr="00A943F9" w:rsidRDefault="00A943F9"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rPr>
          <w:rFonts w:asciiTheme="minorHAnsi" w:hAnsiTheme="minorHAnsi"/>
        </w:rPr>
      </w:pPr>
      <w:r w:rsidRPr="00A943F9">
        <w:rPr>
          <w:rFonts w:asciiTheme="minorHAnsi" w:hAnsiTheme="minorHAnsi" w:cs="Arial"/>
          <w:color w:val="000000"/>
        </w:rPr>
        <w:t xml:space="preserve">The </w:t>
      </w:r>
      <w:r w:rsidR="009353B2" w:rsidRPr="00A943F9">
        <w:rPr>
          <w:rFonts w:asciiTheme="minorHAnsi" w:hAnsiTheme="minorHAnsi" w:cs="Arial"/>
          <w:color w:val="000000"/>
        </w:rPr>
        <w:t xml:space="preserve">goal </w:t>
      </w:r>
      <w:r w:rsidRPr="00A943F9">
        <w:rPr>
          <w:rFonts w:asciiTheme="minorHAnsi" w:hAnsiTheme="minorHAnsi" w:cs="Arial"/>
          <w:color w:val="000000"/>
        </w:rPr>
        <w:t xml:space="preserve">of PH46 </w:t>
      </w:r>
      <w:r w:rsidR="00911A05">
        <w:rPr>
          <w:rFonts w:asciiTheme="minorHAnsi" w:hAnsiTheme="minorHAnsi" w:cs="Arial"/>
          <w:color w:val="000000"/>
        </w:rPr>
        <w:t xml:space="preserve">below </w:t>
      </w:r>
      <w:r w:rsidR="009353B2" w:rsidRPr="00A943F9">
        <w:rPr>
          <w:rFonts w:asciiTheme="minorHAnsi" w:hAnsiTheme="minorHAnsi" w:cs="Arial"/>
          <w:color w:val="000000"/>
        </w:rPr>
        <w:t>is to differentiate between difficulty due to a physical health problem and a mental health problem</w:t>
      </w:r>
      <w:r w:rsidR="005A631B">
        <w:rPr>
          <w:rFonts w:asciiTheme="minorHAnsi" w:hAnsiTheme="minorHAnsi" w:cs="Arial"/>
          <w:color w:val="000000"/>
        </w:rPr>
        <w:t xml:space="preserve"> since BJS measures these problems separately. </w:t>
      </w:r>
      <w:r w:rsidR="009353B2" w:rsidRPr="00A943F9">
        <w:rPr>
          <w:rFonts w:asciiTheme="minorHAnsi" w:hAnsiTheme="minorHAnsi" w:cs="Arial"/>
          <w:color w:val="000000"/>
        </w:rPr>
        <w:t>This is important to differentiate because the seriousness of a mental health problem is measured by the degree of difficulty associated with daily activities</w:t>
      </w:r>
      <w:r w:rsidR="00B4565B">
        <w:rPr>
          <w:rFonts w:asciiTheme="minorHAnsi" w:hAnsiTheme="minorHAnsi" w:cs="Arial"/>
          <w:color w:val="000000"/>
        </w:rPr>
        <w:t xml:space="preserve">. </w:t>
      </w:r>
      <w:r w:rsidRPr="00A943F9">
        <w:rPr>
          <w:rFonts w:asciiTheme="minorHAnsi" w:hAnsiTheme="minorHAnsi" w:cs="Arial"/>
          <w:color w:val="000000"/>
        </w:rPr>
        <w:t xml:space="preserve"> Th</w:t>
      </w:r>
      <w:r>
        <w:rPr>
          <w:rFonts w:asciiTheme="minorHAnsi" w:hAnsiTheme="minorHAnsi" w:cs="Arial"/>
          <w:color w:val="000000"/>
        </w:rPr>
        <w:t>is question was</w:t>
      </w:r>
      <w:r w:rsidR="00911A05">
        <w:rPr>
          <w:rFonts w:asciiTheme="minorHAnsi" w:hAnsiTheme="minorHAnsi" w:cs="Arial"/>
          <w:color w:val="000000"/>
        </w:rPr>
        <w:t xml:space="preserve"> also</w:t>
      </w:r>
      <w:r>
        <w:rPr>
          <w:rFonts w:asciiTheme="minorHAnsi" w:hAnsiTheme="minorHAnsi" w:cs="Arial"/>
          <w:color w:val="000000"/>
        </w:rPr>
        <w:t xml:space="preserve"> asked in </w:t>
      </w:r>
      <w:r w:rsidR="005A631B">
        <w:rPr>
          <w:rFonts w:asciiTheme="minorHAnsi" w:hAnsiTheme="minorHAnsi" w:cs="Arial"/>
          <w:color w:val="000000"/>
        </w:rPr>
        <w:t xml:space="preserve">year three of BJS’s </w:t>
      </w:r>
      <w:r>
        <w:rPr>
          <w:rFonts w:asciiTheme="minorHAnsi" w:hAnsiTheme="minorHAnsi" w:cs="Arial"/>
          <w:color w:val="000000"/>
        </w:rPr>
        <w:t>NIS</w:t>
      </w:r>
      <w:r w:rsidR="005A631B">
        <w:rPr>
          <w:rFonts w:asciiTheme="minorHAnsi" w:hAnsiTheme="minorHAnsi" w:cs="Arial"/>
          <w:color w:val="000000"/>
        </w:rPr>
        <w:t>.</w:t>
      </w:r>
    </w:p>
    <w:p w:rsidR="00FA6B15" w:rsidRPr="005D431C" w:rsidRDefault="00FA6B15" w:rsidP="00FA6B15">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420"/>
          <w:tab w:val="left" w:pos="3600"/>
          <w:tab w:val="left" w:pos="3870"/>
          <w:tab w:val="left" w:pos="3960"/>
          <w:tab w:val="left" w:pos="4320"/>
          <w:tab w:val="left" w:pos="4680"/>
          <w:tab w:val="left" w:pos="5040"/>
          <w:tab w:val="left" w:pos="5400"/>
          <w:tab w:val="left" w:pos="5760"/>
          <w:tab w:val="left" w:pos="6480"/>
          <w:tab w:val="left" w:pos="7200"/>
          <w:tab w:val="left" w:pos="7920"/>
          <w:tab w:val="left" w:pos="8640"/>
          <w:tab w:val="left" w:pos="9270"/>
        </w:tabs>
      </w:pPr>
    </w:p>
    <w:p w:rsidR="00FA6B15" w:rsidRPr="005D431C" w:rsidRDefault="00016DE2" w:rsidP="00FA6B15">
      <w:pPr>
        <w:tabs>
          <w:tab w:val="left" w:pos="-1440"/>
          <w:tab w:val="left" w:pos="-1080"/>
          <w:tab w:val="left" w:pos="-720"/>
          <w:tab w:val="left" w:pos="-360"/>
          <w:tab w:val="left" w:pos="360"/>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720" w:hanging="720"/>
      </w:pPr>
      <w:r>
        <w:rPr>
          <w:b/>
        </w:rPr>
        <w:t xml:space="preserve">SPI </w:t>
      </w:r>
      <w:r w:rsidR="00FA6B15" w:rsidRPr="005D431C">
        <w:rPr>
          <w:b/>
        </w:rPr>
        <w:t>P</w:t>
      </w:r>
      <w:r w:rsidR="00FA6B15">
        <w:rPr>
          <w:b/>
        </w:rPr>
        <w:t>H46</w:t>
      </w:r>
      <w:r w:rsidR="00FA6B15" w:rsidRPr="005D431C">
        <w:rPr>
          <w:b/>
        </w:rPr>
        <w:tab/>
      </w:r>
      <w:r w:rsidR="00FA6B15" w:rsidRPr="005D431C">
        <w:rPr>
          <w:b/>
        </w:rPr>
        <w:tab/>
      </w:r>
      <w:r w:rsidR="00FA6B15" w:rsidRPr="005D431C">
        <w:rPr>
          <w:bCs/>
        </w:rPr>
        <w:t xml:space="preserve">[IF </w:t>
      </w:r>
      <w:r w:rsidR="00FA6B15">
        <w:rPr>
          <w:bCs/>
        </w:rPr>
        <w:t>PH45</w:t>
      </w:r>
      <w:r w:rsidR="00FA6B15" w:rsidRPr="005D431C">
        <w:rPr>
          <w:bCs/>
        </w:rPr>
        <w:t xml:space="preserve"> = 1] </w:t>
      </w:r>
      <w:proofErr w:type="gramStart"/>
      <w:r w:rsidR="00FA6B15" w:rsidRPr="005D431C">
        <w:t>Is</w:t>
      </w:r>
      <w:proofErr w:type="gramEnd"/>
      <w:r w:rsidR="00FA6B15" w:rsidRPr="005D431C">
        <w:t xml:space="preserve"> the difficulty you experience doing activities on your own caused by… </w:t>
      </w:r>
    </w:p>
    <w:p w:rsidR="00FA6B15" w:rsidRPr="005D431C" w:rsidRDefault="00FA6B15" w:rsidP="00FA6B15">
      <w:pPr>
        <w:tabs>
          <w:tab w:val="left" w:pos="-1440"/>
          <w:tab w:val="left" w:pos="-1080"/>
          <w:tab w:val="left" w:pos="-720"/>
          <w:tab w:val="left" w:pos="-360"/>
          <w:tab w:val="left" w:pos="0"/>
          <w:tab w:val="left" w:pos="360"/>
          <w:tab w:val="left" w:pos="720"/>
          <w:tab w:val="left" w:pos="864"/>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bC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080"/>
        <w:gridCol w:w="1080"/>
      </w:tblGrid>
      <w:tr w:rsidR="00FA6B15" w:rsidRPr="005D431C" w:rsidTr="005F366E">
        <w:tc>
          <w:tcPr>
            <w:tcW w:w="4140" w:type="dxa"/>
          </w:tcPr>
          <w:p w:rsidR="00FA6B15" w:rsidRPr="005D431C" w:rsidRDefault="00FA6B15" w:rsidP="005F366E">
            <w:pPr>
              <w:rPr>
                <w:sz w:val="20"/>
                <w:szCs w:val="20"/>
              </w:rPr>
            </w:pPr>
          </w:p>
        </w:tc>
        <w:tc>
          <w:tcPr>
            <w:tcW w:w="1080" w:type="dxa"/>
          </w:tcPr>
          <w:p w:rsidR="00FA6B15" w:rsidRPr="005D431C" w:rsidRDefault="00FA6B15" w:rsidP="005F366E">
            <w:pPr>
              <w:jc w:val="center"/>
              <w:rPr>
                <w:sz w:val="20"/>
                <w:szCs w:val="20"/>
              </w:rPr>
            </w:pPr>
            <w:r w:rsidRPr="005D431C">
              <w:rPr>
                <w:sz w:val="20"/>
                <w:szCs w:val="20"/>
              </w:rPr>
              <w:t>Yes</w:t>
            </w:r>
          </w:p>
        </w:tc>
        <w:tc>
          <w:tcPr>
            <w:tcW w:w="1080" w:type="dxa"/>
          </w:tcPr>
          <w:p w:rsidR="00FA6B15" w:rsidRPr="005D431C" w:rsidRDefault="00FA6B15" w:rsidP="005F366E">
            <w:pPr>
              <w:jc w:val="center"/>
              <w:rPr>
                <w:sz w:val="20"/>
                <w:szCs w:val="20"/>
              </w:rPr>
            </w:pPr>
            <w:r w:rsidRPr="005D431C">
              <w:rPr>
                <w:sz w:val="20"/>
                <w:szCs w:val="20"/>
              </w:rPr>
              <w:t>No</w:t>
            </w:r>
          </w:p>
        </w:tc>
      </w:tr>
      <w:tr w:rsidR="00FA6B15" w:rsidRPr="005D431C" w:rsidTr="005F366E">
        <w:tc>
          <w:tcPr>
            <w:tcW w:w="4140" w:type="dxa"/>
          </w:tcPr>
          <w:p w:rsidR="00FA6B15" w:rsidRPr="005D431C" w:rsidRDefault="00FA6B15" w:rsidP="005F366E">
            <w:pPr>
              <w:rPr>
                <w:sz w:val="20"/>
                <w:szCs w:val="20"/>
              </w:rPr>
            </w:pPr>
            <w:r>
              <w:rPr>
                <w:sz w:val="20"/>
                <w:szCs w:val="20"/>
              </w:rPr>
              <w:t>PH46</w:t>
            </w:r>
            <w:r w:rsidRPr="005D431C">
              <w:rPr>
                <w:sz w:val="20"/>
                <w:szCs w:val="20"/>
              </w:rPr>
              <w:t>a.  A physical problem?</w:t>
            </w:r>
          </w:p>
        </w:tc>
        <w:tc>
          <w:tcPr>
            <w:tcW w:w="1080" w:type="dxa"/>
          </w:tcPr>
          <w:p w:rsidR="00FA6B15" w:rsidRPr="005D431C" w:rsidRDefault="00FA6B15" w:rsidP="005F366E">
            <w:pPr>
              <w:jc w:val="center"/>
              <w:rPr>
                <w:sz w:val="20"/>
                <w:szCs w:val="20"/>
              </w:rPr>
            </w:pPr>
            <w:r w:rsidRPr="005D431C">
              <w:rPr>
                <w:sz w:val="20"/>
                <w:szCs w:val="20"/>
              </w:rPr>
              <w:t>1</w:t>
            </w:r>
          </w:p>
        </w:tc>
        <w:tc>
          <w:tcPr>
            <w:tcW w:w="1080" w:type="dxa"/>
          </w:tcPr>
          <w:p w:rsidR="00FA6B15" w:rsidRPr="005D431C" w:rsidRDefault="00FA6B15" w:rsidP="005F366E">
            <w:pPr>
              <w:jc w:val="center"/>
              <w:rPr>
                <w:sz w:val="20"/>
                <w:szCs w:val="20"/>
              </w:rPr>
            </w:pPr>
            <w:r w:rsidRPr="005D431C">
              <w:rPr>
                <w:sz w:val="20"/>
                <w:szCs w:val="20"/>
              </w:rPr>
              <w:t>2</w:t>
            </w:r>
          </w:p>
        </w:tc>
      </w:tr>
      <w:tr w:rsidR="00FA6B15" w:rsidRPr="005D431C" w:rsidTr="005F366E">
        <w:tc>
          <w:tcPr>
            <w:tcW w:w="4140" w:type="dxa"/>
          </w:tcPr>
          <w:p w:rsidR="00FA6B15" w:rsidRPr="005D431C" w:rsidRDefault="00FA6B15" w:rsidP="005F366E">
            <w:pPr>
              <w:rPr>
                <w:sz w:val="20"/>
                <w:szCs w:val="20"/>
              </w:rPr>
            </w:pPr>
            <w:r>
              <w:rPr>
                <w:sz w:val="20"/>
                <w:szCs w:val="20"/>
              </w:rPr>
              <w:t>PH46</w:t>
            </w:r>
            <w:r w:rsidRPr="005D431C">
              <w:rPr>
                <w:sz w:val="20"/>
                <w:szCs w:val="20"/>
              </w:rPr>
              <w:t>b.  A mental or emotional problem?</w:t>
            </w:r>
          </w:p>
        </w:tc>
        <w:tc>
          <w:tcPr>
            <w:tcW w:w="1080" w:type="dxa"/>
          </w:tcPr>
          <w:p w:rsidR="00FA6B15" w:rsidRPr="005D431C" w:rsidRDefault="00FA6B15" w:rsidP="005F366E">
            <w:pPr>
              <w:jc w:val="center"/>
              <w:rPr>
                <w:sz w:val="20"/>
                <w:szCs w:val="20"/>
              </w:rPr>
            </w:pPr>
            <w:r w:rsidRPr="005D431C">
              <w:rPr>
                <w:sz w:val="20"/>
                <w:szCs w:val="20"/>
              </w:rPr>
              <w:t>1</w:t>
            </w:r>
          </w:p>
        </w:tc>
        <w:tc>
          <w:tcPr>
            <w:tcW w:w="1080" w:type="dxa"/>
          </w:tcPr>
          <w:p w:rsidR="00FA6B15" w:rsidRPr="005D431C" w:rsidRDefault="00FA6B15" w:rsidP="005F366E">
            <w:pPr>
              <w:jc w:val="center"/>
              <w:rPr>
                <w:sz w:val="20"/>
                <w:szCs w:val="20"/>
              </w:rPr>
            </w:pPr>
            <w:r w:rsidRPr="005D431C">
              <w:rPr>
                <w:sz w:val="20"/>
                <w:szCs w:val="20"/>
              </w:rPr>
              <w:t>2</w:t>
            </w:r>
          </w:p>
        </w:tc>
      </w:tr>
    </w:tbl>
    <w:p w:rsidR="002B31A4" w:rsidRPr="00EF2386" w:rsidRDefault="002B31A4" w:rsidP="00DD7BA5">
      <w:pPr>
        <w:rPr>
          <w:rFonts w:asciiTheme="minorHAnsi" w:hAnsiTheme="minorHAnsi"/>
        </w:rPr>
      </w:pPr>
    </w:p>
    <w:p w:rsidR="009353B2" w:rsidRPr="00EF2386" w:rsidRDefault="00A943F9" w:rsidP="009353B2">
      <w:pPr>
        <w:rPr>
          <w:rFonts w:asciiTheme="minorHAnsi" w:hAnsiTheme="minorHAnsi" w:cs="Arial"/>
          <w:color w:val="000000"/>
        </w:rPr>
      </w:pPr>
      <w:r w:rsidRPr="00EF2386">
        <w:rPr>
          <w:rFonts w:asciiTheme="minorHAnsi" w:hAnsiTheme="minorHAnsi" w:cs="Arial"/>
          <w:color w:val="000000"/>
        </w:rPr>
        <w:t xml:space="preserve">Items PH47 and PH48 </w:t>
      </w:r>
      <w:r w:rsidR="00911A05">
        <w:rPr>
          <w:rFonts w:asciiTheme="minorHAnsi" w:hAnsiTheme="minorHAnsi" w:cs="Arial"/>
          <w:color w:val="000000"/>
        </w:rPr>
        <w:t xml:space="preserve">below </w:t>
      </w:r>
      <w:r w:rsidRPr="00EF2386">
        <w:rPr>
          <w:rFonts w:asciiTheme="minorHAnsi" w:hAnsiTheme="minorHAnsi" w:cs="Arial"/>
          <w:color w:val="000000"/>
        </w:rPr>
        <w:t xml:space="preserve">are </w:t>
      </w:r>
      <w:r w:rsidR="00911A05">
        <w:rPr>
          <w:rFonts w:asciiTheme="minorHAnsi" w:hAnsiTheme="minorHAnsi" w:cs="Arial"/>
          <w:color w:val="000000"/>
        </w:rPr>
        <w:t>questions</w:t>
      </w:r>
      <w:r w:rsidRPr="00EF2386">
        <w:rPr>
          <w:rFonts w:asciiTheme="minorHAnsi" w:hAnsiTheme="minorHAnsi" w:cs="Arial"/>
          <w:color w:val="000000"/>
        </w:rPr>
        <w:t xml:space="preserve"> that were added to the </w:t>
      </w:r>
      <w:r w:rsidR="00911A05">
        <w:rPr>
          <w:rFonts w:asciiTheme="minorHAnsi" w:hAnsiTheme="minorHAnsi" w:cs="Arial"/>
          <w:color w:val="000000"/>
        </w:rPr>
        <w:t xml:space="preserve">2014 </w:t>
      </w:r>
      <w:r w:rsidRPr="00EF2386">
        <w:rPr>
          <w:rFonts w:asciiTheme="minorHAnsi" w:hAnsiTheme="minorHAnsi" w:cs="Arial"/>
          <w:color w:val="000000"/>
        </w:rPr>
        <w:t>SPI questionnaire</w:t>
      </w:r>
      <w:r w:rsidR="009353B2" w:rsidRPr="00EF2386">
        <w:rPr>
          <w:rFonts w:asciiTheme="minorHAnsi" w:hAnsiTheme="minorHAnsi" w:cs="Arial"/>
          <w:color w:val="000000"/>
        </w:rPr>
        <w:t xml:space="preserve"> to assess the level of difficulty associated with physical/mental health problem</w:t>
      </w:r>
      <w:r w:rsidR="00911A05">
        <w:rPr>
          <w:rFonts w:asciiTheme="minorHAnsi" w:hAnsiTheme="minorHAnsi" w:cs="Arial"/>
          <w:color w:val="000000"/>
        </w:rPr>
        <w:t>s</w:t>
      </w:r>
      <w:r w:rsidR="009353B2" w:rsidRPr="00EF2386">
        <w:rPr>
          <w:rFonts w:asciiTheme="minorHAnsi" w:hAnsiTheme="minorHAnsi" w:cs="Arial"/>
          <w:color w:val="000000"/>
        </w:rPr>
        <w:t xml:space="preserve">. </w:t>
      </w:r>
      <w:r w:rsidR="00EF2386" w:rsidRPr="00EF2386">
        <w:rPr>
          <w:rFonts w:asciiTheme="minorHAnsi" w:hAnsiTheme="minorHAnsi" w:cs="Arial"/>
          <w:color w:val="000000"/>
        </w:rPr>
        <w:t>T</w:t>
      </w:r>
      <w:r w:rsidR="009353B2" w:rsidRPr="00EF2386">
        <w:rPr>
          <w:rFonts w:asciiTheme="minorHAnsi" w:hAnsiTheme="minorHAnsi" w:cs="Arial"/>
          <w:color w:val="000000"/>
        </w:rPr>
        <w:t>his is an approach used to determine the severity of the physical/mental health problem</w:t>
      </w:r>
      <w:r w:rsidR="007E1677">
        <w:rPr>
          <w:rFonts w:asciiTheme="minorHAnsi" w:hAnsiTheme="minorHAnsi" w:cs="Arial"/>
          <w:color w:val="000000"/>
        </w:rPr>
        <w:t xml:space="preserve"> and is based on a</w:t>
      </w:r>
      <w:r w:rsidR="009353B2" w:rsidRPr="00EF2386">
        <w:rPr>
          <w:rFonts w:asciiTheme="minorHAnsi" w:hAnsiTheme="minorHAnsi" w:cs="Arial"/>
          <w:color w:val="000000"/>
        </w:rPr>
        <w:t xml:space="preserve"> similar </w:t>
      </w:r>
      <w:r w:rsidR="00FC12AF">
        <w:rPr>
          <w:rFonts w:asciiTheme="minorHAnsi" w:hAnsiTheme="minorHAnsi" w:cs="Arial"/>
          <w:color w:val="000000"/>
        </w:rPr>
        <w:t xml:space="preserve">approach used </w:t>
      </w:r>
      <w:r w:rsidR="009353B2" w:rsidRPr="00EF2386">
        <w:rPr>
          <w:rFonts w:asciiTheme="minorHAnsi" w:hAnsiTheme="minorHAnsi" w:cs="Arial"/>
          <w:color w:val="000000"/>
        </w:rPr>
        <w:t>in the N</w:t>
      </w:r>
      <w:r w:rsidR="006E5DEE">
        <w:rPr>
          <w:rFonts w:asciiTheme="minorHAnsi" w:hAnsiTheme="minorHAnsi" w:cs="Arial"/>
          <w:color w:val="000000"/>
        </w:rPr>
        <w:t xml:space="preserve">ational </w:t>
      </w:r>
      <w:r w:rsidR="009353B2" w:rsidRPr="00EF2386">
        <w:rPr>
          <w:rFonts w:asciiTheme="minorHAnsi" w:hAnsiTheme="minorHAnsi" w:cs="Arial"/>
          <w:color w:val="000000"/>
        </w:rPr>
        <w:t>S</w:t>
      </w:r>
      <w:r w:rsidR="006E5DEE">
        <w:rPr>
          <w:rFonts w:asciiTheme="minorHAnsi" w:hAnsiTheme="minorHAnsi" w:cs="Arial"/>
          <w:color w:val="000000"/>
        </w:rPr>
        <w:t xml:space="preserve">urvey of </w:t>
      </w:r>
      <w:r w:rsidR="009353B2" w:rsidRPr="00EF2386">
        <w:rPr>
          <w:rFonts w:asciiTheme="minorHAnsi" w:hAnsiTheme="minorHAnsi" w:cs="Arial"/>
          <w:color w:val="000000"/>
        </w:rPr>
        <w:t>D</w:t>
      </w:r>
      <w:r w:rsidR="006E5DEE">
        <w:rPr>
          <w:rFonts w:asciiTheme="minorHAnsi" w:hAnsiTheme="minorHAnsi" w:cs="Arial"/>
          <w:color w:val="000000"/>
        </w:rPr>
        <w:t xml:space="preserve">rug </w:t>
      </w:r>
      <w:r w:rsidR="009353B2" w:rsidRPr="00EF2386">
        <w:rPr>
          <w:rFonts w:asciiTheme="minorHAnsi" w:hAnsiTheme="minorHAnsi" w:cs="Arial"/>
          <w:color w:val="000000"/>
        </w:rPr>
        <w:t>U</w:t>
      </w:r>
      <w:r w:rsidR="006E5DEE">
        <w:rPr>
          <w:rFonts w:asciiTheme="minorHAnsi" w:hAnsiTheme="minorHAnsi" w:cs="Arial"/>
          <w:color w:val="000000"/>
        </w:rPr>
        <w:t xml:space="preserve">se and </w:t>
      </w:r>
      <w:r w:rsidR="009353B2" w:rsidRPr="00EF2386">
        <w:rPr>
          <w:rFonts w:asciiTheme="minorHAnsi" w:hAnsiTheme="minorHAnsi" w:cs="Arial"/>
          <w:color w:val="000000"/>
        </w:rPr>
        <w:t>H</w:t>
      </w:r>
      <w:r w:rsidR="006E5DEE">
        <w:rPr>
          <w:rFonts w:asciiTheme="minorHAnsi" w:hAnsiTheme="minorHAnsi" w:cs="Arial"/>
          <w:color w:val="000000"/>
        </w:rPr>
        <w:t>ealth (NSDUH)</w:t>
      </w:r>
      <w:r w:rsidR="00A97F9E">
        <w:rPr>
          <w:rFonts w:asciiTheme="minorHAnsi" w:hAnsiTheme="minorHAnsi" w:cs="Arial"/>
          <w:color w:val="000000"/>
        </w:rPr>
        <w:t xml:space="preserve"> </w:t>
      </w:r>
      <w:r w:rsidR="009353B2" w:rsidRPr="00EF2386">
        <w:rPr>
          <w:rFonts w:asciiTheme="minorHAnsi" w:hAnsiTheme="minorHAnsi" w:cs="Arial"/>
          <w:color w:val="000000"/>
        </w:rPr>
        <w:t xml:space="preserve"> to measure </w:t>
      </w:r>
      <w:r w:rsidR="009353B2" w:rsidRPr="00911A05">
        <w:rPr>
          <w:rFonts w:asciiTheme="minorHAnsi" w:hAnsiTheme="minorHAnsi" w:cs="Arial"/>
          <w:color w:val="000000"/>
        </w:rPr>
        <w:t>serious</w:t>
      </w:r>
      <w:r w:rsidR="00911A05">
        <w:rPr>
          <w:rFonts w:asciiTheme="minorHAnsi" w:hAnsiTheme="minorHAnsi" w:cs="Arial"/>
          <w:color w:val="000000"/>
        </w:rPr>
        <w:t xml:space="preserve"> </w:t>
      </w:r>
      <w:r w:rsidR="009353B2" w:rsidRPr="00EF2386">
        <w:rPr>
          <w:rFonts w:asciiTheme="minorHAnsi" w:hAnsiTheme="minorHAnsi" w:cs="Arial"/>
          <w:color w:val="000000"/>
        </w:rPr>
        <w:t xml:space="preserve"> mental illness. </w:t>
      </w:r>
      <w:r w:rsidR="007E1677">
        <w:rPr>
          <w:rFonts w:asciiTheme="minorHAnsi" w:hAnsiTheme="minorHAnsi" w:cs="Arial"/>
          <w:color w:val="000000"/>
        </w:rPr>
        <w:t>Adopting this similar approach</w:t>
      </w:r>
      <w:r w:rsidR="009353B2" w:rsidRPr="00EF2386">
        <w:rPr>
          <w:rFonts w:asciiTheme="minorHAnsi" w:hAnsiTheme="minorHAnsi" w:cs="Arial"/>
          <w:color w:val="000000"/>
        </w:rPr>
        <w:t xml:space="preserve"> will facilitate comparisons </w:t>
      </w:r>
      <w:r w:rsidR="007E1677">
        <w:rPr>
          <w:rFonts w:asciiTheme="minorHAnsi" w:hAnsiTheme="minorHAnsi" w:cs="Arial"/>
          <w:color w:val="000000"/>
        </w:rPr>
        <w:t xml:space="preserve">of inmates </w:t>
      </w:r>
      <w:r w:rsidR="009353B2" w:rsidRPr="00EF2386">
        <w:rPr>
          <w:rFonts w:asciiTheme="minorHAnsi" w:hAnsiTheme="minorHAnsi" w:cs="Arial"/>
          <w:color w:val="000000"/>
        </w:rPr>
        <w:t>to the general population</w:t>
      </w:r>
      <w:r w:rsidR="00B62F98">
        <w:rPr>
          <w:rFonts w:asciiTheme="minorHAnsi" w:hAnsiTheme="minorHAnsi" w:cs="Arial"/>
          <w:color w:val="000000"/>
        </w:rPr>
        <w:t xml:space="preserve"> with respect to physical/mental health problems and the severity of the problems</w:t>
      </w:r>
      <w:r w:rsidR="009353B2" w:rsidRPr="00EF2386">
        <w:rPr>
          <w:rFonts w:asciiTheme="minorHAnsi" w:hAnsiTheme="minorHAnsi" w:cs="Arial"/>
          <w:color w:val="000000"/>
        </w:rPr>
        <w:t xml:space="preserve">. </w:t>
      </w:r>
    </w:p>
    <w:p w:rsidR="009353B2" w:rsidRPr="00363F3A" w:rsidRDefault="009353B2" w:rsidP="00016DE2">
      <w:pPr>
        <w:ind w:left="1440" w:hanging="1440"/>
        <w:rPr>
          <w:bCs/>
        </w:rPr>
      </w:pPr>
    </w:p>
    <w:p w:rsidR="00FA6B15" w:rsidRPr="005D431C" w:rsidRDefault="00016DE2" w:rsidP="00016DE2">
      <w:pPr>
        <w:ind w:left="1440" w:hanging="1440"/>
      </w:pPr>
      <w:r>
        <w:rPr>
          <w:b/>
          <w:bCs/>
        </w:rPr>
        <w:t xml:space="preserve">SPI </w:t>
      </w:r>
      <w:r w:rsidR="00FA6B15" w:rsidRPr="00CD619F">
        <w:rPr>
          <w:b/>
          <w:bCs/>
        </w:rPr>
        <w:t>PH47</w:t>
      </w:r>
      <w:r>
        <w:tab/>
      </w:r>
      <w:r w:rsidR="00FA6B15" w:rsidRPr="005D431C">
        <w:t>[IF P</w:t>
      </w:r>
      <w:r w:rsidR="00FA6B15">
        <w:t>H46</w:t>
      </w:r>
      <w:r w:rsidR="0077356F">
        <w:t xml:space="preserve"> = 1] </w:t>
      </w:r>
      <w:r w:rsidR="00FA6B15" w:rsidRPr="005D431C">
        <w:t xml:space="preserve">As a result of a </w:t>
      </w:r>
      <w:r w:rsidR="00FA6B15" w:rsidRPr="005D431C">
        <w:rPr>
          <w:b/>
          <w:bCs/>
        </w:rPr>
        <w:t>physical problem</w:t>
      </w:r>
      <w:r w:rsidR="00FA6B15" w:rsidRPr="005D431C">
        <w:t>, how much difficulty do you have doing activities on your own?</w:t>
      </w:r>
    </w:p>
    <w:p w:rsidR="00FA6B15" w:rsidRPr="005D431C" w:rsidRDefault="00FA6B15" w:rsidP="00FA6B15">
      <w:pPr>
        <w:ind w:left="720" w:hanging="720"/>
      </w:pPr>
    </w:p>
    <w:p w:rsidR="00FA6B15" w:rsidRPr="005D431C" w:rsidRDefault="00FA6B15" w:rsidP="00FA6B15">
      <w:pPr>
        <w:widowControl w:val="0"/>
        <w:numPr>
          <w:ilvl w:val="0"/>
          <w:numId w:val="1"/>
        </w:numPr>
        <w:kinsoku w:val="0"/>
        <w:contextualSpacing/>
      </w:pPr>
      <w:r w:rsidRPr="005D431C">
        <w:t>Only a little difficulty</w:t>
      </w:r>
    </w:p>
    <w:p w:rsidR="00FA6B15" w:rsidRPr="005D431C" w:rsidRDefault="00FA6B15" w:rsidP="00FA6B15">
      <w:pPr>
        <w:widowControl w:val="0"/>
        <w:numPr>
          <w:ilvl w:val="0"/>
          <w:numId w:val="1"/>
        </w:numPr>
        <w:kinsoku w:val="0"/>
        <w:contextualSpacing/>
      </w:pPr>
      <w:r w:rsidRPr="005D431C">
        <w:t>Some difficulty</w:t>
      </w:r>
    </w:p>
    <w:p w:rsidR="00FA6B15" w:rsidRPr="005D431C" w:rsidRDefault="00FA6B15" w:rsidP="00FA6B15">
      <w:pPr>
        <w:widowControl w:val="0"/>
        <w:numPr>
          <w:ilvl w:val="0"/>
          <w:numId w:val="1"/>
        </w:numPr>
        <w:kinsoku w:val="0"/>
        <w:contextualSpacing/>
      </w:pPr>
      <w:r w:rsidRPr="005D431C">
        <w:t>A lot of difficulty</w:t>
      </w:r>
    </w:p>
    <w:p w:rsidR="00FA6B15" w:rsidRPr="005D431C" w:rsidRDefault="00FA6B15" w:rsidP="00016DE2">
      <w:pPr>
        <w:ind w:left="720" w:firstLine="720"/>
      </w:pPr>
      <w:r w:rsidRPr="005D431C">
        <w:t>DK/REF</w:t>
      </w:r>
    </w:p>
    <w:p w:rsidR="00FA6B15" w:rsidRPr="005D431C" w:rsidRDefault="00FA6B15" w:rsidP="00FA6B15">
      <w:pPr>
        <w:ind w:left="720"/>
      </w:pPr>
    </w:p>
    <w:p w:rsidR="00FA6B15" w:rsidRPr="005D431C" w:rsidRDefault="00C03A84" w:rsidP="00016DE2">
      <w:pPr>
        <w:ind w:left="1440" w:hanging="1440"/>
      </w:pPr>
      <w:r>
        <w:rPr>
          <w:b/>
          <w:bCs/>
        </w:rPr>
        <w:t xml:space="preserve">SPI </w:t>
      </w:r>
      <w:r w:rsidR="00FA6B15" w:rsidRPr="00CD619F">
        <w:rPr>
          <w:b/>
          <w:bCs/>
        </w:rPr>
        <w:t>PH48</w:t>
      </w:r>
      <w:r w:rsidR="00FA6B15" w:rsidRPr="005D431C">
        <w:tab/>
        <w:t xml:space="preserve">[IF </w:t>
      </w:r>
      <w:r w:rsidR="00FA6B15">
        <w:t>PH46</w:t>
      </w:r>
      <w:r w:rsidR="00FA6B15" w:rsidRPr="005D431C">
        <w:t xml:space="preserve">b = 1] As a result of a </w:t>
      </w:r>
      <w:r w:rsidR="00FA6B15" w:rsidRPr="005D431C">
        <w:rPr>
          <w:b/>
          <w:bCs/>
        </w:rPr>
        <w:t>mental or emotional problem</w:t>
      </w:r>
      <w:r w:rsidR="00FA6B15" w:rsidRPr="005D431C">
        <w:t>, how much difficulty do you have doing activities on your own?</w:t>
      </w:r>
    </w:p>
    <w:p w:rsidR="00FA6B15" w:rsidRPr="005D431C" w:rsidRDefault="00FA6B15" w:rsidP="00FA6B15">
      <w:pPr>
        <w:ind w:left="720" w:hanging="720"/>
      </w:pPr>
    </w:p>
    <w:p w:rsidR="00FA6B15" w:rsidRPr="005D431C" w:rsidRDefault="00FA6B15" w:rsidP="00FA6B15">
      <w:pPr>
        <w:widowControl w:val="0"/>
        <w:numPr>
          <w:ilvl w:val="0"/>
          <w:numId w:val="2"/>
        </w:numPr>
        <w:kinsoku w:val="0"/>
        <w:contextualSpacing/>
      </w:pPr>
      <w:r w:rsidRPr="005D431C">
        <w:t>Only a little difficulty</w:t>
      </w:r>
    </w:p>
    <w:p w:rsidR="00FA6B15" w:rsidRPr="005D431C" w:rsidRDefault="00FA6B15" w:rsidP="00FA6B15">
      <w:pPr>
        <w:widowControl w:val="0"/>
        <w:numPr>
          <w:ilvl w:val="0"/>
          <w:numId w:val="2"/>
        </w:numPr>
        <w:kinsoku w:val="0"/>
        <w:contextualSpacing/>
      </w:pPr>
      <w:r w:rsidRPr="005D431C">
        <w:t>Some difficulty</w:t>
      </w:r>
    </w:p>
    <w:p w:rsidR="00FA6B15" w:rsidRPr="005D431C" w:rsidRDefault="00FA6B15" w:rsidP="00FA6B15">
      <w:pPr>
        <w:widowControl w:val="0"/>
        <w:numPr>
          <w:ilvl w:val="0"/>
          <w:numId w:val="2"/>
        </w:numPr>
        <w:kinsoku w:val="0"/>
        <w:contextualSpacing/>
      </w:pPr>
      <w:r w:rsidRPr="005D431C">
        <w:t>A lot of difficulty</w:t>
      </w:r>
    </w:p>
    <w:p w:rsidR="00FA6B15" w:rsidRDefault="00FA6B15" w:rsidP="00016DE2">
      <w:pPr>
        <w:ind w:left="720" w:firstLine="720"/>
      </w:pPr>
      <w:r w:rsidRPr="005D431C">
        <w:t>DK/REF</w:t>
      </w:r>
    </w:p>
    <w:p w:rsidR="00A943F9" w:rsidRDefault="00A943F9" w:rsidP="009353B2">
      <w:pPr>
        <w:rPr>
          <w:rFonts w:ascii="Arial" w:hAnsi="Arial" w:cs="Arial"/>
          <w:color w:val="000000"/>
          <w:sz w:val="20"/>
          <w:szCs w:val="20"/>
        </w:rPr>
      </w:pPr>
    </w:p>
    <w:p w:rsidR="00A943F9" w:rsidRDefault="00A943F9" w:rsidP="009353B2">
      <w:pPr>
        <w:rPr>
          <w:rFonts w:ascii="Arial" w:hAnsi="Arial" w:cs="Arial"/>
          <w:color w:val="000000"/>
          <w:sz w:val="20"/>
          <w:szCs w:val="20"/>
        </w:rPr>
      </w:pPr>
    </w:p>
    <w:p w:rsidR="002F216D" w:rsidRPr="00EF2386" w:rsidRDefault="00A943F9" w:rsidP="002F216D">
      <w:pPr>
        <w:rPr>
          <w:rFonts w:asciiTheme="minorHAnsi" w:hAnsiTheme="minorHAnsi" w:cs="Arial"/>
          <w:color w:val="000000"/>
        </w:rPr>
      </w:pPr>
      <w:r w:rsidRPr="00EF2386">
        <w:rPr>
          <w:rFonts w:asciiTheme="minorHAnsi" w:hAnsiTheme="minorHAnsi" w:cs="Arial"/>
          <w:color w:val="000000"/>
        </w:rPr>
        <w:t xml:space="preserve">Items PH49 and PH50 </w:t>
      </w:r>
      <w:r w:rsidR="002F216D">
        <w:rPr>
          <w:rFonts w:asciiTheme="minorHAnsi" w:hAnsiTheme="minorHAnsi" w:cs="Arial"/>
          <w:color w:val="000000"/>
        </w:rPr>
        <w:t xml:space="preserve">below </w:t>
      </w:r>
      <w:r w:rsidRPr="00EF2386">
        <w:rPr>
          <w:rFonts w:asciiTheme="minorHAnsi" w:hAnsiTheme="minorHAnsi" w:cs="Arial"/>
          <w:color w:val="000000"/>
        </w:rPr>
        <w:t xml:space="preserve">are two questions that stem from a single question in the 2004 </w:t>
      </w:r>
      <w:r w:rsidR="007E1677">
        <w:rPr>
          <w:rFonts w:asciiTheme="minorHAnsi" w:hAnsiTheme="minorHAnsi" w:cs="Arial"/>
          <w:color w:val="000000"/>
        </w:rPr>
        <w:t>SPI</w:t>
      </w:r>
      <w:r w:rsidRPr="00EF2386">
        <w:rPr>
          <w:rFonts w:asciiTheme="minorHAnsi" w:hAnsiTheme="minorHAnsi" w:cs="Arial"/>
          <w:color w:val="000000"/>
        </w:rPr>
        <w:t xml:space="preserve">. The question in the 2004 </w:t>
      </w:r>
      <w:r w:rsidR="002F216D">
        <w:rPr>
          <w:rFonts w:asciiTheme="minorHAnsi" w:hAnsiTheme="minorHAnsi" w:cs="Arial"/>
          <w:color w:val="000000"/>
        </w:rPr>
        <w:t xml:space="preserve">SPI </w:t>
      </w:r>
      <w:r w:rsidRPr="00EF2386">
        <w:rPr>
          <w:rFonts w:asciiTheme="minorHAnsi" w:hAnsiTheme="minorHAnsi" w:cs="Arial"/>
          <w:color w:val="000000"/>
        </w:rPr>
        <w:t xml:space="preserve">asked whether an inmate had a learning disability, such as dyslexia or attention deficit disorder.  </w:t>
      </w:r>
      <w:r w:rsidR="002F216D">
        <w:rPr>
          <w:rFonts w:asciiTheme="minorHAnsi" w:hAnsiTheme="minorHAnsi" w:cs="Arial"/>
          <w:color w:val="000000"/>
        </w:rPr>
        <w:t>However, in the course of developing the 2014 SPI,</w:t>
      </w:r>
      <w:r w:rsidR="00914848">
        <w:rPr>
          <w:rFonts w:asciiTheme="minorHAnsi" w:hAnsiTheme="minorHAnsi" w:cs="Arial"/>
          <w:color w:val="000000"/>
        </w:rPr>
        <w:t xml:space="preserve"> we learned that ADD/ADHD is not </w:t>
      </w:r>
      <w:r w:rsidR="00914848">
        <w:rPr>
          <w:rFonts w:asciiTheme="minorHAnsi" w:hAnsiTheme="minorHAnsi" w:cs="Arial"/>
          <w:color w:val="000000"/>
        </w:rPr>
        <w:lastRenderedPageBreak/>
        <w:t>considered a learning disability</w:t>
      </w:r>
      <w:r w:rsidR="002F216D">
        <w:rPr>
          <w:rFonts w:asciiTheme="minorHAnsi" w:hAnsiTheme="minorHAnsi" w:cs="Arial"/>
          <w:color w:val="000000"/>
        </w:rPr>
        <w:t xml:space="preserve"> </w:t>
      </w:r>
      <w:r w:rsidR="00CE6482">
        <w:rPr>
          <w:rFonts w:asciiTheme="minorHAnsi" w:hAnsiTheme="minorHAnsi" w:cs="Arial"/>
          <w:color w:val="000000"/>
        </w:rPr>
        <w:t xml:space="preserve">which </w:t>
      </w:r>
      <w:r w:rsidR="00375E37">
        <w:rPr>
          <w:rFonts w:asciiTheme="minorHAnsi" w:hAnsiTheme="minorHAnsi" w:cs="Arial"/>
          <w:color w:val="000000"/>
        </w:rPr>
        <w:t>necessitated</w:t>
      </w:r>
      <w:r w:rsidR="00914848">
        <w:rPr>
          <w:rFonts w:asciiTheme="minorHAnsi" w:hAnsiTheme="minorHAnsi" w:cs="Arial"/>
          <w:color w:val="000000"/>
        </w:rPr>
        <w:t xml:space="preserve"> </w:t>
      </w:r>
      <w:r w:rsidR="00375E37">
        <w:rPr>
          <w:rFonts w:asciiTheme="minorHAnsi" w:hAnsiTheme="minorHAnsi" w:cs="Arial"/>
          <w:color w:val="000000"/>
        </w:rPr>
        <w:t xml:space="preserve">dividing the </w:t>
      </w:r>
      <w:r w:rsidR="002F216D">
        <w:rPr>
          <w:rFonts w:asciiTheme="minorHAnsi" w:hAnsiTheme="minorHAnsi" w:cs="Arial"/>
          <w:color w:val="000000"/>
        </w:rPr>
        <w:t xml:space="preserve">one </w:t>
      </w:r>
      <w:r w:rsidR="00375E37">
        <w:rPr>
          <w:rFonts w:asciiTheme="minorHAnsi" w:hAnsiTheme="minorHAnsi" w:cs="Arial"/>
          <w:color w:val="000000"/>
        </w:rPr>
        <w:t xml:space="preserve">2004 SPI </w:t>
      </w:r>
      <w:r w:rsidRPr="00EF2386">
        <w:rPr>
          <w:rFonts w:asciiTheme="minorHAnsi" w:hAnsiTheme="minorHAnsi" w:cs="Arial"/>
          <w:color w:val="000000"/>
        </w:rPr>
        <w:t>question into two</w:t>
      </w:r>
      <w:r w:rsidR="002F216D">
        <w:rPr>
          <w:rFonts w:asciiTheme="minorHAnsi" w:hAnsiTheme="minorHAnsi" w:cs="Arial"/>
          <w:color w:val="000000"/>
        </w:rPr>
        <w:t xml:space="preserve"> separate questions</w:t>
      </w:r>
      <w:r w:rsidR="00375E37">
        <w:rPr>
          <w:rFonts w:asciiTheme="minorHAnsi" w:hAnsiTheme="minorHAnsi" w:cs="Arial"/>
          <w:color w:val="000000"/>
        </w:rPr>
        <w:t xml:space="preserve"> for the 2014 SPI</w:t>
      </w:r>
      <w:r w:rsidR="002F216D">
        <w:rPr>
          <w:rFonts w:asciiTheme="minorHAnsi" w:hAnsiTheme="minorHAnsi" w:cs="Arial"/>
          <w:color w:val="000000"/>
        </w:rPr>
        <w:t xml:space="preserve">. </w:t>
      </w:r>
      <w:r w:rsidR="002F216D" w:rsidRPr="00EF2386">
        <w:rPr>
          <w:rFonts w:asciiTheme="minorHAnsi" w:hAnsiTheme="minorHAnsi" w:cs="Arial"/>
          <w:color w:val="000000"/>
        </w:rPr>
        <w:t>Item PH51 is</w:t>
      </w:r>
      <w:r w:rsidR="002F216D">
        <w:rPr>
          <w:rFonts w:asciiTheme="minorHAnsi" w:hAnsiTheme="minorHAnsi" w:cs="Arial"/>
          <w:color w:val="000000"/>
        </w:rPr>
        <w:t xml:space="preserve"> pulled directly from the 2004 SPI </w:t>
      </w:r>
      <w:r w:rsidR="00375E37">
        <w:rPr>
          <w:rFonts w:asciiTheme="minorHAnsi" w:hAnsiTheme="minorHAnsi" w:cs="Arial"/>
          <w:color w:val="000000"/>
        </w:rPr>
        <w:t>s</w:t>
      </w:r>
      <w:r w:rsidR="002F216D" w:rsidRPr="00EF2386">
        <w:rPr>
          <w:rFonts w:asciiTheme="minorHAnsi" w:hAnsiTheme="minorHAnsi" w:cs="Arial"/>
          <w:color w:val="000000"/>
        </w:rPr>
        <w:t xml:space="preserve">urvey. </w:t>
      </w:r>
    </w:p>
    <w:p w:rsidR="00CC3590" w:rsidRPr="00B630F8" w:rsidRDefault="00CC3590" w:rsidP="00363F3A">
      <w:pPr>
        <w:ind w:left="720" w:hanging="720"/>
        <w:rPr>
          <w:rFonts w:asciiTheme="minorHAnsi" w:eastAsia="Batang" w:hAnsiTheme="minorHAnsi"/>
          <w:b/>
          <w:bCs/>
          <w:w w:val="110"/>
        </w:rPr>
      </w:pPr>
    </w:p>
    <w:p w:rsidR="00363F3A" w:rsidRPr="00EF2386" w:rsidRDefault="00072297" w:rsidP="00363F3A">
      <w:pPr>
        <w:ind w:left="720" w:hanging="720"/>
        <w:rPr>
          <w:rFonts w:asciiTheme="minorHAnsi" w:eastAsia="Batang" w:hAnsiTheme="minorHAnsi"/>
          <w:w w:val="110"/>
        </w:rPr>
      </w:pPr>
      <w:r>
        <w:rPr>
          <w:rFonts w:asciiTheme="minorHAnsi" w:eastAsia="Batang" w:hAnsiTheme="minorHAnsi"/>
          <w:b/>
          <w:bCs/>
          <w:w w:val="110"/>
        </w:rPr>
        <w:t>SPI PH49</w:t>
      </w:r>
      <w:r w:rsidR="00B630F8" w:rsidRPr="00EF2386">
        <w:rPr>
          <w:rFonts w:asciiTheme="minorHAnsi" w:eastAsia="Batang" w:hAnsiTheme="minorHAnsi"/>
          <w:b/>
          <w:bCs/>
          <w:w w:val="110"/>
        </w:rPr>
        <w:t xml:space="preserve"> </w:t>
      </w:r>
      <w:r w:rsidR="00363F3A" w:rsidRPr="00EF2386">
        <w:rPr>
          <w:rFonts w:asciiTheme="minorHAnsi" w:eastAsia="Batang" w:hAnsiTheme="minorHAnsi"/>
          <w:w w:val="110"/>
        </w:rPr>
        <w:t xml:space="preserve">Has a doctor, psychologist, or teacher </w:t>
      </w:r>
      <w:r w:rsidR="00363F3A" w:rsidRPr="00EF2386">
        <w:rPr>
          <w:rFonts w:asciiTheme="minorHAnsi" w:eastAsia="Batang" w:hAnsiTheme="minorHAnsi"/>
          <w:b/>
          <w:bCs/>
          <w:w w:val="110"/>
        </w:rPr>
        <w:t>ever</w:t>
      </w:r>
      <w:r w:rsidR="00363F3A" w:rsidRPr="00EF2386">
        <w:rPr>
          <w:rFonts w:asciiTheme="minorHAnsi" w:eastAsia="Batang" w:hAnsiTheme="minorHAnsi"/>
          <w:w w:val="110"/>
        </w:rPr>
        <w:t xml:space="preserve"> told you that you have an attention deficit disorder, sometimes called ADD or ADHD?</w:t>
      </w:r>
    </w:p>
    <w:p w:rsidR="00363F3A" w:rsidRPr="00EF2386" w:rsidRDefault="00363F3A" w:rsidP="00363F3A">
      <w:pPr>
        <w:widowControl w:val="0"/>
        <w:numPr>
          <w:ilvl w:val="0"/>
          <w:numId w:val="3"/>
        </w:numPr>
        <w:kinsoku w:val="0"/>
        <w:spacing w:before="252"/>
        <w:contextualSpacing/>
        <w:rPr>
          <w:rFonts w:asciiTheme="minorHAnsi" w:eastAsia="Batang" w:hAnsiTheme="minorHAnsi"/>
          <w:w w:val="110"/>
        </w:rPr>
      </w:pPr>
      <w:r w:rsidRPr="00EF2386">
        <w:rPr>
          <w:rFonts w:asciiTheme="minorHAnsi" w:eastAsia="Batang" w:hAnsiTheme="minorHAnsi"/>
          <w:w w:val="110"/>
        </w:rPr>
        <w:t>YES</w:t>
      </w:r>
    </w:p>
    <w:p w:rsidR="00363F3A" w:rsidRPr="00EF2386" w:rsidRDefault="00363F3A" w:rsidP="00363F3A">
      <w:pPr>
        <w:widowControl w:val="0"/>
        <w:numPr>
          <w:ilvl w:val="0"/>
          <w:numId w:val="3"/>
        </w:numPr>
        <w:kinsoku w:val="0"/>
        <w:spacing w:before="252"/>
        <w:contextualSpacing/>
        <w:rPr>
          <w:rFonts w:asciiTheme="minorHAnsi" w:eastAsia="Batang" w:hAnsiTheme="minorHAnsi"/>
          <w:w w:val="110"/>
        </w:rPr>
      </w:pPr>
      <w:r w:rsidRPr="00EF2386">
        <w:rPr>
          <w:rFonts w:asciiTheme="minorHAnsi" w:eastAsia="Batang" w:hAnsiTheme="minorHAnsi"/>
          <w:w w:val="110"/>
        </w:rPr>
        <w:t>NO</w:t>
      </w:r>
    </w:p>
    <w:p w:rsidR="00363F3A" w:rsidRPr="00EF2386" w:rsidRDefault="00363F3A" w:rsidP="00363F3A">
      <w:pPr>
        <w:spacing w:before="36"/>
        <w:ind w:left="720"/>
        <w:rPr>
          <w:rFonts w:asciiTheme="minorHAnsi" w:eastAsia="Batang" w:hAnsiTheme="minorHAnsi"/>
          <w:w w:val="110"/>
        </w:rPr>
      </w:pPr>
      <w:r w:rsidRPr="00EF2386">
        <w:rPr>
          <w:rFonts w:asciiTheme="minorHAnsi" w:eastAsia="Batang" w:hAnsiTheme="minorHAnsi"/>
          <w:w w:val="110"/>
        </w:rPr>
        <w:t>DK/REF</w:t>
      </w:r>
    </w:p>
    <w:p w:rsidR="00363F3A" w:rsidRPr="00EF2386" w:rsidRDefault="00B630F8" w:rsidP="00363F3A">
      <w:pPr>
        <w:spacing w:before="252"/>
        <w:ind w:left="720" w:hanging="720"/>
        <w:rPr>
          <w:rFonts w:asciiTheme="minorHAnsi" w:eastAsia="Batang" w:hAnsiTheme="minorHAnsi"/>
          <w:w w:val="110"/>
        </w:rPr>
      </w:pPr>
      <w:r w:rsidRPr="00EF2386">
        <w:rPr>
          <w:rFonts w:asciiTheme="minorHAnsi" w:eastAsia="Batang" w:hAnsiTheme="minorHAnsi"/>
          <w:b/>
          <w:bCs/>
          <w:w w:val="110"/>
        </w:rPr>
        <w:t xml:space="preserve">SPI </w:t>
      </w:r>
      <w:r w:rsidR="000E0C9B">
        <w:rPr>
          <w:rFonts w:asciiTheme="minorHAnsi" w:eastAsia="Batang" w:hAnsiTheme="minorHAnsi"/>
          <w:b/>
          <w:bCs/>
          <w:w w:val="110"/>
        </w:rPr>
        <w:t>PH50</w:t>
      </w:r>
      <w:r w:rsidR="00363F3A" w:rsidRPr="00EF2386">
        <w:rPr>
          <w:rFonts w:asciiTheme="minorHAnsi" w:eastAsia="Batang" w:hAnsiTheme="minorHAnsi"/>
          <w:b/>
          <w:bCs/>
          <w:w w:val="110"/>
        </w:rPr>
        <w:tab/>
      </w:r>
      <w:r w:rsidR="00363F3A" w:rsidRPr="00EF2386">
        <w:rPr>
          <w:rFonts w:asciiTheme="minorHAnsi" w:eastAsia="Batang" w:hAnsiTheme="minorHAnsi"/>
          <w:w w:val="110"/>
        </w:rPr>
        <w:t xml:space="preserve">Has a doctor, psychologist, or teacher </w:t>
      </w:r>
      <w:r w:rsidR="00363F3A" w:rsidRPr="00EF2386">
        <w:rPr>
          <w:rFonts w:asciiTheme="minorHAnsi" w:eastAsia="Batang" w:hAnsiTheme="minorHAnsi"/>
          <w:b/>
          <w:bCs/>
          <w:w w:val="110"/>
        </w:rPr>
        <w:t>ever</w:t>
      </w:r>
      <w:r w:rsidR="00363F3A" w:rsidRPr="00EF2386">
        <w:rPr>
          <w:rFonts w:asciiTheme="minorHAnsi" w:eastAsia="Batang" w:hAnsiTheme="minorHAnsi"/>
          <w:w w:val="110"/>
        </w:rPr>
        <w:t xml:space="preserve"> told you that you have a learning disability, such as dyslexia or dyscalculia?  </w:t>
      </w:r>
    </w:p>
    <w:p w:rsidR="00363F3A" w:rsidRPr="00EF2386" w:rsidRDefault="00363F3A" w:rsidP="00B630F8">
      <w:pPr>
        <w:widowControl w:val="0"/>
        <w:numPr>
          <w:ilvl w:val="0"/>
          <w:numId w:val="5"/>
        </w:numPr>
        <w:tabs>
          <w:tab w:val="clear" w:pos="360"/>
          <w:tab w:val="num" w:pos="1080"/>
        </w:tabs>
        <w:kinsoku w:val="0"/>
        <w:spacing w:before="252"/>
        <w:ind w:left="1440" w:hanging="720"/>
        <w:contextualSpacing/>
        <w:rPr>
          <w:rFonts w:asciiTheme="minorHAnsi" w:eastAsia="Batang" w:hAnsiTheme="minorHAnsi"/>
          <w:w w:val="110"/>
        </w:rPr>
      </w:pPr>
      <w:r w:rsidRPr="00EF2386">
        <w:rPr>
          <w:rFonts w:asciiTheme="minorHAnsi" w:eastAsia="Batang" w:hAnsiTheme="minorHAnsi"/>
          <w:w w:val="110"/>
        </w:rPr>
        <w:t>YES</w:t>
      </w:r>
    </w:p>
    <w:p w:rsidR="00363F3A" w:rsidRPr="00EF2386" w:rsidRDefault="00363F3A" w:rsidP="00B630F8">
      <w:pPr>
        <w:widowControl w:val="0"/>
        <w:numPr>
          <w:ilvl w:val="0"/>
          <w:numId w:val="5"/>
        </w:numPr>
        <w:tabs>
          <w:tab w:val="clear" w:pos="360"/>
          <w:tab w:val="num" w:pos="1080"/>
        </w:tabs>
        <w:kinsoku w:val="0"/>
        <w:spacing w:before="252"/>
        <w:ind w:left="1440" w:hanging="720"/>
        <w:contextualSpacing/>
        <w:rPr>
          <w:rFonts w:asciiTheme="minorHAnsi" w:eastAsia="Batang" w:hAnsiTheme="minorHAnsi"/>
          <w:w w:val="110"/>
        </w:rPr>
      </w:pPr>
      <w:r w:rsidRPr="00EF2386">
        <w:rPr>
          <w:rFonts w:asciiTheme="minorHAnsi" w:eastAsia="Batang" w:hAnsiTheme="minorHAnsi"/>
          <w:w w:val="110"/>
        </w:rPr>
        <w:t>NO</w:t>
      </w:r>
    </w:p>
    <w:p w:rsidR="00363F3A" w:rsidRDefault="00363F3A" w:rsidP="00363F3A">
      <w:pPr>
        <w:spacing w:before="36"/>
        <w:ind w:left="720"/>
        <w:rPr>
          <w:rFonts w:asciiTheme="minorHAnsi" w:eastAsia="Batang" w:hAnsiTheme="minorHAnsi"/>
          <w:w w:val="110"/>
        </w:rPr>
      </w:pPr>
      <w:r w:rsidRPr="00B630F8">
        <w:rPr>
          <w:rFonts w:asciiTheme="minorHAnsi" w:eastAsia="Batang" w:hAnsiTheme="minorHAnsi"/>
          <w:w w:val="110"/>
        </w:rPr>
        <w:t>DK/REF</w:t>
      </w:r>
    </w:p>
    <w:p w:rsidR="00DD7BA5" w:rsidRPr="005D431C" w:rsidRDefault="00DD7BA5" w:rsidP="00DD7BA5">
      <w:pPr>
        <w:spacing w:before="252"/>
        <w:ind w:left="720" w:hanging="720"/>
        <w:rPr>
          <w:spacing w:val="1"/>
          <w:w w:val="110"/>
        </w:rPr>
      </w:pPr>
      <w:r>
        <w:rPr>
          <w:b/>
          <w:bCs/>
          <w:spacing w:val="1"/>
          <w:w w:val="110"/>
        </w:rPr>
        <w:t>PH51</w:t>
      </w:r>
      <w:r w:rsidRPr="005D431C">
        <w:rPr>
          <w:spacing w:val="1"/>
          <w:w w:val="110"/>
        </w:rPr>
        <w:tab/>
        <w:t xml:space="preserve">Have you </w:t>
      </w:r>
      <w:r w:rsidRPr="005D431C">
        <w:rPr>
          <w:b/>
          <w:bCs/>
          <w:spacing w:val="1"/>
          <w:w w:val="110"/>
        </w:rPr>
        <w:t>ever</w:t>
      </w:r>
      <w:r w:rsidRPr="005D431C">
        <w:rPr>
          <w:spacing w:val="1"/>
          <w:w w:val="110"/>
        </w:rPr>
        <w:t xml:space="preserve"> been enrolled in special education classes, sometimes called SPED?</w:t>
      </w:r>
    </w:p>
    <w:p w:rsidR="00DD7BA5" w:rsidRPr="005D431C" w:rsidRDefault="00DD7BA5" w:rsidP="00DD7BA5">
      <w:pPr>
        <w:widowControl w:val="0"/>
        <w:numPr>
          <w:ilvl w:val="0"/>
          <w:numId w:val="4"/>
        </w:numPr>
        <w:kinsoku w:val="0"/>
        <w:spacing w:before="252"/>
        <w:contextualSpacing/>
        <w:rPr>
          <w:spacing w:val="1"/>
          <w:w w:val="110"/>
        </w:rPr>
      </w:pPr>
      <w:r w:rsidRPr="005D431C">
        <w:rPr>
          <w:spacing w:val="1"/>
          <w:w w:val="110"/>
        </w:rPr>
        <w:t>YES</w:t>
      </w:r>
    </w:p>
    <w:p w:rsidR="00DD7BA5" w:rsidRPr="005D431C" w:rsidRDefault="00DD7BA5" w:rsidP="00DD7BA5">
      <w:pPr>
        <w:widowControl w:val="0"/>
        <w:numPr>
          <w:ilvl w:val="0"/>
          <w:numId w:val="4"/>
        </w:numPr>
        <w:kinsoku w:val="0"/>
        <w:spacing w:before="252"/>
        <w:contextualSpacing/>
        <w:rPr>
          <w:spacing w:val="1"/>
          <w:w w:val="110"/>
        </w:rPr>
      </w:pPr>
      <w:r w:rsidRPr="005D431C">
        <w:rPr>
          <w:spacing w:val="1"/>
          <w:w w:val="110"/>
        </w:rPr>
        <w:t>NO</w:t>
      </w:r>
    </w:p>
    <w:p w:rsidR="00DD7BA5" w:rsidRPr="005D431C" w:rsidRDefault="00DD7BA5" w:rsidP="00DD7BA5">
      <w:pPr>
        <w:ind w:left="720"/>
        <w:rPr>
          <w:w w:val="110"/>
        </w:rPr>
      </w:pPr>
      <w:r w:rsidRPr="005D431C">
        <w:rPr>
          <w:w w:val="110"/>
        </w:rPr>
        <w:t>DK/REF</w:t>
      </w:r>
    </w:p>
    <w:p w:rsidR="009353B2" w:rsidRDefault="009353B2" w:rsidP="009353B2">
      <w:pPr>
        <w:rPr>
          <w:rFonts w:ascii="Arial" w:hAnsi="Arial" w:cs="Arial"/>
          <w:color w:val="000000"/>
          <w:sz w:val="20"/>
          <w:szCs w:val="20"/>
        </w:rPr>
      </w:pPr>
    </w:p>
    <w:p w:rsidR="00472B61" w:rsidRPr="00472B61" w:rsidRDefault="00472B61" w:rsidP="00472B61">
      <w:pPr>
        <w:rPr>
          <w:b/>
          <w:sz w:val="24"/>
          <w:szCs w:val="24"/>
          <w:u w:val="single"/>
        </w:rPr>
      </w:pPr>
      <w:r w:rsidRPr="00472B61">
        <w:rPr>
          <w:b/>
          <w:sz w:val="24"/>
          <w:szCs w:val="24"/>
          <w:u w:val="single"/>
        </w:rPr>
        <w:t>Length of survey consent form</w:t>
      </w:r>
    </w:p>
    <w:p w:rsidR="00472B61" w:rsidRPr="00BD34A3" w:rsidRDefault="00472B61" w:rsidP="00472B61">
      <w:pPr>
        <w:rPr>
          <w:sz w:val="24"/>
          <w:szCs w:val="24"/>
        </w:rPr>
      </w:pPr>
      <w:r w:rsidRPr="00BD34A3">
        <w:rPr>
          <w:rFonts w:asciiTheme="minorHAnsi" w:hAnsiTheme="minorHAnsi" w:cstheme="minorHAnsi"/>
          <w:color w:val="000000" w:themeColor="text1"/>
          <w:sz w:val="24"/>
          <w:szCs w:val="24"/>
        </w:rPr>
        <w:t xml:space="preserve">Shelly said </w:t>
      </w:r>
      <w:r>
        <w:rPr>
          <w:rFonts w:asciiTheme="minorHAnsi" w:hAnsiTheme="minorHAnsi" w:cstheme="minorHAnsi"/>
          <w:color w:val="000000" w:themeColor="text1"/>
          <w:sz w:val="24"/>
          <w:szCs w:val="24"/>
        </w:rPr>
        <w:t xml:space="preserve">the form is long and </w:t>
      </w:r>
      <w:r w:rsidRPr="00BD34A3">
        <w:rPr>
          <w:rFonts w:asciiTheme="minorHAnsi" w:hAnsiTheme="minorHAnsi" w:cstheme="minorHAnsi"/>
          <w:color w:val="000000" w:themeColor="text1"/>
          <w:sz w:val="24"/>
          <w:szCs w:val="24"/>
        </w:rPr>
        <w:t xml:space="preserve">legally </w:t>
      </w:r>
      <w:r>
        <w:rPr>
          <w:rFonts w:asciiTheme="minorHAnsi" w:hAnsiTheme="minorHAnsi" w:cstheme="minorHAnsi"/>
          <w:color w:val="000000" w:themeColor="text1"/>
          <w:sz w:val="24"/>
          <w:szCs w:val="24"/>
        </w:rPr>
        <w:t>it</w:t>
      </w:r>
      <w:r w:rsidRPr="00BD34A3">
        <w:rPr>
          <w:rFonts w:asciiTheme="minorHAnsi" w:hAnsiTheme="minorHAnsi" w:cstheme="minorHAnsi"/>
          <w:color w:val="000000" w:themeColor="text1"/>
          <w:sz w:val="24"/>
          <w:szCs w:val="24"/>
        </w:rPr>
        <w:t xml:space="preserve"> does not need to include all of the detailed information that it includes now</w:t>
      </w:r>
      <w:r>
        <w:rPr>
          <w:rFonts w:asciiTheme="minorHAnsi" w:hAnsiTheme="minorHAnsi" w:cstheme="minorHAnsi"/>
          <w:color w:val="000000" w:themeColor="text1"/>
          <w:sz w:val="24"/>
          <w:szCs w:val="24"/>
        </w:rPr>
        <w:t>, although Shelly said she understands that the IRB may require it</w:t>
      </w:r>
      <w:r w:rsidRPr="00BD34A3">
        <w:rPr>
          <w:rFonts w:asciiTheme="minorHAnsi" w:hAnsiTheme="minorHAnsi" w:cstheme="minorHAnsi"/>
          <w:color w:val="000000" w:themeColor="text1"/>
          <w:sz w:val="24"/>
          <w:szCs w:val="24"/>
        </w:rPr>
        <w:t xml:space="preserve">. BJS discussed this with RTI and while we do agree with Shelly that the consent form is long, </w:t>
      </w:r>
      <w:r>
        <w:rPr>
          <w:rFonts w:asciiTheme="minorHAnsi" w:hAnsiTheme="minorHAnsi" w:cstheme="minorHAnsi"/>
          <w:color w:val="000000" w:themeColor="text1"/>
          <w:sz w:val="24"/>
          <w:szCs w:val="24"/>
        </w:rPr>
        <w:t>Shelly is correct in that the</w:t>
      </w:r>
      <w:r w:rsidRPr="00BD34A3">
        <w:rPr>
          <w:rFonts w:asciiTheme="minorHAnsi" w:hAnsiTheme="minorHAnsi" w:cstheme="minorHAnsi"/>
          <w:color w:val="000000" w:themeColor="text1"/>
          <w:sz w:val="24"/>
          <w:szCs w:val="24"/>
        </w:rPr>
        <w:t xml:space="preserve"> IRB requirements for the consent document require that it cover a number of elements as defined by </w:t>
      </w:r>
      <w:r>
        <w:rPr>
          <w:rFonts w:asciiTheme="minorHAnsi" w:hAnsiTheme="minorHAnsi" w:cstheme="minorHAnsi"/>
          <w:color w:val="000000" w:themeColor="text1"/>
          <w:sz w:val="24"/>
          <w:szCs w:val="24"/>
        </w:rPr>
        <w:t xml:space="preserve">the </w:t>
      </w:r>
      <w:r w:rsidRPr="00BD34A3">
        <w:rPr>
          <w:rFonts w:asciiTheme="minorHAnsi" w:hAnsiTheme="minorHAnsi" w:cstheme="minorHAnsi"/>
          <w:color w:val="000000" w:themeColor="text1"/>
          <w:sz w:val="24"/>
          <w:szCs w:val="24"/>
        </w:rPr>
        <w:t>O</w:t>
      </w:r>
      <w:r>
        <w:rPr>
          <w:rFonts w:asciiTheme="minorHAnsi" w:hAnsiTheme="minorHAnsi" w:cstheme="minorHAnsi"/>
          <w:color w:val="000000" w:themeColor="text1"/>
          <w:sz w:val="24"/>
          <w:szCs w:val="24"/>
        </w:rPr>
        <w:t xml:space="preserve">ffice for </w:t>
      </w:r>
      <w:r w:rsidRPr="00BD34A3">
        <w:rPr>
          <w:rFonts w:asciiTheme="minorHAnsi" w:hAnsiTheme="minorHAnsi" w:cstheme="minorHAnsi"/>
          <w:color w:val="000000" w:themeColor="text1"/>
          <w:sz w:val="24"/>
          <w:szCs w:val="24"/>
        </w:rPr>
        <w:t>H</w:t>
      </w:r>
      <w:r>
        <w:rPr>
          <w:rFonts w:asciiTheme="minorHAnsi" w:hAnsiTheme="minorHAnsi" w:cstheme="minorHAnsi"/>
          <w:color w:val="000000" w:themeColor="text1"/>
          <w:sz w:val="24"/>
          <w:szCs w:val="24"/>
        </w:rPr>
        <w:t xml:space="preserve">uman </w:t>
      </w:r>
      <w:r w:rsidRPr="00BD34A3">
        <w:rPr>
          <w:rFonts w:asciiTheme="minorHAnsi" w:hAnsiTheme="minorHAnsi" w:cstheme="minorHAnsi"/>
          <w:color w:val="000000" w:themeColor="text1"/>
          <w:sz w:val="24"/>
          <w:szCs w:val="24"/>
        </w:rPr>
        <w:t>R</w:t>
      </w:r>
      <w:r>
        <w:rPr>
          <w:rFonts w:asciiTheme="minorHAnsi" w:hAnsiTheme="minorHAnsi" w:cstheme="minorHAnsi"/>
          <w:color w:val="000000" w:themeColor="text1"/>
          <w:sz w:val="24"/>
          <w:szCs w:val="24"/>
        </w:rPr>
        <w:t xml:space="preserve">esearch </w:t>
      </w:r>
      <w:r w:rsidRPr="00BD34A3">
        <w:rPr>
          <w:rFonts w:asciiTheme="minorHAnsi" w:hAnsiTheme="minorHAnsi" w:cstheme="minorHAnsi"/>
          <w:color w:val="000000" w:themeColor="text1"/>
          <w:sz w:val="24"/>
          <w:szCs w:val="24"/>
        </w:rPr>
        <w:t>P</w:t>
      </w:r>
      <w:r>
        <w:rPr>
          <w:rFonts w:asciiTheme="minorHAnsi" w:hAnsiTheme="minorHAnsi" w:cstheme="minorHAnsi"/>
          <w:color w:val="000000" w:themeColor="text1"/>
          <w:sz w:val="24"/>
          <w:szCs w:val="24"/>
        </w:rPr>
        <w:t>rotections (OHRP)</w:t>
      </w:r>
      <w:r w:rsidRPr="00BD34A3">
        <w:rPr>
          <w:rFonts w:asciiTheme="minorHAnsi" w:hAnsiTheme="minorHAnsi" w:cstheme="minorHAnsi"/>
          <w:color w:val="000000" w:themeColor="text1"/>
          <w:sz w:val="24"/>
          <w:szCs w:val="24"/>
        </w:rPr>
        <w:t xml:space="preserve"> and meeting all </w:t>
      </w:r>
      <w:r>
        <w:rPr>
          <w:rFonts w:asciiTheme="minorHAnsi" w:hAnsiTheme="minorHAnsi" w:cstheme="minorHAnsi"/>
          <w:color w:val="000000" w:themeColor="text1"/>
          <w:sz w:val="24"/>
          <w:szCs w:val="24"/>
        </w:rPr>
        <w:t xml:space="preserve">of </w:t>
      </w:r>
      <w:r w:rsidRPr="00BD34A3">
        <w:rPr>
          <w:rFonts w:asciiTheme="minorHAnsi" w:hAnsiTheme="minorHAnsi" w:cstheme="minorHAnsi"/>
          <w:color w:val="000000" w:themeColor="text1"/>
          <w:sz w:val="24"/>
          <w:szCs w:val="24"/>
        </w:rPr>
        <w:t>those requirements results in lots of text.  RTI said SPI is not the only survey with a long consent</w:t>
      </w:r>
      <w:r>
        <w:rPr>
          <w:rFonts w:asciiTheme="minorHAnsi" w:hAnsiTheme="minorHAnsi" w:cstheme="minorHAnsi"/>
          <w:color w:val="000000" w:themeColor="text1"/>
          <w:sz w:val="24"/>
          <w:szCs w:val="24"/>
        </w:rPr>
        <w:t>; the NIS consent form was similar in length.</w:t>
      </w:r>
      <w:r w:rsidRPr="00BD34A3">
        <w:rPr>
          <w:rFonts w:asciiTheme="minorHAnsi" w:hAnsiTheme="minorHAnsi" w:cstheme="minorHAnsi"/>
          <w:color w:val="000000" w:themeColor="text1"/>
          <w:sz w:val="24"/>
          <w:szCs w:val="24"/>
        </w:rPr>
        <w:t> RTI provided BJS with a consent form</w:t>
      </w:r>
      <w:r>
        <w:rPr>
          <w:rFonts w:asciiTheme="minorHAnsi" w:hAnsiTheme="minorHAnsi" w:cstheme="minorHAnsi"/>
          <w:color w:val="000000" w:themeColor="text1"/>
          <w:sz w:val="24"/>
          <w:szCs w:val="24"/>
        </w:rPr>
        <w:t xml:space="preserve"> </w:t>
      </w:r>
      <w:r w:rsidRPr="00BD34A3">
        <w:rPr>
          <w:rFonts w:asciiTheme="minorHAnsi" w:hAnsiTheme="minorHAnsi" w:cstheme="minorHAnsi"/>
          <w:color w:val="000000" w:themeColor="text1"/>
          <w:sz w:val="24"/>
          <w:szCs w:val="24"/>
        </w:rPr>
        <w:t xml:space="preserve">checklist that spells out the various items that must be included in the consent </w:t>
      </w:r>
      <w:r>
        <w:rPr>
          <w:rFonts w:asciiTheme="minorHAnsi" w:hAnsiTheme="minorHAnsi" w:cstheme="minorHAnsi"/>
          <w:color w:val="000000" w:themeColor="text1"/>
          <w:sz w:val="24"/>
          <w:szCs w:val="24"/>
        </w:rPr>
        <w:t>so BJS understands the</w:t>
      </w:r>
      <w:r w:rsidRPr="00BD34A3">
        <w:rPr>
          <w:rFonts w:asciiTheme="minorHAnsi" w:hAnsiTheme="minorHAnsi" w:cstheme="minorHAnsi"/>
          <w:color w:val="000000" w:themeColor="text1"/>
          <w:sz w:val="24"/>
          <w:szCs w:val="24"/>
        </w:rPr>
        <w:t xml:space="preserve"> guidance from OHRP.  </w:t>
      </w:r>
      <w:r>
        <w:rPr>
          <w:rFonts w:asciiTheme="minorHAnsi" w:hAnsiTheme="minorHAnsi" w:cstheme="minorHAnsi"/>
          <w:color w:val="000000" w:themeColor="text1"/>
          <w:sz w:val="24"/>
          <w:szCs w:val="24"/>
        </w:rPr>
        <w:t xml:space="preserve">Originally the SPI </w:t>
      </w:r>
      <w:r w:rsidRPr="00BD34A3">
        <w:rPr>
          <w:rFonts w:asciiTheme="minorHAnsi" w:hAnsiTheme="minorHAnsi" w:cstheme="minorHAnsi"/>
          <w:color w:val="000000" w:themeColor="text1"/>
          <w:sz w:val="24"/>
          <w:szCs w:val="24"/>
        </w:rPr>
        <w:t xml:space="preserve">consent form was a little shorter going into the IRB review and some of the requirements resulted in </w:t>
      </w:r>
      <w:r>
        <w:rPr>
          <w:rFonts w:asciiTheme="minorHAnsi" w:hAnsiTheme="minorHAnsi" w:cstheme="minorHAnsi"/>
          <w:color w:val="000000" w:themeColor="text1"/>
          <w:sz w:val="24"/>
          <w:szCs w:val="24"/>
        </w:rPr>
        <w:t>BJS/RTI</w:t>
      </w:r>
      <w:r w:rsidRPr="00BD34A3">
        <w:rPr>
          <w:rFonts w:asciiTheme="minorHAnsi" w:hAnsiTheme="minorHAnsi" w:cstheme="minorHAnsi"/>
          <w:color w:val="000000" w:themeColor="text1"/>
          <w:sz w:val="24"/>
          <w:szCs w:val="24"/>
        </w:rPr>
        <w:t xml:space="preserve"> havin</w:t>
      </w:r>
      <w:r>
        <w:rPr>
          <w:rFonts w:asciiTheme="minorHAnsi" w:hAnsiTheme="minorHAnsi" w:cstheme="minorHAnsi"/>
          <w:color w:val="000000" w:themeColor="text1"/>
          <w:sz w:val="24"/>
          <w:szCs w:val="24"/>
        </w:rPr>
        <w:t xml:space="preserve">g to add text to the document. BJS and RTI </w:t>
      </w:r>
      <w:r w:rsidRPr="00BD34A3">
        <w:rPr>
          <w:rFonts w:asciiTheme="minorHAnsi" w:hAnsiTheme="minorHAnsi" w:cstheme="minorHAnsi"/>
          <w:color w:val="000000" w:themeColor="text1"/>
          <w:sz w:val="24"/>
          <w:szCs w:val="24"/>
        </w:rPr>
        <w:t xml:space="preserve">can definitely try to identify places to shorten </w:t>
      </w:r>
      <w:r>
        <w:rPr>
          <w:rFonts w:asciiTheme="minorHAnsi" w:hAnsiTheme="minorHAnsi" w:cstheme="minorHAnsi"/>
          <w:color w:val="000000" w:themeColor="text1"/>
          <w:sz w:val="24"/>
          <w:szCs w:val="24"/>
        </w:rPr>
        <w:t xml:space="preserve">it </w:t>
      </w:r>
      <w:r w:rsidRPr="00BD34A3">
        <w:rPr>
          <w:rFonts w:asciiTheme="minorHAnsi" w:hAnsiTheme="minorHAnsi" w:cstheme="minorHAnsi"/>
          <w:color w:val="000000" w:themeColor="text1"/>
          <w:sz w:val="24"/>
          <w:szCs w:val="24"/>
        </w:rPr>
        <w:t xml:space="preserve">as </w:t>
      </w:r>
      <w:r>
        <w:rPr>
          <w:rFonts w:asciiTheme="minorHAnsi" w:hAnsiTheme="minorHAnsi" w:cstheme="minorHAnsi"/>
          <w:color w:val="000000" w:themeColor="text1"/>
          <w:sz w:val="24"/>
          <w:szCs w:val="24"/>
        </w:rPr>
        <w:t xml:space="preserve">we work on plans for the national </w:t>
      </w:r>
      <w:r w:rsidRPr="00BD34A3">
        <w:rPr>
          <w:rFonts w:asciiTheme="minorHAnsi" w:hAnsiTheme="minorHAnsi" w:cstheme="minorHAnsi"/>
          <w:color w:val="000000" w:themeColor="text1"/>
          <w:sz w:val="24"/>
          <w:szCs w:val="24"/>
        </w:rPr>
        <w:t>study, but</w:t>
      </w:r>
      <w:r>
        <w:rPr>
          <w:rFonts w:asciiTheme="minorHAnsi" w:hAnsiTheme="minorHAnsi" w:cstheme="minorHAnsi"/>
          <w:color w:val="000000" w:themeColor="text1"/>
          <w:sz w:val="24"/>
          <w:szCs w:val="24"/>
        </w:rPr>
        <w:t xml:space="preserve"> we aren’t</w:t>
      </w:r>
      <w:r w:rsidRPr="00BD34A3">
        <w:rPr>
          <w:rFonts w:asciiTheme="minorHAnsi" w:hAnsiTheme="minorHAnsi" w:cstheme="minorHAnsi"/>
          <w:color w:val="000000" w:themeColor="text1"/>
          <w:sz w:val="24"/>
          <w:szCs w:val="24"/>
        </w:rPr>
        <w:t xml:space="preserve"> confident </w:t>
      </w:r>
      <w:r>
        <w:rPr>
          <w:rFonts w:asciiTheme="minorHAnsi" w:hAnsiTheme="minorHAnsi" w:cstheme="minorHAnsi"/>
          <w:color w:val="000000" w:themeColor="text1"/>
          <w:sz w:val="24"/>
          <w:szCs w:val="24"/>
        </w:rPr>
        <w:t xml:space="preserve">that </w:t>
      </w:r>
      <w:r w:rsidRPr="00BD34A3">
        <w:rPr>
          <w:rFonts w:asciiTheme="minorHAnsi" w:hAnsiTheme="minorHAnsi" w:cstheme="minorHAnsi"/>
          <w:color w:val="000000" w:themeColor="text1"/>
          <w:sz w:val="24"/>
          <w:szCs w:val="24"/>
        </w:rPr>
        <w:t xml:space="preserve">we’ll be able to shave significant length from the form.  </w:t>
      </w:r>
      <w:r>
        <w:rPr>
          <w:rFonts w:asciiTheme="minorHAnsi" w:hAnsiTheme="minorHAnsi" w:cstheme="minorHAnsi"/>
          <w:color w:val="000000" w:themeColor="text1"/>
          <w:sz w:val="24"/>
          <w:szCs w:val="24"/>
        </w:rPr>
        <w:t xml:space="preserve">RTI </w:t>
      </w:r>
      <w:r w:rsidRPr="00BD34A3">
        <w:rPr>
          <w:rFonts w:asciiTheme="minorHAnsi" w:hAnsiTheme="minorHAnsi" w:cstheme="minorHAnsi"/>
          <w:color w:val="000000" w:themeColor="text1"/>
          <w:sz w:val="24"/>
          <w:szCs w:val="24"/>
        </w:rPr>
        <w:t xml:space="preserve">also </w:t>
      </w:r>
      <w:r>
        <w:rPr>
          <w:rFonts w:asciiTheme="minorHAnsi" w:hAnsiTheme="minorHAnsi" w:cstheme="minorHAnsi"/>
          <w:color w:val="000000" w:themeColor="text1"/>
          <w:sz w:val="24"/>
          <w:szCs w:val="24"/>
        </w:rPr>
        <w:t>provided BJS with</w:t>
      </w:r>
      <w:r w:rsidRPr="00BD34A3">
        <w:rPr>
          <w:rFonts w:asciiTheme="minorHAnsi" w:hAnsiTheme="minorHAnsi" w:cstheme="minorHAnsi"/>
          <w:color w:val="000000" w:themeColor="text1"/>
          <w:sz w:val="24"/>
          <w:szCs w:val="24"/>
        </w:rPr>
        <w:t xml:space="preserve"> a guidance document for conducting research with inmates that </w:t>
      </w:r>
      <w:r>
        <w:rPr>
          <w:rFonts w:asciiTheme="minorHAnsi" w:hAnsiTheme="minorHAnsi" w:cstheme="minorHAnsi"/>
          <w:color w:val="000000" w:themeColor="text1"/>
          <w:sz w:val="24"/>
          <w:szCs w:val="24"/>
        </w:rPr>
        <w:t xml:space="preserve">the </w:t>
      </w:r>
      <w:r w:rsidRPr="00BD34A3">
        <w:rPr>
          <w:rFonts w:asciiTheme="minorHAnsi" w:hAnsiTheme="minorHAnsi" w:cstheme="minorHAnsi"/>
          <w:color w:val="000000" w:themeColor="text1"/>
          <w:sz w:val="24"/>
          <w:szCs w:val="24"/>
        </w:rPr>
        <w:t xml:space="preserve">OHRP provides. While it doesn’t speak to the content of the consent explicitly, it describes what the IRB must consider in granting approval for a study that involves </w:t>
      </w:r>
      <w:r>
        <w:rPr>
          <w:rFonts w:asciiTheme="minorHAnsi" w:hAnsiTheme="minorHAnsi" w:cstheme="minorHAnsi"/>
          <w:color w:val="000000" w:themeColor="text1"/>
          <w:sz w:val="24"/>
          <w:szCs w:val="24"/>
        </w:rPr>
        <w:t xml:space="preserve">a sensitive population such as </w:t>
      </w:r>
      <w:r w:rsidRPr="00BD34A3">
        <w:rPr>
          <w:rFonts w:asciiTheme="minorHAnsi" w:hAnsiTheme="minorHAnsi" w:cstheme="minorHAnsi"/>
          <w:color w:val="000000" w:themeColor="text1"/>
          <w:sz w:val="24"/>
          <w:szCs w:val="24"/>
        </w:rPr>
        <w:t>inmates. </w:t>
      </w:r>
      <w:r>
        <w:rPr>
          <w:rFonts w:asciiTheme="minorHAnsi" w:hAnsiTheme="minorHAnsi" w:cstheme="minorHAnsi"/>
          <w:color w:val="000000" w:themeColor="text1"/>
          <w:sz w:val="24"/>
          <w:szCs w:val="24"/>
        </w:rPr>
        <w:t xml:space="preserve">BJS can provide OMB with the documents RTI sent if OMB is interested. </w:t>
      </w:r>
    </w:p>
    <w:p w:rsidR="009353B2" w:rsidRDefault="009353B2" w:rsidP="009353B2">
      <w:pPr>
        <w:rPr>
          <w:rFonts w:ascii="Arial" w:hAnsi="Arial" w:cs="Arial"/>
          <w:color w:val="000000"/>
          <w:sz w:val="20"/>
          <w:szCs w:val="20"/>
        </w:rPr>
      </w:pPr>
    </w:p>
    <w:sectPr w:rsidR="00935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F51"/>
    <w:multiLevelType w:val="singleLevel"/>
    <w:tmpl w:val="9C2CBC30"/>
    <w:lvl w:ilvl="0">
      <w:start w:val="1"/>
      <w:numFmt w:val="decimal"/>
      <w:lvlText w:val="%1"/>
      <w:lvlJc w:val="left"/>
      <w:pPr>
        <w:tabs>
          <w:tab w:val="num" w:pos="360"/>
        </w:tabs>
        <w:ind w:left="720"/>
      </w:pPr>
      <w:rPr>
        <w:rFonts w:ascii="Times New Roman" w:eastAsia="Times New Roman" w:hAnsi="Times New Roman" w:cs="Times New Roman"/>
        <w:snapToGrid/>
        <w:w w:val="110"/>
        <w:sz w:val="18"/>
        <w:szCs w:val="18"/>
      </w:rPr>
    </w:lvl>
  </w:abstractNum>
  <w:abstractNum w:abstractNumId="1">
    <w:nsid w:val="00E9D0F2"/>
    <w:multiLevelType w:val="singleLevel"/>
    <w:tmpl w:val="0896AA80"/>
    <w:lvl w:ilvl="0">
      <w:start w:val="1"/>
      <w:numFmt w:val="decimal"/>
      <w:lvlText w:val="%1"/>
      <w:lvlJc w:val="left"/>
      <w:pPr>
        <w:tabs>
          <w:tab w:val="num" w:pos="360"/>
        </w:tabs>
        <w:ind w:left="720"/>
      </w:pPr>
      <w:rPr>
        <w:rFonts w:ascii="Times New Roman" w:eastAsia="Times New Roman" w:hAnsi="Times New Roman" w:cs="Times New Roman"/>
        <w:snapToGrid/>
        <w:w w:val="110"/>
        <w:sz w:val="18"/>
        <w:szCs w:val="18"/>
      </w:rPr>
    </w:lvl>
  </w:abstractNum>
  <w:abstractNum w:abstractNumId="2">
    <w:nsid w:val="1B64756E"/>
    <w:multiLevelType w:val="hybridMultilevel"/>
    <w:tmpl w:val="FA567028"/>
    <w:lvl w:ilvl="0" w:tplc="024C76E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D8775E8"/>
    <w:multiLevelType w:val="singleLevel"/>
    <w:tmpl w:val="0896AA80"/>
    <w:lvl w:ilvl="0">
      <w:start w:val="1"/>
      <w:numFmt w:val="decimal"/>
      <w:lvlText w:val="%1"/>
      <w:lvlJc w:val="left"/>
      <w:pPr>
        <w:tabs>
          <w:tab w:val="num" w:pos="360"/>
        </w:tabs>
        <w:ind w:left="720"/>
      </w:pPr>
      <w:rPr>
        <w:rFonts w:ascii="Times New Roman" w:eastAsia="Times New Roman" w:hAnsi="Times New Roman" w:cs="Times New Roman"/>
        <w:snapToGrid/>
        <w:w w:val="110"/>
        <w:sz w:val="18"/>
        <w:szCs w:val="18"/>
      </w:rPr>
    </w:lvl>
  </w:abstractNum>
  <w:abstractNum w:abstractNumId="4">
    <w:nsid w:val="54FB675B"/>
    <w:multiLevelType w:val="hybridMultilevel"/>
    <w:tmpl w:val="FA567028"/>
    <w:lvl w:ilvl="0" w:tplc="024C76EE">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7EF478A"/>
    <w:multiLevelType w:val="hybridMultilevel"/>
    <w:tmpl w:val="7D42B196"/>
    <w:lvl w:ilvl="0" w:tplc="25162638">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15"/>
    <w:rsid w:val="00016DE2"/>
    <w:rsid w:val="00046F63"/>
    <w:rsid w:val="00072297"/>
    <w:rsid w:val="000A6FE3"/>
    <w:rsid w:val="000E0C9B"/>
    <w:rsid w:val="00130C01"/>
    <w:rsid w:val="002033FB"/>
    <w:rsid w:val="00213C48"/>
    <w:rsid w:val="0028154B"/>
    <w:rsid w:val="0029185B"/>
    <w:rsid w:val="002B31A4"/>
    <w:rsid w:val="002E3B75"/>
    <w:rsid w:val="002F216D"/>
    <w:rsid w:val="00363F3A"/>
    <w:rsid w:val="00375E37"/>
    <w:rsid w:val="00472B61"/>
    <w:rsid w:val="00473792"/>
    <w:rsid w:val="00534591"/>
    <w:rsid w:val="00553B2B"/>
    <w:rsid w:val="005934E9"/>
    <w:rsid w:val="005A631B"/>
    <w:rsid w:val="00632A9E"/>
    <w:rsid w:val="00643347"/>
    <w:rsid w:val="006D6762"/>
    <w:rsid w:val="006E5DEE"/>
    <w:rsid w:val="006F179B"/>
    <w:rsid w:val="0073180B"/>
    <w:rsid w:val="0077356F"/>
    <w:rsid w:val="007E1677"/>
    <w:rsid w:val="007E4109"/>
    <w:rsid w:val="00824352"/>
    <w:rsid w:val="00885758"/>
    <w:rsid w:val="008E47F6"/>
    <w:rsid w:val="00911A05"/>
    <w:rsid w:val="00914848"/>
    <w:rsid w:val="009353B2"/>
    <w:rsid w:val="009566E6"/>
    <w:rsid w:val="00A943F9"/>
    <w:rsid w:val="00A97F9E"/>
    <w:rsid w:val="00AC4EDB"/>
    <w:rsid w:val="00AE393B"/>
    <w:rsid w:val="00B21AF9"/>
    <w:rsid w:val="00B4565B"/>
    <w:rsid w:val="00B56C81"/>
    <w:rsid w:val="00B60076"/>
    <w:rsid w:val="00B62F98"/>
    <w:rsid w:val="00B630F8"/>
    <w:rsid w:val="00BD34A3"/>
    <w:rsid w:val="00C00A50"/>
    <w:rsid w:val="00C03A84"/>
    <w:rsid w:val="00C920F7"/>
    <w:rsid w:val="00CC3590"/>
    <w:rsid w:val="00CD3B5D"/>
    <w:rsid w:val="00CE6482"/>
    <w:rsid w:val="00DD7BA5"/>
    <w:rsid w:val="00E24BCC"/>
    <w:rsid w:val="00EF2386"/>
    <w:rsid w:val="00FA6B15"/>
    <w:rsid w:val="00FC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B1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6427">
      <w:bodyDiv w:val="1"/>
      <w:marLeft w:val="0"/>
      <w:marRight w:val="0"/>
      <w:marTop w:val="0"/>
      <w:marBottom w:val="0"/>
      <w:divBdr>
        <w:top w:val="none" w:sz="0" w:space="0" w:color="auto"/>
        <w:left w:val="none" w:sz="0" w:space="0" w:color="auto"/>
        <w:bottom w:val="none" w:sz="0" w:space="0" w:color="auto"/>
        <w:right w:val="none" w:sz="0" w:space="0" w:color="auto"/>
      </w:divBdr>
    </w:div>
    <w:div w:id="150104198">
      <w:bodyDiv w:val="1"/>
      <w:marLeft w:val="0"/>
      <w:marRight w:val="0"/>
      <w:marTop w:val="0"/>
      <w:marBottom w:val="0"/>
      <w:divBdr>
        <w:top w:val="none" w:sz="0" w:space="0" w:color="auto"/>
        <w:left w:val="none" w:sz="0" w:space="0" w:color="auto"/>
        <w:bottom w:val="none" w:sz="0" w:space="0" w:color="auto"/>
        <w:right w:val="none" w:sz="0" w:space="0" w:color="auto"/>
      </w:divBdr>
    </w:div>
    <w:div w:id="828517540">
      <w:bodyDiv w:val="1"/>
      <w:marLeft w:val="0"/>
      <w:marRight w:val="0"/>
      <w:marTop w:val="0"/>
      <w:marBottom w:val="0"/>
      <w:divBdr>
        <w:top w:val="none" w:sz="0" w:space="0" w:color="auto"/>
        <w:left w:val="none" w:sz="0" w:space="0" w:color="auto"/>
        <w:bottom w:val="none" w:sz="0" w:space="0" w:color="auto"/>
        <w:right w:val="none" w:sz="0" w:space="0" w:color="auto"/>
      </w:divBdr>
    </w:div>
    <w:div w:id="1153059183">
      <w:bodyDiv w:val="1"/>
      <w:marLeft w:val="0"/>
      <w:marRight w:val="0"/>
      <w:marTop w:val="0"/>
      <w:marBottom w:val="0"/>
      <w:divBdr>
        <w:top w:val="none" w:sz="0" w:space="0" w:color="auto"/>
        <w:left w:val="none" w:sz="0" w:space="0" w:color="auto"/>
        <w:bottom w:val="none" w:sz="0" w:space="0" w:color="auto"/>
        <w:right w:val="none" w:sz="0" w:space="0" w:color="auto"/>
      </w:divBdr>
    </w:div>
    <w:div w:id="1538933970">
      <w:bodyDiv w:val="1"/>
      <w:marLeft w:val="0"/>
      <w:marRight w:val="0"/>
      <w:marTop w:val="0"/>
      <w:marBottom w:val="0"/>
      <w:divBdr>
        <w:top w:val="none" w:sz="0" w:space="0" w:color="auto"/>
        <w:left w:val="none" w:sz="0" w:space="0" w:color="auto"/>
        <w:bottom w:val="none" w:sz="0" w:space="0" w:color="auto"/>
        <w:right w:val="none" w:sz="0" w:space="0" w:color="auto"/>
      </w:divBdr>
    </w:div>
    <w:div w:id="1606032289">
      <w:bodyDiv w:val="1"/>
      <w:marLeft w:val="0"/>
      <w:marRight w:val="0"/>
      <w:marTop w:val="0"/>
      <w:marBottom w:val="0"/>
      <w:divBdr>
        <w:top w:val="none" w:sz="0" w:space="0" w:color="auto"/>
        <w:left w:val="none" w:sz="0" w:space="0" w:color="auto"/>
        <w:bottom w:val="none" w:sz="0" w:space="0" w:color="auto"/>
        <w:right w:val="none" w:sz="0" w:space="0" w:color="auto"/>
      </w:divBdr>
    </w:div>
    <w:div w:id="1749843298">
      <w:bodyDiv w:val="1"/>
      <w:marLeft w:val="0"/>
      <w:marRight w:val="0"/>
      <w:marTop w:val="0"/>
      <w:marBottom w:val="0"/>
      <w:divBdr>
        <w:top w:val="none" w:sz="0" w:space="0" w:color="auto"/>
        <w:left w:val="none" w:sz="0" w:space="0" w:color="auto"/>
        <w:bottom w:val="none" w:sz="0" w:space="0" w:color="auto"/>
        <w:right w:val="none" w:sz="0" w:space="0" w:color="auto"/>
      </w:divBdr>
    </w:div>
    <w:div w:id="192383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maruschl</dc:creator>
  <cp:lastModifiedBy>glazel</cp:lastModifiedBy>
  <cp:revision>26</cp:revision>
  <dcterms:created xsi:type="dcterms:W3CDTF">2013-05-15T16:43:00Z</dcterms:created>
  <dcterms:modified xsi:type="dcterms:W3CDTF">2013-05-15T17:30:00Z</dcterms:modified>
</cp:coreProperties>
</file>