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0F355C">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1356C903" wp14:editId="036A2FC4">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A30609" w:rsidP="008725DF">
                    <w:pPr>
                      <w:pStyle w:val="NoSpacing"/>
                      <w:jc w:val="center"/>
                      <w:rPr>
                        <w:rFonts w:eastAsiaTheme="majorEastAsia" w:cstheme="majorBidi"/>
                        <w:sz w:val="80"/>
                        <w:szCs w:val="80"/>
                      </w:rPr>
                    </w:pPr>
                    <w:r w:rsidRPr="00CB115F">
                      <w:rPr>
                        <w:rFonts w:eastAsiaTheme="majorEastAsia" w:cstheme="majorBidi"/>
                        <w:sz w:val="48"/>
                        <w:szCs w:val="80"/>
                      </w:rPr>
                      <w:t xml:space="preserve">ETA-9130 </w:t>
                    </w:r>
                    <w:r w:rsidR="008725DF">
                      <w:rPr>
                        <w:rFonts w:eastAsiaTheme="majorEastAsia" w:cstheme="majorBidi"/>
                        <w:sz w:val="48"/>
                        <w:szCs w:val="80"/>
                      </w:rPr>
                      <w:t>(J) – National Farmworker Jobs Program</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6B1094">
            <w:trPr>
              <w:trHeight w:val="360"/>
              <w:jc w:val="center"/>
            </w:trPr>
            <w:tc>
              <w:tcPr>
                <w:tcW w:w="5000" w:type="pct"/>
                <w:vAlign w:val="center"/>
              </w:tcPr>
              <w:p w:rsidR="006B1094" w:rsidRPr="00D7273E" w:rsidRDefault="006B1094" w:rsidP="00FF6C7E">
                <w:pPr>
                  <w:pStyle w:val="Default"/>
                  <w:rPr>
                    <w:rFonts w:ascii="Arial Narrow" w:hAnsi="Arial Narrow"/>
                    <w:b/>
                    <w:bCs/>
                    <w:sz w:val="20"/>
                    <w:szCs w:val="20"/>
                  </w:rPr>
                </w:pPr>
              </w:p>
              <w:p w:rsidR="006B1094" w:rsidRPr="00D7273E" w:rsidRDefault="006B1094"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6B1094" w:rsidRPr="00D7273E" w:rsidRDefault="006B1094" w:rsidP="00FF6C7E">
                <w:pPr>
                  <w:pStyle w:val="Default"/>
                  <w:rPr>
                    <w:rFonts w:ascii="Arial Narrow" w:hAnsi="Arial Narrow"/>
                    <w:sz w:val="20"/>
                    <w:szCs w:val="20"/>
                  </w:rPr>
                </w:pPr>
              </w:p>
              <w:p w:rsidR="006B1094" w:rsidRPr="00D7273E" w:rsidRDefault="006B1094" w:rsidP="00FF6C7E">
                <w:pPr>
                  <w:pStyle w:val="Default"/>
                  <w:numPr>
                    <w:ilvl w:val="0"/>
                    <w:numId w:val="2"/>
                  </w:numPr>
                  <w:rPr>
                    <w:rFonts w:ascii="Arial Narrow" w:hAnsi="Arial Narrow"/>
                    <w:sz w:val="20"/>
                    <w:szCs w:val="20"/>
                  </w:rPr>
                </w:pPr>
                <w:r w:rsidRPr="00D7273E">
                  <w:rPr>
                    <w:rFonts w:ascii="Arial Narrow" w:hAnsi="Arial Narrow"/>
                    <w:sz w:val="20"/>
                    <w:szCs w:val="20"/>
                  </w:rPr>
                  <w:t>The U.S. Department of Labor (DOL) Employment and Training Administration (ETA) requires all grant recipients to submit the ETA-9130 Financial Report electronically through an on-line reporting system.</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6B1094" w:rsidRPr="00D7273E" w:rsidRDefault="006B1094" w:rsidP="00FF6C7E">
                <w:pPr>
                  <w:pStyle w:val="Default"/>
                  <w:ind w:left="720"/>
                  <w:rPr>
                    <w:rFonts w:ascii="Arial Narrow" w:hAnsi="Arial Narrow"/>
                    <w:sz w:val="20"/>
                    <w:szCs w:val="20"/>
                  </w:rPr>
                </w:pPr>
              </w:p>
              <w:p w:rsidR="006B1094" w:rsidRPr="00D7273E" w:rsidRDefault="006B1094"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person, designated by the recipient organization, is responsible for entering the required data on the ETA-9130, using the password;</w:t>
                </w:r>
              </w:p>
              <w:p w:rsidR="006B1094" w:rsidRPr="00D7273E" w:rsidRDefault="006B1094"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person, the designated authorized official in the recipient organization, is responsible for certifying the accuracy of the data by entering the PIN; and</w:t>
                </w:r>
              </w:p>
              <w:p w:rsidR="006B1094" w:rsidRPr="00D7273E" w:rsidRDefault="006B1094"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6B1094" w:rsidRPr="00D7273E" w:rsidRDefault="006B1094" w:rsidP="00FF6C7E">
                <w:pPr>
                  <w:pStyle w:val="Default"/>
                  <w:rPr>
                    <w:rFonts w:ascii="Arial Narrow" w:hAnsi="Arial Narrow"/>
                    <w:sz w:val="20"/>
                    <w:szCs w:val="20"/>
                  </w:rPr>
                </w:pPr>
              </w:p>
              <w:p w:rsidR="006B1094" w:rsidRPr="00D7273E" w:rsidRDefault="006B1094"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6B1094" w:rsidRPr="00D7273E" w:rsidRDefault="006B1094" w:rsidP="00FF6C7E">
                <w:pPr>
                  <w:pStyle w:val="Default"/>
                  <w:rPr>
                    <w:rFonts w:ascii="Arial Narrow" w:hAnsi="Arial Narrow"/>
                    <w:sz w:val="20"/>
                    <w:szCs w:val="2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Submission of the ETA-9130 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A separate ETA-9130 is required for each program and each fund source (subaccount) awarded to a grant recipient.</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6B1094" w:rsidRPr="00D7273E" w:rsidRDefault="006B1094" w:rsidP="00FF6C7E">
                <w:pPr>
                  <w:pStyle w:val="Default"/>
                  <w:rPr>
                    <w:rFonts w:ascii="Arial Narrow" w:hAnsi="Arial Narrow"/>
                    <w:sz w:val="20"/>
                    <w:szCs w:val="20"/>
                  </w:rPr>
                </w:pPr>
              </w:p>
              <w:p w:rsidR="006B1094" w:rsidRPr="00D7273E" w:rsidRDefault="006B1094" w:rsidP="00FF6C7E">
                <w:pPr>
                  <w:pStyle w:val="Default"/>
                  <w:rPr>
                    <w:rFonts w:ascii="Arial Narrow" w:hAnsi="Arial Narrow"/>
                    <w:sz w:val="20"/>
                    <w:szCs w:val="20"/>
                  </w:rPr>
                </w:pPr>
                <w:r w:rsidRPr="00D7273E">
                  <w:rPr>
                    <w:rFonts w:ascii="Arial Narrow" w:hAnsi="Arial Narrow"/>
                    <w:sz w:val="20"/>
                    <w:szCs w:val="20"/>
                  </w:rPr>
                  <w:t xml:space="preserve">For more information regarding DOL/ETA grants and financial reporting, please visit </w:t>
                </w:r>
                <w:hyperlink r:id="rId11" w:history="1">
                  <w:r w:rsidRPr="00D7273E">
                    <w:rPr>
                      <w:rStyle w:val="Hyperlink"/>
                      <w:rFonts w:ascii="Arial Narrow" w:hAnsi="Arial Narrow"/>
                      <w:sz w:val="20"/>
                      <w:szCs w:val="20"/>
                    </w:rPr>
                    <w:t>http://www.doleta.gov/grants/</w:t>
                  </w:r>
                </w:hyperlink>
                <w:r w:rsidRPr="00D7273E">
                  <w:rPr>
                    <w:rFonts w:ascii="Arial Narrow" w:hAnsi="Arial Narrow"/>
                    <w:sz w:val="20"/>
                    <w:szCs w:val="20"/>
                  </w:rPr>
                  <w:t xml:space="preserve">.  </w:t>
                </w:r>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6B1094" w:rsidRPr="00D7273E" w:rsidRDefault="006B1094" w:rsidP="00FF6C7E">
                <w:pPr>
                  <w:pStyle w:val="Default"/>
                  <w:rPr>
                    <w:rFonts w:ascii="Arial Narrow" w:hAnsi="Arial Narrow"/>
                    <w:bCs/>
                    <w:sz w:val="20"/>
                    <w:szCs w:val="20"/>
                  </w:rPr>
                </w:pPr>
              </w:p>
              <w:p w:rsidR="006B1094" w:rsidRPr="00D7273E" w:rsidRDefault="006B1094" w:rsidP="00FF6C7E">
                <w:pPr>
                  <w:pStyle w:val="NoSpacing"/>
                  <w:rPr>
                    <w:szCs w:val="20"/>
                  </w:rPr>
                </w:pPr>
                <w:r w:rsidRPr="00D7273E">
                  <w:rPr>
                    <w:bCs/>
                    <w:szCs w:val="20"/>
                  </w:rPr>
                  <w:t xml:space="preserve">Please ensure that the certifying official information contained in Items 14a -14d is correct.  Any outdated information will delay transmission of the grant’s closeout package and relevant information affecting the grant.  To request a change in the signatory/certifying official, you must send an e-mail to </w:t>
                </w:r>
                <w:hyperlink r:id="rId13"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AB5882" w:rsidRPr="00AB5882" w:rsidTr="001134F0">
        <w:trPr>
          <w:trHeight w:val="432"/>
          <w:tblHeader/>
        </w:trPr>
        <w:tc>
          <w:tcPr>
            <w:tcW w:w="461" w:type="pct"/>
            <w:shd w:val="clear" w:color="auto" w:fill="D9D9D9" w:themeFill="background1" w:themeFillShade="D9"/>
            <w:vAlign w:val="center"/>
          </w:tcPr>
          <w:p w:rsidR="00B10137" w:rsidRPr="00AB5882" w:rsidRDefault="00AB5882" w:rsidP="00642F6B">
            <w:pPr>
              <w:pStyle w:val="NoSpacing"/>
              <w:jc w:val="center"/>
              <w:rPr>
                <w:b/>
                <w:szCs w:val="20"/>
              </w:rPr>
            </w:pPr>
            <w:r w:rsidRPr="00AB5882">
              <w:rPr>
                <w:b/>
                <w:szCs w:val="20"/>
              </w:rPr>
              <w:lastRenderedPageBreak/>
              <w:t xml:space="preserve">Line </w:t>
            </w:r>
            <w:r w:rsidR="00A873EC" w:rsidRPr="00AB5882">
              <w:rPr>
                <w:b/>
                <w:szCs w:val="20"/>
              </w:rPr>
              <w:t>Item</w:t>
            </w:r>
            <w:r w:rsidR="00B10137" w:rsidRPr="00AB5882">
              <w:rPr>
                <w:b/>
                <w:szCs w:val="20"/>
              </w:rPr>
              <w:t xml:space="preserve"> Number</w:t>
            </w:r>
          </w:p>
        </w:tc>
        <w:tc>
          <w:tcPr>
            <w:tcW w:w="1387" w:type="pct"/>
            <w:gridSpan w:val="2"/>
            <w:shd w:val="clear" w:color="auto" w:fill="D9D9D9" w:themeFill="background1" w:themeFillShade="D9"/>
            <w:vAlign w:val="center"/>
          </w:tcPr>
          <w:p w:rsidR="00B10137" w:rsidRPr="00AB5882" w:rsidRDefault="00B10137" w:rsidP="00642F6B">
            <w:pPr>
              <w:pStyle w:val="NoSpacing"/>
              <w:jc w:val="center"/>
              <w:rPr>
                <w:b/>
                <w:szCs w:val="20"/>
              </w:rPr>
            </w:pPr>
            <w:r w:rsidRPr="00AB5882">
              <w:rPr>
                <w:b/>
                <w:szCs w:val="20"/>
              </w:rPr>
              <w:t>Reporting</w:t>
            </w:r>
            <w:r w:rsidR="002933BC">
              <w:rPr>
                <w:b/>
                <w:szCs w:val="20"/>
              </w:rPr>
              <w:t>/Line</w:t>
            </w:r>
            <w:r w:rsidRPr="00AB5882">
              <w:rPr>
                <w:b/>
                <w:szCs w:val="20"/>
              </w:rPr>
              <w:t xml:space="preserve"> Item</w:t>
            </w:r>
          </w:p>
        </w:tc>
        <w:tc>
          <w:tcPr>
            <w:tcW w:w="3152" w:type="pct"/>
            <w:gridSpan w:val="3"/>
            <w:shd w:val="clear" w:color="auto" w:fill="D9D9D9" w:themeFill="background1" w:themeFillShade="D9"/>
            <w:vAlign w:val="center"/>
          </w:tcPr>
          <w:p w:rsidR="00B10137" w:rsidRPr="00AB5882" w:rsidRDefault="00B10137" w:rsidP="00642F6B">
            <w:pPr>
              <w:pStyle w:val="NoSpacing"/>
              <w:jc w:val="center"/>
              <w:rPr>
                <w:b/>
                <w:szCs w:val="20"/>
              </w:rPr>
            </w:pPr>
            <w:r w:rsidRPr="00AB5882">
              <w:rPr>
                <w:b/>
                <w:szCs w:val="20"/>
              </w:rPr>
              <w:t>Instructions</w:t>
            </w:r>
          </w:p>
        </w:tc>
      </w:tr>
      <w:tr w:rsidR="00AB5882" w:rsidRPr="00AB5882" w:rsidTr="001134F0">
        <w:trPr>
          <w:trHeight w:val="432"/>
        </w:trPr>
        <w:tc>
          <w:tcPr>
            <w:tcW w:w="5000" w:type="pct"/>
            <w:gridSpan w:val="6"/>
            <w:vAlign w:val="center"/>
          </w:tcPr>
          <w:p w:rsidR="00B10137" w:rsidRPr="00AB5882" w:rsidRDefault="00B10137" w:rsidP="001134F0">
            <w:pPr>
              <w:pStyle w:val="NoSpacing"/>
              <w:rPr>
                <w:b/>
                <w:szCs w:val="20"/>
              </w:rPr>
            </w:pPr>
            <w:r w:rsidRPr="00AB5882">
              <w:rPr>
                <w:b/>
                <w:szCs w:val="20"/>
              </w:rPr>
              <w:t>Cover Information</w:t>
            </w:r>
          </w:p>
        </w:tc>
      </w:tr>
      <w:tr w:rsidR="00AB5882" w:rsidRPr="00AB5882" w:rsidTr="001134F0">
        <w:trPr>
          <w:trHeight w:val="432"/>
        </w:trPr>
        <w:tc>
          <w:tcPr>
            <w:tcW w:w="461" w:type="pct"/>
            <w:vAlign w:val="center"/>
          </w:tcPr>
          <w:p w:rsidR="00E039F7" w:rsidRPr="00AB5882" w:rsidRDefault="00E039F7" w:rsidP="00642F6B">
            <w:pPr>
              <w:pStyle w:val="NoSpacing"/>
              <w:jc w:val="center"/>
              <w:rPr>
                <w:szCs w:val="20"/>
              </w:rPr>
            </w:pPr>
            <w:r w:rsidRPr="00AB5882">
              <w:rPr>
                <w:szCs w:val="20"/>
              </w:rPr>
              <w:t>1</w:t>
            </w:r>
          </w:p>
        </w:tc>
        <w:tc>
          <w:tcPr>
            <w:tcW w:w="1387" w:type="pct"/>
            <w:gridSpan w:val="2"/>
            <w:vAlign w:val="center"/>
          </w:tcPr>
          <w:p w:rsidR="00E039F7" w:rsidRPr="00AB5882" w:rsidRDefault="00E039F7" w:rsidP="00642F6B">
            <w:pPr>
              <w:pStyle w:val="NoSpacing"/>
              <w:rPr>
                <w:szCs w:val="20"/>
              </w:rPr>
            </w:pPr>
            <w:r w:rsidRPr="00AB5882">
              <w:rPr>
                <w:szCs w:val="20"/>
              </w:rPr>
              <w:t xml:space="preserve">Federal Agency and Organizational Element to Which Report is Submitted </w:t>
            </w:r>
          </w:p>
        </w:tc>
        <w:tc>
          <w:tcPr>
            <w:tcW w:w="3152" w:type="pct"/>
            <w:gridSpan w:val="3"/>
            <w:vAlign w:val="center"/>
          </w:tcPr>
          <w:p w:rsidR="00E039F7" w:rsidRPr="00AB5882" w:rsidRDefault="00E039F7" w:rsidP="00642F6B">
            <w:pPr>
              <w:pStyle w:val="NoSpacing"/>
              <w:rPr>
                <w:szCs w:val="20"/>
              </w:rPr>
            </w:pPr>
            <w:r w:rsidRPr="00AB5882">
              <w:rPr>
                <w:szCs w:val="20"/>
              </w:rPr>
              <w:t>“U.S. Department of Labor Employment &amp; Training Administration.”</w:t>
            </w:r>
          </w:p>
          <w:p w:rsidR="00E039F7" w:rsidRPr="00AB5882" w:rsidRDefault="00E039F7" w:rsidP="00642F6B">
            <w:pPr>
              <w:pStyle w:val="NoSpacing"/>
              <w:rPr>
                <w:szCs w:val="20"/>
              </w:rPr>
            </w:pPr>
            <w:r w:rsidRPr="00AB5882">
              <w:rPr>
                <w:szCs w:val="20"/>
              </w:rPr>
              <w:t>PRE-ENTERED</w:t>
            </w:r>
          </w:p>
        </w:tc>
      </w:tr>
      <w:tr w:rsidR="00AB5882" w:rsidRPr="00AB5882" w:rsidTr="001134F0">
        <w:trPr>
          <w:trHeight w:val="432"/>
        </w:trPr>
        <w:tc>
          <w:tcPr>
            <w:tcW w:w="461" w:type="pct"/>
            <w:vAlign w:val="center"/>
          </w:tcPr>
          <w:p w:rsidR="00E039F7" w:rsidRPr="00AB5882" w:rsidRDefault="00E039F7" w:rsidP="00642F6B">
            <w:pPr>
              <w:pStyle w:val="NoSpacing"/>
              <w:jc w:val="center"/>
              <w:rPr>
                <w:szCs w:val="20"/>
              </w:rPr>
            </w:pPr>
            <w:r w:rsidRPr="00AB5882">
              <w:rPr>
                <w:szCs w:val="20"/>
              </w:rPr>
              <w:t>2</w:t>
            </w:r>
          </w:p>
        </w:tc>
        <w:tc>
          <w:tcPr>
            <w:tcW w:w="1387" w:type="pct"/>
            <w:gridSpan w:val="2"/>
            <w:vAlign w:val="center"/>
          </w:tcPr>
          <w:p w:rsidR="00E039F7" w:rsidRPr="00AB5882" w:rsidRDefault="00E039F7" w:rsidP="00642F6B">
            <w:pPr>
              <w:pStyle w:val="NoSpacing"/>
              <w:rPr>
                <w:szCs w:val="20"/>
              </w:rPr>
            </w:pPr>
            <w:r w:rsidRPr="00AB5882">
              <w:rPr>
                <w:szCs w:val="20"/>
              </w:rPr>
              <w:t xml:space="preserve">Federal Grant or Other Identifying Number Assigned by DOL </w:t>
            </w:r>
          </w:p>
        </w:tc>
        <w:tc>
          <w:tcPr>
            <w:tcW w:w="3152" w:type="pct"/>
            <w:gridSpan w:val="3"/>
            <w:vAlign w:val="center"/>
          </w:tcPr>
          <w:p w:rsidR="00E039F7" w:rsidRPr="00AB5882" w:rsidRDefault="00E039F7" w:rsidP="00642F6B">
            <w:pPr>
              <w:pStyle w:val="NoSpacing"/>
              <w:rPr>
                <w:szCs w:val="20"/>
              </w:rPr>
            </w:pPr>
            <w:r w:rsidRPr="00AB5882">
              <w:rPr>
                <w:szCs w:val="20"/>
              </w:rPr>
              <w:t xml:space="preserve">Grant number assigned for the award by DOL/ETA </w:t>
            </w:r>
            <w:r w:rsidRPr="00AB5882">
              <w:rPr>
                <w:b/>
                <w:szCs w:val="20"/>
              </w:rPr>
              <w:t>and contained on the grant award document</w:t>
            </w:r>
            <w:r w:rsidRPr="00AB5882">
              <w:rPr>
                <w:szCs w:val="20"/>
              </w:rPr>
              <w:t>.  Also called Federal Award Identification Number (FAIN) under the Uniform Guidance (2 CFR 200).</w:t>
            </w:r>
          </w:p>
          <w:p w:rsidR="00E039F7" w:rsidRPr="00AB5882" w:rsidRDefault="00E039F7" w:rsidP="00642F6B">
            <w:pPr>
              <w:pStyle w:val="NoSpacing"/>
              <w:rPr>
                <w:szCs w:val="20"/>
              </w:rPr>
            </w:pPr>
            <w:r w:rsidRPr="00AB5882">
              <w:rPr>
                <w:szCs w:val="20"/>
              </w:rPr>
              <w:t>PRE-ENTERED</w:t>
            </w:r>
          </w:p>
        </w:tc>
      </w:tr>
      <w:tr w:rsidR="00AB5882" w:rsidRPr="00AB5882" w:rsidTr="001134F0">
        <w:trPr>
          <w:trHeight w:val="432"/>
        </w:trPr>
        <w:tc>
          <w:tcPr>
            <w:tcW w:w="461" w:type="pct"/>
            <w:vAlign w:val="center"/>
          </w:tcPr>
          <w:p w:rsidR="00E039F7" w:rsidRPr="00AB5882" w:rsidRDefault="00E039F7" w:rsidP="00642F6B">
            <w:pPr>
              <w:pStyle w:val="NoSpacing"/>
              <w:jc w:val="center"/>
              <w:rPr>
                <w:szCs w:val="20"/>
              </w:rPr>
            </w:pPr>
            <w:r w:rsidRPr="00AB5882">
              <w:rPr>
                <w:szCs w:val="20"/>
              </w:rPr>
              <w:t>3</w:t>
            </w:r>
          </w:p>
        </w:tc>
        <w:tc>
          <w:tcPr>
            <w:tcW w:w="1387" w:type="pct"/>
            <w:gridSpan w:val="2"/>
            <w:vAlign w:val="center"/>
          </w:tcPr>
          <w:p w:rsidR="00E039F7" w:rsidRPr="00AB5882" w:rsidRDefault="00E039F7" w:rsidP="00642F6B">
            <w:pPr>
              <w:pStyle w:val="NoSpacing"/>
              <w:rPr>
                <w:szCs w:val="20"/>
              </w:rPr>
            </w:pPr>
            <w:r w:rsidRPr="00AB5882">
              <w:rPr>
                <w:szCs w:val="20"/>
              </w:rPr>
              <w:t xml:space="preserve">Recipient Organization </w:t>
            </w:r>
          </w:p>
        </w:tc>
        <w:tc>
          <w:tcPr>
            <w:tcW w:w="3152" w:type="pct"/>
            <w:gridSpan w:val="3"/>
            <w:vAlign w:val="center"/>
          </w:tcPr>
          <w:p w:rsidR="00E039F7" w:rsidRPr="00AB5882" w:rsidRDefault="00E039F7" w:rsidP="00642F6B">
            <w:pPr>
              <w:pStyle w:val="NoSpacing"/>
              <w:rPr>
                <w:szCs w:val="20"/>
              </w:rPr>
            </w:pPr>
            <w:r w:rsidRPr="00AB5882">
              <w:rPr>
                <w:szCs w:val="20"/>
              </w:rPr>
              <w:t>Name and complete address of recipient organization PRE-ENTERED</w:t>
            </w:r>
          </w:p>
        </w:tc>
      </w:tr>
      <w:tr w:rsidR="00314756" w:rsidRPr="00AB5882" w:rsidTr="001134F0">
        <w:trPr>
          <w:trHeight w:val="432"/>
        </w:trPr>
        <w:tc>
          <w:tcPr>
            <w:tcW w:w="461" w:type="pct"/>
            <w:shd w:val="clear" w:color="auto" w:fill="auto"/>
            <w:vAlign w:val="center"/>
          </w:tcPr>
          <w:p w:rsidR="00314756" w:rsidRPr="00AB5882" w:rsidRDefault="00314756" w:rsidP="00642F6B">
            <w:pPr>
              <w:pStyle w:val="NoSpacing"/>
              <w:jc w:val="center"/>
              <w:rPr>
                <w:szCs w:val="20"/>
              </w:rPr>
            </w:pPr>
            <w:r w:rsidRPr="00AB5882">
              <w:rPr>
                <w:szCs w:val="20"/>
              </w:rPr>
              <w:t>4a</w:t>
            </w:r>
          </w:p>
        </w:tc>
        <w:tc>
          <w:tcPr>
            <w:tcW w:w="1387" w:type="pct"/>
            <w:gridSpan w:val="2"/>
            <w:shd w:val="clear" w:color="auto" w:fill="auto"/>
            <w:vAlign w:val="center"/>
          </w:tcPr>
          <w:p w:rsidR="00314756" w:rsidRPr="00AB5882" w:rsidRDefault="00314756" w:rsidP="00642F6B">
            <w:pPr>
              <w:pStyle w:val="NoSpacing"/>
              <w:rPr>
                <w:szCs w:val="20"/>
              </w:rPr>
            </w:pPr>
            <w:r w:rsidRPr="00AB5882">
              <w:rPr>
                <w:szCs w:val="20"/>
              </w:rPr>
              <w:t xml:space="preserve"> Unique Entity Identifier</w:t>
            </w:r>
          </w:p>
        </w:tc>
        <w:tc>
          <w:tcPr>
            <w:tcW w:w="3152" w:type="pct"/>
            <w:gridSpan w:val="3"/>
            <w:shd w:val="clear" w:color="auto" w:fill="auto"/>
            <w:vAlign w:val="center"/>
          </w:tcPr>
          <w:p w:rsidR="00314756" w:rsidRPr="00A47D05" w:rsidRDefault="00314756" w:rsidP="00314756">
            <w:pPr>
              <w:pStyle w:val="NoSpacing"/>
            </w:pPr>
            <w:r w:rsidRPr="00A47D05">
              <w:t xml:space="preserve">Recipient organization’s </w:t>
            </w:r>
            <w:r w:rsidRPr="007E3EB0">
              <w:t>Unique Entity Identifier</w:t>
            </w:r>
            <w:r>
              <w:t xml:space="preserve">, currently known as the </w:t>
            </w:r>
            <w:r w:rsidRPr="00A47D05">
              <w:t>Data Universal Numbering System (DUNS) number or Central Contract Registry extended DUNS number</w:t>
            </w:r>
            <w:r>
              <w:t xml:space="preserve"> until such time a Unique Entity Identifier (UEI) is determined</w:t>
            </w:r>
            <w:r w:rsidRPr="00A47D05">
              <w:t>.</w:t>
            </w:r>
          </w:p>
          <w:p w:rsidR="00314756" w:rsidRDefault="00314756" w:rsidP="00314756">
            <w:pPr>
              <w:pStyle w:val="NoSpacing"/>
            </w:pPr>
            <w:r w:rsidRPr="00A47D05">
              <w:t>PRE-ENTERED</w:t>
            </w:r>
          </w:p>
        </w:tc>
      </w:tr>
      <w:tr w:rsidR="00AB5882" w:rsidRPr="00AB5882" w:rsidTr="001134F0">
        <w:trPr>
          <w:trHeight w:val="432"/>
        </w:trPr>
        <w:tc>
          <w:tcPr>
            <w:tcW w:w="461" w:type="pct"/>
            <w:vAlign w:val="center"/>
          </w:tcPr>
          <w:p w:rsidR="00E039F7" w:rsidRPr="00AB5882" w:rsidRDefault="00E039F7" w:rsidP="00642F6B">
            <w:pPr>
              <w:pStyle w:val="NoSpacing"/>
              <w:jc w:val="center"/>
              <w:rPr>
                <w:szCs w:val="20"/>
              </w:rPr>
            </w:pPr>
            <w:r w:rsidRPr="00AB5882">
              <w:rPr>
                <w:szCs w:val="20"/>
              </w:rPr>
              <w:t>4b</w:t>
            </w:r>
          </w:p>
        </w:tc>
        <w:tc>
          <w:tcPr>
            <w:tcW w:w="1387" w:type="pct"/>
            <w:gridSpan w:val="2"/>
            <w:vAlign w:val="center"/>
          </w:tcPr>
          <w:p w:rsidR="00E039F7" w:rsidRPr="00AB5882" w:rsidRDefault="00E039F7" w:rsidP="00642F6B">
            <w:pPr>
              <w:pStyle w:val="NoSpacing"/>
              <w:rPr>
                <w:szCs w:val="20"/>
              </w:rPr>
            </w:pPr>
            <w:r w:rsidRPr="00AB5882">
              <w:rPr>
                <w:szCs w:val="20"/>
              </w:rPr>
              <w:t xml:space="preserve">EIN </w:t>
            </w:r>
          </w:p>
        </w:tc>
        <w:tc>
          <w:tcPr>
            <w:tcW w:w="3152" w:type="pct"/>
            <w:gridSpan w:val="3"/>
            <w:vAlign w:val="center"/>
          </w:tcPr>
          <w:p w:rsidR="00D41C9A" w:rsidRPr="00AB5882" w:rsidRDefault="00D41C9A" w:rsidP="00D41C9A">
            <w:pPr>
              <w:pStyle w:val="NoSpacing"/>
            </w:pPr>
            <w:r w:rsidRPr="00AB5882">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E039F7" w:rsidRPr="00AB5882" w:rsidRDefault="00D41C9A" w:rsidP="00D41C9A">
            <w:pPr>
              <w:pStyle w:val="NoSpacing"/>
            </w:pPr>
            <w:r w:rsidRPr="00AB5882">
              <w:t>PRE-ENTERED</w:t>
            </w:r>
          </w:p>
        </w:tc>
      </w:tr>
      <w:tr w:rsidR="00AB5882" w:rsidRPr="00AB5882" w:rsidTr="001134F0">
        <w:trPr>
          <w:trHeight w:val="432"/>
        </w:trPr>
        <w:tc>
          <w:tcPr>
            <w:tcW w:w="461" w:type="pct"/>
            <w:vAlign w:val="center"/>
          </w:tcPr>
          <w:p w:rsidR="00E039F7" w:rsidRPr="00AB5882" w:rsidRDefault="00E039F7" w:rsidP="00642F6B">
            <w:pPr>
              <w:pStyle w:val="NoSpacing"/>
              <w:jc w:val="center"/>
              <w:rPr>
                <w:szCs w:val="20"/>
              </w:rPr>
            </w:pPr>
            <w:r w:rsidRPr="00AB5882">
              <w:rPr>
                <w:szCs w:val="20"/>
              </w:rPr>
              <w:t>5</w:t>
            </w:r>
          </w:p>
        </w:tc>
        <w:tc>
          <w:tcPr>
            <w:tcW w:w="1387" w:type="pct"/>
            <w:gridSpan w:val="2"/>
            <w:vAlign w:val="center"/>
          </w:tcPr>
          <w:p w:rsidR="00E039F7" w:rsidRPr="00AB5882" w:rsidRDefault="00E039F7" w:rsidP="00642F6B">
            <w:pPr>
              <w:pStyle w:val="NoSpacing"/>
              <w:rPr>
                <w:szCs w:val="20"/>
              </w:rPr>
            </w:pPr>
            <w:r w:rsidRPr="00AB5882">
              <w:rPr>
                <w:szCs w:val="20"/>
              </w:rPr>
              <w:t xml:space="preserve">Recipient Account Number or Identifying Number </w:t>
            </w:r>
          </w:p>
        </w:tc>
        <w:tc>
          <w:tcPr>
            <w:tcW w:w="3152" w:type="pct"/>
            <w:gridSpan w:val="3"/>
            <w:vAlign w:val="center"/>
          </w:tcPr>
          <w:p w:rsidR="00E039F7" w:rsidRPr="00AB5882" w:rsidRDefault="00E039F7" w:rsidP="00642F6B">
            <w:pPr>
              <w:pStyle w:val="NoSpacing"/>
              <w:rPr>
                <w:szCs w:val="20"/>
              </w:rPr>
            </w:pPr>
            <w:r w:rsidRPr="00AB5882">
              <w:rPr>
                <w:szCs w:val="20"/>
              </w:rPr>
              <w:t xml:space="preserve">Enter the account number or any other identifying number assigned by the recipient to the grant award. </w:t>
            </w:r>
            <w:r w:rsidRPr="00AB5882">
              <w:rPr>
                <w:b/>
                <w:szCs w:val="20"/>
              </w:rPr>
              <w:t>This number is strictly for the recipient’s use and is not required by DOL/ETA.</w:t>
            </w:r>
          </w:p>
        </w:tc>
      </w:tr>
      <w:tr w:rsidR="00AB5882" w:rsidRPr="00AB5882" w:rsidTr="001134F0">
        <w:trPr>
          <w:trHeight w:val="432"/>
        </w:trPr>
        <w:tc>
          <w:tcPr>
            <w:tcW w:w="461" w:type="pct"/>
            <w:vAlign w:val="center"/>
          </w:tcPr>
          <w:p w:rsidR="002C77B3" w:rsidRPr="00AB5882" w:rsidRDefault="002C77B3" w:rsidP="00642F6B">
            <w:pPr>
              <w:pStyle w:val="NoSpacing"/>
              <w:jc w:val="center"/>
              <w:rPr>
                <w:szCs w:val="20"/>
              </w:rPr>
            </w:pPr>
            <w:r w:rsidRPr="00AB5882">
              <w:rPr>
                <w:szCs w:val="20"/>
              </w:rPr>
              <w:t>6</w:t>
            </w:r>
          </w:p>
        </w:tc>
        <w:tc>
          <w:tcPr>
            <w:tcW w:w="1387" w:type="pct"/>
            <w:gridSpan w:val="2"/>
            <w:vAlign w:val="center"/>
          </w:tcPr>
          <w:p w:rsidR="002C77B3" w:rsidRPr="00AB5882" w:rsidRDefault="002C77B3" w:rsidP="00642F6B">
            <w:pPr>
              <w:pStyle w:val="NoSpacing"/>
              <w:rPr>
                <w:szCs w:val="20"/>
              </w:rPr>
            </w:pPr>
            <w:r w:rsidRPr="00AB5882">
              <w:rPr>
                <w:szCs w:val="20"/>
              </w:rPr>
              <w:t>Final Report</w:t>
            </w:r>
          </w:p>
          <w:p w:rsidR="002C77B3" w:rsidRPr="00AB5882" w:rsidRDefault="002C77B3" w:rsidP="00642F6B">
            <w:pPr>
              <w:pStyle w:val="NoSpacing"/>
              <w:rPr>
                <w:i/>
                <w:szCs w:val="20"/>
              </w:rPr>
            </w:pPr>
          </w:p>
          <w:p w:rsidR="002C77B3" w:rsidRPr="00AB5882" w:rsidRDefault="002C77B3" w:rsidP="00642F6B">
            <w:pPr>
              <w:pStyle w:val="NoSpacing"/>
              <w:rPr>
                <w:szCs w:val="20"/>
              </w:rPr>
            </w:pPr>
            <w:r w:rsidRPr="00AB5882">
              <w:rPr>
                <w:i/>
                <w:szCs w:val="20"/>
              </w:rPr>
              <w:t>(Yes/No)</w:t>
            </w:r>
          </w:p>
        </w:tc>
        <w:tc>
          <w:tcPr>
            <w:tcW w:w="3152" w:type="pct"/>
            <w:gridSpan w:val="3"/>
            <w:vAlign w:val="center"/>
          </w:tcPr>
          <w:p w:rsidR="002C77B3" w:rsidRPr="00AB5882" w:rsidRDefault="002C77B3" w:rsidP="00642F6B">
            <w:pPr>
              <w:pStyle w:val="NoSpacing"/>
              <w:rPr>
                <w:szCs w:val="20"/>
              </w:rPr>
            </w:pPr>
            <w:r w:rsidRPr="00AB5882">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314756" w:rsidRPr="00AB5882" w:rsidTr="001134F0">
        <w:trPr>
          <w:trHeight w:val="432"/>
        </w:trPr>
        <w:tc>
          <w:tcPr>
            <w:tcW w:w="461" w:type="pct"/>
            <w:vAlign w:val="center"/>
          </w:tcPr>
          <w:p w:rsidR="00314756" w:rsidRPr="00AB5882" w:rsidRDefault="00314756" w:rsidP="00642F6B">
            <w:pPr>
              <w:pStyle w:val="NoSpacing"/>
              <w:jc w:val="center"/>
              <w:rPr>
                <w:szCs w:val="20"/>
              </w:rPr>
            </w:pPr>
            <w:r w:rsidRPr="00AB5882">
              <w:rPr>
                <w:szCs w:val="20"/>
              </w:rPr>
              <w:t>7</w:t>
            </w:r>
          </w:p>
        </w:tc>
        <w:tc>
          <w:tcPr>
            <w:tcW w:w="1387" w:type="pct"/>
            <w:gridSpan w:val="2"/>
            <w:vAlign w:val="center"/>
          </w:tcPr>
          <w:p w:rsidR="00314756" w:rsidRPr="00AB5882" w:rsidRDefault="00314756" w:rsidP="00DE44F6">
            <w:pPr>
              <w:pStyle w:val="NoSpacing"/>
              <w:rPr>
                <w:szCs w:val="20"/>
              </w:rPr>
            </w:pPr>
            <w:r w:rsidRPr="00AB5882">
              <w:rPr>
                <w:szCs w:val="20"/>
              </w:rPr>
              <w:t>Basis of Reporting</w:t>
            </w:r>
          </w:p>
          <w:p w:rsidR="00314756" w:rsidRPr="00AB5882" w:rsidRDefault="00314756" w:rsidP="00DE44F6">
            <w:pPr>
              <w:pStyle w:val="NoSpacing"/>
              <w:rPr>
                <w:i/>
                <w:szCs w:val="20"/>
              </w:rPr>
            </w:pPr>
          </w:p>
          <w:p w:rsidR="00314756" w:rsidRPr="00AB5882" w:rsidRDefault="00314756" w:rsidP="00DE44F6">
            <w:pPr>
              <w:pStyle w:val="NoSpacing"/>
              <w:rPr>
                <w:szCs w:val="20"/>
              </w:rPr>
            </w:pPr>
            <w:r w:rsidRPr="00AB5882">
              <w:rPr>
                <w:i/>
                <w:szCs w:val="20"/>
              </w:rPr>
              <w:t>(Accrual)</w:t>
            </w:r>
          </w:p>
        </w:tc>
        <w:tc>
          <w:tcPr>
            <w:tcW w:w="3152" w:type="pct"/>
            <w:gridSpan w:val="3"/>
            <w:vAlign w:val="center"/>
          </w:tcPr>
          <w:p w:rsidR="00314756" w:rsidRPr="00A47D05" w:rsidRDefault="00314756" w:rsidP="00314756">
            <w:pPr>
              <w:pStyle w:val="NoSpacing"/>
            </w:pPr>
            <w:r w:rsidRPr="00A47D05">
              <w:rPr>
                <w:b/>
              </w:rPr>
              <w:t>ACCRUAL</w:t>
            </w:r>
            <w:r w:rsidRPr="00A47D05">
              <w:t xml:space="preserve"> has been pre-entered on all reporting formats.</w:t>
            </w:r>
          </w:p>
          <w:p w:rsidR="00314756" w:rsidRPr="00A47D05" w:rsidRDefault="00314756" w:rsidP="00314756">
            <w:pPr>
              <w:pStyle w:val="NoSpacing"/>
            </w:pPr>
          </w:p>
          <w:p w:rsidR="00314756" w:rsidRPr="00A47D05" w:rsidRDefault="00314756" w:rsidP="00314756">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314756" w:rsidRPr="00A47D05" w:rsidRDefault="00314756" w:rsidP="00314756">
            <w:pPr>
              <w:pStyle w:val="NoSpacing"/>
            </w:pPr>
          </w:p>
          <w:p w:rsidR="00314756" w:rsidRPr="00A47D05" w:rsidRDefault="00314756" w:rsidP="00314756">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the report will be on a cash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C06DE7" w:rsidRPr="00E6522F">
              <w:t>.</w:t>
            </w:r>
            <w:r w:rsidR="00C06DE7">
              <w:t>”</w:t>
            </w:r>
          </w:p>
        </w:tc>
      </w:tr>
      <w:tr w:rsidR="00AB5882" w:rsidRPr="00AB5882" w:rsidTr="001134F0">
        <w:trPr>
          <w:trHeight w:val="432"/>
        </w:trPr>
        <w:tc>
          <w:tcPr>
            <w:tcW w:w="461" w:type="pct"/>
            <w:vMerge w:val="restart"/>
            <w:vAlign w:val="center"/>
          </w:tcPr>
          <w:p w:rsidR="002C77B3" w:rsidRPr="00AB5882" w:rsidRDefault="002C77B3" w:rsidP="00642F6B">
            <w:pPr>
              <w:pStyle w:val="NoSpacing"/>
              <w:jc w:val="center"/>
              <w:rPr>
                <w:szCs w:val="20"/>
              </w:rPr>
            </w:pPr>
            <w:r w:rsidRPr="00AB5882">
              <w:rPr>
                <w:szCs w:val="20"/>
              </w:rPr>
              <w:t>8</w:t>
            </w:r>
          </w:p>
        </w:tc>
        <w:tc>
          <w:tcPr>
            <w:tcW w:w="1387" w:type="pct"/>
            <w:gridSpan w:val="2"/>
            <w:vAlign w:val="center"/>
          </w:tcPr>
          <w:p w:rsidR="002C77B3" w:rsidRPr="00AB5882" w:rsidRDefault="002C77B3" w:rsidP="00642F6B">
            <w:pPr>
              <w:pStyle w:val="NoSpacing"/>
              <w:rPr>
                <w:szCs w:val="20"/>
              </w:rPr>
            </w:pPr>
            <w:r w:rsidRPr="00AB5882">
              <w:rPr>
                <w:szCs w:val="20"/>
              </w:rPr>
              <w:t>Project/Grant Period, From:</w:t>
            </w:r>
          </w:p>
          <w:p w:rsidR="002C77B3" w:rsidRPr="00AB5882" w:rsidRDefault="002C77B3" w:rsidP="00642F6B">
            <w:pPr>
              <w:pStyle w:val="NoSpacing"/>
              <w:rPr>
                <w:szCs w:val="20"/>
              </w:rPr>
            </w:pPr>
            <w:r w:rsidRPr="00AB5882">
              <w:rPr>
                <w:szCs w:val="20"/>
              </w:rPr>
              <w:t xml:space="preserve">(MM/DD/YYYY) </w:t>
            </w:r>
          </w:p>
        </w:tc>
        <w:tc>
          <w:tcPr>
            <w:tcW w:w="3152" w:type="pct"/>
            <w:gridSpan w:val="3"/>
            <w:vAlign w:val="center"/>
          </w:tcPr>
          <w:p w:rsidR="002C77B3" w:rsidRPr="00AB5882" w:rsidRDefault="002C77B3" w:rsidP="00642F6B">
            <w:pPr>
              <w:pStyle w:val="NoSpacing"/>
              <w:rPr>
                <w:szCs w:val="20"/>
              </w:rPr>
            </w:pPr>
            <w:r w:rsidRPr="00AB5882">
              <w:rPr>
                <w:szCs w:val="20"/>
              </w:rPr>
              <w:t>The beginning date of the grant award as defined in the grant award document.</w:t>
            </w:r>
          </w:p>
          <w:p w:rsidR="002C77B3" w:rsidRPr="00AB5882" w:rsidRDefault="002C77B3" w:rsidP="00642F6B">
            <w:pPr>
              <w:pStyle w:val="NoSpacing"/>
              <w:rPr>
                <w:szCs w:val="20"/>
              </w:rPr>
            </w:pPr>
            <w:r w:rsidRPr="00AB5882">
              <w:rPr>
                <w:szCs w:val="20"/>
              </w:rPr>
              <w:t>PRE-ENTERED</w:t>
            </w:r>
          </w:p>
        </w:tc>
      </w:tr>
      <w:tr w:rsidR="00AB5882" w:rsidRPr="00AB5882" w:rsidTr="001134F0">
        <w:trPr>
          <w:trHeight w:val="432"/>
        </w:trPr>
        <w:tc>
          <w:tcPr>
            <w:tcW w:w="461" w:type="pct"/>
            <w:vMerge/>
            <w:vAlign w:val="center"/>
          </w:tcPr>
          <w:p w:rsidR="002C77B3" w:rsidRPr="00AB5882" w:rsidRDefault="002C77B3" w:rsidP="00642F6B">
            <w:pPr>
              <w:pStyle w:val="NoSpacing"/>
              <w:jc w:val="center"/>
              <w:rPr>
                <w:szCs w:val="20"/>
              </w:rPr>
            </w:pPr>
          </w:p>
        </w:tc>
        <w:tc>
          <w:tcPr>
            <w:tcW w:w="1387" w:type="pct"/>
            <w:gridSpan w:val="2"/>
            <w:vAlign w:val="center"/>
          </w:tcPr>
          <w:p w:rsidR="002C77B3" w:rsidRPr="00AB5882" w:rsidRDefault="002C77B3" w:rsidP="00642F6B">
            <w:pPr>
              <w:pStyle w:val="NoSpacing"/>
              <w:rPr>
                <w:szCs w:val="20"/>
              </w:rPr>
            </w:pPr>
            <w:r w:rsidRPr="00AB5882">
              <w:rPr>
                <w:szCs w:val="20"/>
              </w:rPr>
              <w:t>Project/Grant Period, To:</w:t>
            </w:r>
          </w:p>
          <w:p w:rsidR="002C77B3" w:rsidRPr="00AB5882" w:rsidRDefault="002C77B3" w:rsidP="00642F6B">
            <w:pPr>
              <w:pStyle w:val="NoSpacing"/>
              <w:rPr>
                <w:szCs w:val="20"/>
              </w:rPr>
            </w:pPr>
            <w:r w:rsidRPr="00AB5882">
              <w:rPr>
                <w:szCs w:val="20"/>
              </w:rPr>
              <w:t>(MM/DD/YYYY)</w:t>
            </w:r>
          </w:p>
        </w:tc>
        <w:tc>
          <w:tcPr>
            <w:tcW w:w="3152" w:type="pct"/>
            <w:gridSpan w:val="3"/>
            <w:vAlign w:val="center"/>
          </w:tcPr>
          <w:p w:rsidR="00452693" w:rsidRPr="00AB5882" w:rsidRDefault="00452693" w:rsidP="00452693">
            <w:pPr>
              <w:pStyle w:val="NoSpacing"/>
            </w:pPr>
            <w:r w:rsidRPr="00AB5882">
              <w:t xml:space="preserve">The ending date of the grant award as defined in the grant award document, and the final date for which any </w:t>
            </w:r>
            <w:r w:rsidRPr="00AB5882">
              <w:rPr>
                <w:b/>
              </w:rPr>
              <w:t>accrued expenditures</w:t>
            </w:r>
            <w:r w:rsidRPr="00AB5882">
              <w:t xml:space="preserve"> can be incurred under the subject grant award.</w:t>
            </w:r>
          </w:p>
          <w:p w:rsidR="002C77B3" w:rsidRPr="00AB5882" w:rsidRDefault="00452693" w:rsidP="00452693">
            <w:pPr>
              <w:pStyle w:val="NoSpacing"/>
              <w:rPr>
                <w:szCs w:val="20"/>
              </w:rPr>
            </w:pPr>
            <w:r w:rsidRPr="00AB5882">
              <w:t>PRE-ENTERED.</w:t>
            </w:r>
          </w:p>
        </w:tc>
      </w:tr>
      <w:tr w:rsidR="00314756" w:rsidRPr="00AB5882" w:rsidTr="001134F0">
        <w:trPr>
          <w:trHeight w:val="432"/>
        </w:trPr>
        <w:tc>
          <w:tcPr>
            <w:tcW w:w="461" w:type="pct"/>
            <w:vAlign w:val="center"/>
          </w:tcPr>
          <w:p w:rsidR="00314756" w:rsidRPr="00AB5882" w:rsidRDefault="00314756" w:rsidP="00642F6B">
            <w:pPr>
              <w:pStyle w:val="NoSpacing"/>
              <w:jc w:val="center"/>
              <w:rPr>
                <w:szCs w:val="20"/>
              </w:rPr>
            </w:pPr>
            <w:r w:rsidRPr="00AB5882">
              <w:rPr>
                <w:szCs w:val="20"/>
              </w:rPr>
              <w:t>9</w:t>
            </w:r>
          </w:p>
        </w:tc>
        <w:tc>
          <w:tcPr>
            <w:tcW w:w="1387" w:type="pct"/>
            <w:gridSpan w:val="2"/>
            <w:vAlign w:val="center"/>
          </w:tcPr>
          <w:p w:rsidR="00314756" w:rsidRPr="00AB5882" w:rsidRDefault="00314756" w:rsidP="00642F6B">
            <w:pPr>
              <w:pStyle w:val="NoSpacing"/>
              <w:rPr>
                <w:szCs w:val="20"/>
              </w:rPr>
            </w:pPr>
            <w:r w:rsidRPr="00AB5882">
              <w:rPr>
                <w:szCs w:val="20"/>
              </w:rPr>
              <w:t>Reporting Period End Date:</w:t>
            </w:r>
          </w:p>
          <w:p w:rsidR="00314756" w:rsidRPr="00AB5882" w:rsidRDefault="00314756" w:rsidP="00642F6B">
            <w:pPr>
              <w:pStyle w:val="NoSpacing"/>
              <w:rPr>
                <w:szCs w:val="20"/>
              </w:rPr>
            </w:pPr>
            <w:r w:rsidRPr="00AB5882">
              <w:rPr>
                <w:szCs w:val="20"/>
              </w:rPr>
              <w:t>(MM/DD/YYYY)</w:t>
            </w:r>
          </w:p>
        </w:tc>
        <w:tc>
          <w:tcPr>
            <w:tcW w:w="3152" w:type="pct"/>
            <w:gridSpan w:val="3"/>
            <w:vAlign w:val="center"/>
          </w:tcPr>
          <w:p w:rsidR="00314756" w:rsidRPr="00A47D05" w:rsidRDefault="00314756" w:rsidP="00314756">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314756" w:rsidRPr="00A47D05" w:rsidRDefault="00314756" w:rsidP="00314756">
            <w:pPr>
              <w:pStyle w:val="NoSpacing"/>
            </w:pPr>
            <w:r w:rsidRPr="00A47D05">
              <w:t>PRE-ENTERED</w:t>
            </w:r>
          </w:p>
        </w:tc>
      </w:tr>
      <w:tr w:rsidR="00AB5882" w:rsidRPr="00AB5882" w:rsidTr="001134F0">
        <w:trPr>
          <w:trHeight w:val="432"/>
        </w:trPr>
        <w:tc>
          <w:tcPr>
            <w:tcW w:w="461" w:type="pct"/>
            <w:shd w:val="clear" w:color="auto" w:fill="F2F2F2" w:themeFill="background1" w:themeFillShade="F2"/>
            <w:vAlign w:val="center"/>
          </w:tcPr>
          <w:p w:rsidR="002C77B3" w:rsidRPr="00AB5882" w:rsidRDefault="002C77B3" w:rsidP="00642F6B">
            <w:pPr>
              <w:pStyle w:val="NoSpacing"/>
              <w:jc w:val="center"/>
              <w:rPr>
                <w:szCs w:val="20"/>
              </w:rPr>
            </w:pPr>
            <w:r w:rsidRPr="00AB5882">
              <w:rPr>
                <w:szCs w:val="20"/>
              </w:rPr>
              <w:t>10</w:t>
            </w:r>
          </w:p>
        </w:tc>
        <w:tc>
          <w:tcPr>
            <w:tcW w:w="4539" w:type="pct"/>
            <w:gridSpan w:val="5"/>
            <w:shd w:val="clear" w:color="auto" w:fill="F2F2F2" w:themeFill="background1" w:themeFillShade="F2"/>
            <w:vAlign w:val="center"/>
          </w:tcPr>
          <w:p w:rsidR="002C77B3" w:rsidRPr="00AB5882" w:rsidRDefault="002C77B3" w:rsidP="00642F6B">
            <w:pPr>
              <w:pStyle w:val="NoSpacing"/>
              <w:rPr>
                <w:b/>
                <w:szCs w:val="20"/>
              </w:rPr>
            </w:pPr>
            <w:r w:rsidRPr="00AB5882">
              <w:rPr>
                <w:b/>
                <w:szCs w:val="20"/>
              </w:rPr>
              <w:t>Transactions</w:t>
            </w:r>
          </w:p>
          <w:p w:rsidR="005F19B9" w:rsidRPr="00AB5882" w:rsidRDefault="005F19B9" w:rsidP="00642F6B">
            <w:pPr>
              <w:pStyle w:val="NoSpacing"/>
              <w:rPr>
                <w:b/>
                <w:szCs w:val="20"/>
              </w:rPr>
            </w:pPr>
          </w:p>
          <w:p w:rsidR="002C77B3" w:rsidRPr="00AB5882" w:rsidRDefault="002C77B3" w:rsidP="00642F6B">
            <w:pPr>
              <w:pStyle w:val="NoSpacing"/>
              <w:rPr>
                <w:szCs w:val="20"/>
              </w:rPr>
            </w:pPr>
            <w:r w:rsidRPr="00AB5882">
              <w:rPr>
                <w:szCs w:val="20"/>
              </w:rPr>
              <w:t xml:space="preserve">Enter cumulative amounts in the </w:t>
            </w:r>
            <w:r w:rsidRPr="00AB5882">
              <w:rPr>
                <w:b/>
                <w:szCs w:val="20"/>
              </w:rPr>
              <w:t>Cumulative Column</w:t>
            </w:r>
            <w:r w:rsidRPr="00AB5882">
              <w:rPr>
                <w:szCs w:val="20"/>
              </w:rPr>
              <w:t xml:space="preserve"> for each line item requiring data entry, as of the reporting period end date. </w:t>
            </w:r>
            <w:r w:rsidRPr="00AB5882">
              <w:rPr>
                <w:b/>
                <w:szCs w:val="20"/>
              </w:rPr>
              <w:t>NOTE: If any line item does NOT require data entry for a particular grant/program, a ZERO must be entered.</w:t>
            </w:r>
          </w:p>
          <w:p w:rsidR="002C77B3" w:rsidRPr="00AB5882" w:rsidRDefault="002C77B3" w:rsidP="00642F6B">
            <w:pPr>
              <w:pStyle w:val="NoSpacing"/>
              <w:rPr>
                <w:szCs w:val="20"/>
              </w:rPr>
            </w:pPr>
          </w:p>
          <w:p w:rsidR="00452693" w:rsidRPr="00AB5882" w:rsidRDefault="00452693" w:rsidP="00452693">
            <w:pPr>
              <w:pStyle w:val="NoSpacing"/>
            </w:pPr>
            <w:r w:rsidRPr="00AB5882">
              <w:t>Line items which will be automatically calculated are grayed out, and no data entry will be permitted by the reporting entity.</w:t>
            </w:r>
          </w:p>
          <w:p w:rsidR="00452693" w:rsidRPr="00AB5882" w:rsidRDefault="00452693" w:rsidP="00452693">
            <w:pPr>
              <w:pStyle w:val="NoSpacing"/>
            </w:pPr>
          </w:p>
          <w:p w:rsidR="002C77B3" w:rsidRPr="00AB5882" w:rsidRDefault="00452693" w:rsidP="00452693">
            <w:pPr>
              <w:pStyle w:val="NoSpacing"/>
              <w:rPr>
                <w:szCs w:val="20"/>
              </w:rPr>
            </w:pPr>
            <w:r w:rsidRPr="00AB5882">
              <w:t xml:space="preserve">Cumulative data for the current reporting quarter will become the </w:t>
            </w:r>
            <w:r w:rsidRPr="00AB5882">
              <w:rPr>
                <w:b/>
              </w:rPr>
              <w:t>Previous Period Column</w:t>
            </w:r>
            <w:r w:rsidRPr="00AB5882">
              <w:t xml:space="preserve"> in the following quarter. </w:t>
            </w:r>
            <w:r w:rsidRPr="00AB5882">
              <w:rPr>
                <w:b/>
              </w:rPr>
              <w:t>This Period</w:t>
            </w:r>
            <w:r w:rsidRPr="00AB5882">
              <w:t xml:space="preserve"> data will be automatically calculated. Use Section 13, Remarks, to provide any information deemed necessary to support/explain data provided in this section.</w:t>
            </w:r>
          </w:p>
        </w:tc>
      </w:tr>
      <w:tr w:rsidR="00AB5882" w:rsidRPr="00AB5882" w:rsidTr="001134F0">
        <w:trPr>
          <w:trHeight w:val="432"/>
        </w:trPr>
        <w:tc>
          <w:tcPr>
            <w:tcW w:w="5000" w:type="pct"/>
            <w:gridSpan w:val="6"/>
            <w:vAlign w:val="center"/>
          </w:tcPr>
          <w:p w:rsidR="00A525CC" w:rsidRPr="00AB5882" w:rsidRDefault="00A525CC" w:rsidP="00642F6B">
            <w:pPr>
              <w:pStyle w:val="NoSpacing"/>
              <w:rPr>
                <w:b/>
                <w:szCs w:val="20"/>
              </w:rPr>
            </w:pPr>
            <w:r w:rsidRPr="00AB5882">
              <w:rPr>
                <w:b/>
                <w:szCs w:val="20"/>
              </w:rPr>
              <w:lastRenderedPageBreak/>
              <w:t>Federal Cash</w:t>
            </w:r>
          </w:p>
        </w:tc>
      </w:tr>
      <w:tr w:rsidR="00314756" w:rsidRPr="00AB5882" w:rsidTr="001134F0">
        <w:trPr>
          <w:trHeight w:val="432"/>
        </w:trPr>
        <w:tc>
          <w:tcPr>
            <w:tcW w:w="461" w:type="pct"/>
            <w:vAlign w:val="center"/>
          </w:tcPr>
          <w:p w:rsidR="00314756" w:rsidRPr="00AB5882" w:rsidRDefault="00314756" w:rsidP="00642F6B">
            <w:pPr>
              <w:pStyle w:val="NoSpacing"/>
              <w:jc w:val="center"/>
              <w:rPr>
                <w:szCs w:val="20"/>
              </w:rPr>
            </w:pPr>
            <w:r w:rsidRPr="00AB5882">
              <w:rPr>
                <w:szCs w:val="20"/>
              </w:rPr>
              <w:t>10a</w:t>
            </w:r>
          </w:p>
        </w:tc>
        <w:tc>
          <w:tcPr>
            <w:tcW w:w="1383" w:type="pct"/>
            <w:vAlign w:val="center"/>
          </w:tcPr>
          <w:p w:rsidR="00314756" w:rsidRPr="00AB5882" w:rsidRDefault="00314756" w:rsidP="00642F6B">
            <w:pPr>
              <w:pStyle w:val="NoSpacing"/>
              <w:rPr>
                <w:szCs w:val="20"/>
              </w:rPr>
            </w:pPr>
            <w:r w:rsidRPr="00AB5882">
              <w:rPr>
                <w:szCs w:val="20"/>
              </w:rPr>
              <w:t>Cash Receipts</w:t>
            </w:r>
          </w:p>
        </w:tc>
        <w:tc>
          <w:tcPr>
            <w:tcW w:w="3156" w:type="pct"/>
            <w:gridSpan w:val="4"/>
            <w:shd w:val="clear" w:color="auto" w:fill="auto"/>
            <w:vAlign w:val="center"/>
          </w:tcPr>
          <w:p w:rsidR="00314756" w:rsidRPr="00A47D05" w:rsidRDefault="00314756" w:rsidP="00314756">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r>
              <w:t>This is equal to the cumulative drawdowns posted in the Payment Management System (PMS) through the end of the reporting period end date.</w:t>
            </w:r>
          </w:p>
          <w:p w:rsidR="00314756" w:rsidRPr="00A47D05" w:rsidRDefault="00314756" w:rsidP="00314756">
            <w:pPr>
              <w:pStyle w:val="NoSpacing"/>
            </w:pPr>
          </w:p>
          <w:p w:rsidR="00314756" w:rsidRPr="00A47D05" w:rsidRDefault="00314756" w:rsidP="00314756">
            <w:pPr>
              <w:pStyle w:val="NoSpacing"/>
              <w:rPr>
                <w:b/>
              </w:rPr>
            </w:pPr>
            <w:r w:rsidRPr="00A47D05">
              <w:rPr>
                <w:b/>
                <w:i/>
              </w:rPr>
              <w:t>NOTE:</w:t>
            </w:r>
            <w:r w:rsidRPr="00A47D05">
              <w:rPr>
                <w:i/>
              </w:rPr>
              <w:t xml:space="preserve"> For grant recipients operating on a reimbursement basis, this amount will NOT reflect cash utilized from other fund sources of the </w:t>
            </w:r>
            <w:r>
              <w:rPr>
                <w:i/>
              </w:rPr>
              <w:t>recipient</w:t>
            </w:r>
            <w:r w:rsidRPr="00A47D05">
              <w:rPr>
                <w:i/>
              </w:rPr>
              <w:t xml:space="preserve"> organization to pay for subject grant activities, until such funds are drawn down under the subaccount specifically associated with this grant as identified in Item 2.</w:t>
            </w:r>
          </w:p>
        </w:tc>
      </w:tr>
      <w:tr w:rsidR="00AB5882" w:rsidRPr="00AB5882" w:rsidTr="001134F0">
        <w:trPr>
          <w:trHeight w:val="432"/>
        </w:trPr>
        <w:tc>
          <w:tcPr>
            <w:tcW w:w="461" w:type="pct"/>
            <w:vAlign w:val="center"/>
          </w:tcPr>
          <w:p w:rsidR="00AB5882" w:rsidRPr="00AB5882" w:rsidRDefault="00AB5882" w:rsidP="00642F6B">
            <w:pPr>
              <w:pStyle w:val="NoSpacing"/>
              <w:jc w:val="center"/>
              <w:rPr>
                <w:szCs w:val="20"/>
              </w:rPr>
            </w:pPr>
            <w:r w:rsidRPr="00AB5882">
              <w:rPr>
                <w:szCs w:val="20"/>
              </w:rPr>
              <w:t>10b</w:t>
            </w:r>
          </w:p>
        </w:tc>
        <w:tc>
          <w:tcPr>
            <w:tcW w:w="1383" w:type="pct"/>
            <w:vAlign w:val="center"/>
          </w:tcPr>
          <w:p w:rsidR="00AB5882" w:rsidRPr="00AB5882" w:rsidRDefault="00AB5882" w:rsidP="00642F6B">
            <w:pPr>
              <w:pStyle w:val="NoSpacing"/>
              <w:rPr>
                <w:szCs w:val="20"/>
              </w:rPr>
            </w:pPr>
            <w:r w:rsidRPr="00AB5882">
              <w:rPr>
                <w:szCs w:val="20"/>
              </w:rPr>
              <w:t>Cash Disbursements</w:t>
            </w:r>
          </w:p>
        </w:tc>
        <w:tc>
          <w:tcPr>
            <w:tcW w:w="3156" w:type="pct"/>
            <w:gridSpan w:val="4"/>
            <w:vAlign w:val="center"/>
          </w:tcPr>
          <w:p w:rsidR="00314756" w:rsidRPr="00314756" w:rsidRDefault="00314756" w:rsidP="00314756">
            <w:pPr>
              <w:pStyle w:val="NoSpacing"/>
              <w:rPr>
                <w:szCs w:val="20"/>
              </w:rPr>
            </w:pPr>
            <w:r w:rsidRPr="00314756">
              <w:rPr>
                <w:szCs w:val="20"/>
              </w:rPr>
              <w:t xml:space="preserve">Enter the cumulative amount of </w:t>
            </w:r>
            <w:r w:rsidRPr="00314756">
              <w:rPr>
                <w:b/>
                <w:szCs w:val="20"/>
              </w:rPr>
              <w:t>cash disbursed from the cash receipts identified on 10a</w:t>
            </w:r>
            <w:r w:rsidRPr="00314756">
              <w:rPr>
                <w:szCs w:val="20"/>
              </w:rPr>
              <w:t>, as of the reporting period end date. The cash disbursements reported must be all or a portion of the cash receipts reflected on Item 10a.</w:t>
            </w:r>
          </w:p>
          <w:p w:rsidR="00314756" w:rsidRPr="00314756" w:rsidRDefault="00314756" w:rsidP="00314756">
            <w:pPr>
              <w:pStyle w:val="NoSpacing"/>
              <w:rPr>
                <w:szCs w:val="20"/>
              </w:rPr>
            </w:pPr>
          </w:p>
          <w:p w:rsidR="00AB5882" w:rsidRPr="00AB5882" w:rsidRDefault="00314756" w:rsidP="00314756">
            <w:pPr>
              <w:pStyle w:val="NoSpacing"/>
              <w:rPr>
                <w:szCs w:val="20"/>
              </w:rPr>
            </w:pPr>
            <w:r w:rsidRPr="00314756">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r w:rsidR="00AB5882" w:rsidRPr="00AB5882">
              <w:rPr>
                <w:szCs w:val="20"/>
              </w:rPr>
              <w:t>.</w:t>
            </w:r>
          </w:p>
          <w:p w:rsidR="00AB5882" w:rsidRPr="00AB5882" w:rsidRDefault="00AB5882" w:rsidP="00DE44F6">
            <w:pPr>
              <w:pStyle w:val="NoSpacing"/>
              <w:rPr>
                <w:szCs w:val="20"/>
              </w:rPr>
            </w:pPr>
          </w:p>
          <w:p w:rsidR="00AB5882" w:rsidRPr="00AB5882" w:rsidRDefault="00AB5882" w:rsidP="00DE44F6">
            <w:pPr>
              <w:pStyle w:val="NoSpacing"/>
              <w:rPr>
                <w:i/>
                <w:szCs w:val="20"/>
              </w:rPr>
            </w:pPr>
            <w:r w:rsidRPr="00AB5882">
              <w:rPr>
                <w:b/>
                <w:i/>
                <w:szCs w:val="20"/>
              </w:rPr>
              <w:t>NOTE</w:t>
            </w:r>
            <w:r w:rsidRPr="00AB5882">
              <w:rPr>
                <w:i/>
                <w:szCs w:val="20"/>
              </w:rPr>
              <w:t xml:space="preserve">: Line </w:t>
            </w:r>
            <w:r w:rsidRPr="008B0782">
              <w:rPr>
                <w:i/>
                <w:szCs w:val="20"/>
              </w:rPr>
              <w:t xml:space="preserve">10e </w:t>
            </w:r>
            <w:r w:rsidR="008B0782" w:rsidRPr="008B0782">
              <w:rPr>
                <w:i/>
                <w:szCs w:val="20"/>
              </w:rPr>
              <w:t xml:space="preserve">(Federal Share of Expenditures) </w:t>
            </w:r>
            <w:r w:rsidRPr="008B0782">
              <w:rPr>
                <w:i/>
                <w:szCs w:val="20"/>
              </w:rPr>
              <w:t>will typically be greater than Line 10b due to the inclusion of accruals, for which payment has</w:t>
            </w:r>
            <w:r w:rsidRPr="00AB5882">
              <w:rPr>
                <w:i/>
                <w:szCs w:val="20"/>
              </w:rPr>
              <w:t xml:space="preserve"> not been made. If allowable advances made to subrecipients, cause Line 10b to exceed Line 10e, a valid explanation should be provided in Item 13, Remarks.</w:t>
            </w:r>
          </w:p>
          <w:p w:rsidR="00AB5882" w:rsidRPr="00AB5882" w:rsidRDefault="00AB5882" w:rsidP="00DE44F6">
            <w:pPr>
              <w:pStyle w:val="NoSpacing"/>
              <w:rPr>
                <w:i/>
                <w:szCs w:val="20"/>
              </w:rPr>
            </w:pPr>
          </w:p>
          <w:p w:rsidR="00AB5882" w:rsidRPr="00AB5882" w:rsidRDefault="00AB5882" w:rsidP="00DE44F6">
            <w:pPr>
              <w:pStyle w:val="NoSpacing"/>
              <w:rPr>
                <w:szCs w:val="20"/>
              </w:rPr>
            </w:pPr>
            <w:r w:rsidRPr="00AB5882">
              <w:rPr>
                <w:i/>
                <w:szCs w:val="20"/>
              </w:rPr>
              <w:t>If cumulative entry for this line item is less than previous period cumulative amount, a valid explanation should be provided in Item 13, Remarks.</w:t>
            </w:r>
          </w:p>
        </w:tc>
      </w:tr>
      <w:tr w:rsidR="00AB5882" w:rsidRPr="00AB5882" w:rsidTr="001134F0">
        <w:trPr>
          <w:gridAfter w:val="2"/>
          <w:wAfter w:w="11" w:type="pct"/>
          <w:trHeight w:val="432"/>
        </w:trPr>
        <w:tc>
          <w:tcPr>
            <w:tcW w:w="461" w:type="pct"/>
            <w:vAlign w:val="center"/>
          </w:tcPr>
          <w:p w:rsidR="00AB5882" w:rsidRPr="00AB5882" w:rsidRDefault="00AB5882" w:rsidP="00642F6B">
            <w:pPr>
              <w:pStyle w:val="NoSpacing"/>
              <w:jc w:val="center"/>
              <w:rPr>
                <w:szCs w:val="20"/>
              </w:rPr>
            </w:pPr>
            <w:r w:rsidRPr="00AB5882">
              <w:rPr>
                <w:szCs w:val="20"/>
              </w:rPr>
              <w:t>10c</w:t>
            </w:r>
          </w:p>
        </w:tc>
        <w:tc>
          <w:tcPr>
            <w:tcW w:w="1383" w:type="pct"/>
            <w:vAlign w:val="center"/>
          </w:tcPr>
          <w:p w:rsidR="00AB5882" w:rsidRPr="00AB5882" w:rsidRDefault="00AB5882" w:rsidP="00642F6B">
            <w:pPr>
              <w:pStyle w:val="NoSpacing"/>
              <w:rPr>
                <w:szCs w:val="20"/>
              </w:rPr>
            </w:pPr>
            <w:r w:rsidRPr="00AB5882">
              <w:rPr>
                <w:szCs w:val="20"/>
              </w:rPr>
              <w:t>Cash on Hand</w:t>
            </w:r>
          </w:p>
          <w:p w:rsidR="00AB5882" w:rsidRPr="00AB5882" w:rsidRDefault="00AB5882" w:rsidP="00642F6B">
            <w:pPr>
              <w:pStyle w:val="NoSpacing"/>
              <w:rPr>
                <w:szCs w:val="20"/>
              </w:rPr>
            </w:pPr>
          </w:p>
          <w:p w:rsidR="00AB5882" w:rsidRPr="00AB5882" w:rsidRDefault="00AB5882" w:rsidP="00642F6B">
            <w:pPr>
              <w:pStyle w:val="NoSpacing"/>
              <w:rPr>
                <w:i/>
                <w:szCs w:val="20"/>
              </w:rPr>
            </w:pPr>
            <w:r w:rsidRPr="00AB5882">
              <w:rPr>
                <w:i/>
                <w:szCs w:val="20"/>
              </w:rPr>
              <w:t>(line 10a minus line 10b)</w:t>
            </w:r>
          </w:p>
        </w:tc>
        <w:tc>
          <w:tcPr>
            <w:tcW w:w="3145" w:type="pct"/>
            <w:gridSpan w:val="2"/>
            <w:vAlign w:val="center"/>
          </w:tcPr>
          <w:p w:rsidR="00AB5882" w:rsidRPr="00AB5882" w:rsidRDefault="00AB5882" w:rsidP="00DE44F6">
            <w:pPr>
              <w:pStyle w:val="NoSpacing"/>
              <w:rPr>
                <w:szCs w:val="20"/>
              </w:rPr>
            </w:pPr>
            <w:r w:rsidRPr="00AB5882">
              <w:rPr>
                <w:szCs w:val="20"/>
              </w:rPr>
              <w:t>This is an automatic calculation, which is Line 10a (Cash Receipts) minus Line 10b (Cash Disbursements).</w:t>
            </w:r>
          </w:p>
          <w:p w:rsidR="00AB5882" w:rsidRPr="00AB5882" w:rsidRDefault="00AB5882" w:rsidP="00DE44F6">
            <w:pPr>
              <w:pStyle w:val="NoSpacing"/>
              <w:rPr>
                <w:szCs w:val="20"/>
              </w:rPr>
            </w:pPr>
            <w:r w:rsidRPr="00AB5882">
              <w:rPr>
                <w:szCs w:val="20"/>
              </w:rPr>
              <w:t>The cash on hand amount should represent immediate cash needs. An explanation for the excess cash on hand amount should be provided in Section 13, Remarks.</w:t>
            </w:r>
          </w:p>
          <w:p w:rsidR="00AB5882" w:rsidRPr="00AB5882" w:rsidRDefault="00AB5882" w:rsidP="00DE44F6">
            <w:pPr>
              <w:pStyle w:val="NoSpacing"/>
              <w:rPr>
                <w:szCs w:val="20"/>
              </w:rPr>
            </w:pPr>
          </w:p>
          <w:p w:rsidR="00AB5882" w:rsidRPr="00AB5882" w:rsidRDefault="00AB5882" w:rsidP="00DE44F6">
            <w:pPr>
              <w:pStyle w:val="NoSpacing"/>
              <w:rPr>
                <w:b/>
                <w:szCs w:val="20"/>
              </w:rPr>
            </w:pPr>
            <w:r w:rsidRPr="00AB5882">
              <w:rPr>
                <w:b/>
                <w:i/>
                <w:szCs w:val="20"/>
              </w:rPr>
              <w:t>NOTE: In accordance with Department of Treasury regulations, federal cash must be drawn solely to accommodate immediate needs.</w:t>
            </w:r>
          </w:p>
        </w:tc>
      </w:tr>
      <w:tr w:rsidR="00AB5882" w:rsidRPr="00AB5882" w:rsidTr="001134F0">
        <w:trPr>
          <w:gridAfter w:val="2"/>
          <w:wAfter w:w="11" w:type="pct"/>
          <w:trHeight w:val="432"/>
        </w:trPr>
        <w:tc>
          <w:tcPr>
            <w:tcW w:w="4989" w:type="pct"/>
            <w:gridSpan w:val="4"/>
            <w:vAlign w:val="center"/>
          </w:tcPr>
          <w:p w:rsidR="00171DCD" w:rsidRPr="00AB5882" w:rsidRDefault="00171DCD" w:rsidP="00447677">
            <w:pPr>
              <w:pStyle w:val="NoSpacing"/>
              <w:rPr>
                <w:b/>
                <w:szCs w:val="20"/>
              </w:rPr>
            </w:pPr>
            <w:r w:rsidRPr="00AB5882">
              <w:rPr>
                <w:b/>
                <w:szCs w:val="20"/>
              </w:rPr>
              <w:t>Federal Expenditures and Unobligated Balance:</w:t>
            </w:r>
          </w:p>
        </w:tc>
      </w:tr>
      <w:tr w:rsidR="00AB5882" w:rsidRPr="00AB5882" w:rsidTr="001134F0">
        <w:trPr>
          <w:gridAfter w:val="2"/>
          <w:wAfter w:w="11" w:type="pct"/>
          <w:trHeight w:val="432"/>
        </w:trPr>
        <w:tc>
          <w:tcPr>
            <w:tcW w:w="461" w:type="pct"/>
            <w:vAlign w:val="center"/>
          </w:tcPr>
          <w:p w:rsidR="000F45A8" w:rsidRPr="00AB5882" w:rsidRDefault="000F45A8" w:rsidP="00642F6B">
            <w:pPr>
              <w:pStyle w:val="NoSpacing"/>
              <w:jc w:val="center"/>
              <w:rPr>
                <w:szCs w:val="20"/>
              </w:rPr>
            </w:pPr>
            <w:r w:rsidRPr="00AB5882">
              <w:rPr>
                <w:szCs w:val="20"/>
              </w:rPr>
              <w:t>10d</w:t>
            </w:r>
          </w:p>
        </w:tc>
        <w:tc>
          <w:tcPr>
            <w:tcW w:w="1383" w:type="pct"/>
            <w:vAlign w:val="center"/>
          </w:tcPr>
          <w:p w:rsidR="000F45A8" w:rsidRPr="00AB5882" w:rsidRDefault="000F45A8" w:rsidP="00642F6B">
            <w:pPr>
              <w:pStyle w:val="NoSpacing"/>
              <w:rPr>
                <w:szCs w:val="20"/>
              </w:rPr>
            </w:pPr>
            <w:r w:rsidRPr="00AB5882">
              <w:rPr>
                <w:szCs w:val="20"/>
              </w:rPr>
              <w:t>Total Federal Funds Authorized</w:t>
            </w:r>
          </w:p>
        </w:tc>
        <w:tc>
          <w:tcPr>
            <w:tcW w:w="3145" w:type="pct"/>
            <w:gridSpan w:val="2"/>
            <w:vAlign w:val="center"/>
          </w:tcPr>
          <w:p w:rsidR="000F45A8" w:rsidRPr="00AB5882" w:rsidRDefault="00452693" w:rsidP="00642F6B">
            <w:pPr>
              <w:pStyle w:val="NoSpacing"/>
              <w:rPr>
                <w:szCs w:val="20"/>
              </w:rPr>
            </w:pPr>
            <w:r w:rsidRPr="00AB5882">
              <w:rPr>
                <w:szCs w:val="20"/>
              </w:rPr>
              <w:t xml:space="preserve">This amount is pre-entered for all grants, except WIA or WIOA formula-funded. This entry should agree with the grant award amount specified in the official grant award document for this subaccount, as identified in Item 2. (Discrepancies must be identified by </w:t>
            </w:r>
            <w:r w:rsidR="00AB5882" w:rsidRPr="00AB5882">
              <w:rPr>
                <w:szCs w:val="20"/>
              </w:rPr>
              <w:t xml:space="preserve">recipient </w:t>
            </w:r>
            <w:r w:rsidRPr="00AB5882">
              <w:rPr>
                <w:szCs w:val="20"/>
              </w:rPr>
              <w:t>and corrected, as necessary, by the Grant Officer.)</w:t>
            </w:r>
          </w:p>
        </w:tc>
      </w:tr>
      <w:tr w:rsidR="00AB5882" w:rsidRPr="00AB5882" w:rsidTr="001134F0">
        <w:trPr>
          <w:gridAfter w:val="2"/>
          <w:wAfter w:w="11" w:type="pct"/>
          <w:trHeight w:val="432"/>
        </w:trPr>
        <w:tc>
          <w:tcPr>
            <w:tcW w:w="461" w:type="pct"/>
            <w:vAlign w:val="center"/>
          </w:tcPr>
          <w:p w:rsidR="000F45A8" w:rsidRPr="00AB5882" w:rsidRDefault="000F45A8" w:rsidP="00642F6B">
            <w:pPr>
              <w:pStyle w:val="NoSpacing"/>
              <w:jc w:val="center"/>
              <w:rPr>
                <w:szCs w:val="20"/>
              </w:rPr>
            </w:pPr>
            <w:r w:rsidRPr="00AB5882">
              <w:rPr>
                <w:szCs w:val="20"/>
              </w:rPr>
              <w:t>10e</w:t>
            </w:r>
          </w:p>
        </w:tc>
        <w:tc>
          <w:tcPr>
            <w:tcW w:w="1383" w:type="pct"/>
            <w:vAlign w:val="center"/>
          </w:tcPr>
          <w:p w:rsidR="000F45A8" w:rsidRPr="00AB5882" w:rsidRDefault="000F45A8" w:rsidP="00642F6B">
            <w:pPr>
              <w:pStyle w:val="NoSpacing"/>
              <w:rPr>
                <w:szCs w:val="20"/>
              </w:rPr>
            </w:pPr>
            <w:r w:rsidRPr="00AB5882">
              <w:rPr>
                <w:szCs w:val="20"/>
              </w:rPr>
              <w:t>Federal Share of Expenditures</w:t>
            </w:r>
          </w:p>
        </w:tc>
        <w:tc>
          <w:tcPr>
            <w:tcW w:w="3145" w:type="pct"/>
            <w:gridSpan w:val="2"/>
            <w:vAlign w:val="center"/>
          </w:tcPr>
          <w:p w:rsidR="00314756" w:rsidRPr="00314756" w:rsidRDefault="00314756" w:rsidP="00314756">
            <w:pPr>
              <w:pStyle w:val="NoSpacing"/>
              <w:rPr>
                <w:szCs w:val="20"/>
              </w:rPr>
            </w:pPr>
            <w:r w:rsidRPr="00314756">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basis are the sum of: actual cash disbursements specified in Line 10b for direct charges for goods and services; the amount of indirect expenses incurred; net increase or decrease in the amounts owed by the non-Federal entity for goods and property received; and services performed by employees, contractors, subrecipients, and other payees, and programs for which no current services or performance are required such as annuities, insurance claims, or other benefit payments.  </w:t>
            </w:r>
            <w:r w:rsidRPr="00314756">
              <w:rPr>
                <w:b/>
                <w:szCs w:val="20"/>
              </w:rPr>
              <w:t>MINUS</w:t>
            </w:r>
            <w:r w:rsidRPr="00314756">
              <w:rPr>
                <w:szCs w:val="20"/>
              </w:rPr>
              <w:t xml:space="preserve"> any rebates, refunds, or other credits.</w:t>
            </w:r>
          </w:p>
          <w:p w:rsidR="00314756" w:rsidRPr="00314756" w:rsidRDefault="00314756" w:rsidP="00314756">
            <w:pPr>
              <w:pStyle w:val="NoSpacing"/>
              <w:rPr>
                <w:szCs w:val="20"/>
              </w:rPr>
            </w:pPr>
          </w:p>
          <w:p w:rsidR="000F45A8" w:rsidRPr="00AB5882" w:rsidRDefault="00314756" w:rsidP="00314756">
            <w:pPr>
              <w:pStyle w:val="NoSpacing"/>
              <w:rPr>
                <w:szCs w:val="20"/>
              </w:rPr>
            </w:pPr>
            <w:r w:rsidRPr="00314756">
              <w:rPr>
                <w:szCs w:val="20"/>
              </w:rPr>
              <w:t>Unless cash advances have been made to subrecipients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w:t>
            </w:r>
          </w:p>
          <w:p w:rsidR="000F45A8" w:rsidRPr="00AB5882" w:rsidRDefault="000F45A8" w:rsidP="00642F6B">
            <w:pPr>
              <w:pStyle w:val="NoSpacing"/>
              <w:rPr>
                <w:szCs w:val="20"/>
              </w:rPr>
            </w:pPr>
          </w:p>
          <w:p w:rsidR="000F45A8" w:rsidRPr="00AB5882" w:rsidRDefault="00AB5882" w:rsidP="00642F6B">
            <w:pPr>
              <w:pStyle w:val="NoSpacing"/>
              <w:rPr>
                <w:i/>
                <w:szCs w:val="20"/>
              </w:rPr>
            </w:pPr>
            <w:r w:rsidRPr="00AB5882">
              <w:rPr>
                <w:b/>
                <w:i/>
                <w:szCs w:val="20"/>
              </w:rPr>
              <w:t>NOTE</w:t>
            </w:r>
            <w:r w:rsidR="000F45A8" w:rsidRPr="00AB5882">
              <w:rPr>
                <w:i/>
                <w:szCs w:val="20"/>
              </w:rPr>
              <w:t>: If cumulative entry for this line item is less than previous period cumulative amount, a valid explanation should be provided in Item 13, Remarks.</w:t>
            </w:r>
          </w:p>
        </w:tc>
      </w:tr>
      <w:tr w:rsidR="00314756" w:rsidRPr="00AB5882" w:rsidTr="001134F0">
        <w:trPr>
          <w:gridAfter w:val="2"/>
          <w:wAfter w:w="11" w:type="pct"/>
          <w:trHeight w:val="432"/>
        </w:trPr>
        <w:tc>
          <w:tcPr>
            <w:tcW w:w="461" w:type="pct"/>
            <w:vAlign w:val="center"/>
          </w:tcPr>
          <w:p w:rsidR="00314756" w:rsidRPr="00AB5882" w:rsidRDefault="00314756" w:rsidP="00642F6B">
            <w:pPr>
              <w:pStyle w:val="NoSpacing"/>
              <w:jc w:val="center"/>
              <w:rPr>
                <w:szCs w:val="20"/>
              </w:rPr>
            </w:pPr>
            <w:r w:rsidRPr="00AB5882">
              <w:rPr>
                <w:szCs w:val="20"/>
              </w:rPr>
              <w:lastRenderedPageBreak/>
              <w:t>10f</w:t>
            </w:r>
          </w:p>
        </w:tc>
        <w:tc>
          <w:tcPr>
            <w:tcW w:w="1383" w:type="pct"/>
            <w:vAlign w:val="center"/>
          </w:tcPr>
          <w:p w:rsidR="00314756" w:rsidRPr="00AB5882" w:rsidRDefault="00314756" w:rsidP="00642F6B">
            <w:pPr>
              <w:pStyle w:val="NoSpacing"/>
              <w:rPr>
                <w:szCs w:val="20"/>
              </w:rPr>
            </w:pPr>
            <w:r w:rsidRPr="00AB5882">
              <w:rPr>
                <w:szCs w:val="20"/>
              </w:rPr>
              <w:t>Total Administrative Expenditures</w:t>
            </w:r>
          </w:p>
        </w:tc>
        <w:tc>
          <w:tcPr>
            <w:tcW w:w="3145" w:type="pct"/>
            <w:gridSpan w:val="2"/>
            <w:vAlign w:val="center"/>
          </w:tcPr>
          <w:p w:rsidR="00314756" w:rsidRPr="00A47D05" w:rsidRDefault="00314756" w:rsidP="00314756">
            <w:pPr>
              <w:pStyle w:val="NoSpacing"/>
            </w:pPr>
            <w:r w:rsidRPr="00A47D05">
              <w:t xml:space="preserve">An entry is </w:t>
            </w:r>
            <w:r w:rsidRPr="00A47D05">
              <w:rPr>
                <w:u w:val="single"/>
              </w:rPr>
              <w:t>required</w:t>
            </w:r>
            <w:r w:rsidRPr="00A47D05">
              <w:t xml:space="preserve"> for this line item for all grants subject to an administrative cost limitation. This line item is a portion of the amount reported on Line 10e (Federal Share of Expenditures.)</w:t>
            </w:r>
          </w:p>
          <w:p w:rsidR="00314756" w:rsidRPr="00A47D05" w:rsidRDefault="00314756" w:rsidP="00314756">
            <w:pPr>
              <w:pStyle w:val="NoSpacing"/>
            </w:pPr>
          </w:p>
          <w:p w:rsidR="00314756" w:rsidRPr="00A47D05" w:rsidRDefault="00314756" w:rsidP="00314756">
            <w:pPr>
              <w:pStyle w:val="NoSpacing"/>
            </w:pPr>
            <w:r w:rsidRPr="00A47D05">
              <w:t xml:space="preserve">Enter the cumulative amount of accrued expenditures for administrative activities. </w:t>
            </w:r>
          </w:p>
          <w:p w:rsidR="00314756" w:rsidRPr="00A47D05" w:rsidRDefault="00314756" w:rsidP="00314756">
            <w:pPr>
              <w:pStyle w:val="NoSpacing"/>
            </w:pPr>
          </w:p>
          <w:p w:rsidR="00314756" w:rsidRPr="00A47D05" w:rsidRDefault="00314756" w:rsidP="00314756">
            <w:pPr>
              <w:pStyle w:val="NoSpacing"/>
            </w:pPr>
            <w:r w:rsidRPr="00A47D05">
              <w:t>Consult the appropriate program rules and regulations and/or grant award specifications for specific definitions and/or limitations on administrative costs. Some grants may be identified in the grant agreement as exempt from breaking out administrative costs.</w:t>
            </w:r>
          </w:p>
          <w:p w:rsidR="00314756" w:rsidRPr="00A47D05" w:rsidRDefault="00314756" w:rsidP="00314756">
            <w:pPr>
              <w:pStyle w:val="NoSpacing"/>
            </w:pPr>
          </w:p>
          <w:p w:rsidR="00314756" w:rsidRPr="00A47D05" w:rsidRDefault="00314756" w:rsidP="00314756">
            <w:pPr>
              <w:pStyle w:val="NoSpacing"/>
            </w:pPr>
            <w:r w:rsidRPr="00A47D05">
              <w:t>If no data entry is required, a ZERO must be entered.</w:t>
            </w:r>
          </w:p>
        </w:tc>
      </w:tr>
      <w:tr w:rsidR="00314756" w:rsidRPr="00AB5882" w:rsidTr="001134F0">
        <w:trPr>
          <w:gridAfter w:val="1"/>
          <w:wAfter w:w="4" w:type="pct"/>
          <w:trHeight w:val="432"/>
        </w:trPr>
        <w:tc>
          <w:tcPr>
            <w:tcW w:w="461" w:type="pct"/>
            <w:vAlign w:val="center"/>
          </w:tcPr>
          <w:p w:rsidR="00314756" w:rsidRPr="00AB5882" w:rsidRDefault="00314756" w:rsidP="00642F6B">
            <w:pPr>
              <w:pStyle w:val="NoSpacing"/>
              <w:jc w:val="center"/>
              <w:rPr>
                <w:szCs w:val="20"/>
              </w:rPr>
            </w:pPr>
            <w:r w:rsidRPr="00AB5882">
              <w:rPr>
                <w:szCs w:val="20"/>
              </w:rPr>
              <w:t>10g</w:t>
            </w:r>
          </w:p>
        </w:tc>
        <w:tc>
          <w:tcPr>
            <w:tcW w:w="1387" w:type="pct"/>
            <w:gridSpan w:val="2"/>
            <w:vAlign w:val="center"/>
          </w:tcPr>
          <w:p w:rsidR="00314756" w:rsidRPr="00AB5882" w:rsidRDefault="00314756" w:rsidP="00642F6B">
            <w:pPr>
              <w:pStyle w:val="NoSpacing"/>
              <w:rPr>
                <w:szCs w:val="20"/>
              </w:rPr>
            </w:pPr>
            <w:r w:rsidRPr="00AB5882">
              <w:rPr>
                <w:szCs w:val="20"/>
              </w:rPr>
              <w:t>Federal Share of Unliquidated Obligations</w:t>
            </w:r>
          </w:p>
        </w:tc>
        <w:tc>
          <w:tcPr>
            <w:tcW w:w="3148" w:type="pct"/>
            <w:gridSpan w:val="2"/>
            <w:vAlign w:val="center"/>
          </w:tcPr>
          <w:p w:rsidR="00314756" w:rsidRPr="0094371B" w:rsidRDefault="00314756" w:rsidP="00314756">
            <w:pPr>
              <w:pStyle w:val="NoSpacing"/>
            </w:pPr>
            <w:r w:rsidRPr="0094371B">
              <w:t>Enter any obligations incurred, for which an accrued expenditure has not yet been recorded, as of the reporting period end date.</w:t>
            </w:r>
          </w:p>
          <w:p w:rsidR="00314756" w:rsidRPr="00A47D05" w:rsidRDefault="00314756" w:rsidP="00314756">
            <w:pPr>
              <w:pStyle w:val="NoSpacing"/>
            </w:pPr>
          </w:p>
          <w:p w:rsidR="00314756" w:rsidRPr="00A47D05" w:rsidRDefault="00314756" w:rsidP="00314756">
            <w:pPr>
              <w:pStyle w:val="NoSpacing"/>
            </w:pPr>
            <w:r w:rsidRPr="00A47D05">
              <w:t>Unliquidated obligations should include amounts which will become due to subrecipients and contractors. On the final report, this line item should be zero.</w:t>
            </w:r>
          </w:p>
          <w:p w:rsidR="00314756" w:rsidRPr="00A47D05" w:rsidRDefault="00314756" w:rsidP="00314756">
            <w:pPr>
              <w:pStyle w:val="NoSpacing"/>
            </w:pPr>
          </w:p>
          <w:p w:rsidR="00314756" w:rsidRPr="00A47D05" w:rsidRDefault="00314756" w:rsidP="00314756">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r>
              <w:t>Please refer to 2 CFR 200 and 2 CFR 2900 for additional guidance.</w:t>
            </w:r>
          </w:p>
          <w:p w:rsidR="00314756" w:rsidRDefault="00314756" w:rsidP="00314756">
            <w:pPr>
              <w:pStyle w:val="NoSpacing"/>
              <w:rPr>
                <w:b/>
              </w:rPr>
            </w:pPr>
          </w:p>
          <w:p w:rsidR="00314756" w:rsidRPr="00C32C01" w:rsidRDefault="00314756" w:rsidP="00314756">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314756" w:rsidRPr="00A47D05" w:rsidRDefault="00314756" w:rsidP="00314756">
            <w:pPr>
              <w:pStyle w:val="NoSpacing"/>
            </w:pPr>
          </w:p>
          <w:p w:rsidR="00314756" w:rsidRPr="00A47D05" w:rsidRDefault="00314756" w:rsidP="00314756">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tc>
      </w:tr>
      <w:tr w:rsidR="00AB5882" w:rsidRPr="00AB5882" w:rsidTr="001134F0">
        <w:trPr>
          <w:gridAfter w:val="1"/>
          <w:wAfter w:w="4" w:type="pct"/>
          <w:trHeight w:val="432"/>
        </w:trPr>
        <w:tc>
          <w:tcPr>
            <w:tcW w:w="461" w:type="pct"/>
            <w:vAlign w:val="center"/>
          </w:tcPr>
          <w:p w:rsidR="002B0066" w:rsidRPr="00AB5882" w:rsidRDefault="002B0066" w:rsidP="00642F6B">
            <w:pPr>
              <w:pStyle w:val="NoSpacing"/>
              <w:jc w:val="center"/>
              <w:rPr>
                <w:szCs w:val="20"/>
              </w:rPr>
            </w:pPr>
            <w:r w:rsidRPr="00AB5882">
              <w:rPr>
                <w:szCs w:val="20"/>
              </w:rPr>
              <w:t>10h</w:t>
            </w:r>
          </w:p>
        </w:tc>
        <w:tc>
          <w:tcPr>
            <w:tcW w:w="1387" w:type="pct"/>
            <w:gridSpan w:val="2"/>
            <w:vAlign w:val="center"/>
          </w:tcPr>
          <w:p w:rsidR="002B0066" w:rsidRPr="00AB5882" w:rsidRDefault="002B0066">
            <w:pPr>
              <w:pStyle w:val="NoSpacing"/>
              <w:spacing w:line="276" w:lineRule="auto"/>
              <w:rPr>
                <w:szCs w:val="20"/>
              </w:rPr>
            </w:pPr>
            <w:r w:rsidRPr="00AB5882">
              <w:rPr>
                <w:szCs w:val="20"/>
              </w:rPr>
              <w:t>Total Federal Obligations</w:t>
            </w:r>
          </w:p>
          <w:p w:rsidR="002B0066" w:rsidRPr="00AB5882" w:rsidRDefault="002B0066">
            <w:pPr>
              <w:pStyle w:val="NoSpacing"/>
              <w:spacing w:line="276" w:lineRule="auto"/>
              <w:rPr>
                <w:szCs w:val="20"/>
              </w:rPr>
            </w:pPr>
          </w:p>
          <w:p w:rsidR="002B0066" w:rsidRPr="00AB5882" w:rsidRDefault="002B0066">
            <w:pPr>
              <w:pStyle w:val="NoSpacing"/>
              <w:spacing w:line="276" w:lineRule="auto"/>
              <w:rPr>
                <w:i/>
                <w:szCs w:val="20"/>
              </w:rPr>
            </w:pPr>
            <w:r w:rsidRPr="00AB5882">
              <w:rPr>
                <w:i/>
                <w:szCs w:val="20"/>
              </w:rPr>
              <w:t>(sum of lines 10e and 10g)</w:t>
            </w:r>
          </w:p>
        </w:tc>
        <w:tc>
          <w:tcPr>
            <w:tcW w:w="3148" w:type="pct"/>
            <w:gridSpan w:val="2"/>
            <w:vAlign w:val="center"/>
          </w:tcPr>
          <w:p w:rsidR="002B0066" w:rsidRPr="00AB5882" w:rsidRDefault="002B0066" w:rsidP="00AB5882">
            <w:pPr>
              <w:pStyle w:val="NoSpacing"/>
              <w:rPr>
                <w:b/>
                <w:szCs w:val="20"/>
              </w:rPr>
            </w:pPr>
            <w:r w:rsidRPr="00AB5882">
              <w:rPr>
                <w:szCs w:val="20"/>
              </w:rPr>
              <w:t>This is an automatic calculation, which is the sum of Lines 10e (Federal Share of Expenditures) and 10g (Federal Share of Unliquidated Obligations).</w:t>
            </w:r>
          </w:p>
        </w:tc>
      </w:tr>
      <w:tr w:rsidR="00AB5882" w:rsidRPr="00AB5882" w:rsidTr="001134F0">
        <w:trPr>
          <w:gridAfter w:val="1"/>
          <w:wAfter w:w="4" w:type="pct"/>
          <w:trHeight w:val="432"/>
        </w:trPr>
        <w:tc>
          <w:tcPr>
            <w:tcW w:w="461" w:type="pct"/>
            <w:vAlign w:val="center"/>
          </w:tcPr>
          <w:p w:rsidR="002B0066" w:rsidRPr="00AB5882" w:rsidRDefault="002B0066" w:rsidP="00642F6B">
            <w:pPr>
              <w:pStyle w:val="NoSpacing"/>
              <w:jc w:val="center"/>
              <w:rPr>
                <w:szCs w:val="20"/>
              </w:rPr>
            </w:pPr>
            <w:r w:rsidRPr="00AB5882">
              <w:rPr>
                <w:szCs w:val="20"/>
              </w:rPr>
              <w:t>10i</w:t>
            </w:r>
          </w:p>
        </w:tc>
        <w:tc>
          <w:tcPr>
            <w:tcW w:w="1387" w:type="pct"/>
            <w:gridSpan w:val="2"/>
            <w:vAlign w:val="center"/>
          </w:tcPr>
          <w:p w:rsidR="002B0066" w:rsidRPr="00AB5882" w:rsidRDefault="002B0066">
            <w:pPr>
              <w:pStyle w:val="NoSpacing"/>
              <w:spacing w:line="276" w:lineRule="auto"/>
              <w:rPr>
                <w:szCs w:val="20"/>
              </w:rPr>
            </w:pPr>
            <w:r w:rsidRPr="00AB5882">
              <w:rPr>
                <w:szCs w:val="20"/>
              </w:rPr>
              <w:t>Unobligated Balance of Federal Funds</w:t>
            </w:r>
          </w:p>
          <w:p w:rsidR="002B0066" w:rsidRPr="00AB5882" w:rsidRDefault="002B0066">
            <w:pPr>
              <w:pStyle w:val="NoSpacing"/>
              <w:spacing w:line="276" w:lineRule="auto"/>
              <w:rPr>
                <w:szCs w:val="20"/>
              </w:rPr>
            </w:pPr>
          </w:p>
          <w:p w:rsidR="002B0066" w:rsidRPr="00AB5882" w:rsidRDefault="002B0066">
            <w:pPr>
              <w:pStyle w:val="NoSpacing"/>
              <w:spacing w:line="276" w:lineRule="auto"/>
              <w:rPr>
                <w:i/>
                <w:szCs w:val="20"/>
              </w:rPr>
            </w:pPr>
            <w:r w:rsidRPr="00AB5882">
              <w:rPr>
                <w:i/>
                <w:szCs w:val="20"/>
              </w:rPr>
              <w:t>(line 10d minus line 10h)</w:t>
            </w:r>
          </w:p>
        </w:tc>
        <w:tc>
          <w:tcPr>
            <w:tcW w:w="3148" w:type="pct"/>
            <w:gridSpan w:val="2"/>
            <w:vAlign w:val="center"/>
          </w:tcPr>
          <w:p w:rsidR="002B0066" w:rsidRPr="00AB5882" w:rsidRDefault="002B0066" w:rsidP="00AB5882">
            <w:pPr>
              <w:pStyle w:val="NoSpacing"/>
              <w:rPr>
                <w:b/>
                <w:szCs w:val="20"/>
              </w:rPr>
            </w:pPr>
            <w:r w:rsidRPr="00AB5882">
              <w:rPr>
                <w:szCs w:val="20"/>
              </w:rPr>
              <w:t>This is an automatic calculation, which is Line 10d (Total Federal Funds Authorized) minus Line Item 10h (Total Federal Obligations).</w:t>
            </w:r>
          </w:p>
        </w:tc>
      </w:tr>
      <w:tr w:rsidR="00AB5882" w:rsidRPr="00AB5882" w:rsidTr="001134F0">
        <w:trPr>
          <w:gridAfter w:val="1"/>
          <w:wAfter w:w="4" w:type="pct"/>
          <w:trHeight w:val="432"/>
        </w:trPr>
        <w:tc>
          <w:tcPr>
            <w:tcW w:w="4996" w:type="pct"/>
            <w:gridSpan w:val="5"/>
            <w:vAlign w:val="center"/>
          </w:tcPr>
          <w:p w:rsidR="00DC47C5" w:rsidRPr="00AB5882" w:rsidRDefault="00DC47C5" w:rsidP="005F19B9">
            <w:pPr>
              <w:pStyle w:val="NoSpacing"/>
              <w:rPr>
                <w:b/>
                <w:szCs w:val="20"/>
              </w:rPr>
            </w:pPr>
            <w:r w:rsidRPr="00AB5882">
              <w:rPr>
                <w:b/>
                <w:szCs w:val="20"/>
              </w:rPr>
              <w:t>Recipient Share:</w:t>
            </w:r>
          </w:p>
        </w:tc>
      </w:tr>
      <w:tr w:rsidR="00AB5882" w:rsidRPr="00AB5882" w:rsidTr="001134F0">
        <w:trPr>
          <w:gridAfter w:val="1"/>
          <w:wAfter w:w="4" w:type="pct"/>
          <w:trHeight w:val="432"/>
        </w:trPr>
        <w:tc>
          <w:tcPr>
            <w:tcW w:w="461" w:type="pct"/>
            <w:vAlign w:val="center"/>
          </w:tcPr>
          <w:p w:rsidR="0088651D" w:rsidRPr="00AB5882" w:rsidRDefault="0088651D" w:rsidP="00642F6B">
            <w:pPr>
              <w:pStyle w:val="NoSpacing"/>
              <w:jc w:val="center"/>
              <w:rPr>
                <w:szCs w:val="20"/>
              </w:rPr>
            </w:pPr>
            <w:r w:rsidRPr="00AB5882">
              <w:rPr>
                <w:szCs w:val="20"/>
              </w:rPr>
              <w:t>10j</w:t>
            </w:r>
          </w:p>
        </w:tc>
        <w:tc>
          <w:tcPr>
            <w:tcW w:w="1387" w:type="pct"/>
            <w:gridSpan w:val="2"/>
            <w:vAlign w:val="center"/>
          </w:tcPr>
          <w:p w:rsidR="0088651D" w:rsidRPr="00AB5882" w:rsidRDefault="0088651D" w:rsidP="00642F6B">
            <w:pPr>
              <w:pStyle w:val="NoSpacing"/>
              <w:rPr>
                <w:szCs w:val="20"/>
              </w:rPr>
            </w:pPr>
            <w:r w:rsidRPr="00AB5882">
              <w:rPr>
                <w:szCs w:val="20"/>
              </w:rPr>
              <w:t>Total Recipient Share Required</w:t>
            </w:r>
          </w:p>
        </w:tc>
        <w:tc>
          <w:tcPr>
            <w:tcW w:w="3148" w:type="pct"/>
            <w:gridSpan w:val="2"/>
            <w:vAlign w:val="center"/>
          </w:tcPr>
          <w:p w:rsidR="0088651D" w:rsidRPr="00AB5882" w:rsidRDefault="0088651D" w:rsidP="00642F6B">
            <w:pPr>
              <w:pStyle w:val="NoSpacing"/>
              <w:rPr>
                <w:szCs w:val="20"/>
              </w:rPr>
            </w:pPr>
            <w:r w:rsidRPr="00AB5882">
              <w:rPr>
                <w:szCs w:val="20"/>
              </w:rPr>
              <w:t>Enter the total match requirement, if applicable. A match requirement will be listed in the grant award document and on the SF-424a, Section A, Column F “Non-Federal.”</w:t>
            </w:r>
          </w:p>
          <w:p w:rsidR="0088651D" w:rsidRPr="00AB5882" w:rsidRDefault="0088651D" w:rsidP="00642F6B">
            <w:pPr>
              <w:pStyle w:val="NoSpacing"/>
              <w:rPr>
                <w:szCs w:val="20"/>
              </w:rPr>
            </w:pPr>
          </w:p>
          <w:p w:rsidR="0088651D" w:rsidRPr="00AB5882" w:rsidRDefault="0088651D" w:rsidP="00642F6B">
            <w:pPr>
              <w:pStyle w:val="NoSpacing"/>
              <w:rPr>
                <w:b/>
                <w:szCs w:val="20"/>
              </w:rPr>
            </w:pPr>
            <w:r w:rsidRPr="00AB5882">
              <w:rPr>
                <w:b/>
                <w:szCs w:val="20"/>
              </w:rPr>
              <w:t>If there is no match requirement, a ZERO must be entered.</w:t>
            </w:r>
          </w:p>
        </w:tc>
      </w:tr>
      <w:tr w:rsidR="00314756" w:rsidRPr="00AB5882" w:rsidTr="001134F0">
        <w:trPr>
          <w:gridAfter w:val="1"/>
          <w:wAfter w:w="4" w:type="pct"/>
          <w:trHeight w:val="432"/>
        </w:trPr>
        <w:tc>
          <w:tcPr>
            <w:tcW w:w="461" w:type="pct"/>
            <w:vAlign w:val="center"/>
          </w:tcPr>
          <w:p w:rsidR="00314756" w:rsidRPr="00AB5882" w:rsidRDefault="00314756" w:rsidP="00642F6B">
            <w:pPr>
              <w:pStyle w:val="NoSpacing"/>
              <w:jc w:val="center"/>
              <w:rPr>
                <w:szCs w:val="20"/>
              </w:rPr>
            </w:pPr>
            <w:r w:rsidRPr="00AB5882">
              <w:rPr>
                <w:szCs w:val="20"/>
              </w:rPr>
              <w:t>10k</w:t>
            </w:r>
          </w:p>
        </w:tc>
        <w:tc>
          <w:tcPr>
            <w:tcW w:w="1387" w:type="pct"/>
            <w:gridSpan w:val="2"/>
            <w:vAlign w:val="center"/>
          </w:tcPr>
          <w:p w:rsidR="00314756" w:rsidRPr="00AB5882" w:rsidRDefault="00314756" w:rsidP="00642F6B">
            <w:pPr>
              <w:pStyle w:val="NoSpacing"/>
              <w:rPr>
                <w:szCs w:val="20"/>
              </w:rPr>
            </w:pPr>
            <w:r w:rsidRPr="00AB5882">
              <w:rPr>
                <w:szCs w:val="20"/>
              </w:rPr>
              <w:t xml:space="preserve">Recipient Share of Expenditures </w:t>
            </w:r>
          </w:p>
        </w:tc>
        <w:tc>
          <w:tcPr>
            <w:tcW w:w="3148" w:type="pct"/>
            <w:gridSpan w:val="2"/>
            <w:vAlign w:val="center"/>
          </w:tcPr>
          <w:p w:rsidR="00314756" w:rsidRPr="00A47D05" w:rsidRDefault="00314756" w:rsidP="00314756">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314756" w:rsidRPr="00A47D05" w:rsidRDefault="00314756" w:rsidP="00314756">
            <w:pPr>
              <w:pStyle w:val="NoSpacing"/>
            </w:pPr>
          </w:p>
          <w:p w:rsidR="00314756" w:rsidRPr="00A47D05" w:rsidRDefault="00314756" w:rsidP="00314756">
            <w:pPr>
              <w:pStyle w:val="NoSpacing"/>
            </w:pPr>
            <w:r w:rsidRPr="00A47D05">
              <w:t>This entry may (and often will) exceed the required match entered on Line 10j (Total Recipient Share Required).</w:t>
            </w:r>
          </w:p>
          <w:p w:rsidR="00314756" w:rsidRPr="00A47D05" w:rsidRDefault="00314756" w:rsidP="00314756">
            <w:pPr>
              <w:pStyle w:val="NoSpacing"/>
            </w:pPr>
          </w:p>
          <w:p w:rsidR="00314756" w:rsidRPr="00C32C01" w:rsidRDefault="00314756" w:rsidP="00314756">
            <w:pPr>
              <w:pStyle w:val="NoSpacing"/>
              <w:rPr>
                <w:i/>
              </w:rPr>
            </w:pPr>
            <w:r w:rsidRPr="00C32C01">
              <w:rPr>
                <w:b/>
                <w:i/>
              </w:rPr>
              <w:t>NOTE</w:t>
            </w:r>
            <w:r w:rsidRPr="00C32C01">
              <w:rPr>
                <w:i/>
              </w:rPr>
              <w:t xml:space="preserve">: Non-Federal funds expended for the purposes or activities of </w:t>
            </w:r>
            <w:r w:rsidRPr="002E6A6D">
              <w:rPr>
                <w:i/>
              </w:rPr>
              <w:t xml:space="preserve">the </w:t>
            </w:r>
            <w:r w:rsidRPr="00C32C01">
              <w:rPr>
                <w:i/>
              </w:rPr>
              <w:t xml:space="preserve">subject grant, which are allowable under the OMB Uniform Guidance (2 CFR 200 and 2 CFR 2900), but </w:t>
            </w:r>
            <w:r w:rsidRPr="00C32C01">
              <w:rPr>
                <w:i/>
              </w:rPr>
              <w:lastRenderedPageBreak/>
              <w:t xml:space="preserve">which are not completely allowable under </w:t>
            </w:r>
            <w:r w:rsidRPr="002E6A6D">
              <w:rPr>
                <w:i/>
              </w:rPr>
              <w:t xml:space="preserve">the </w:t>
            </w:r>
            <w:r w:rsidRPr="00C32C01">
              <w:rPr>
                <w:i/>
              </w:rPr>
              <w:t>subject grant (due to a program specific restriction), should not be reported on this line item, but should be included in the quarterly progress report.</w:t>
            </w:r>
            <w:r w:rsidRPr="00860849">
              <w:rPr>
                <w:i/>
              </w:rPr>
              <w:t xml:space="preserve">  Other federal funds expended for the purpose and benefit of this grant should be included in line item 11a (Other Federal Funds Expended).</w:t>
            </w:r>
          </w:p>
        </w:tc>
      </w:tr>
      <w:tr w:rsidR="00AB5882" w:rsidRPr="00AB5882" w:rsidTr="001134F0">
        <w:trPr>
          <w:trHeight w:val="432"/>
        </w:trPr>
        <w:tc>
          <w:tcPr>
            <w:tcW w:w="461" w:type="pct"/>
            <w:vAlign w:val="center"/>
          </w:tcPr>
          <w:p w:rsidR="00E13B68" w:rsidRPr="00AB5882" w:rsidRDefault="00E13B68" w:rsidP="00642F6B">
            <w:pPr>
              <w:pStyle w:val="NoSpacing"/>
              <w:jc w:val="center"/>
              <w:rPr>
                <w:szCs w:val="20"/>
              </w:rPr>
            </w:pPr>
            <w:r w:rsidRPr="00AB5882">
              <w:rPr>
                <w:szCs w:val="20"/>
              </w:rPr>
              <w:lastRenderedPageBreak/>
              <w:t>10l</w:t>
            </w:r>
          </w:p>
        </w:tc>
        <w:tc>
          <w:tcPr>
            <w:tcW w:w="1387" w:type="pct"/>
            <w:gridSpan w:val="2"/>
            <w:vAlign w:val="center"/>
          </w:tcPr>
          <w:p w:rsidR="00E13B68" w:rsidRPr="00AB5882" w:rsidRDefault="00E13B68" w:rsidP="00642F6B">
            <w:pPr>
              <w:pStyle w:val="NoSpacing"/>
              <w:rPr>
                <w:szCs w:val="20"/>
              </w:rPr>
            </w:pPr>
            <w:r w:rsidRPr="00AB5882">
              <w:rPr>
                <w:szCs w:val="20"/>
              </w:rPr>
              <w:t>Remaining Recipient Share to Be Provided</w:t>
            </w:r>
          </w:p>
          <w:p w:rsidR="00E13B68" w:rsidRPr="00AB5882" w:rsidRDefault="00E13B68" w:rsidP="00642F6B">
            <w:pPr>
              <w:pStyle w:val="NoSpacing"/>
              <w:rPr>
                <w:szCs w:val="20"/>
              </w:rPr>
            </w:pPr>
          </w:p>
          <w:p w:rsidR="00E13B68" w:rsidRPr="00AB5882" w:rsidRDefault="00E13B68" w:rsidP="009A5576">
            <w:pPr>
              <w:pStyle w:val="NoSpacing"/>
              <w:rPr>
                <w:szCs w:val="20"/>
              </w:rPr>
            </w:pPr>
            <w:r w:rsidRPr="00AB5882">
              <w:rPr>
                <w:i/>
                <w:szCs w:val="20"/>
              </w:rPr>
              <w:t>(line 10j minus line10</w:t>
            </w:r>
            <w:r w:rsidR="009A5576" w:rsidRPr="00AB5882">
              <w:rPr>
                <w:i/>
                <w:szCs w:val="20"/>
              </w:rPr>
              <w:t>k</w:t>
            </w:r>
            <w:r w:rsidRPr="00AB5882">
              <w:rPr>
                <w:i/>
                <w:szCs w:val="20"/>
              </w:rPr>
              <w:t>)</w:t>
            </w:r>
          </w:p>
        </w:tc>
        <w:tc>
          <w:tcPr>
            <w:tcW w:w="3152" w:type="pct"/>
            <w:gridSpan w:val="3"/>
            <w:vAlign w:val="center"/>
          </w:tcPr>
          <w:p w:rsidR="00E13B68" w:rsidRPr="00AB5882" w:rsidRDefault="00314756" w:rsidP="00AB5882">
            <w:pPr>
              <w:pStyle w:val="NoSpacing"/>
              <w:rPr>
                <w:b/>
                <w:szCs w:val="20"/>
              </w:rPr>
            </w:pPr>
            <w:r w:rsidRPr="00314756">
              <w:rPr>
                <w:szCs w:val="20"/>
              </w:rPr>
              <w:t xml:space="preserve">This is an automatic calculation, which is Line 10j (Total Recipient Share Required) minus Line 10k (Recipient Share of Expenditures). </w:t>
            </w:r>
            <w:r w:rsidRPr="00314756">
              <w:rPr>
                <w:b/>
                <w:szCs w:val="20"/>
              </w:rPr>
              <w:t>When the match requirement identified on Line 10j has been met, or if Line 10j is zero, , the value on Line 10l will automatically be set to zero</w:t>
            </w:r>
            <w:r w:rsidR="00E13B68" w:rsidRPr="00AB5882">
              <w:rPr>
                <w:b/>
                <w:szCs w:val="20"/>
              </w:rPr>
              <w:t>.</w:t>
            </w:r>
          </w:p>
        </w:tc>
      </w:tr>
      <w:tr w:rsidR="00AB5882" w:rsidRPr="00AB5882" w:rsidTr="001134F0">
        <w:trPr>
          <w:trHeight w:val="432"/>
        </w:trPr>
        <w:tc>
          <w:tcPr>
            <w:tcW w:w="5000" w:type="pct"/>
            <w:gridSpan w:val="6"/>
            <w:vAlign w:val="center"/>
          </w:tcPr>
          <w:p w:rsidR="00DC47C5" w:rsidRPr="00AB5882" w:rsidRDefault="00DC47C5" w:rsidP="00447677">
            <w:pPr>
              <w:pStyle w:val="NoSpacing"/>
              <w:rPr>
                <w:b/>
                <w:szCs w:val="20"/>
              </w:rPr>
            </w:pPr>
            <w:r w:rsidRPr="00AB5882">
              <w:rPr>
                <w:b/>
                <w:szCs w:val="20"/>
              </w:rPr>
              <w:t>Program Income:</w:t>
            </w:r>
          </w:p>
        </w:tc>
      </w:tr>
      <w:tr w:rsidR="00AB5882" w:rsidRPr="00AB5882" w:rsidTr="001134F0">
        <w:trPr>
          <w:trHeight w:val="432"/>
        </w:trPr>
        <w:tc>
          <w:tcPr>
            <w:tcW w:w="461" w:type="pct"/>
            <w:vAlign w:val="center"/>
          </w:tcPr>
          <w:p w:rsidR="00935B2A" w:rsidRPr="00AB5882" w:rsidRDefault="00935B2A" w:rsidP="00642F6B">
            <w:pPr>
              <w:pStyle w:val="NoSpacing"/>
              <w:jc w:val="center"/>
              <w:rPr>
                <w:szCs w:val="20"/>
              </w:rPr>
            </w:pPr>
            <w:r w:rsidRPr="00AB5882">
              <w:rPr>
                <w:szCs w:val="20"/>
              </w:rPr>
              <w:t>10m</w:t>
            </w:r>
          </w:p>
        </w:tc>
        <w:tc>
          <w:tcPr>
            <w:tcW w:w="1387" w:type="pct"/>
            <w:gridSpan w:val="2"/>
            <w:vAlign w:val="center"/>
          </w:tcPr>
          <w:p w:rsidR="00935B2A" w:rsidRPr="00AB5882" w:rsidRDefault="00935B2A" w:rsidP="00642F6B">
            <w:pPr>
              <w:pStyle w:val="NoSpacing"/>
              <w:rPr>
                <w:szCs w:val="20"/>
              </w:rPr>
            </w:pPr>
            <w:r w:rsidRPr="00AB5882">
              <w:rPr>
                <w:szCs w:val="20"/>
              </w:rPr>
              <w:t>Total Program Income Earned</w:t>
            </w:r>
          </w:p>
        </w:tc>
        <w:tc>
          <w:tcPr>
            <w:tcW w:w="3152" w:type="pct"/>
            <w:gridSpan w:val="3"/>
            <w:vAlign w:val="center"/>
          </w:tcPr>
          <w:p w:rsidR="00935B2A" w:rsidRPr="00AB5882" w:rsidRDefault="00935B2A" w:rsidP="00642F6B">
            <w:pPr>
              <w:pStyle w:val="NoSpacing"/>
              <w:rPr>
                <w:szCs w:val="20"/>
              </w:rPr>
            </w:pPr>
            <w:r w:rsidRPr="00AB5882">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935B2A" w:rsidRPr="00AB5882" w:rsidRDefault="00935B2A" w:rsidP="00642F6B">
            <w:pPr>
              <w:pStyle w:val="NoSpacing"/>
              <w:rPr>
                <w:szCs w:val="20"/>
              </w:rPr>
            </w:pPr>
          </w:p>
          <w:p w:rsidR="00935B2A" w:rsidRPr="00AB5882" w:rsidRDefault="00935B2A" w:rsidP="00642F6B">
            <w:pPr>
              <w:pStyle w:val="NoSpacing"/>
              <w:rPr>
                <w:szCs w:val="20"/>
              </w:rPr>
            </w:pPr>
            <w:r w:rsidRPr="00AB5882">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935B2A" w:rsidRPr="00AB5882" w:rsidRDefault="00935B2A" w:rsidP="00642F6B">
            <w:pPr>
              <w:pStyle w:val="NoSpacing"/>
              <w:rPr>
                <w:szCs w:val="20"/>
              </w:rPr>
            </w:pPr>
          </w:p>
          <w:p w:rsidR="00935B2A" w:rsidRPr="00AB5882" w:rsidRDefault="00935B2A" w:rsidP="00642F6B">
            <w:pPr>
              <w:pStyle w:val="NoSpacing"/>
              <w:rPr>
                <w:b/>
                <w:szCs w:val="20"/>
              </w:rPr>
            </w:pPr>
            <w:r w:rsidRPr="00AB5882">
              <w:rPr>
                <w:b/>
                <w:szCs w:val="20"/>
              </w:rPr>
              <w:t>If no program income is earned, a ZERO must be entered.</w:t>
            </w:r>
          </w:p>
        </w:tc>
      </w:tr>
      <w:tr w:rsidR="00AB5882" w:rsidRPr="00AB5882" w:rsidTr="001134F0">
        <w:trPr>
          <w:trHeight w:val="432"/>
        </w:trPr>
        <w:tc>
          <w:tcPr>
            <w:tcW w:w="461" w:type="pct"/>
            <w:vAlign w:val="center"/>
          </w:tcPr>
          <w:p w:rsidR="00935B2A" w:rsidRPr="00AB5882" w:rsidRDefault="00935B2A" w:rsidP="00642F6B">
            <w:pPr>
              <w:pStyle w:val="NoSpacing"/>
              <w:jc w:val="center"/>
              <w:rPr>
                <w:szCs w:val="20"/>
              </w:rPr>
            </w:pPr>
            <w:r w:rsidRPr="00AB5882">
              <w:rPr>
                <w:szCs w:val="20"/>
              </w:rPr>
              <w:t>10n</w:t>
            </w:r>
          </w:p>
        </w:tc>
        <w:tc>
          <w:tcPr>
            <w:tcW w:w="1387" w:type="pct"/>
            <w:gridSpan w:val="2"/>
            <w:vAlign w:val="center"/>
          </w:tcPr>
          <w:p w:rsidR="00935B2A" w:rsidRPr="00AB5882" w:rsidRDefault="00935B2A" w:rsidP="00642F6B">
            <w:pPr>
              <w:pStyle w:val="NoSpacing"/>
              <w:rPr>
                <w:szCs w:val="20"/>
              </w:rPr>
            </w:pPr>
            <w:r w:rsidRPr="00AB5882">
              <w:rPr>
                <w:szCs w:val="20"/>
              </w:rPr>
              <w:t>Program Income Expended in Accordance with the Addition Method</w:t>
            </w:r>
          </w:p>
        </w:tc>
        <w:tc>
          <w:tcPr>
            <w:tcW w:w="3152" w:type="pct"/>
            <w:gridSpan w:val="3"/>
            <w:vAlign w:val="center"/>
          </w:tcPr>
          <w:p w:rsidR="00935B2A" w:rsidRPr="00AB5882" w:rsidRDefault="00314756" w:rsidP="00642F6B">
            <w:pPr>
              <w:pStyle w:val="NoSpacing"/>
              <w:rPr>
                <w:szCs w:val="20"/>
              </w:rPr>
            </w:pPr>
            <w:r w:rsidRPr="00314756">
              <w:rPr>
                <w:szCs w:val="20"/>
              </w:rPr>
              <w:t>Enter the cumulative amount of accrued expenditures incurred against the program income earned on Line 10m (Total Program Income Earned)</w:t>
            </w:r>
            <w:r w:rsidR="00935B2A" w:rsidRPr="00AB5882">
              <w:rPr>
                <w:szCs w:val="20"/>
              </w:rPr>
              <w:t>.</w:t>
            </w:r>
          </w:p>
          <w:p w:rsidR="00935B2A" w:rsidRPr="00AB5882" w:rsidRDefault="00935B2A" w:rsidP="00642F6B">
            <w:pPr>
              <w:pStyle w:val="NoSpacing"/>
              <w:rPr>
                <w:szCs w:val="20"/>
              </w:rPr>
            </w:pPr>
          </w:p>
          <w:p w:rsidR="00935B2A" w:rsidRPr="00AB5882" w:rsidRDefault="00935B2A" w:rsidP="00642F6B">
            <w:pPr>
              <w:pStyle w:val="NoSpacing"/>
              <w:rPr>
                <w:i/>
                <w:szCs w:val="20"/>
              </w:rPr>
            </w:pPr>
            <w:r w:rsidRPr="00AB5882">
              <w:rPr>
                <w:b/>
                <w:i/>
                <w:szCs w:val="20"/>
              </w:rPr>
              <w:t>NOTE:</w:t>
            </w:r>
            <w:r w:rsidRPr="00AB5882">
              <w:rPr>
                <w:i/>
                <w:szCs w:val="20"/>
              </w:rPr>
              <w:t xml:space="preserve"> Program income is to be expended during the same grant period in which it is earned.</w:t>
            </w:r>
          </w:p>
        </w:tc>
      </w:tr>
      <w:tr w:rsidR="00AB5882" w:rsidRPr="00AB5882" w:rsidTr="001134F0">
        <w:trPr>
          <w:trHeight w:val="432"/>
        </w:trPr>
        <w:tc>
          <w:tcPr>
            <w:tcW w:w="461" w:type="pct"/>
            <w:vAlign w:val="center"/>
          </w:tcPr>
          <w:p w:rsidR="00935B2A" w:rsidRPr="00AB5882" w:rsidRDefault="00935B2A" w:rsidP="00642F6B">
            <w:pPr>
              <w:pStyle w:val="NoSpacing"/>
              <w:jc w:val="center"/>
              <w:rPr>
                <w:szCs w:val="20"/>
              </w:rPr>
            </w:pPr>
            <w:r w:rsidRPr="00AB5882">
              <w:rPr>
                <w:szCs w:val="20"/>
              </w:rPr>
              <w:t>10o</w:t>
            </w:r>
          </w:p>
        </w:tc>
        <w:tc>
          <w:tcPr>
            <w:tcW w:w="1387" w:type="pct"/>
            <w:gridSpan w:val="2"/>
            <w:vAlign w:val="center"/>
          </w:tcPr>
          <w:p w:rsidR="00935B2A" w:rsidRPr="00AB5882" w:rsidRDefault="00935B2A" w:rsidP="00642F6B">
            <w:pPr>
              <w:pStyle w:val="NoSpacing"/>
              <w:rPr>
                <w:szCs w:val="20"/>
              </w:rPr>
            </w:pPr>
            <w:r w:rsidRPr="00AB5882">
              <w:rPr>
                <w:szCs w:val="20"/>
              </w:rPr>
              <w:t>Unexpended Program Income</w:t>
            </w:r>
          </w:p>
          <w:p w:rsidR="00935B2A" w:rsidRPr="00AB5882" w:rsidRDefault="00935B2A" w:rsidP="00642F6B">
            <w:pPr>
              <w:pStyle w:val="NoSpacing"/>
              <w:rPr>
                <w:szCs w:val="20"/>
              </w:rPr>
            </w:pPr>
          </w:p>
          <w:p w:rsidR="00935B2A" w:rsidRPr="00AB5882" w:rsidRDefault="00935B2A" w:rsidP="009A5576">
            <w:pPr>
              <w:pStyle w:val="NoSpacing"/>
              <w:rPr>
                <w:i/>
                <w:szCs w:val="20"/>
              </w:rPr>
            </w:pPr>
            <w:r w:rsidRPr="00AB5882">
              <w:rPr>
                <w:i/>
                <w:szCs w:val="20"/>
              </w:rPr>
              <w:t>(line 10</w:t>
            </w:r>
            <w:r w:rsidR="009A5576" w:rsidRPr="00AB5882">
              <w:rPr>
                <w:i/>
                <w:szCs w:val="20"/>
              </w:rPr>
              <w:t>m</w:t>
            </w:r>
            <w:r w:rsidRPr="00AB5882">
              <w:rPr>
                <w:i/>
                <w:szCs w:val="20"/>
              </w:rPr>
              <w:t xml:space="preserve"> minus line 10</w:t>
            </w:r>
            <w:r w:rsidR="009A5576" w:rsidRPr="00AB5882">
              <w:rPr>
                <w:i/>
                <w:szCs w:val="20"/>
              </w:rPr>
              <w:t>n</w:t>
            </w:r>
            <w:r w:rsidRPr="00AB5882">
              <w:rPr>
                <w:i/>
                <w:szCs w:val="20"/>
              </w:rPr>
              <w:t xml:space="preserve">) </w:t>
            </w:r>
          </w:p>
        </w:tc>
        <w:tc>
          <w:tcPr>
            <w:tcW w:w="3152" w:type="pct"/>
            <w:gridSpan w:val="3"/>
            <w:vAlign w:val="center"/>
          </w:tcPr>
          <w:p w:rsidR="00935B2A" w:rsidRPr="00AB5882" w:rsidRDefault="00935B2A" w:rsidP="00AB5882">
            <w:pPr>
              <w:pStyle w:val="NoSpacing"/>
              <w:rPr>
                <w:b/>
                <w:szCs w:val="20"/>
              </w:rPr>
            </w:pPr>
            <w:r w:rsidRPr="00AB5882">
              <w:rPr>
                <w:szCs w:val="20"/>
              </w:rPr>
              <w:t>This is an automatic calculation, which is Line10m (Total Program Income Earned) minus 10n (Program Income Expended in Accordance with the Addition Method).</w:t>
            </w:r>
          </w:p>
        </w:tc>
      </w:tr>
      <w:tr w:rsidR="00AB5882" w:rsidRPr="00AB5882" w:rsidTr="001134F0">
        <w:trPr>
          <w:trHeight w:val="432"/>
        </w:trPr>
        <w:tc>
          <w:tcPr>
            <w:tcW w:w="461" w:type="pct"/>
            <w:vAlign w:val="center"/>
          </w:tcPr>
          <w:p w:rsidR="00494467" w:rsidRPr="00AB5882" w:rsidRDefault="00494467" w:rsidP="00642F6B">
            <w:pPr>
              <w:pStyle w:val="NoSpacing"/>
              <w:jc w:val="center"/>
              <w:rPr>
                <w:b/>
                <w:szCs w:val="20"/>
              </w:rPr>
            </w:pPr>
            <w:r w:rsidRPr="00AB5882">
              <w:rPr>
                <w:b/>
                <w:szCs w:val="20"/>
              </w:rPr>
              <w:t>11</w:t>
            </w:r>
          </w:p>
        </w:tc>
        <w:tc>
          <w:tcPr>
            <w:tcW w:w="4539" w:type="pct"/>
            <w:gridSpan w:val="5"/>
            <w:vAlign w:val="center"/>
          </w:tcPr>
          <w:p w:rsidR="00494467" w:rsidRPr="00AB5882" w:rsidRDefault="00494467" w:rsidP="00642F6B">
            <w:pPr>
              <w:pStyle w:val="NoSpacing"/>
              <w:rPr>
                <w:b/>
                <w:szCs w:val="20"/>
              </w:rPr>
            </w:pPr>
            <w:r w:rsidRPr="00AB5882">
              <w:rPr>
                <w:b/>
                <w:szCs w:val="20"/>
              </w:rPr>
              <w:t>Additional Expenditure Data Required</w:t>
            </w:r>
          </w:p>
        </w:tc>
      </w:tr>
      <w:tr w:rsidR="00AB5882" w:rsidRPr="00AB5882" w:rsidTr="001134F0">
        <w:trPr>
          <w:trHeight w:val="432"/>
        </w:trPr>
        <w:tc>
          <w:tcPr>
            <w:tcW w:w="461" w:type="pct"/>
            <w:vAlign w:val="center"/>
          </w:tcPr>
          <w:p w:rsidR="00B26D37" w:rsidRPr="00AB5882" w:rsidRDefault="00B26D37" w:rsidP="00642F6B">
            <w:pPr>
              <w:pStyle w:val="NoSpacing"/>
              <w:jc w:val="center"/>
              <w:rPr>
                <w:szCs w:val="20"/>
              </w:rPr>
            </w:pPr>
            <w:r w:rsidRPr="00AB5882">
              <w:rPr>
                <w:szCs w:val="20"/>
              </w:rPr>
              <w:t>11a</w:t>
            </w:r>
          </w:p>
        </w:tc>
        <w:tc>
          <w:tcPr>
            <w:tcW w:w="1387" w:type="pct"/>
            <w:gridSpan w:val="2"/>
            <w:vAlign w:val="center"/>
          </w:tcPr>
          <w:p w:rsidR="00B26D37" w:rsidRPr="00AB5882" w:rsidRDefault="00B26D37" w:rsidP="00642F6B">
            <w:pPr>
              <w:pStyle w:val="NoSpacing"/>
              <w:rPr>
                <w:szCs w:val="20"/>
              </w:rPr>
            </w:pPr>
            <w:r w:rsidRPr="00AB5882">
              <w:rPr>
                <w:szCs w:val="20"/>
              </w:rPr>
              <w:t xml:space="preserve">Other Federal Funds Expended </w:t>
            </w:r>
          </w:p>
        </w:tc>
        <w:tc>
          <w:tcPr>
            <w:tcW w:w="3152" w:type="pct"/>
            <w:gridSpan w:val="3"/>
            <w:vAlign w:val="center"/>
          </w:tcPr>
          <w:p w:rsidR="00C37B80" w:rsidRPr="00AB5882" w:rsidRDefault="00B26D37" w:rsidP="00642F6B">
            <w:pPr>
              <w:pStyle w:val="NoSpacing"/>
              <w:rPr>
                <w:szCs w:val="20"/>
              </w:rPr>
            </w:pPr>
            <w:r w:rsidRPr="00AB5882">
              <w:rPr>
                <w:szCs w:val="20"/>
              </w:rPr>
              <w:t xml:space="preserve">Enter any other Federal funds expended, by the recipient organization and any subrecipient organizations for the same purposes or activities of </w:t>
            </w:r>
            <w:r w:rsidR="00333853" w:rsidRPr="00AB5882">
              <w:rPr>
                <w:szCs w:val="20"/>
              </w:rPr>
              <w:t xml:space="preserve">the </w:t>
            </w:r>
            <w:r w:rsidRPr="00AB5882">
              <w:rPr>
                <w:szCs w:val="20"/>
              </w:rPr>
              <w:t xml:space="preserve">subject grant. </w:t>
            </w:r>
          </w:p>
          <w:p w:rsidR="00C37B80" w:rsidRPr="00AB5882" w:rsidRDefault="00C37B80" w:rsidP="00642F6B">
            <w:pPr>
              <w:pStyle w:val="NoSpacing"/>
              <w:rPr>
                <w:szCs w:val="20"/>
              </w:rPr>
            </w:pPr>
          </w:p>
          <w:p w:rsidR="00B26D37" w:rsidRPr="00AB5882" w:rsidRDefault="00B26D37" w:rsidP="00642F6B">
            <w:pPr>
              <w:pStyle w:val="NoSpacing"/>
              <w:rPr>
                <w:szCs w:val="20"/>
              </w:rPr>
            </w:pPr>
            <w:r w:rsidRPr="00AB5882">
              <w:rPr>
                <w:b/>
                <w:szCs w:val="20"/>
              </w:rPr>
              <w:t>Expenditures included must be allowable costs which could otherwise have been paid for out of subject grant funds.</w:t>
            </w:r>
          </w:p>
          <w:p w:rsidR="00B26D37" w:rsidRPr="00AB5882" w:rsidRDefault="00B26D37" w:rsidP="00642F6B">
            <w:pPr>
              <w:pStyle w:val="NoSpacing"/>
              <w:rPr>
                <w:szCs w:val="20"/>
              </w:rPr>
            </w:pPr>
          </w:p>
          <w:p w:rsidR="00B26D37" w:rsidRPr="00AB5882" w:rsidRDefault="00B26D37" w:rsidP="00642F6B">
            <w:pPr>
              <w:pStyle w:val="NoSpacing"/>
              <w:rPr>
                <w:szCs w:val="20"/>
              </w:rPr>
            </w:pPr>
            <w:r w:rsidRPr="00AB5882">
              <w:rPr>
                <w:szCs w:val="20"/>
              </w:rPr>
              <w:t>Other Federal funds expended by any non-subrecipient partner organizations for the benefit of this grant program should be included in the quarterly progress report.</w:t>
            </w:r>
          </w:p>
          <w:p w:rsidR="00B26D37" w:rsidRPr="00AB5882" w:rsidRDefault="00B26D37" w:rsidP="00642F6B">
            <w:pPr>
              <w:pStyle w:val="NoSpacing"/>
              <w:rPr>
                <w:szCs w:val="20"/>
              </w:rPr>
            </w:pPr>
          </w:p>
          <w:p w:rsidR="00B26D37" w:rsidRPr="00AB5882" w:rsidRDefault="00B26D37" w:rsidP="00642F6B">
            <w:pPr>
              <w:pStyle w:val="NoSpacing"/>
              <w:rPr>
                <w:szCs w:val="20"/>
              </w:rPr>
            </w:pPr>
            <w:r w:rsidRPr="00AB5882">
              <w:rPr>
                <w:szCs w:val="20"/>
              </w:rPr>
              <w:t>This entry should include expenditures of all Federally funded leveraged resources, whether or not such expenditures are the result of a leveraging requirement.</w:t>
            </w:r>
          </w:p>
        </w:tc>
      </w:tr>
      <w:tr w:rsidR="00AB5882" w:rsidRPr="00AB5882" w:rsidTr="00B06BEA">
        <w:trPr>
          <w:trHeight w:val="432"/>
        </w:trPr>
        <w:tc>
          <w:tcPr>
            <w:tcW w:w="461" w:type="pct"/>
            <w:vAlign w:val="center"/>
          </w:tcPr>
          <w:p w:rsidR="008725DF" w:rsidRPr="00AB5882" w:rsidRDefault="008725DF" w:rsidP="00B06BEA">
            <w:pPr>
              <w:pStyle w:val="NoSpacing"/>
              <w:jc w:val="center"/>
            </w:pPr>
            <w:r w:rsidRPr="00AB5882">
              <w:t>11b</w:t>
            </w:r>
          </w:p>
        </w:tc>
        <w:tc>
          <w:tcPr>
            <w:tcW w:w="1387" w:type="pct"/>
            <w:gridSpan w:val="2"/>
            <w:vAlign w:val="center"/>
          </w:tcPr>
          <w:p w:rsidR="008725DF" w:rsidRPr="00AB5882" w:rsidRDefault="00C37B80" w:rsidP="00B06BEA">
            <w:pPr>
              <w:pStyle w:val="NoSpacing"/>
            </w:pPr>
            <w:r w:rsidRPr="00AB5882">
              <w:t>Related Assistance Expenditures</w:t>
            </w:r>
          </w:p>
        </w:tc>
        <w:tc>
          <w:tcPr>
            <w:tcW w:w="3152" w:type="pct"/>
            <w:gridSpan w:val="3"/>
            <w:vAlign w:val="center"/>
          </w:tcPr>
          <w:p w:rsidR="00E63958" w:rsidRPr="00AB5882" w:rsidRDefault="00C37B80" w:rsidP="00B06BEA">
            <w:pPr>
              <w:pStyle w:val="NoSpacing"/>
            </w:pPr>
            <w:r w:rsidRPr="00AB5882">
              <w:t xml:space="preserve">Enter expenditures for Related Assistance Services provided to program participants.  </w:t>
            </w:r>
          </w:p>
          <w:p w:rsidR="00E63958" w:rsidRPr="00AB5882" w:rsidRDefault="00E63958" w:rsidP="00B06BEA">
            <w:pPr>
              <w:pStyle w:val="NoSpacing"/>
            </w:pPr>
          </w:p>
          <w:p w:rsidR="00E63958" w:rsidRPr="00AB5882" w:rsidRDefault="00E63958" w:rsidP="00B06BEA">
            <w:pPr>
              <w:pStyle w:val="NoSpacing"/>
            </w:pPr>
            <w:r w:rsidRPr="00AB5882">
              <w:t>Related assistance means short-term forms of direct assistance designed to assist eligible a National Farmworker Jobs Program (NFJP) participants retain or stabilize their agricultural employment.  Related assistance may be provided to eligible Migrant Seasonal Farmworkers (MSFWs) not enrolled in career services, youth services, or training services.</w:t>
            </w:r>
          </w:p>
          <w:p w:rsidR="00E63958" w:rsidRPr="00AB5882" w:rsidRDefault="00E63958" w:rsidP="00B06BEA">
            <w:pPr>
              <w:pStyle w:val="NoSpacing"/>
            </w:pPr>
          </w:p>
          <w:p w:rsidR="00E63958" w:rsidRPr="00AB5882" w:rsidRDefault="00C37B80" w:rsidP="00B06BEA">
            <w:pPr>
              <w:pStyle w:val="NoSpacing"/>
            </w:pPr>
            <w:r w:rsidRPr="00AB5882">
              <w:t>This should be the appropriate portion of accrued expenditures entered on Line10e (Federal Share of Expenditures).</w:t>
            </w:r>
          </w:p>
        </w:tc>
      </w:tr>
      <w:tr w:rsidR="00AB5882" w:rsidRPr="00AB5882" w:rsidTr="00B06BEA">
        <w:trPr>
          <w:trHeight w:val="432"/>
        </w:trPr>
        <w:tc>
          <w:tcPr>
            <w:tcW w:w="461" w:type="pct"/>
            <w:vAlign w:val="center"/>
          </w:tcPr>
          <w:p w:rsidR="00190B2A" w:rsidRPr="00AB5882" w:rsidRDefault="00190B2A" w:rsidP="00C11185">
            <w:pPr>
              <w:pStyle w:val="NoSpacing"/>
              <w:jc w:val="center"/>
            </w:pPr>
            <w:r w:rsidRPr="00AB5882">
              <w:t>11c</w:t>
            </w:r>
          </w:p>
        </w:tc>
        <w:tc>
          <w:tcPr>
            <w:tcW w:w="1387" w:type="pct"/>
            <w:gridSpan w:val="2"/>
            <w:vAlign w:val="center"/>
          </w:tcPr>
          <w:p w:rsidR="00190B2A" w:rsidRPr="00AB5882" w:rsidRDefault="00190B2A" w:rsidP="00352CC9">
            <w:pPr>
              <w:pStyle w:val="NoSpacing"/>
            </w:pPr>
            <w:r w:rsidRPr="00AB5882">
              <w:t>Supportive Service</w:t>
            </w:r>
            <w:r w:rsidR="00842A1A" w:rsidRPr="00AB5882">
              <w:t>s</w:t>
            </w:r>
            <w:r w:rsidRPr="00AB5882">
              <w:t xml:space="preserve"> Expenditures</w:t>
            </w:r>
          </w:p>
        </w:tc>
        <w:tc>
          <w:tcPr>
            <w:tcW w:w="3152" w:type="pct"/>
            <w:gridSpan w:val="3"/>
            <w:vAlign w:val="center"/>
          </w:tcPr>
          <w:p w:rsidR="00E63958" w:rsidRPr="00AB5882" w:rsidRDefault="00D22DA2" w:rsidP="00E63958">
            <w:pPr>
              <w:pStyle w:val="NoSpacing"/>
            </w:pPr>
            <w:r w:rsidRPr="00AB5882">
              <w:t xml:space="preserve">Enter expenditures for Supportive Services provided to program participants. </w:t>
            </w:r>
          </w:p>
          <w:p w:rsidR="00E63958" w:rsidRPr="00AB5882" w:rsidRDefault="00E63958" w:rsidP="00E63958">
            <w:pPr>
              <w:pStyle w:val="NoSpacing"/>
            </w:pPr>
          </w:p>
          <w:p w:rsidR="00E63958" w:rsidRPr="00AB5882" w:rsidRDefault="00E63958" w:rsidP="00E63958">
            <w:pPr>
              <w:pStyle w:val="NoSpacing"/>
            </w:pPr>
            <w:r w:rsidRPr="00AB5882">
              <w:t>Supportive services means services such as transportation, child care, dependent care, housing, and needs-related payments, that are necessary to enable an individual to participate in NFJP career services, youth services, or training services.</w:t>
            </w:r>
          </w:p>
          <w:p w:rsidR="00E63958" w:rsidRPr="00AB5882" w:rsidRDefault="00E63958" w:rsidP="00E63958">
            <w:pPr>
              <w:pStyle w:val="NoSpacing"/>
            </w:pPr>
          </w:p>
          <w:p w:rsidR="00190B2A" w:rsidRPr="00AB5882" w:rsidRDefault="00D22DA2" w:rsidP="00E63958">
            <w:pPr>
              <w:pStyle w:val="NoSpacing"/>
            </w:pPr>
            <w:r w:rsidRPr="00AB5882">
              <w:t>This should be the appropriate portion of accrued expenditures entered on Line10e (Federal Share of Expenditures).</w:t>
            </w:r>
          </w:p>
        </w:tc>
      </w:tr>
      <w:tr w:rsidR="00AB5882" w:rsidRPr="00AB5882" w:rsidTr="00B06BEA">
        <w:trPr>
          <w:trHeight w:val="432"/>
        </w:trPr>
        <w:tc>
          <w:tcPr>
            <w:tcW w:w="461" w:type="pct"/>
            <w:vAlign w:val="center"/>
          </w:tcPr>
          <w:p w:rsidR="00C11185" w:rsidRPr="00AB5882" w:rsidRDefault="00C11185" w:rsidP="00190B2A">
            <w:pPr>
              <w:pStyle w:val="NoSpacing"/>
              <w:jc w:val="center"/>
            </w:pPr>
            <w:r w:rsidRPr="00AB5882">
              <w:lastRenderedPageBreak/>
              <w:t>11</w:t>
            </w:r>
            <w:r w:rsidR="00190B2A" w:rsidRPr="00AB5882">
              <w:t>d</w:t>
            </w:r>
          </w:p>
        </w:tc>
        <w:tc>
          <w:tcPr>
            <w:tcW w:w="1387" w:type="pct"/>
            <w:gridSpan w:val="2"/>
            <w:vAlign w:val="center"/>
          </w:tcPr>
          <w:p w:rsidR="00C11185" w:rsidRPr="00AB5882" w:rsidRDefault="00C11185" w:rsidP="00352CC9">
            <w:pPr>
              <w:pStyle w:val="NoSpacing"/>
            </w:pPr>
            <w:r w:rsidRPr="00AB5882">
              <w:t xml:space="preserve">Other </w:t>
            </w:r>
            <w:r w:rsidR="00352CC9" w:rsidRPr="00AB5882">
              <w:t>P</w:t>
            </w:r>
            <w:r w:rsidRPr="00AB5882">
              <w:t xml:space="preserve">rogram </w:t>
            </w:r>
            <w:r w:rsidR="00352CC9" w:rsidRPr="00AB5882">
              <w:t>S</w:t>
            </w:r>
            <w:r w:rsidRPr="00AB5882">
              <w:t xml:space="preserve">ervices </w:t>
            </w:r>
            <w:r w:rsidR="00352CC9" w:rsidRPr="00AB5882">
              <w:t>E</w:t>
            </w:r>
            <w:r w:rsidRPr="00AB5882">
              <w:t>xpenditures</w:t>
            </w:r>
          </w:p>
        </w:tc>
        <w:tc>
          <w:tcPr>
            <w:tcW w:w="3152" w:type="pct"/>
            <w:gridSpan w:val="3"/>
            <w:vAlign w:val="center"/>
          </w:tcPr>
          <w:p w:rsidR="00C11185" w:rsidRPr="00AB5882" w:rsidRDefault="00C11185" w:rsidP="00085BEC">
            <w:pPr>
              <w:pStyle w:val="NoSpacing"/>
            </w:pPr>
            <w:r w:rsidRPr="00AB5882">
              <w:t>Enter expenditures for all Other Program Services that are not Related Assistance costs. This amount is the appropriate portion of the accrued expenditures entered on Line 10e</w:t>
            </w:r>
            <w:r w:rsidR="00B94D5F" w:rsidRPr="00AB5882">
              <w:t xml:space="preserve"> (Federal Share of Expenditures)</w:t>
            </w:r>
            <w:r w:rsidRPr="00AB5882">
              <w:t xml:space="preserve">. </w:t>
            </w:r>
            <w:r w:rsidRPr="00AB5882">
              <w:rPr>
                <w:b/>
                <w:bCs/>
              </w:rPr>
              <w:t>Line 10f (Total Administrative Expenditures) PLUS Line 11b (</w:t>
            </w:r>
            <w:r w:rsidR="00190B2A" w:rsidRPr="00AB5882">
              <w:rPr>
                <w:b/>
                <w:bCs/>
              </w:rPr>
              <w:t>Related Assistance Expenditures</w:t>
            </w:r>
            <w:r w:rsidRPr="00AB5882">
              <w:rPr>
                <w:b/>
                <w:bCs/>
              </w:rPr>
              <w:t>) PLUS Line</w:t>
            </w:r>
            <w:r w:rsidRPr="00AB5882">
              <w:t xml:space="preserve"> </w:t>
            </w:r>
            <w:r w:rsidRPr="00AB5882">
              <w:rPr>
                <w:b/>
                <w:bCs/>
              </w:rPr>
              <w:t xml:space="preserve">11c </w:t>
            </w:r>
            <w:r w:rsidR="00190B2A" w:rsidRPr="00AB5882">
              <w:rPr>
                <w:b/>
                <w:bCs/>
              </w:rPr>
              <w:t>(Supportive Service</w:t>
            </w:r>
            <w:r w:rsidR="00842A1A" w:rsidRPr="00AB5882">
              <w:rPr>
                <w:b/>
                <w:bCs/>
              </w:rPr>
              <w:t>s</w:t>
            </w:r>
            <w:r w:rsidR="00190B2A" w:rsidRPr="00AB5882">
              <w:rPr>
                <w:b/>
                <w:bCs/>
              </w:rPr>
              <w:t xml:space="preserve"> Expenditures) </w:t>
            </w:r>
            <w:r w:rsidR="00085BEC" w:rsidRPr="00AB5882">
              <w:rPr>
                <w:b/>
                <w:bCs/>
              </w:rPr>
              <w:t>PLUS Line 11d</w:t>
            </w:r>
            <w:r w:rsidR="00190B2A" w:rsidRPr="00AB5882">
              <w:rPr>
                <w:b/>
                <w:bCs/>
              </w:rPr>
              <w:t xml:space="preserve"> </w:t>
            </w:r>
            <w:r w:rsidRPr="00AB5882">
              <w:rPr>
                <w:b/>
                <w:bCs/>
              </w:rPr>
              <w:t>should EQUAL Line 10e.</w:t>
            </w:r>
          </w:p>
        </w:tc>
      </w:tr>
      <w:tr w:rsidR="00AB5882" w:rsidRPr="00AB5882" w:rsidTr="00B26ADC">
        <w:trPr>
          <w:trHeight w:val="432"/>
        </w:trPr>
        <w:tc>
          <w:tcPr>
            <w:tcW w:w="461" w:type="pct"/>
            <w:shd w:val="clear" w:color="auto" w:fill="D9D9D9" w:themeFill="background1" w:themeFillShade="D9"/>
            <w:vAlign w:val="center"/>
          </w:tcPr>
          <w:p w:rsidR="00AB5882" w:rsidRPr="00AB5882" w:rsidRDefault="00AB5882" w:rsidP="00642F6B">
            <w:pPr>
              <w:pStyle w:val="NoSpacing"/>
              <w:jc w:val="center"/>
              <w:rPr>
                <w:szCs w:val="20"/>
              </w:rPr>
            </w:pPr>
            <w:r w:rsidRPr="00AB5882">
              <w:rPr>
                <w:szCs w:val="20"/>
              </w:rPr>
              <w:t>12</w:t>
            </w:r>
          </w:p>
        </w:tc>
        <w:tc>
          <w:tcPr>
            <w:tcW w:w="4539" w:type="pct"/>
            <w:gridSpan w:val="5"/>
            <w:shd w:val="clear" w:color="auto" w:fill="D9D9D9" w:themeFill="background1" w:themeFillShade="D9"/>
            <w:vAlign w:val="center"/>
          </w:tcPr>
          <w:p w:rsidR="00AB5882" w:rsidRPr="00AB5882" w:rsidRDefault="00AB5882" w:rsidP="00DE44F6">
            <w:pPr>
              <w:pStyle w:val="NoSpacing"/>
              <w:rPr>
                <w:b/>
                <w:szCs w:val="20"/>
              </w:rPr>
            </w:pPr>
            <w:r w:rsidRPr="00AB5882">
              <w:rPr>
                <w:b/>
                <w:szCs w:val="20"/>
              </w:rPr>
              <w:t>Indirect Expenditures</w:t>
            </w:r>
          </w:p>
          <w:p w:rsidR="00AB5882" w:rsidRPr="00AB5882" w:rsidRDefault="00AB5882" w:rsidP="00DE44F6">
            <w:pPr>
              <w:pStyle w:val="NoSpacing"/>
              <w:rPr>
                <w:szCs w:val="20"/>
              </w:rPr>
            </w:pPr>
          </w:p>
          <w:p w:rsidR="00AB5882" w:rsidRPr="00AB5882" w:rsidRDefault="00AB5882" w:rsidP="00DE44F6">
            <w:pPr>
              <w:pStyle w:val="NoSpacing"/>
              <w:rPr>
                <w:szCs w:val="20"/>
              </w:rPr>
            </w:pPr>
            <w:r w:rsidRPr="00AB5882">
              <w:rPr>
                <w:szCs w:val="20"/>
              </w:rPr>
              <w:t xml:space="preserve">Complete this information only for indirect expenses incurred by the </w:t>
            </w:r>
            <w:r w:rsidR="00314756">
              <w:rPr>
                <w:rFonts w:cs="Times New Roman"/>
                <w:szCs w:val="20"/>
              </w:rPr>
              <w:t>non-federal entity</w:t>
            </w:r>
            <w:r w:rsidR="00314756" w:rsidRPr="00A47D05">
              <w:rPr>
                <w:rFonts w:cs="Times New Roman"/>
                <w:szCs w:val="20"/>
              </w:rPr>
              <w:t xml:space="preserve"> </w:t>
            </w:r>
            <w:r w:rsidRPr="00AB5882">
              <w:rPr>
                <w:szCs w:val="20"/>
              </w:rPr>
              <w:t>receiving direct awards from DOL, not for indirect costs incurred by subrecipients.</w:t>
            </w:r>
          </w:p>
          <w:p w:rsidR="00AB5882" w:rsidRPr="00AB5882" w:rsidRDefault="00AB5882" w:rsidP="00DE44F6">
            <w:pPr>
              <w:pStyle w:val="NoSpacing"/>
              <w:rPr>
                <w:szCs w:val="20"/>
              </w:rPr>
            </w:pPr>
          </w:p>
          <w:p w:rsidR="00AB5882" w:rsidRPr="00AB5882" w:rsidRDefault="00AB5882" w:rsidP="008B0782">
            <w:pPr>
              <w:pStyle w:val="NoSpacing"/>
              <w:rPr>
                <w:szCs w:val="20"/>
              </w:rPr>
            </w:pPr>
            <w:r w:rsidRPr="00AB5882">
              <w:rPr>
                <w:szCs w:val="20"/>
              </w:rPr>
              <w:t>Indirect cost expenditures are only required to be reported annually.  Recipients must enter information on lines 12a – 12</w:t>
            </w:r>
            <w:r w:rsidR="008B0782">
              <w:rPr>
                <w:szCs w:val="20"/>
              </w:rPr>
              <w:t>h</w:t>
            </w:r>
            <w:r w:rsidRPr="00AB5882">
              <w:rPr>
                <w:szCs w:val="20"/>
              </w:rPr>
              <w:t xml:space="preserve"> for the quarter ending June 30 and reported August 14.</w:t>
            </w:r>
          </w:p>
        </w:tc>
      </w:tr>
      <w:tr w:rsidR="00314756" w:rsidRPr="00AB5882" w:rsidTr="001134F0">
        <w:trPr>
          <w:trHeight w:val="432"/>
        </w:trPr>
        <w:tc>
          <w:tcPr>
            <w:tcW w:w="461" w:type="pct"/>
            <w:vAlign w:val="center"/>
          </w:tcPr>
          <w:p w:rsidR="00314756" w:rsidRPr="00AB5882" w:rsidRDefault="00314756" w:rsidP="00642F6B">
            <w:pPr>
              <w:pStyle w:val="NoSpacing"/>
              <w:jc w:val="center"/>
              <w:rPr>
                <w:szCs w:val="20"/>
              </w:rPr>
            </w:pPr>
            <w:r w:rsidRPr="00AB5882">
              <w:rPr>
                <w:szCs w:val="20"/>
              </w:rPr>
              <w:t>12a</w:t>
            </w:r>
          </w:p>
        </w:tc>
        <w:tc>
          <w:tcPr>
            <w:tcW w:w="1387" w:type="pct"/>
            <w:gridSpan w:val="2"/>
            <w:vAlign w:val="center"/>
          </w:tcPr>
          <w:p w:rsidR="00314756" w:rsidRPr="00AB5882" w:rsidRDefault="00314756" w:rsidP="00642F6B">
            <w:pPr>
              <w:pStyle w:val="NoSpacing"/>
              <w:rPr>
                <w:szCs w:val="20"/>
              </w:rPr>
            </w:pPr>
            <w:r w:rsidRPr="00AB5882">
              <w:rPr>
                <w:szCs w:val="20"/>
              </w:rPr>
              <w:t>Type of Rate</w:t>
            </w:r>
          </w:p>
        </w:tc>
        <w:tc>
          <w:tcPr>
            <w:tcW w:w="3152" w:type="pct"/>
            <w:gridSpan w:val="3"/>
            <w:vAlign w:val="center"/>
          </w:tcPr>
          <w:p w:rsidR="00314756" w:rsidRPr="00A47D05" w:rsidRDefault="00314756" w:rsidP="00314756">
            <w:pPr>
              <w:pStyle w:val="NoSpacing"/>
            </w:pPr>
            <w:r w:rsidRPr="00A47D05">
              <w:t>State whether indirect cost rate(s) is Provisional, Predetermined, Final, Fixed</w:t>
            </w:r>
            <w:r>
              <w:t>, or DeMinimus</w:t>
            </w:r>
            <w:r w:rsidRPr="00A47D05">
              <w:t xml:space="preserve">. </w:t>
            </w:r>
          </w:p>
        </w:tc>
      </w:tr>
      <w:tr w:rsidR="00AB5882" w:rsidRPr="00AB5882" w:rsidTr="001134F0">
        <w:trPr>
          <w:trHeight w:val="432"/>
        </w:trPr>
        <w:tc>
          <w:tcPr>
            <w:tcW w:w="461" w:type="pct"/>
            <w:vAlign w:val="center"/>
          </w:tcPr>
          <w:p w:rsidR="00C11185" w:rsidRPr="00AB5882" w:rsidRDefault="00C11185" w:rsidP="00642F6B">
            <w:pPr>
              <w:pStyle w:val="NoSpacing"/>
              <w:jc w:val="center"/>
              <w:rPr>
                <w:szCs w:val="20"/>
              </w:rPr>
            </w:pPr>
            <w:r w:rsidRPr="00AB5882">
              <w:rPr>
                <w:szCs w:val="20"/>
              </w:rPr>
              <w:t>12b</w:t>
            </w:r>
          </w:p>
        </w:tc>
        <w:tc>
          <w:tcPr>
            <w:tcW w:w="1387" w:type="pct"/>
            <w:gridSpan w:val="2"/>
            <w:vAlign w:val="center"/>
          </w:tcPr>
          <w:p w:rsidR="00C11185" w:rsidRPr="00AB5882" w:rsidRDefault="00C11185" w:rsidP="00642F6B">
            <w:pPr>
              <w:pStyle w:val="NoSpacing"/>
              <w:rPr>
                <w:szCs w:val="20"/>
              </w:rPr>
            </w:pPr>
            <w:r w:rsidRPr="00AB5882">
              <w:rPr>
                <w:szCs w:val="20"/>
              </w:rPr>
              <w:t>Rate</w:t>
            </w:r>
          </w:p>
        </w:tc>
        <w:tc>
          <w:tcPr>
            <w:tcW w:w="3152" w:type="pct"/>
            <w:gridSpan w:val="3"/>
            <w:vAlign w:val="center"/>
          </w:tcPr>
          <w:p w:rsidR="00C11185" w:rsidRPr="00AB5882" w:rsidRDefault="00C11185" w:rsidP="00642F6B">
            <w:pPr>
              <w:pStyle w:val="NoSpacing"/>
              <w:rPr>
                <w:szCs w:val="20"/>
              </w:rPr>
            </w:pPr>
            <w:r w:rsidRPr="00AB5882">
              <w:rPr>
                <w:szCs w:val="20"/>
              </w:rPr>
              <w:t xml:space="preserve">Enter the indirect cost rate(s) in effect during the reporting period. </w:t>
            </w:r>
          </w:p>
        </w:tc>
      </w:tr>
      <w:tr w:rsidR="00AB5882" w:rsidRPr="00AB5882" w:rsidTr="001134F0">
        <w:trPr>
          <w:trHeight w:val="432"/>
        </w:trPr>
        <w:tc>
          <w:tcPr>
            <w:tcW w:w="461" w:type="pct"/>
            <w:vAlign w:val="center"/>
          </w:tcPr>
          <w:p w:rsidR="00C11185" w:rsidRPr="00AB5882" w:rsidRDefault="00C11185" w:rsidP="00642F6B">
            <w:pPr>
              <w:pStyle w:val="NoSpacing"/>
              <w:jc w:val="center"/>
              <w:rPr>
                <w:szCs w:val="20"/>
              </w:rPr>
            </w:pPr>
            <w:r w:rsidRPr="00AB5882">
              <w:rPr>
                <w:szCs w:val="20"/>
              </w:rPr>
              <w:t>12c</w:t>
            </w:r>
          </w:p>
        </w:tc>
        <w:tc>
          <w:tcPr>
            <w:tcW w:w="1387" w:type="pct"/>
            <w:gridSpan w:val="2"/>
            <w:vAlign w:val="center"/>
          </w:tcPr>
          <w:p w:rsidR="00C11185" w:rsidRPr="00AB5882" w:rsidRDefault="00C11185" w:rsidP="00642F6B">
            <w:pPr>
              <w:pStyle w:val="NoSpacing"/>
              <w:rPr>
                <w:szCs w:val="20"/>
              </w:rPr>
            </w:pPr>
            <w:r w:rsidRPr="00AB5882">
              <w:rPr>
                <w:szCs w:val="20"/>
              </w:rPr>
              <w:t>Rate Approval Date</w:t>
            </w:r>
          </w:p>
        </w:tc>
        <w:tc>
          <w:tcPr>
            <w:tcW w:w="3152" w:type="pct"/>
            <w:gridSpan w:val="3"/>
            <w:vAlign w:val="center"/>
          </w:tcPr>
          <w:p w:rsidR="00C11185" w:rsidRPr="00AB5882" w:rsidRDefault="00C11185" w:rsidP="00642F6B">
            <w:pPr>
              <w:pStyle w:val="NoSpacing"/>
              <w:rPr>
                <w:szCs w:val="20"/>
              </w:rPr>
            </w:pPr>
            <w:r w:rsidRPr="00AB5882">
              <w:rPr>
                <w:szCs w:val="20"/>
              </w:rPr>
              <w:t>Enter the date on which the indirect cost rate was approved.</w:t>
            </w:r>
          </w:p>
        </w:tc>
      </w:tr>
      <w:tr w:rsidR="00AB5882" w:rsidRPr="00AB5882" w:rsidTr="001134F0">
        <w:trPr>
          <w:trHeight w:val="432"/>
        </w:trPr>
        <w:tc>
          <w:tcPr>
            <w:tcW w:w="461" w:type="pct"/>
            <w:vMerge w:val="restart"/>
            <w:vAlign w:val="center"/>
          </w:tcPr>
          <w:p w:rsidR="00C11185" w:rsidRPr="00AB5882" w:rsidRDefault="00C11185" w:rsidP="00642F6B">
            <w:pPr>
              <w:pStyle w:val="NoSpacing"/>
              <w:jc w:val="center"/>
              <w:rPr>
                <w:szCs w:val="20"/>
              </w:rPr>
            </w:pPr>
            <w:r w:rsidRPr="00AB5882">
              <w:rPr>
                <w:szCs w:val="20"/>
              </w:rPr>
              <w:t>12d</w:t>
            </w:r>
          </w:p>
        </w:tc>
        <w:tc>
          <w:tcPr>
            <w:tcW w:w="1387" w:type="pct"/>
            <w:gridSpan w:val="2"/>
            <w:vAlign w:val="center"/>
          </w:tcPr>
          <w:p w:rsidR="00C11185" w:rsidRPr="00AB5882" w:rsidRDefault="00C11185" w:rsidP="00642F6B">
            <w:pPr>
              <w:pStyle w:val="NoSpacing"/>
              <w:rPr>
                <w:szCs w:val="20"/>
              </w:rPr>
            </w:pPr>
            <w:r w:rsidRPr="00AB5882">
              <w:rPr>
                <w:szCs w:val="20"/>
              </w:rPr>
              <w:t>Period From</w:t>
            </w:r>
          </w:p>
        </w:tc>
        <w:tc>
          <w:tcPr>
            <w:tcW w:w="3152" w:type="pct"/>
            <w:gridSpan w:val="3"/>
            <w:vAlign w:val="center"/>
          </w:tcPr>
          <w:p w:rsidR="00C11185" w:rsidRPr="00AB5882" w:rsidRDefault="00C11185" w:rsidP="00642F6B">
            <w:pPr>
              <w:pStyle w:val="NoSpacing"/>
              <w:rPr>
                <w:szCs w:val="20"/>
              </w:rPr>
            </w:pPr>
            <w:r w:rsidRPr="00AB5882">
              <w:rPr>
                <w:szCs w:val="20"/>
              </w:rPr>
              <w:t>Enter the date on which the approved indirect cost rate became effective.</w:t>
            </w:r>
          </w:p>
          <w:p w:rsidR="00C11185" w:rsidRPr="00AB5882" w:rsidRDefault="00C11185" w:rsidP="00642F6B">
            <w:pPr>
              <w:pStyle w:val="NoSpacing"/>
              <w:rPr>
                <w:szCs w:val="20"/>
              </w:rPr>
            </w:pPr>
          </w:p>
          <w:p w:rsidR="00C11185" w:rsidRPr="00AB5882" w:rsidRDefault="00352CC9" w:rsidP="00BB6AD4">
            <w:pPr>
              <w:pStyle w:val="NoSpacing"/>
              <w:rPr>
                <w:i/>
                <w:szCs w:val="20"/>
              </w:rPr>
            </w:pPr>
            <w:r w:rsidRPr="00AB5882">
              <w:rPr>
                <w:b/>
                <w:i/>
                <w:szCs w:val="20"/>
              </w:rPr>
              <w:t>NOTE:</w:t>
            </w:r>
            <w:r w:rsidR="00C11185" w:rsidRPr="00AB5882">
              <w:rPr>
                <w:i/>
                <w:szCs w:val="20"/>
              </w:rPr>
              <w:t xml:space="preserve">  The indirect cost rate period m</w:t>
            </w:r>
            <w:r w:rsidR="00BB6AD4" w:rsidRPr="00AB5882">
              <w:rPr>
                <w:i/>
                <w:szCs w:val="20"/>
              </w:rPr>
              <w:t>u</w:t>
            </w:r>
            <w:r w:rsidR="00C11185" w:rsidRPr="00AB5882">
              <w:rPr>
                <w:i/>
                <w:szCs w:val="20"/>
              </w:rPr>
              <w:t>st apply to the Project/Grant Period in line 8 above.</w:t>
            </w:r>
          </w:p>
        </w:tc>
      </w:tr>
      <w:tr w:rsidR="00AB5882" w:rsidRPr="00AB5882" w:rsidTr="001134F0">
        <w:trPr>
          <w:trHeight w:val="432"/>
        </w:trPr>
        <w:tc>
          <w:tcPr>
            <w:tcW w:w="461" w:type="pct"/>
            <w:vMerge/>
            <w:vAlign w:val="center"/>
          </w:tcPr>
          <w:p w:rsidR="00C11185" w:rsidRPr="00AB5882" w:rsidRDefault="00C11185" w:rsidP="00642F6B">
            <w:pPr>
              <w:pStyle w:val="NoSpacing"/>
              <w:jc w:val="center"/>
              <w:rPr>
                <w:szCs w:val="20"/>
              </w:rPr>
            </w:pPr>
          </w:p>
        </w:tc>
        <w:tc>
          <w:tcPr>
            <w:tcW w:w="1387" w:type="pct"/>
            <w:gridSpan w:val="2"/>
            <w:vAlign w:val="center"/>
          </w:tcPr>
          <w:p w:rsidR="00C11185" w:rsidRPr="00AB5882" w:rsidRDefault="00C11185" w:rsidP="00642F6B">
            <w:pPr>
              <w:pStyle w:val="NoSpacing"/>
              <w:rPr>
                <w:szCs w:val="20"/>
              </w:rPr>
            </w:pPr>
            <w:r w:rsidRPr="00AB5882">
              <w:rPr>
                <w:szCs w:val="20"/>
              </w:rPr>
              <w:t>Period To</w:t>
            </w:r>
          </w:p>
        </w:tc>
        <w:tc>
          <w:tcPr>
            <w:tcW w:w="3152" w:type="pct"/>
            <w:gridSpan w:val="3"/>
            <w:vAlign w:val="center"/>
          </w:tcPr>
          <w:p w:rsidR="00C11185" w:rsidRPr="00AB5882" w:rsidRDefault="00C11185" w:rsidP="00642F6B">
            <w:pPr>
              <w:pStyle w:val="NoSpacing"/>
              <w:rPr>
                <w:szCs w:val="20"/>
              </w:rPr>
            </w:pPr>
            <w:r w:rsidRPr="00AB5882">
              <w:rPr>
                <w:szCs w:val="20"/>
              </w:rPr>
              <w:t>Enter the last date (ending date) on which the approved indirect cost rate was (or is going to be) effective.</w:t>
            </w:r>
          </w:p>
          <w:p w:rsidR="00C11185" w:rsidRPr="00AB5882" w:rsidRDefault="00C11185" w:rsidP="00642F6B">
            <w:pPr>
              <w:pStyle w:val="NoSpacing"/>
              <w:rPr>
                <w:szCs w:val="20"/>
              </w:rPr>
            </w:pPr>
          </w:p>
          <w:p w:rsidR="00C11185" w:rsidRPr="00AB5882" w:rsidRDefault="00352CC9" w:rsidP="00BB6AD4">
            <w:pPr>
              <w:pStyle w:val="NoSpacing"/>
              <w:rPr>
                <w:szCs w:val="20"/>
              </w:rPr>
            </w:pPr>
            <w:r w:rsidRPr="00AB5882">
              <w:rPr>
                <w:b/>
                <w:i/>
                <w:szCs w:val="20"/>
              </w:rPr>
              <w:t>NOTE:</w:t>
            </w:r>
            <w:r w:rsidR="00C11185" w:rsidRPr="00AB5882">
              <w:rPr>
                <w:i/>
                <w:szCs w:val="20"/>
              </w:rPr>
              <w:t xml:space="preserve">  The indirect cost rate period m</w:t>
            </w:r>
            <w:r w:rsidR="00BB6AD4" w:rsidRPr="00AB5882">
              <w:rPr>
                <w:i/>
                <w:szCs w:val="20"/>
              </w:rPr>
              <w:t>u</w:t>
            </w:r>
            <w:r w:rsidR="00C11185" w:rsidRPr="00AB5882">
              <w:rPr>
                <w:i/>
                <w:szCs w:val="20"/>
              </w:rPr>
              <w:t>st apply to the Project/Grant Period in line 8 above.</w:t>
            </w:r>
          </w:p>
        </w:tc>
      </w:tr>
      <w:tr w:rsidR="00314756" w:rsidRPr="00AB5882" w:rsidTr="001134F0">
        <w:trPr>
          <w:trHeight w:val="432"/>
        </w:trPr>
        <w:tc>
          <w:tcPr>
            <w:tcW w:w="461" w:type="pct"/>
            <w:vAlign w:val="center"/>
          </w:tcPr>
          <w:p w:rsidR="00314756" w:rsidRPr="00AB5882" w:rsidRDefault="00314756" w:rsidP="00642F6B">
            <w:pPr>
              <w:pStyle w:val="NoSpacing"/>
              <w:jc w:val="center"/>
              <w:rPr>
                <w:szCs w:val="20"/>
              </w:rPr>
            </w:pPr>
            <w:r w:rsidRPr="00AB5882">
              <w:rPr>
                <w:szCs w:val="20"/>
              </w:rPr>
              <w:t>12e</w:t>
            </w:r>
          </w:p>
        </w:tc>
        <w:tc>
          <w:tcPr>
            <w:tcW w:w="1387" w:type="pct"/>
            <w:gridSpan w:val="2"/>
            <w:vAlign w:val="center"/>
          </w:tcPr>
          <w:p w:rsidR="00314756" w:rsidRPr="00AB5882" w:rsidRDefault="00314756" w:rsidP="00642F6B">
            <w:pPr>
              <w:pStyle w:val="NoSpacing"/>
              <w:rPr>
                <w:szCs w:val="20"/>
              </w:rPr>
            </w:pPr>
            <w:r w:rsidRPr="00AB5882">
              <w:rPr>
                <w:szCs w:val="20"/>
              </w:rPr>
              <w:t xml:space="preserve">Base </w:t>
            </w:r>
          </w:p>
        </w:tc>
        <w:tc>
          <w:tcPr>
            <w:tcW w:w="3152" w:type="pct"/>
            <w:gridSpan w:val="3"/>
            <w:vAlign w:val="center"/>
          </w:tcPr>
          <w:p w:rsidR="00314756" w:rsidRPr="00A47D05" w:rsidRDefault="00314756" w:rsidP="00314756">
            <w:pPr>
              <w:pStyle w:val="NoSpacing"/>
            </w:pPr>
            <w:r w:rsidRPr="00A47D05">
              <w:t>Enter the amount of the base against which the rate(s) was applied</w:t>
            </w:r>
            <w:r>
              <w:t>, such as modified total direct costs (MTDC).</w:t>
            </w:r>
          </w:p>
        </w:tc>
      </w:tr>
      <w:tr w:rsidR="00AB5882" w:rsidRPr="00AB5882" w:rsidTr="001134F0">
        <w:trPr>
          <w:trHeight w:val="432"/>
        </w:trPr>
        <w:tc>
          <w:tcPr>
            <w:tcW w:w="461" w:type="pct"/>
            <w:vAlign w:val="center"/>
          </w:tcPr>
          <w:p w:rsidR="00C11185" w:rsidRPr="00AB5882" w:rsidRDefault="00C11185" w:rsidP="00642F6B">
            <w:pPr>
              <w:pStyle w:val="NoSpacing"/>
              <w:jc w:val="center"/>
              <w:rPr>
                <w:szCs w:val="20"/>
              </w:rPr>
            </w:pPr>
            <w:r w:rsidRPr="00AB5882">
              <w:rPr>
                <w:szCs w:val="20"/>
              </w:rPr>
              <w:t>12f</w:t>
            </w:r>
          </w:p>
        </w:tc>
        <w:tc>
          <w:tcPr>
            <w:tcW w:w="1387" w:type="pct"/>
            <w:gridSpan w:val="2"/>
            <w:vAlign w:val="center"/>
          </w:tcPr>
          <w:p w:rsidR="00C11185" w:rsidRPr="00AB5882" w:rsidRDefault="00C11185" w:rsidP="00642F6B">
            <w:pPr>
              <w:pStyle w:val="NoSpacing"/>
              <w:rPr>
                <w:szCs w:val="20"/>
              </w:rPr>
            </w:pPr>
            <w:r w:rsidRPr="00AB5882">
              <w:rPr>
                <w:szCs w:val="20"/>
              </w:rPr>
              <w:t xml:space="preserve">Amount Charged </w:t>
            </w:r>
          </w:p>
        </w:tc>
        <w:tc>
          <w:tcPr>
            <w:tcW w:w="3152" w:type="pct"/>
            <w:gridSpan w:val="3"/>
            <w:vAlign w:val="center"/>
          </w:tcPr>
          <w:p w:rsidR="00C11185" w:rsidRPr="00AB5882" w:rsidRDefault="00C11185" w:rsidP="00642F6B">
            <w:pPr>
              <w:pStyle w:val="NoSpacing"/>
              <w:rPr>
                <w:szCs w:val="20"/>
              </w:rPr>
            </w:pPr>
            <w:r w:rsidRPr="00AB5882">
              <w:rPr>
                <w:szCs w:val="20"/>
              </w:rPr>
              <w:t>Enter the amount of indirect costs charged during the time period specified.  Multiply 12b (Rate) x 12e (Base).</w:t>
            </w:r>
          </w:p>
        </w:tc>
      </w:tr>
      <w:tr w:rsidR="00AB5882" w:rsidRPr="00AB5882" w:rsidTr="001134F0">
        <w:trPr>
          <w:trHeight w:val="432"/>
        </w:trPr>
        <w:tc>
          <w:tcPr>
            <w:tcW w:w="461" w:type="pct"/>
            <w:vAlign w:val="center"/>
          </w:tcPr>
          <w:p w:rsidR="00C11185" w:rsidRPr="00AB5882" w:rsidRDefault="00C11185" w:rsidP="00642F6B">
            <w:pPr>
              <w:pStyle w:val="NoSpacing"/>
              <w:jc w:val="center"/>
              <w:rPr>
                <w:szCs w:val="20"/>
              </w:rPr>
            </w:pPr>
            <w:r w:rsidRPr="00AB5882">
              <w:rPr>
                <w:szCs w:val="20"/>
              </w:rPr>
              <w:t>12g</w:t>
            </w:r>
          </w:p>
        </w:tc>
        <w:tc>
          <w:tcPr>
            <w:tcW w:w="1387" w:type="pct"/>
            <w:gridSpan w:val="2"/>
            <w:vAlign w:val="center"/>
          </w:tcPr>
          <w:p w:rsidR="00C11185" w:rsidRPr="00AB5882" w:rsidRDefault="00C11185" w:rsidP="00642F6B">
            <w:pPr>
              <w:pStyle w:val="NoSpacing"/>
              <w:rPr>
                <w:szCs w:val="20"/>
              </w:rPr>
            </w:pPr>
            <w:r w:rsidRPr="00AB5882">
              <w:rPr>
                <w:szCs w:val="20"/>
              </w:rPr>
              <w:t xml:space="preserve">Federal Share </w:t>
            </w:r>
          </w:p>
        </w:tc>
        <w:tc>
          <w:tcPr>
            <w:tcW w:w="3152" w:type="pct"/>
            <w:gridSpan w:val="3"/>
            <w:vAlign w:val="center"/>
          </w:tcPr>
          <w:p w:rsidR="00C11185" w:rsidRPr="00AB5882" w:rsidRDefault="00C11185" w:rsidP="00642F6B">
            <w:pPr>
              <w:pStyle w:val="NoSpacing"/>
              <w:rPr>
                <w:szCs w:val="20"/>
              </w:rPr>
            </w:pPr>
            <w:r w:rsidRPr="00AB5882">
              <w:rPr>
                <w:szCs w:val="20"/>
              </w:rPr>
              <w:t>Enter the Federal share of the amount in 12f (Amount Charged).</w:t>
            </w:r>
          </w:p>
        </w:tc>
      </w:tr>
      <w:tr w:rsidR="00AB5882" w:rsidRPr="00AB5882" w:rsidTr="001134F0">
        <w:trPr>
          <w:trHeight w:val="432"/>
        </w:trPr>
        <w:tc>
          <w:tcPr>
            <w:tcW w:w="461" w:type="pct"/>
            <w:vAlign w:val="center"/>
          </w:tcPr>
          <w:p w:rsidR="00AB5882" w:rsidRPr="00AB5882" w:rsidRDefault="00AB5882" w:rsidP="00642F6B">
            <w:pPr>
              <w:pStyle w:val="NoSpacing"/>
              <w:jc w:val="center"/>
              <w:rPr>
                <w:szCs w:val="20"/>
              </w:rPr>
            </w:pPr>
            <w:r w:rsidRPr="00AB5882">
              <w:rPr>
                <w:szCs w:val="20"/>
              </w:rPr>
              <w:t>12h</w:t>
            </w:r>
          </w:p>
        </w:tc>
        <w:tc>
          <w:tcPr>
            <w:tcW w:w="1387" w:type="pct"/>
            <w:gridSpan w:val="2"/>
            <w:vAlign w:val="center"/>
          </w:tcPr>
          <w:p w:rsidR="00AB5882" w:rsidRPr="00AB5882" w:rsidRDefault="00AB5882" w:rsidP="00642F6B">
            <w:pPr>
              <w:pStyle w:val="NoSpacing"/>
              <w:rPr>
                <w:szCs w:val="20"/>
              </w:rPr>
            </w:pPr>
            <w:r w:rsidRPr="00AB5882">
              <w:rPr>
                <w:szCs w:val="20"/>
              </w:rPr>
              <w:t xml:space="preserve">Totals </w:t>
            </w:r>
          </w:p>
        </w:tc>
        <w:tc>
          <w:tcPr>
            <w:tcW w:w="3152" w:type="pct"/>
            <w:gridSpan w:val="3"/>
            <w:vAlign w:val="center"/>
          </w:tcPr>
          <w:p w:rsidR="00AB5882" w:rsidRPr="00AB5882" w:rsidRDefault="00AB5882" w:rsidP="00DE44F6">
            <w:pPr>
              <w:pStyle w:val="NoSpacing"/>
              <w:rPr>
                <w:szCs w:val="20"/>
              </w:rPr>
            </w:pPr>
            <w:r w:rsidRPr="00AB5882">
              <w:rPr>
                <w:szCs w:val="20"/>
              </w:rPr>
              <w:t>Enter the totals for 12e (Base), 12f (Amount Charged), and 12g (Federal Share) respectively.</w:t>
            </w:r>
          </w:p>
        </w:tc>
      </w:tr>
      <w:tr w:rsidR="00AB5882" w:rsidRPr="00AB5882" w:rsidTr="001134F0">
        <w:trPr>
          <w:trHeight w:val="432"/>
        </w:trPr>
        <w:tc>
          <w:tcPr>
            <w:tcW w:w="461" w:type="pct"/>
            <w:shd w:val="clear" w:color="auto" w:fill="F2F2F2" w:themeFill="background1" w:themeFillShade="F2"/>
            <w:vAlign w:val="center"/>
          </w:tcPr>
          <w:p w:rsidR="00AB5882" w:rsidRPr="00AB5882" w:rsidRDefault="00AB5882" w:rsidP="00642F6B">
            <w:pPr>
              <w:pStyle w:val="NoSpacing"/>
              <w:jc w:val="center"/>
              <w:rPr>
                <w:szCs w:val="20"/>
              </w:rPr>
            </w:pPr>
            <w:r w:rsidRPr="00AB5882">
              <w:rPr>
                <w:szCs w:val="20"/>
              </w:rPr>
              <w:t>13</w:t>
            </w:r>
          </w:p>
        </w:tc>
        <w:tc>
          <w:tcPr>
            <w:tcW w:w="4539" w:type="pct"/>
            <w:gridSpan w:val="5"/>
            <w:shd w:val="clear" w:color="auto" w:fill="F2F2F2" w:themeFill="background1" w:themeFillShade="F2"/>
            <w:vAlign w:val="center"/>
          </w:tcPr>
          <w:p w:rsidR="00AB5882" w:rsidRPr="00AB5882" w:rsidRDefault="00AB5882" w:rsidP="00DE44F6">
            <w:pPr>
              <w:pStyle w:val="NoSpacing"/>
              <w:rPr>
                <w:b/>
                <w:szCs w:val="20"/>
              </w:rPr>
            </w:pPr>
            <w:r w:rsidRPr="00AB5882">
              <w:rPr>
                <w:b/>
                <w:szCs w:val="20"/>
              </w:rPr>
              <w:t>Remarks</w:t>
            </w:r>
          </w:p>
          <w:p w:rsidR="00AB5882" w:rsidRPr="00AB5882" w:rsidRDefault="00AB5882" w:rsidP="00DE44F6">
            <w:pPr>
              <w:pStyle w:val="NoSpacing"/>
              <w:rPr>
                <w:szCs w:val="20"/>
              </w:rPr>
            </w:pPr>
          </w:p>
          <w:p w:rsidR="00AB5882" w:rsidRPr="00AB5882" w:rsidRDefault="00AB5882" w:rsidP="00314756">
            <w:pPr>
              <w:pStyle w:val="NoSpacing"/>
              <w:rPr>
                <w:i/>
                <w:szCs w:val="20"/>
              </w:rPr>
            </w:pPr>
            <w:r w:rsidRPr="00AB5882">
              <w:rPr>
                <w:szCs w:val="20"/>
              </w:rPr>
              <w:t>Enter any explanations deemed necessary by the recipient or information required by DOL ETA. (This section supports transactions entered on lines identified in sections 10 and 11.)</w:t>
            </w:r>
            <w:r w:rsidRPr="00AB5882">
              <w:rPr>
                <w:i/>
                <w:szCs w:val="20"/>
              </w:rPr>
              <w:t xml:space="preserve"> </w:t>
            </w:r>
          </w:p>
        </w:tc>
      </w:tr>
      <w:tr w:rsidR="00AB5882" w:rsidRPr="00AB5882" w:rsidTr="001134F0">
        <w:trPr>
          <w:trHeight w:val="432"/>
        </w:trPr>
        <w:tc>
          <w:tcPr>
            <w:tcW w:w="461" w:type="pct"/>
            <w:shd w:val="clear" w:color="auto" w:fill="F2F2F2" w:themeFill="background1" w:themeFillShade="F2"/>
            <w:vAlign w:val="center"/>
          </w:tcPr>
          <w:p w:rsidR="00C11185" w:rsidRPr="00AB5882" w:rsidRDefault="00C11185" w:rsidP="00642F6B">
            <w:pPr>
              <w:pStyle w:val="NoSpacing"/>
              <w:jc w:val="center"/>
              <w:rPr>
                <w:szCs w:val="20"/>
              </w:rPr>
            </w:pPr>
            <w:r w:rsidRPr="00AB5882">
              <w:rPr>
                <w:szCs w:val="20"/>
              </w:rPr>
              <w:t>14a-b</w:t>
            </w:r>
          </w:p>
        </w:tc>
        <w:tc>
          <w:tcPr>
            <w:tcW w:w="4539" w:type="pct"/>
            <w:gridSpan w:val="5"/>
            <w:shd w:val="clear" w:color="auto" w:fill="F2F2F2" w:themeFill="background1" w:themeFillShade="F2"/>
            <w:vAlign w:val="center"/>
          </w:tcPr>
          <w:p w:rsidR="00C11185" w:rsidRPr="00AB5882" w:rsidRDefault="00C11185" w:rsidP="00642F6B">
            <w:pPr>
              <w:pStyle w:val="NoSpacing"/>
              <w:rPr>
                <w:b/>
                <w:szCs w:val="20"/>
              </w:rPr>
            </w:pPr>
            <w:r w:rsidRPr="00AB5882">
              <w:rPr>
                <w:b/>
                <w:szCs w:val="20"/>
              </w:rPr>
              <w:t>Certification</w:t>
            </w:r>
          </w:p>
          <w:p w:rsidR="00C11185" w:rsidRPr="00AB5882" w:rsidRDefault="00C11185" w:rsidP="00642F6B">
            <w:pPr>
              <w:pStyle w:val="NoSpacing"/>
              <w:rPr>
                <w:szCs w:val="20"/>
              </w:rPr>
            </w:pPr>
          </w:p>
          <w:p w:rsidR="00C11185" w:rsidRPr="00AB5882" w:rsidRDefault="00C11185" w:rsidP="00642F6B">
            <w:pPr>
              <w:pStyle w:val="NoSpacing"/>
              <w:rPr>
                <w:szCs w:val="20"/>
              </w:rPr>
            </w:pPr>
            <w:r w:rsidRPr="00AB5882">
              <w:rPr>
                <w:szCs w:val="20"/>
              </w:rPr>
              <w:t>The authorized official certifies accuracy of reported data by entering assigned PIN.</w:t>
            </w:r>
          </w:p>
          <w:p w:rsidR="00C11185" w:rsidRPr="00AB5882" w:rsidRDefault="00C11185" w:rsidP="00642F6B">
            <w:pPr>
              <w:pStyle w:val="NoSpacing"/>
              <w:rPr>
                <w:szCs w:val="20"/>
              </w:rPr>
            </w:pPr>
          </w:p>
          <w:p w:rsidR="00C11185" w:rsidRPr="00AB5882" w:rsidRDefault="00C11185" w:rsidP="00642F6B">
            <w:pPr>
              <w:pStyle w:val="NoSpacing"/>
              <w:rPr>
                <w:szCs w:val="20"/>
              </w:rPr>
            </w:pPr>
            <w:r w:rsidRPr="00AB5882">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314756" w:rsidRPr="00AB5882" w:rsidTr="001134F0">
        <w:trPr>
          <w:trHeight w:val="432"/>
        </w:trPr>
        <w:tc>
          <w:tcPr>
            <w:tcW w:w="461" w:type="pct"/>
            <w:shd w:val="clear" w:color="auto" w:fill="auto"/>
            <w:vAlign w:val="center"/>
          </w:tcPr>
          <w:p w:rsidR="00314756" w:rsidRPr="00AB5882" w:rsidRDefault="00314756" w:rsidP="00642F6B">
            <w:pPr>
              <w:pStyle w:val="NoSpacing"/>
              <w:jc w:val="center"/>
              <w:rPr>
                <w:szCs w:val="20"/>
              </w:rPr>
            </w:pPr>
            <w:r w:rsidRPr="00AB5882">
              <w:rPr>
                <w:szCs w:val="20"/>
              </w:rPr>
              <w:t>14c</w:t>
            </w:r>
          </w:p>
        </w:tc>
        <w:tc>
          <w:tcPr>
            <w:tcW w:w="1387" w:type="pct"/>
            <w:gridSpan w:val="2"/>
            <w:vAlign w:val="center"/>
          </w:tcPr>
          <w:p w:rsidR="00314756" w:rsidRPr="00AB5882" w:rsidRDefault="00314756" w:rsidP="00642F6B">
            <w:pPr>
              <w:pStyle w:val="NoSpacing"/>
              <w:rPr>
                <w:szCs w:val="20"/>
              </w:rPr>
            </w:pPr>
            <w:r w:rsidRPr="00AB5882">
              <w:rPr>
                <w:szCs w:val="20"/>
              </w:rPr>
              <w:t>Telephone  (Area Code, Number and Extension)</w:t>
            </w:r>
          </w:p>
        </w:tc>
        <w:tc>
          <w:tcPr>
            <w:tcW w:w="3152" w:type="pct"/>
            <w:gridSpan w:val="3"/>
            <w:vAlign w:val="center"/>
          </w:tcPr>
          <w:p w:rsidR="00314756" w:rsidRPr="00A47D05" w:rsidRDefault="00314756" w:rsidP="00314756">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314756" w:rsidRPr="00AB5882" w:rsidTr="001134F0">
        <w:trPr>
          <w:trHeight w:val="432"/>
        </w:trPr>
        <w:tc>
          <w:tcPr>
            <w:tcW w:w="461" w:type="pct"/>
            <w:shd w:val="clear" w:color="auto" w:fill="auto"/>
            <w:vAlign w:val="center"/>
          </w:tcPr>
          <w:p w:rsidR="00314756" w:rsidRPr="00AB5882" w:rsidRDefault="00314756" w:rsidP="00642F6B">
            <w:pPr>
              <w:pStyle w:val="NoSpacing"/>
              <w:jc w:val="center"/>
              <w:rPr>
                <w:szCs w:val="20"/>
              </w:rPr>
            </w:pPr>
            <w:r w:rsidRPr="00AB5882">
              <w:rPr>
                <w:szCs w:val="20"/>
              </w:rPr>
              <w:t>14d</w:t>
            </w:r>
          </w:p>
        </w:tc>
        <w:tc>
          <w:tcPr>
            <w:tcW w:w="1387" w:type="pct"/>
            <w:gridSpan w:val="2"/>
            <w:vAlign w:val="center"/>
          </w:tcPr>
          <w:p w:rsidR="00314756" w:rsidRPr="00AB5882" w:rsidRDefault="00314756" w:rsidP="00642F6B">
            <w:pPr>
              <w:pStyle w:val="NoSpacing"/>
              <w:rPr>
                <w:szCs w:val="20"/>
              </w:rPr>
            </w:pPr>
            <w:r w:rsidRPr="00AB5882">
              <w:rPr>
                <w:szCs w:val="20"/>
              </w:rPr>
              <w:t>Email Address</w:t>
            </w:r>
          </w:p>
        </w:tc>
        <w:tc>
          <w:tcPr>
            <w:tcW w:w="3152" w:type="pct"/>
            <w:gridSpan w:val="3"/>
            <w:vAlign w:val="center"/>
          </w:tcPr>
          <w:p w:rsidR="00314756" w:rsidRPr="00A47D05" w:rsidRDefault="00314756" w:rsidP="00314756">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314756" w:rsidRPr="00AB5882" w:rsidTr="001134F0">
        <w:trPr>
          <w:trHeight w:val="432"/>
        </w:trPr>
        <w:tc>
          <w:tcPr>
            <w:tcW w:w="461" w:type="pct"/>
            <w:shd w:val="clear" w:color="auto" w:fill="auto"/>
            <w:vAlign w:val="center"/>
          </w:tcPr>
          <w:p w:rsidR="00314756" w:rsidRPr="00AB5882" w:rsidRDefault="00314756" w:rsidP="00642F6B">
            <w:pPr>
              <w:pStyle w:val="NoSpacing"/>
              <w:jc w:val="center"/>
              <w:rPr>
                <w:szCs w:val="20"/>
              </w:rPr>
            </w:pPr>
            <w:r w:rsidRPr="00AB5882">
              <w:rPr>
                <w:szCs w:val="20"/>
              </w:rPr>
              <w:t>14e</w:t>
            </w:r>
          </w:p>
        </w:tc>
        <w:tc>
          <w:tcPr>
            <w:tcW w:w="1387" w:type="pct"/>
            <w:gridSpan w:val="2"/>
            <w:vAlign w:val="center"/>
          </w:tcPr>
          <w:p w:rsidR="00314756" w:rsidRPr="00AB5882" w:rsidRDefault="00314756" w:rsidP="00642F6B">
            <w:pPr>
              <w:pStyle w:val="NoSpacing"/>
              <w:rPr>
                <w:szCs w:val="20"/>
              </w:rPr>
            </w:pPr>
            <w:r w:rsidRPr="00AB5882">
              <w:rPr>
                <w:szCs w:val="20"/>
              </w:rPr>
              <w:t>Date Report Submitted</w:t>
            </w:r>
          </w:p>
          <w:p w:rsidR="00314756" w:rsidRPr="00AB5882" w:rsidRDefault="00314756" w:rsidP="00642F6B">
            <w:pPr>
              <w:pStyle w:val="NoSpacing"/>
              <w:rPr>
                <w:szCs w:val="20"/>
              </w:rPr>
            </w:pPr>
            <w:r w:rsidRPr="00AB5882">
              <w:rPr>
                <w:szCs w:val="20"/>
              </w:rPr>
              <w:t>(MM/DD/YYYY)</w:t>
            </w:r>
          </w:p>
        </w:tc>
        <w:tc>
          <w:tcPr>
            <w:tcW w:w="3152" w:type="pct"/>
            <w:gridSpan w:val="3"/>
            <w:vAlign w:val="center"/>
          </w:tcPr>
          <w:p w:rsidR="00314756" w:rsidRPr="00A47D05" w:rsidRDefault="00314756" w:rsidP="00314756">
            <w:pPr>
              <w:pStyle w:val="NoSpacing"/>
            </w:pPr>
            <w:r w:rsidRPr="00A47D05">
              <w:t xml:space="preserve">The date the </w:t>
            </w:r>
            <w:r>
              <w:t>ETA-9130</w:t>
            </w:r>
            <w:r w:rsidRPr="00A47D05">
              <w:t xml:space="preserve"> is certified/submitted to DOL/ETA is automatically displayed.</w:t>
            </w:r>
          </w:p>
        </w:tc>
      </w:tr>
      <w:tr w:rsidR="00AB5882" w:rsidRPr="00AB5882" w:rsidTr="001134F0">
        <w:trPr>
          <w:trHeight w:val="432"/>
        </w:trPr>
        <w:tc>
          <w:tcPr>
            <w:tcW w:w="461" w:type="pct"/>
            <w:shd w:val="clear" w:color="auto" w:fill="auto"/>
            <w:vAlign w:val="center"/>
          </w:tcPr>
          <w:p w:rsidR="00C11185" w:rsidRPr="00AB5882" w:rsidRDefault="00C11185" w:rsidP="00642F6B">
            <w:pPr>
              <w:pStyle w:val="NoSpacing"/>
              <w:jc w:val="center"/>
              <w:rPr>
                <w:szCs w:val="20"/>
              </w:rPr>
            </w:pPr>
            <w:r w:rsidRPr="00AB5882">
              <w:rPr>
                <w:szCs w:val="20"/>
              </w:rPr>
              <w:t>15</w:t>
            </w:r>
          </w:p>
        </w:tc>
        <w:tc>
          <w:tcPr>
            <w:tcW w:w="1387" w:type="pct"/>
            <w:gridSpan w:val="2"/>
            <w:vAlign w:val="center"/>
          </w:tcPr>
          <w:p w:rsidR="00C11185" w:rsidRPr="00AB5882" w:rsidRDefault="00C11185" w:rsidP="00642F6B">
            <w:pPr>
              <w:pStyle w:val="NoSpacing"/>
              <w:rPr>
                <w:szCs w:val="20"/>
              </w:rPr>
            </w:pPr>
            <w:r w:rsidRPr="00AB5882">
              <w:rPr>
                <w:szCs w:val="20"/>
              </w:rPr>
              <w:t>Agency Use Only</w:t>
            </w:r>
          </w:p>
        </w:tc>
        <w:tc>
          <w:tcPr>
            <w:tcW w:w="3152" w:type="pct"/>
            <w:gridSpan w:val="3"/>
            <w:vAlign w:val="center"/>
          </w:tcPr>
          <w:p w:rsidR="00C11185" w:rsidRPr="00AB5882" w:rsidRDefault="00C11185" w:rsidP="00642F6B">
            <w:pPr>
              <w:pStyle w:val="NoSpacing"/>
              <w:rPr>
                <w:szCs w:val="20"/>
              </w:rPr>
            </w:pPr>
            <w:r w:rsidRPr="00AB5882">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0F355C">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0F355C">
              <w:rPr>
                <w:rFonts w:ascii="Arial Narrow" w:hAnsi="Arial Narrow"/>
                <w:bCs/>
                <w:noProof/>
                <w:sz w:val="18"/>
                <w:szCs w:val="18"/>
              </w:rPr>
              <w:t>5</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0F355C">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sidR="008725DF">
      <w:rPr>
        <w:rFonts w:ascii="Arial Narrow" w:hAnsi="Arial Narrow"/>
        <w:b/>
        <w:szCs w:val="18"/>
      </w:rPr>
      <w:t xml:space="preserve"> (J)</w:t>
    </w:r>
    <w:r>
      <w:rPr>
        <w:rFonts w:ascii="Arial Narrow" w:hAnsi="Arial Narrow"/>
        <w:b/>
        <w:szCs w:val="18"/>
      </w:rPr>
      <w:t xml:space="preserve"> – </w:t>
    </w:r>
    <w:r w:rsidR="008725DF" w:rsidRPr="008725DF">
      <w:rPr>
        <w:rFonts w:ascii="Arial Narrow" w:hAnsi="Arial Narrow"/>
        <w:b/>
        <w:szCs w:val="18"/>
      </w:rPr>
      <w:t>National Farmworker Jobs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85BEC"/>
    <w:rsid w:val="000A1884"/>
    <w:rsid w:val="000C0208"/>
    <w:rsid w:val="000C03DF"/>
    <w:rsid w:val="000C165E"/>
    <w:rsid w:val="000C3BA2"/>
    <w:rsid w:val="000E03AE"/>
    <w:rsid w:val="000F355C"/>
    <w:rsid w:val="000F45A8"/>
    <w:rsid w:val="001134F0"/>
    <w:rsid w:val="001248F1"/>
    <w:rsid w:val="00140B60"/>
    <w:rsid w:val="00165626"/>
    <w:rsid w:val="00171DCD"/>
    <w:rsid w:val="00171ECF"/>
    <w:rsid w:val="00173A30"/>
    <w:rsid w:val="001766C3"/>
    <w:rsid w:val="00176CE1"/>
    <w:rsid w:val="00181FEF"/>
    <w:rsid w:val="00190B2A"/>
    <w:rsid w:val="00190D59"/>
    <w:rsid w:val="00193D1A"/>
    <w:rsid w:val="001B6D61"/>
    <w:rsid w:val="0021060B"/>
    <w:rsid w:val="0023517C"/>
    <w:rsid w:val="002643FF"/>
    <w:rsid w:val="00291101"/>
    <w:rsid w:val="002933BC"/>
    <w:rsid w:val="002B0066"/>
    <w:rsid w:val="002C3D15"/>
    <w:rsid w:val="002C4B2A"/>
    <w:rsid w:val="002C77B3"/>
    <w:rsid w:val="002E540F"/>
    <w:rsid w:val="002F1220"/>
    <w:rsid w:val="002F454A"/>
    <w:rsid w:val="00314756"/>
    <w:rsid w:val="00333853"/>
    <w:rsid w:val="00352CC9"/>
    <w:rsid w:val="003539FF"/>
    <w:rsid w:val="003748FD"/>
    <w:rsid w:val="00384A42"/>
    <w:rsid w:val="0039065E"/>
    <w:rsid w:val="003A3935"/>
    <w:rsid w:val="003A641F"/>
    <w:rsid w:val="003F194C"/>
    <w:rsid w:val="00416F68"/>
    <w:rsid w:val="004355E4"/>
    <w:rsid w:val="00447677"/>
    <w:rsid w:val="00452693"/>
    <w:rsid w:val="0046772C"/>
    <w:rsid w:val="00494467"/>
    <w:rsid w:val="004E3911"/>
    <w:rsid w:val="005006A5"/>
    <w:rsid w:val="00506C5E"/>
    <w:rsid w:val="00534458"/>
    <w:rsid w:val="005545FD"/>
    <w:rsid w:val="0056781E"/>
    <w:rsid w:val="005A29EF"/>
    <w:rsid w:val="005D2E5D"/>
    <w:rsid w:val="005D72B1"/>
    <w:rsid w:val="005F027F"/>
    <w:rsid w:val="005F19B9"/>
    <w:rsid w:val="00631B09"/>
    <w:rsid w:val="00642F6B"/>
    <w:rsid w:val="00660351"/>
    <w:rsid w:val="00663064"/>
    <w:rsid w:val="006A3F29"/>
    <w:rsid w:val="006B1094"/>
    <w:rsid w:val="006C32A5"/>
    <w:rsid w:val="006C5E8A"/>
    <w:rsid w:val="007127FB"/>
    <w:rsid w:val="00722F3C"/>
    <w:rsid w:val="0072536A"/>
    <w:rsid w:val="00745D44"/>
    <w:rsid w:val="00751CEA"/>
    <w:rsid w:val="00765A6C"/>
    <w:rsid w:val="00775732"/>
    <w:rsid w:val="007D458F"/>
    <w:rsid w:val="007F40B0"/>
    <w:rsid w:val="007F70C7"/>
    <w:rsid w:val="00802111"/>
    <w:rsid w:val="0080694E"/>
    <w:rsid w:val="00840484"/>
    <w:rsid w:val="00842A1A"/>
    <w:rsid w:val="008725DF"/>
    <w:rsid w:val="00876AAB"/>
    <w:rsid w:val="0088651D"/>
    <w:rsid w:val="008A4B5D"/>
    <w:rsid w:val="008B020C"/>
    <w:rsid w:val="008B0782"/>
    <w:rsid w:val="008E027F"/>
    <w:rsid w:val="008F0ADF"/>
    <w:rsid w:val="009143AD"/>
    <w:rsid w:val="00935B2A"/>
    <w:rsid w:val="00960A1E"/>
    <w:rsid w:val="0098124D"/>
    <w:rsid w:val="00985F1A"/>
    <w:rsid w:val="009A5576"/>
    <w:rsid w:val="009C0392"/>
    <w:rsid w:val="009F2350"/>
    <w:rsid w:val="009F46BF"/>
    <w:rsid w:val="009F56DE"/>
    <w:rsid w:val="00A027A4"/>
    <w:rsid w:val="00A30609"/>
    <w:rsid w:val="00A33D88"/>
    <w:rsid w:val="00A36814"/>
    <w:rsid w:val="00A525CC"/>
    <w:rsid w:val="00A7436C"/>
    <w:rsid w:val="00A80F84"/>
    <w:rsid w:val="00A8605D"/>
    <w:rsid w:val="00A873EC"/>
    <w:rsid w:val="00AB5882"/>
    <w:rsid w:val="00AC7C76"/>
    <w:rsid w:val="00AD60CA"/>
    <w:rsid w:val="00B016A0"/>
    <w:rsid w:val="00B05B70"/>
    <w:rsid w:val="00B10137"/>
    <w:rsid w:val="00B26ADC"/>
    <w:rsid w:val="00B26D37"/>
    <w:rsid w:val="00B30121"/>
    <w:rsid w:val="00B50281"/>
    <w:rsid w:val="00B66A4C"/>
    <w:rsid w:val="00B800B6"/>
    <w:rsid w:val="00B94D5F"/>
    <w:rsid w:val="00BB3DEC"/>
    <w:rsid w:val="00BB4665"/>
    <w:rsid w:val="00BB5D31"/>
    <w:rsid w:val="00BB6AD4"/>
    <w:rsid w:val="00BC23F3"/>
    <w:rsid w:val="00BC249F"/>
    <w:rsid w:val="00BD04BF"/>
    <w:rsid w:val="00BD3D22"/>
    <w:rsid w:val="00BE4A86"/>
    <w:rsid w:val="00C06DE7"/>
    <w:rsid w:val="00C10654"/>
    <w:rsid w:val="00C11185"/>
    <w:rsid w:val="00C26423"/>
    <w:rsid w:val="00C37B80"/>
    <w:rsid w:val="00C53DDF"/>
    <w:rsid w:val="00C60518"/>
    <w:rsid w:val="00CB115F"/>
    <w:rsid w:val="00D1204D"/>
    <w:rsid w:val="00D16DE6"/>
    <w:rsid w:val="00D202F4"/>
    <w:rsid w:val="00D22DA2"/>
    <w:rsid w:val="00D41C9A"/>
    <w:rsid w:val="00D61924"/>
    <w:rsid w:val="00DB1000"/>
    <w:rsid w:val="00DC47C5"/>
    <w:rsid w:val="00DE7CE7"/>
    <w:rsid w:val="00E039F7"/>
    <w:rsid w:val="00E13B68"/>
    <w:rsid w:val="00E573B9"/>
    <w:rsid w:val="00E63958"/>
    <w:rsid w:val="00F21D4C"/>
    <w:rsid w:val="00F314B4"/>
    <w:rsid w:val="00F35675"/>
    <w:rsid w:val="00F52639"/>
    <w:rsid w:val="00F920AD"/>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8725DF"/>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8725DF"/>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8725DF"/>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8725DF"/>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540634963">
      <w:bodyDiv w:val="1"/>
      <w:marLeft w:val="0"/>
      <w:marRight w:val="0"/>
      <w:marTop w:val="0"/>
      <w:marBottom w:val="0"/>
      <w:divBdr>
        <w:top w:val="none" w:sz="0" w:space="0" w:color="auto"/>
        <w:left w:val="none" w:sz="0" w:space="0" w:color="auto"/>
        <w:bottom w:val="none" w:sz="0" w:space="0" w:color="auto"/>
        <w:right w:val="none" w:sz="0" w:space="0" w:color="auto"/>
      </w:divBdr>
    </w:div>
    <w:div w:id="672610953">
      <w:bodyDiv w:val="1"/>
      <w:marLeft w:val="0"/>
      <w:marRight w:val="0"/>
      <w:marTop w:val="0"/>
      <w:marBottom w:val="0"/>
      <w:divBdr>
        <w:top w:val="none" w:sz="0" w:space="0" w:color="auto"/>
        <w:left w:val="none" w:sz="0" w:space="0" w:color="auto"/>
        <w:bottom w:val="none" w:sz="0" w:space="0" w:color="auto"/>
        <w:right w:val="none" w:sz="0" w:space="0" w:color="auto"/>
      </w:divBdr>
    </w:div>
    <w:div w:id="729425385">
      <w:bodyDiv w:val="1"/>
      <w:marLeft w:val="0"/>
      <w:marRight w:val="0"/>
      <w:marTop w:val="0"/>
      <w:marBottom w:val="0"/>
      <w:divBdr>
        <w:top w:val="none" w:sz="0" w:space="0" w:color="auto"/>
        <w:left w:val="none" w:sz="0" w:space="0" w:color="auto"/>
        <w:bottom w:val="none" w:sz="0" w:space="0" w:color="auto"/>
        <w:right w:val="none" w:sz="0" w:space="0" w:color="auto"/>
      </w:divBdr>
    </w:div>
    <w:div w:id="1088186159">
      <w:bodyDiv w:val="1"/>
      <w:marLeft w:val="0"/>
      <w:marRight w:val="0"/>
      <w:marTop w:val="0"/>
      <w:marBottom w:val="0"/>
      <w:divBdr>
        <w:top w:val="none" w:sz="0" w:space="0" w:color="auto"/>
        <w:left w:val="none" w:sz="0" w:space="0" w:color="auto"/>
        <w:bottom w:val="none" w:sz="0" w:space="0" w:color="auto"/>
        <w:right w:val="none" w:sz="0" w:space="0" w:color="auto"/>
      </w:divBdr>
    </w:div>
    <w:div w:id="1417556709">
      <w:bodyDiv w:val="1"/>
      <w:marLeft w:val="0"/>
      <w:marRight w:val="0"/>
      <w:marTop w:val="0"/>
      <w:marBottom w:val="0"/>
      <w:divBdr>
        <w:top w:val="none" w:sz="0" w:space="0" w:color="auto"/>
        <w:left w:val="none" w:sz="0" w:space="0" w:color="auto"/>
        <w:bottom w:val="none" w:sz="0" w:space="0" w:color="auto"/>
        <w:right w:val="none" w:sz="0" w:space="0" w:color="auto"/>
      </w:divBdr>
    </w:div>
    <w:div w:id="1440568054">
      <w:bodyDiv w:val="1"/>
      <w:marLeft w:val="0"/>
      <w:marRight w:val="0"/>
      <w:marTop w:val="0"/>
      <w:marBottom w:val="0"/>
      <w:divBdr>
        <w:top w:val="none" w:sz="0" w:space="0" w:color="auto"/>
        <w:left w:val="none" w:sz="0" w:space="0" w:color="auto"/>
        <w:bottom w:val="none" w:sz="0" w:space="0" w:color="auto"/>
        <w:right w:val="none" w:sz="0" w:space="0" w:color="auto"/>
      </w:divBdr>
    </w:div>
    <w:div w:id="1453936624">
      <w:bodyDiv w:val="1"/>
      <w:marLeft w:val="0"/>
      <w:marRight w:val="0"/>
      <w:marTop w:val="0"/>
      <w:marBottom w:val="0"/>
      <w:divBdr>
        <w:top w:val="none" w:sz="0" w:space="0" w:color="auto"/>
        <w:left w:val="none" w:sz="0" w:space="0" w:color="auto"/>
        <w:bottom w:val="none" w:sz="0" w:space="0" w:color="auto"/>
        <w:right w:val="none" w:sz="0" w:space="0" w:color="auto"/>
      </w:divBdr>
    </w:div>
    <w:div w:id="1632899851">
      <w:bodyDiv w:val="1"/>
      <w:marLeft w:val="0"/>
      <w:marRight w:val="0"/>
      <w:marTop w:val="0"/>
      <w:marBottom w:val="0"/>
      <w:divBdr>
        <w:top w:val="none" w:sz="0" w:space="0" w:color="auto"/>
        <w:left w:val="none" w:sz="0" w:space="0" w:color="auto"/>
        <w:bottom w:val="none" w:sz="0" w:space="0" w:color="auto"/>
        <w:right w:val="none" w:sz="0" w:space="0" w:color="auto"/>
      </w:divBdr>
    </w:div>
    <w:div w:id="1802764688">
      <w:bodyDiv w:val="1"/>
      <w:marLeft w:val="0"/>
      <w:marRight w:val="0"/>
      <w:marTop w:val="0"/>
      <w:marBottom w:val="0"/>
      <w:divBdr>
        <w:top w:val="none" w:sz="0" w:space="0" w:color="auto"/>
        <w:left w:val="none" w:sz="0" w:space="0" w:color="auto"/>
        <w:bottom w:val="none" w:sz="0" w:space="0" w:color="auto"/>
        <w:right w:val="none" w:sz="0" w:space="0" w:color="auto"/>
      </w:divBdr>
    </w:div>
    <w:div w:id="18909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6448F-3200-459E-A700-A685A08B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3458</Words>
  <Characters>19717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ETA-9130 (J) – National Farmworker Jobs Program</vt:lpstr>
    </vt:vector>
  </TitlesOfParts>
  <Company>U.S. Department of Labor Employment and Training Administration</Company>
  <LinksUpToDate>false</LinksUpToDate>
  <CharactersWithSpaces>23129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(J) – National Farmworker Jobs Program</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2015-04-09T17:48:00Z</dcterms:created>
  <dcterms:modified xsi:type="dcterms:W3CDTF">2015-04-09T17:48:00Z</dcterms:modified>
</cp:coreProperties>
</file>