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F6F2A" w14:textId="77777777" w:rsidR="00D05BE4" w:rsidRDefault="00D05BE4" w:rsidP="00D05BE4">
      <w:pPr>
        <w:spacing w:after="0"/>
        <w:contextualSpacing/>
        <w:rPr>
          <w:rFonts w:ascii="Times New Roman" w:hAnsi="Times New Roman" w:cs="Times New Roman"/>
          <w:sz w:val="24"/>
        </w:rPr>
      </w:pPr>
      <w:r w:rsidRPr="00465402">
        <w:rPr>
          <w:rFonts w:ascii="Times New Roman" w:hAnsi="Times New Roman" w:cs="Times New Roman"/>
          <w:sz w:val="24"/>
          <w:highlight w:val="yellow"/>
        </w:rPr>
        <w:t>INSERT DATE</w:t>
      </w:r>
      <w:r>
        <w:rPr>
          <w:rFonts w:ascii="Times New Roman" w:hAnsi="Times New Roman" w:cs="Times New Roman"/>
          <w:sz w:val="24"/>
        </w:rPr>
        <w:t>, 2015</w:t>
      </w:r>
    </w:p>
    <w:p w14:paraId="0AE86E0F" w14:textId="77777777" w:rsidR="00D05BE4" w:rsidRDefault="00D05BE4" w:rsidP="00D05BE4">
      <w:pPr>
        <w:spacing w:after="0"/>
        <w:contextualSpacing/>
        <w:rPr>
          <w:rFonts w:ascii="Times New Roman" w:hAnsi="Times New Roman" w:cs="Times New Roman"/>
          <w:sz w:val="24"/>
        </w:rPr>
      </w:pPr>
    </w:p>
    <w:p w14:paraId="11D2FA16" w14:textId="77777777" w:rsidR="00D05BE4" w:rsidRDefault="00D05BE4" w:rsidP="00D05BE4">
      <w:pPr>
        <w:spacing w:after="0"/>
        <w:contextualSpacing/>
        <w:rPr>
          <w:rFonts w:ascii="Times New Roman" w:hAnsi="Times New Roman" w:cs="Times New Roman"/>
          <w:sz w:val="24"/>
        </w:rPr>
      </w:pPr>
      <w:r>
        <w:rPr>
          <w:rFonts w:ascii="Times New Roman" w:hAnsi="Times New Roman" w:cs="Times New Roman"/>
          <w:sz w:val="24"/>
        </w:rPr>
        <w:t xml:space="preserve">Dear </w:t>
      </w:r>
      <w:r w:rsidRPr="00465402">
        <w:rPr>
          <w:rFonts w:ascii="Times New Roman" w:hAnsi="Times New Roman" w:cs="Times New Roman"/>
          <w:sz w:val="24"/>
          <w:highlight w:val="yellow"/>
        </w:rPr>
        <w:t xml:space="preserve">INSERT </w:t>
      </w:r>
      <w:r>
        <w:rPr>
          <w:rFonts w:ascii="Times New Roman" w:hAnsi="Times New Roman" w:cs="Times New Roman"/>
          <w:sz w:val="24"/>
          <w:highlight w:val="yellow"/>
        </w:rPr>
        <w:t xml:space="preserve">INDIVIDUAL’S </w:t>
      </w:r>
      <w:r w:rsidRPr="00465402">
        <w:rPr>
          <w:rFonts w:ascii="Times New Roman" w:hAnsi="Times New Roman" w:cs="Times New Roman"/>
          <w:sz w:val="24"/>
          <w:highlight w:val="yellow"/>
        </w:rPr>
        <w:t>NAME</w:t>
      </w:r>
      <w:r>
        <w:rPr>
          <w:rFonts w:ascii="Times New Roman" w:hAnsi="Times New Roman" w:cs="Times New Roman"/>
          <w:sz w:val="24"/>
        </w:rPr>
        <w:t xml:space="preserve">, </w:t>
      </w:r>
    </w:p>
    <w:p w14:paraId="65D0E027" w14:textId="77777777" w:rsidR="00D05BE4" w:rsidRDefault="00D05BE4" w:rsidP="00D05BE4">
      <w:pPr>
        <w:spacing w:after="0"/>
        <w:contextualSpacing/>
        <w:rPr>
          <w:rFonts w:ascii="Times New Roman" w:hAnsi="Times New Roman" w:cs="Times New Roman"/>
          <w:sz w:val="24"/>
        </w:rPr>
      </w:pPr>
    </w:p>
    <w:p w14:paraId="193420EC" w14:textId="77777777" w:rsidR="00D05BE4" w:rsidRDefault="00D05BE4" w:rsidP="00D05BE4">
      <w:pPr>
        <w:spacing w:after="0"/>
        <w:contextualSpacing/>
        <w:rPr>
          <w:rFonts w:ascii="Times New Roman" w:hAnsi="Times New Roman" w:cs="Times New Roman"/>
          <w:sz w:val="24"/>
        </w:rPr>
      </w:pPr>
      <w:r>
        <w:rPr>
          <w:rFonts w:ascii="Times New Roman" w:hAnsi="Times New Roman" w:cs="Times New Roman"/>
          <w:sz w:val="24"/>
        </w:rPr>
        <w:t xml:space="preserve">We would like to invite you to participate in discussion group about options for making payments to the US Government. The U.S. Department of Treasury would like to learn more about the ways people pay for government services. You have been identified as someone who </w:t>
      </w:r>
      <w:proofErr w:type="gramStart"/>
      <w:r>
        <w:rPr>
          <w:rFonts w:ascii="Times New Roman" w:hAnsi="Times New Roman" w:cs="Times New Roman"/>
          <w:sz w:val="24"/>
        </w:rPr>
        <w:t>pays</w:t>
      </w:r>
      <w:proofErr w:type="gramEnd"/>
      <w:r>
        <w:rPr>
          <w:rFonts w:ascii="Times New Roman" w:hAnsi="Times New Roman" w:cs="Times New Roman"/>
          <w:sz w:val="24"/>
        </w:rPr>
        <w:t xml:space="preserve"> for government services using cash or money order, and we would like to discuss with you how you make payments to the government and what options other than cash or money order you might be able to use.</w:t>
      </w:r>
      <w:r w:rsidRPr="009A6ABD">
        <w:rPr>
          <w:rFonts w:ascii="Times New Roman" w:hAnsi="Times New Roman" w:cs="Times New Roman"/>
          <w:sz w:val="24"/>
        </w:rPr>
        <w:br/>
        <w:t> </w:t>
      </w:r>
      <w:r w:rsidRPr="009A6ABD">
        <w:rPr>
          <w:rFonts w:ascii="Times New Roman" w:hAnsi="Times New Roman" w:cs="Times New Roman"/>
          <w:sz w:val="24"/>
        </w:rPr>
        <w:br/>
      </w:r>
      <w:r>
        <w:rPr>
          <w:rFonts w:ascii="Times New Roman" w:hAnsi="Times New Roman" w:cs="Times New Roman"/>
          <w:sz w:val="24"/>
        </w:rPr>
        <w:t>We hope that you will be able to attend one of the two discussion groups noted below. Please call Karen Schnell (703-902-5238) to let us know which session you will be attending.</w:t>
      </w:r>
    </w:p>
    <w:p w14:paraId="7FDFAEA9" w14:textId="77777777" w:rsidR="00D05BE4" w:rsidRPr="003B287B" w:rsidRDefault="00D05BE4" w:rsidP="00D05BE4">
      <w:pPr>
        <w:spacing w:after="0"/>
        <w:contextualSpacing/>
        <w:rPr>
          <w:rFonts w:ascii="Times New Roman" w:hAnsi="Times New Roman" w:cs="Times New Roman"/>
          <w:sz w:val="24"/>
        </w:rPr>
      </w:pPr>
      <w:r w:rsidRPr="00515361">
        <w:rPr>
          <w:rFonts w:ascii="Times New Roman" w:hAnsi="Times New Roman" w:cs="Times New Roman"/>
          <w:sz w:val="24"/>
          <w:highlight w:val="yellow"/>
        </w:rPr>
        <w:t>INSERT DATE, TIME, AND LOCATION OF THE TWO FOCUS GROUPS FOR INDIVIDUALS</w:t>
      </w:r>
    </w:p>
    <w:p w14:paraId="433C7AB0" w14:textId="77777777" w:rsidR="00D05BE4" w:rsidRDefault="00D05BE4" w:rsidP="00D05BE4">
      <w:pPr>
        <w:spacing w:after="0"/>
        <w:rPr>
          <w:rFonts w:ascii="Times New Roman" w:hAnsi="Times New Roman" w:cs="Times New Roman"/>
          <w:sz w:val="24"/>
        </w:rPr>
      </w:pPr>
      <w:r w:rsidRPr="003B287B">
        <w:rPr>
          <w:rFonts w:ascii="Times New Roman" w:hAnsi="Times New Roman" w:cs="Times New Roman"/>
          <w:sz w:val="24"/>
        </w:rPr>
        <w:br/>
        <w:t xml:space="preserve">Thank you in advance for considering our request for your participation in </w:t>
      </w:r>
      <w:r>
        <w:rPr>
          <w:rFonts w:ascii="Times New Roman" w:hAnsi="Times New Roman" w:cs="Times New Roman"/>
          <w:sz w:val="24"/>
        </w:rPr>
        <w:t xml:space="preserve">the group discussion. </w:t>
      </w:r>
    </w:p>
    <w:p w14:paraId="10074947" w14:textId="3FE17C59" w:rsidR="00714521" w:rsidRPr="00355E3F" w:rsidRDefault="00D05BE4" w:rsidP="00355E3F">
      <w:pPr>
        <w:spacing w:after="0" w:line="240" w:lineRule="auto"/>
        <w:rPr>
          <w:rFonts w:ascii="Times New Roman" w:hAnsi="Times New Roman" w:cs="Times New Roman"/>
          <w:sz w:val="24"/>
        </w:rPr>
      </w:pPr>
      <w:r w:rsidRPr="009A6ABD">
        <w:rPr>
          <w:rFonts w:ascii="Times New Roman" w:hAnsi="Times New Roman" w:cs="Times New Roman"/>
          <w:sz w:val="24"/>
        </w:rPr>
        <w:br/>
        <w:t xml:space="preserve">Sincerely, </w:t>
      </w:r>
      <w:r w:rsidRPr="009A6ABD">
        <w:rPr>
          <w:rFonts w:ascii="Times New Roman" w:hAnsi="Times New Roman" w:cs="Times New Roman"/>
          <w:sz w:val="24"/>
        </w:rPr>
        <w:br/>
      </w:r>
      <w:proofErr w:type="spellStart"/>
      <w:r w:rsidRPr="009A6ABD">
        <w:rPr>
          <w:rFonts w:ascii="Times New Roman" w:hAnsi="Times New Roman" w:cs="Times New Roman"/>
          <w:sz w:val="24"/>
        </w:rPr>
        <w:t>Corvelli</w:t>
      </w:r>
      <w:proofErr w:type="spellEnd"/>
      <w:r w:rsidRPr="009A6ABD">
        <w:rPr>
          <w:rFonts w:ascii="Times New Roman" w:hAnsi="Times New Roman" w:cs="Times New Roman"/>
          <w:sz w:val="24"/>
        </w:rPr>
        <w:t xml:space="preserve"> McDaniel </w:t>
      </w:r>
      <w:r w:rsidRPr="009A6ABD">
        <w:rPr>
          <w:rFonts w:ascii="Times New Roman" w:hAnsi="Times New Roman" w:cs="Times New Roman"/>
          <w:sz w:val="24"/>
        </w:rPr>
        <w:br/>
        <w:t xml:space="preserve">Assistant Commissioner, Revenue Collection Management   </w:t>
      </w:r>
      <w:r w:rsidRPr="009A6ABD">
        <w:rPr>
          <w:rFonts w:ascii="Times New Roman" w:hAnsi="Times New Roman" w:cs="Times New Roman"/>
          <w:sz w:val="24"/>
        </w:rPr>
        <w:br/>
        <w:t xml:space="preserve">U.S Department of the Treasury </w:t>
      </w:r>
      <w:r w:rsidRPr="009A6ABD">
        <w:rPr>
          <w:rFonts w:ascii="Times New Roman" w:hAnsi="Times New Roman" w:cs="Times New Roman"/>
          <w:sz w:val="24"/>
        </w:rPr>
        <w:br/>
      </w:r>
      <w:r>
        <w:rPr>
          <w:rFonts w:ascii="Times New Roman" w:hAnsi="Times New Roman" w:cs="Times New Roman"/>
          <w:sz w:val="24"/>
        </w:rPr>
        <w:t xml:space="preserve">Bureau of the </w:t>
      </w:r>
      <w:r w:rsidRPr="009A6ABD">
        <w:rPr>
          <w:rFonts w:ascii="Times New Roman" w:hAnsi="Times New Roman" w:cs="Times New Roman"/>
          <w:sz w:val="24"/>
        </w:rPr>
        <w:t>Fiscal Service</w:t>
      </w:r>
      <w:bookmarkStart w:id="0" w:name="_GoBack"/>
      <w:bookmarkEnd w:id="0"/>
    </w:p>
    <w:sectPr w:rsidR="00714521" w:rsidRPr="00355E3F" w:rsidSect="00FE32F8">
      <w:headerReference w:type="default" r:id="rId14"/>
      <w:footerReference w:type="default" r:id="rId15"/>
      <w:headerReference w:type="first" r:id="rId16"/>
      <w:pgSz w:w="12240" w:h="15840" w:code="1"/>
      <w:pgMar w:top="1080" w:right="1440" w:bottom="1440" w:left="1440" w:header="806" w:footer="96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68BCC" w14:textId="77777777" w:rsidR="009D7055" w:rsidRDefault="009D7055" w:rsidP="00072A2D">
      <w:pPr>
        <w:spacing w:after="0" w:line="240" w:lineRule="auto"/>
      </w:pPr>
      <w:r>
        <w:separator/>
      </w:r>
    </w:p>
  </w:endnote>
  <w:endnote w:type="continuationSeparator" w:id="0">
    <w:p w14:paraId="0F01B623" w14:textId="77777777" w:rsidR="009D7055" w:rsidRDefault="009D7055" w:rsidP="00072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215760"/>
      <w:docPartObj>
        <w:docPartGallery w:val="Page Numbers (Bottom of Page)"/>
        <w:docPartUnique/>
      </w:docPartObj>
    </w:sdtPr>
    <w:sdtEndPr>
      <w:rPr>
        <w:noProof/>
      </w:rPr>
    </w:sdtEndPr>
    <w:sdtContent>
      <w:p w14:paraId="1AB32714" w14:textId="77777777" w:rsidR="00FD4484" w:rsidRDefault="00FD4484" w:rsidP="003B67AD">
        <w:pPr>
          <w:pStyle w:val="Footer"/>
          <w:jc w:val="right"/>
        </w:pPr>
        <w:r>
          <w:rPr>
            <w:b/>
            <w:caps w:val="0"/>
            <w:noProof/>
            <w:color w:val="000000" w:themeColor="text1"/>
          </w:rPr>
          <mc:AlternateContent>
            <mc:Choice Requires="wps">
              <w:drawing>
                <wp:anchor distT="0" distB="0" distL="114300" distR="114300" simplePos="0" relativeHeight="251669504" behindDoc="0" locked="0" layoutInCell="1" allowOverlap="1" wp14:anchorId="1AB32718" wp14:editId="1AB32719">
                  <wp:simplePos x="0" y="0"/>
                  <wp:positionH relativeFrom="column">
                    <wp:posOffset>5703711</wp:posOffset>
                  </wp:positionH>
                  <wp:positionV relativeFrom="paragraph">
                    <wp:posOffset>106398</wp:posOffset>
                  </wp:positionV>
                  <wp:extent cx="777946" cy="434622"/>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777946" cy="43462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B3271E" w14:textId="77777777" w:rsidR="00FD4484" w:rsidRPr="00A34894" w:rsidRDefault="00FD4484" w:rsidP="00AA729F">
                              <w:pPr>
                                <w:jc w:val="right"/>
                                <w:rPr>
                                  <w:sz w:val="16"/>
                                  <w:szCs w:val="16"/>
                                </w:rPr>
                              </w:pPr>
                              <w:proofErr w:type="gramStart"/>
                              <w:r w:rsidRPr="00AA729F">
                                <w:rPr>
                                  <w:rFonts w:cstheme="minorHAnsi"/>
                                  <w:color w:val="808080" w:themeColor="background1" w:themeShade="80"/>
                                  <w:spacing w:val="60"/>
                                  <w:sz w:val="16"/>
                                  <w:szCs w:val="16"/>
                                </w:rPr>
                                <w:t>Page</w:t>
                              </w:r>
                              <w:r>
                                <w:rPr>
                                  <w:sz w:val="16"/>
                                  <w:szCs w:val="16"/>
                                </w:rPr>
                                <w:t xml:space="preserve"> </w:t>
                              </w:r>
                              <w:r w:rsidRPr="00AA729F">
                                <w:rPr>
                                  <w:sz w:val="16"/>
                                  <w:szCs w:val="16"/>
                                </w:rPr>
                                <w:t xml:space="preserve"> </w:t>
                              </w:r>
                              <w:proofErr w:type="gramEnd"/>
                              <w:r w:rsidRPr="00AA729F">
                                <w:rPr>
                                  <w:sz w:val="16"/>
                                  <w:szCs w:val="16"/>
                                </w:rPr>
                                <w:fldChar w:fldCharType="begin"/>
                              </w:r>
                              <w:r w:rsidRPr="00AA729F">
                                <w:rPr>
                                  <w:sz w:val="16"/>
                                  <w:szCs w:val="16"/>
                                </w:rPr>
                                <w:instrText xml:space="preserve"> PAGE   \* MERGEFORMAT </w:instrText>
                              </w:r>
                              <w:r w:rsidRPr="00AA729F">
                                <w:rPr>
                                  <w:sz w:val="16"/>
                                  <w:szCs w:val="16"/>
                                </w:rPr>
                                <w:fldChar w:fldCharType="separate"/>
                              </w:r>
                              <w:r w:rsidR="00D05BE4" w:rsidRPr="00D05BE4">
                                <w:rPr>
                                  <w:b/>
                                  <w:bCs/>
                                  <w:noProof/>
                                  <w:sz w:val="16"/>
                                  <w:szCs w:val="16"/>
                                </w:rPr>
                                <w:t>2</w:t>
                              </w:r>
                              <w:r w:rsidRPr="00AA729F">
                                <w:rPr>
                                  <w:b/>
                                  <w:bCs/>
                                  <w:noProof/>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32718" id="_x0000_t202" coordsize="21600,21600" o:spt="202" path="m,l,21600r21600,l21600,xe">
                  <v:stroke joinstyle="miter"/>
                  <v:path gradientshapeok="t" o:connecttype="rect"/>
                </v:shapetype>
                <v:shape id="Text Box 8" o:spid="_x0000_s1026" type="#_x0000_t202" style="position:absolute;left:0;text-align:left;margin-left:449.1pt;margin-top:8.4pt;width:61.25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" filled="f" stroked="f">
                  <v:textbox>
                    <w:txbxContent>
                      <w:p w14:paraId="1AB3271E" w14:textId="77777777" w:rsidR="00FD4484" w:rsidRPr="00A34894" w:rsidRDefault="00FD4484" w:rsidP="00AA729F">
                        <w:pPr>
                          <w:jc w:val="right"/>
                          <w:rPr>
                            <w:sz w:val="16"/>
                            <w:szCs w:val="16"/>
                          </w:rPr>
                        </w:pPr>
                        <w:r w:rsidRPr="00AA729F">
                          <w:rPr>
                            <w:rFonts w:cstheme="minorHAnsi"/>
                            <w:color w:val="808080" w:themeColor="background1" w:themeShade="80"/>
                            <w:spacing w:val="60"/>
                            <w:sz w:val="16"/>
                            <w:szCs w:val="16"/>
                          </w:rPr>
                          <w:t>Page</w:t>
                        </w:r>
                        <w:r>
                          <w:rPr>
                            <w:sz w:val="16"/>
                            <w:szCs w:val="16"/>
                          </w:rPr>
                          <w:t xml:space="preserve"> </w:t>
                        </w:r>
                        <w:r w:rsidRPr="00AA729F">
                          <w:rPr>
                            <w:sz w:val="16"/>
                            <w:szCs w:val="16"/>
                          </w:rPr>
                          <w:t xml:space="preserve"> </w:t>
                        </w:r>
                        <w:r w:rsidRPr="00AA729F">
                          <w:rPr>
                            <w:sz w:val="16"/>
                            <w:szCs w:val="16"/>
                          </w:rPr>
                          <w:fldChar w:fldCharType="begin"/>
                        </w:r>
                        <w:r w:rsidRPr="00AA729F">
                          <w:rPr>
                            <w:sz w:val="16"/>
                            <w:szCs w:val="16"/>
                          </w:rPr>
                          <w:instrText xml:space="preserve"> PAGE   \* MERGEFORMAT </w:instrText>
                        </w:r>
                        <w:r w:rsidRPr="00AA729F">
                          <w:rPr>
                            <w:sz w:val="16"/>
                            <w:szCs w:val="16"/>
                          </w:rPr>
                          <w:fldChar w:fldCharType="separate"/>
                        </w:r>
                        <w:r w:rsidR="00D05BE4" w:rsidRPr="00D05BE4">
                          <w:rPr>
                            <w:b/>
                            <w:bCs/>
                            <w:noProof/>
                            <w:sz w:val="16"/>
                            <w:szCs w:val="16"/>
                          </w:rPr>
                          <w:t>2</w:t>
                        </w:r>
                        <w:r w:rsidRPr="00AA729F">
                          <w:rPr>
                            <w:b/>
                            <w:bCs/>
                            <w:noProof/>
                            <w:sz w:val="16"/>
                            <w:szCs w:val="16"/>
                          </w:rPr>
                          <w:fldChar w:fldCharType="end"/>
                        </w:r>
                      </w:p>
                    </w:txbxContent>
                  </v:textbox>
                </v:shape>
              </w:pict>
            </mc:Fallback>
          </mc:AlternateContent>
        </w:r>
      </w:p>
    </w:sdtContent>
  </w:sdt>
  <w:p w14:paraId="1AB32715" w14:textId="77777777" w:rsidR="00FD4484" w:rsidRDefault="00FD4484" w:rsidP="003B67AD">
    <w:pPr>
      <w:pStyle w:val="Footer"/>
      <w:tabs>
        <w:tab w:val="left" w:pos="718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E7695" w14:textId="77777777" w:rsidR="009D7055" w:rsidRDefault="009D7055" w:rsidP="00072A2D">
      <w:pPr>
        <w:spacing w:after="0" w:line="240" w:lineRule="auto"/>
      </w:pPr>
      <w:r>
        <w:separator/>
      </w:r>
    </w:p>
  </w:footnote>
  <w:footnote w:type="continuationSeparator" w:id="0">
    <w:p w14:paraId="7F7F6DD4" w14:textId="77777777" w:rsidR="009D7055" w:rsidRDefault="009D7055" w:rsidP="00072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32713" w14:textId="77777777" w:rsidR="00FD4484" w:rsidRDefault="00FD4484">
    <w:pPr>
      <w:pStyle w:val="Header"/>
    </w:pPr>
    <w:r>
      <w:t xml:space="preserve">                     </w:t>
    </w:r>
    <w:r>
      <w:tab/>
    </w:r>
    <w:r>
      <w:tab/>
      <w:t xml:space="preserve">          </w:t>
    </w: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32716" w14:textId="44875544" w:rsidR="00FD4484" w:rsidRPr="005F082F" w:rsidRDefault="005A1B85" w:rsidP="00FE32F8">
    <w:pPr>
      <w:pStyle w:val="Header"/>
      <w:ind w:left="-450"/>
    </w:pPr>
    <w:r>
      <w:rPr>
        <w:noProof/>
      </w:rPr>
      <mc:AlternateContent>
        <mc:Choice Requires="wps">
          <w:drawing>
            <wp:anchor distT="0" distB="0" distL="114300" distR="114300" simplePos="0" relativeHeight="251676672" behindDoc="0" locked="0" layoutInCell="1" allowOverlap="1" wp14:anchorId="16DEEEEB" wp14:editId="16ADF14F">
              <wp:simplePos x="0" y="0"/>
              <wp:positionH relativeFrom="column">
                <wp:posOffset>4990273</wp:posOffset>
              </wp:positionH>
              <wp:positionV relativeFrom="paragraph">
                <wp:posOffset>-303377</wp:posOffset>
              </wp:positionV>
              <wp:extent cx="1861591" cy="45720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861591"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878671" w14:textId="05128975" w:rsidR="005A1B85" w:rsidRDefault="005A1B85" w:rsidP="005A1B85">
                          <w:pPr>
                            <w:spacing w:after="0"/>
                          </w:pPr>
                          <w:r w:rsidRPr="005A1B85">
                            <w:rPr>
                              <w:b/>
                            </w:rPr>
                            <w:t>OMB No.:</w:t>
                          </w:r>
                          <w:r>
                            <w:t xml:space="preserve"> NNNN-XXXX</w:t>
                          </w:r>
                        </w:p>
                        <w:p w14:paraId="68E3C53C" w14:textId="559F37F7" w:rsidR="005A1B85" w:rsidRDefault="005A1B85" w:rsidP="005A1B85">
                          <w:pPr>
                            <w:spacing w:after="0"/>
                          </w:pPr>
                          <w:r w:rsidRPr="005A1B85">
                            <w:rPr>
                              <w:b/>
                            </w:rPr>
                            <w:t>Exp. Date:</w:t>
                          </w:r>
                          <w: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EEEEB" id="_x0000_t202" coordsize="21600,21600" o:spt="202" path="m,l,21600r21600,l21600,xe">
              <v:stroke joinstyle="miter"/>
              <v:path gradientshapeok="t" o:connecttype="rect"/>
            </v:shapetype>
            <v:shape id="Text Box 2" o:spid="_x0000_s1027" type="#_x0000_t202" style="position:absolute;left:0;text-align:left;margin-left:392.95pt;margin-top:-23.9pt;width:146.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" fillcolor="white [3201]" stroked="f" strokeweight=".5pt">
              <v:textbox>
                <w:txbxContent>
                  <w:p w14:paraId="2C878671" w14:textId="05128975" w:rsidR="005A1B85" w:rsidRDefault="005A1B85" w:rsidP="005A1B85">
                    <w:pPr>
                      <w:spacing w:after="0"/>
                    </w:pPr>
                    <w:r w:rsidRPr="005A1B85">
                      <w:rPr>
                        <w:b/>
                      </w:rPr>
                      <w:t>OMB No.:</w:t>
                    </w:r>
                    <w:r>
                      <w:t xml:space="preserve"> NNNN-XXXX</w:t>
                    </w:r>
                  </w:p>
                  <w:p w14:paraId="68E3C53C" w14:textId="559F37F7" w:rsidR="005A1B85" w:rsidRDefault="005A1B85" w:rsidP="005A1B85">
                    <w:pPr>
                      <w:spacing w:after="0"/>
                    </w:pPr>
                    <w:r w:rsidRPr="005A1B85">
                      <w:rPr>
                        <w:b/>
                      </w:rPr>
                      <w:t>Exp. Date:</w:t>
                    </w:r>
                    <w:r>
                      <w:t xml:space="preserve"> XX/XX/XXXX</w:t>
                    </w:r>
                  </w:p>
                </w:txbxContent>
              </v:textbox>
            </v:shape>
          </w:pict>
        </mc:Fallback>
      </mc:AlternateContent>
    </w:r>
    <w:r w:rsidR="00FE32F8">
      <w:rPr>
        <w:noProof/>
      </w:rPr>
      <mc:AlternateContent>
        <mc:Choice Requires="wps">
          <w:drawing>
            <wp:anchor distT="0" distB="0" distL="114300" distR="114300" simplePos="0" relativeHeight="251675648" behindDoc="0" locked="0" layoutInCell="1" allowOverlap="1" wp14:anchorId="1AB3271A" wp14:editId="472B6BA3">
              <wp:simplePos x="0" y="0"/>
              <wp:positionH relativeFrom="column">
                <wp:posOffset>1324541</wp:posOffset>
              </wp:positionH>
              <wp:positionV relativeFrom="paragraph">
                <wp:posOffset>12670</wp:posOffset>
              </wp:positionV>
              <wp:extent cx="3291840" cy="5772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77215"/>
                      </a:xfrm>
                      <a:prstGeom prst="rect">
                        <a:avLst/>
                      </a:prstGeom>
                      <a:noFill/>
                      <a:ln w="9525">
                        <a:noFill/>
                        <a:miter lim="800000"/>
                        <a:headEnd/>
                        <a:tailEnd/>
                      </a:ln>
                    </wps:spPr>
                    <wps:txbx>
                      <w:txbxContent>
                        <w:p w14:paraId="1AB3271F" w14:textId="77777777" w:rsidR="00FD4484" w:rsidRPr="00111BCA" w:rsidRDefault="00FD4484" w:rsidP="005A1B85">
                          <w:pPr>
                            <w:tabs>
                              <w:tab w:val="center" w:pos="5400"/>
                            </w:tabs>
                            <w:suppressAutoHyphens/>
                            <w:spacing w:line="220" w:lineRule="exact"/>
                            <w:jc w:val="center"/>
                            <w:rPr>
                              <w:rFonts w:cstheme="minorHAnsi"/>
                              <w:color w:val="00338D"/>
                              <w:sz w:val="26"/>
                              <w:szCs w:val="26"/>
                            </w:rPr>
                          </w:pPr>
                          <w:r w:rsidRPr="00111BCA">
                            <w:rPr>
                              <w:rFonts w:cstheme="minorHAnsi"/>
                              <w:color w:val="00338D"/>
                              <w:sz w:val="26"/>
                              <w:szCs w:val="26"/>
                            </w:rPr>
                            <w:t>DEPARTMENT OF THE TREASURY</w:t>
                          </w:r>
                          <w:r w:rsidRPr="00111BCA">
                            <w:rPr>
                              <w:rFonts w:cstheme="minorHAnsi"/>
                              <w:color w:val="00338D"/>
                              <w:sz w:val="26"/>
                              <w:szCs w:val="26"/>
                            </w:rPr>
                            <w:br/>
                          </w:r>
                          <w:r w:rsidRPr="00111BCA">
                            <w:rPr>
                              <w:rFonts w:cstheme="minorHAnsi"/>
                              <w:color w:val="00338D"/>
                              <w:sz w:val="22"/>
                            </w:rPr>
                            <w:t>BUREAU OF THE FISCAL SERVICE</w:t>
                          </w:r>
                          <w:r w:rsidRPr="00111BCA">
                            <w:rPr>
                              <w:rFonts w:cstheme="minorHAnsi"/>
                              <w:color w:val="00338D"/>
                              <w:sz w:val="26"/>
                              <w:szCs w:val="26"/>
                            </w:rPr>
                            <w:br/>
                          </w:r>
                          <w:r w:rsidRPr="00111BCA">
                            <w:rPr>
                              <w:rFonts w:cstheme="minorHAnsi"/>
                              <w:color w:val="00338D"/>
                              <w:sz w:val="22"/>
                            </w:rPr>
                            <w:t>WASHINGTON, DC  20227</w:t>
                          </w:r>
                        </w:p>
                        <w:p w14:paraId="1AB32720" w14:textId="77777777" w:rsidR="00FD4484" w:rsidRDefault="00FD4484" w:rsidP="002913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3271A" id="_x0000_s1028" type="#_x0000_t202" style="position:absolute;left:0;text-align:left;margin-left:104.3pt;margin-top:1pt;width:259.2pt;height:4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" filled="f" stroked="f">
              <v:textbox>
                <w:txbxContent>
                  <w:p w14:paraId="1AB3271F" w14:textId="77777777" w:rsidR="00FD4484" w:rsidRPr="00111BCA" w:rsidRDefault="00FD4484" w:rsidP="005A1B85">
                    <w:pPr>
                      <w:tabs>
                        <w:tab w:val="center" w:pos="5400"/>
                      </w:tabs>
                      <w:suppressAutoHyphens/>
                      <w:spacing w:line="220" w:lineRule="exact"/>
                      <w:jc w:val="center"/>
                      <w:rPr>
                        <w:rFonts w:cstheme="minorHAnsi"/>
                        <w:color w:val="00338D"/>
                        <w:sz w:val="26"/>
                        <w:szCs w:val="26"/>
                      </w:rPr>
                    </w:pPr>
                    <w:r w:rsidRPr="00111BCA">
                      <w:rPr>
                        <w:rFonts w:cstheme="minorHAnsi"/>
                        <w:color w:val="00338D"/>
                        <w:sz w:val="26"/>
                        <w:szCs w:val="26"/>
                      </w:rPr>
                      <w:t>DEPARTMENT OF THE TREASURY</w:t>
                    </w:r>
                    <w:r w:rsidRPr="00111BCA">
                      <w:rPr>
                        <w:rFonts w:cstheme="minorHAnsi"/>
                        <w:color w:val="00338D"/>
                        <w:sz w:val="26"/>
                        <w:szCs w:val="26"/>
                      </w:rPr>
                      <w:br/>
                    </w:r>
                    <w:r w:rsidRPr="00111BCA">
                      <w:rPr>
                        <w:rFonts w:cstheme="minorHAnsi"/>
                        <w:color w:val="00338D"/>
                        <w:sz w:val="22"/>
                      </w:rPr>
                      <w:t>BUREAU OF THE FISCAL SERVICE</w:t>
                    </w:r>
                    <w:r w:rsidRPr="00111BCA">
                      <w:rPr>
                        <w:rFonts w:cstheme="minorHAnsi"/>
                        <w:color w:val="00338D"/>
                        <w:sz w:val="26"/>
                        <w:szCs w:val="26"/>
                      </w:rPr>
                      <w:br/>
                    </w:r>
                    <w:r w:rsidRPr="00111BCA">
                      <w:rPr>
                        <w:rFonts w:cstheme="minorHAnsi"/>
                        <w:color w:val="00338D"/>
                        <w:sz w:val="22"/>
                      </w:rPr>
                      <w:t>WASHINGTON, DC  20227</w:t>
                    </w:r>
                  </w:p>
                  <w:p w14:paraId="1AB32720" w14:textId="77777777" w:rsidR="00FD4484" w:rsidRDefault="00FD4484" w:rsidP="00291330"/>
                </w:txbxContent>
              </v:textbox>
            </v:shape>
          </w:pict>
        </mc:Fallback>
      </mc:AlternateContent>
    </w:r>
    <w:r w:rsidR="00FD4484">
      <w:rPr>
        <w:rFonts w:hint="eastAsia"/>
        <w:noProof/>
      </w:rPr>
      <w:drawing>
        <wp:inline distT="0" distB="0" distL="0" distR="0" wp14:anchorId="1AB3271C" wp14:editId="6BA9D5B3">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Sseal.pn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1AB32717" w14:textId="77777777" w:rsidR="00FD4484" w:rsidRDefault="00FD44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130BC9"/>
    <w:multiLevelType w:val="hybridMultilevel"/>
    <w:tmpl w:val="8CAC4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2D"/>
    <w:rsid w:val="00064BF4"/>
    <w:rsid w:val="00072A2D"/>
    <w:rsid w:val="000E5561"/>
    <w:rsid w:val="00111BCA"/>
    <w:rsid w:val="00196CE1"/>
    <w:rsid w:val="00214D26"/>
    <w:rsid w:val="00252C26"/>
    <w:rsid w:val="00262C14"/>
    <w:rsid w:val="00291330"/>
    <w:rsid w:val="002A40D0"/>
    <w:rsid w:val="002C2E1D"/>
    <w:rsid w:val="003502CA"/>
    <w:rsid w:val="00355E3F"/>
    <w:rsid w:val="00362CAE"/>
    <w:rsid w:val="0037095F"/>
    <w:rsid w:val="003B67AD"/>
    <w:rsid w:val="003E0EEC"/>
    <w:rsid w:val="00576378"/>
    <w:rsid w:val="005A1B85"/>
    <w:rsid w:val="005C1515"/>
    <w:rsid w:val="005F082F"/>
    <w:rsid w:val="00633DFB"/>
    <w:rsid w:val="006F7BD3"/>
    <w:rsid w:val="00714521"/>
    <w:rsid w:val="0074726B"/>
    <w:rsid w:val="00747909"/>
    <w:rsid w:val="00832170"/>
    <w:rsid w:val="008F6597"/>
    <w:rsid w:val="008F725E"/>
    <w:rsid w:val="00942208"/>
    <w:rsid w:val="00986EBE"/>
    <w:rsid w:val="009D7055"/>
    <w:rsid w:val="00A30291"/>
    <w:rsid w:val="00AA729F"/>
    <w:rsid w:val="00AF4B11"/>
    <w:rsid w:val="00B558C2"/>
    <w:rsid w:val="00B74D85"/>
    <w:rsid w:val="00BB494A"/>
    <w:rsid w:val="00BB645F"/>
    <w:rsid w:val="00BE36B1"/>
    <w:rsid w:val="00BF2436"/>
    <w:rsid w:val="00D05BE4"/>
    <w:rsid w:val="00D10644"/>
    <w:rsid w:val="00D31890"/>
    <w:rsid w:val="00D67C23"/>
    <w:rsid w:val="00D8726A"/>
    <w:rsid w:val="00DE2335"/>
    <w:rsid w:val="00E507F8"/>
    <w:rsid w:val="00FD4484"/>
    <w:rsid w:val="00FE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3270E"/>
  <w15:docId w15:val="{43B65706-4376-4AAB-88E6-1FAFD9A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2D"/>
    <w:rPr>
      <w:rFonts w:eastAsiaTheme="minorEastAsia"/>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A2D"/>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072A2D"/>
    <w:rPr>
      <w:rFonts w:eastAsiaTheme="minorEastAsia"/>
      <w:caps/>
      <w:color w:val="FFFFFF" w:themeColor="background1"/>
      <w:sz w:val="16"/>
      <w:szCs w:val="20"/>
    </w:rPr>
  </w:style>
  <w:style w:type="paragraph" w:styleId="Footer">
    <w:name w:val="footer"/>
    <w:basedOn w:val="Normal"/>
    <w:link w:val="FooterChar"/>
    <w:uiPriority w:val="99"/>
    <w:unhideWhenUsed/>
    <w:rsid w:val="00072A2D"/>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072A2D"/>
    <w:rPr>
      <w:rFonts w:eastAsiaTheme="minorEastAsia"/>
      <w:caps/>
      <w:color w:val="9BBB59" w:themeColor="accent3"/>
      <w:sz w:val="16"/>
      <w:szCs w:val="20"/>
    </w:rPr>
  </w:style>
  <w:style w:type="paragraph" w:styleId="Date">
    <w:name w:val="Date"/>
    <w:basedOn w:val="Normal"/>
    <w:next w:val="Normal"/>
    <w:link w:val="DateChar"/>
    <w:uiPriority w:val="1"/>
    <w:rsid w:val="00072A2D"/>
    <w:pPr>
      <w:spacing w:before="720" w:after="240"/>
    </w:pPr>
    <w:rPr>
      <w:color w:val="7F7F7F" w:themeColor="text1" w:themeTint="80"/>
    </w:rPr>
  </w:style>
  <w:style w:type="character" w:customStyle="1" w:styleId="DateChar">
    <w:name w:val="Date Char"/>
    <w:basedOn w:val="DefaultParagraphFont"/>
    <w:link w:val="Date"/>
    <w:uiPriority w:val="1"/>
    <w:rsid w:val="00072A2D"/>
    <w:rPr>
      <w:rFonts w:eastAsiaTheme="minorEastAsia"/>
      <w:color w:val="7F7F7F" w:themeColor="text1" w:themeTint="80"/>
      <w:sz w:val="20"/>
      <w:szCs w:val="20"/>
    </w:rPr>
  </w:style>
  <w:style w:type="paragraph" w:styleId="ListBullet">
    <w:name w:val="List Bullet"/>
    <w:basedOn w:val="Normal"/>
    <w:uiPriority w:val="1"/>
    <w:qFormat/>
    <w:rsid w:val="00072A2D"/>
    <w:pPr>
      <w:numPr>
        <w:numId w:val="1"/>
      </w:numPr>
      <w:spacing w:before="200" w:line="240" w:lineRule="auto"/>
      <w:ind w:left="720"/>
    </w:pPr>
    <w:rPr>
      <w:szCs w:val="22"/>
    </w:rPr>
  </w:style>
  <w:style w:type="paragraph" w:styleId="NoSpacing">
    <w:name w:val="No Spacing"/>
    <w:uiPriority w:val="1"/>
    <w:qFormat/>
    <w:rsid w:val="00072A2D"/>
    <w:pPr>
      <w:spacing w:after="0" w:line="240" w:lineRule="auto"/>
    </w:pPr>
    <w:rPr>
      <w:rFonts w:eastAsiaTheme="minorEastAsia"/>
      <w:color w:val="262626" w:themeColor="text1" w:themeTint="D9"/>
      <w:sz w:val="20"/>
      <w:szCs w:val="20"/>
    </w:rPr>
  </w:style>
  <w:style w:type="paragraph" w:customStyle="1" w:styleId="Recipient">
    <w:name w:val="Recipient"/>
    <w:basedOn w:val="Normal"/>
    <w:uiPriority w:val="1"/>
    <w:qFormat/>
    <w:rsid w:val="00072A2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072A2D"/>
    <w:pPr>
      <w:spacing w:before="480"/>
    </w:pPr>
  </w:style>
  <w:style w:type="character" w:customStyle="1" w:styleId="SalutationChar">
    <w:name w:val="Salutation Char"/>
    <w:basedOn w:val="DefaultParagraphFont"/>
    <w:link w:val="Salutation"/>
    <w:uiPriority w:val="1"/>
    <w:rsid w:val="00072A2D"/>
    <w:rPr>
      <w:rFonts w:eastAsiaTheme="minorEastAsia"/>
      <w:color w:val="000000" w:themeColor="text1"/>
      <w:sz w:val="20"/>
      <w:szCs w:val="20"/>
    </w:rPr>
  </w:style>
  <w:style w:type="paragraph" w:customStyle="1" w:styleId="BasicParagraph">
    <w:name w:val="[Basic Paragraph]"/>
    <w:basedOn w:val="Normal"/>
    <w:uiPriority w:val="99"/>
    <w:rsid w:val="00072A2D"/>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BalloonText">
    <w:name w:val="Balloon Text"/>
    <w:basedOn w:val="Normal"/>
    <w:link w:val="BalloonTextChar"/>
    <w:uiPriority w:val="99"/>
    <w:semiHidden/>
    <w:unhideWhenUsed/>
    <w:rsid w:val="005F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2F"/>
    <w:rPr>
      <w:rFonts w:ascii="Tahoma" w:eastAsiaTheme="minorEastAsia" w:hAnsi="Tahoma" w:cs="Tahoma"/>
      <w:color w:val="000000" w:themeColor="text1"/>
      <w:sz w:val="16"/>
      <w:szCs w:val="16"/>
    </w:rPr>
  </w:style>
  <w:style w:type="character" w:styleId="Hyperlink">
    <w:name w:val="Hyperlink"/>
    <w:basedOn w:val="DefaultParagraphFont"/>
    <w:uiPriority w:val="99"/>
    <w:unhideWhenUsed/>
    <w:rsid w:val="00BF2436"/>
    <w:rPr>
      <w:color w:val="0000FF" w:themeColor="hyperlink"/>
      <w:u w:val="single"/>
    </w:rPr>
  </w:style>
  <w:style w:type="character" w:styleId="CommentReference">
    <w:name w:val="annotation reference"/>
    <w:basedOn w:val="DefaultParagraphFont"/>
    <w:uiPriority w:val="99"/>
    <w:semiHidden/>
    <w:unhideWhenUsed/>
    <w:rsid w:val="00BF2436"/>
    <w:rPr>
      <w:sz w:val="16"/>
      <w:szCs w:val="16"/>
    </w:rPr>
  </w:style>
  <w:style w:type="paragraph" w:styleId="CommentText">
    <w:name w:val="annotation text"/>
    <w:basedOn w:val="Normal"/>
    <w:link w:val="CommentTextChar"/>
    <w:uiPriority w:val="99"/>
    <w:semiHidden/>
    <w:unhideWhenUsed/>
    <w:rsid w:val="00BF2436"/>
    <w:pPr>
      <w:spacing w:line="240" w:lineRule="auto"/>
    </w:pPr>
    <w:rPr>
      <w:rFonts w:eastAsiaTheme="minorHAnsi"/>
      <w:color w:val="auto"/>
    </w:rPr>
  </w:style>
  <w:style w:type="character" w:customStyle="1" w:styleId="CommentTextChar">
    <w:name w:val="Comment Text Char"/>
    <w:basedOn w:val="DefaultParagraphFont"/>
    <w:link w:val="CommentText"/>
    <w:uiPriority w:val="99"/>
    <w:semiHidden/>
    <w:rsid w:val="00BF2436"/>
    <w:rPr>
      <w:sz w:val="20"/>
      <w:szCs w:val="20"/>
    </w:rPr>
  </w:style>
  <w:style w:type="paragraph" w:styleId="ListParagraph">
    <w:name w:val="List Paragraph"/>
    <w:basedOn w:val="Normal"/>
    <w:uiPriority w:val="34"/>
    <w:qFormat/>
    <w:rsid w:val="00196CE1"/>
    <w:pPr>
      <w:ind w:left="720"/>
      <w:contextualSpacing/>
    </w:pPr>
    <w:rPr>
      <w:rFonts w:eastAsiaTheme="minorHAnsi"/>
      <w:color w:val="auto"/>
      <w:sz w:val="22"/>
      <w:szCs w:val="22"/>
    </w:rPr>
  </w:style>
  <w:style w:type="table" w:styleId="TableGrid">
    <w:name w:val="Table Grid"/>
    <w:basedOn w:val="TableNormal"/>
    <w:uiPriority w:val="59"/>
    <w:rsid w:val="00196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708172b-2ced-4d43-bfa0-d4568dce9ba6" ContentTypeId="0x010100F2A49D9997933B479E73B45BD20EE2CECD" PreviousValue="false"/>
</file>

<file path=customXml/item3.xml><?xml version="1.0" encoding="utf-8"?>
<p:properties xmlns:p="http://schemas.microsoft.com/office/2006/metadata/properties" xmlns:xsi="http://www.w3.org/2001/XMLSchema-instance" xmlns:pc="http://schemas.microsoft.com/office/infopath/2007/PartnerControls">
  <documentManagement>
    <ActivityDate xmlns="077ee27c-cd7f-49ea-bbed-c40511799fe1" xsi:nil="true"/>
    <Color xmlns="bfb7484d-b799-46f8-90dd-63a753cb605c" xsi:nil="true"/>
    <FileType xmlns="bfb7484d-b799-46f8-90dd-63a753cb605c">Style Guide</FileType>
    <CutOffDate xmlns="077ee27c-cd7f-49ea-bbed-c40511799fe1" xsi:nil="true"/>
    <CorrespondenceAddressees xmlns="077ee27c-cd7f-49ea-bbed-c40511799fe1" xsi:nil="true"/>
    <DocStatus xmlns="077ee27c-cd7f-49ea-bbed-c40511799fe1">Active</DocStatus>
    <DocInactiveDate xmlns="077ee27c-cd7f-49ea-bbed-c40511799fe1" xsi:nil="true"/>
    <Audience xmlns="bfb7484d-b799-46f8-90dd-63a753cb605c" xsi:nil="true"/>
    <DateDeclaredAsRecord xmlns="077ee27c-cd7f-49ea-bbed-c40511799fe1" xsi:nil="true"/>
    <SupplementalMarkingsRMUseOnly xmlns="077ee27c-cd7f-49ea-bbed-c40511799fe1" xsi:nil="true"/>
    <_dlc_DocId xmlns="52222ef0-b167-44f5-92f7-438fda0857cd">FSSPT-576-209</_dlc_DocId>
    <_dlc_DocIdUrl xmlns="52222ef0-b167-44f5-92f7-438fda0857cd">
      <Url>http://fiscalservice.treasuryecm.gov/fs/support/GAC/_layouts/DocIdRedir.aspx?ID=FSSPT-576-209</Url>
      <Description>FSSPT-576-209</Description>
    </_dlc_DocIdUrl>
    <DeleteDate xmlns="077ee27c-cd7f-49ea-bbed-c40511799fe1" xsi:nil="true"/>
    <_dlc_ExpireDateSaved xmlns="http://schemas.microsoft.com/sharepoint/v3" xsi:nil="true"/>
    <_dlc_ExpireDate xmlns="http://schemas.microsoft.com/sharepoint/v3">2014-07-28T16:04:24+00:00</_dlc_ExpireDate>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ord Processing, Spreadsheets, Access Data Tables, and Electronic Working Files - 7215.01" ma:contentTypeID="0x010100F2A49D9997933B479E73B45BD20EE2CECD001116EB1E15AA1F4BB832B3E0300E04E0" ma:contentTypeVersion="95" ma:contentTypeDescription="Documents such as letters, memoranda, reports, handbooks, directives, templates, forms, and manuals recorded on electronic media such as style libraries in SharePoint, hard disks or floppy diskettes after they have been copied to an electronic record keeping system, paper, or microform for record keeping purposes.&#10;&#10;Cutoff when created. Destroy when superseded, obsolete, data transferred to masterfile, or no longer needed for business, administrative or legal purposes." ma:contentTypeScope="" ma:versionID="46cc13c4f810695264dcc230ea6d1ec5">
  <xsd:schema xmlns:xsd="http://www.w3.org/2001/XMLSchema" xmlns:xs="http://www.w3.org/2001/XMLSchema" xmlns:p="http://schemas.microsoft.com/office/2006/metadata/properties" xmlns:ns1="http://schemas.microsoft.com/sharepoint/v3" xmlns:ns2="077ee27c-cd7f-49ea-bbed-c40511799fe1" xmlns:ns3="52222ef0-b167-44f5-92f7-438fda0857cd" xmlns:ns4="bfb7484d-b799-46f8-90dd-63a753cb605c" targetNamespace="http://schemas.microsoft.com/office/2006/metadata/properties" ma:root="true" ma:fieldsID="b512b9d54284e70da7085f991c43475b" ns1:_="" ns2:_="" ns3:_="" ns4:_="">
    <xsd:import namespace="http://schemas.microsoft.com/sharepoint/v3"/>
    <xsd:import namespace="077ee27c-cd7f-49ea-bbed-c40511799fe1"/>
    <xsd:import namespace="52222ef0-b167-44f5-92f7-438fda0857cd"/>
    <xsd:import namespace="bfb7484d-b799-46f8-90dd-63a753cb605c"/>
    <xsd:element name="properties">
      <xsd:complexType>
        <xsd:sequence>
          <xsd:element name="documentManagement">
            <xsd:complexType>
              <xsd:all>
                <xsd:element ref="ns2:ActivityDate" minOccurs="0"/>
                <xsd:element ref="ns2:DocStatus"/>
                <xsd:element ref="ns2:DateDeclaredAsRecord" minOccurs="0"/>
                <xsd:element ref="ns2:DocInactiveDate" minOccurs="0"/>
                <xsd:element ref="ns2:CorrespondenceAddressees" minOccurs="0"/>
                <xsd:element ref="ns2:SupplementalMarkingsRMUseOnly" minOccurs="0"/>
                <xsd:element ref="ns3:_dlc_DocIdUrl" minOccurs="0"/>
                <xsd:element ref="ns3:_dlc_DocIdPersistId" minOccurs="0"/>
                <xsd:element ref="ns3:_dlc_DocId" minOccurs="0"/>
                <xsd:element ref="ns2:CutOffDate" minOccurs="0"/>
                <xsd:element ref="ns2:DeleteDate" minOccurs="0"/>
                <xsd:element ref="ns4:FileType" minOccurs="0"/>
                <xsd:element ref="ns4:Color" minOccurs="0"/>
                <xsd:element ref="ns1:_dlc_ExpireDateSaved" minOccurs="0"/>
                <xsd:element ref="ns1:_dlc_ExpireDate" minOccurs="0"/>
                <xsd:element ref="ns1:_dlc_Exempt" minOccurs="0"/>
                <xsd:element ref="ns4: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7ee27c-cd7f-49ea-bbed-c40511799fe1" elementFormDefault="qualified">
    <xsd:import namespace="http://schemas.microsoft.com/office/2006/documentManagement/types"/>
    <xsd:import namespace="http://schemas.microsoft.com/office/infopath/2007/PartnerControls"/>
    <xsd:element name="ActivityDate" ma:index="2" nillable="true" ma:displayName="Activity Date" ma:format="DateOnly" ma:internalName="ActivityDate">
      <xsd:simpleType>
        <xsd:restriction base="dms:DateTime"/>
      </xsd:simpleType>
    </xsd:element>
    <xsd:element name="DocStatus" ma:index="3" ma:displayName="Doc Status" ma:default="Active" ma:description="Doc can be set to active (default) or inactive based on disposition rules set forth in file plan for relevant content type" ma:format="Dropdown" ma:internalName="DocStatus">
      <xsd:simpleType>
        <xsd:restriction base="dms:Choice">
          <xsd:enumeration value="Active"/>
          <xsd:enumeration value="Inactive"/>
          <xsd:enumeration value="Published"/>
          <xsd:enumeration value="On Hold"/>
          <xsd:enumeration value="Waiting on Approval for Distruction"/>
          <xsd:enumeration value="Approved for Destruction"/>
          <xsd:enumeration value="Transfer to NARA"/>
        </xsd:restriction>
      </xsd:simpleType>
    </xsd:element>
    <xsd:element name="DateDeclaredAsRecord" ma:index="4" nillable="true" ma:displayName="Date Declared As Record" ma:description="Date doc is declared as a record" ma:format="DateOnly" ma:internalName="DateDeclaredAsRecord">
      <xsd:simpleType>
        <xsd:restriction base="dms:DateTime"/>
      </xsd:simpleType>
    </xsd:element>
    <xsd:element name="DocInactiveDate" ma:index="5" nillable="true" ma:displayName="Doc Inactive Date" ma:description="Date doc is set to inactive based on disposition rules set forth in file plan for relevant content type" ma:format="DateOnly" ma:internalName="DocInactiveDate">
      <xsd:simpleType>
        <xsd:restriction base="dms:DateTime"/>
      </xsd:simpleType>
    </xsd:element>
    <xsd:element name="CorrespondenceAddressees" ma:index="7" nillable="true" ma:displayName="Correspondence Addressees" ma:description="For correspondence, the people/organizations to whom the document was addressed" ma:internalName="CorrespondenceAddressees">
      <xsd:simpleType>
        <xsd:restriction base="dms:Note">
          <xsd:maxLength value="255"/>
        </xsd:restriction>
      </xsd:simpleType>
    </xsd:element>
    <xsd:element name="SupplementalMarkingsRMUseOnly" ma:index="8" nillable="true" ma:displayName="Supplemental Markings – RM use only" ma:description="For use by Records Manager" ma:internalName="SupplementalMarkingsRMUseOnly">
      <xsd:simpleType>
        <xsd:restriction base="dms:Note">
          <xsd:maxLength value="255"/>
        </xsd:restriction>
      </xsd:simpleType>
    </xsd:element>
    <xsd:element name="CutOffDate" ma:index="18" nillable="true" ma:displayName="Cut Off Date" ma:format="DateOnly" ma:hidden="true" ma:internalName="CutOffDate" ma:readOnly="false">
      <xsd:simpleType>
        <xsd:restriction base="dms:DateTime"/>
      </xsd:simpleType>
    </xsd:element>
    <xsd:element name="DeleteDate" ma:index="19" nillable="true" ma:displayName="Delete Date" ma:format="DateOnly" ma:internalName="Delet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7484d-b799-46f8-90dd-63a753cb605c" elementFormDefault="qualified">
    <xsd:import namespace="http://schemas.microsoft.com/office/2006/documentManagement/types"/>
    <xsd:import namespace="http://schemas.microsoft.com/office/infopath/2007/PartnerControls"/>
    <xsd:element name="FileType" ma:index="20" nillable="true" ma:displayName="FileType" ma:format="Dropdown" ma:internalName="FileType">
      <xsd:simpleType>
        <xsd:restriction base="dms:Choice">
          <xsd:enumeration value="Style Guide"/>
          <xsd:enumeration value="Logo"/>
          <xsd:enumeration value="Seal"/>
          <xsd:enumeration value="SubLogo"/>
        </xsd:restriction>
      </xsd:simpleType>
    </xsd:element>
    <xsd:element name="Color" ma:index="21" nillable="true" ma:displayName="Color" ma:format="Dropdown" ma:internalName="Color">
      <xsd:simpleType>
        <xsd:restriction base="dms:Choice">
          <xsd:enumeration value="Color"/>
          <xsd:enumeration value="Black &amp; White"/>
        </xsd:restriction>
      </xsd:simpleType>
    </xsd:element>
    <xsd:element name="Audience" ma:index="25" nillable="true" ma:displayName="Audience" ma:format="Dropdown" ma:internalName="Audience">
      <xsd:simpleType>
        <xsd:restriction base="dms:Choice">
          <xsd:enumeration value="Internal"/>
          <xsd:enumeration value="Ex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Word Processing, Spreadsheets, Access Data Tables, and Electronic Working Files - 7215.01</p:Name>
  <p:Description/>
  <p:Statement/>
  <p:PolicyItems>
    <p:PolicyItem featureId="Microsoft.Office.RecordsManagement.PolicyFeatures.Expiration" staticId="0x010100F2A49D9997933B479E73B45BD20EE2CECD|-941506551" UniqueId="d2bd333f-68b6-41df-a6a5-aa28c40b5cd4">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0</number>
                  <property>Modified</property>
                  <propertyId>28cf69c5-fa48-462a-b5cd-27b6f9d2bd5f</propertyId>
                  <period>days</period>
                </formula>
                <action type="workflow" id="bc2ce0a3-2ac6-4dec-821d-10114aa96235"/>
              </data>
            </stages>
          </Schedule>
          <Schedule type="Record">
            <stages>
              <data stageId="2">
                <formula id="Microsoft.Office.RecordsManagement.PolicyFeatures.Expiration.Formula.BuiltIn">
                  <number>0</number>
                  <property>DateDeclaredAsRecord</property>
                  <propertyId>2e647766-aaf5-4aca-a666-93211ca77118</propertyId>
                  <period>days</period>
                </formula>
                <action type="workflow" id="4424af61-fbcc-4909-af17-dbf67e9af050"/>
              </data>
              <data stageId="3">
                <formula id="Microsoft.Office.RecordsManagement.PolicyFeatures.Expiration.Formula.BuiltIn">
                  <number>0</number>
                  <property>DeleteDate</property>
                  <propertyId>7f5f5ef3-dbe1-4f20-9a7f-9f4a912a2624</propertyId>
                  <period>days</period>
                </formula>
                <action type="action" id="Microsoft.Office.RecordsManagement.PolicyFeatures.Expiration.Action.Delete"/>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4EA6-0799-4BF0-AFCC-60E8503BEBCD}">
  <ds:schemaRefs>
    <ds:schemaRef ds:uri="http://schemas.microsoft.com/sharepoint/v3/contenttype/forms"/>
  </ds:schemaRefs>
</ds:datastoreItem>
</file>

<file path=customXml/itemProps2.xml><?xml version="1.0" encoding="utf-8"?>
<ds:datastoreItem xmlns:ds="http://schemas.openxmlformats.org/officeDocument/2006/customXml" ds:itemID="{BD7DFF2F-CA5E-4C7F-B1B8-6ACCA5B30DB1}">
  <ds:schemaRefs>
    <ds:schemaRef ds:uri="Microsoft.SharePoint.Taxonomy.ContentTypeSync"/>
  </ds:schemaRefs>
</ds:datastoreItem>
</file>

<file path=customXml/itemProps3.xml><?xml version="1.0" encoding="utf-8"?>
<ds:datastoreItem xmlns:ds="http://schemas.openxmlformats.org/officeDocument/2006/customXml" ds:itemID="{28F3F282-2031-4378-82A6-56FBF52EF27C}">
  <ds:schemaRefs>
    <ds:schemaRef ds:uri="http://schemas.microsoft.com/office/2006/metadata/properties"/>
    <ds:schemaRef ds:uri="http://schemas.microsoft.com/office/infopath/2007/PartnerControls"/>
    <ds:schemaRef ds:uri="077ee27c-cd7f-49ea-bbed-c40511799fe1"/>
    <ds:schemaRef ds:uri="bfb7484d-b799-46f8-90dd-63a753cb605c"/>
    <ds:schemaRef ds:uri="52222ef0-b167-44f5-92f7-438fda0857cd"/>
    <ds:schemaRef ds:uri="http://schemas.microsoft.com/sharepoint/v3"/>
  </ds:schemaRefs>
</ds:datastoreItem>
</file>

<file path=customXml/itemProps4.xml><?xml version="1.0" encoding="utf-8"?>
<ds:datastoreItem xmlns:ds="http://schemas.openxmlformats.org/officeDocument/2006/customXml" ds:itemID="{4602EE3A-E03D-4E13-BE4A-7BA1CE077B90}">
  <ds:schemaRefs>
    <ds:schemaRef ds:uri="http://schemas.microsoft.com/sharepoint/events"/>
  </ds:schemaRefs>
</ds:datastoreItem>
</file>

<file path=customXml/itemProps5.xml><?xml version="1.0" encoding="utf-8"?>
<ds:datastoreItem xmlns:ds="http://schemas.openxmlformats.org/officeDocument/2006/customXml" ds:itemID="{945421C8-AAE1-42E2-B636-DCA93E002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7ee27c-cd7f-49ea-bbed-c40511799fe1"/>
    <ds:schemaRef ds:uri="52222ef0-b167-44f5-92f7-438fda0857cd"/>
    <ds:schemaRef ds:uri="bfb7484d-b799-46f8-90dd-63a753cb6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A549D55-BCBD-4DC6-B269-31EB3D089EA2}">
  <ds:schemaRefs>
    <ds:schemaRef ds:uri="office.server.policy"/>
  </ds:schemaRefs>
</ds:datastoreItem>
</file>

<file path=customXml/itemProps7.xml><?xml version="1.0" encoding="utf-8"?>
<ds:datastoreItem xmlns:ds="http://schemas.openxmlformats.org/officeDocument/2006/customXml" ds:itemID="{4BCEC76D-3311-4469-91A5-2687D51F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BPD</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ckaufman</dc:creator>
  <cp:lastModifiedBy>Lovejoy, Samuel [USA]</cp:lastModifiedBy>
  <cp:revision>3</cp:revision>
  <dcterms:created xsi:type="dcterms:W3CDTF">2015-02-13T22:39:00Z</dcterms:created>
  <dcterms:modified xsi:type="dcterms:W3CDTF">2015-04-08T16:02:00Z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0x010100F2A49D9997933B479E73B45BD20EE2CECD001116EB1E15AA1F4BB832B3E0300E04E0</vt:lpwstr>
  </property>
  <property fmtid="{D5CDD505-2E9C-101B-9397-08002B2CF9AE}" pid="3" name="_dlc_DocIdItemGuid">
    <vt:lpwstr>1cb866d7-2378-4b0b-accf-29506ed12e2e</vt:lpwstr>
  </property>
  <property fmtid="{D5CDD505-2E9C-101B-9397-08002B2CF9AE}" pid="4" name="_dlc_policyId">
    <vt:lpwstr>0x010100F2A49D9997933B479E73B45BD20EE2CECD|-941506551</vt:lpwstr>
  </property>
  <property fmtid="{D5CDD505-2E9C-101B-9397-08002B2CF9AE}" pid="5" name="ItemRetentionFormula">
    <vt:lpwstr>&lt;formula id="Microsoft.Office.RecordsManagement.PolicyFeatures.Expiration.Formula.BuiltIn"&gt;&lt;number&gt;0&lt;/number&gt;&lt;property&gt;Modified&lt;/property&gt;&lt;propertyId&gt;28cf69c5-fa48-462a-b5cd-27b6f9d2bd5f&lt;/propertyId&gt;&lt;period&gt;days&lt;/period&gt;&lt;/formula&gt;</vt:lpwstr>
  </property>
</Properties>
</file>