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2B" w:rsidRDefault="00977E75" w:rsidP="00AC582B">
      <w:pPr>
        <w:tabs>
          <w:tab w:val="center" w:pos="4824"/>
        </w:tabs>
        <w:rPr>
          <w:rFonts w:ascii="Arial" w:hAnsi="Arial"/>
          <w:b/>
          <w:sz w:val="28"/>
        </w:rPr>
      </w:pPr>
      <w:r>
        <w:rPr>
          <w:rFonts w:ascii="Arial" w:hAnsi="Arial"/>
          <w:b/>
          <w:sz w:val="28"/>
        </w:rPr>
        <w:tab/>
      </w:r>
      <w:r w:rsidR="00AC582B">
        <w:rPr>
          <w:rFonts w:ascii="Arial" w:hAnsi="Arial"/>
          <w:b/>
          <w:sz w:val="28"/>
        </w:rPr>
        <w:t>Supporting Statement</w:t>
      </w:r>
    </w:p>
    <w:p w:rsidR="00AC582B" w:rsidRDefault="00AC582B" w:rsidP="00AC582B">
      <w:pPr>
        <w:tabs>
          <w:tab w:val="center" w:pos="4824"/>
        </w:tabs>
        <w:rPr>
          <w:rFonts w:ascii="Arial" w:hAnsi="Arial"/>
          <w:b/>
          <w:sz w:val="28"/>
        </w:rPr>
      </w:pPr>
      <w:r>
        <w:rPr>
          <w:rFonts w:ascii="Arial" w:hAnsi="Arial"/>
          <w:b/>
          <w:sz w:val="28"/>
        </w:rPr>
        <w:tab/>
        <w:t>Application for Allowance in Duties</w:t>
      </w:r>
    </w:p>
    <w:p w:rsidR="00AC582B" w:rsidRDefault="00AC582B" w:rsidP="00AC582B">
      <w:pPr>
        <w:tabs>
          <w:tab w:val="center" w:pos="4824"/>
        </w:tabs>
        <w:rPr>
          <w:rFonts w:ascii="Arial" w:hAnsi="Arial"/>
        </w:rPr>
      </w:pPr>
      <w:r>
        <w:rPr>
          <w:rFonts w:ascii="Arial" w:hAnsi="Arial"/>
          <w:b/>
          <w:sz w:val="28"/>
        </w:rPr>
        <w:tab/>
        <w:t>1651-0007</w:t>
      </w:r>
    </w:p>
    <w:p w:rsidR="00105F25" w:rsidRDefault="00105F25" w:rsidP="00AC582B">
      <w:pPr>
        <w:tabs>
          <w:tab w:val="center" w:pos="4824"/>
        </w:tabs>
        <w:rPr>
          <w:rFonts w:ascii="Arial" w:hAnsi="Arial"/>
        </w:rPr>
      </w:pPr>
    </w:p>
    <w:p w:rsidR="00AC582B" w:rsidRDefault="00AC582B" w:rsidP="00AC582B">
      <w:pPr>
        <w:tabs>
          <w:tab w:val="center" w:pos="4824"/>
        </w:tabs>
        <w:rPr>
          <w:rFonts w:ascii="Arial" w:hAnsi="Arial"/>
        </w:rPr>
      </w:pPr>
      <w:r>
        <w:rPr>
          <w:rFonts w:ascii="Arial" w:hAnsi="Arial"/>
        </w:rPr>
        <w:tab/>
      </w:r>
    </w:p>
    <w:p w:rsidR="00AC582B" w:rsidRDefault="00AC582B" w:rsidP="008420CF">
      <w:pPr>
        <w:tabs>
          <w:tab w:val="center" w:pos="4824"/>
        </w:tabs>
        <w:jc w:val="both"/>
        <w:rPr>
          <w:rFonts w:ascii="Arial" w:hAnsi="Arial"/>
          <w:b/>
          <w:sz w:val="28"/>
        </w:rPr>
      </w:pPr>
      <w:r>
        <w:rPr>
          <w:rFonts w:ascii="Arial" w:hAnsi="Arial"/>
          <w:b/>
          <w:sz w:val="28"/>
        </w:rPr>
        <w:t>A.      Justification</w:t>
      </w:r>
    </w:p>
    <w:p w:rsidR="00AC582B" w:rsidRDefault="00AC582B" w:rsidP="008420CF">
      <w:pPr>
        <w:pStyle w:val="Heading1"/>
        <w:jc w:val="both"/>
      </w:pPr>
    </w:p>
    <w:p w:rsidR="00AC582B" w:rsidRPr="00C47181" w:rsidRDefault="00AC582B" w:rsidP="008420CF">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C54B0A">
        <w:rPr>
          <w:rFonts w:ascii="Arial" w:hAnsi="Arial" w:cs="Arial"/>
          <w:b/>
          <w:bCs/>
          <w:szCs w:val="24"/>
        </w:rPr>
        <w:t>t</w:t>
      </w:r>
      <w:r w:rsidRPr="00C47181">
        <w:rPr>
          <w:rFonts w:ascii="Arial" w:hAnsi="Arial" w:cs="Arial"/>
          <w:b/>
          <w:bCs/>
          <w:szCs w:val="24"/>
        </w:rPr>
        <w:t>e and regulation mandating or authorizing the collection of information.</w:t>
      </w:r>
    </w:p>
    <w:p w:rsidR="00AC582B" w:rsidRDefault="00AC582B" w:rsidP="00660EF5">
      <w:pPr>
        <w:tabs>
          <w:tab w:val="left" w:pos="-1440"/>
        </w:tabs>
        <w:ind w:left="720"/>
        <w:rPr>
          <w:rFonts w:ascii="Arial" w:hAnsi="Arial"/>
          <w:szCs w:val="24"/>
        </w:rPr>
      </w:pPr>
    </w:p>
    <w:p w:rsidR="00AD091F" w:rsidRDefault="00AC582B" w:rsidP="00660EF5">
      <w:pPr>
        <w:ind w:left="720"/>
        <w:rPr>
          <w:rFonts w:ascii="Arial" w:hAnsi="Arial"/>
        </w:rPr>
      </w:pPr>
      <w:r>
        <w:rPr>
          <w:rFonts w:ascii="Arial" w:hAnsi="Arial"/>
        </w:rPr>
        <w:t>CBP</w:t>
      </w:r>
      <w:r w:rsidR="00161F93">
        <w:rPr>
          <w:rFonts w:ascii="Arial" w:hAnsi="Arial"/>
        </w:rPr>
        <w:t xml:space="preserve"> Form </w:t>
      </w:r>
      <w:r>
        <w:rPr>
          <w:rFonts w:ascii="Arial" w:hAnsi="Arial"/>
        </w:rPr>
        <w:t xml:space="preserve">4315, </w:t>
      </w:r>
      <w:r w:rsidRPr="00161F93">
        <w:rPr>
          <w:rFonts w:ascii="Arial" w:hAnsi="Arial"/>
          <w:i/>
        </w:rPr>
        <w:t>"Application for Allowance in Duties,"</w:t>
      </w:r>
      <w:r>
        <w:rPr>
          <w:rFonts w:ascii="Arial" w:hAnsi="Arial"/>
        </w:rPr>
        <w:t xml:space="preserve"> is </w:t>
      </w:r>
      <w:r w:rsidR="00161F93">
        <w:rPr>
          <w:rFonts w:ascii="Arial" w:hAnsi="Arial"/>
        </w:rPr>
        <w:t xml:space="preserve">submitted to </w:t>
      </w:r>
      <w:r>
        <w:rPr>
          <w:rFonts w:ascii="Arial" w:hAnsi="Arial"/>
        </w:rPr>
        <w:t xml:space="preserve">CBP in instances of claims of damaged or defective </w:t>
      </w:r>
      <w:r w:rsidR="008214DE">
        <w:rPr>
          <w:rFonts w:ascii="Arial" w:hAnsi="Arial"/>
        </w:rPr>
        <w:t xml:space="preserve">imported </w:t>
      </w:r>
      <w:r>
        <w:rPr>
          <w:rFonts w:ascii="Arial" w:hAnsi="Arial"/>
        </w:rPr>
        <w:t>merchandise on which an allowance in duty is made in the liquidation of the entry</w:t>
      </w:r>
      <w:r w:rsidR="00161F93">
        <w:rPr>
          <w:rFonts w:ascii="Arial" w:hAnsi="Arial"/>
        </w:rPr>
        <w:t xml:space="preserve">.  The information on this form is used to substantiate </w:t>
      </w:r>
      <w:r w:rsidR="007B31CF">
        <w:rPr>
          <w:rFonts w:ascii="Arial" w:hAnsi="Arial"/>
        </w:rPr>
        <w:t xml:space="preserve">an </w:t>
      </w:r>
      <w:r w:rsidR="00161F93">
        <w:rPr>
          <w:rFonts w:ascii="Arial" w:hAnsi="Arial"/>
        </w:rPr>
        <w:t>importer</w:t>
      </w:r>
      <w:r w:rsidR="007B31CF">
        <w:rPr>
          <w:rFonts w:ascii="Arial" w:hAnsi="Arial"/>
        </w:rPr>
        <w:t>’</w:t>
      </w:r>
      <w:r w:rsidR="00161F93">
        <w:rPr>
          <w:rFonts w:ascii="Arial" w:hAnsi="Arial"/>
        </w:rPr>
        <w:t xml:space="preserve">s claim for such duty allowances.  CBP Form 4315 is authorized by 19 USC 1506 and provided for by </w:t>
      </w:r>
      <w:r>
        <w:rPr>
          <w:rFonts w:ascii="Arial" w:hAnsi="Arial"/>
        </w:rPr>
        <w:t>19 CFR 158</w:t>
      </w:r>
      <w:r w:rsidR="00E10877">
        <w:rPr>
          <w:rFonts w:ascii="Arial" w:hAnsi="Arial"/>
        </w:rPr>
        <w:t>.</w:t>
      </w:r>
      <w:r w:rsidR="004F613F">
        <w:rPr>
          <w:rFonts w:ascii="Arial" w:hAnsi="Arial"/>
        </w:rPr>
        <w:t>11, 158.13, and 158.23.</w:t>
      </w:r>
      <w:r>
        <w:rPr>
          <w:rFonts w:ascii="Arial" w:hAnsi="Arial"/>
        </w:rPr>
        <w:t xml:space="preserve">  </w:t>
      </w:r>
      <w:r w:rsidR="00F15122">
        <w:rPr>
          <w:rFonts w:ascii="Arial" w:hAnsi="Arial"/>
        </w:rPr>
        <w:t xml:space="preserve">This form is accessible at:  </w:t>
      </w:r>
      <w:hyperlink r:id="rId7" w:history="1">
        <w:r w:rsidR="006177A3" w:rsidRPr="00FD32AC">
          <w:rPr>
            <w:rStyle w:val="Hyperlink"/>
            <w:rFonts w:ascii="Arial" w:hAnsi="Arial"/>
          </w:rPr>
          <w:t>http://www.cbp.gov/sites/default/files/documents/CBP%20Form%204315_0.pdf</w:t>
        </w:r>
      </w:hyperlink>
    </w:p>
    <w:p w:rsidR="00AD091F" w:rsidRDefault="00AD091F" w:rsidP="008420CF">
      <w:pPr>
        <w:ind w:left="720"/>
        <w:jc w:val="both"/>
        <w:rPr>
          <w:rFonts w:ascii="Arial" w:hAnsi="Arial"/>
        </w:rPr>
      </w:pPr>
    </w:p>
    <w:p w:rsidR="00AC582B" w:rsidRDefault="00AD091F" w:rsidP="008420CF">
      <w:pPr>
        <w:ind w:left="720"/>
        <w:jc w:val="both"/>
        <w:rPr>
          <w:rFonts w:ascii="Arial" w:hAnsi="Arial"/>
          <w:szCs w:val="24"/>
        </w:rPr>
      </w:pPr>
      <w:r w:rsidRPr="00003E2D">
        <w:rPr>
          <w:rFonts w:ascii="Arial" w:hAnsi="Arial" w:cs="Arial"/>
        </w:rPr>
        <w:t>This collection of information applies to the importing and trade community who are familiar with import procedures and with the CBP regulations.</w:t>
      </w:r>
      <w:r w:rsidR="00AC582B">
        <w:rPr>
          <w:rFonts w:ascii="Arial" w:hAnsi="Arial"/>
        </w:rPr>
        <w:tab/>
      </w:r>
      <w:r w:rsidR="00AC582B">
        <w:rPr>
          <w:rFonts w:ascii="Arial" w:hAnsi="Arial"/>
        </w:rPr>
        <w:tab/>
      </w:r>
      <w:r w:rsidR="00AC582B">
        <w:rPr>
          <w:rFonts w:ascii="Arial" w:hAnsi="Arial"/>
          <w:szCs w:val="24"/>
        </w:rPr>
        <w:tab/>
      </w:r>
    </w:p>
    <w:p w:rsidR="008214DE" w:rsidRPr="00C47181" w:rsidRDefault="008214DE" w:rsidP="008420CF">
      <w:pPr>
        <w:ind w:left="720"/>
        <w:jc w:val="both"/>
        <w:rPr>
          <w:rFonts w:ascii="Arial" w:hAnsi="Arial"/>
          <w:szCs w:val="24"/>
        </w:rPr>
      </w:pPr>
    </w:p>
    <w:p w:rsidR="00AC582B" w:rsidRPr="00C47181" w:rsidRDefault="00AC582B" w:rsidP="008420CF">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AC582B" w:rsidRDefault="00AC582B" w:rsidP="008420CF">
      <w:pPr>
        <w:jc w:val="both"/>
        <w:rPr>
          <w:rFonts w:ascii="Arial" w:hAnsi="Arial"/>
          <w:szCs w:val="24"/>
        </w:rPr>
      </w:pPr>
      <w:r>
        <w:rPr>
          <w:rFonts w:ascii="Arial" w:hAnsi="Arial"/>
          <w:szCs w:val="24"/>
        </w:rPr>
        <w:tab/>
      </w:r>
    </w:p>
    <w:p w:rsidR="00AC582B" w:rsidRDefault="00AC582B" w:rsidP="008420CF">
      <w:pPr>
        <w:pStyle w:val="BodyTextIndent"/>
        <w:jc w:val="both"/>
      </w:pPr>
      <w:r>
        <w:tab/>
      </w:r>
      <w:r w:rsidR="007B31CF">
        <w:t xml:space="preserve">CBP uses this </w:t>
      </w:r>
      <w:r>
        <w:t>information to substantiate importer</w:t>
      </w:r>
      <w:r w:rsidR="007B31CF">
        <w:t>’</w:t>
      </w:r>
      <w:r>
        <w:t>s claims for duty allowances.  If the information is not collected, the claimant might not be able to demonstrate eligibility for such an allowance.</w:t>
      </w:r>
    </w:p>
    <w:p w:rsidR="00AC582B" w:rsidRDefault="00AC582B" w:rsidP="008420CF">
      <w:pPr>
        <w:tabs>
          <w:tab w:val="left" w:pos="-1440"/>
        </w:tabs>
        <w:ind w:left="720" w:hanging="720"/>
        <w:jc w:val="both"/>
        <w:rPr>
          <w:rFonts w:ascii="Arial" w:hAnsi="Arial"/>
        </w:rPr>
      </w:pPr>
    </w:p>
    <w:p w:rsidR="00AC582B" w:rsidRPr="00AC582B" w:rsidRDefault="00AC582B" w:rsidP="008420CF">
      <w:pPr>
        <w:tabs>
          <w:tab w:val="left" w:pos="-1440"/>
        </w:tabs>
        <w:ind w:left="720" w:hanging="720"/>
        <w:jc w:val="both"/>
        <w:rPr>
          <w:rFonts w:ascii="Arial" w:hAnsi="Arial"/>
          <w:bCs/>
          <w:color w:val="C0C0C0"/>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AC582B" w:rsidRDefault="00AC582B" w:rsidP="008420CF">
      <w:pPr>
        <w:tabs>
          <w:tab w:val="left" w:pos="-1440"/>
        </w:tabs>
        <w:ind w:left="720" w:hanging="720"/>
        <w:jc w:val="both"/>
        <w:rPr>
          <w:rFonts w:ascii="Arial" w:hAnsi="Arial"/>
          <w:szCs w:val="24"/>
        </w:rPr>
      </w:pPr>
      <w:r>
        <w:rPr>
          <w:rFonts w:ascii="Arial" w:hAnsi="Arial"/>
          <w:szCs w:val="24"/>
        </w:rPr>
        <w:tab/>
      </w:r>
    </w:p>
    <w:p w:rsidR="00122E3B" w:rsidRDefault="00AC582B" w:rsidP="008420CF">
      <w:pPr>
        <w:tabs>
          <w:tab w:val="left" w:pos="-1440"/>
        </w:tabs>
        <w:ind w:left="720" w:hanging="720"/>
        <w:jc w:val="both"/>
        <w:rPr>
          <w:rFonts w:ascii="Arial" w:hAnsi="Arial" w:cs="Arial"/>
          <w:snapToGrid/>
          <w:color w:val="000000"/>
          <w:szCs w:val="22"/>
        </w:rPr>
      </w:pPr>
      <w:r>
        <w:rPr>
          <w:rFonts w:ascii="Arial" w:hAnsi="Arial"/>
          <w:szCs w:val="24"/>
        </w:rPr>
        <w:tab/>
      </w:r>
      <w:r>
        <w:rPr>
          <w:rFonts w:ascii="Arial" w:hAnsi="Arial"/>
        </w:rPr>
        <w:t>It is not appropriate for th</w:t>
      </w:r>
      <w:r>
        <w:rPr>
          <w:rFonts w:ascii="Arial" w:hAnsi="Arial" w:cs="Arial"/>
          <w:snapToGrid/>
          <w:color w:val="000000"/>
          <w:szCs w:val="22"/>
        </w:rPr>
        <w:t xml:space="preserve">is form to be submitted electronically because it is used on the docks or </w:t>
      </w:r>
      <w:r w:rsidR="001C05D0">
        <w:rPr>
          <w:rFonts w:ascii="Arial" w:hAnsi="Arial" w:cs="Arial"/>
          <w:snapToGrid/>
          <w:color w:val="000000"/>
          <w:szCs w:val="22"/>
        </w:rPr>
        <w:t xml:space="preserve">in </w:t>
      </w:r>
      <w:r>
        <w:rPr>
          <w:rFonts w:ascii="Arial" w:hAnsi="Arial" w:cs="Arial"/>
          <w:snapToGrid/>
          <w:color w:val="000000"/>
          <w:szCs w:val="22"/>
        </w:rPr>
        <w:t>warehouse</w:t>
      </w:r>
      <w:r w:rsidR="001C05D0">
        <w:rPr>
          <w:rFonts w:ascii="Arial" w:hAnsi="Arial" w:cs="Arial"/>
          <w:snapToGrid/>
          <w:color w:val="000000"/>
          <w:szCs w:val="22"/>
        </w:rPr>
        <w:t>s</w:t>
      </w:r>
      <w:r>
        <w:rPr>
          <w:rFonts w:ascii="Arial" w:hAnsi="Arial" w:cs="Arial"/>
          <w:snapToGrid/>
          <w:color w:val="000000"/>
          <w:szCs w:val="22"/>
        </w:rPr>
        <w:t xml:space="preserve"> to document, inventory</w:t>
      </w:r>
      <w:r w:rsidR="00301E25">
        <w:rPr>
          <w:rFonts w:ascii="Arial" w:hAnsi="Arial" w:cs="Arial"/>
          <w:snapToGrid/>
          <w:color w:val="000000"/>
          <w:szCs w:val="22"/>
        </w:rPr>
        <w:t>,</w:t>
      </w:r>
      <w:r>
        <w:rPr>
          <w:rFonts w:ascii="Arial" w:hAnsi="Arial" w:cs="Arial"/>
          <w:snapToGrid/>
          <w:color w:val="000000"/>
          <w:szCs w:val="22"/>
        </w:rPr>
        <w:t xml:space="preserve"> and determine the disposition of damaged merchandise coming into the country.  There are </w:t>
      </w:r>
      <w:r w:rsidR="001C05D0">
        <w:rPr>
          <w:rFonts w:ascii="Arial" w:hAnsi="Arial" w:cs="Arial"/>
          <w:snapToGrid/>
          <w:color w:val="000000"/>
          <w:szCs w:val="22"/>
        </w:rPr>
        <w:t xml:space="preserve">several </w:t>
      </w:r>
      <w:r>
        <w:rPr>
          <w:rFonts w:ascii="Arial" w:hAnsi="Arial" w:cs="Arial"/>
          <w:snapToGrid/>
          <w:color w:val="000000"/>
          <w:szCs w:val="22"/>
        </w:rPr>
        <w:t xml:space="preserve">signature blocks and an actual physical exam is conducted.   Because of this, a </w:t>
      </w:r>
      <w:r w:rsidR="00122E3B">
        <w:rPr>
          <w:rFonts w:ascii="Arial" w:hAnsi="Arial" w:cs="Arial"/>
          <w:snapToGrid/>
          <w:color w:val="000000"/>
          <w:szCs w:val="22"/>
        </w:rPr>
        <w:t>paper</w:t>
      </w:r>
      <w:r>
        <w:rPr>
          <w:rFonts w:ascii="Arial" w:hAnsi="Arial" w:cs="Arial"/>
          <w:snapToGrid/>
          <w:color w:val="000000"/>
          <w:szCs w:val="22"/>
        </w:rPr>
        <w:t xml:space="preserve"> form </w:t>
      </w:r>
      <w:r w:rsidR="00703D61">
        <w:rPr>
          <w:rFonts w:ascii="Arial" w:hAnsi="Arial" w:cs="Arial"/>
          <w:snapToGrid/>
          <w:color w:val="000000"/>
          <w:szCs w:val="22"/>
        </w:rPr>
        <w:t>is</w:t>
      </w:r>
      <w:r>
        <w:rPr>
          <w:rFonts w:ascii="Arial" w:hAnsi="Arial" w:cs="Arial"/>
          <w:snapToGrid/>
          <w:color w:val="000000"/>
          <w:szCs w:val="22"/>
        </w:rPr>
        <w:t xml:space="preserve"> more efficient than an electronic form. </w:t>
      </w:r>
      <w:r w:rsidR="00122E3B">
        <w:rPr>
          <w:rFonts w:ascii="Arial" w:hAnsi="Arial" w:cs="Arial"/>
          <w:snapToGrid/>
          <w:color w:val="000000"/>
          <w:szCs w:val="22"/>
        </w:rPr>
        <w:t xml:space="preserve">         </w:t>
      </w:r>
    </w:p>
    <w:p w:rsidR="00122E3B" w:rsidRDefault="00122E3B" w:rsidP="008420CF">
      <w:pPr>
        <w:tabs>
          <w:tab w:val="left" w:pos="-1440"/>
        </w:tabs>
        <w:ind w:left="720" w:hanging="720"/>
        <w:jc w:val="both"/>
        <w:rPr>
          <w:rFonts w:ascii="Arial" w:hAnsi="Arial"/>
          <w:b/>
          <w:bCs/>
        </w:rPr>
      </w:pPr>
    </w:p>
    <w:p w:rsidR="00105F25" w:rsidRDefault="00105F25" w:rsidP="008420CF">
      <w:pPr>
        <w:jc w:val="both"/>
        <w:rPr>
          <w:szCs w:val="24"/>
        </w:rPr>
      </w:pPr>
    </w:p>
    <w:p w:rsidR="00AC582B" w:rsidRPr="008E66C8" w:rsidRDefault="00AC582B" w:rsidP="008420CF">
      <w:pPr>
        <w:jc w:val="both"/>
        <w:rPr>
          <w:rFonts w:ascii="Arial" w:hAnsi="Arial" w:cs="Arial"/>
          <w:szCs w:val="24"/>
        </w:rPr>
      </w:pPr>
      <w:r>
        <w:rPr>
          <w:szCs w:val="24"/>
        </w:rPr>
        <w:lastRenderedPageBreak/>
        <w:tab/>
      </w:r>
      <w:r>
        <w:rPr>
          <w:szCs w:val="24"/>
        </w:rPr>
        <w:tab/>
      </w:r>
      <w:r>
        <w:rPr>
          <w:szCs w:val="24"/>
        </w:rPr>
        <w:tab/>
      </w:r>
      <w:r>
        <w:rPr>
          <w:szCs w:val="24"/>
        </w:rPr>
        <w:tab/>
        <w:t xml:space="preserve">       </w:t>
      </w:r>
    </w:p>
    <w:p w:rsidR="00AC582B" w:rsidRPr="00AC582B" w:rsidRDefault="00AC582B" w:rsidP="008420CF">
      <w:pPr>
        <w:tabs>
          <w:tab w:val="left" w:pos="-1440"/>
        </w:tabs>
        <w:ind w:left="720" w:hanging="720"/>
        <w:jc w:val="both"/>
        <w:rPr>
          <w:rFonts w:ascii="Arial" w:hAnsi="Arial"/>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AC582B" w:rsidRPr="00AC582B" w:rsidRDefault="00AC582B" w:rsidP="008420CF">
      <w:pPr>
        <w:ind w:left="720" w:hanging="600"/>
        <w:jc w:val="both"/>
        <w:rPr>
          <w:rFonts w:ascii="Arial" w:hAnsi="Arial"/>
          <w:b/>
          <w:bCs/>
          <w:color w:val="C0C0C0"/>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AC582B" w:rsidRPr="00C47181" w:rsidRDefault="00AC582B" w:rsidP="008420CF">
      <w:pPr>
        <w:tabs>
          <w:tab w:val="left" w:pos="-1440"/>
        </w:tabs>
        <w:ind w:left="720" w:hanging="720"/>
        <w:jc w:val="both"/>
        <w:rPr>
          <w:rFonts w:ascii="Arial" w:hAnsi="Arial"/>
          <w:szCs w:val="24"/>
        </w:rPr>
      </w:pPr>
    </w:p>
    <w:p w:rsidR="00AC582B" w:rsidRDefault="00AC582B" w:rsidP="008420CF">
      <w:pPr>
        <w:pStyle w:val="BodyTextIndent"/>
        <w:jc w:val="both"/>
        <w:rPr>
          <w:szCs w:val="24"/>
        </w:rPr>
      </w:pPr>
      <w:r w:rsidRPr="00C47181">
        <w:rPr>
          <w:szCs w:val="24"/>
        </w:rPr>
        <w:tab/>
      </w:r>
      <w:r w:rsidRPr="007F20CA">
        <w:rPr>
          <w:rFonts w:cs="Arial"/>
        </w:rPr>
        <w:t>This information collection does not have an impact on small businesses or other</w:t>
      </w:r>
      <w:r>
        <w:rPr>
          <w:rFonts w:cs="Arial"/>
        </w:rPr>
        <w:t xml:space="preserve"> </w:t>
      </w:r>
      <w:r w:rsidRPr="007F20CA">
        <w:rPr>
          <w:rFonts w:cs="Arial"/>
        </w:rPr>
        <w:t>small entities.</w:t>
      </w:r>
      <w:r>
        <w:rPr>
          <w:rFonts w:cs="Arial"/>
        </w:rPr>
        <w:t xml:space="preserve">  </w:t>
      </w:r>
    </w:p>
    <w:p w:rsidR="00AC582B" w:rsidRPr="00C47181" w:rsidRDefault="00AC582B" w:rsidP="008420CF">
      <w:pPr>
        <w:pStyle w:val="BodyTextIndent"/>
        <w:jc w:val="both"/>
      </w:pPr>
      <w:r>
        <w:tab/>
      </w:r>
      <w:r>
        <w:tab/>
      </w:r>
      <w:r>
        <w:tab/>
      </w:r>
      <w:r>
        <w:tab/>
      </w:r>
      <w:r>
        <w:tab/>
      </w:r>
      <w:r>
        <w:tab/>
      </w:r>
    </w:p>
    <w:p w:rsidR="00AC582B" w:rsidRPr="002A568C" w:rsidRDefault="00AC582B" w:rsidP="008420CF">
      <w:pPr>
        <w:widowControl/>
        <w:numPr>
          <w:ilvl w:val="0"/>
          <w:numId w:val="3"/>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AC582B" w:rsidRDefault="00AC582B" w:rsidP="008420CF">
      <w:pPr>
        <w:ind w:left="720" w:hanging="540"/>
        <w:jc w:val="both"/>
        <w:rPr>
          <w:rFonts w:ascii="Arial" w:hAnsi="Arial"/>
          <w:b/>
          <w:bCs/>
          <w:szCs w:val="24"/>
        </w:rPr>
      </w:pPr>
    </w:p>
    <w:p w:rsidR="00AC582B" w:rsidRDefault="00AC582B" w:rsidP="008420CF">
      <w:pPr>
        <w:tabs>
          <w:tab w:val="left" w:pos="-1440"/>
        </w:tabs>
        <w:ind w:left="720" w:hanging="720"/>
        <w:jc w:val="both"/>
        <w:rPr>
          <w:rFonts w:ascii="Arial" w:hAnsi="Arial"/>
        </w:rPr>
      </w:pPr>
      <w:r>
        <w:rPr>
          <w:rFonts w:ascii="Arial" w:hAnsi="Arial"/>
        </w:rPr>
        <w:tab/>
        <w:t xml:space="preserve">There is no benefit to the Federal program or policy if this information is not collected.  It is to the benefit of </w:t>
      </w:r>
      <w:r w:rsidR="00703D61">
        <w:rPr>
          <w:rFonts w:ascii="Arial" w:hAnsi="Arial"/>
        </w:rPr>
        <w:t>importers</w:t>
      </w:r>
      <w:r>
        <w:rPr>
          <w:rFonts w:ascii="Arial" w:hAnsi="Arial"/>
        </w:rPr>
        <w:t xml:space="preserve"> to submit this information to obtain an allowance in duties.</w:t>
      </w:r>
    </w:p>
    <w:p w:rsidR="00AC582B" w:rsidRDefault="00AC582B" w:rsidP="008420CF">
      <w:pPr>
        <w:ind w:left="720" w:hanging="540"/>
        <w:jc w:val="both"/>
        <w:rPr>
          <w:rFonts w:ascii="Arial" w:hAnsi="Arial"/>
          <w:b/>
          <w:bCs/>
          <w:szCs w:val="24"/>
        </w:rPr>
      </w:pP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3E78">
        <w:rPr>
          <w:rFonts w:ascii="Arial" w:hAnsi="Arial" w:cs="Arial"/>
          <w:b/>
          <w:bCs/>
          <w:szCs w:val="24"/>
        </w:rPr>
        <w:t>.</w:t>
      </w:r>
    </w:p>
    <w:p w:rsidR="00AC582B" w:rsidRPr="00C47181" w:rsidRDefault="00AC582B" w:rsidP="008420CF">
      <w:pPr>
        <w:tabs>
          <w:tab w:val="left" w:pos="-1440"/>
        </w:tabs>
        <w:ind w:left="720" w:hanging="720"/>
        <w:jc w:val="both"/>
        <w:rPr>
          <w:rFonts w:ascii="Arial" w:hAnsi="Arial"/>
          <w:szCs w:val="24"/>
        </w:rPr>
      </w:pPr>
    </w:p>
    <w:p w:rsidR="00AC582B" w:rsidRDefault="00AC582B" w:rsidP="008420CF">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w:t>
      </w:r>
      <w:proofErr w:type="gramStart"/>
      <w:r>
        <w:rPr>
          <w:rFonts w:ascii="Arial" w:hAnsi="Arial"/>
          <w:szCs w:val="24"/>
        </w:rPr>
        <w:t>)(</w:t>
      </w:r>
      <w:proofErr w:type="gramEnd"/>
      <w:r>
        <w:rPr>
          <w:rFonts w:ascii="Arial" w:hAnsi="Arial"/>
          <w:szCs w:val="24"/>
        </w:rPr>
        <w:t>2).</w:t>
      </w:r>
    </w:p>
    <w:p w:rsidR="00AC582B" w:rsidRDefault="00AC582B" w:rsidP="008420CF">
      <w:pPr>
        <w:ind w:left="720" w:hanging="720"/>
        <w:jc w:val="both"/>
        <w:rPr>
          <w:rFonts w:ascii="Arial" w:hAnsi="Arial" w:cs="Arial"/>
          <w:b/>
          <w:bCs/>
          <w:szCs w:val="24"/>
        </w:rPr>
      </w:pPr>
      <w:r>
        <w:rPr>
          <w:rFonts w:ascii="Arial" w:hAnsi="Arial" w:cs="Arial"/>
          <w:b/>
          <w:bCs/>
          <w:szCs w:val="24"/>
        </w:rPr>
        <w:t xml:space="preserve"> </w:t>
      </w:r>
    </w:p>
    <w:p w:rsidR="00AC582B" w:rsidRPr="00AC582B" w:rsidRDefault="00AC582B" w:rsidP="008420CF">
      <w:pPr>
        <w:ind w:left="720" w:hanging="720"/>
        <w:jc w:val="both"/>
        <w:rPr>
          <w:rFonts w:ascii="Arial" w:hAnsi="Arial" w:cs="Arial"/>
          <w:b/>
          <w:bCs/>
          <w:color w:val="C0C0C0"/>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AC582B" w:rsidRDefault="00AC582B" w:rsidP="008420CF">
      <w:pPr>
        <w:tabs>
          <w:tab w:val="left" w:pos="-1440"/>
        </w:tabs>
        <w:ind w:left="720" w:hanging="360"/>
        <w:jc w:val="both"/>
        <w:rPr>
          <w:rFonts w:ascii="Arial" w:hAnsi="Arial"/>
        </w:rPr>
      </w:pPr>
      <w:r>
        <w:rPr>
          <w:rFonts w:ascii="Arial" w:hAnsi="Arial"/>
        </w:rPr>
        <w:tab/>
      </w:r>
    </w:p>
    <w:p w:rsidR="00AC582B" w:rsidRDefault="00AC582B" w:rsidP="008420CF">
      <w:pPr>
        <w:tabs>
          <w:tab w:val="left" w:pos="-1440"/>
        </w:tabs>
        <w:ind w:left="720" w:hanging="360"/>
        <w:jc w:val="both"/>
        <w:rPr>
          <w:rFonts w:ascii="Arial" w:hAnsi="Arial"/>
        </w:rPr>
      </w:pPr>
      <w:r>
        <w:rPr>
          <w:rFonts w:ascii="Arial" w:hAnsi="Arial"/>
        </w:rPr>
        <w:tab/>
        <w:t xml:space="preserve">Public comments were solicited through two Federal Register notices published on </w:t>
      </w:r>
      <w:r w:rsidR="00A55436">
        <w:rPr>
          <w:rFonts w:ascii="Arial" w:hAnsi="Arial"/>
        </w:rPr>
        <w:t>December 23, 2014</w:t>
      </w:r>
      <w:r>
        <w:rPr>
          <w:rFonts w:ascii="Arial" w:hAnsi="Arial"/>
        </w:rPr>
        <w:t xml:space="preserve"> (Volume </w:t>
      </w:r>
      <w:r w:rsidR="00A55436">
        <w:rPr>
          <w:rFonts w:ascii="Arial" w:hAnsi="Arial"/>
        </w:rPr>
        <w:t>79</w:t>
      </w:r>
      <w:r w:rsidR="00703D61">
        <w:rPr>
          <w:rFonts w:ascii="Arial" w:hAnsi="Arial"/>
        </w:rPr>
        <w:t xml:space="preserve">, Page </w:t>
      </w:r>
      <w:r w:rsidR="00A55436">
        <w:rPr>
          <w:rFonts w:ascii="Arial" w:hAnsi="Arial"/>
        </w:rPr>
        <w:t>77019)</w:t>
      </w:r>
      <w:r>
        <w:rPr>
          <w:rFonts w:ascii="Arial" w:hAnsi="Arial"/>
        </w:rPr>
        <w:t xml:space="preserve"> </w:t>
      </w:r>
      <w:r w:rsidR="00DF1A49">
        <w:rPr>
          <w:rFonts w:ascii="Arial" w:hAnsi="Arial"/>
        </w:rPr>
        <w:t xml:space="preserve">on which no comments were received, </w:t>
      </w:r>
      <w:r>
        <w:rPr>
          <w:rFonts w:ascii="Arial" w:hAnsi="Arial"/>
        </w:rPr>
        <w:t xml:space="preserve">and on </w:t>
      </w:r>
      <w:r w:rsidR="00CC1194">
        <w:rPr>
          <w:rFonts w:ascii="Arial" w:hAnsi="Arial"/>
        </w:rPr>
        <w:t>March 16, 2015</w:t>
      </w:r>
      <w:r>
        <w:rPr>
          <w:rFonts w:ascii="Arial" w:hAnsi="Arial"/>
        </w:rPr>
        <w:t xml:space="preserve"> (Volume </w:t>
      </w:r>
      <w:r w:rsidR="00E031C1">
        <w:rPr>
          <w:rFonts w:ascii="Arial" w:hAnsi="Arial"/>
        </w:rPr>
        <w:t>80</w:t>
      </w:r>
      <w:r>
        <w:rPr>
          <w:rFonts w:ascii="Arial" w:hAnsi="Arial"/>
        </w:rPr>
        <w:t>, Page</w:t>
      </w:r>
      <w:r w:rsidR="008A17D1">
        <w:rPr>
          <w:rFonts w:ascii="Arial" w:hAnsi="Arial"/>
        </w:rPr>
        <w:t xml:space="preserve"> </w:t>
      </w:r>
      <w:r w:rsidR="00CC1194">
        <w:rPr>
          <w:rFonts w:ascii="Arial" w:hAnsi="Arial"/>
        </w:rPr>
        <w:t>13592</w:t>
      </w:r>
      <w:r>
        <w:rPr>
          <w:rFonts w:ascii="Arial" w:hAnsi="Arial"/>
        </w:rPr>
        <w:t>)</w:t>
      </w:r>
      <w:r w:rsidR="00DF1A49">
        <w:rPr>
          <w:rFonts w:ascii="Arial" w:hAnsi="Arial"/>
        </w:rPr>
        <w:t xml:space="preserve"> on which no</w:t>
      </w:r>
      <w:r>
        <w:rPr>
          <w:rFonts w:ascii="Arial" w:hAnsi="Arial"/>
        </w:rPr>
        <w:t xml:space="preserve"> comments </w:t>
      </w:r>
      <w:r w:rsidR="00DF1A49">
        <w:rPr>
          <w:rFonts w:ascii="Arial" w:hAnsi="Arial"/>
        </w:rPr>
        <w:t>have been</w:t>
      </w:r>
      <w:r>
        <w:rPr>
          <w:rFonts w:ascii="Arial" w:hAnsi="Arial"/>
        </w:rPr>
        <w:t xml:space="preserve"> received.  </w:t>
      </w:r>
    </w:p>
    <w:p w:rsidR="00AC582B" w:rsidRDefault="00AC582B" w:rsidP="008420CF">
      <w:pPr>
        <w:ind w:left="720" w:hanging="600"/>
        <w:jc w:val="both"/>
        <w:rPr>
          <w:rFonts w:ascii="Arial" w:hAnsi="Arial"/>
          <w:b/>
          <w:bCs/>
          <w:szCs w:val="24"/>
        </w:rPr>
      </w:pPr>
      <w:bookmarkStart w:id="0" w:name="_GoBack"/>
      <w:bookmarkEnd w:id="0"/>
    </w:p>
    <w:p w:rsidR="00AC582B" w:rsidRPr="00C47181" w:rsidRDefault="00AC582B" w:rsidP="008420CF">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AC582B" w:rsidRDefault="00AC582B" w:rsidP="008420CF">
      <w:pPr>
        <w:ind w:left="720" w:hanging="720"/>
        <w:jc w:val="both"/>
        <w:rPr>
          <w:rFonts w:ascii="Arial" w:hAnsi="Arial"/>
          <w:b/>
          <w:bCs/>
          <w:szCs w:val="24"/>
        </w:rPr>
      </w:pP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D03424" w:rsidRDefault="00AC582B" w:rsidP="008420CF">
      <w:pPr>
        <w:tabs>
          <w:tab w:val="left" w:pos="-1440"/>
        </w:tabs>
        <w:ind w:left="720" w:hanging="720"/>
        <w:jc w:val="both"/>
        <w:rPr>
          <w:rFonts w:ascii="Arial" w:hAnsi="Arial"/>
          <w:szCs w:val="24"/>
        </w:rPr>
      </w:pPr>
      <w:r w:rsidRPr="00C47181">
        <w:rPr>
          <w:rFonts w:ascii="Arial" w:hAnsi="Arial"/>
          <w:szCs w:val="24"/>
        </w:rPr>
        <w:tab/>
        <w:t xml:space="preserve">         </w:t>
      </w:r>
    </w:p>
    <w:p w:rsidR="00AC582B" w:rsidRPr="00C47181" w:rsidRDefault="00D03424" w:rsidP="008420CF">
      <w:pPr>
        <w:tabs>
          <w:tab w:val="left" w:pos="-1440"/>
        </w:tabs>
        <w:ind w:left="720" w:hanging="720"/>
        <w:jc w:val="both"/>
        <w:rPr>
          <w:rFonts w:ascii="Arial" w:hAnsi="Arial"/>
          <w:szCs w:val="24"/>
        </w:rPr>
      </w:pPr>
      <w:r>
        <w:rPr>
          <w:rFonts w:ascii="Arial" w:hAnsi="Arial"/>
          <w:szCs w:val="24"/>
        </w:rPr>
        <w:tab/>
      </w:r>
      <w:r w:rsidR="00BB4E89">
        <w:rPr>
          <w:rFonts w:ascii="Arial" w:hAnsi="Arial"/>
          <w:szCs w:val="24"/>
        </w:rPr>
        <w:t xml:space="preserve">There is no PII related to this collection of information.  </w:t>
      </w:r>
      <w:r w:rsidR="00AC582B">
        <w:rPr>
          <w:rFonts w:ascii="Arial" w:hAnsi="Arial"/>
          <w:szCs w:val="24"/>
        </w:rPr>
        <w:t xml:space="preserve">There are no assurances </w:t>
      </w:r>
      <w:r w:rsidR="00AC582B">
        <w:rPr>
          <w:rFonts w:ascii="Arial" w:hAnsi="Arial"/>
          <w:szCs w:val="24"/>
        </w:rPr>
        <w:lastRenderedPageBreak/>
        <w:t>of confidentiality provided to the respondents of this information collection.</w:t>
      </w:r>
      <w:r w:rsidR="00AC582B" w:rsidRPr="00C47181">
        <w:rPr>
          <w:rFonts w:ascii="Arial" w:hAnsi="Arial"/>
          <w:szCs w:val="24"/>
        </w:rPr>
        <w:t xml:space="preserve">  </w:t>
      </w:r>
    </w:p>
    <w:p w:rsidR="00AC582B" w:rsidRDefault="00AC582B" w:rsidP="008420CF">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AC582B" w:rsidRPr="0055511A" w:rsidRDefault="00AC582B" w:rsidP="008420CF">
      <w:pPr>
        <w:ind w:left="720" w:hanging="720"/>
        <w:jc w:val="both"/>
        <w:rPr>
          <w:rFonts w:ascii="Arial" w:hAnsi="Arial"/>
          <w:b/>
          <w:bCs/>
          <w:color w:val="C0C0C0"/>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tab/>
      </w:r>
    </w:p>
    <w:p w:rsidR="00AC582B" w:rsidRDefault="00AC582B" w:rsidP="008420CF">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AC582B" w:rsidRDefault="00AC582B" w:rsidP="008420CF">
      <w:pPr>
        <w:jc w:val="both"/>
        <w:rPr>
          <w:rFonts w:ascii="Arial" w:hAnsi="Arial"/>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080"/>
        <w:gridCol w:w="1890"/>
        <w:gridCol w:w="1710"/>
        <w:gridCol w:w="1530"/>
        <w:gridCol w:w="1476"/>
      </w:tblGrid>
      <w:tr w:rsidR="00AC582B" w:rsidRPr="009102CC" w:rsidTr="009102CC">
        <w:tc>
          <w:tcPr>
            <w:tcW w:w="189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sz w:val="22"/>
                <w:szCs w:val="22"/>
              </w:rPr>
            </w:pPr>
            <w:r w:rsidRPr="009102CC">
              <w:rPr>
                <w:rFonts w:ascii="Arial" w:hAnsi="Arial"/>
                <w:b/>
                <w:sz w:val="22"/>
                <w:szCs w:val="22"/>
              </w:rPr>
              <w:t xml:space="preserve">INFORMATION COLLECTION </w:t>
            </w:r>
          </w:p>
        </w:tc>
        <w:tc>
          <w:tcPr>
            <w:tcW w:w="1080" w:type="dxa"/>
            <w:shd w:val="clear" w:color="auto" w:fill="auto"/>
          </w:tcPr>
          <w:p w:rsidR="00AC582B" w:rsidRPr="009102CC" w:rsidRDefault="00AC582B" w:rsidP="009102CC">
            <w:pPr>
              <w:pStyle w:val="Style"/>
              <w:tabs>
                <w:tab w:val="left" w:pos="-1440"/>
              </w:tabs>
              <w:ind w:left="0" w:firstLine="0"/>
              <w:jc w:val="both"/>
              <w:rPr>
                <w:rFonts w:ascii="Arial" w:hAnsi="Arial"/>
                <w:b/>
                <w:sz w:val="20"/>
              </w:rPr>
            </w:pPr>
            <w:r w:rsidRPr="009102CC">
              <w:rPr>
                <w:rFonts w:ascii="Arial" w:hAnsi="Arial"/>
                <w:b/>
                <w:sz w:val="20"/>
              </w:rPr>
              <w:t>TOTAL ANNUAL BURDEN HOURS</w:t>
            </w:r>
          </w:p>
        </w:tc>
        <w:tc>
          <w:tcPr>
            <w:tcW w:w="1890" w:type="dxa"/>
            <w:shd w:val="clear" w:color="auto" w:fill="auto"/>
          </w:tcPr>
          <w:p w:rsidR="00AC582B" w:rsidRPr="009102CC" w:rsidRDefault="00AC582B" w:rsidP="009102CC">
            <w:pPr>
              <w:pStyle w:val="Style"/>
              <w:tabs>
                <w:tab w:val="left" w:pos="-1440"/>
              </w:tabs>
              <w:ind w:left="0" w:firstLine="0"/>
              <w:jc w:val="both"/>
              <w:rPr>
                <w:rFonts w:ascii="Arial" w:hAnsi="Arial"/>
                <w:b/>
                <w:sz w:val="22"/>
                <w:szCs w:val="22"/>
              </w:rPr>
            </w:pPr>
            <w:r w:rsidRPr="009102CC">
              <w:rPr>
                <w:rFonts w:ascii="Arial" w:hAnsi="Arial"/>
                <w:b/>
                <w:sz w:val="22"/>
                <w:szCs w:val="22"/>
              </w:rPr>
              <w:t>NO. OF</w:t>
            </w:r>
          </w:p>
          <w:p w:rsidR="00AC582B" w:rsidRPr="009102CC" w:rsidRDefault="00AC582B" w:rsidP="009102CC">
            <w:pPr>
              <w:pStyle w:val="Style"/>
              <w:tabs>
                <w:tab w:val="left" w:pos="-1440"/>
              </w:tabs>
              <w:ind w:left="0" w:firstLine="0"/>
              <w:jc w:val="both"/>
              <w:rPr>
                <w:rFonts w:ascii="Arial" w:hAnsi="Arial"/>
                <w:b/>
                <w:sz w:val="22"/>
                <w:szCs w:val="22"/>
              </w:rPr>
            </w:pPr>
            <w:r w:rsidRPr="009102CC">
              <w:rPr>
                <w:rFonts w:ascii="Arial" w:hAnsi="Arial"/>
                <w:b/>
                <w:sz w:val="22"/>
                <w:szCs w:val="22"/>
              </w:rPr>
              <w:t>RESPONDENTS</w:t>
            </w:r>
          </w:p>
        </w:tc>
        <w:tc>
          <w:tcPr>
            <w:tcW w:w="1710" w:type="dxa"/>
            <w:shd w:val="clear" w:color="auto" w:fill="auto"/>
          </w:tcPr>
          <w:p w:rsidR="00AC582B" w:rsidRPr="009102CC" w:rsidRDefault="00AC582B" w:rsidP="009102CC">
            <w:pPr>
              <w:pStyle w:val="Style"/>
              <w:tabs>
                <w:tab w:val="left" w:pos="-1440"/>
              </w:tabs>
              <w:ind w:left="0" w:firstLine="0"/>
              <w:jc w:val="both"/>
              <w:rPr>
                <w:rFonts w:ascii="Arial" w:hAnsi="Arial"/>
                <w:b/>
                <w:sz w:val="20"/>
              </w:rPr>
            </w:pPr>
            <w:r w:rsidRPr="009102CC">
              <w:rPr>
                <w:rFonts w:ascii="Arial" w:hAnsi="Arial"/>
                <w:b/>
                <w:sz w:val="20"/>
              </w:rPr>
              <w:t>NO. OF RESPONSES PER RESPONDENT</w:t>
            </w:r>
          </w:p>
        </w:tc>
        <w:tc>
          <w:tcPr>
            <w:tcW w:w="153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b/>
                <w:sz w:val="20"/>
              </w:rPr>
            </w:pPr>
            <w:r w:rsidRPr="009102CC">
              <w:rPr>
                <w:rFonts w:ascii="Arial" w:hAnsi="Arial"/>
                <w:b/>
                <w:sz w:val="20"/>
              </w:rPr>
              <w:t>TOTAL</w:t>
            </w:r>
          </w:p>
          <w:p w:rsidR="00AC582B" w:rsidRPr="009102CC" w:rsidRDefault="00AC582B" w:rsidP="009102CC">
            <w:pPr>
              <w:pStyle w:val="Style"/>
              <w:tabs>
                <w:tab w:val="left" w:pos="-1440"/>
              </w:tabs>
              <w:ind w:left="0" w:firstLine="0"/>
              <w:jc w:val="both"/>
              <w:rPr>
                <w:rFonts w:ascii="Arial" w:hAnsi="Arial"/>
              </w:rPr>
            </w:pPr>
            <w:r w:rsidRPr="009102CC">
              <w:rPr>
                <w:rFonts w:ascii="Arial" w:hAnsi="Arial"/>
                <w:b/>
                <w:sz w:val="20"/>
              </w:rPr>
              <w:t>RESPONSES</w:t>
            </w:r>
          </w:p>
        </w:tc>
        <w:tc>
          <w:tcPr>
            <w:tcW w:w="1476"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b/>
                <w:sz w:val="22"/>
                <w:szCs w:val="22"/>
              </w:rPr>
            </w:pPr>
            <w:r w:rsidRPr="009102CC">
              <w:rPr>
                <w:rFonts w:ascii="Arial" w:hAnsi="Arial"/>
                <w:b/>
                <w:sz w:val="22"/>
                <w:szCs w:val="22"/>
              </w:rPr>
              <w:t>TIME PER</w:t>
            </w:r>
          </w:p>
          <w:p w:rsidR="00AC582B" w:rsidRPr="009102CC" w:rsidRDefault="00AC582B" w:rsidP="009102CC">
            <w:pPr>
              <w:pStyle w:val="Style"/>
              <w:tabs>
                <w:tab w:val="left" w:pos="-1440"/>
              </w:tabs>
              <w:ind w:left="0" w:firstLine="0"/>
              <w:jc w:val="both"/>
              <w:rPr>
                <w:rFonts w:ascii="Arial" w:hAnsi="Arial"/>
              </w:rPr>
            </w:pPr>
            <w:r w:rsidRPr="009102CC">
              <w:rPr>
                <w:rFonts w:ascii="Arial" w:hAnsi="Arial"/>
                <w:b/>
                <w:sz w:val="22"/>
                <w:szCs w:val="22"/>
              </w:rPr>
              <w:t>RESPONSE</w:t>
            </w:r>
          </w:p>
        </w:tc>
      </w:tr>
      <w:tr w:rsidR="00AC582B" w:rsidRPr="009102CC" w:rsidTr="009102CC">
        <w:tc>
          <w:tcPr>
            <w:tcW w:w="1890" w:type="dxa"/>
            <w:shd w:val="clear" w:color="auto" w:fill="auto"/>
          </w:tcPr>
          <w:p w:rsidR="00AC582B" w:rsidRPr="009102CC" w:rsidRDefault="00AC582B" w:rsidP="009102CC">
            <w:pPr>
              <w:pStyle w:val="Style"/>
              <w:tabs>
                <w:tab w:val="left" w:pos="-1440"/>
              </w:tabs>
              <w:ind w:left="0" w:firstLine="0"/>
              <w:jc w:val="both"/>
              <w:rPr>
                <w:rFonts w:ascii="Arial" w:hAnsi="Arial"/>
                <w:b/>
                <w:sz w:val="20"/>
              </w:rPr>
            </w:pPr>
          </w:p>
          <w:p w:rsidR="00AC582B" w:rsidRPr="009102CC" w:rsidRDefault="00AC582B" w:rsidP="009102CC">
            <w:pPr>
              <w:pStyle w:val="Style"/>
              <w:tabs>
                <w:tab w:val="left" w:pos="-1440"/>
              </w:tabs>
              <w:ind w:left="0" w:firstLine="0"/>
              <w:jc w:val="both"/>
              <w:rPr>
                <w:rFonts w:ascii="Arial" w:hAnsi="Arial"/>
                <w:szCs w:val="24"/>
              </w:rPr>
            </w:pPr>
            <w:r w:rsidRPr="009102CC">
              <w:rPr>
                <w:rFonts w:ascii="Arial" w:hAnsi="Arial"/>
                <w:szCs w:val="24"/>
              </w:rPr>
              <w:t xml:space="preserve"> </w:t>
            </w:r>
            <w:r w:rsidR="0072283D" w:rsidRPr="009102CC">
              <w:rPr>
                <w:rFonts w:ascii="Arial" w:hAnsi="Arial"/>
                <w:szCs w:val="24"/>
              </w:rPr>
              <w:t xml:space="preserve">Form </w:t>
            </w:r>
            <w:r w:rsidRPr="009102CC">
              <w:rPr>
                <w:rFonts w:ascii="Arial" w:hAnsi="Arial"/>
                <w:szCs w:val="24"/>
              </w:rPr>
              <w:t>4315</w:t>
            </w:r>
          </w:p>
          <w:p w:rsidR="00AC582B" w:rsidRPr="009102CC" w:rsidRDefault="00AC582B" w:rsidP="009102CC">
            <w:pPr>
              <w:pStyle w:val="Style"/>
              <w:tabs>
                <w:tab w:val="left" w:pos="-1440"/>
              </w:tabs>
              <w:ind w:left="0" w:firstLine="0"/>
              <w:jc w:val="both"/>
              <w:rPr>
                <w:rFonts w:ascii="Arial" w:hAnsi="Arial"/>
                <w:b/>
                <w:sz w:val="22"/>
                <w:szCs w:val="22"/>
              </w:rPr>
            </w:pPr>
          </w:p>
        </w:tc>
        <w:tc>
          <w:tcPr>
            <w:tcW w:w="108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rPr>
            </w:pPr>
            <w:r w:rsidRPr="009102CC">
              <w:rPr>
                <w:rFonts w:ascii="Arial" w:hAnsi="Arial"/>
              </w:rPr>
              <w:t xml:space="preserve">   1,600</w:t>
            </w:r>
          </w:p>
        </w:tc>
        <w:tc>
          <w:tcPr>
            <w:tcW w:w="189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rPr>
            </w:pPr>
            <w:r w:rsidRPr="009102CC">
              <w:rPr>
                <w:rFonts w:ascii="Arial" w:hAnsi="Arial"/>
              </w:rPr>
              <w:t xml:space="preserve">       12,000</w:t>
            </w:r>
          </w:p>
        </w:tc>
        <w:tc>
          <w:tcPr>
            <w:tcW w:w="171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rPr>
            </w:pPr>
            <w:r w:rsidRPr="009102CC">
              <w:rPr>
                <w:rFonts w:ascii="Arial" w:hAnsi="Arial"/>
              </w:rPr>
              <w:t xml:space="preserve">        1</w:t>
            </w:r>
          </w:p>
        </w:tc>
        <w:tc>
          <w:tcPr>
            <w:tcW w:w="1530"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9102CC" w:rsidRDefault="00AC582B" w:rsidP="009102CC">
            <w:pPr>
              <w:pStyle w:val="Style"/>
              <w:tabs>
                <w:tab w:val="left" w:pos="-1440"/>
              </w:tabs>
              <w:ind w:left="0" w:firstLine="0"/>
              <w:jc w:val="both"/>
              <w:rPr>
                <w:rFonts w:ascii="Arial" w:hAnsi="Arial"/>
              </w:rPr>
            </w:pPr>
            <w:r w:rsidRPr="009102CC">
              <w:rPr>
                <w:rFonts w:ascii="Arial" w:hAnsi="Arial"/>
              </w:rPr>
              <w:t xml:space="preserve">    1</w:t>
            </w:r>
            <w:r w:rsidR="009E2841" w:rsidRPr="009102CC">
              <w:rPr>
                <w:rFonts w:ascii="Arial" w:hAnsi="Arial"/>
              </w:rPr>
              <w:t>2</w:t>
            </w:r>
            <w:r w:rsidRPr="009102CC">
              <w:rPr>
                <w:rFonts w:ascii="Arial" w:hAnsi="Arial"/>
              </w:rPr>
              <w:t>,</w:t>
            </w:r>
            <w:r w:rsidR="009E2841" w:rsidRPr="009102CC">
              <w:rPr>
                <w:rFonts w:ascii="Arial" w:hAnsi="Arial"/>
              </w:rPr>
              <w:t>0</w:t>
            </w:r>
            <w:r w:rsidRPr="009102CC">
              <w:rPr>
                <w:rFonts w:ascii="Arial" w:hAnsi="Arial"/>
              </w:rPr>
              <w:t>00</w:t>
            </w:r>
          </w:p>
        </w:tc>
        <w:tc>
          <w:tcPr>
            <w:tcW w:w="1476" w:type="dxa"/>
            <w:shd w:val="clear" w:color="auto" w:fill="auto"/>
          </w:tcPr>
          <w:p w:rsidR="00AC582B" w:rsidRPr="009102CC" w:rsidRDefault="00AC582B" w:rsidP="009102CC">
            <w:pPr>
              <w:pStyle w:val="Style"/>
              <w:tabs>
                <w:tab w:val="left" w:pos="-1440"/>
              </w:tabs>
              <w:ind w:left="0" w:firstLine="0"/>
              <w:jc w:val="both"/>
              <w:rPr>
                <w:rFonts w:ascii="Arial" w:hAnsi="Arial"/>
                <w:sz w:val="22"/>
                <w:szCs w:val="22"/>
              </w:rPr>
            </w:pPr>
          </w:p>
          <w:p w:rsidR="00AC582B" w:rsidRPr="009102CC" w:rsidRDefault="00AC582B" w:rsidP="009102CC">
            <w:pPr>
              <w:pStyle w:val="Style"/>
              <w:tabs>
                <w:tab w:val="left" w:pos="-1440"/>
              </w:tabs>
              <w:ind w:left="0" w:firstLine="0"/>
              <w:jc w:val="both"/>
              <w:rPr>
                <w:rFonts w:ascii="Arial" w:hAnsi="Arial"/>
                <w:sz w:val="22"/>
                <w:szCs w:val="22"/>
              </w:rPr>
            </w:pPr>
            <w:r w:rsidRPr="009102CC">
              <w:rPr>
                <w:rFonts w:ascii="Arial" w:hAnsi="Arial"/>
                <w:sz w:val="22"/>
                <w:szCs w:val="22"/>
              </w:rPr>
              <w:t>8 minutes</w:t>
            </w:r>
          </w:p>
          <w:p w:rsidR="00AC582B" w:rsidRPr="009102CC" w:rsidRDefault="00AC582B" w:rsidP="009102CC">
            <w:pPr>
              <w:pStyle w:val="Style"/>
              <w:tabs>
                <w:tab w:val="left" w:pos="-1440"/>
              </w:tabs>
              <w:ind w:left="0" w:firstLine="0"/>
              <w:jc w:val="both"/>
              <w:rPr>
                <w:rFonts w:ascii="Arial" w:hAnsi="Arial"/>
                <w:sz w:val="22"/>
                <w:szCs w:val="22"/>
              </w:rPr>
            </w:pPr>
            <w:r w:rsidRPr="009102CC">
              <w:rPr>
                <w:rFonts w:ascii="Arial" w:hAnsi="Arial"/>
                <w:sz w:val="22"/>
                <w:szCs w:val="22"/>
              </w:rPr>
              <w:t>(.1333 hours)</w:t>
            </w:r>
          </w:p>
        </w:tc>
      </w:tr>
    </w:tbl>
    <w:p w:rsidR="00AC582B" w:rsidRDefault="00AC582B" w:rsidP="008420CF">
      <w:pPr>
        <w:tabs>
          <w:tab w:val="left" w:pos="-1440"/>
        </w:tabs>
        <w:ind w:left="720" w:hanging="720"/>
        <w:jc w:val="both"/>
        <w:rPr>
          <w:rFonts w:ascii="Arial" w:hAnsi="Arial"/>
          <w:b/>
          <w:bCs/>
          <w:szCs w:val="24"/>
        </w:rPr>
      </w:pPr>
      <w:r>
        <w:rPr>
          <w:rFonts w:ascii="Arial" w:hAnsi="Arial" w:cs="Arial"/>
        </w:rPr>
        <w:tab/>
      </w:r>
      <w:r>
        <w:rPr>
          <w:rFonts w:ascii="Arial" w:hAnsi="Arial"/>
          <w:b/>
          <w:bCs/>
          <w:szCs w:val="24"/>
        </w:rPr>
        <w:tab/>
      </w:r>
    </w:p>
    <w:p w:rsidR="00AC582B" w:rsidRDefault="00AC582B" w:rsidP="008420CF">
      <w:pPr>
        <w:tabs>
          <w:tab w:val="left" w:pos="-1440"/>
        </w:tabs>
        <w:jc w:val="both"/>
        <w:rPr>
          <w:rFonts w:ascii="Arial" w:hAnsi="Arial"/>
          <w:b/>
          <w:bCs/>
          <w:szCs w:val="24"/>
        </w:rPr>
      </w:pPr>
      <w:r>
        <w:rPr>
          <w:rFonts w:ascii="Arial" w:hAnsi="Arial"/>
          <w:bCs/>
          <w:szCs w:val="24"/>
        </w:rPr>
        <w:tab/>
      </w:r>
      <w:r>
        <w:rPr>
          <w:rFonts w:ascii="Arial" w:hAnsi="Arial"/>
          <w:b/>
          <w:bCs/>
          <w:szCs w:val="24"/>
        </w:rPr>
        <w:t>Public Cost</w:t>
      </w:r>
    </w:p>
    <w:p w:rsidR="00AC582B" w:rsidRDefault="00AC582B" w:rsidP="008420CF">
      <w:pPr>
        <w:tabs>
          <w:tab w:val="left" w:pos="-1440"/>
        </w:tabs>
        <w:ind w:left="720" w:hanging="720"/>
        <w:jc w:val="both"/>
        <w:rPr>
          <w:rFonts w:ascii="Arial" w:hAnsi="Arial"/>
          <w:b/>
          <w:bCs/>
          <w:szCs w:val="24"/>
        </w:rPr>
      </w:pPr>
      <w:r>
        <w:rPr>
          <w:rFonts w:ascii="Arial" w:hAnsi="Arial"/>
          <w:b/>
          <w:bCs/>
          <w:szCs w:val="24"/>
        </w:rPr>
        <w:tab/>
      </w:r>
    </w:p>
    <w:p w:rsidR="00AC582B" w:rsidRDefault="00AC582B" w:rsidP="008420CF">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w:t>
      </w:r>
      <w:r w:rsidR="00703D61">
        <w:rPr>
          <w:rFonts w:ascii="Arial" w:hAnsi="Arial"/>
        </w:rPr>
        <w:t>45,600</w:t>
      </w:r>
      <w:r>
        <w:rPr>
          <w:rFonts w:ascii="Arial" w:hAnsi="Arial"/>
        </w:rPr>
        <w:t>.  This is based on the estimated burden hours (</w:t>
      </w:r>
      <w:r w:rsidR="0072283D">
        <w:rPr>
          <w:rFonts w:ascii="Arial" w:hAnsi="Arial"/>
        </w:rPr>
        <w:t>1,600</w:t>
      </w:r>
      <w:r>
        <w:rPr>
          <w:rFonts w:ascii="Arial" w:hAnsi="Arial"/>
        </w:rPr>
        <w:t xml:space="preserve">) multiplied (x) </w:t>
      </w:r>
      <w:r w:rsidR="00143DB7">
        <w:rPr>
          <w:rFonts w:ascii="Arial" w:hAnsi="Arial"/>
        </w:rPr>
        <w:t xml:space="preserve">the average </w:t>
      </w:r>
      <w:r>
        <w:rPr>
          <w:rFonts w:ascii="Arial" w:hAnsi="Arial"/>
        </w:rPr>
        <w:t>hourly rate ($2</w:t>
      </w:r>
      <w:r w:rsidR="00703D61">
        <w:rPr>
          <w:rFonts w:ascii="Arial" w:hAnsi="Arial"/>
        </w:rPr>
        <w:t>8</w:t>
      </w:r>
      <w:r>
        <w:rPr>
          <w:rFonts w:ascii="Arial" w:hAnsi="Arial"/>
        </w:rPr>
        <w:t>.</w:t>
      </w:r>
      <w:r w:rsidR="00703D61">
        <w:rPr>
          <w:rFonts w:ascii="Arial" w:hAnsi="Arial"/>
        </w:rPr>
        <w:t>5</w:t>
      </w:r>
      <w:r>
        <w:rPr>
          <w:rFonts w:ascii="Arial" w:hAnsi="Arial"/>
        </w:rPr>
        <w:t>0).</w:t>
      </w:r>
    </w:p>
    <w:p w:rsidR="00AC582B" w:rsidRDefault="00AC582B" w:rsidP="008420CF">
      <w:pPr>
        <w:tabs>
          <w:tab w:val="left" w:pos="-1440"/>
        </w:tabs>
        <w:ind w:left="720" w:hanging="720"/>
        <w:jc w:val="both"/>
        <w:rPr>
          <w:rFonts w:ascii="Arial" w:hAnsi="Arial"/>
        </w:rPr>
      </w:pPr>
      <w:r>
        <w:rPr>
          <w:rFonts w:ascii="Arial" w:hAnsi="Arial"/>
        </w:rPr>
        <w:tab/>
      </w:r>
      <w:r>
        <w:rPr>
          <w:rFonts w:ascii="Arial" w:hAnsi="Arial"/>
        </w:rPr>
        <w:tab/>
      </w:r>
    </w:p>
    <w:p w:rsidR="00AC582B" w:rsidRPr="00AC582B" w:rsidRDefault="00AC582B" w:rsidP="008420CF">
      <w:pPr>
        <w:ind w:left="660" w:hanging="660"/>
        <w:jc w:val="both"/>
        <w:rPr>
          <w:rFonts w:ascii="Arial" w:hAnsi="Arial"/>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AC582B" w:rsidRPr="00C47181" w:rsidRDefault="00AC582B" w:rsidP="008420CF">
      <w:pPr>
        <w:tabs>
          <w:tab w:val="left" w:pos="-1440"/>
        </w:tabs>
        <w:ind w:left="720" w:hanging="720"/>
        <w:jc w:val="both"/>
        <w:rPr>
          <w:rFonts w:ascii="Arial" w:hAnsi="Arial"/>
          <w:szCs w:val="24"/>
        </w:rPr>
      </w:pPr>
    </w:p>
    <w:p w:rsidR="0055511A" w:rsidRDefault="00AC582B" w:rsidP="008420CF">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55511A" w:rsidRDefault="0055511A" w:rsidP="008420CF">
      <w:pPr>
        <w:ind w:left="660" w:hanging="660"/>
        <w:jc w:val="both"/>
        <w:rPr>
          <w:rFonts w:ascii="Arial" w:hAnsi="Arial" w:cs="Arial"/>
        </w:rPr>
      </w:pPr>
    </w:p>
    <w:p w:rsidR="0055511A" w:rsidRPr="0055511A" w:rsidRDefault="0055511A" w:rsidP="008420CF">
      <w:pPr>
        <w:ind w:left="660" w:hanging="660"/>
        <w:jc w:val="both"/>
        <w:rPr>
          <w:rFonts w:ascii="Arial" w:hAnsi="Arial" w:cs="Arial"/>
        </w:rPr>
      </w:pPr>
      <w:r w:rsidRPr="0055511A">
        <w:rPr>
          <w:rFonts w:ascii="Arial" w:hAnsi="Arial" w:cs="Arial"/>
          <w:b/>
        </w:rPr>
        <w:t>14.</w:t>
      </w:r>
      <w:r>
        <w:rPr>
          <w:rFonts w:ascii="Arial" w:hAnsi="Arial" w:cs="Arial"/>
        </w:rPr>
        <w:tab/>
      </w:r>
      <w:r w:rsidR="00AC582B">
        <w:rPr>
          <w:rFonts w:ascii="Arial" w:hAnsi="Arial" w:cs="Arial"/>
          <w:b/>
          <w:bCs/>
          <w:szCs w:val="24"/>
        </w:rPr>
        <w:t>P</w:t>
      </w:r>
      <w:r w:rsidR="00AC582B" w:rsidRPr="00C47181">
        <w:rPr>
          <w:rFonts w:ascii="Arial" w:hAnsi="Arial" w:cs="Arial"/>
          <w:b/>
          <w:bCs/>
          <w:szCs w:val="24"/>
        </w:rPr>
        <w:t xml:space="preserve">rovide estimates of annualized cost to the Federal Government.  Also provide a description of the method used to estimate cost, which should include quantification of hours, operational expenses (such as equipment </w:t>
      </w:r>
    </w:p>
    <w:p w:rsidR="00AC582B" w:rsidRPr="008E66C8" w:rsidRDefault="00AC582B" w:rsidP="008420CF">
      <w:pPr>
        <w:ind w:left="720"/>
        <w:jc w:val="both"/>
        <w:rPr>
          <w:rFonts w:ascii="Arial" w:hAnsi="Arial" w:cs="Arial"/>
        </w:rPr>
      </w:pPr>
      <w:proofErr w:type="gramStart"/>
      <w:r w:rsidRPr="00C47181">
        <w:rPr>
          <w:rFonts w:ascii="Arial" w:hAnsi="Arial" w:cs="Arial"/>
          <w:b/>
          <w:bCs/>
          <w:szCs w:val="24"/>
        </w:rPr>
        <w:t>overhead</w:t>
      </w:r>
      <w:proofErr w:type="gramEnd"/>
      <w:r w:rsidRPr="00C47181">
        <w:rPr>
          <w:rFonts w:ascii="Arial" w:hAnsi="Arial" w:cs="Arial"/>
          <w:b/>
          <w:bCs/>
          <w:szCs w:val="24"/>
        </w:rPr>
        <w:t>, printing, and support staff), and any other expense that would not have been incurred without this collection of</w:t>
      </w:r>
      <w:r>
        <w:rPr>
          <w:rFonts w:ascii="Arial" w:hAnsi="Arial" w:cs="Arial"/>
          <w:b/>
          <w:bCs/>
          <w:szCs w:val="24"/>
        </w:rPr>
        <w:t xml:space="preserve"> information.</w:t>
      </w:r>
    </w:p>
    <w:p w:rsidR="00100632" w:rsidRDefault="00100632" w:rsidP="008420CF">
      <w:pPr>
        <w:tabs>
          <w:tab w:val="left" w:pos="-1440"/>
        </w:tabs>
        <w:ind w:left="720" w:hanging="720"/>
        <w:jc w:val="both"/>
        <w:rPr>
          <w:rFonts w:ascii="Arial" w:hAnsi="Arial"/>
        </w:rPr>
      </w:pPr>
    </w:p>
    <w:p w:rsidR="00AC582B" w:rsidRDefault="00100632" w:rsidP="008420CF">
      <w:pPr>
        <w:tabs>
          <w:tab w:val="left" w:pos="-1440"/>
        </w:tabs>
        <w:ind w:left="720" w:hanging="720"/>
        <w:jc w:val="both"/>
        <w:rPr>
          <w:rFonts w:ascii="Arial" w:hAnsi="Arial"/>
        </w:rPr>
      </w:pPr>
      <w:r>
        <w:rPr>
          <w:rFonts w:ascii="Arial" w:hAnsi="Arial"/>
        </w:rPr>
        <w:tab/>
      </w:r>
      <w:r w:rsidR="00AC582B">
        <w:rPr>
          <w:rFonts w:ascii="Arial" w:hAnsi="Arial"/>
        </w:rPr>
        <w:t xml:space="preserve">The estimated annual cost to the Federal Government associated with the review of these records is </w:t>
      </w:r>
      <w:r w:rsidR="00AC582B" w:rsidRPr="00660EF5">
        <w:rPr>
          <w:rFonts w:ascii="Arial" w:hAnsi="Arial"/>
        </w:rPr>
        <w:t>$</w:t>
      </w:r>
      <w:r w:rsidR="00703D61">
        <w:rPr>
          <w:rFonts w:ascii="Arial" w:hAnsi="Arial"/>
        </w:rPr>
        <w:t>11,915</w:t>
      </w:r>
      <w:r w:rsidR="00AC582B">
        <w:rPr>
          <w:rFonts w:ascii="Arial" w:hAnsi="Arial"/>
        </w:rPr>
        <w:t>. This is based on the number of responses (1</w:t>
      </w:r>
      <w:r w:rsidR="00F01029">
        <w:rPr>
          <w:rFonts w:ascii="Arial" w:hAnsi="Arial"/>
        </w:rPr>
        <w:t>,</w:t>
      </w:r>
      <w:r w:rsidR="00AC582B">
        <w:rPr>
          <w:rFonts w:ascii="Arial" w:hAnsi="Arial"/>
        </w:rPr>
        <w:t>600) that must be reviewed</w:t>
      </w:r>
      <w:r w:rsidR="004D0735">
        <w:rPr>
          <w:rFonts w:ascii="Arial" w:hAnsi="Arial"/>
        </w:rPr>
        <w:t xml:space="preserve"> multiplied by</w:t>
      </w:r>
      <w:r w:rsidR="00AC582B">
        <w:rPr>
          <w:rFonts w:ascii="Arial" w:hAnsi="Arial"/>
        </w:rPr>
        <w:t xml:space="preserve"> (x) the time to review and process each response (</w:t>
      </w:r>
      <w:r w:rsidR="00703D61">
        <w:rPr>
          <w:rFonts w:ascii="Arial" w:hAnsi="Arial"/>
        </w:rPr>
        <w:t>8</w:t>
      </w:r>
      <w:r w:rsidR="00F01029">
        <w:rPr>
          <w:rFonts w:ascii="Arial" w:hAnsi="Arial"/>
        </w:rPr>
        <w:t xml:space="preserve"> minutes or </w:t>
      </w:r>
      <w:r w:rsidR="00AC582B">
        <w:rPr>
          <w:rFonts w:ascii="Arial" w:hAnsi="Arial"/>
        </w:rPr>
        <w:t>.1</w:t>
      </w:r>
      <w:r w:rsidR="00703D61">
        <w:rPr>
          <w:rFonts w:ascii="Arial" w:hAnsi="Arial"/>
        </w:rPr>
        <w:t>333</w:t>
      </w:r>
      <w:r w:rsidR="00AC582B">
        <w:rPr>
          <w:rFonts w:ascii="Arial" w:hAnsi="Arial"/>
        </w:rPr>
        <w:t xml:space="preserve"> hours) = </w:t>
      </w:r>
      <w:r w:rsidR="00703D61">
        <w:rPr>
          <w:rFonts w:ascii="Arial" w:hAnsi="Arial"/>
        </w:rPr>
        <w:t xml:space="preserve">213 </w:t>
      </w:r>
      <w:r w:rsidR="00AC582B">
        <w:rPr>
          <w:rFonts w:ascii="Arial" w:hAnsi="Arial"/>
        </w:rPr>
        <w:t xml:space="preserve">hours </w:t>
      </w:r>
      <w:r w:rsidR="004D0735">
        <w:rPr>
          <w:rFonts w:ascii="Arial" w:hAnsi="Arial"/>
        </w:rPr>
        <w:t xml:space="preserve">multiplied by </w:t>
      </w:r>
      <w:r w:rsidR="00AC582B">
        <w:rPr>
          <w:rFonts w:ascii="Arial" w:hAnsi="Arial"/>
        </w:rPr>
        <w:t>(x) the average hourly rate ($</w:t>
      </w:r>
      <w:r w:rsidR="00703D61">
        <w:rPr>
          <w:rFonts w:ascii="Arial" w:hAnsi="Arial"/>
        </w:rPr>
        <w:t>55.94</w:t>
      </w:r>
      <w:r w:rsidR="00AC582B">
        <w:rPr>
          <w:rFonts w:ascii="Arial" w:hAnsi="Arial"/>
        </w:rPr>
        <w:t>)</w:t>
      </w:r>
      <w:r w:rsidR="00873F9A">
        <w:rPr>
          <w:rFonts w:ascii="Arial" w:hAnsi="Arial"/>
        </w:rPr>
        <w:t xml:space="preserve"> </w:t>
      </w:r>
      <w:r w:rsidR="00AC582B">
        <w:rPr>
          <w:rFonts w:ascii="Arial" w:hAnsi="Arial"/>
        </w:rPr>
        <w:t>= $</w:t>
      </w:r>
      <w:r w:rsidR="00703D61">
        <w:rPr>
          <w:rFonts w:ascii="Arial" w:hAnsi="Arial"/>
        </w:rPr>
        <w:t>11,915</w:t>
      </w:r>
      <w:r w:rsidR="00D45DC3">
        <w:rPr>
          <w:rFonts w:ascii="Arial" w:hAnsi="Arial"/>
        </w:rPr>
        <w:t>.</w:t>
      </w:r>
    </w:p>
    <w:p w:rsidR="00AC582B" w:rsidRDefault="00AC582B" w:rsidP="008420CF">
      <w:pPr>
        <w:tabs>
          <w:tab w:val="left" w:pos="-1440"/>
        </w:tabs>
        <w:ind w:left="720" w:hanging="720"/>
        <w:jc w:val="both"/>
        <w:rPr>
          <w:rFonts w:ascii="Arial" w:hAnsi="Arial"/>
        </w:rPr>
      </w:pPr>
    </w:p>
    <w:p w:rsidR="00AC582B" w:rsidRDefault="00AC582B" w:rsidP="008420CF">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AC582B" w:rsidRDefault="00AC582B" w:rsidP="008420CF">
      <w:pPr>
        <w:jc w:val="both"/>
        <w:rPr>
          <w:rFonts w:ascii="Arial" w:hAnsi="Arial" w:cs="Arial"/>
          <w:b/>
          <w:bCs/>
          <w:szCs w:val="24"/>
        </w:rPr>
      </w:pPr>
    </w:p>
    <w:p w:rsidR="00AC582B" w:rsidRDefault="00AC582B" w:rsidP="008420CF">
      <w:pPr>
        <w:ind w:left="720"/>
        <w:jc w:val="both"/>
        <w:rPr>
          <w:rFonts w:ascii="Arial" w:hAnsi="Arial" w:cs="Arial"/>
        </w:rPr>
      </w:pPr>
      <w:r w:rsidRPr="007F20CA">
        <w:rPr>
          <w:rFonts w:ascii="Arial" w:hAnsi="Arial" w:cs="Arial"/>
        </w:rPr>
        <w:t>There has been no increase or decrease in the estimated annual burden hours previously reported for this information collection</w:t>
      </w:r>
      <w:r w:rsidR="005114C3">
        <w:rPr>
          <w:rFonts w:ascii="Arial" w:hAnsi="Arial" w:cs="Arial"/>
        </w:rPr>
        <w:t>.  There are no changes to the information collected.</w:t>
      </w:r>
    </w:p>
    <w:p w:rsidR="00AC582B" w:rsidRPr="00C47181" w:rsidRDefault="00AC582B" w:rsidP="008420CF">
      <w:pPr>
        <w:ind w:left="720" w:hanging="720"/>
        <w:jc w:val="both"/>
        <w:rPr>
          <w:rFonts w:ascii="Arial" w:hAnsi="Arial"/>
          <w:b/>
          <w:bCs/>
          <w:szCs w:val="24"/>
        </w:rPr>
      </w:pPr>
    </w:p>
    <w:p w:rsidR="00AC582B" w:rsidRPr="00C47181" w:rsidRDefault="00AC582B" w:rsidP="008420CF">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AC582B" w:rsidRPr="00C47181" w:rsidRDefault="00AC582B" w:rsidP="008420CF">
      <w:pPr>
        <w:jc w:val="both"/>
        <w:rPr>
          <w:rFonts w:ascii="Arial" w:hAnsi="Arial"/>
          <w:szCs w:val="24"/>
        </w:rPr>
      </w:pPr>
    </w:p>
    <w:p w:rsidR="00AC582B" w:rsidRPr="00AC582B" w:rsidRDefault="00AC582B" w:rsidP="008420CF">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AC582B" w:rsidRDefault="00AC582B" w:rsidP="008420CF">
      <w:pPr>
        <w:jc w:val="both"/>
        <w:rPr>
          <w:rFonts w:ascii="Arial" w:hAnsi="Arial" w:cs="Arial"/>
          <w:b/>
          <w:bCs/>
          <w:szCs w:val="24"/>
        </w:rPr>
      </w:pPr>
    </w:p>
    <w:p w:rsidR="00AC582B" w:rsidRPr="001207D8" w:rsidRDefault="00AC582B" w:rsidP="006110E3">
      <w:pPr>
        <w:ind w:left="720" w:hanging="720"/>
        <w:jc w:val="both"/>
        <w:rPr>
          <w:rFonts w:ascii="Arial" w:hAnsi="Arial" w:cs="Arial"/>
          <w:b/>
          <w:bCs/>
          <w:szCs w:val="24"/>
        </w:rPr>
      </w:pPr>
      <w:r>
        <w:rPr>
          <w:rFonts w:ascii="Arial" w:hAnsi="Arial" w:cs="Arial"/>
          <w:b/>
          <w:bCs/>
          <w:szCs w:val="24"/>
        </w:rPr>
        <w:t xml:space="preserve">17.    </w:t>
      </w:r>
      <w:r w:rsidR="006110E3">
        <w:rPr>
          <w:rFonts w:ascii="Arial" w:hAnsi="Arial" w:cs="Arial"/>
          <w:b/>
          <w:bCs/>
          <w:szCs w:val="24"/>
        </w:rPr>
        <w:t>I</w:t>
      </w:r>
      <w:r>
        <w:rPr>
          <w:rFonts w:ascii="Arial" w:hAnsi="Arial" w:cs="Arial"/>
          <w:b/>
          <w:bCs/>
          <w:szCs w:val="24"/>
        </w:rPr>
        <w:t>f seeking approval to not display the expiration date, explain the reasons that</w:t>
      </w:r>
      <w:r w:rsidR="006110E3">
        <w:rPr>
          <w:rFonts w:ascii="Arial" w:hAnsi="Arial" w:cs="Arial"/>
          <w:b/>
          <w:bCs/>
          <w:szCs w:val="24"/>
        </w:rPr>
        <w:t xml:space="preserve"> </w:t>
      </w:r>
      <w:r>
        <w:rPr>
          <w:rFonts w:ascii="Arial" w:hAnsi="Arial" w:cs="Arial"/>
          <w:b/>
          <w:bCs/>
          <w:szCs w:val="24"/>
        </w:rPr>
        <w:t>displaying the expiration date would be inappropriate.</w:t>
      </w:r>
    </w:p>
    <w:p w:rsidR="00AC582B" w:rsidRDefault="00AC582B" w:rsidP="008420CF">
      <w:pPr>
        <w:jc w:val="both"/>
        <w:rPr>
          <w:rFonts w:ascii="Arial" w:hAnsi="Arial" w:cs="Arial"/>
          <w:b/>
          <w:bCs/>
        </w:rPr>
      </w:pPr>
      <w:r>
        <w:rPr>
          <w:rFonts w:ascii="Arial" w:hAnsi="Arial" w:cs="Arial"/>
          <w:b/>
          <w:bCs/>
        </w:rPr>
        <w:tab/>
      </w:r>
    </w:p>
    <w:p w:rsidR="00AC582B" w:rsidRDefault="00AC582B" w:rsidP="008420CF">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AC582B" w:rsidRDefault="00AC582B" w:rsidP="008420CF">
      <w:pPr>
        <w:widowControl/>
        <w:jc w:val="both"/>
        <w:rPr>
          <w:rFonts w:ascii="Arial" w:hAnsi="Arial" w:cs="Arial"/>
          <w:b/>
          <w:bCs/>
          <w:szCs w:val="24"/>
        </w:rPr>
      </w:pPr>
      <w:r>
        <w:rPr>
          <w:rFonts w:ascii="Arial" w:hAnsi="Arial" w:cs="Arial"/>
          <w:b/>
          <w:bCs/>
          <w:szCs w:val="24"/>
        </w:rPr>
        <w:t xml:space="preserve"> </w:t>
      </w:r>
    </w:p>
    <w:p w:rsidR="00AC582B" w:rsidRDefault="00AC582B" w:rsidP="008420CF">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AC582B" w:rsidRPr="001207D8" w:rsidRDefault="00AC582B" w:rsidP="008420CF">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AC582B" w:rsidRDefault="00AC582B" w:rsidP="008420CF">
      <w:pPr>
        <w:ind w:left="720"/>
        <w:jc w:val="both"/>
        <w:rPr>
          <w:rFonts w:ascii="Arial" w:hAnsi="Arial" w:cs="Arial"/>
          <w:szCs w:val="24"/>
        </w:rPr>
      </w:pPr>
      <w:r>
        <w:rPr>
          <w:rFonts w:ascii="Arial" w:hAnsi="Arial" w:cs="Arial"/>
          <w:szCs w:val="24"/>
        </w:rPr>
        <w:t>CBP does not request an exception to the certification of this information collection.</w:t>
      </w:r>
    </w:p>
    <w:p w:rsidR="00AC582B" w:rsidRPr="001207D8" w:rsidRDefault="00AC582B" w:rsidP="008420CF">
      <w:pPr>
        <w:ind w:left="720"/>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AC582B" w:rsidRPr="001207D8" w:rsidRDefault="0055511A" w:rsidP="00703D61">
      <w:pPr>
        <w:pStyle w:val="Heading1"/>
        <w:tabs>
          <w:tab w:val="clear" w:pos="-1440"/>
        </w:tabs>
        <w:ind w:left="540"/>
        <w:jc w:val="both"/>
        <w:rPr>
          <w:rFonts w:cs="Arial"/>
          <w:szCs w:val="24"/>
        </w:rPr>
      </w:pPr>
      <w:r>
        <w:rPr>
          <w:rFonts w:cs="Arial"/>
          <w:szCs w:val="24"/>
        </w:rPr>
        <w:t xml:space="preserve">B. </w:t>
      </w:r>
      <w:r w:rsidR="00AC582B" w:rsidRPr="001207D8">
        <w:rPr>
          <w:rFonts w:cs="Arial"/>
          <w:szCs w:val="24"/>
        </w:rPr>
        <w:t>Collection of Information Employing Statistical Methods</w:t>
      </w:r>
    </w:p>
    <w:p w:rsidR="00AC582B" w:rsidRPr="001207D8" w:rsidRDefault="00AC582B" w:rsidP="008420CF">
      <w:pPr>
        <w:jc w:val="both"/>
        <w:rPr>
          <w:rFonts w:ascii="Arial" w:hAnsi="Arial" w:cs="Arial"/>
          <w:szCs w:val="24"/>
        </w:rPr>
      </w:pPr>
    </w:p>
    <w:p w:rsidR="00AC582B" w:rsidRDefault="00AC582B" w:rsidP="008420CF">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Pr="0055511A" w:rsidRDefault="0055511A" w:rsidP="008420CF">
      <w:pPr>
        <w:tabs>
          <w:tab w:val="center" w:pos="4824"/>
        </w:tabs>
        <w:jc w:val="both"/>
        <w:rPr>
          <w:rFonts w:ascii="Arial" w:hAnsi="Arial"/>
          <w:b/>
          <w:color w:val="C0C0C0"/>
          <w:szCs w:val="24"/>
        </w:rPr>
      </w:pPr>
      <w:r>
        <w:rPr>
          <w:rFonts w:ascii="Arial" w:hAnsi="Arial"/>
          <w:b/>
          <w:sz w:val="28"/>
        </w:rPr>
        <w:t xml:space="preserve">                    </w:t>
      </w:r>
      <w:r>
        <w:rPr>
          <w:rFonts w:ascii="Arial" w:hAnsi="Arial"/>
          <w:b/>
          <w:sz w:val="28"/>
        </w:rPr>
        <w:tab/>
      </w:r>
    </w:p>
    <w:sectPr w:rsidR="00AC582B" w:rsidRPr="0055511A" w:rsidSect="00AC582B">
      <w:footerReference w:type="even" r:id="rId8"/>
      <w:footerReference w:type="default" r:id="rId9"/>
      <w:endnotePr>
        <w:numFmt w:val="decimal"/>
      </w:endnotePr>
      <w:type w:val="continuous"/>
      <w:pgSz w:w="12240" w:h="15840"/>
      <w:pgMar w:top="1296" w:right="1440" w:bottom="864"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03" w:rsidRDefault="003A1F03">
      <w:r>
        <w:separator/>
      </w:r>
    </w:p>
  </w:endnote>
  <w:endnote w:type="continuationSeparator" w:id="0">
    <w:p w:rsidR="003A1F03" w:rsidRDefault="003A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122" w:rsidRDefault="00F15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194">
      <w:rPr>
        <w:rStyle w:val="PageNumber"/>
        <w:noProof/>
      </w:rPr>
      <w:t>4</w:t>
    </w:r>
    <w:r>
      <w:rPr>
        <w:rStyle w:val="PageNumber"/>
      </w:rPr>
      <w:fldChar w:fldCharType="end"/>
    </w:r>
  </w:p>
  <w:p w:rsidR="00F15122" w:rsidRDefault="00F15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03" w:rsidRDefault="003A1F03">
      <w:r>
        <w:separator/>
      </w:r>
    </w:p>
  </w:footnote>
  <w:footnote w:type="continuationSeparator" w:id="0">
    <w:p w:rsidR="003A1F03" w:rsidRDefault="003A1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B736E1D"/>
    <w:multiLevelType w:val="hybridMultilevel"/>
    <w:tmpl w:val="063A4CEE"/>
    <w:lvl w:ilvl="0" w:tplc="590C790A">
      <w:start w:val="2"/>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6BC5DA0"/>
    <w:multiLevelType w:val="hybridMultilevel"/>
    <w:tmpl w:val="CAAE18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2B"/>
    <w:rsid w:val="000120EE"/>
    <w:rsid w:val="00094605"/>
    <w:rsid w:val="00100632"/>
    <w:rsid w:val="00105F25"/>
    <w:rsid w:val="001160F7"/>
    <w:rsid w:val="00122E3B"/>
    <w:rsid w:val="00143DB7"/>
    <w:rsid w:val="00155C67"/>
    <w:rsid w:val="00161F93"/>
    <w:rsid w:val="00172E6D"/>
    <w:rsid w:val="001C05D0"/>
    <w:rsid w:val="00206EBF"/>
    <w:rsid w:val="0021721D"/>
    <w:rsid w:val="00257EFD"/>
    <w:rsid w:val="00301E25"/>
    <w:rsid w:val="003A1F03"/>
    <w:rsid w:val="004461A4"/>
    <w:rsid w:val="00446DA2"/>
    <w:rsid w:val="00490062"/>
    <w:rsid w:val="0049411B"/>
    <w:rsid w:val="004D0735"/>
    <w:rsid w:val="004F613F"/>
    <w:rsid w:val="005114C3"/>
    <w:rsid w:val="00515F16"/>
    <w:rsid w:val="0055511A"/>
    <w:rsid w:val="006110E3"/>
    <w:rsid w:val="006177A3"/>
    <w:rsid w:val="00660EF5"/>
    <w:rsid w:val="00703D61"/>
    <w:rsid w:val="0072283D"/>
    <w:rsid w:val="00745F38"/>
    <w:rsid w:val="00780C56"/>
    <w:rsid w:val="007B31CF"/>
    <w:rsid w:val="007D5E55"/>
    <w:rsid w:val="008214DE"/>
    <w:rsid w:val="008420CF"/>
    <w:rsid w:val="00873F9A"/>
    <w:rsid w:val="008A17D1"/>
    <w:rsid w:val="009102CC"/>
    <w:rsid w:val="00913E11"/>
    <w:rsid w:val="00931150"/>
    <w:rsid w:val="00977B33"/>
    <w:rsid w:val="00977E75"/>
    <w:rsid w:val="009E2841"/>
    <w:rsid w:val="00A40D28"/>
    <w:rsid w:val="00A55436"/>
    <w:rsid w:val="00AC582B"/>
    <w:rsid w:val="00AD091F"/>
    <w:rsid w:val="00B11DA0"/>
    <w:rsid w:val="00BA1F73"/>
    <w:rsid w:val="00BB4E89"/>
    <w:rsid w:val="00C15D0E"/>
    <w:rsid w:val="00C54B0A"/>
    <w:rsid w:val="00C82584"/>
    <w:rsid w:val="00CA52BD"/>
    <w:rsid w:val="00CC1194"/>
    <w:rsid w:val="00CE42F9"/>
    <w:rsid w:val="00CE6D3E"/>
    <w:rsid w:val="00CF224A"/>
    <w:rsid w:val="00CF49A7"/>
    <w:rsid w:val="00D03424"/>
    <w:rsid w:val="00D45DC3"/>
    <w:rsid w:val="00D50EA2"/>
    <w:rsid w:val="00D5581A"/>
    <w:rsid w:val="00D640B0"/>
    <w:rsid w:val="00DA54E2"/>
    <w:rsid w:val="00DF1A49"/>
    <w:rsid w:val="00E031C1"/>
    <w:rsid w:val="00E10877"/>
    <w:rsid w:val="00E61608"/>
    <w:rsid w:val="00E67B60"/>
    <w:rsid w:val="00EF3E78"/>
    <w:rsid w:val="00F01029"/>
    <w:rsid w:val="00F15122"/>
    <w:rsid w:val="00F67425"/>
    <w:rsid w:val="00FA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C7C5C-B548-4428-B680-950B6993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AC582B"/>
    <w:pPr>
      <w:spacing w:after="120" w:line="480" w:lineRule="auto"/>
      <w:ind w:left="360"/>
    </w:pPr>
  </w:style>
  <w:style w:type="paragraph" w:customStyle="1" w:styleId="Style">
    <w:name w:val="Style"/>
    <w:basedOn w:val="Normal"/>
    <w:rsid w:val="00AC582B"/>
    <w:pPr>
      <w:ind w:left="1440" w:hanging="720"/>
    </w:pPr>
    <w:rPr>
      <w:rFonts w:ascii="Times New Roman" w:hAnsi="Times New Roman"/>
    </w:rPr>
  </w:style>
  <w:style w:type="table" w:styleId="TableGrid">
    <w:name w:val="Table Grid"/>
    <w:basedOn w:val="TableNormal"/>
    <w:rsid w:val="00AC58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20CF"/>
    <w:rPr>
      <w:rFonts w:ascii="Tahoma" w:hAnsi="Tahoma" w:cs="Tahoma"/>
      <w:sz w:val="16"/>
      <w:szCs w:val="16"/>
    </w:rPr>
  </w:style>
  <w:style w:type="paragraph" w:styleId="Footer">
    <w:name w:val="footer"/>
    <w:basedOn w:val="Normal"/>
    <w:rsid w:val="008420CF"/>
    <w:pPr>
      <w:tabs>
        <w:tab w:val="center" w:pos="4320"/>
        <w:tab w:val="right" w:pos="8640"/>
      </w:tabs>
    </w:pPr>
  </w:style>
  <w:style w:type="character" w:styleId="PageNumber">
    <w:name w:val="page number"/>
    <w:basedOn w:val="DefaultParagraphFont"/>
    <w:rsid w:val="008420CF"/>
  </w:style>
  <w:style w:type="character" w:styleId="Hyperlink">
    <w:name w:val="Hyperlink"/>
    <w:rsid w:val="00094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sites/default/files/documents/CBP%20Form%204315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1099</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7598</CharactersWithSpaces>
  <SharedDoc>false</SharedDoc>
  <HLinks>
    <vt:vector size="6" baseType="variant">
      <vt:variant>
        <vt:i4>1048594</vt:i4>
      </vt:variant>
      <vt:variant>
        <vt:i4>0</vt:i4>
      </vt:variant>
      <vt:variant>
        <vt:i4>0</vt:i4>
      </vt:variant>
      <vt:variant>
        <vt:i4>5</vt:i4>
      </vt:variant>
      <vt:variant>
        <vt:lpwstr>http://forms.cbp.gov/pdf/CBP_Form_4315.pdf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DENNING, TRACEY</cp:lastModifiedBy>
  <cp:revision>9</cp:revision>
  <cp:lastPrinted>2015-02-18T20:14:00Z</cp:lastPrinted>
  <dcterms:created xsi:type="dcterms:W3CDTF">2014-12-17T15:39:00Z</dcterms:created>
  <dcterms:modified xsi:type="dcterms:W3CDTF">2015-03-16T14:10:00Z</dcterms:modified>
</cp:coreProperties>
</file>