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265" w:rsidRDefault="009D14AA">
      <w:r w:rsidRPr="009D14AA">
        <w:br/>
      </w:r>
    </w:p>
    <w:p w:rsidR="002D4265" w:rsidRDefault="002D4265"/>
    <w:p w:rsidR="002D4265" w:rsidRDefault="002D4265"/>
    <w:p w:rsidR="002D4265" w:rsidRDefault="002D4265"/>
    <w:p w:rsidR="002D4265" w:rsidRDefault="002D4265"/>
    <w:p w:rsidR="002D4265" w:rsidRDefault="002D4265"/>
    <w:p w:rsidR="002D4265" w:rsidRDefault="002D4265"/>
    <w:p w:rsidR="002D4265" w:rsidRDefault="002D4265"/>
    <w:p w:rsidR="002D4265" w:rsidRDefault="002D4265"/>
    <w:p w:rsidR="002D4265" w:rsidRDefault="002D4265"/>
    <w:p w:rsidR="002D4265" w:rsidRDefault="002D4265"/>
    <w:p w:rsidR="002D4265" w:rsidRDefault="002D4265"/>
    <w:p w:rsidR="002D4265" w:rsidRDefault="002D4265">
      <w:pPr>
        <w:rPr>
          <w:b/>
          <w:bCs/>
        </w:rPr>
      </w:pPr>
    </w:p>
    <w:p w:rsidR="002D4265" w:rsidRDefault="002D4265" w:rsidP="002C26FD">
      <w:pPr>
        <w:jc w:val="center"/>
        <w:outlineLvl w:val="0"/>
        <w:rPr>
          <w:b/>
          <w:bCs/>
        </w:rPr>
      </w:pPr>
      <w:r>
        <w:rPr>
          <w:b/>
          <w:bCs/>
        </w:rPr>
        <w:t>SUPPORTING STATEMENT FOR</w:t>
      </w:r>
    </w:p>
    <w:p w:rsidR="002D4265" w:rsidRDefault="002D4265" w:rsidP="002C26FD">
      <w:pPr>
        <w:jc w:val="center"/>
        <w:outlineLvl w:val="0"/>
        <w:rPr>
          <w:b/>
          <w:bCs/>
        </w:rPr>
      </w:pPr>
      <w:r>
        <w:rPr>
          <w:b/>
          <w:bCs/>
        </w:rPr>
        <w:t>EPA INFORMA</w:t>
      </w:r>
      <w:r w:rsidR="005C2BD0">
        <w:rPr>
          <w:b/>
          <w:bCs/>
        </w:rPr>
        <w:t>TION COLLECTION REQUEST #1608.07</w:t>
      </w:r>
    </w:p>
    <w:p w:rsidR="002D4265" w:rsidRDefault="002D4265"/>
    <w:p w:rsidR="002D4265" w:rsidRDefault="002D4265"/>
    <w:p w:rsidR="002D4265" w:rsidRDefault="002D4265"/>
    <w:p w:rsidR="002D4265" w:rsidRDefault="002D4265" w:rsidP="002C26FD">
      <w:pPr>
        <w:jc w:val="center"/>
        <w:outlineLvl w:val="0"/>
        <w:rPr>
          <w:b/>
          <w:bCs/>
        </w:rPr>
      </w:pPr>
      <w:r>
        <w:rPr>
          <w:b/>
          <w:bCs/>
        </w:rPr>
        <w:t>STATE PROGRAM ADEQUACY DETERMINATION:</w:t>
      </w:r>
    </w:p>
    <w:p w:rsidR="002D4265" w:rsidRDefault="002D4265">
      <w:pPr>
        <w:jc w:val="center"/>
      </w:pPr>
    </w:p>
    <w:p w:rsidR="002D4265" w:rsidRDefault="002D4265" w:rsidP="002C26FD">
      <w:pPr>
        <w:jc w:val="center"/>
        <w:outlineLvl w:val="0"/>
        <w:rPr>
          <w:b/>
          <w:bCs/>
        </w:rPr>
      </w:pPr>
      <w:r>
        <w:rPr>
          <w:b/>
          <w:bCs/>
        </w:rPr>
        <w:t xml:space="preserve">MUNICIPAL SOLID WASTE LANDFILLS (MSWLFs) </w:t>
      </w:r>
    </w:p>
    <w:p w:rsidR="002D4265" w:rsidRDefault="002D4265">
      <w:pPr>
        <w:jc w:val="center"/>
        <w:rPr>
          <w:b/>
          <w:bCs/>
        </w:rPr>
      </w:pPr>
      <w:proofErr w:type="gramStart"/>
      <w:r>
        <w:rPr>
          <w:b/>
          <w:bCs/>
        </w:rPr>
        <w:t>and</w:t>
      </w:r>
      <w:proofErr w:type="gramEnd"/>
    </w:p>
    <w:p w:rsidR="002D4265" w:rsidRDefault="002D4265">
      <w:pPr>
        <w:jc w:val="center"/>
        <w:rPr>
          <w:b/>
          <w:bCs/>
        </w:rPr>
      </w:pPr>
      <w:r>
        <w:rPr>
          <w:b/>
          <w:bCs/>
        </w:rPr>
        <w:t xml:space="preserve"> NON-MUNICIPAL, NON-HAZARDOUS</w:t>
      </w:r>
    </w:p>
    <w:p w:rsidR="002D4265" w:rsidRDefault="002D4265">
      <w:pPr>
        <w:jc w:val="center"/>
        <w:rPr>
          <w:b/>
          <w:bCs/>
        </w:rPr>
      </w:pPr>
      <w:r>
        <w:rPr>
          <w:b/>
          <w:bCs/>
        </w:rPr>
        <w:t xml:space="preserve"> WASTE DISPOSAL UNITS THAT RECEIVE CONDITIONALLY EXEMPT </w:t>
      </w:r>
    </w:p>
    <w:p w:rsidR="002D4265" w:rsidRDefault="002D4265">
      <w:pPr>
        <w:jc w:val="center"/>
        <w:rPr>
          <w:b/>
          <w:bCs/>
        </w:rPr>
      </w:pPr>
      <w:r>
        <w:rPr>
          <w:b/>
          <w:bCs/>
        </w:rPr>
        <w:t>SMALL QUANTITY GENERATOR (CESQG) HAZARDOUS W</w:t>
      </w:r>
      <w:r w:rsidR="00706E16">
        <w:rPr>
          <w:b/>
          <w:bCs/>
        </w:rPr>
        <w:t xml:space="preserve">ASTE </w:t>
      </w:r>
      <w:r w:rsidR="00E55450">
        <w:rPr>
          <w:b/>
          <w:bCs/>
        </w:rPr>
        <w:t>(RENEWAL)</w:t>
      </w:r>
    </w:p>
    <w:p w:rsidR="002D4265" w:rsidRPr="005C2BD0" w:rsidRDefault="002D4265" w:rsidP="005C2BD0">
      <w:pPr>
        <w:jc w:val="center"/>
        <w:rPr>
          <w:b/>
          <w:bCs/>
        </w:rPr>
      </w:pPr>
      <w:r>
        <w:rPr>
          <w:b/>
          <w:bCs/>
        </w:rPr>
        <w:t xml:space="preserve"> </w:t>
      </w:r>
    </w:p>
    <w:p w:rsidR="002D4265" w:rsidRDefault="002D4265">
      <w:pPr>
        <w:rPr>
          <w:sz w:val="20"/>
          <w:szCs w:val="20"/>
        </w:rPr>
      </w:pPr>
    </w:p>
    <w:p w:rsidR="002D4265" w:rsidRDefault="002D4265">
      <w:pPr>
        <w:rPr>
          <w:sz w:val="20"/>
          <w:szCs w:val="20"/>
        </w:rPr>
      </w:pPr>
    </w:p>
    <w:p w:rsidR="002D4265" w:rsidRDefault="002D4265" w:rsidP="002C26FD">
      <w:pPr>
        <w:jc w:val="center"/>
        <w:outlineLvl w:val="0"/>
      </w:pPr>
      <w:r>
        <w:lastRenderedPageBreak/>
        <w:t>TABLE OF CONTENTS</w:t>
      </w:r>
    </w:p>
    <w:p w:rsidR="002D4265" w:rsidRDefault="002D4265">
      <w:r>
        <w:t xml:space="preserve">                             </w:t>
      </w:r>
    </w:p>
    <w:p w:rsidR="002D4265" w:rsidRDefault="002D4265">
      <w:pPr>
        <w:tabs>
          <w:tab w:val="right" w:leader="dot" w:pos="9360"/>
        </w:tabs>
      </w:pPr>
      <w:r>
        <w:t>1.  IDENTIFICATION</w:t>
      </w:r>
      <w:r w:rsidR="009A4CB9">
        <w:t xml:space="preserve"> OF THE INFORMATION COLLECTION</w:t>
      </w:r>
    </w:p>
    <w:p w:rsidR="002D4265" w:rsidRDefault="002D4265">
      <w:pPr>
        <w:tabs>
          <w:tab w:val="right" w:leader="dot" w:pos="9360"/>
        </w:tabs>
        <w:ind w:firstLine="720"/>
      </w:pPr>
      <w:r>
        <w:t>(a)  Title and number</w:t>
      </w:r>
      <w:r w:rsidR="009A4CB9">
        <w:t xml:space="preserve"> of the information collection</w:t>
      </w:r>
      <w:r w:rsidR="009A4CB9">
        <w:tab/>
      </w:r>
      <w:r w:rsidR="00570177">
        <w:t>4</w:t>
      </w:r>
    </w:p>
    <w:p w:rsidR="002D4265" w:rsidRDefault="002D4265">
      <w:pPr>
        <w:tabs>
          <w:tab w:val="center" w:leader="dot" w:pos="4680"/>
          <w:tab w:val="right" w:leader="dot" w:pos="9360"/>
        </w:tabs>
        <w:ind w:firstLine="720"/>
      </w:pPr>
      <w:r>
        <w:t>(b)  Short Characterizat</w:t>
      </w:r>
      <w:r w:rsidR="00570177">
        <w:t>ion</w:t>
      </w:r>
      <w:r w:rsidR="00570177">
        <w:tab/>
      </w:r>
      <w:r w:rsidR="00570177">
        <w:tab/>
        <w:t>4</w:t>
      </w:r>
    </w:p>
    <w:p w:rsidR="002D4265" w:rsidRDefault="002D4265"/>
    <w:p w:rsidR="002D4265" w:rsidRDefault="002D4265">
      <w:pPr>
        <w:tabs>
          <w:tab w:val="right" w:leader="dot" w:pos="9360"/>
        </w:tabs>
      </w:pPr>
      <w:r>
        <w:t>2.  NEED FOR AND USE</w:t>
      </w:r>
      <w:r w:rsidR="009A4CB9">
        <w:t xml:space="preserve"> OF THE INFORMATION COLLECTION</w:t>
      </w:r>
    </w:p>
    <w:p w:rsidR="002D4265" w:rsidRDefault="002D4265">
      <w:pPr>
        <w:tabs>
          <w:tab w:val="right" w:leader="dot" w:pos="9360"/>
        </w:tabs>
        <w:ind w:firstLine="720"/>
      </w:pPr>
      <w:r>
        <w:t xml:space="preserve">(a)  Need and authority </w:t>
      </w:r>
      <w:r w:rsidR="00570177">
        <w:t>for the information collection</w:t>
      </w:r>
      <w:r w:rsidR="00570177">
        <w:tab/>
        <w:t>6</w:t>
      </w:r>
    </w:p>
    <w:p w:rsidR="002D4265" w:rsidRDefault="002D4265" w:rsidP="009D14AA">
      <w:pPr>
        <w:tabs>
          <w:tab w:val="left" w:pos="720"/>
          <w:tab w:val="left" w:pos="1440"/>
          <w:tab w:val="left" w:pos="2160"/>
          <w:tab w:val="left" w:pos="2880"/>
          <w:tab w:val="left" w:pos="3600"/>
          <w:tab w:val="left" w:pos="4320"/>
          <w:tab w:val="right" w:leader="dot" w:pos="9360"/>
        </w:tabs>
        <w:ind w:firstLine="720"/>
      </w:pPr>
      <w:r>
        <w:t>(b)  Pract</w:t>
      </w:r>
      <w:r w:rsidR="00706E16">
        <w:t>ical utility/users of the data</w:t>
      </w:r>
      <w:r w:rsidR="00706E16">
        <w:tab/>
      </w:r>
      <w:r w:rsidR="00570177">
        <w:t>7</w:t>
      </w:r>
    </w:p>
    <w:p w:rsidR="002D4265" w:rsidRDefault="002D4265"/>
    <w:p w:rsidR="00C21CDB" w:rsidRDefault="00C21CDB" w:rsidP="00C21CDB">
      <w:r>
        <w:t>3. NONDUPLICATION, CONSULTATIONS, AND OTHER COLLECTION CRITERIA</w:t>
      </w:r>
    </w:p>
    <w:p w:rsidR="00C21CDB" w:rsidRDefault="00C21CDB" w:rsidP="00C21CDB">
      <w:pPr>
        <w:tabs>
          <w:tab w:val="center" w:leader="dot" w:pos="4680"/>
          <w:tab w:val="right" w:leader="dot" w:pos="9360"/>
        </w:tabs>
        <w:ind w:firstLine="720"/>
      </w:pPr>
      <w:r>
        <w:t xml:space="preserve">(a)  </w:t>
      </w:r>
      <w:proofErr w:type="spellStart"/>
      <w:r>
        <w:t>Nonduplication</w:t>
      </w:r>
      <w:proofErr w:type="spellEnd"/>
      <w:r>
        <w:tab/>
        <w:t>…………………………………………………………………....</w:t>
      </w:r>
      <w:r w:rsidR="00BE2271">
        <w:t>..</w:t>
      </w:r>
      <w:r>
        <w:t>.</w:t>
      </w:r>
      <w:r w:rsidR="005C2BD0">
        <w:t>...........</w:t>
      </w:r>
      <w:r w:rsidR="00570177">
        <w:t>8</w:t>
      </w:r>
    </w:p>
    <w:p w:rsidR="00C21CDB" w:rsidRDefault="00BD2815" w:rsidP="00BD2815">
      <w:pPr>
        <w:tabs>
          <w:tab w:val="center" w:leader="dot" w:pos="4680"/>
          <w:tab w:val="right" w:leader="dot" w:pos="9360"/>
        </w:tabs>
      </w:pPr>
      <w:r>
        <w:t xml:space="preserve">        </w:t>
      </w:r>
      <w:r w:rsidR="00C21CDB">
        <w:t xml:space="preserve">(b)  Public </w:t>
      </w:r>
      <w:r>
        <w:t>Notice ……………………………</w:t>
      </w:r>
      <w:r w:rsidR="00C21CDB">
        <w:t>…………………………………..</w:t>
      </w:r>
      <w:r>
        <w:t>.</w:t>
      </w:r>
      <w:r w:rsidR="00C21CDB">
        <w:t>......</w:t>
      </w:r>
      <w:r w:rsidR="00BE2271">
        <w:t>.</w:t>
      </w:r>
      <w:r w:rsidR="005C2BD0">
        <w:t>..........</w:t>
      </w:r>
      <w:r w:rsidR="00BE2271">
        <w:t>.</w:t>
      </w:r>
      <w:r w:rsidR="00570177">
        <w:t>8</w:t>
      </w:r>
    </w:p>
    <w:p w:rsidR="00972CF0" w:rsidRDefault="00C21CDB" w:rsidP="00C21CDB">
      <w:pPr>
        <w:tabs>
          <w:tab w:val="right" w:leader="dot" w:pos="9360"/>
        </w:tabs>
        <w:ind w:firstLine="720"/>
      </w:pPr>
      <w:r>
        <w:t xml:space="preserve">(c)  </w:t>
      </w:r>
      <w:r w:rsidR="00972CF0">
        <w:t>Consultations</w:t>
      </w:r>
      <w:r w:rsidR="00972CF0">
        <w:tab/>
      </w:r>
      <w:r w:rsidR="00570177">
        <w:t>………………………………………………………………………8</w:t>
      </w:r>
    </w:p>
    <w:p w:rsidR="00C21CDB" w:rsidRDefault="00972CF0" w:rsidP="00972CF0">
      <w:pPr>
        <w:tabs>
          <w:tab w:val="right" w:leader="dot" w:pos="9360"/>
        </w:tabs>
        <w:ind w:firstLine="720"/>
      </w:pPr>
      <w:r>
        <w:t xml:space="preserve">(d)  </w:t>
      </w:r>
      <w:r w:rsidR="00C21CDB">
        <w:t xml:space="preserve">Effects of Less Frequent </w:t>
      </w:r>
      <w:r w:rsidR="005C2BD0">
        <w:t>Collection …</w:t>
      </w:r>
      <w:r w:rsidR="00BD2815">
        <w:t>.</w:t>
      </w:r>
      <w:r w:rsidR="00C21CDB">
        <w:t>…………………………………………</w:t>
      </w:r>
      <w:r w:rsidR="005C2BD0">
        <w:t>……..</w:t>
      </w:r>
      <w:r w:rsidR="00BE2271">
        <w:t>.</w:t>
      </w:r>
      <w:r w:rsidR="00570177">
        <w:t>9</w:t>
      </w:r>
    </w:p>
    <w:p w:rsidR="00C21CDB" w:rsidRDefault="00C21CDB" w:rsidP="00C21CDB">
      <w:pPr>
        <w:tabs>
          <w:tab w:val="center" w:leader="dot" w:pos="4680"/>
          <w:tab w:val="right" w:leader="dot" w:pos="9360"/>
        </w:tabs>
        <w:ind w:firstLine="720"/>
      </w:pPr>
      <w:r>
        <w:t>(e) General Guidelines</w:t>
      </w:r>
      <w:r>
        <w:tab/>
        <w:t>……………………………………………………………......</w:t>
      </w:r>
      <w:r w:rsidR="005C2BD0">
        <w:t>...........</w:t>
      </w:r>
      <w:r w:rsidR="000F1111">
        <w:t xml:space="preserve"> 8</w:t>
      </w:r>
    </w:p>
    <w:p w:rsidR="00C21CDB" w:rsidRDefault="00C21CDB" w:rsidP="00C21CDB">
      <w:pPr>
        <w:ind w:firstLine="720"/>
      </w:pPr>
      <w:r>
        <w:t>(f) Confidentiality and Se</w:t>
      </w:r>
      <w:r w:rsidR="00570177">
        <w:t xml:space="preserve">nsitive Questions </w:t>
      </w:r>
      <w:proofErr w:type="gramStart"/>
      <w:r w:rsidR="00570177">
        <w:t>…………………………………</w:t>
      </w:r>
      <w:r>
        <w:t>……</w:t>
      </w:r>
      <w:r w:rsidR="00570177">
        <w:t>..……...</w:t>
      </w:r>
      <w:proofErr w:type="gramEnd"/>
      <w:r w:rsidR="000F1111">
        <w:t xml:space="preserve"> 9</w:t>
      </w:r>
    </w:p>
    <w:p w:rsidR="00C21CDB" w:rsidRDefault="00C21CDB"/>
    <w:p w:rsidR="002D4265" w:rsidRDefault="00C21CDB">
      <w:pPr>
        <w:tabs>
          <w:tab w:val="right" w:leader="dot" w:pos="9360"/>
        </w:tabs>
      </w:pPr>
      <w:r>
        <w:t>4</w:t>
      </w:r>
      <w:r w:rsidR="002D4265">
        <w:t>.  THE RESPONDENTS</w:t>
      </w:r>
      <w:r w:rsidR="009A4CB9">
        <w:t xml:space="preserve"> AND THE INFORMATION REQUESTED</w:t>
      </w:r>
    </w:p>
    <w:p w:rsidR="002D4265" w:rsidRDefault="00570177">
      <w:pPr>
        <w:tabs>
          <w:tab w:val="center" w:leader="dot" w:pos="4680"/>
          <w:tab w:val="right" w:leader="dot" w:pos="9360"/>
        </w:tabs>
        <w:ind w:firstLine="720"/>
      </w:pPr>
      <w:r>
        <w:t>(a)  Respondents/SIC Codes</w:t>
      </w:r>
      <w:r>
        <w:tab/>
      </w:r>
      <w:r>
        <w:tab/>
        <w:t>10</w:t>
      </w:r>
    </w:p>
    <w:p w:rsidR="002D4265" w:rsidRDefault="002D4265">
      <w:pPr>
        <w:tabs>
          <w:tab w:val="center" w:leader="dot" w:pos="4680"/>
          <w:tab w:val="right" w:leader="dot" w:pos="9360"/>
        </w:tabs>
        <w:ind w:firstLine="720"/>
      </w:pPr>
      <w:r>
        <w:t>(b)  Informa</w:t>
      </w:r>
      <w:r w:rsidR="00570177">
        <w:t>tion Requested</w:t>
      </w:r>
      <w:r w:rsidR="00570177">
        <w:tab/>
      </w:r>
      <w:r w:rsidR="00570177">
        <w:tab/>
        <w:t>11</w:t>
      </w:r>
    </w:p>
    <w:p w:rsidR="002D4265" w:rsidRDefault="002F7298">
      <w:r>
        <w:tab/>
      </w:r>
    </w:p>
    <w:p w:rsidR="002D4265" w:rsidRDefault="00C21CDB">
      <w:r>
        <w:t>5</w:t>
      </w:r>
      <w:r w:rsidR="002D4265">
        <w:t>.  THE INFORMATION COLLECTED -- AGENCY ACTIVITIES,</w:t>
      </w:r>
    </w:p>
    <w:p w:rsidR="002D4265" w:rsidRDefault="002D4265">
      <w:pPr>
        <w:tabs>
          <w:tab w:val="right" w:leader="dot" w:pos="9360"/>
        </w:tabs>
        <w:ind w:firstLine="720"/>
      </w:pPr>
      <w:r>
        <w:t>COLLECTION METHODOLO</w:t>
      </w:r>
      <w:r w:rsidR="009A4CB9">
        <w:t>GY, AND INFORMATION MANAGEMENT</w:t>
      </w:r>
    </w:p>
    <w:p w:rsidR="002D4265" w:rsidRDefault="00570177">
      <w:pPr>
        <w:tabs>
          <w:tab w:val="center" w:leader="dot" w:pos="4680"/>
          <w:tab w:val="right" w:leader="dot" w:pos="9360"/>
        </w:tabs>
        <w:ind w:firstLine="720"/>
      </w:pPr>
      <w:r>
        <w:t>(a)  Agency Activities</w:t>
      </w:r>
      <w:r>
        <w:tab/>
      </w:r>
      <w:r>
        <w:tab/>
        <w:t>13</w:t>
      </w:r>
    </w:p>
    <w:p w:rsidR="002D4265" w:rsidRDefault="002D4265">
      <w:pPr>
        <w:tabs>
          <w:tab w:val="right" w:leader="dot" w:pos="9360"/>
        </w:tabs>
        <w:ind w:firstLine="720"/>
      </w:pPr>
      <w:r>
        <w:t>(b)  Collection Meth</w:t>
      </w:r>
      <w:r w:rsidR="00570177">
        <w:t>odology and Management ………………………………….……….</w:t>
      </w:r>
      <w:r w:rsidR="00706E16">
        <w:t>.</w:t>
      </w:r>
      <w:r w:rsidR="00570177">
        <w:t>15</w:t>
      </w:r>
    </w:p>
    <w:p w:rsidR="002D4265" w:rsidRDefault="00570177">
      <w:pPr>
        <w:tabs>
          <w:tab w:val="center" w:leader="dot" w:pos="4680"/>
          <w:tab w:val="right" w:leader="dot" w:pos="9360"/>
        </w:tabs>
        <w:ind w:firstLine="720"/>
      </w:pPr>
      <w:r>
        <w:t>(c)  Small Entity Flexibility</w:t>
      </w:r>
      <w:r>
        <w:tab/>
      </w:r>
      <w:r>
        <w:tab/>
        <w:t>15</w:t>
      </w:r>
    </w:p>
    <w:p w:rsidR="002D4265" w:rsidRDefault="009A4CB9">
      <w:pPr>
        <w:tabs>
          <w:tab w:val="center" w:leader="dot" w:pos="4680"/>
          <w:tab w:val="right" w:leader="dot" w:pos="9360"/>
        </w:tabs>
        <w:ind w:firstLine="720"/>
      </w:pPr>
      <w:r>
        <w:t>(d)  Collection Schedule</w:t>
      </w:r>
      <w:r>
        <w:tab/>
      </w:r>
      <w:r w:rsidR="00570177">
        <w:tab/>
        <w:t>15</w:t>
      </w:r>
    </w:p>
    <w:p w:rsidR="002D4265" w:rsidRDefault="002D4265"/>
    <w:p w:rsidR="002D4265" w:rsidRDefault="002D4265"/>
    <w:p w:rsidR="002D4265" w:rsidRDefault="002D4265">
      <w:pPr>
        <w:tabs>
          <w:tab w:val="right" w:leader="dot" w:pos="9360"/>
        </w:tabs>
      </w:pPr>
      <w:r>
        <w:t>6.  ESTIMATING THE BUR</w:t>
      </w:r>
      <w:r w:rsidR="009A4CB9">
        <w:t>DEN AND COST OF THE COLLECTION</w:t>
      </w:r>
    </w:p>
    <w:p w:rsidR="002D4265" w:rsidRDefault="002D4265">
      <w:pPr>
        <w:tabs>
          <w:tab w:val="center" w:leader="dot" w:pos="4680"/>
          <w:tab w:val="right" w:leader="dot" w:pos="9360"/>
        </w:tabs>
        <w:ind w:firstLine="720"/>
      </w:pPr>
      <w:r>
        <w:t xml:space="preserve">(a)  </w:t>
      </w:r>
      <w:r w:rsidR="00BE2271">
        <w:t>Estimating Respondent Burden</w:t>
      </w:r>
      <w:r w:rsidR="00D17316">
        <w:tab/>
      </w:r>
      <w:r w:rsidR="00D17316">
        <w:tab/>
        <w:t>17</w:t>
      </w:r>
    </w:p>
    <w:p w:rsidR="002D4265" w:rsidRDefault="002D4265">
      <w:pPr>
        <w:tabs>
          <w:tab w:val="center" w:leader="dot" w:pos="4680"/>
          <w:tab w:val="right" w:leader="dot" w:pos="9360"/>
        </w:tabs>
        <w:ind w:firstLine="720"/>
      </w:pPr>
      <w:r>
        <w:t>(</w:t>
      </w:r>
      <w:proofErr w:type="gramStart"/>
      <w:r>
        <w:t>b</w:t>
      </w:r>
      <w:proofErr w:type="gramEnd"/>
      <w:r>
        <w:t xml:space="preserve">) </w:t>
      </w:r>
      <w:r w:rsidR="009A4CB9">
        <w:t xml:space="preserve"> Estimating </w:t>
      </w:r>
      <w:r w:rsidR="00D17316">
        <w:t>Respondent Costs</w:t>
      </w:r>
      <w:r w:rsidR="00D17316">
        <w:tab/>
      </w:r>
      <w:r w:rsidR="00D17316">
        <w:tab/>
        <w:t>18</w:t>
      </w:r>
    </w:p>
    <w:p w:rsidR="002D4265" w:rsidRDefault="002D4265">
      <w:pPr>
        <w:tabs>
          <w:tab w:val="center" w:leader="dot" w:pos="4680"/>
          <w:tab w:val="right" w:leader="dot" w:pos="9360"/>
        </w:tabs>
        <w:ind w:firstLine="720"/>
      </w:pPr>
      <w:r>
        <w:t>(c)  Estimating Agency Burde</w:t>
      </w:r>
      <w:r w:rsidR="00706E16">
        <w:t>n and Cost</w:t>
      </w:r>
      <w:r w:rsidR="00706E16">
        <w:tab/>
      </w:r>
      <w:r w:rsidR="00D17316">
        <w:t>18</w:t>
      </w:r>
    </w:p>
    <w:p w:rsidR="002D4265" w:rsidRDefault="002D4265">
      <w:pPr>
        <w:tabs>
          <w:tab w:val="center" w:leader="dot" w:pos="4680"/>
          <w:tab w:val="right" w:leader="dot" w:pos="9360"/>
        </w:tabs>
        <w:ind w:firstLine="720"/>
      </w:pPr>
      <w:r>
        <w:t>(d)  Bott</w:t>
      </w:r>
      <w:r w:rsidR="00706E16">
        <w:t>om Line Burden Hours and Costs</w:t>
      </w:r>
      <w:r w:rsidR="00706E16">
        <w:tab/>
      </w:r>
      <w:r w:rsidR="00D17316">
        <w:t>20</w:t>
      </w:r>
    </w:p>
    <w:p w:rsidR="002D4265" w:rsidRDefault="002D4265">
      <w:pPr>
        <w:tabs>
          <w:tab w:val="right" w:leader="dot" w:pos="9360"/>
        </w:tabs>
        <w:ind w:firstLine="720"/>
      </w:pPr>
      <w:r>
        <w:t>(e) Responde</w:t>
      </w:r>
      <w:r w:rsidR="00D17316">
        <w:t xml:space="preserve">nt Universe and Total Burden </w:t>
      </w:r>
      <w:r w:rsidR="00D17316">
        <w:tab/>
        <w:t>20</w:t>
      </w:r>
    </w:p>
    <w:p w:rsidR="002D4265" w:rsidRDefault="002D4265">
      <w:pPr>
        <w:tabs>
          <w:tab w:val="center" w:leader="dot" w:pos="4680"/>
          <w:tab w:val="right" w:leader="dot" w:pos="9360"/>
        </w:tabs>
        <w:ind w:firstLine="720"/>
      </w:pPr>
      <w:r>
        <w:t xml:space="preserve">(f) </w:t>
      </w:r>
      <w:r w:rsidR="002F7298">
        <w:t xml:space="preserve"> </w:t>
      </w:r>
      <w:r>
        <w:t xml:space="preserve">Reasons </w:t>
      </w:r>
      <w:r w:rsidR="005C2BD0">
        <w:t>for</w:t>
      </w:r>
      <w:r>
        <w:t xml:space="preserve"> Ch</w:t>
      </w:r>
      <w:r w:rsidR="00D17316">
        <w:t>ange in Burden</w:t>
      </w:r>
      <w:r w:rsidR="00D17316">
        <w:tab/>
      </w:r>
      <w:r w:rsidR="00D17316">
        <w:tab/>
        <w:t>21</w:t>
      </w:r>
    </w:p>
    <w:p w:rsidR="002D4265" w:rsidRDefault="005C2BD0">
      <w:pPr>
        <w:tabs>
          <w:tab w:val="center" w:leader="dot" w:pos="4680"/>
          <w:tab w:val="right" w:leader="dot" w:pos="9360"/>
        </w:tabs>
        <w:ind w:firstLine="720"/>
      </w:pPr>
      <w:r>
        <w:t>(g) Burden Statement…………………….</w:t>
      </w:r>
      <w:r w:rsidR="00D17316">
        <w:tab/>
        <w:t>21</w:t>
      </w:r>
    </w:p>
    <w:p w:rsidR="002D4265" w:rsidRDefault="002D4265">
      <w:pPr>
        <w:tabs>
          <w:tab w:val="center" w:leader="dot" w:pos="4680"/>
          <w:tab w:val="right" w:leader="dot" w:pos="9360"/>
        </w:tabs>
        <w:ind w:firstLine="720"/>
      </w:pPr>
    </w:p>
    <w:p w:rsidR="002D4265" w:rsidRDefault="002D4265">
      <w:pPr>
        <w:tabs>
          <w:tab w:val="center" w:leader="dot" w:pos="4680"/>
          <w:tab w:val="right" w:leader="dot" w:pos="9360"/>
        </w:tabs>
        <w:ind w:firstLine="720"/>
        <w:sectPr w:rsidR="002D4265" w:rsidSect="009D14AA">
          <w:pgSz w:w="12240" w:h="15840"/>
          <w:pgMar w:top="1440" w:right="1440" w:bottom="1440" w:left="1440" w:header="1200" w:footer="1200" w:gutter="0"/>
          <w:cols w:space="720"/>
          <w:noEndnote/>
          <w:docGrid w:linePitch="326"/>
        </w:sectPr>
      </w:pPr>
    </w:p>
    <w:p w:rsidR="002D4265" w:rsidRDefault="002D4265"/>
    <w:p w:rsidR="002D4265" w:rsidRDefault="002D4265"/>
    <w:p w:rsidR="002D4265" w:rsidRDefault="002D4265" w:rsidP="00706E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t>Exhibit</w:t>
      </w:r>
      <w:r w:rsidR="002F7298">
        <w:t>s</w:t>
      </w:r>
      <w:r>
        <w:t xml:space="preserve"> 1</w:t>
      </w:r>
      <w:r w:rsidR="002F7298">
        <w:t xml:space="preserve"> - </w:t>
      </w:r>
      <w:r w:rsidR="005C2BD0">
        <w:t>5 …</w:t>
      </w:r>
      <w:r w:rsidR="00706E16">
        <w:t>…………………………………………………………………</w:t>
      </w:r>
      <w:r w:rsidR="005C2BD0">
        <w:t>…………</w:t>
      </w:r>
      <w:r w:rsidR="00706E16">
        <w:t>……</w:t>
      </w:r>
      <w:r w:rsidR="003963BB">
        <w:t>…</w:t>
      </w:r>
      <w:r w:rsidR="00CE4E2E">
        <w:t>…</w:t>
      </w:r>
      <w:r w:rsidR="00D17316">
        <w:t>23-34</w:t>
      </w:r>
      <w:r>
        <w:t xml:space="preserve">                             </w:t>
      </w:r>
    </w:p>
    <w:p w:rsidR="002D4265" w:rsidRDefault="002D4265">
      <w:pPr>
        <w:ind w:firstLine="4320"/>
      </w:pPr>
    </w:p>
    <w:p w:rsidR="002D4265" w:rsidRDefault="002D4265">
      <w:pPr>
        <w:widowControl/>
        <w:rPr>
          <w:b/>
          <w:bCs/>
          <w:u w:val="single"/>
        </w:rPr>
      </w:pPr>
    </w:p>
    <w:p w:rsidR="002D4265" w:rsidRDefault="002F7298">
      <w:pPr>
        <w:widowControl/>
        <w:rPr>
          <w:b/>
          <w:bCs/>
          <w:u w:val="single"/>
        </w:rPr>
      </w:pPr>
      <w:r>
        <w:rPr>
          <w:b/>
          <w:bCs/>
          <w:u w:val="single"/>
        </w:rPr>
        <w:br w:type="page"/>
      </w:r>
    </w:p>
    <w:p w:rsidR="002D4265" w:rsidRPr="00C96746" w:rsidRDefault="00C96746" w:rsidP="002C26FD">
      <w:pPr>
        <w:widowControl/>
        <w:outlineLvl w:val="0"/>
      </w:pPr>
      <w:r w:rsidRPr="00C96746">
        <w:rPr>
          <w:b/>
          <w:bCs/>
        </w:rPr>
        <w:lastRenderedPageBreak/>
        <w:t>1.</w:t>
      </w:r>
      <w:r>
        <w:rPr>
          <w:b/>
          <w:bCs/>
        </w:rPr>
        <w:t xml:space="preserve">  </w:t>
      </w:r>
      <w:r w:rsidR="002D4265" w:rsidRPr="00C96746">
        <w:rPr>
          <w:b/>
          <w:bCs/>
          <w:u w:val="single"/>
        </w:rPr>
        <w:t>IDENTIFICATION OF THE INFORMATION COLLECTION</w:t>
      </w:r>
    </w:p>
    <w:p w:rsidR="002D4265" w:rsidRDefault="002D4265">
      <w:pPr>
        <w:widowControl/>
      </w:pPr>
    </w:p>
    <w:p w:rsidR="002D4265" w:rsidRDefault="002D4265">
      <w:pPr>
        <w:widowControl/>
      </w:pPr>
      <w:r>
        <w:rPr>
          <w:b/>
          <w:bCs/>
        </w:rPr>
        <w:t>1(a) Title and Number of the Information Collection</w:t>
      </w:r>
    </w:p>
    <w:p w:rsidR="002D4265" w:rsidRDefault="002D4265">
      <w:pPr>
        <w:widowControl/>
      </w:pPr>
    </w:p>
    <w:p w:rsidR="002D4265" w:rsidRDefault="002D4265" w:rsidP="00C3476F">
      <w:pPr>
        <w:ind w:firstLine="720"/>
        <w:outlineLvl w:val="0"/>
      </w:pPr>
      <w:r>
        <w:t xml:space="preserve">This Information Collection Request (ICR) is entitled </w:t>
      </w:r>
      <w:r w:rsidR="009D14AA">
        <w:t>“</w:t>
      </w:r>
      <w:r w:rsidR="00C3476F" w:rsidRPr="00C3476F">
        <w:rPr>
          <w:bCs/>
        </w:rPr>
        <w:t>State Program Adequacy Determination:</w:t>
      </w:r>
      <w:r w:rsidR="00C3476F">
        <w:rPr>
          <w:bCs/>
        </w:rPr>
        <w:t xml:space="preserve">  </w:t>
      </w:r>
      <w:r w:rsidR="00C3476F" w:rsidRPr="00C3476F">
        <w:rPr>
          <w:bCs/>
        </w:rPr>
        <w:t>Municipal Solid Waste Landfills (M</w:t>
      </w:r>
      <w:r w:rsidR="00C3476F">
        <w:rPr>
          <w:bCs/>
        </w:rPr>
        <w:t>SWLFs</w:t>
      </w:r>
      <w:r w:rsidR="00C3476F" w:rsidRPr="00C3476F">
        <w:rPr>
          <w:bCs/>
        </w:rPr>
        <w:t>) And</w:t>
      </w:r>
      <w:r w:rsidR="00C3476F">
        <w:rPr>
          <w:bCs/>
        </w:rPr>
        <w:t xml:space="preserve"> </w:t>
      </w:r>
      <w:r w:rsidR="00C3476F" w:rsidRPr="00C3476F">
        <w:rPr>
          <w:bCs/>
        </w:rPr>
        <w:t>Non-Municipal, Non-Hazardous</w:t>
      </w:r>
      <w:r w:rsidR="00C3476F">
        <w:rPr>
          <w:bCs/>
        </w:rPr>
        <w:t xml:space="preserve"> </w:t>
      </w:r>
      <w:r w:rsidR="00C3476F" w:rsidRPr="00C3476F">
        <w:rPr>
          <w:bCs/>
        </w:rPr>
        <w:t xml:space="preserve">Waste Disposal Units That Receive </w:t>
      </w:r>
      <w:r w:rsidR="00C3476F">
        <w:rPr>
          <w:bCs/>
        </w:rPr>
        <w:t>C</w:t>
      </w:r>
      <w:r w:rsidR="00C3476F" w:rsidRPr="00C3476F">
        <w:rPr>
          <w:bCs/>
        </w:rPr>
        <w:t>onditionally Exempt Small Quantity Generator (C</w:t>
      </w:r>
      <w:r w:rsidR="00C3476F">
        <w:rPr>
          <w:bCs/>
        </w:rPr>
        <w:t>ESQG</w:t>
      </w:r>
      <w:r w:rsidR="00C3476F" w:rsidRPr="00C3476F">
        <w:rPr>
          <w:bCs/>
        </w:rPr>
        <w:t xml:space="preserve">) </w:t>
      </w:r>
      <w:r w:rsidR="00C3476F">
        <w:rPr>
          <w:bCs/>
        </w:rPr>
        <w:t>H</w:t>
      </w:r>
      <w:r w:rsidR="00C3476F" w:rsidRPr="00C3476F">
        <w:rPr>
          <w:bCs/>
        </w:rPr>
        <w:t>azardous Waste (Renewal)</w:t>
      </w:r>
      <w:r>
        <w:t>,</w:t>
      </w:r>
      <w:r w:rsidR="009D14AA">
        <w:t>”</w:t>
      </w:r>
      <w:r>
        <w:t xml:space="preserve"> ICR number 1608.0</w:t>
      </w:r>
      <w:r w:rsidR="005C2BD0">
        <w:t>7</w:t>
      </w:r>
      <w:r w:rsidR="00F61997">
        <w:t>, OMB number 2050-0152.</w:t>
      </w:r>
    </w:p>
    <w:p w:rsidR="002D4265" w:rsidRDefault="002D4265">
      <w:pPr>
        <w:widowControl/>
      </w:pPr>
    </w:p>
    <w:p w:rsidR="002D4265" w:rsidRDefault="002D4265">
      <w:pPr>
        <w:widowControl/>
      </w:pPr>
      <w:r>
        <w:rPr>
          <w:b/>
          <w:bCs/>
        </w:rPr>
        <w:t>1(b) Short Characterization</w:t>
      </w:r>
    </w:p>
    <w:p w:rsidR="002D4265" w:rsidRDefault="002D4265">
      <w:pPr>
        <w:widowControl/>
      </w:pPr>
    </w:p>
    <w:p w:rsidR="002D4265" w:rsidRDefault="002D4265" w:rsidP="00021BE9">
      <w:pPr>
        <w:widowControl/>
        <w:ind w:firstLine="720"/>
      </w:pPr>
      <w:r>
        <w:t xml:space="preserve">Section 4010(c) of the Resource Conservation and Recovery Act (RCRA) of 1976 requires that the Environmental Protection Agency (EPA) revise the landfill criteria promulgated under paragraph (1) of Section 4004(a) and Section 1008(a)(3).  Section 4005(c) of RCRA, as amended by the Hazardous Solid Waste Amendments (HSWA) of 1984, requires states to develop and implement permit programs to ensure that non-municipal, non-hazardous waste disposal units that receive household hazardous waste or CESQG hazardous waste and municipal solid waste landfills are in compliance with the revised criteria for the design and operation of non-municipal, non-hazardous waste disposal units under 40 CFR part 257, subpart B and MSWLFs under 40 CFR part 258.  (40 CFR part 257, subpart B and 40 CFR part 258 are henceforth referred to as the </w:t>
      </w:r>
      <w:r w:rsidR="009D14AA">
        <w:t>“</w:t>
      </w:r>
      <w:r>
        <w:t>revised federal criteria</w:t>
      </w:r>
      <w:r w:rsidR="009D14AA">
        <w:t>”</w:t>
      </w:r>
      <w:r>
        <w:t>)</w:t>
      </w:r>
      <w:r w:rsidR="002F7298">
        <w:t>.</w:t>
      </w:r>
      <w:r>
        <w:t xml:space="preserve">  Section 4005(c) of RCRA further mandates the EPA Administrator to determine the adequacy of state permit programs to ensure owner/operator compliance with the revised federal criteria.  A state program that is deemed adequate to ensure compliance may afford flexibility to owners/operators in the </w:t>
      </w:r>
      <w:r>
        <w:lastRenderedPageBreak/>
        <w:t xml:space="preserve">approaches they use to meet federal requirements, significantly reducing the burden associated with compliance.    </w:t>
      </w:r>
    </w:p>
    <w:p w:rsidR="002D4265" w:rsidRDefault="002D4265">
      <w:pPr>
        <w:widowControl/>
      </w:pPr>
    </w:p>
    <w:p w:rsidR="002D4265" w:rsidRDefault="002D4265">
      <w:pPr>
        <w:widowControl/>
      </w:pPr>
      <w:r>
        <w:rPr>
          <w:b/>
          <w:bCs/>
        </w:rPr>
        <w:t xml:space="preserve">2.  </w:t>
      </w:r>
      <w:r>
        <w:rPr>
          <w:b/>
          <w:bCs/>
          <w:u w:val="single"/>
        </w:rPr>
        <w:t>NEED FOR AND USE OF THE INFORMATION COLLECTION</w:t>
      </w:r>
    </w:p>
    <w:p w:rsidR="002D4265" w:rsidRDefault="002D4265">
      <w:pPr>
        <w:widowControl/>
      </w:pPr>
    </w:p>
    <w:p w:rsidR="002D4265" w:rsidRDefault="002D4265">
      <w:pPr>
        <w:widowControl/>
      </w:pPr>
      <w:r>
        <w:rPr>
          <w:b/>
          <w:bCs/>
        </w:rPr>
        <w:t>2(a) Need and Authority for the Information Collection</w:t>
      </w:r>
    </w:p>
    <w:p w:rsidR="002D4265" w:rsidRDefault="002D4265">
      <w:pPr>
        <w:widowControl/>
      </w:pPr>
    </w:p>
    <w:p w:rsidR="002D4265" w:rsidRDefault="002D4265" w:rsidP="00021BE9">
      <w:pPr>
        <w:widowControl/>
        <w:ind w:firstLine="720"/>
      </w:pPr>
      <w:r>
        <w:t xml:space="preserve">Section 4010(c) of RCRA requires EPA to establish minimum criteria to ensure </w:t>
      </w:r>
      <w:r w:rsidR="005C2BD0">
        <w:t>that non</w:t>
      </w:r>
      <w:r>
        <w:t>-municipal, non-hazardous waste disposal units that receive CESQG hazardous waste and MSWLFs are designed and managed in a manner that is protective of human health and the environment.  40 CFR part 257, subpart B establishes these minimum federal criteria for non-municipal, non-hazardous waste disposal units that receive CESQG hazardous waste and 40 CFR part 258 establishes them for MSWLFs.  The statute also requires states to adopt permit programs to ensure that owners and operators of both types of waste disposal units comply with the relevant federal criteria.</w:t>
      </w:r>
    </w:p>
    <w:p w:rsidR="002D4265" w:rsidRDefault="002D4265">
      <w:pPr>
        <w:widowControl/>
      </w:pPr>
    </w:p>
    <w:p w:rsidR="002D4265" w:rsidRDefault="002D4265" w:rsidP="00021BE9">
      <w:pPr>
        <w:widowControl/>
        <w:ind w:firstLine="720"/>
      </w:pPr>
      <w:r>
        <w:t xml:space="preserve">The need for this collection of information from the states derives from Section 4005(c) of RCRA which requires the EPA Administrator to review state permit programs to determine if they are adequate to ensure compliance with the federal criteria.  The SIR (40 CFR part 239) establishes the procedures EPA has developed to carry out this mandate. To make the required determination, EPA must collect information from states.  That information is provided to the Agency in the context of an application for permit program approval.  </w:t>
      </w:r>
    </w:p>
    <w:p w:rsidR="002D4265" w:rsidRDefault="002D4265">
      <w:pPr>
        <w:widowControl/>
      </w:pPr>
    </w:p>
    <w:p w:rsidR="002D4265" w:rsidRDefault="002D4265" w:rsidP="00021BE9">
      <w:pPr>
        <w:widowControl/>
        <w:ind w:firstLine="720"/>
      </w:pPr>
      <w:r>
        <w:t>States which do not submit the information necessary to make a determination of program adequacy will be deemed to have inadequate programs.  Where the state program is deemed inadequate, owners and operators of both non-municipal, non-</w:t>
      </w:r>
      <w:r>
        <w:lastRenderedPageBreak/>
        <w:t>hazardous waste disposal units and MSWLFs must comply with the self-implementing provisions of the federal revised criteria in 40 CFR part 257, subpart B and 40 CFR part 258, and may not be able to take advantage of the flexibility that may be afforded to owners/operators by states with approved permit programs.</w:t>
      </w:r>
    </w:p>
    <w:p w:rsidR="002D4265" w:rsidRDefault="002D4265">
      <w:pPr>
        <w:widowControl/>
      </w:pPr>
    </w:p>
    <w:p w:rsidR="002D4265" w:rsidRDefault="002D4265" w:rsidP="00021BE9">
      <w:pPr>
        <w:widowControl/>
        <w:ind w:firstLine="720"/>
      </w:pPr>
      <w:r>
        <w:t>EPA</w:t>
      </w:r>
      <w:r w:rsidR="00744DC5">
        <w:t xml:space="preserve"> has granted full approval to 50</w:t>
      </w:r>
      <w:r>
        <w:t xml:space="preserve"> states and territories for their MSWLF programs under 40 CFR 258.  In addition, EPA has determined that 45 states have adequate provisions in place to require that CESQG waste is disposed in suitable facilities.</w:t>
      </w:r>
    </w:p>
    <w:p w:rsidR="002D4265" w:rsidRDefault="002D4265">
      <w:pPr>
        <w:widowControl/>
      </w:pPr>
    </w:p>
    <w:p w:rsidR="002D4265" w:rsidRDefault="002D4265">
      <w:pPr>
        <w:widowControl/>
      </w:pPr>
      <w:r>
        <w:rPr>
          <w:b/>
          <w:bCs/>
        </w:rPr>
        <w:t>2(b) Practical Utility/Users of the Data</w:t>
      </w:r>
    </w:p>
    <w:p w:rsidR="002D4265" w:rsidRDefault="002D4265">
      <w:pPr>
        <w:widowControl/>
      </w:pPr>
    </w:p>
    <w:p w:rsidR="002D4265" w:rsidRDefault="002D4265" w:rsidP="00021BE9">
      <w:pPr>
        <w:widowControl/>
        <w:ind w:firstLine="720"/>
      </w:pPr>
      <w:r>
        <w:t>The EPA Administrator has delegated the authority to make determinations of adequacy, as contained in the statute, to the EPA Regional Administrators.  Therefore, the appropriate EPA Regional Office uses the information provided by each state to determine whether the state</w:t>
      </w:r>
      <w:r w:rsidR="009D14AA">
        <w:t>’</w:t>
      </w:r>
      <w:r>
        <w:t>s permit program satisfies the statutory test reflected in the requirements of 40 CFR part 239.  In all cases, the information is analyzed to determine the adequacy of the state</w:t>
      </w:r>
      <w:r w:rsidR="009D14AA">
        <w:t>’</w:t>
      </w:r>
      <w:r>
        <w:t>s permit program for ensuring compliance with the federal revised criteria.</w:t>
      </w:r>
    </w:p>
    <w:p w:rsidR="00F66E0F" w:rsidRDefault="00F66E0F">
      <w:pPr>
        <w:widowControl/>
      </w:pPr>
    </w:p>
    <w:p w:rsidR="00F66E0F" w:rsidRDefault="00F66E0F" w:rsidP="00F66E0F">
      <w:pPr>
        <w:widowControl/>
        <w:rPr>
          <w:b/>
          <w:bCs/>
        </w:rPr>
      </w:pPr>
      <w:r>
        <w:rPr>
          <w:b/>
          <w:bCs/>
        </w:rPr>
        <w:t xml:space="preserve">3.  </w:t>
      </w:r>
      <w:r w:rsidRPr="00C96746">
        <w:rPr>
          <w:b/>
          <w:bCs/>
          <w:u w:val="single"/>
        </w:rPr>
        <w:t>NONDUPLICATION, CONSULTATIONS, AND OTHER COLLECTION CRITERIA</w:t>
      </w:r>
    </w:p>
    <w:p w:rsidR="00F66E0F" w:rsidRDefault="00F66E0F" w:rsidP="00F66E0F">
      <w:pPr>
        <w:widowControl/>
        <w:rPr>
          <w:b/>
          <w:bCs/>
        </w:rPr>
      </w:pPr>
    </w:p>
    <w:p w:rsidR="00F66E0F" w:rsidRDefault="005C2BD0" w:rsidP="00F66E0F">
      <w:pPr>
        <w:widowControl/>
      </w:pPr>
      <w:r>
        <w:rPr>
          <w:b/>
          <w:bCs/>
        </w:rPr>
        <w:t xml:space="preserve">3(a) </w:t>
      </w:r>
      <w:proofErr w:type="spellStart"/>
      <w:r w:rsidR="00F66E0F">
        <w:rPr>
          <w:b/>
          <w:bCs/>
        </w:rPr>
        <w:t>Nonduplication</w:t>
      </w:r>
      <w:proofErr w:type="spellEnd"/>
    </w:p>
    <w:p w:rsidR="00F66E0F" w:rsidRDefault="00F66E0F" w:rsidP="00F66E0F">
      <w:pPr>
        <w:widowControl/>
      </w:pPr>
    </w:p>
    <w:p w:rsidR="00F66E0F" w:rsidRDefault="00F66E0F" w:rsidP="00021BE9">
      <w:pPr>
        <w:widowControl/>
        <w:ind w:firstLine="720"/>
      </w:pPr>
      <w:r>
        <w:t>The information collection covered in this ICR is not available from sources other than the respondents.  There is no other federal agency that collects information on the adequacy of state non-municipal, non-hazardous waste disposal units that receive CESQG hazardous waste and/or of MSWLF permit programs.  Therefore, this information collection does not represent a duplicative effort by any other source.</w:t>
      </w:r>
    </w:p>
    <w:p w:rsidR="00F66E0F" w:rsidRDefault="00F66E0F" w:rsidP="00F66E0F">
      <w:pPr>
        <w:widowControl/>
      </w:pPr>
    </w:p>
    <w:p w:rsidR="00F66E0F" w:rsidRPr="00F66E0F" w:rsidRDefault="00F66E0F" w:rsidP="00F66E0F">
      <w:pPr>
        <w:widowControl/>
        <w:rPr>
          <w:b/>
        </w:rPr>
      </w:pPr>
      <w:r>
        <w:rPr>
          <w:b/>
        </w:rPr>
        <w:t>3</w:t>
      </w:r>
      <w:r w:rsidR="005C2BD0">
        <w:rPr>
          <w:b/>
        </w:rPr>
        <w:t xml:space="preserve">(b) </w:t>
      </w:r>
      <w:r w:rsidRPr="00F66E0F">
        <w:rPr>
          <w:b/>
        </w:rPr>
        <w:t>Public Notice</w:t>
      </w:r>
    </w:p>
    <w:p w:rsidR="00F66E0F" w:rsidRDefault="00F66E0F" w:rsidP="00F66E0F">
      <w:pPr>
        <w:widowControl/>
        <w:rPr>
          <w:b/>
          <w:bCs/>
        </w:rPr>
      </w:pPr>
    </w:p>
    <w:p w:rsidR="00F66E0F" w:rsidRDefault="00F66E0F" w:rsidP="00F66E0F">
      <w:pPr>
        <w:widowControl/>
        <w:ind w:firstLine="720"/>
      </w:pPr>
      <w:r w:rsidRPr="00611C1F">
        <w:t>In compliance with the Paperwork Reduc</w:t>
      </w:r>
      <w:r w:rsidR="00756F4B">
        <w:t xml:space="preserve">tion Act of 1995, EPA issued a </w:t>
      </w:r>
      <w:r w:rsidRPr="00611C1F">
        <w:t xml:space="preserve">public notice in the </w:t>
      </w:r>
      <w:r w:rsidRPr="00611C1F">
        <w:rPr>
          <w:i/>
        </w:rPr>
        <w:t>Federal Register</w:t>
      </w:r>
      <w:r w:rsidRPr="00611C1F">
        <w:t xml:space="preserve"> on </w:t>
      </w:r>
      <w:r w:rsidR="00DA7B55">
        <w:rPr>
          <w:color w:val="000000"/>
        </w:rPr>
        <w:t>December 11, 2014 (79</w:t>
      </w:r>
      <w:r w:rsidRPr="00666087">
        <w:rPr>
          <w:color w:val="000000"/>
        </w:rPr>
        <w:t xml:space="preserve"> FR </w:t>
      </w:r>
      <w:r w:rsidR="00DA7B55">
        <w:rPr>
          <w:color w:val="000000"/>
        </w:rPr>
        <w:t>73574</w:t>
      </w:r>
      <w:r w:rsidRPr="00666087">
        <w:rPr>
          <w:color w:val="000000"/>
        </w:rPr>
        <w:t>)</w:t>
      </w:r>
      <w:r w:rsidRPr="00611C1F">
        <w:t xml:space="preserve"> and provided a 60 day comment period for this ICR.  </w:t>
      </w:r>
      <w:r>
        <w:t xml:space="preserve"> No comments were received</w:t>
      </w:r>
      <w:r w:rsidR="003A20B3">
        <w:rPr>
          <w:color w:val="FF0000"/>
        </w:rPr>
        <w:t>.</w:t>
      </w:r>
    </w:p>
    <w:p w:rsidR="00F66E0F" w:rsidRDefault="00F66E0F" w:rsidP="00F66E0F">
      <w:pPr>
        <w:widowControl/>
      </w:pPr>
    </w:p>
    <w:p w:rsidR="00972CF0" w:rsidRDefault="00972CF0" w:rsidP="00F66E0F">
      <w:pPr>
        <w:widowControl/>
      </w:pPr>
    </w:p>
    <w:p w:rsidR="00F66E0F" w:rsidRDefault="005C2BD0" w:rsidP="00F66E0F">
      <w:pPr>
        <w:widowControl/>
      </w:pPr>
      <w:r>
        <w:rPr>
          <w:b/>
          <w:bCs/>
        </w:rPr>
        <w:t xml:space="preserve">3(c) </w:t>
      </w:r>
      <w:r w:rsidR="00F66E0F">
        <w:rPr>
          <w:b/>
          <w:bCs/>
        </w:rPr>
        <w:t>Consultations</w:t>
      </w:r>
    </w:p>
    <w:p w:rsidR="00F66E0F" w:rsidRDefault="00F66E0F" w:rsidP="00F66E0F">
      <w:pPr>
        <w:widowControl/>
      </w:pPr>
    </w:p>
    <w:p w:rsidR="005C2BD0" w:rsidRDefault="005C2BD0" w:rsidP="005C2BD0">
      <w:pPr>
        <w:widowControl/>
        <w:ind w:firstLine="720"/>
      </w:pPr>
      <w:r>
        <w:t xml:space="preserve">In an effort to verify EPA’s development this ICR, EPA contacted state solid waste officials to review and comment on this document.  EPA is grateful the following people </w:t>
      </w:r>
      <w:r w:rsidR="00DA7B55">
        <w:t>reviewed this document</w:t>
      </w:r>
      <w:r>
        <w:t xml:space="preserve">:  1) </w:t>
      </w:r>
      <w:r w:rsidR="003A20B3">
        <w:t>Ed D</w:t>
      </w:r>
      <w:r w:rsidR="004D7961">
        <w:t xml:space="preserve">exter, of the Maryland Department of the Environment; telephone (410) 537-3315, 2) Geoff Christe, of </w:t>
      </w:r>
      <w:r w:rsidR="003864AF">
        <w:t>the Virginia Department of Environmental Quality; telephone (804) 698-4283</w:t>
      </w:r>
      <w:r>
        <w:t xml:space="preserve">, 3) </w:t>
      </w:r>
      <w:r w:rsidR="003864AF">
        <w:t>Robert Grefe, of the Wisconsin Department of Natural Resources; telephone (608) 266-2178, and 4) Bob Doctor, of the Wyoming Solid Waste Permitting and Corrective Action Division, telephone (307) 473-3468</w:t>
      </w:r>
      <w:r>
        <w:t>.</w:t>
      </w:r>
    </w:p>
    <w:p w:rsidR="001B4ECA" w:rsidRDefault="001B4ECA" w:rsidP="005C2BD0">
      <w:pPr>
        <w:widowControl/>
        <w:ind w:firstLine="720"/>
      </w:pPr>
    </w:p>
    <w:p w:rsidR="00F66E0F" w:rsidRDefault="00F66E0F" w:rsidP="00021BE9">
      <w:pPr>
        <w:widowControl/>
        <w:ind w:firstLine="720"/>
        <w:rPr>
          <w:b/>
          <w:bCs/>
        </w:rPr>
      </w:pPr>
      <w:r>
        <w:t xml:space="preserve">EPA made substantial efforts to consult with state officials during the development of the State Implementation Rule.  During this time EPA met with the following people:  Tom Kennedy and Kerry Callahan, Association of State and Territorial Solid Waste Management Officials (ASTSWMO); Richard Barlow, Connecticut; James Dunbar, Georgia; Thomas Epstein, Rhode Island; Bill Cass and Carol </w:t>
      </w:r>
      <w:proofErr w:type="spellStart"/>
      <w:r>
        <w:t>Ansheles</w:t>
      </w:r>
      <w:proofErr w:type="spellEnd"/>
      <w:r>
        <w:t xml:space="preserve">, Northeast Waste Management Officials Association (NEWMOA); Hector </w:t>
      </w:r>
      <w:proofErr w:type="spellStart"/>
      <w:r>
        <w:t>Mendietta</w:t>
      </w:r>
      <w:proofErr w:type="spellEnd"/>
      <w:r>
        <w:t xml:space="preserve">, Texas; Jim Warner, Minnesota; Neil Weber, New Mexico; Mark Witherspoon, Arkansas; and other state personnel.  EPA, through ASTSWMO, provided copies of drafts for the State Implementation Rule, at various stages in its development, to provide all states and </w:t>
      </w:r>
      <w:r>
        <w:lastRenderedPageBreak/>
        <w:t>territories an opportunity for input on the procedures used to assess the adequacy of affected state permitting programs.</w:t>
      </w:r>
    </w:p>
    <w:p w:rsidR="00F66E0F" w:rsidRDefault="00F66E0F" w:rsidP="00F66E0F">
      <w:pPr>
        <w:widowControl/>
        <w:rPr>
          <w:b/>
          <w:bCs/>
        </w:rPr>
      </w:pPr>
    </w:p>
    <w:p w:rsidR="00F66E0F" w:rsidRDefault="003F79C1" w:rsidP="00F66E0F">
      <w:pPr>
        <w:widowControl/>
      </w:pPr>
      <w:r>
        <w:rPr>
          <w:b/>
          <w:bCs/>
        </w:rPr>
        <w:t xml:space="preserve">3(d) </w:t>
      </w:r>
      <w:r w:rsidR="00F66E0F">
        <w:rPr>
          <w:b/>
          <w:bCs/>
        </w:rPr>
        <w:t>Effects of Less Frequent Collection</w:t>
      </w:r>
    </w:p>
    <w:p w:rsidR="00F66E0F" w:rsidRDefault="00F66E0F" w:rsidP="00F66E0F">
      <w:pPr>
        <w:widowControl/>
      </w:pPr>
    </w:p>
    <w:p w:rsidR="00F66E0F" w:rsidRDefault="00F66E0F" w:rsidP="00021BE9">
      <w:pPr>
        <w:widowControl/>
        <w:ind w:firstLine="720"/>
      </w:pPr>
      <w:r>
        <w:t>EPA has encouraged states to work with regional EPA staff, and to submit early drafts to ensure that their applications are complete, with sufficient detail to lessen the potential need for revision.  It is anticipated that, due to the extensive interaction between states and the regional EPA staff in the development of both the permit programs and the applications for adequacy determinations, states will not be required to submit revised applications.</w:t>
      </w:r>
    </w:p>
    <w:p w:rsidR="00F66E0F" w:rsidRDefault="00F66E0F" w:rsidP="00F66E0F">
      <w:pPr>
        <w:widowControl/>
      </w:pPr>
    </w:p>
    <w:p w:rsidR="00F66E0F" w:rsidRDefault="00F66E0F" w:rsidP="00021BE9">
      <w:pPr>
        <w:widowControl/>
        <w:ind w:firstLine="720"/>
      </w:pPr>
      <w:r>
        <w:t>Additional review and revision of state programs may be needed when federal or state statutory or regulatory authorities are subsequently altered or when the state shifts permit program responsibility from one agency to another.  The Regional Administrator will determine, on a case-by-case basis, whether subsequent statutory or regulatory changes warrant revision of the state program or modifications to a state’s origina</w:t>
      </w:r>
      <w:r w:rsidR="00F1054C">
        <w:t>l program approval application.</w:t>
      </w:r>
      <w:r>
        <w:t xml:space="preserve">  Procedures for this process are detailed in 40 CFR part 239.12 and are designed to minimize state burdens.</w:t>
      </w:r>
    </w:p>
    <w:p w:rsidR="00F66E0F" w:rsidRDefault="00F66E0F" w:rsidP="00F66E0F">
      <w:pPr>
        <w:widowControl/>
        <w:rPr>
          <w:b/>
          <w:bCs/>
        </w:rPr>
      </w:pPr>
    </w:p>
    <w:p w:rsidR="00F66E0F" w:rsidRDefault="003F79C1" w:rsidP="00F66E0F">
      <w:pPr>
        <w:widowControl/>
      </w:pPr>
      <w:r>
        <w:rPr>
          <w:b/>
          <w:bCs/>
        </w:rPr>
        <w:t xml:space="preserve">3(e) </w:t>
      </w:r>
      <w:r w:rsidR="00F66E0F">
        <w:rPr>
          <w:b/>
          <w:bCs/>
        </w:rPr>
        <w:t>General Guidelines</w:t>
      </w:r>
    </w:p>
    <w:p w:rsidR="00F66E0F" w:rsidRDefault="00F66E0F" w:rsidP="00F66E0F">
      <w:pPr>
        <w:widowControl/>
      </w:pPr>
    </w:p>
    <w:p w:rsidR="00F66E0F" w:rsidRDefault="00F66E0F" w:rsidP="00021BE9">
      <w:pPr>
        <w:widowControl/>
        <w:ind w:firstLine="720"/>
      </w:pPr>
      <w:r>
        <w:t xml:space="preserve">This ICR adheres to guidelines stated in the 1980 Paperwork Reduction Act, as amended in 1995, OMB’s implementing regulations, OMB’s </w:t>
      </w:r>
      <w:r>
        <w:rPr>
          <w:u w:val="single"/>
        </w:rPr>
        <w:t>Information Collection Review Handbook</w:t>
      </w:r>
      <w:r>
        <w:t>, and other applicable OMB guidance.</w:t>
      </w:r>
    </w:p>
    <w:p w:rsidR="00F66E0F" w:rsidRDefault="00F66E0F" w:rsidP="00F66E0F">
      <w:pPr>
        <w:widowControl/>
      </w:pPr>
    </w:p>
    <w:p w:rsidR="00F66E0F" w:rsidRDefault="003F79C1" w:rsidP="00F66E0F">
      <w:pPr>
        <w:widowControl/>
      </w:pPr>
      <w:r>
        <w:rPr>
          <w:b/>
          <w:bCs/>
        </w:rPr>
        <w:t xml:space="preserve">3(f) </w:t>
      </w:r>
      <w:r w:rsidR="00F66E0F">
        <w:rPr>
          <w:b/>
          <w:bCs/>
        </w:rPr>
        <w:t>Confidentiality and Sensitive Questions</w:t>
      </w:r>
    </w:p>
    <w:p w:rsidR="00F66E0F" w:rsidRDefault="00F66E0F" w:rsidP="00F66E0F">
      <w:pPr>
        <w:widowControl/>
      </w:pPr>
    </w:p>
    <w:p w:rsidR="00F66E0F" w:rsidRDefault="00F66E0F" w:rsidP="00021BE9">
      <w:pPr>
        <w:widowControl/>
        <w:ind w:firstLine="720"/>
      </w:pPr>
      <w:r>
        <w:t>The information that states would submit is public information; therefore, no problems of confidentiality or sensitive questions arise.</w:t>
      </w:r>
    </w:p>
    <w:p w:rsidR="00021BE9" w:rsidRDefault="00021BE9">
      <w:pPr>
        <w:widowControl/>
      </w:pPr>
    </w:p>
    <w:p w:rsidR="002D4265" w:rsidRDefault="00C96746">
      <w:pPr>
        <w:widowControl/>
      </w:pPr>
      <w:r>
        <w:rPr>
          <w:b/>
          <w:bCs/>
        </w:rPr>
        <w:t>4</w:t>
      </w:r>
      <w:r w:rsidR="002D4265">
        <w:rPr>
          <w:b/>
          <w:bCs/>
        </w:rPr>
        <w:t xml:space="preserve">.  </w:t>
      </w:r>
      <w:r w:rsidR="002D4265">
        <w:rPr>
          <w:b/>
          <w:bCs/>
          <w:u w:val="single"/>
        </w:rPr>
        <w:t>THE RESPONDENTS AND THE INFORMATION REQUESTED</w:t>
      </w:r>
    </w:p>
    <w:p w:rsidR="002D4265" w:rsidRDefault="002D4265">
      <w:pPr>
        <w:widowControl/>
      </w:pPr>
    </w:p>
    <w:p w:rsidR="002D4265" w:rsidRDefault="00C96746">
      <w:pPr>
        <w:widowControl/>
      </w:pPr>
      <w:r>
        <w:rPr>
          <w:b/>
          <w:bCs/>
        </w:rPr>
        <w:t>4</w:t>
      </w:r>
      <w:r w:rsidR="003F79C1">
        <w:rPr>
          <w:b/>
          <w:bCs/>
        </w:rPr>
        <w:t xml:space="preserve">(a) </w:t>
      </w:r>
      <w:r w:rsidR="002D4265">
        <w:rPr>
          <w:b/>
          <w:bCs/>
        </w:rPr>
        <w:t>Respondents/</w:t>
      </w:r>
      <w:r w:rsidR="003633D2">
        <w:rPr>
          <w:b/>
          <w:bCs/>
        </w:rPr>
        <w:t xml:space="preserve">NAICS or </w:t>
      </w:r>
      <w:r w:rsidR="002D4265">
        <w:rPr>
          <w:b/>
          <w:bCs/>
        </w:rPr>
        <w:t>SIC Codes</w:t>
      </w:r>
    </w:p>
    <w:p w:rsidR="002D4265" w:rsidRDefault="002D4265">
      <w:pPr>
        <w:widowControl/>
      </w:pPr>
    </w:p>
    <w:p w:rsidR="002D4265" w:rsidRDefault="002D4265" w:rsidP="00021BE9">
      <w:pPr>
        <w:widowControl/>
        <w:ind w:firstLine="720"/>
      </w:pPr>
      <w:r>
        <w:t>The universe of respondents involved in this information collection will be limited to states that seek approval of their permit programs or modifications to their previously approved permit programs for non-municipal, non-hazardous waste disposal units that receive CESQG waste and/or for MSWLFs.  This</w:t>
      </w:r>
      <w:r w:rsidR="00F1054C">
        <w:t xml:space="preserve"> information collection effort </w:t>
      </w:r>
      <w:r>
        <w:t>includes approved states that revise their criteria for MSWLFs to allow states to issue research, development, and demonstration (RD&amp;D) permits for new and existing MSWLF units and lateral expansions</w:t>
      </w:r>
      <w:r w:rsidR="003633D2">
        <w:t>.</w:t>
      </w:r>
      <w:r>
        <w:t xml:space="preserve"> </w:t>
      </w:r>
      <w:r w:rsidR="003633D2">
        <w:t xml:space="preserve"> </w:t>
      </w:r>
      <w:r>
        <w:t xml:space="preserve">No entities with </w:t>
      </w:r>
      <w:r w:rsidR="003633D2">
        <w:t xml:space="preserve">NAICS or </w:t>
      </w:r>
      <w:r>
        <w:t>SIC codes will be affected by this information collection.</w:t>
      </w:r>
    </w:p>
    <w:p w:rsidR="002D4265" w:rsidRDefault="002D4265">
      <w:pPr>
        <w:widowControl/>
      </w:pPr>
    </w:p>
    <w:p w:rsidR="002D4265" w:rsidRDefault="00C96746">
      <w:pPr>
        <w:widowControl/>
      </w:pPr>
      <w:r>
        <w:rPr>
          <w:b/>
          <w:bCs/>
        </w:rPr>
        <w:t>4</w:t>
      </w:r>
      <w:r w:rsidR="003F79C1">
        <w:rPr>
          <w:b/>
          <w:bCs/>
        </w:rPr>
        <w:t xml:space="preserve">(b) </w:t>
      </w:r>
      <w:r w:rsidR="002D4265">
        <w:rPr>
          <w:b/>
          <w:bCs/>
        </w:rPr>
        <w:t>Information Requested</w:t>
      </w:r>
    </w:p>
    <w:p w:rsidR="002D4265" w:rsidRDefault="002D4265">
      <w:pPr>
        <w:widowControl/>
      </w:pPr>
    </w:p>
    <w:p w:rsidR="002D4265" w:rsidRDefault="002D4265" w:rsidP="002C26FD">
      <w:pPr>
        <w:widowControl/>
        <w:outlineLvl w:val="0"/>
      </w:pPr>
      <w:r>
        <w:rPr>
          <w:u w:val="single"/>
        </w:rPr>
        <w:t>Develop Program Application</w:t>
      </w:r>
    </w:p>
    <w:p w:rsidR="002D4265" w:rsidRDefault="002D4265">
      <w:pPr>
        <w:widowControl/>
      </w:pPr>
    </w:p>
    <w:p w:rsidR="002D4265" w:rsidRDefault="002D4265" w:rsidP="00021BE9">
      <w:pPr>
        <w:widowControl/>
        <w:ind w:firstLine="720"/>
      </w:pPr>
      <w:r>
        <w:t>States requesting program approval must submit a program application as described in the SIR. Prior to the final submission, EPA encourages the states to submit draft applications for Agency comment and suggestions.  The costs of draft application submission are incorporated into the costs of final application submission.</w:t>
      </w:r>
    </w:p>
    <w:p w:rsidR="002D4265" w:rsidRDefault="002D4265">
      <w:pPr>
        <w:widowControl/>
      </w:pPr>
    </w:p>
    <w:p w:rsidR="002D4265" w:rsidRDefault="002D4265">
      <w:pPr>
        <w:widowControl/>
      </w:pPr>
      <w:r>
        <w:t>(</w:t>
      </w:r>
      <w:proofErr w:type="spellStart"/>
      <w:r>
        <w:t>i</w:t>
      </w:r>
      <w:proofErr w:type="spellEnd"/>
      <w:r>
        <w:t>)  Data Items, Including Record keeping Requirements</w:t>
      </w:r>
    </w:p>
    <w:p w:rsidR="002D4265" w:rsidRDefault="002D4265">
      <w:pPr>
        <w:widowControl/>
      </w:pPr>
    </w:p>
    <w:p w:rsidR="002D4265" w:rsidRDefault="002D4265" w:rsidP="00021BE9">
      <w:pPr>
        <w:widowControl/>
        <w:ind w:firstLine="720"/>
      </w:pPr>
      <w:r>
        <w:t>EPA is not prescribing Record keeping requirements for applicants associated with this rule.  The primary data item for the adequacy determination process is the state program application.  Data items include:</w:t>
      </w:r>
    </w:p>
    <w:p w:rsidR="002D4265" w:rsidRDefault="002D4265">
      <w:pPr>
        <w:widowControl/>
      </w:pPr>
    </w:p>
    <w:p w:rsidR="002D4265" w:rsidRDefault="009D14AA">
      <w:pPr>
        <w:widowControl/>
      </w:pPr>
      <w:r>
        <w:t>•</w:t>
      </w:r>
      <w:r w:rsidR="002D4265">
        <w:tab/>
        <w:t>Narrative description of the state program(s)</w:t>
      </w:r>
    </w:p>
    <w:p w:rsidR="002D4265" w:rsidRDefault="002D4265">
      <w:pPr>
        <w:widowControl/>
      </w:pPr>
    </w:p>
    <w:p w:rsidR="002D4265" w:rsidRDefault="009D14AA">
      <w:pPr>
        <w:widowControl/>
      </w:pPr>
      <w:r>
        <w:t>•</w:t>
      </w:r>
      <w:r w:rsidR="002D4265">
        <w:tab/>
        <w:t>Transmittal letter</w:t>
      </w:r>
    </w:p>
    <w:p w:rsidR="002D4265" w:rsidRDefault="002D4265">
      <w:pPr>
        <w:widowControl/>
      </w:pPr>
    </w:p>
    <w:p w:rsidR="002D4265" w:rsidRDefault="009D14AA">
      <w:pPr>
        <w:widowControl/>
      </w:pPr>
      <w:r>
        <w:t>•</w:t>
      </w:r>
      <w:r w:rsidR="002D4265">
        <w:tab/>
        <w:t>Legal certification</w:t>
      </w:r>
    </w:p>
    <w:p w:rsidR="002D4265" w:rsidRDefault="002D4265">
      <w:pPr>
        <w:widowControl/>
      </w:pPr>
    </w:p>
    <w:p w:rsidR="002D4265" w:rsidRDefault="009D14AA">
      <w:pPr>
        <w:widowControl/>
      </w:pPr>
      <w:r>
        <w:t>•</w:t>
      </w:r>
      <w:r w:rsidR="002D4265">
        <w:tab/>
        <w:t>Copies of relevant statutes, regulations, and guidance</w:t>
      </w:r>
    </w:p>
    <w:p w:rsidR="002D4265" w:rsidRDefault="002D4265">
      <w:pPr>
        <w:widowControl/>
      </w:pPr>
    </w:p>
    <w:p w:rsidR="002D4265" w:rsidRDefault="009D14AA">
      <w:pPr>
        <w:widowControl/>
      </w:pPr>
      <w:r>
        <w:t>•</w:t>
      </w:r>
      <w:r w:rsidR="002D4265">
        <w:tab/>
        <w:t>Copies of relevant state-tribal agreements</w:t>
      </w:r>
    </w:p>
    <w:p w:rsidR="002D4265" w:rsidRDefault="002D4265">
      <w:pPr>
        <w:widowControl/>
      </w:pPr>
    </w:p>
    <w:p w:rsidR="002D4265" w:rsidRDefault="002D4265">
      <w:pPr>
        <w:widowControl/>
      </w:pPr>
      <w:r>
        <w:t>(ii)  Respondent Activities</w:t>
      </w:r>
    </w:p>
    <w:p w:rsidR="002D4265" w:rsidRDefault="002D4265">
      <w:pPr>
        <w:widowControl/>
      </w:pPr>
    </w:p>
    <w:p w:rsidR="002D4265" w:rsidRDefault="009D14AA">
      <w:pPr>
        <w:widowControl/>
      </w:pPr>
      <w:r>
        <w:t>•</w:t>
      </w:r>
      <w:r w:rsidR="002D4265">
        <w:tab/>
        <w:t>Read the SIR and 40 CFR part 257, subpart B and/or 40 CFR part 258</w:t>
      </w:r>
    </w:p>
    <w:p w:rsidR="002D4265" w:rsidRDefault="002D4265">
      <w:pPr>
        <w:widowControl/>
      </w:pPr>
    </w:p>
    <w:p w:rsidR="002D4265" w:rsidRDefault="009D14AA">
      <w:pPr>
        <w:widowControl/>
      </w:pPr>
      <w:r>
        <w:t>•</w:t>
      </w:r>
      <w:r w:rsidR="002D4265">
        <w:tab/>
        <w:t>Prepare the narrative program description</w:t>
      </w:r>
    </w:p>
    <w:p w:rsidR="002D4265" w:rsidRDefault="002D4265">
      <w:pPr>
        <w:widowControl/>
      </w:pPr>
    </w:p>
    <w:p w:rsidR="002D4265" w:rsidRDefault="009D14AA">
      <w:pPr>
        <w:widowControl/>
      </w:pPr>
      <w:r>
        <w:t>•</w:t>
      </w:r>
      <w:r w:rsidR="002D4265">
        <w:tab/>
        <w:t>Write the transmittal letter</w:t>
      </w:r>
    </w:p>
    <w:p w:rsidR="002D4265" w:rsidRDefault="002D4265">
      <w:pPr>
        <w:widowControl/>
      </w:pPr>
    </w:p>
    <w:p w:rsidR="002D4265" w:rsidRDefault="009D14AA">
      <w:pPr>
        <w:widowControl/>
      </w:pPr>
      <w:r>
        <w:t>•</w:t>
      </w:r>
      <w:r w:rsidR="002D4265">
        <w:tab/>
        <w:t>Prepare the legal certification</w:t>
      </w:r>
    </w:p>
    <w:p w:rsidR="002D4265" w:rsidRDefault="002D4265">
      <w:pPr>
        <w:widowControl/>
      </w:pPr>
    </w:p>
    <w:p w:rsidR="002D4265" w:rsidRDefault="009D14AA">
      <w:pPr>
        <w:widowControl/>
      </w:pPr>
      <w:r>
        <w:t>•</w:t>
      </w:r>
      <w:r w:rsidR="002D4265">
        <w:tab/>
        <w:t>Compile relevant statutes, regulations, and guidance</w:t>
      </w:r>
    </w:p>
    <w:p w:rsidR="002D4265" w:rsidRDefault="002D4265">
      <w:pPr>
        <w:widowControl/>
      </w:pPr>
    </w:p>
    <w:p w:rsidR="002D4265" w:rsidRDefault="009D14AA">
      <w:pPr>
        <w:widowControl/>
      </w:pPr>
      <w:r>
        <w:lastRenderedPageBreak/>
        <w:t>•</w:t>
      </w:r>
      <w:r w:rsidR="002D4265">
        <w:tab/>
        <w:t>Compile relevant agreements between state and tribe(s)</w:t>
      </w:r>
    </w:p>
    <w:p w:rsidR="002D4265" w:rsidRDefault="002D4265">
      <w:pPr>
        <w:widowControl/>
      </w:pPr>
    </w:p>
    <w:p w:rsidR="002D4265" w:rsidRDefault="002D4265" w:rsidP="002C26FD">
      <w:pPr>
        <w:widowControl/>
        <w:outlineLvl w:val="0"/>
      </w:pPr>
      <w:r>
        <w:rPr>
          <w:u w:val="single"/>
        </w:rPr>
        <w:t>Adequacy Determination Process</w:t>
      </w:r>
    </w:p>
    <w:p w:rsidR="002D4265" w:rsidRDefault="002D4265">
      <w:pPr>
        <w:widowControl/>
      </w:pPr>
    </w:p>
    <w:p w:rsidR="002D4265" w:rsidRDefault="002D4265" w:rsidP="00021BE9">
      <w:pPr>
        <w:widowControl/>
        <w:ind w:firstLine="720"/>
      </w:pPr>
      <w:r>
        <w:t>The state will submit a formal application containing all required elements, to the appropriate EPA Regional Office.  After the formal application has been reviewed by the EPA Region, the Agency may request revisions or additional information from the state, particularly in response to comments received during the public comment period that the Agency is required to provide.  The state will meet with the EPA Region to discuss such changes and may need to modify and resubmit the application.</w:t>
      </w:r>
    </w:p>
    <w:p w:rsidR="002D4265" w:rsidRDefault="002D4265">
      <w:pPr>
        <w:widowControl/>
      </w:pPr>
    </w:p>
    <w:p w:rsidR="002D4265" w:rsidRDefault="002D4265">
      <w:pPr>
        <w:widowControl/>
      </w:pPr>
      <w:r>
        <w:t>(</w:t>
      </w:r>
      <w:proofErr w:type="spellStart"/>
      <w:r>
        <w:t>i</w:t>
      </w:r>
      <w:proofErr w:type="spellEnd"/>
      <w:r>
        <w:t>)  Data Items, including Record keeping Requirements</w:t>
      </w:r>
    </w:p>
    <w:p w:rsidR="002D4265" w:rsidRDefault="002D4265">
      <w:pPr>
        <w:widowControl/>
      </w:pPr>
    </w:p>
    <w:p w:rsidR="002D4265" w:rsidRDefault="002D4265" w:rsidP="00021BE9">
      <w:pPr>
        <w:widowControl/>
        <w:ind w:firstLine="720"/>
      </w:pPr>
      <w:r>
        <w:t>Under this rule, EPA is not prescribing Record keeping requirements for applicants.  The primary data item for the adequacy determination process is the state program application.</w:t>
      </w:r>
    </w:p>
    <w:p w:rsidR="002D4265" w:rsidRDefault="002D4265">
      <w:pPr>
        <w:widowControl/>
      </w:pPr>
    </w:p>
    <w:p w:rsidR="002D4265" w:rsidRDefault="002D4265">
      <w:pPr>
        <w:widowControl/>
      </w:pPr>
      <w:r>
        <w:t>(ii)  Respondent Activities</w:t>
      </w:r>
    </w:p>
    <w:p w:rsidR="002D4265" w:rsidRDefault="002D4265">
      <w:pPr>
        <w:widowControl/>
      </w:pPr>
    </w:p>
    <w:p w:rsidR="002D4265" w:rsidRDefault="009D14AA" w:rsidP="009D14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pPr>
      <w:r>
        <w:t>•</w:t>
      </w:r>
      <w:r w:rsidR="002D4265">
        <w:tab/>
        <w:t>Submit an application for state program approval</w:t>
      </w:r>
    </w:p>
    <w:p w:rsidR="002D4265" w:rsidRDefault="002D4265">
      <w:pPr>
        <w:widowControl/>
      </w:pPr>
    </w:p>
    <w:p w:rsidR="002D4265" w:rsidRDefault="009D14AA" w:rsidP="009D14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pPr>
      <w:r>
        <w:t>•</w:t>
      </w:r>
      <w:r w:rsidR="002D4265">
        <w:tab/>
        <w:t>Modify the application, if necessary, to respond to comments from the EPA Region and/or the public</w:t>
      </w:r>
    </w:p>
    <w:p w:rsidR="002D4265" w:rsidRDefault="002D4265">
      <w:pPr>
        <w:widowControl/>
      </w:pPr>
    </w:p>
    <w:p w:rsidR="002D4265" w:rsidRDefault="009D14AA" w:rsidP="009D14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pPr>
      <w:r>
        <w:t>•</w:t>
      </w:r>
      <w:r w:rsidR="002D4265">
        <w:tab/>
        <w:t>Resubmit the application, if necessary</w:t>
      </w:r>
    </w:p>
    <w:p w:rsidR="002D4265" w:rsidRDefault="002D4265">
      <w:pPr>
        <w:widowControl/>
      </w:pPr>
    </w:p>
    <w:p w:rsidR="002D4265" w:rsidRPr="00C21CDB" w:rsidRDefault="00C96746">
      <w:pPr>
        <w:widowControl/>
        <w:rPr>
          <w:b/>
          <w:bCs/>
          <w:u w:val="single"/>
        </w:rPr>
      </w:pPr>
      <w:r>
        <w:rPr>
          <w:b/>
          <w:bCs/>
        </w:rPr>
        <w:lastRenderedPageBreak/>
        <w:t>5</w:t>
      </w:r>
      <w:r w:rsidR="002D4265">
        <w:rPr>
          <w:b/>
          <w:bCs/>
        </w:rPr>
        <w:t xml:space="preserve">.  </w:t>
      </w:r>
      <w:r w:rsidR="002D4265" w:rsidRPr="00C21CDB">
        <w:rPr>
          <w:b/>
          <w:bCs/>
          <w:u w:val="single"/>
        </w:rPr>
        <w:t>THE INFORMATION COLLECTED -- AGENCY ACTIVITIES, COLLECTION METHODOLOGY, AND INFORMATION MANAGEMENT</w:t>
      </w:r>
    </w:p>
    <w:p w:rsidR="002D4265" w:rsidRDefault="002D4265">
      <w:pPr>
        <w:widowControl/>
        <w:rPr>
          <w:b/>
          <w:bCs/>
        </w:rPr>
      </w:pPr>
    </w:p>
    <w:p w:rsidR="002D4265" w:rsidRDefault="00C96746">
      <w:pPr>
        <w:widowControl/>
      </w:pPr>
      <w:r>
        <w:rPr>
          <w:b/>
          <w:bCs/>
        </w:rPr>
        <w:t>5</w:t>
      </w:r>
      <w:r w:rsidR="003F79C1">
        <w:rPr>
          <w:b/>
          <w:bCs/>
        </w:rPr>
        <w:t xml:space="preserve">(a) </w:t>
      </w:r>
      <w:r w:rsidR="002D4265">
        <w:rPr>
          <w:b/>
          <w:bCs/>
        </w:rPr>
        <w:t>Agency Activities</w:t>
      </w:r>
    </w:p>
    <w:p w:rsidR="002D4265" w:rsidRDefault="002D4265">
      <w:pPr>
        <w:widowControl/>
      </w:pPr>
    </w:p>
    <w:p w:rsidR="002D4265" w:rsidRDefault="002D4265" w:rsidP="002C26FD">
      <w:pPr>
        <w:widowControl/>
        <w:outlineLvl w:val="0"/>
      </w:pPr>
      <w:r>
        <w:rPr>
          <w:u w:val="single"/>
        </w:rPr>
        <w:t>Develop Program Application</w:t>
      </w:r>
    </w:p>
    <w:p w:rsidR="002D4265" w:rsidRDefault="002D4265">
      <w:pPr>
        <w:widowControl/>
      </w:pPr>
    </w:p>
    <w:p w:rsidR="002D4265" w:rsidRDefault="002D4265" w:rsidP="00021BE9">
      <w:pPr>
        <w:widowControl/>
        <w:ind w:firstLine="720"/>
      </w:pPr>
      <w:r>
        <w:t>As the states develop and complete their program applications, the appropriate EPA Regions will review them and provide written comments to the state.  As part of this process, a Region may conduct meetings with state representatives.</w:t>
      </w:r>
    </w:p>
    <w:p w:rsidR="002D4265" w:rsidRDefault="002D4265">
      <w:pPr>
        <w:widowControl/>
      </w:pPr>
    </w:p>
    <w:p w:rsidR="002D4265" w:rsidRDefault="002D4265" w:rsidP="002C26FD">
      <w:pPr>
        <w:widowControl/>
        <w:outlineLvl w:val="0"/>
      </w:pPr>
      <w:r>
        <w:rPr>
          <w:u w:val="single"/>
        </w:rPr>
        <w:t>Adequacy Determination Process</w:t>
      </w:r>
    </w:p>
    <w:p w:rsidR="002D4265" w:rsidRDefault="002D4265">
      <w:pPr>
        <w:widowControl/>
      </w:pPr>
    </w:p>
    <w:p w:rsidR="002D4265" w:rsidRDefault="002D4265" w:rsidP="00021BE9">
      <w:pPr>
        <w:widowControl/>
        <w:ind w:firstLine="720"/>
      </w:pPr>
      <w:r>
        <w:t>After a Region determines that a state application is complete, the Region will review it and make a final adequacy determination.  The Region will make every attempt to complete its review and make a final determination of adequacy within 180 days of receipt of a complete application; however, submission of an application for program approval does not ensure automatic approval should EPA fail to meet the 180 day time frame.  During the review process, the Region will be responsible for the following activities:</w:t>
      </w:r>
    </w:p>
    <w:p w:rsidR="002D4265" w:rsidRDefault="002D4265">
      <w:pPr>
        <w:widowControl/>
      </w:pPr>
    </w:p>
    <w:p w:rsidR="002D4265" w:rsidRDefault="009D14AA" w:rsidP="009D14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pPr>
      <w:r>
        <w:t>•</w:t>
      </w:r>
      <w:r w:rsidR="002D4265">
        <w:tab/>
        <w:t>Review the application for completeness and request additional information if necessary;</w:t>
      </w:r>
    </w:p>
    <w:p w:rsidR="002D4265" w:rsidRDefault="002D4265">
      <w:pPr>
        <w:widowControl/>
      </w:pPr>
    </w:p>
    <w:p w:rsidR="002D4265" w:rsidRDefault="009D14AA" w:rsidP="009D14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pPr>
      <w:r>
        <w:t>•</w:t>
      </w:r>
      <w:r w:rsidR="002D4265">
        <w:tab/>
        <w:t>Review the completed application, draft and forward comments to, and meet with state as needed;</w:t>
      </w:r>
    </w:p>
    <w:p w:rsidR="002D4265" w:rsidRDefault="002D4265">
      <w:pPr>
        <w:widowControl/>
      </w:pPr>
    </w:p>
    <w:p w:rsidR="002D4265" w:rsidRDefault="009D14AA" w:rsidP="009D14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pPr>
      <w:r>
        <w:lastRenderedPageBreak/>
        <w:t>•</w:t>
      </w:r>
      <w:r w:rsidR="002D4265">
        <w:tab/>
        <w:t>After consultation with Regional staff, the Regional Administrator will make a tentative determination;</w:t>
      </w:r>
    </w:p>
    <w:p w:rsidR="002D4265" w:rsidRDefault="002D4265">
      <w:pPr>
        <w:widowControl/>
      </w:pPr>
    </w:p>
    <w:p w:rsidR="002D4265" w:rsidRDefault="009D14AA" w:rsidP="009D14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pPr>
      <w:r>
        <w:t>•</w:t>
      </w:r>
      <w:r w:rsidR="002D4265">
        <w:tab/>
        <w:t xml:space="preserve">Prepare and publish a </w:t>
      </w:r>
      <w:r w:rsidR="002D4265" w:rsidRPr="000F1111">
        <w:rPr>
          <w:i/>
        </w:rPr>
        <w:t>Federal Register</w:t>
      </w:r>
      <w:r w:rsidR="002D4265">
        <w:t xml:space="preserve"> notice of tentative determination;</w:t>
      </w:r>
    </w:p>
    <w:p w:rsidR="002D4265" w:rsidRDefault="002D4265">
      <w:pPr>
        <w:widowControl/>
      </w:pPr>
    </w:p>
    <w:p w:rsidR="002D4265" w:rsidRDefault="009D14AA" w:rsidP="009D14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pPr>
      <w:r>
        <w:t>•</w:t>
      </w:r>
      <w:r w:rsidR="002D4265">
        <w:tab/>
        <w:t>Hold public hearing(s), if necessary;</w:t>
      </w:r>
    </w:p>
    <w:p w:rsidR="002D4265" w:rsidRDefault="002D4265">
      <w:pPr>
        <w:widowControl/>
      </w:pPr>
    </w:p>
    <w:p w:rsidR="002D4265" w:rsidRDefault="009D14AA" w:rsidP="009D14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pPr>
      <w:r>
        <w:t>•</w:t>
      </w:r>
      <w:r w:rsidR="002D4265">
        <w:tab/>
        <w:t>Respond to public comments if significant comments are received;</w:t>
      </w:r>
    </w:p>
    <w:p w:rsidR="002D4265" w:rsidRDefault="002D4265">
      <w:pPr>
        <w:widowControl/>
      </w:pPr>
    </w:p>
    <w:p w:rsidR="002D4265" w:rsidRDefault="009D14AA" w:rsidP="009D14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pPr>
      <w:r>
        <w:t>•</w:t>
      </w:r>
      <w:r w:rsidR="002D4265">
        <w:tab/>
        <w:t>After meetings between the Regional and state staff to resolve any remaining issues, the Regional Administrator will make a final determination; and</w:t>
      </w:r>
    </w:p>
    <w:p w:rsidR="002D4265" w:rsidRDefault="002D4265">
      <w:pPr>
        <w:widowControl/>
      </w:pPr>
    </w:p>
    <w:p w:rsidR="002D4265" w:rsidRDefault="009D14AA" w:rsidP="009D14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pPr>
      <w:r>
        <w:t>•</w:t>
      </w:r>
      <w:r w:rsidR="002D4265">
        <w:tab/>
        <w:t xml:space="preserve">Prepare and publish a </w:t>
      </w:r>
      <w:r w:rsidR="002D4265" w:rsidRPr="000F1111">
        <w:rPr>
          <w:i/>
        </w:rPr>
        <w:t>Federal Register</w:t>
      </w:r>
      <w:r w:rsidR="002D4265">
        <w:t xml:space="preserve"> notice of final determination.</w:t>
      </w:r>
    </w:p>
    <w:p w:rsidR="002D4265" w:rsidRDefault="002D4265">
      <w:pPr>
        <w:widowControl/>
      </w:pPr>
    </w:p>
    <w:p w:rsidR="002D4265" w:rsidRDefault="00C96746">
      <w:pPr>
        <w:widowControl/>
      </w:pPr>
      <w:r>
        <w:rPr>
          <w:b/>
          <w:bCs/>
        </w:rPr>
        <w:t>5</w:t>
      </w:r>
      <w:r w:rsidR="003F79C1">
        <w:rPr>
          <w:b/>
          <w:bCs/>
        </w:rPr>
        <w:t xml:space="preserve">(b) </w:t>
      </w:r>
      <w:r w:rsidR="002D4265">
        <w:rPr>
          <w:b/>
          <w:bCs/>
        </w:rPr>
        <w:t>Collection Methodology and Management</w:t>
      </w:r>
    </w:p>
    <w:p w:rsidR="002D4265" w:rsidRDefault="002D4265">
      <w:pPr>
        <w:widowControl/>
      </w:pPr>
    </w:p>
    <w:p w:rsidR="002D4265" w:rsidRDefault="002D4265" w:rsidP="00021BE9">
      <w:pPr>
        <w:widowControl/>
        <w:ind w:firstLine="720"/>
      </w:pPr>
      <w:r>
        <w:t xml:space="preserve">EPA does not prescribe through regulation the manner in which the application is to be submitted:  Respondents have flexibility regarding the manner in which they submit information (i.e., hardcopy or electronically word processed); however, database submission is not practicable.  Regions will be required to maintain a copy of the notice of proposed rulemaking for public review and a docket for the final rule.  These records may be kept at a public library, where they will require minimal space and upkeep. </w:t>
      </w:r>
    </w:p>
    <w:p w:rsidR="002D4265" w:rsidRDefault="002D4265">
      <w:pPr>
        <w:widowControl/>
      </w:pPr>
    </w:p>
    <w:p w:rsidR="002D4265" w:rsidRDefault="00C96746">
      <w:pPr>
        <w:widowControl/>
      </w:pPr>
      <w:r>
        <w:rPr>
          <w:b/>
          <w:bCs/>
        </w:rPr>
        <w:t>5</w:t>
      </w:r>
      <w:r w:rsidR="003F79C1">
        <w:rPr>
          <w:b/>
          <w:bCs/>
        </w:rPr>
        <w:t xml:space="preserve">(c) </w:t>
      </w:r>
      <w:r w:rsidR="002D4265">
        <w:rPr>
          <w:b/>
          <w:bCs/>
        </w:rPr>
        <w:t>Small Entity Flexibility</w:t>
      </w:r>
    </w:p>
    <w:p w:rsidR="002D4265" w:rsidRDefault="002D4265">
      <w:pPr>
        <w:widowControl/>
      </w:pPr>
    </w:p>
    <w:p w:rsidR="002D4265" w:rsidRDefault="002D4265" w:rsidP="00021BE9">
      <w:pPr>
        <w:widowControl/>
        <w:ind w:firstLine="720"/>
      </w:pPr>
      <w:r>
        <w:lastRenderedPageBreak/>
        <w:t>The rule requires states to submit applications for permit program approval for non-municipal, non-hazardous waste disposal units that receive CESQG hazardous waste and/or for municipal solid waste landfills.  It does not impact the flexibility of small entities.</w:t>
      </w:r>
    </w:p>
    <w:p w:rsidR="002D4265" w:rsidRDefault="002D4265">
      <w:pPr>
        <w:widowControl/>
      </w:pPr>
    </w:p>
    <w:p w:rsidR="002D4265" w:rsidRDefault="00C96746">
      <w:pPr>
        <w:widowControl/>
      </w:pPr>
      <w:r>
        <w:rPr>
          <w:b/>
          <w:bCs/>
        </w:rPr>
        <w:t>5</w:t>
      </w:r>
      <w:r w:rsidR="003F79C1">
        <w:rPr>
          <w:b/>
          <w:bCs/>
        </w:rPr>
        <w:t xml:space="preserve">(d) </w:t>
      </w:r>
      <w:r w:rsidR="002D4265">
        <w:rPr>
          <w:b/>
          <w:bCs/>
        </w:rPr>
        <w:t>Collection Schedule</w:t>
      </w:r>
    </w:p>
    <w:p w:rsidR="002D4265" w:rsidRDefault="002D4265">
      <w:pPr>
        <w:widowControl/>
      </w:pPr>
    </w:p>
    <w:p w:rsidR="002D4265" w:rsidRDefault="002D4265" w:rsidP="00021BE9">
      <w:pPr>
        <w:widowControl/>
        <w:ind w:firstLine="720"/>
      </w:pPr>
      <w:r>
        <w:t xml:space="preserve">The 40 CFR part 258 criteria were promulgated on October 9, 1991 and were generally effective beginning on October 9, 1993.  Criteria for non-municipal, non-hazardous waste disposal units that receive CESQG hazardous waste (40 CFR part 257, subpart B) were promulgated on July 1, 1996.  Location and record keeping criteria were effective on January 1, 1998 and groundwater monitoring and corrective action requirements became effective on July 1, 1998. Research, Development, and Demonstration Permits for MSWLFs (40 CFR part 285.4, subpart A) became effective on April 21, 2004.  Requirements for States and </w:t>
      </w:r>
      <w:r w:rsidR="00F1054C">
        <w:t>Territories</w:t>
      </w:r>
      <w:r>
        <w:t xml:space="preserve"> to submit applications for determination of adequacy of their Subtitle D solid waste programs and procedures for EPA determination of adequacy are contained in 40 CFR 239.   EPA has determined that 30 states have existing permit programs for CESQG hazardous waste disposal that are adequate to meet the 40 CFR part 257, subpart B requirements. </w:t>
      </w:r>
    </w:p>
    <w:p w:rsidR="002D4265" w:rsidRDefault="002D4265">
      <w:pPr>
        <w:widowControl/>
      </w:pPr>
    </w:p>
    <w:p w:rsidR="002D4265" w:rsidRDefault="002D4265" w:rsidP="00021BE9">
      <w:pPr>
        <w:widowControl/>
        <w:ind w:firstLine="720"/>
      </w:pPr>
      <w:r>
        <w:t xml:space="preserve">States have been encouraged to apply for and gain program approval as quickly as possible, to allow the state and facility owners/operators to fully utilize the flexibility in the part 257, subpart B and part 258 criteria.  Schedules submitted in lieu of an application were expected to outline how the state would make progress toward completing its application.  States failing to submit an application within the scheduled time frame could be deemed </w:t>
      </w:r>
      <w:r w:rsidR="009D14AA">
        <w:t>“</w:t>
      </w:r>
      <w:r>
        <w:t>inadequate.</w:t>
      </w:r>
      <w:r w:rsidR="009D14AA">
        <w:t>”</w:t>
      </w:r>
    </w:p>
    <w:p w:rsidR="002D4265" w:rsidRDefault="002D4265">
      <w:pPr>
        <w:widowControl/>
      </w:pPr>
    </w:p>
    <w:p w:rsidR="002D4265" w:rsidRDefault="002D4265">
      <w:pPr>
        <w:widowControl/>
      </w:pPr>
      <w:r>
        <w:rPr>
          <w:b/>
          <w:bCs/>
        </w:rPr>
        <w:t xml:space="preserve">6.  </w:t>
      </w:r>
      <w:r w:rsidRPr="00C96746">
        <w:rPr>
          <w:b/>
          <w:bCs/>
          <w:u w:val="single"/>
        </w:rPr>
        <w:t>ESTIMATING THE BURDEN AND COST OF THE COLLECTION</w:t>
      </w:r>
    </w:p>
    <w:p w:rsidR="002D4265" w:rsidRDefault="002D4265">
      <w:pPr>
        <w:widowControl/>
      </w:pPr>
    </w:p>
    <w:p w:rsidR="002D4265" w:rsidRDefault="002D4265" w:rsidP="00021BE9">
      <w:pPr>
        <w:widowControl/>
        <w:ind w:firstLine="720"/>
      </w:pPr>
      <w:r>
        <w:t>The following burden and cost estimates are based upon EPA</w:t>
      </w:r>
      <w:r w:rsidR="009D14AA">
        <w:t>’</w:t>
      </w:r>
      <w:r>
        <w:t>s experience in processing state MSWLF permit program adequacy determinations. The estimates also reflect the Agency</w:t>
      </w:r>
      <w:r w:rsidR="009D14AA">
        <w:t>’</w:t>
      </w:r>
      <w:r>
        <w:t xml:space="preserve">s burden and costs from reviewing similar activities of other regulatory programs, and from discussions with states.  </w:t>
      </w:r>
    </w:p>
    <w:p w:rsidR="002D4265" w:rsidRDefault="002D4265">
      <w:pPr>
        <w:widowControl/>
      </w:pPr>
    </w:p>
    <w:p w:rsidR="002D4265" w:rsidRDefault="002D4265" w:rsidP="00021BE9">
      <w:pPr>
        <w:widowControl/>
        <w:ind w:firstLine="720"/>
      </w:pPr>
      <w:r>
        <w:t xml:space="preserve">Under 40 CFR part 257, subpart B, owners/operators of non-municipal, non-hazardous disposal units that receive CESQG hazardous waste must comply with location restrictions, ground-water monitoring, and corrective action standards.  EPA has determined that 45 states have existing permit programs for CESQG hazardous waste disposal that are adequate to meet the 40 CFR part 257, subpart B requirements. Over the next three years, EPA expects up to 5 additional states/territories to seek permit program adequacy determinations for non-municipal, non-hazardous waste disposal units that receive CESQG hazardous waste.  The burden and cost estimates for the permit program adequacy determinations for non-municipal, non-hazardous waste disposal units that receive CESQG hazardous waste will be higher than for the streamlined approval process used for the 45 states already approved, but less than for the MSWLF permit program adequacy determinations because the requirements for non-municipal, non-hazardous disposal units that receive CESQG hazardous waste are less cumbersome than those required for MSWLFs.  </w:t>
      </w:r>
    </w:p>
    <w:p w:rsidR="002D4265" w:rsidRDefault="002D4265" w:rsidP="00021BE9">
      <w:pPr>
        <w:widowControl/>
      </w:pPr>
    </w:p>
    <w:p w:rsidR="002D4265" w:rsidRDefault="002D4265" w:rsidP="00021BE9">
      <w:pPr>
        <w:widowControl/>
        <w:ind w:firstLine="720"/>
      </w:pPr>
      <w:r>
        <w:t xml:space="preserve">To date, EPA has </w:t>
      </w:r>
      <w:r w:rsidR="002920FE">
        <w:t>fully or partially approved 54</w:t>
      </w:r>
      <w:r>
        <w:t xml:space="preserve"> state/territorial MSWLF permit programs.  Over the next three years, EPA expects to receive permit program applications from the remaining 2 states/territories and expects up to 5 states/territories to modify previously approved programs.  EPA expects 9 approved states over the next three years to seek RD&amp;D approval for MSWLFs.</w:t>
      </w:r>
    </w:p>
    <w:p w:rsidR="002D4265" w:rsidRDefault="002D4265">
      <w:pPr>
        <w:widowControl/>
      </w:pPr>
    </w:p>
    <w:p w:rsidR="002D4265" w:rsidRDefault="003F79C1">
      <w:pPr>
        <w:widowControl/>
      </w:pPr>
      <w:r>
        <w:rPr>
          <w:b/>
          <w:bCs/>
        </w:rPr>
        <w:lastRenderedPageBreak/>
        <w:t xml:space="preserve">6(a) </w:t>
      </w:r>
      <w:r w:rsidR="002D4265">
        <w:rPr>
          <w:b/>
          <w:bCs/>
        </w:rPr>
        <w:t>Estimating Respondent Burden</w:t>
      </w:r>
    </w:p>
    <w:p w:rsidR="002D4265" w:rsidRDefault="002D4265">
      <w:pPr>
        <w:widowControl/>
      </w:pPr>
    </w:p>
    <w:p w:rsidR="002D4265" w:rsidRDefault="002D4265" w:rsidP="00021BE9">
      <w:pPr>
        <w:widowControl/>
        <w:ind w:firstLine="720"/>
      </w:pPr>
      <w:r>
        <w:t>EPA estimates respondent burden hours associated with all of the requirements covered in this ICR in Exhibits 1-5.  Separate scenarios were developed for MSWLF and non-municipal, non-hazardous waste permit program approval applications. Each is presented in a chart at the end of this statement which shows the estimated burden hours and costs for each collection activity.</w:t>
      </w:r>
    </w:p>
    <w:p w:rsidR="002D4265" w:rsidRDefault="002D4265">
      <w:pPr>
        <w:widowControl/>
      </w:pPr>
    </w:p>
    <w:p w:rsidR="002D4265" w:rsidRDefault="002D4265">
      <w:pPr>
        <w:widowControl/>
      </w:pPr>
    </w:p>
    <w:p w:rsidR="002D4265" w:rsidRDefault="002D4265" w:rsidP="00021BE9">
      <w:pPr>
        <w:widowControl/>
        <w:numPr>
          <w:ilvl w:val="0"/>
          <w:numId w:val="4"/>
        </w:numPr>
      </w:pPr>
      <w:r>
        <w:t>Exhibit 1 assumes that 5 states/territories will submit permit program approval applications for non-municipal, non-hazardous waste disposal units that receive CESQG hazardous waste.</w:t>
      </w:r>
    </w:p>
    <w:p w:rsidR="002D4265" w:rsidRDefault="002D4265">
      <w:pPr>
        <w:widowControl/>
        <w:ind w:left="720"/>
      </w:pPr>
    </w:p>
    <w:p w:rsidR="002D4265" w:rsidRDefault="002D4265" w:rsidP="00021BE9">
      <w:pPr>
        <w:widowControl/>
        <w:numPr>
          <w:ilvl w:val="0"/>
          <w:numId w:val="4"/>
        </w:numPr>
      </w:pPr>
      <w:r>
        <w:t>Exhibit 2 assumes that 2 states/territories will submit an application for MSWLF permit program approval (Exhibit 2a) and that 5 states will modify their existing approved programs (Exhibit 2b).</w:t>
      </w:r>
    </w:p>
    <w:p w:rsidR="002D4265" w:rsidRDefault="002D4265">
      <w:pPr>
        <w:widowControl/>
      </w:pPr>
    </w:p>
    <w:p w:rsidR="002D4265" w:rsidRDefault="003F79C1">
      <w:pPr>
        <w:widowControl/>
      </w:pPr>
      <w:r>
        <w:rPr>
          <w:b/>
          <w:bCs/>
        </w:rPr>
        <w:t xml:space="preserve">6(b) </w:t>
      </w:r>
      <w:r w:rsidR="002D4265">
        <w:rPr>
          <w:b/>
          <w:bCs/>
        </w:rPr>
        <w:t>Estimating Respondent Costs</w:t>
      </w:r>
    </w:p>
    <w:p w:rsidR="002D4265" w:rsidRDefault="002D4265">
      <w:pPr>
        <w:widowControl/>
      </w:pPr>
    </w:p>
    <w:p w:rsidR="002D4265" w:rsidRDefault="002D4265" w:rsidP="00021BE9">
      <w:pPr>
        <w:widowControl/>
        <w:ind w:firstLine="720"/>
      </w:pPr>
      <w:r>
        <w:t xml:space="preserve">The average hourly salary rates contained in the current </w:t>
      </w:r>
      <w:r w:rsidR="003F79C1">
        <w:t>ICR for this rule were from 2011</w:t>
      </w:r>
      <w:r>
        <w:t>.  For this ICR renewal requ</w:t>
      </w:r>
      <w:r w:rsidR="003F79C1">
        <w:t>est EPA used rates from the 2014</w:t>
      </w:r>
      <w:r>
        <w:t xml:space="preserve"> GS salary table, Step 5 and applied an overhead factor of 1.6.</w:t>
      </w:r>
    </w:p>
    <w:p w:rsidR="002D4265" w:rsidRDefault="002D4265">
      <w:pPr>
        <w:widowControl/>
      </w:pPr>
    </w:p>
    <w:p w:rsidR="002D4265" w:rsidRDefault="002D4265" w:rsidP="007F173E">
      <w:pPr>
        <w:widowControl/>
        <w:ind w:firstLine="720"/>
      </w:pPr>
      <w:r>
        <w:t>For states and territories, EPA estimates an aver</w:t>
      </w:r>
      <w:r w:rsidR="003F79C1">
        <w:t>age hourly salary rate of $74.32 (GS 14) for legal staff, $87.42</w:t>
      </w:r>
      <w:r>
        <w:t xml:space="preserve"> (GS </w:t>
      </w:r>
      <w:r w:rsidR="00191CE7">
        <w:t>15) for manager</w:t>
      </w:r>
      <w:r w:rsidR="003F79C1">
        <w:t>ial staff, $5</w:t>
      </w:r>
      <w:r w:rsidR="002A120B">
        <w:t>2.90</w:t>
      </w:r>
      <w:r>
        <w:t xml:space="preserve"> (GS 12)</w:t>
      </w:r>
      <w:r w:rsidR="002A120B">
        <w:t xml:space="preserve"> for technical staff, and $29.8</w:t>
      </w:r>
      <w:r w:rsidR="00357B63">
        <w:t>2</w:t>
      </w:r>
      <w:r>
        <w:t xml:space="preserve"> (GS 7) for clerical staff.  These rates include the overhead factor of 1.6.</w:t>
      </w:r>
    </w:p>
    <w:p w:rsidR="002A120B" w:rsidRDefault="002A120B">
      <w:pPr>
        <w:widowControl/>
      </w:pPr>
    </w:p>
    <w:p w:rsidR="002D4265" w:rsidRDefault="003F79C1">
      <w:pPr>
        <w:widowControl/>
      </w:pPr>
      <w:r>
        <w:rPr>
          <w:b/>
          <w:bCs/>
        </w:rPr>
        <w:lastRenderedPageBreak/>
        <w:t xml:space="preserve">6(c) </w:t>
      </w:r>
      <w:r w:rsidR="002D4265">
        <w:rPr>
          <w:b/>
          <w:bCs/>
        </w:rPr>
        <w:t>Estimating Agency Burden and Cost</w:t>
      </w:r>
    </w:p>
    <w:p w:rsidR="002A120B" w:rsidRDefault="002A120B">
      <w:pPr>
        <w:widowControl/>
      </w:pPr>
    </w:p>
    <w:p w:rsidR="002D4265" w:rsidRDefault="002D4265" w:rsidP="00021BE9">
      <w:pPr>
        <w:widowControl/>
        <w:ind w:firstLine="720"/>
      </w:pPr>
      <w:r>
        <w:t>In estimating Agency burden hours and costs associated with activities in this ICR, EPA examined ICRs that had already been approved by OMB.  ICRs reviewed include those for the UST program, Subtitle C program, and the original ICR that is now being renewed.</w:t>
      </w:r>
    </w:p>
    <w:p w:rsidR="002D4265" w:rsidRDefault="002D4265">
      <w:pPr>
        <w:widowControl/>
      </w:pPr>
    </w:p>
    <w:p w:rsidR="002D4265" w:rsidRDefault="002D4265" w:rsidP="001B4ECA">
      <w:pPr>
        <w:widowControl/>
        <w:ind w:firstLine="720"/>
      </w:pPr>
      <w:r>
        <w:t>Estimates of Agency burden hours and costs associated with all of the requirements of this ICR are provided in Exhibits 3 and 4.  EPA Regional Offices will be involved in these activities.</w:t>
      </w:r>
    </w:p>
    <w:p w:rsidR="002D4265" w:rsidRDefault="002D4265">
      <w:pPr>
        <w:widowControl/>
      </w:pPr>
    </w:p>
    <w:p w:rsidR="002D4265" w:rsidRDefault="002D4265" w:rsidP="00021BE9">
      <w:pPr>
        <w:widowControl/>
        <w:numPr>
          <w:ilvl w:val="0"/>
          <w:numId w:val="3"/>
        </w:numPr>
        <w:ind w:right="720"/>
      </w:pPr>
      <w:r>
        <w:t>Exhibit 3 estimates EPA</w:t>
      </w:r>
      <w:r w:rsidR="009D14AA">
        <w:t>’</w:t>
      </w:r>
      <w:r>
        <w:t>s burden and costs for responding to permit program approval applications for non-municipal, non-hazardous waste disposal units that receive CESQG hazardous waste.</w:t>
      </w:r>
    </w:p>
    <w:p w:rsidR="002D4265" w:rsidRDefault="002D4265">
      <w:pPr>
        <w:widowControl/>
      </w:pPr>
    </w:p>
    <w:p w:rsidR="002D4265" w:rsidRDefault="002D4265" w:rsidP="00021BE9">
      <w:pPr>
        <w:pStyle w:val="Level1"/>
        <w:widowControl/>
        <w:numPr>
          <w:ilvl w:val="0"/>
          <w:numId w:val="2"/>
        </w:numPr>
      </w:pPr>
      <w:r>
        <w:t>Exhibit 4 estimates EPA</w:t>
      </w:r>
      <w:r w:rsidR="009D14AA">
        <w:t>’</w:t>
      </w:r>
      <w:r>
        <w:t>s burden and costs for responding to both new and modified MSWLF permit program applications.</w:t>
      </w:r>
    </w:p>
    <w:p w:rsidR="002D4265" w:rsidRDefault="002D4265">
      <w:pPr>
        <w:widowControl/>
        <w:rPr>
          <w:u w:val="single"/>
        </w:rPr>
      </w:pPr>
    </w:p>
    <w:p w:rsidR="002D4265" w:rsidRDefault="002D4265" w:rsidP="002C26FD">
      <w:pPr>
        <w:widowControl/>
        <w:outlineLvl w:val="0"/>
      </w:pPr>
      <w:r>
        <w:rPr>
          <w:u w:val="single"/>
        </w:rPr>
        <w:t>Agency Burden Estimates</w:t>
      </w:r>
    </w:p>
    <w:p w:rsidR="002D4265" w:rsidRDefault="002D4265">
      <w:pPr>
        <w:widowControl/>
      </w:pPr>
    </w:p>
    <w:p w:rsidR="002D4265" w:rsidRDefault="002D4265" w:rsidP="009E05EC">
      <w:pPr>
        <w:widowControl/>
        <w:ind w:firstLine="720"/>
      </w:pPr>
      <w:r>
        <w:t>Agency burden figures are based on EPA</w:t>
      </w:r>
      <w:r w:rsidR="009D14AA">
        <w:t>’</w:t>
      </w:r>
      <w:r>
        <w:t>s experience in undertaking and completing this activity to date.  Since it is not possible to accurately estimate how many respondents will submit applications in a given year, the estimates show total estimated burden and costs during the three year period suggested for submission in the regulation.  Average annual burden is obtained by dividing the total burden by three.</w:t>
      </w:r>
    </w:p>
    <w:p w:rsidR="002D4265" w:rsidRDefault="002D4265">
      <w:pPr>
        <w:widowControl/>
        <w:rPr>
          <w:u w:val="single"/>
        </w:rPr>
      </w:pPr>
    </w:p>
    <w:p w:rsidR="002D4265" w:rsidRDefault="002D4265" w:rsidP="002C26FD">
      <w:pPr>
        <w:widowControl/>
        <w:outlineLvl w:val="0"/>
      </w:pPr>
      <w:r>
        <w:rPr>
          <w:u w:val="single"/>
        </w:rPr>
        <w:t>Agency Labor Costs</w:t>
      </w:r>
    </w:p>
    <w:p w:rsidR="002D4265" w:rsidRDefault="002D4265">
      <w:pPr>
        <w:widowControl/>
      </w:pPr>
    </w:p>
    <w:p w:rsidR="002D4265" w:rsidRDefault="002D4265" w:rsidP="009E05EC">
      <w:pPr>
        <w:widowControl/>
        <w:ind w:firstLine="720"/>
      </w:pPr>
      <w:r>
        <w:t xml:space="preserve">The average hourly salary rates contained in the current </w:t>
      </w:r>
      <w:r w:rsidR="002A120B">
        <w:t>ICR for this rule were from 2011</w:t>
      </w:r>
      <w:r>
        <w:t>.  For this ICR renewal requ</w:t>
      </w:r>
      <w:r w:rsidR="00CA3708">
        <w:t>est EPA used rates from</w:t>
      </w:r>
      <w:r w:rsidR="002A120B">
        <w:t xml:space="preserve"> the 2014</w:t>
      </w:r>
      <w:r>
        <w:t xml:space="preserve"> GS salary table, Step 5 and applied an overhead factor of 1.6.</w:t>
      </w:r>
    </w:p>
    <w:p w:rsidR="002D4265" w:rsidRDefault="002D4265">
      <w:pPr>
        <w:widowControl/>
        <w:rPr>
          <w:b/>
          <w:bCs/>
        </w:rPr>
      </w:pPr>
    </w:p>
    <w:p w:rsidR="002D4265" w:rsidRDefault="002D4265" w:rsidP="009E05EC">
      <w:pPr>
        <w:widowControl/>
        <w:ind w:firstLine="720"/>
      </w:pPr>
      <w:r>
        <w:t>EPA estimates an average hourl</w:t>
      </w:r>
      <w:r w:rsidR="002A120B">
        <w:t>y Regional labor cost of $74.32</w:t>
      </w:r>
      <w:r>
        <w:t xml:space="preserve"> (GS 1</w:t>
      </w:r>
      <w:r w:rsidR="002A120B">
        <w:t>4) for legal staff, $87.42</w:t>
      </w:r>
      <w:r>
        <w:t xml:space="preserve"> (GS </w:t>
      </w:r>
      <w:r w:rsidR="002A120B">
        <w:t>15) for managerial staff, $52.90</w:t>
      </w:r>
      <w:r>
        <w:t xml:space="preserve"> (GS 12)</w:t>
      </w:r>
      <w:r w:rsidR="003B7929">
        <w:t xml:space="preserve"> for technical staff, and </w:t>
      </w:r>
      <w:r w:rsidR="002A120B">
        <w:t>$29.8</w:t>
      </w:r>
      <w:r w:rsidR="003B7929">
        <w:t>2</w:t>
      </w:r>
      <w:r>
        <w:t xml:space="preserve"> (GS 7) for clerical staff.  These hourly rates include the standard government overhead factor of 1.6.</w:t>
      </w:r>
    </w:p>
    <w:p w:rsidR="002A120B" w:rsidRDefault="002A120B" w:rsidP="002A120B">
      <w:pPr>
        <w:widowControl/>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687"/>
      </w:tblGrid>
      <w:tr w:rsidR="002A120B" w:rsidTr="00BC20C9">
        <w:trPr>
          <w:trHeight w:val="402"/>
        </w:trPr>
        <w:tc>
          <w:tcPr>
            <w:tcW w:w="5373" w:type="dxa"/>
            <w:gridSpan w:val="2"/>
            <w:shd w:val="clear" w:color="auto" w:fill="auto"/>
          </w:tcPr>
          <w:p w:rsidR="002A120B" w:rsidRDefault="002A120B" w:rsidP="00BC20C9">
            <w:pPr>
              <w:widowControl/>
            </w:pPr>
            <w:r>
              <w:t>Agency Burden</w:t>
            </w:r>
          </w:p>
        </w:tc>
      </w:tr>
      <w:tr w:rsidR="002A120B" w:rsidTr="00BC20C9">
        <w:trPr>
          <w:trHeight w:val="402"/>
        </w:trPr>
        <w:tc>
          <w:tcPr>
            <w:tcW w:w="2686" w:type="dxa"/>
            <w:shd w:val="clear" w:color="auto" w:fill="auto"/>
          </w:tcPr>
          <w:p w:rsidR="002A120B" w:rsidRDefault="002A120B" w:rsidP="00BC20C9">
            <w:pPr>
              <w:widowControl/>
            </w:pPr>
            <w:r>
              <w:t>Total 3 year</w:t>
            </w:r>
          </w:p>
        </w:tc>
        <w:tc>
          <w:tcPr>
            <w:tcW w:w="2687" w:type="dxa"/>
            <w:shd w:val="clear" w:color="auto" w:fill="auto"/>
          </w:tcPr>
          <w:p w:rsidR="002A120B" w:rsidRDefault="002A120B" w:rsidP="00BC20C9">
            <w:pPr>
              <w:widowControl/>
            </w:pPr>
            <w:r>
              <w:t>Annual</w:t>
            </w:r>
          </w:p>
        </w:tc>
      </w:tr>
      <w:tr w:rsidR="002A120B" w:rsidTr="00BC20C9">
        <w:trPr>
          <w:trHeight w:val="402"/>
        </w:trPr>
        <w:tc>
          <w:tcPr>
            <w:tcW w:w="2686" w:type="dxa"/>
            <w:shd w:val="clear" w:color="auto" w:fill="auto"/>
          </w:tcPr>
          <w:p w:rsidR="002A120B" w:rsidRDefault="002A120B" w:rsidP="00BC20C9">
            <w:pPr>
              <w:widowControl/>
            </w:pPr>
            <w:r>
              <w:t>4,310 Hours</w:t>
            </w:r>
          </w:p>
        </w:tc>
        <w:tc>
          <w:tcPr>
            <w:tcW w:w="2687" w:type="dxa"/>
            <w:shd w:val="clear" w:color="auto" w:fill="auto"/>
          </w:tcPr>
          <w:p w:rsidR="002A120B" w:rsidRDefault="002A120B" w:rsidP="00BC20C9">
            <w:pPr>
              <w:widowControl/>
            </w:pPr>
            <w:r>
              <w:t>1,437 Hours per year</w:t>
            </w:r>
          </w:p>
        </w:tc>
      </w:tr>
      <w:tr w:rsidR="002A120B" w:rsidTr="00BC20C9">
        <w:trPr>
          <w:trHeight w:val="416"/>
        </w:trPr>
        <w:tc>
          <w:tcPr>
            <w:tcW w:w="2686" w:type="dxa"/>
            <w:shd w:val="clear" w:color="auto" w:fill="auto"/>
          </w:tcPr>
          <w:p w:rsidR="002A120B" w:rsidRDefault="002A120B" w:rsidP="00BC20C9">
            <w:pPr>
              <w:widowControl/>
            </w:pPr>
            <w:r>
              <w:t>$242,814 Cost</w:t>
            </w:r>
          </w:p>
        </w:tc>
        <w:tc>
          <w:tcPr>
            <w:tcW w:w="2687" w:type="dxa"/>
            <w:shd w:val="clear" w:color="auto" w:fill="auto"/>
          </w:tcPr>
          <w:p w:rsidR="002A120B" w:rsidRDefault="002A120B" w:rsidP="00BC20C9">
            <w:pPr>
              <w:widowControl/>
            </w:pPr>
            <w:r>
              <w:t>$80,938 Cost per year</w:t>
            </w:r>
          </w:p>
        </w:tc>
      </w:tr>
    </w:tbl>
    <w:p w:rsidR="002D4265" w:rsidRDefault="002D4265">
      <w:pPr>
        <w:widowControl/>
      </w:pPr>
    </w:p>
    <w:p w:rsidR="002D4265" w:rsidRDefault="002A120B">
      <w:pPr>
        <w:widowControl/>
      </w:pPr>
      <w:r>
        <w:rPr>
          <w:b/>
          <w:bCs/>
        </w:rPr>
        <w:t xml:space="preserve">6(d) </w:t>
      </w:r>
      <w:r w:rsidR="002D4265">
        <w:rPr>
          <w:b/>
          <w:bCs/>
        </w:rPr>
        <w:t>Bottom Line Burden Hours and Costs</w:t>
      </w:r>
    </w:p>
    <w:p w:rsidR="002D4265" w:rsidRDefault="002D4265">
      <w:pPr>
        <w:widowControl/>
      </w:pPr>
    </w:p>
    <w:p w:rsidR="002D4265" w:rsidRDefault="002D4265" w:rsidP="009E05EC">
      <w:pPr>
        <w:widowControl/>
        <w:ind w:firstLine="720"/>
      </w:pPr>
      <w:r>
        <w:t>Exhibit 5 shows the total burden and cost to respondents and the State and government for all information collection requirements covered in this ICR.  EPA estimates that the total bottom line burden for this information collection activity is</w:t>
      </w:r>
      <w:r>
        <w:rPr>
          <w:b/>
          <w:bCs/>
        </w:rPr>
        <w:t xml:space="preserve"> </w:t>
      </w:r>
      <w:r w:rsidR="00B33F6D">
        <w:t>$405,946 or $135,315</w:t>
      </w:r>
      <w:r>
        <w:t xml:space="preserve"> per year.  </w:t>
      </w:r>
    </w:p>
    <w:p w:rsidR="002D4265" w:rsidRDefault="002D4265">
      <w:pPr>
        <w:widowControl/>
      </w:pPr>
    </w:p>
    <w:p w:rsidR="002D4265" w:rsidRDefault="002D4265">
      <w:pPr>
        <w:widowControl/>
        <w:rPr>
          <w:b/>
          <w:bCs/>
        </w:rPr>
      </w:pPr>
      <w:r>
        <w:rPr>
          <w:b/>
          <w:bCs/>
        </w:rPr>
        <w:t>6(e) Respondent Universe and Total Burden Costs</w:t>
      </w:r>
    </w:p>
    <w:p w:rsidR="002D4265" w:rsidRDefault="002D4265">
      <w:pPr>
        <w:widowControl/>
        <w:rPr>
          <w:b/>
          <w:bCs/>
        </w:rPr>
      </w:pPr>
    </w:p>
    <w:p w:rsidR="002D4265" w:rsidRDefault="002D4265" w:rsidP="009E05EC">
      <w:pPr>
        <w:widowControl/>
        <w:ind w:firstLine="720"/>
      </w:pPr>
      <w:r>
        <w:t xml:space="preserve">The total number of respondents </w:t>
      </w:r>
      <w:r w:rsidR="00A774A5">
        <w:t>is</w:t>
      </w:r>
      <w:r>
        <w:t xml:space="preserve"> 12 and the total burden hours are 2,405 hours per year</w:t>
      </w:r>
      <w:r w:rsidR="001E6441">
        <w:t xml:space="preserve">.  </w:t>
      </w:r>
      <w:r w:rsidR="00A774A5">
        <w:t xml:space="preserve">Of the 2,045 hours, 1,437 is the burden for EPA Regions, and 968 hours is the burden for States.  </w:t>
      </w:r>
      <w:r w:rsidR="001E6441">
        <w:t>The total cost burden is $</w:t>
      </w:r>
      <w:r w:rsidR="00111E7B">
        <w:t>1</w:t>
      </w:r>
      <w:r w:rsidR="00750978">
        <w:t>35,315</w:t>
      </w:r>
      <w:r>
        <w:t xml:space="preserve"> per year.</w:t>
      </w:r>
      <w:r w:rsidR="00750978">
        <w:t xml:space="preserve">  Of the $135,315</w:t>
      </w:r>
      <w:r w:rsidR="00A774A5">
        <w:t xml:space="preserve">, </w:t>
      </w:r>
      <w:r w:rsidR="00750978">
        <w:lastRenderedPageBreak/>
        <w:t>$80,938</w:t>
      </w:r>
      <w:r w:rsidR="000335F0">
        <w:t xml:space="preserve"> is the </w:t>
      </w:r>
      <w:r w:rsidR="00750978">
        <w:t>cost to EPA Regions, and $54,374</w:t>
      </w:r>
      <w:r w:rsidR="000335F0">
        <w:t xml:space="preserve"> is the cost to States.</w:t>
      </w:r>
      <w:r w:rsidR="00A8411B">
        <w:t xml:space="preserve">  All costs are labor costs, there are no capital/start-up or O&amp;M costs associated with this ICR.</w:t>
      </w:r>
    </w:p>
    <w:p w:rsidR="00750978" w:rsidRDefault="00750978" w:rsidP="009E05EC">
      <w:pPr>
        <w:widowControl/>
        <w:ind w:firstLine="72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687"/>
      </w:tblGrid>
      <w:tr w:rsidR="00750978" w:rsidTr="00357630">
        <w:trPr>
          <w:trHeight w:val="402"/>
        </w:trPr>
        <w:tc>
          <w:tcPr>
            <w:tcW w:w="5373" w:type="dxa"/>
            <w:gridSpan w:val="2"/>
            <w:shd w:val="clear" w:color="auto" w:fill="auto"/>
          </w:tcPr>
          <w:p w:rsidR="00750978" w:rsidRDefault="00750978" w:rsidP="00357630">
            <w:pPr>
              <w:widowControl/>
            </w:pPr>
            <w:r>
              <w:t>Respondent Burden</w:t>
            </w:r>
          </w:p>
        </w:tc>
      </w:tr>
      <w:tr w:rsidR="00750978" w:rsidTr="00357630">
        <w:trPr>
          <w:trHeight w:val="402"/>
        </w:trPr>
        <w:tc>
          <w:tcPr>
            <w:tcW w:w="2686" w:type="dxa"/>
            <w:shd w:val="clear" w:color="auto" w:fill="auto"/>
          </w:tcPr>
          <w:p w:rsidR="00750978" w:rsidRDefault="00750978" w:rsidP="00357630">
            <w:pPr>
              <w:widowControl/>
            </w:pPr>
            <w:r>
              <w:t>Total 3 year</w:t>
            </w:r>
          </w:p>
        </w:tc>
        <w:tc>
          <w:tcPr>
            <w:tcW w:w="2687" w:type="dxa"/>
            <w:shd w:val="clear" w:color="auto" w:fill="auto"/>
          </w:tcPr>
          <w:p w:rsidR="00750978" w:rsidRDefault="00750978" w:rsidP="00357630">
            <w:pPr>
              <w:widowControl/>
            </w:pPr>
            <w:r>
              <w:t>Annual</w:t>
            </w:r>
          </w:p>
        </w:tc>
      </w:tr>
      <w:tr w:rsidR="00750978" w:rsidTr="00357630">
        <w:trPr>
          <w:trHeight w:val="402"/>
        </w:trPr>
        <w:tc>
          <w:tcPr>
            <w:tcW w:w="2686" w:type="dxa"/>
            <w:shd w:val="clear" w:color="auto" w:fill="auto"/>
          </w:tcPr>
          <w:p w:rsidR="00750978" w:rsidRDefault="00750978" w:rsidP="00357630">
            <w:pPr>
              <w:widowControl/>
            </w:pPr>
            <w:r>
              <w:t>2,904 Hours</w:t>
            </w:r>
          </w:p>
        </w:tc>
        <w:tc>
          <w:tcPr>
            <w:tcW w:w="2687" w:type="dxa"/>
            <w:shd w:val="clear" w:color="auto" w:fill="auto"/>
          </w:tcPr>
          <w:p w:rsidR="00750978" w:rsidRDefault="00750978" w:rsidP="00357630">
            <w:pPr>
              <w:widowControl/>
            </w:pPr>
            <w:r>
              <w:t>968 Hours per year</w:t>
            </w:r>
          </w:p>
        </w:tc>
      </w:tr>
      <w:tr w:rsidR="00750978" w:rsidTr="00357630">
        <w:trPr>
          <w:trHeight w:val="416"/>
        </w:trPr>
        <w:tc>
          <w:tcPr>
            <w:tcW w:w="2686" w:type="dxa"/>
            <w:shd w:val="clear" w:color="auto" w:fill="auto"/>
          </w:tcPr>
          <w:p w:rsidR="00750978" w:rsidRDefault="00750978" w:rsidP="00357630">
            <w:pPr>
              <w:widowControl/>
            </w:pPr>
            <w:r>
              <w:t>$163,123 Cost</w:t>
            </w:r>
          </w:p>
        </w:tc>
        <w:tc>
          <w:tcPr>
            <w:tcW w:w="2687" w:type="dxa"/>
            <w:shd w:val="clear" w:color="auto" w:fill="auto"/>
          </w:tcPr>
          <w:p w:rsidR="00750978" w:rsidRDefault="00750978" w:rsidP="00357630">
            <w:pPr>
              <w:widowControl/>
            </w:pPr>
            <w:r>
              <w:t>$54,374 Cost per year</w:t>
            </w:r>
          </w:p>
        </w:tc>
      </w:tr>
    </w:tbl>
    <w:p w:rsidR="002D4265" w:rsidRDefault="002A120B">
      <w:pPr>
        <w:widowControl/>
      </w:pPr>
      <w:r>
        <w:rPr>
          <w:b/>
          <w:bCs/>
        </w:rPr>
        <w:t xml:space="preserve">6(f) </w:t>
      </w:r>
      <w:r w:rsidR="002D4265">
        <w:rPr>
          <w:b/>
          <w:bCs/>
        </w:rPr>
        <w:t>Reasons For Change in Burden</w:t>
      </w:r>
    </w:p>
    <w:p w:rsidR="002D4265" w:rsidRDefault="002D4265">
      <w:pPr>
        <w:widowControl/>
      </w:pPr>
    </w:p>
    <w:p w:rsidR="002D4265" w:rsidRDefault="00DC7D48" w:rsidP="009E05EC">
      <w:pPr>
        <w:widowControl/>
        <w:ind w:firstLine="720"/>
      </w:pPr>
      <w:r>
        <w:t>This ICR replaces ICR 1608.06</w:t>
      </w:r>
      <w:r w:rsidR="002D4265">
        <w:t>, appro</w:t>
      </w:r>
      <w:r w:rsidR="001E6441">
        <w:t>ved b</w:t>
      </w:r>
      <w:r>
        <w:t>y OMB through April 30, 2015</w:t>
      </w:r>
      <w:r w:rsidR="002D4265">
        <w:t>.  Burden hours f</w:t>
      </w:r>
      <w:r w:rsidR="001E6441">
        <w:t>or this ICR remains the same</w:t>
      </w:r>
      <w:r w:rsidR="002D4265">
        <w:t xml:space="preserve">.  For the prior ICR renewal all mention of burden estimates for tribes which were contained in the original ICR were removed.  In addition, since the last clearance, additional states and territories have </w:t>
      </w:r>
      <w:r w:rsidR="001E6441">
        <w:t xml:space="preserve">not </w:t>
      </w:r>
      <w:r w:rsidR="002D4265">
        <w:t>been moving through the approval process for their MSWLF permit programs</w:t>
      </w:r>
      <w:r w:rsidR="001E6441">
        <w:t xml:space="preserve"> as we hoped they would</w:t>
      </w:r>
      <w:r w:rsidR="002D4265">
        <w:t>.  Therefore, the number of state and territorial remaining to obtain MSWLF permit program adequacy d</w:t>
      </w:r>
      <w:r w:rsidR="001E6441">
        <w:t>eterminations has remained</w:t>
      </w:r>
      <w:r w:rsidR="002D4265">
        <w:t xml:space="preserve"> to 2.  In addition, EPA estimates that as many as 5 states may choose to submit modifications to their approved programs.</w:t>
      </w:r>
    </w:p>
    <w:p w:rsidR="002D4265" w:rsidRDefault="002D4265">
      <w:pPr>
        <w:widowControl/>
      </w:pPr>
    </w:p>
    <w:p w:rsidR="002D4265" w:rsidRDefault="002D4265" w:rsidP="009E05EC">
      <w:pPr>
        <w:widowControl/>
        <w:ind w:firstLine="720"/>
      </w:pPr>
      <w:r>
        <w:t>Under the July 1, 1996 rulemaking for non-municipal, non-hazardous waste disposal units that may receive CESQG hazardous waste, 45 states/territories have received CESQG hazardous waste permit program adequacy determinations.  EPA estimates that no more than 5 additional States will apply for an adequacy determination during the next 3 years.</w:t>
      </w:r>
    </w:p>
    <w:p w:rsidR="002D4265" w:rsidRDefault="002D4265">
      <w:pPr>
        <w:widowControl/>
      </w:pPr>
    </w:p>
    <w:p w:rsidR="002D4265" w:rsidRDefault="00DC7D48">
      <w:pPr>
        <w:widowControl/>
      </w:pPr>
      <w:r>
        <w:rPr>
          <w:b/>
          <w:bCs/>
        </w:rPr>
        <w:t xml:space="preserve">6(g) </w:t>
      </w:r>
      <w:r w:rsidR="002D4265">
        <w:rPr>
          <w:b/>
          <w:bCs/>
        </w:rPr>
        <w:t>Burden Statement</w:t>
      </w:r>
      <w:r w:rsidR="002D4265">
        <w:tab/>
      </w:r>
      <w:r w:rsidR="002D4265">
        <w:tab/>
      </w:r>
      <w:r w:rsidR="002D4265">
        <w:tab/>
      </w:r>
    </w:p>
    <w:p w:rsidR="002D4265" w:rsidRDefault="002D4265">
      <w:pPr>
        <w:widowControl/>
      </w:pPr>
    </w:p>
    <w:p w:rsidR="00C96746" w:rsidRPr="00611C1F" w:rsidRDefault="002D4265" w:rsidP="00C96746">
      <w:pPr>
        <w:widowControl/>
        <w:ind w:firstLine="720"/>
        <w:rPr>
          <w:color w:val="000000"/>
        </w:rPr>
      </w:pPr>
      <w:r>
        <w:lastRenderedPageBreak/>
        <w:t xml:space="preserve">The public reporting and recordkeeping burden for this collection of information is estimated to average 242 hours per response.  </w:t>
      </w:r>
      <w:r w:rsidR="00C96746" w:rsidRPr="00611C1F">
        <w:rPr>
          <w:color w:val="000000"/>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31050F" w:rsidRPr="0031050F" w:rsidRDefault="0031050F" w:rsidP="0031050F">
      <w:pPr>
        <w:widowControl/>
        <w:autoSpaceDE w:val="0"/>
        <w:autoSpaceDN w:val="0"/>
      </w:pPr>
    </w:p>
    <w:p w:rsidR="0031050F" w:rsidRPr="0031050F" w:rsidRDefault="0031050F" w:rsidP="0031050F">
      <w:pPr>
        <w:widowControl/>
        <w:autoSpaceDE w:val="0"/>
        <w:autoSpaceDN w:val="0"/>
        <w:ind w:firstLine="720"/>
      </w:pPr>
      <w:r>
        <w:t>To comment on EPA</w:t>
      </w:r>
      <w:r w:rsidRPr="0031050F">
        <w:t xml:space="preserve">'s need for this information, the accuracy of the provided burden estimates, and any suggested methods for minimizing respondent burden, including the use of automated collection techniques, EPA has established a public docket for this ICR under Docket ID No. </w:t>
      </w:r>
      <w:r>
        <w:t>EPA-HQ-RCRA-2014-0839</w:t>
      </w:r>
      <w:r w:rsidRPr="0031050F">
        <w:t xml:space="preserve">, which is available for public viewing at the RCRA Docket in the EPA Docket Center (EPA/DC), </w:t>
      </w:r>
      <w:r w:rsidR="00EF6638">
        <w:t>WJC</w:t>
      </w:r>
      <w:r w:rsidRPr="0031050F">
        <w:t xml:space="preserve"> West, Room 3334, 1301 Constitution Ave., NW, Washington, DC. The EPA/DC Docket Center Publi</w:t>
      </w:r>
      <w:r>
        <w:t xml:space="preserve">c Reading Room </w:t>
      </w:r>
      <w:r w:rsidRPr="0031050F">
        <w:t>is open from 8:</w:t>
      </w:r>
      <w:bookmarkStart w:id="0" w:name="_GoBack"/>
      <w:r w:rsidR="00023307">
        <w:t>3</w:t>
      </w:r>
      <w:bookmarkEnd w:id="0"/>
      <w:r w:rsidRPr="0031050F">
        <w:t xml:space="preserve">0 a.m. to 4:30 p.m., Monday through Friday, excluding legal holidays.  The telephone number for the Reading Room is (202) 566-1744, and the telephone number for the RCRA Docket is (202) 566-0270.  An electronic version of the public docket is available for online viewing at </w:t>
      </w:r>
      <w:hyperlink r:id="rId7" w:history="1">
        <w:r w:rsidRPr="0031050F">
          <w:rPr>
            <w:color w:val="0000FF"/>
            <w:u w:val="single"/>
          </w:rPr>
          <w:t>http://www.regulations.gov</w:t>
        </w:r>
      </w:hyperlink>
      <w:r w:rsidRPr="0031050F">
        <w:t xml:space="preserve"> .  Use </w:t>
      </w:r>
      <w:hyperlink r:id="rId8" w:history="1">
        <w:r w:rsidRPr="0031050F">
          <w:rPr>
            <w:color w:val="0000FF"/>
            <w:u w:val="single"/>
          </w:rPr>
          <w:t>http://www.regulations.gov</w:t>
        </w:r>
      </w:hyperlink>
      <w:r w:rsidRPr="0031050F">
        <w:t xml:space="preserve">  to submit or view public comments, access the index listing of the contents of the public docket, and to access those documents in the public docket that are available electronically.  Once in the system, select “search,” then key in the docket ID </w:t>
      </w:r>
      <w:r w:rsidRPr="0031050F">
        <w:lastRenderedPageBreak/>
        <w:t xml:space="preserve">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31050F">
            <w:t>725 17th Street, NW</w:t>
          </w:r>
        </w:smartTag>
        <w:r w:rsidRPr="0031050F">
          <w:t xml:space="preserve">, </w:t>
        </w:r>
        <w:smartTag w:uri="urn:schemas-microsoft-com:office:smarttags" w:element="City">
          <w:r w:rsidRPr="0031050F">
            <w:t>Washington</w:t>
          </w:r>
        </w:smartTag>
        <w:r w:rsidRPr="0031050F">
          <w:t xml:space="preserve">, </w:t>
        </w:r>
        <w:smartTag w:uri="urn:schemas-microsoft-com:office:smarttags" w:element="State">
          <w:r w:rsidRPr="0031050F">
            <w:t>DC</w:t>
          </w:r>
        </w:smartTag>
        <w:r w:rsidRPr="0031050F">
          <w:t xml:space="preserve"> </w:t>
        </w:r>
        <w:smartTag w:uri="urn:schemas-microsoft-com:office:smarttags" w:element="PostalCode">
          <w:r w:rsidRPr="0031050F">
            <w:t>20503</w:t>
          </w:r>
        </w:smartTag>
      </w:smartTag>
      <w:r w:rsidRPr="0031050F">
        <w:t>, Attention: Desk Officer for EPA.  Please include the EPA Docket ID No. (EPA-</w:t>
      </w:r>
      <w:r>
        <w:t>HQ-RCRA-2014-0839</w:t>
      </w:r>
      <w:r w:rsidRPr="0031050F">
        <w:t xml:space="preserve">) and OMB control number (2050-0152) in any correspondence. </w:t>
      </w:r>
    </w:p>
    <w:p w:rsidR="0031050F" w:rsidRDefault="0031050F">
      <w:pPr>
        <w:widowControl/>
        <w:rPr>
          <w:sz w:val="22"/>
          <w:szCs w:val="22"/>
        </w:rPr>
      </w:pPr>
    </w:p>
    <w:p w:rsidR="0031050F" w:rsidRDefault="0031050F">
      <w:pPr>
        <w:widowControl/>
        <w:rPr>
          <w:sz w:val="22"/>
          <w:szCs w:val="22"/>
        </w:rPr>
      </w:pPr>
    </w:p>
    <w:p w:rsidR="002D4265" w:rsidRDefault="002D4265" w:rsidP="002C26FD">
      <w:pPr>
        <w:widowControl/>
        <w:jc w:val="center"/>
        <w:outlineLvl w:val="0"/>
        <w:rPr>
          <w:sz w:val="22"/>
          <w:szCs w:val="22"/>
        </w:rPr>
      </w:pPr>
      <w:r>
        <w:rPr>
          <w:b/>
          <w:bCs/>
          <w:sz w:val="22"/>
          <w:szCs w:val="22"/>
        </w:rPr>
        <w:t>EXHIBITS</w:t>
      </w:r>
    </w:p>
    <w:p w:rsidR="002D4265" w:rsidRDefault="002D4265">
      <w:pPr>
        <w:widowControl/>
        <w:rPr>
          <w:sz w:val="22"/>
          <w:szCs w:val="22"/>
        </w:rPr>
      </w:pPr>
    </w:p>
    <w:p w:rsidR="002D4265" w:rsidRDefault="002D4265">
      <w:pPr>
        <w:widowControl/>
        <w:rPr>
          <w:sz w:val="22"/>
          <w:szCs w:val="22"/>
        </w:rPr>
      </w:pPr>
      <w:r>
        <w:rPr>
          <w:b/>
          <w:bCs/>
          <w:sz w:val="22"/>
          <w:szCs w:val="22"/>
          <w:u w:val="single"/>
        </w:rPr>
        <w:t xml:space="preserve">EXHIBIT 1: </w:t>
      </w:r>
      <w:proofErr w:type="gramStart"/>
      <w:r>
        <w:rPr>
          <w:b/>
          <w:bCs/>
          <w:sz w:val="22"/>
          <w:szCs w:val="22"/>
          <w:u w:val="single"/>
        </w:rPr>
        <w:t>5  STATES</w:t>
      </w:r>
      <w:proofErr w:type="gramEnd"/>
      <w:r>
        <w:rPr>
          <w:b/>
          <w:bCs/>
          <w:sz w:val="22"/>
          <w:szCs w:val="22"/>
          <w:u w:val="single"/>
        </w:rPr>
        <w:t>/TERRITORIES APPLICATIONS FOR NON-MUNICIPAL, NON-HAZARDOUS WASTE DISPOSAL UNITS THAT RECEIVE CESQG HAZARDOUS WASTE PERMIT PROGRAMS</w:t>
      </w:r>
    </w:p>
    <w:p w:rsidR="002D4265" w:rsidRDefault="002D4265">
      <w:pPr>
        <w:widowControl/>
        <w:rPr>
          <w:sz w:val="22"/>
          <w:szCs w:val="22"/>
        </w:rPr>
      </w:pPr>
    </w:p>
    <w:p w:rsidR="002D4265" w:rsidRDefault="002D4265">
      <w:pPr>
        <w:widowControl/>
        <w:rPr>
          <w:sz w:val="22"/>
          <w:szCs w:val="22"/>
        </w:rPr>
      </w:pPr>
      <w:r w:rsidRPr="0061731E">
        <w:rPr>
          <w:sz w:val="22"/>
          <w:szCs w:val="22"/>
        </w:rPr>
        <w:t>Collection Activities</w:t>
      </w:r>
      <w:r w:rsidR="0061731E">
        <w:rPr>
          <w:sz w:val="22"/>
          <w:szCs w:val="22"/>
        </w:rPr>
        <w:t>:</w:t>
      </w:r>
      <w:r w:rsidRPr="0061731E">
        <w:rPr>
          <w:sz w:val="22"/>
          <w:szCs w:val="22"/>
        </w:rPr>
        <w:tab/>
      </w:r>
      <w:r>
        <w:rPr>
          <w:sz w:val="22"/>
          <w:szCs w:val="22"/>
        </w:rPr>
        <w:tab/>
      </w:r>
      <w:r>
        <w:rPr>
          <w:sz w:val="22"/>
          <w:szCs w:val="22"/>
        </w:rPr>
        <w:tab/>
      </w:r>
      <w:r>
        <w:rPr>
          <w:sz w:val="22"/>
          <w:szCs w:val="22"/>
        </w:rPr>
        <w:tab/>
      </w:r>
      <w:r w:rsidRPr="0061731E">
        <w:rPr>
          <w:sz w:val="22"/>
          <w:szCs w:val="22"/>
        </w:rPr>
        <w:t>Burden Hours per Applicant</w:t>
      </w:r>
      <w:r w:rsidR="0061731E">
        <w:rPr>
          <w:sz w:val="22"/>
          <w:szCs w:val="22"/>
        </w:rPr>
        <w:t>:</w:t>
      </w:r>
    </w:p>
    <w:tbl>
      <w:tblPr>
        <w:tblW w:w="0" w:type="auto"/>
        <w:tblInd w:w="12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120" w:type="dxa"/>
          <w:right w:w="120" w:type="dxa"/>
        </w:tblCellMar>
        <w:tblLook w:val="0000" w:firstRow="0" w:lastRow="0" w:firstColumn="0" w:lastColumn="0" w:noHBand="0" w:noVBand="0"/>
      </w:tblPr>
      <w:tblGrid>
        <w:gridCol w:w="3616"/>
        <w:gridCol w:w="1073"/>
        <w:gridCol w:w="1140"/>
        <w:gridCol w:w="1147"/>
        <w:gridCol w:w="1064"/>
        <w:gridCol w:w="1223"/>
      </w:tblGrid>
      <w:tr w:rsidR="002D4265" w:rsidTr="0061731E">
        <w:trPr>
          <w:cantSplit/>
          <w:trHeight w:val="841"/>
        </w:trPr>
        <w:tc>
          <w:tcPr>
            <w:tcW w:w="3616" w:type="dxa"/>
            <w:shd w:val="clear" w:color="auto" w:fill="auto"/>
          </w:tcPr>
          <w:p w:rsidR="002D4265" w:rsidRDefault="002D4265" w:rsidP="009D14AA">
            <w:pPr>
              <w:rPr>
                <w:sz w:val="22"/>
                <w:szCs w:val="22"/>
              </w:rPr>
            </w:pPr>
          </w:p>
          <w:p w:rsidR="002D4265" w:rsidRDefault="002D4265">
            <w:pPr>
              <w:widowControl/>
              <w:rPr>
                <w:sz w:val="18"/>
                <w:szCs w:val="18"/>
              </w:rPr>
            </w:pPr>
          </w:p>
        </w:tc>
        <w:tc>
          <w:tcPr>
            <w:tcW w:w="1073" w:type="dxa"/>
            <w:shd w:val="clear" w:color="auto" w:fill="auto"/>
          </w:tcPr>
          <w:p w:rsidR="002D4265" w:rsidRDefault="002D4265" w:rsidP="009D14AA">
            <w:pPr>
              <w:rPr>
                <w:sz w:val="18"/>
                <w:szCs w:val="18"/>
              </w:rPr>
            </w:pPr>
          </w:p>
          <w:p w:rsidR="002D4265" w:rsidRDefault="002D4265">
            <w:pPr>
              <w:widowControl/>
              <w:tabs>
                <w:tab w:val="center" w:pos="385"/>
              </w:tabs>
              <w:rPr>
                <w:b/>
                <w:bCs/>
                <w:sz w:val="18"/>
                <w:szCs w:val="18"/>
              </w:rPr>
            </w:pPr>
            <w:r>
              <w:rPr>
                <w:b/>
                <w:bCs/>
                <w:sz w:val="18"/>
                <w:szCs w:val="18"/>
              </w:rPr>
              <w:tab/>
            </w:r>
            <w:r>
              <w:rPr>
                <w:b/>
                <w:bCs/>
                <w:sz w:val="18"/>
                <w:szCs w:val="18"/>
                <w:u w:val="single"/>
              </w:rPr>
              <w:t>Legal</w:t>
            </w:r>
          </w:p>
          <w:p w:rsidR="002D4265" w:rsidRDefault="00881568">
            <w:pPr>
              <w:widowControl/>
              <w:tabs>
                <w:tab w:val="center" w:pos="385"/>
              </w:tabs>
              <w:rPr>
                <w:b/>
                <w:bCs/>
                <w:sz w:val="18"/>
                <w:szCs w:val="18"/>
              </w:rPr>
            </w:pPr>
            <w:r>
              <w:rPr>
                <w:b/>
                <w:bCs/>
                <w:sz w:val="18"/>
                <w:szCs w:val="18"/>
              </w:rPr>
              <w:tab/>
              <w:t>$74.32</w:t>
            </w:r>
          </w:p>
          <w:p w:rsidR="002D4265" w:rsidRDefault="002D4265">
            <w:pPr>
              <w:widowControl/>
              <w:tabs>
                <w:tab w:val="center" w:pos="385"/>
              </w:tabs>
              <w:rPr>
                <w:b/>
                <w:bCs/>
                <w:sz w:val="18"/>
                <w:szCs w:val="18"/>
              </w:rPr>
            </w:pPr>
            <w:r>
              <w:rPr>
                <w:b/>
                <w:bCs/>
                <w:sz w:val="18"/>
                <w:szCs w:val="18"/>
              </w:rPr>
              <w:tab/>
              <w:t>per hour</w:t>
            </w:r>
          </w:p>
        </w:tc>
        <w:tc>
          <w:tcPr>
            <w:tcW w:w="1140" w:type="dxa"/>
            <w:shd w:val="clear" w:color="auto" w:fill="auto"/>
          </w:tcPr>
          <w:p w:rsidR="002D4265" w:rsidRDefault="002D4265" w:rsidP="009D14AA">
            <w:pPr>
              <w:rPr>
                <w:b/>
                <w:bCs/>
                <w:sz w:val="18"/>
                <w:szCs w:val="18"/>
              </w:rPr>
            </w:pPr>
          </w:p>
          <w:p w:rsidR="002D4265" w:rsidRDefault="002D4265">
            <w:pPr>
              <w:widowControl/>
              <w:tabs>
                <w:tab w:val="center" w:pos="417"/>
              </w:tabs>
              <w:rPr>
                <w:b/>
                <w:bCs/>
                <w:sz w:val="18"/>
                <w:szCs w:val="18"/>
              </w:rPr>
            </w:pPr>
            <w:r>
              <w:rPr>
                <w:b/>
                <w:bCs/>
                <w:sz w:val="18"/>
                <w:szCs w:val="18"/>
              </w:rPr>
              <w:tab/>
            </w:r>
            <w:r>
              <w:rPr>
                <w:b/>
                <w:bCs/>
                <w:sz w:val="18"/>
                <w:szCs w:val="18"/>
                <w:u w:val="single"/>
              </w:rPr>
              <w:t>Manager</w:t>
            </w:r>
          </w:p>
          <w:p w:rsidR="002D4265" w:rsidRDefault="00881568">
            <w:pPr>
              <w:widowControl/>
              <w:tabs>
                <w:tab w:val="center" w:pos="417"/>
              </w:tabs>
              <w:rPr>
                <w:b/>
                <w:bCs/>
                <w:sz w:val="18"/>
                <w:szCs w:val="18"/>
              </w:rPr>
            </w:pPr>
            <w:r>
              <w:rPr>
                <w:b/>
                <w:bCs/>
                <w:sz w:val="18"/>
                <w:szCs w:val="18"/>
              </w:rPr>
              <w:tab/>
              <w:t>$87.42</w:t>
            </w:r>
          </w:p>
          <w:p w:rsidR="002D4265" w:rsidRDefault="002D4265">
            <w:pPr>
              <w:widowControl/>
              <w:tabs>
                <w:tab w:val="center" w:pos="417"/>
              </w:tabs>
              <w:rPr>
                <w:b/>
                <w:bCs/>
                <w:sz w:val="18"/>
                <w:szCs w:val="18"/>
              </w:rPr>
            </w:pPr>
            <w:r>
              <w:rPr>
                <w:b/>
                <w:bCs/>
                <w:sz w:val="18"/>
                <w:szCs w:val="18"/>
              </w:rPr>
              <w:tab/>
              <w:t>per hour</w:t>
            </w:r>
          </w:p>
        </w:tc>
        <w:tc>
          <w:tcPr>
            <w:tcW w:w="1147" w:type="dxa"/>
            <w:shd w:val="clear" w:color="auto" w:fill="auto"/>
          </w:tcPr>
          <w:p w:rsidR="002D4265" w:rsidRDefault="002D4265" w:rsidP="009D14AA">
            <w:pPr>
              <w:rPr>
                <w:b/>
                <w:bCs/>
                <w:sz w:val="18"/>
                <w:szCs w:val="18"/>
              </w:rPr>
            </w:pPr>
          </w:p>
          <w:p w:rsidR="002D4265" w:rsidRDefault="002D4265">
            <w:pPr>
              <w:widowControl/>
              <w:tabs>
                <w:tab w:val="center" w:pos="420"/>
              </w:tabs>
              <w:rPr>
                <w:b/>
                <w:bCs/>
                <w:sz w:val="18"/>
                <w:szCs w:val="18"/>
              </w:rPr>
            </w:pPr>
            <w:r>
              <w:rPr>
                <w:b/>
                <w:bCs/>
                <w:sz w:val="18"/>
                <w:szCs w:val="18"/>
              </w:rPr>
              <w:tab/>
            </w:r>
            <w:r>
              <w:rPr>
                <w:b/>
                <w:bCs/>
                <w:sz w:val="18"/>
                <w:szCs w:val="18"/>
                <w:u w:val="single"/>
              </w:rPr>
              <w:t>Technical</w:t>
            </w:r>
          </w:p>
          <w:p w:rsidR="002D4265" w:rsidRDefault="00881568">
            <w:pPr>
              <w:widowControl/>
              <w:tabs>
                <w:tab w:val="center" w:pos="420"/>
              </w:tabs>
              <w:rPr>
                <w:b/>
                <w:bCs/>
                <w:sz w:val="18"/>
                <w:szCs w:val="18"/>
              </w:rPr>
            </w:pPr>
            <w:r>
              <w:rPr>
                <w:b/>
                <w:bCs/>
                <w:sz w:val="18"/>
                <w:szCs w:val="18"/>
              </w:rPr>
              <w:tab/>
              <w:t>$52.90</w:t>
            </w:r>
          </w:p>
          <w:p w:rsidR="002D4265" w:rsidRDefault="002D4265">
            <w:pPr>
              <w:widowControl/>
              <w:tabs>
                <w:tab w:val="center" w:pos="420"/>
              </w:tabs>
              <w:rPr>
                <w:b/>
                <w:bCs/>
                <w:sz w:val="18"/>
                <w:szCs w:val="18"/>
              </w:rPr>
            </w:pPr>
            <w:r>
              <w:rPr>
                <w:b/>
                <w:bCs/>
                <w:sz w:val="18"/>
                <w:szCs w:val="18"/>
              </w:rPr>
              <w:tab/>
              <w:t>per hour</w:t>
            </w:r>
          </w:p>
        </w:tc>
        <w:tc>
          <w:tcPr>
            <w:tcW w:w="1064" w:type="dxa"/>
            <w:shd w:val="clear" w:color="auto" w:fill="auto"/>
          </w:tcPr>
          <w:p w:rsidR="002D4265" w:rsidRDefault="002D4265" w:rsidP="009D14AA">
            <w:pPr>
              <w:rPr>
                <w:b/>
                <w:bCs/>
                <w:sz w:val="18"/>
                <w:szCs w:val="18"/>
              </w:rPr>
            </w:pPr>
          </w:p>
          <w:p w:rsidR="002D4265" w:rsidRDefault="002D4265">
            <w:pPr>
              <w:widowControl/>
              <w:tabs>
                <w:tab w:val="center" w:pos="360"/>
              </w:tabs>
              <w:rPr>
                <w:b/>
                <w:bCs/>
                <w:sz w:val="18"/>
                <w:szCs w:val="18"/>
              </w:rPr>
            </w:pPr>
            <w:r>
              <w:rPr>
                <w:b/>
                <w:bCs/>
                <w:sz w:val="18"/>
                <w:szCs w:val="18"/>
              </w:rPr>
              <w:tab/>
            </w:r>
            <w:r>
              <w:rPr>
                <w:b/>
                <w:bCs/>
                <w:sz w:val="18"/>
                <w:szCs w:val="18"/>
                <w:u w:val="single"/>
              </w:rPr>
              <w:t>Clerical</w:t>
            </w:r>
          </w:p>
          <w:p w:rsidR="002D4265" w:rsidRDefault="00881568">
            <w:pPr>
              <w:widowControl/>
              <w:tabs>
                <w:tab w:val="center" w:pos="360"/>
              </w:tabs>
              <w:rPr>
                <w:b/>
                <w:bCs/>
                <w:sz w:val="18"/>
                <w:szCs w:val="18"/>
              </w:rPr>
            </w:pPr>
            <w:r>
              <w:rPr>
                <w:b/>
                <w:bCs/>
                <w:sz w:val="18"/>
                <w:szCs w:val="18"/>
              </w:rPr>
              <w:tab/>
              <w:t>$29.8</w:t>
            </w:r>
            <w:r w:rsidR="00C550F1">
              <w:rPr>
                <w:b/>
                <w:bCs/>
                <w:sz w:val="18"/>
                <w:szCs w:val="18"/>
              </w:rPr>
              <w:t>2</w:t>
            </w:r>
          </w:p>
          <w:p w:rsidR="002D4265" w:rsidRDefault="000F6142">
            <w:pPr>
              <w:widowControl/>
              <w:tabs>
                <w:tab w:val="center" w:pos="360"/>
              </w:tabs>
              <w:rPr>
                <w:b/>
                <w:bCs/>
                <w:sz w:val="18"/>
                <w:szCs w:val="18"/>
              </w:rPr>
            </w:pPr>
            <w:r>
              <w:rPr>
                <w:b/>
                <w:bCs/>
                <w:sz w:val="18"/>
                <w:szCs w:val="18"/>
              </w:rPr>
              <w:t>per</w:t>
            </w:r>
            <w:r w:rsidR="0061731E">
              <w:rPr>
                <w:b/>
                <w:bCs/>
                <w:sz w:val="18"/>
                <w:szCs w:val="18"/>
              </w:rPr>
              <w:t xml:space="preserve"> </w:t>
            </w:r>
            <w:r w:rsidR="002D4265">
              <w:rPr>
                <w:b/>
                <w:bCs/>
                <w:sz w:val="18"/>
                <w:szCs w:val="18"/>
              </w:rPr>
              <w:t>hour</w:t>
            </w:r>
          </w:p>
        </w:tc>
        <w:tc>
          <w:tcPr>
            <w:tcW w:w="1223" w:type="dxa"/>
            <w:shd w:val="clear" w:color="auto" w:fill="auto"/>
          </w:tcPr>
          <w:p w:rsidR="002D4265" w:rsidRDefault="002D4265" w:rsidP="009D14AA">
            <w:pPr>
              <w:rPr>
                <w:b/>
                <w:bCs/>
                <w:sz w:val="18"/>
                <w:szCs w:val="18"/>
              </w:rPr>
            </w:pPr>
          </w:p>
          <w:p w:rsidR="002D4265" w:rsidRDefault="002D4265">
            <w:pPr>
              <w:widowControl/>
              <w:tabs>
                <w:tab w:val="center" w:pos="477"/>
              </w:tabs>
              <w:rPr>
                <w:b/>
                <w:bCs/>
                <w:sz w:val="18"/>
                <w:szCs w:val="18"/>
                <w:u w:val="single"/>
              </w:rPr>
            </w:pPr>
            <w:r>
              <w:rPr>
                <w:b/>
                <w:bCs/>
                <w:sz w:val="18"/>
                <w:szCs w:val="18"/>
              </w:rPr>
              <w:tab/>
            </w:r>
            <w:r>
              <w:rPr>
                <w:b/>
                <w:bCs/>
                <w:sz w:val="18"/>
                <w:szCs w:val="18"/>
                <w:u w:val="single"/>
              </w:rPr>
              <w:t>Total</w:t>
            </w:r>
          </w:p>
          <w:p w:rsidR="002D4265" w:rsidRDefault="002D4265">
            <w:pPr>
              <w:widowControl/>
              <w:tabs>
                <w:tab w:val="center" w:pos="477"/>
              </w:tabs>
              <w:rPr>
                <w:sz w:val="18"/>
                <w:szCs w:val="18"/>
              </w:rPr>
            </w:pPr>
            <w:r>
              <w:rPr>
                <w:b/>
                <w:bCs/>
                <w:sz w:val="18"/>
                <w:szCs w:val="18"/>
              </w:rPr>
              <w:tab/>
            </w:r>
            <w:r>
              <w:rPr>
                <w:b/>
                <w:bCs/>
                <w:sz w:val="18"/>
                <w:szCs w:val="18"/>
                <w:u w:val="single"/>
              </w:rPr>
              <w:t>Hours</w:t>
            </w:r>
          </w:p>
        </w:tc>
      </w:tr>
      <w:tr w:rsidR="002D4265" w:rsidTr="0061731E">
        <w:trPr>
          <w:cantSplit/>
          <w:trHeight w:val="642"/>
        </w:trPr>
        <w:tc>
          <w:tcPr>
            <w:tcW w:w="3616"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Read 40 CFR part 239 and 40 CFR part 257, subpart B</w:t>
            </w:r>
          </w:p>
        </w:tc>
        <w:tc>
          <w:tcPr>
            <w:tcW w:w="107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14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14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32.5</w:t>
            </w:r>
          </w:p>
        </w:tc>
        <w:tc>
          <w:tcPr>
            <w:tcW w:w="106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2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47.5</w:t>
            </w:r>
          </w:p>
        </w:tc>
      </w:tr>
      <w:tr w:rsidR="002D4265" w:rsidTr="0061731E">
        <w:trPr>
          <w:cantSplit/>
          <w:trHeight w:val="412"/>
        </w:trPr>
        <w:tc>
          <w:tcPr>
            <w:tcW w:w="3616"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Prepare narrative program description</w:t>
            </w:r>
          </w:p>
        </w:tc>
        <w:tc>
          <w:tcPr>
            <w:tcW w:w="107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4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20</w:t>
            </w:r>
          </w:p>
        </w:tc>
        <w:tc>
          <w:tcPr>
            <w:tcW w:w="114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80</w:t>
            </w:r>
          </w:p>
        </w:tc>
        <w:tc>
          <w:tcPr>
            <w:tcW w:w="106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20</w:t>
            </w:r>
          </w:p>
        </w:tc>
        <w:tc>
          <w:tcPr>
            <w:tcW w:w="122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120</w:t>
            </w:r>
          </w:p>
        </w:tc>
      </w:tr>
      <w:tr w:rsidR="002D4265" w:rsidTr="0061731E">
        <w:trPr>
          <w:cantSplit/>
          <w:trHeight w:val="428"/>
        </w:trPr>
        <w:tc>
          <w:tcPr>
            <w:tcW w:w="3616"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Write transmittal memorandum</w:t>
            </w:r>
          </w:p>
        </w:tc>
        <w:tc>
          <w:tcPr>
            <w:tcW w:w="107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4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0.5</w:t>
            </w:r>
          </w:p>
        </w:tc>
        <w:tc>
          <w:tcPr>
            <w:tcW w:w="114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06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0.5</w:t>
            </w:r>
          </w:p>
        </w:tc>
        <w:tc>
          <w:tcPr>
            <w:tcW w:w="122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r>
      <w:tr w:rsidR="002D4265" w:rsidTr="0061731E">
        <w:trPr>
          <w:cantSplit/>
          <w:trHeight w:val="412"/>
        </w:trPr>
        <w:tc>
          <w:tcPr>
            <w:tcW w:w="3616"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Prepare legal certification</w:t>
            </w:r>
          </w:p>
        </w:tc>
        <w:tc>
          <w:tcPr>
            <w:tcW w:w="107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1.5</w:t>
            </w:r>
          </w:p>
        </w:tc>
        <w:tc>
          <w:tcPr>
            <w:tcW w:w="114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0.5</w:t>
            </w:r>
          </w:p>
        </w:tc>
        <w:tc>
          <w:tcPr>
            <w:tcW w:w="114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06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0.5</w:t>
            </w:r>
          </w:p>
        </w:tc>
        <w:tc>
          <w:tcPr>
            <w:tcW w:w="122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2.5</w:t>
            </w:r>
          </w:p>
        </w:tc>
      </w:tr>
      <w:tr w:rsidR="002D4265" w:rsidTr="0061731E">
        <w:trPr>
          <w:cantSplit/>
          <w:trHeight w:val="642"/>
        </w:trPr>
        <w:tc>
          <w:tcPr>
            <w:tcW w:w="3616"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Compile copies of relevant statutes, regulations, and guidance</w:t>
            </w:r>
          </w:p>
        </w:tc>
        <w:tc>
          <w:tcPr>
            <w:tcW w:w="107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4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4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06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7.5</w:t>
            </w:r>
          </w:p>
        </w:tc>
        <w:tc>
          <w:tcPr>
            <w:tcW w:w="122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15.5</w:t>
            </w:r>
          </w:p>
        </w:tc>
      </w:tr>
      <w:tr w:rsidR="002D4265" w:rsidTr="0061731E">
        <w:trPr>
          <w:cantSplit/>
          <w:trHeight w:val="412"/>
        </w:trPr>
        <w:tc>
          <w:tcPr>
            <w:tcW w:w="3616"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Modify application, as necessary</w:t>
            </w:r>
          </w:p>
        </w:tc>
        <w:tc>
          <w:tcPr>
            <w:tcW w:w="107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4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14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40</w:t>
            </w:r>
          </w:p>
        </w:tc>
        <w:tc>
          <w:tcPr>
            <w:tcW w:w="106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22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64</w:t>
            </w:r>
          </w:p>
        </w:tc>
      </w:tr>
      <w:tr w:rsidR="002D4265" w:rsidTr="0061731E">
        <w:trPr>
          <w:cantSplit/>
          <w:trHeight w:val="428"/>
        </w:trPr>
        <w:tc>
          <w:tcPr>
            <w:tcW w:w="3616"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rPr>
                <w:sz w:val="18"/>
                <w:szCs w:val="18"/>
              </w:rPr>
            </w:pPr>
            <w:r>
              <w:rPr>
                <w:b/>
                <w:bCs/>
                <w:sz w:val="18"/>
                <w:szCs w:val="18"/>
              </w:rPr>
              <w:t>Total hours  per Respondent</w:t>
            </w:r>
          </w:p>
        </w:tc>
        <w:tc>
          <w:tcPr>
            <w:tcW w:w="1073"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jc w:val="center"/>
              <w:rPr>
                <w:b/>
                <w:bCs/>
                <w:sz w:val="18"/>
                <w:szCs w:val="18"/>
              </w:rPr>
            </w:pPr>
            <w:r>
              <w:rPr>
                <w:b/>
                <w:bCs/>
                <w:sz w:val="18"/>
                <w:szCs w:val="18"/>
              </w:rPr>
              <w:t>14.5</w:t>
            </w:r>
          </w:p>
        </w:tc>
        <w:tc>
          <w:tcPr>
            <w:tcW w:w="1140"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41</w:t>
            </w:r>
          </w:p>
        </w:tc>
        <w:tc>
          <w:tcPr>
            <w:tcW w:w="1147"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157.5</w:t>
            </w:r>
          </w:p>
        </w:tc>
        <w:tc>
          <w:tcPr>
            <w:tcW w:w="1064"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38.5</w:t>
            </w:r>
          </w:p>
        </w:tc>
        <w:tc>
          <w:tcPr>
            <w:tcW w:w="1223"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251.5</w:t>
            </w:r>
          </w:p>
        </w:tc>
      </w:tr>
      <w:tr w:rsidR="002D4265" w:rsidTr="0061731E">
        <w:trPr>
          <w:cantSplit/>
          <w:trHeight w:val="428"/>
        </w:trPr>
        <w:tc>
          <w:tcPr>
            <w:tcW w:w="3616" w:type="dxa"/>
            <w:shd w:val="clear" w:color="auto" w:fill="auto"/>
          </w:tcPr>
          <w:p w:rsidR="002D4265" w:rsidRDefault="002D4265" w:rsidP="009D14AA">
            <w:pPr>
              <w:rPr>
                <w:b/>
                <w:bCs/>
                <w:sz w:val="18"/>
                <w:szCs w:val="18"/>
              </w:rPr>
            </w:pPr>
          </w:p>
          <w:p w:rsidR="002D4265" w:rsidRDefault="002D4265">
            <w:pPr>
              <w:widowControl/>
              <w:rPr>
                <w:sz w:val="18"/>
                <w:szCs w:val="18"/>
              </w:rPr>
            </w:pPr>
            <w:r>
              <w:rPr>
                <w:b/>
                <w:bCs/>
                <w:sz w:val="18"/>
                <w:szCs w:val="18"/>
              </w:rPr>
              <w:t>Total cost  per Respondent</w:t>
            </w:r>
          </w:p>
        </w:tc>
        <w:tc>
          <w:tcPr>
            <w:tcW w:w="1073" w:type="dxa"/>
            <w:shd w:val="clear" w:color="auto" w:fill="auto"/>
          </w:tcPr>
          <w:p w:rsidR="002D4265" w:rsidRDefault="002D4265" w:rsidP="009D14AA">
            <w:pPr>
              <w:rPr>
                <w:sz w:val="18"/>
                <w:szCs w:val="18"/>
              </w:rPr>
            </w:pPr>
          </w:p>
          <w:p w:rsidR="002D4265" w:rsidRDefault="003B4642">
            <w:pPr>
              <w:widowControl/>
              <w:jc w:val="center"/>
              <w:rPr>
                <w:b/>
                <w:bCs/>
                <w:sz w:val="18"/>
                <w:szCs w:val="18"/>
              </w:rPr>
            </w:pPr>
            <w:r>
              <w:rPr>
                <w:b/>
                <w:bCs/>
                <w:sz w:val="18"/>
                <w:szCs w:val="18"/>
              </w:rPr>
              <w:t>$1,077.64</w:t>
            </w:r>
          </w:p>
        </w:tc>
        <w:tc>
          <w:tcPr>
            <w:tcW w:w="1140" w:type="dxa"/>
            <w:shd w:val="clear" w:color="auto" w:fill="auto"/>
          </w:tcPr>
          <w:p w:rsidR="002D4265" w:rsidRDefault="002D4265" w:rsidP="009D14AA">
            <w:pPr>
              <w:rPr>
                <w:b/>
                <w:bCs/>
                <w:sz w:val="18"/>
                <w:szCs w:val="18"/>
              </w:rPr>
            </w:pPr>
          </w:p>
          <w:p w:rsidR="002D4265" w:rsidRDefault="003B4642">
            <w:pPr>
              <w:widowControl/>
              <w:jc w:val="center"/>
              <w:rPr>
                <w:b/>
                <w:bCs/>
                <w:sz w:val="18"/>
                <w:szCs w:val="18"/>
              </w:rPr>
            </w:pPr>
            <w:r>
              <w:rPr>
                <w:b/>
                <w:bCs/>
                <w:sz w:val="18"/>
                <w:szCs w:val="18"/>
              </w:rPr>
              <w:t>$3,584.22</w:t>
            </w:r>
          </w:p>
        </w:tc>
        <w:tc>
          <w:tcPr>
            <w:tcW w:w="1147" w:type="dxa"/>
            <w:shd w:val="clear" w:color="auto" w:fill="auto"/>
          </w:tcPr>
          <w:p w:rsidR="002D4265" w:rsidRDefault="002D4265" w:rsidP="009D14AA">
            <w:pPr>
              <w:rPr>
                <w:b/>
                <w:bCs/>
                <w:sz w:val="18"/>
                <w:szCs w:val="18"/>
              </w:rPr>
            </w:pPr>
          </w:p>
          <w:p w:rsidR="002D4265" w:rsidRDefault="003B4642">
            <w:pPr>
              <w:widowControl/>
              <w:jc w:val="center"/>
              <w:rPr>
                <w:b/>
                <w:bCs/>
                <w:sz w:val="18"/>
                <w:szCs w:val="18"/>
              </w:rPr>
            </w:pPr>
            <w:r>
              <w:rPr>
                <w:b/>
                <w:bCs/>
                <w:sz w:val="18"/>
                <w:szCs w:val="18"/>
              </w:rPr>
              <w:t>$8,331.75</w:t>
            </w:r>
          </w:p>
        </w:tc>
        <w:tc>
          <w:tcPr>
            <w:tcW w:w="1064" w:type="dxa"/>
            <w:shd w:val="clear" w:color="auto" w:fill="auto"/>
          </w:tcPr>
          <w:p w:rsidR="002D4265" w:rsidRDefault="002D4265" w:rsidP="009D14AA">
            <w:pPr>
              <w:rPr>
                <w:b/>
                <w:bCs/>
                <w:sz w:val="18"/>
                <w:szCs w:val="18"/>
              </w:rPr>
            </w:pPr>
          </w:p>
          <w:p w:rsidR="002D4265" w:rsidRDefault="003B4642">
            <w:pPr>
              <w:widowControl/>
              <w:jc w:val="center"/>
              <w:rPr>
                <w:b/>
                <w:bCs/>
                <w:sz w:val="18"/>
                <w:szCs w:val="18"/>
              </w:rPr>
            </w:pPr>
            <w:r>
              <w:rPr>
                <w:b/>
                <w:bCs/>
                <w:sz w:val="18"/>
                <w:szCs w:val="18"/>
              </w:rPr>
              <w:t>$1,148.07</w:t>
            </w:r>
          </w:p>
        </w:tc>
        <w:tc>
          <w:tcPr>
            <w:tcW w:w="1223" w:type="dxa"/>
            <w:shd w:val="clear" w:color="auto" w:fill="auto"/>
          </w:tcPr>
          <w:p w:rsidR="002D4265" w:rsidRDefault="002D4265" w:rsidP="009D14AA">
            <w:pPr>
              <w:rPr>
                <w:b/>
                <w:bCs/>
                <w:sz w:val="18"/>
                <w:szCs w:val="18"/>
              </w:rPr>
            </w:pPr>
          </w:p>
          <w:p w:rsidR="002D4265" w:rsidRDefault="003B4642">
            <w:pPr>
              <w:widowControl/>
              <w:jc w:val="center"/>
              <w:rPr>
                <w:b/>
                <w:bCs/>
                <w:sz w:val="18"/>
                <w:szCs w:val="18"/>
              </w:rPr>
            </w:pPr>
            <w:r>
              <w:rPr>
                <w:b/>
                <w:bCs/>
                <w:sz w:val="18"/>
                <w:szCs w:val="18"/>
              </w:rPr>
              <w:t>$14,141.68</w:t>
            </w:r>
          </w:p>
        </w:tc>
      </w:tr>
    </w:tbl>
    <w:p w:rsidR="002D4265" w:rsidRDefault="002D4265">
      <w:pPr>
        <w:widowControl/>
        <w:rPr>
          <w:sz w:val="22"/>
          <w:szCs w:val="22"/>
        </w:rPr>
      </w:pPr>
    </w:p>
    <w:p w:rsidR="002D4265" w:rsidRDefault="002D4265" w:rsidP="002C26FD">
      <w:pPr>
        <w:widowControl/>
        <w:outlineLvl w:val="0"/>
        <w:rPr>
          <w:sz w:val="22"/>
          <w:szCs w:val="22"/>
        </w:rPr>
      </w:pPr>
      <w:r>
        <w:rPr>
          <w:sz w:val="22"/>
          <w:szCs w:val="22"/>
        </w:rPr>
        <w:t>Total Burden:</w:t>
      </w:r>
      <w:r>
        <w:rPr>
          <w:sz w:val="22"/>
          <w:szCs w:val="22"/>
        </w:rPr>
        <w:tab/>
        <w:t>Hour Total (251.5) x No. of Respondents (5) = 1,258 Hours</w:t>
      </w:r>
    </w:p>
    <w:p w:rsidR="002D4265" w:rsidRDefault="002D4265">
      <w:pPr>
        <w:widowControl/>
        <w:rPr>
          <w:sz w:val="22"/>
          <w:szCs w:val="22"/>
        </w:rPr>
      </w:pPr>
    </w:p>
    <w:p w:rsidR="002D4265" w:rsidRDefault="00C550F1">
      <w:pPr>
        <w:widowControl/>
        <w:rPr>
          <w:sz w:val="22"/>
          <w:szCs w:val="22"/>
        </w:rPr>
      </w:pPr>
      <w:r>
        <w:rPr>
          <w:sz w:val="22"/>
          <w:szCs w:val="22"/>
        </w:rPr>
        <w:t>To</w:t>
      </w:r>
      <w:r w:rsidR="003B4642">
        <w:rPr>
          <w:sz w:val="22"/>
          <w:szCs w:val="22"/>
        </w:rPr>
        <w:t>tal Cost:</w:t>
      </w:r>
      <w:r w:rsidR="003B4642">
        <w:rPr>
          <w:sz w:val="22"/>
          <w:szCs w:val="22"/>
        </w:rPr>
        <w:tab/>
        <w:t>Cost Total ($14,141.68</w:t>
      </w:r>
      <w:r w:rsidR="002D4265">
        <w:rPr>
          <w:sz w:val="22"/>
          <w:szCs w:val="22"/>
        </w:rPr>
        <w:t>) x No.</w:t>
      </w:r>
      <w:r w:rsidR="0061731E">
        <w:rPr>
          <w:sz w:val="22"/>
          <w:szCs w:val="22"/>
        </w:rPr>
        <w:t xml:space="preserve"> of Respon</w:t>
      </w:r>
      <w:r w:rsidR="003B4642">
        <w:rPr>
          <w:sz w:val="22"/>
          <w:szCs w:val="22"/>
        </w:rPr>
        <w:t>dents (5) = $70,708.40</w:t>
      </w:r>
    </w:p>
    <w:p w:rsidR="002D4265" w:rsidRDefault="002D4265">
      <w:pPr>
        <w:widowControl/>
        <w:rPr>
          <w:sz w:val="22"/>
          <w:szCs w:val="22"/>
        </w:rPr>
        <w:sectPr w:rsidR="002D4265" w:rsidSect="009D14AA">
          <w:footerReference w:type="default" r:id="rId9"/>
          <w:type w:val="continuous"/>
          <w:pgSz w:w="12240" w:h="15840"/>
          <w:pgMar w:top="1440" w:right="1440" w:bottom="1440" w:left="1440" w:header="1200" w:footer="1200" w:gutter="0"/>
          <w:cols w:space="720"/>
          <w:noEndnote/>
          <w:docGrid w:linePitch="326"/>
        </w:sectPr>
      </w:pPr>
    </w:p>
    <w:p w:rsidR="009553FA" w:rsidRDefault="009553FA">
      <w:pPr>
        <w:widowControl/>
        <w:rPr>
          <w:sz w:val="22"/>
          <w:szCs w:val="22"/>
        </w:rPr>
      </w:pPr>
    </w:p>
    <w:p w:rsidR="002D4265" w:rsidRDefault="002D4265">
      <w:pPr>
        <w:widowControl/>
        <w:rPr>
          <w:sz w:val="22"/>
          <w:szCs w:val="22"/>
        </w:rPr>
      </w:pPr>
      <w:r>
        <w:rPr>
          <w:b/>
          <w:bCs/>
          <w:sz w:val="22"/>
          <w:szCs w:val="22"/>
          <w:u w:val="single"/>
        </w:rPr>
        <w:t>EXHIBIT 2:</w:t>
      </w:r>
      <w:r w:rsidR="0061731E">
        <w:rPr>
          <w:b/>
          <w:bCs/>
          <w:sz w:val="22"/>
          <w:szCs w:val="22"/>
          <w:u w:val="single"/>
        </w:rPr>
        <w:t xml:space="preserve"> </w:t>
      </w:r>
      <w:r>
        <w:rPr>
          <w:b/>
          <w:bCs/>
          <w:sz w:val="22"/>
          <w:szCs w:val="22"/>
          <w:u w:val="single"/>
        </w:rPr>
        <w:t>7 STATE/TERRITORIES PREPARING APPLICATIONS FOR MSWLF PERMIT PROGRAMS</w:t>
      </w:r>
    </w:p>
    <w:p w:rsidR="002D4265" w:rsidRDefault="002D4265">
      <w:pPr>
        <w:widowControl/>
        <w:rPr>
          <w:sz w:val="22"/>
          <w:szCs w:val="22"/>
        </w:rPr>
      </w:pPr>
    </w:p>
    <w:p w:rsidR="002D4265" w:rsidRPr="0061731E" w:rsidRDefault="002D4265" w:rsidP="002C26FD">
      <w:pPr>
        <w:widowControl/>
        <w:outlineLvl w:val="0"/>
        <w:rPr>
          <w:sz w:val="22"/>
          <w:szCs w:val="22"/>
        </w:rPr>
      </w:pPr>
      <w:r w:rsidRPr="0061731E">
        <w:rPr>
          <w:sz w:val="22"/>
          <w:szCs w:val="22"/>
        </w:rPr>
        <w:t>EXHIBIT 2a:</w:t>
      </w:r>
      <w:r w:rsidR="0061731E">
        <w:rPr>
          <w:sz w:val="22"/>
          <w:szCs w:val="22"/>
        </w:rPr>
        <w:t xml:space="preserve"> </w:t>
      </w:r>
      <w:r w:rsidRPr="0061731E">
        <w:rPr>
          <w:sz w:val="22"/>
          <w:szCs w:val="22"/>
        </w:rPr>
        <w:t>2 STATES/TERRITORIES PREPARING NEW APPLICATIONS</w:t>
      </w:r>
    </w:p>
    <w:p w:rsidR="002D4265" w:rsidRDefault="002D4265">
      <w:pPr>
        <w:widowControl/>
        <w:rPr>
          <w:sz w:val="22"/>
          <w:szCs w:val="22"/>
        </w:rPr>
      </w:pPr>
    </w:p>
    <w:p w:rsidR="002D4265" w:rsidRPr="0061731E" w:rsidRDefault="002D4265">
      <w:pPr>
        <w:widowControl/>
        <w:rPr>
          <w:sz w:val="22"/>
          <w:szCs w:val="22"/>
        </w:rPr>
      </w:pPr>
      <w:r w:rsidRPr="0061731E">
        <w:rPr>
          <w:sz w:val="22"/>
          <w:szCs w:val="22"/>
        </w:rPr>
        <w:t>Collection Activities</w:t>
      </w:r>
      <w:r w:rsidR="0061731E">
        <w:rPr>
          <w:sz w:val="22"/>
          <w:szCs w:val="22"/>
        </w:rPr>
        <w:t>:</w:t>
      </w:r>
      <w:r>
        <w:rPr>
          <w:sz w:val="22"/>
          <w:szCs w:val="22"/>
        </w:rPr>
        <w:tab/>
      </w:r>
      <w:r>
        <w:rPr>
          <w:sz w:val="22"/>
          <w:szCs w:val="22"/>
        </w:rPr>
        <w:tab/>
      </w:r>
      <w:r>
        <w:rPr>
          <w:sz w:val="22"/>
          <w:szCs w:val="22"/>
        </w:rPr>
        <w:tab/>
      </w:r>
      <w:r>
        <w:rPr>
          <w:sz w:val="22"/>
          <w:szCs w:val="22"/>
        </w:rPr>
        <w:tab/>
      </w:r>
      <w:r w:rsidRPr="0061731E">
        <w:rPr>
          <w:sz w:val="22"/>
          <w:szCs w:val="22"/>
        </w:rPr>
        <w:t>Burden Hours per Applicant</w:t>
      </w:r>
      <w:r w:rsidR="0061731E">
        <w:rPr>
          <w:sz w:val="22"/>
          <w:szCs w:val="22"/>
        </w:rPr>
        <w:t>:</w:t>
      </w:r>
    </w:p>
    <w:p w:rsidR="002D4265" w:rsidRDefault="002D4265">
      <w:pPr>
        <w:widowControl/>
        <w:rPr>
          <w:sz w:val="22"/>
          <w:szCs w:val="22"/>
        </w:rPr>
      </w:pPr>
    </w:p>
    <w:tbl>
      <w:tblPr>
        <w:tblW w:w="0" w:type="auto"/>
        <w:tblInd w:w="12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120" w:type="dxa"/>
          <w:right w:w="120" w:type="dxa"/>
        </w:tblCellMar>
        <w:tblLook w:val="0000" w:firstRow="0" w:lastRow="0" w:firstColumn="0" w:lastColumn="0" w:noHBand="0" w:noVBand="0"/>
      </w:tblPr>
      <w:tblGrid>
        <w:gridCol w:w="3600"/>
        <w:gridCol w:w="1203"/>
        <w:gridCol w:w="1077"/>
        <w:gridCol w:w="1200"/>
        <w:gridCol w:w="1200"/>
        <w:gridCol w:w="1200"/>
      </w:tblGrid>
      <w:tr w:rsidR="002D4265" w:rsidTr="0061731E">
        <w:trPr>
          <w:cantSplit/>
          <w:trHeight w:val="839"/>
        </w:trPr>
        <w:tc>
          <w:tcPr>
            <w:tcW w:w="3600" w:type="dxa"/>
            <w:shd w:val="clear" w:color="auto" w:fill="auto"/>
          </w:tcPr>
          <w:p w:rsidR="002D4265" w:rsidRDefault="002D4265" w:rsidP="009D14AA">
            <w:pPr>
              <w:rPr>
                <w:sz w:val="22"/>
                <w:szCs w:val="22"/>
              </w:rPr>
            </w:pPr>
          </w:p>
          <w:p w:rsidR="002D4265" w:rsidRDefault="002D4265">
            <w:pPr>
              <w:widowControl/>
              <w:rPr>
                <w:sz w:val="18"/>
                <w:szCs w:val="18"/>
              </w:rPr>
            </w:pPr>
          </w:p>
        </w:tc>
        <w:tc>
          <w:tcPr>
            <w:tcW w:w="1203" w:type="dxa"/>
            <w:shd w:val="clear" w:color="auto" w:fill="auto"/>
          </w:tcPr>
          <w:p w:rsidR="002D4265" w:rsidRDefault="002D4265" w:rsidP="009D14AA">
            <w:pPr>
              <w:rPr>
                <w:sz w:val="18"/>
                <w:szCs w:val="18"/>
              </w:rPr>
            </w:pPr>
          </w:p>
          <w:p w:rsidR="002D4265" w:rsidRDefault="002D4265">
            <w:pPr>
              <w:widowControl/>
              <w:tabs>
                <w:tab w:val="center" w:pos="385"/>
              </w:tabs>
              <w:rPr>
                <w:b/>
                <w:bCs/>
                <w:sz w:val="18"/>
                <w:szCs w:val="18"/>
              </w:rPr>
            </w:pPr>
            <w:r>
              <w:rPr>
                <w:b/>
                <w:bCs/>
                <w:sz w:val="18"/>
                <w:szCs w:val="18"/>
              </w:rPr>
              <w:tab/>
            </w:r>
            <w:r>
              <w:rPr>
                <w:b/>
                <w:bCs/>
                <w:sz w:val="18"/>
                <w:szCs w:val="18"/>
                <w:u w:val="single"/>
              </w:rPr>
              <w:t>Legal</w:t>
            </w:r>
          </w:p>
          <w:p w:rsidR="002D4265" w:rsidRDefault="00BE5F42">
            <w:pPr>
              <w:widowControl/>
              <w:tabs>
                <w:tab w:val="center" w:pos="385"/>
              </w:tabs>
              <w:rPr>
                <w:b/>
                <w:bCs/>
                <w:sz w:val="18"/>
                <w:szCs w:val="18"/>
              </w:rPr>
            </w:pPr>
            <w:r>
              <w:rPr>
                <w:b/>
                <w:bCs/>
                <w:sz w:val="18"/>
                <w:szCs w:val="18"/>
              </w:rPr>
              <w:tab/>
              <w:t>$74.32</w:t>
            </w:r>
          </w:p>
          <w:p w:rsidR="002D4265" w:rsidRDefault="002D4265">
            <w:pPr>
              <w:widowControl/>
              <w:tabs>
                <w:tab w:val="center" w:pos="385"/>
              </w:tabs>
              <w:rPr>
                <w:b/>
                <w:bCs/>
                <w:sz w:val="18"/>
                <w:szCs w:val="18"/>
              </w:rPr>
            </w:pPr>
            <w:r>
              <w:rPr>
                <w:b/>
                <w:bCs/>
                <w:sz w:val="18"/>
                <w:szCs w:val="18"/>
              </w:rPr>
              <w:tab/>
              <w:t>per hour</w:t>
            </w:r>
          </w:p>
        </w:tc>
        <w:tc>
          <w:tcPr>
            <w:tcW w:w="1077" w:type="dxa"/>
            <w:shd w:val="clear" w:color="auto" w:fill="auto"/>
          </w:tcPr>
          <w:p w:rsidR="002D4265" w:rsidRDefault="002D4265" w:rsidP="009D14AA">
            <w:pPr>
              <w:rPr>
                <w:b/>
                <w:bCs/>
                <w:sz w:val="18"/>
                <w:szCs w:val="18"/>
              </w:rPr>
            </w:pPr>
          </w:p>
          <w:p w:rsidR="002D4265" w:rsidRDefault="002D4265">
            <w:pPr>
              <w:widowControl/>
              <w:tabs>
                <w:tab w:val="center" w:pos="418"/>
              </w:tabs>
              <w:rPr>
                <w:b/>
                <w:bCs/>
                <w:sz w:val="18"/>
                <w:szCs w:val="18"/>
              </w:rPr>
            </w:pPr>
            <w:r>
              <w:rPr>
                <w:b/>
                <w:bCs/>
                <w:sz w:val="18"/>
                <w:szCs w:val="18"/>
              </w:rPr>
              <w:tab/>
            </w:r>
            <w:r>
              <w:rPr>
                <w:b/>
                <w:bCs/>
                <w:sz w:val="18"/>
                <w:szCs w:val="18"/>
                <w:u w:val="single"/>
              </w:rPr>
              <w:t>Manager</w:t>
            </w:r>
          </w:p>
          <w:p w:rsidR="002D4265" w:rsidRDefault="00BE5F42">
            <w:pPr>
              <w:widowControl/>
              <w:tabs>
                <w:tab w:val="center" w:pos="418"/>
              </w:tabs>
              <w:rPr>
                <w:b/>
                <w:bCs/>
                <w:sz w:val="18"/>
                <w:szCs w:val="18"/>
              </w:rPr>
            </w:pPr>
            <w:r>
              <w:rPr>
                <w:b/>
                <w:bCs/>
                <w:sz w:val="18"/>
                <w:szCs w:val="18"/>
              </w:rPr>
              <w:tab/>
              <w:t>$87.42</w:t>
            </w:r>
          </w:p>
          <w:p w:rsidR="002D4265" w:rsidRDefault="002D4265">
            <w:pPr>
              <w:widowControl/>
              <w:tabs>
                <w:tab w:val="center" w:pos="418"/>
              </w:tabs>
              <w:rPr>
                <w:b/>
                <w:bCs/>
                <w:sz w:val="18"/>
                <w:szCs w:val="18"/>
              </w:rPr>
            </w:pPr>
            <w:r>
              <w:rPr>
                <w:b/>
                <w:bCs/>
                <w:sz w:val="18"/>
                <w:szCs w:val="18"/>
              </w:rPr>
              <w:tab/>
              <w:t>per hour</w:t>
            </w:r>
          </w:p>
        </w:tc>
        <w:tc>
          <w:tcPr>
            <w:tcW w:w="1200" w:type="dxa"/>
            <w:shd w:val="clear" w:color="auto" w:fill="auto"/>
          </w:tcPr>
          <w:p w:rsidR="002D4265" w:rsidRDefault="002D4265" w:rsidP="009D14AA">
            <w:pPr>
              <w:rPr>
                <w:b/>
                <w:bCs/>
                <w:sz w:val="18"/>
                <w:szCs w:val="18"/>
              </w:rPr>
            </w:pPr>
          </w:p>
          <w:p w:rsidR="002D4265" w:rsidRDefault="002D4265">
            <w:pPr>
              <w:widowControl/>
              <w:tabs>
                <w:tab w:val="center" w:pos="452"/>
              </w:tabs>
              <w:rPr>
                <w:b/>
                <w:bCs/>
                <w:sz w:val="18"/>
                <w:szCs w:val="18"/>
              </w:rPr>
            </w:pPr>
            <w:r>
              <w:rPr>
                <w:b/>
                <w:bCs/>
                <w:sz w:val="18"/>
                <w:szCs w:val="18"/>
              </w:rPr>
              <w:tab/>
            </w:r>
            <w:r>
              <w:rPr>
                <w:b/>
                <w:bCs/>
                <w:sz w:val="18"/>
                <w:szCs w:val="18"/>
                <w:u w:val="single"/>
              </w:rPr>
              <w:t>Technical</w:t>
            </w:r>
          </w:p>
          <w:p w:rsidR="002D4265" w:rsidRDefault="00BE5F42">
            <w:pPr>
              <w:widowControl/>
              <w:tabs>
                <w:tab w:val="center" w:pos="452"/>
              </w:tabs>
              <w:rPr>
                <w:b/>
                <w:bCs/>
                <w:sz w:val="18"/>
                <w:szCs w:val="18"/>
              </w:rPr>
            </w:pPr>
            <w:r>
              <w:rPr>
                <w:b/>
                <w:bCs/>
                <w:sz w:val="18"/>
                <w:szCs w:val="18"/>
              </w:rPr>
              <w:tab/>
              <w:t>$52.90</w:t>
            </w:r>
          </w:p>
          <w:p w:rsidR="002D4265" w:rsidRDefault="002D4265">
            <w:pPr>
              <w:widowControl/>
              <w:tabs>
                <w:tab w:val="center" w:pos="452"/>
              </w:tabs>
              <w:rPr>
                <w:b/>
                <w:bCs/>
                <w:sz w:val="18"/>
                <w:szCs w:val="18"/>
              </w:rPr>
            </w:pPr>
            <w:r>
              <w:rPr>
                <w:b/>
                <w:bCs/>
                <w:sz w:val="18"/>
                <w:szCs w:val="18"/>
              </w:rPr>
              <w:tab/>
              <w:t>per hour</w:t>
            </w:r>
          </w:p>
        </w:tc>
        <w:tc>
          <w:tcPr>
            <w:tcW w:w="1200" w:type="dxa"/>
            <w:shd w:val="clear" w:color="auto" w:fill="auto"/>
          </w:tcPr>
          <w:p w:rsidR="002D4265" w:rsidRDefault="002D4265" w:rsidP="009D14AA">
            <w:pPr>
              <w:rPr>
                <w:b/>
                <w:bCs/>
                <w:sz w:val="18"/>
                <w:szCs w:val="18"/>
              </w:rPr>
            </w:pPr>
          </w:p>
          <w:p w:rsidR="002D4265" w:rsidRDefault="002D4265">
            <w:pPr>
              <w:widowControl/>
              <w:tabs>
                <w:tab w:val="center" w:pos="368"/>
              </w:tabs>
              <w:rPr>
                <w:b/>
                <w:bCs/>
                <w:sz w:val="18"/>
                <w:szCs w:val="18"/>
              </w:rPr>
            </w:pPr>
            <w:r>
              <w:rPr>
                <w:b/>
                <w:bCs/>
                <w:sz w:val="18"/>
                <w:szCs w:val="18"/>
              </w:rPr>
              <w:tab/>
            </w:r>
            <w:r>
              <w:rPr>
                <w:b/>
                <w:bCs/>
                <w:sz w:val="18"/>
                <w:szCs w:val="18"/>
                <w:u w:val="single"/>
              </w:rPr>
              <w:t>Clerical</w:t>
            </w:r>
          </w:p>
          <w:p w:rsidR="002D4265" w:rsidRDefault="00BE5F42">
            <w:pPr>
              <w:widowControl/>
              <w:tabs>
                <w:tab w:val="center" w:pos="368"/>
              </w:tabs>
              <w:rPr>
                <w:b/>
                <w:bCs/>
                <w:sz w:val="18"/>
                <w:szCs w:val="18"/>
              </w:rPr>
            </w:pPr>
            <w:r>
              <w:rPr>
                <w:b/>
                <w:bCs/>
                <w:sz w:val="18"/>
                <w:szCs w:val="18"/>
              </w:rPr>
              <w:tab/>
              <w:t>$29.8</w:t>
            </w:r>
            <w:r w:rsidR="00FD364A">
              <w:rPr>
                <w:b/>
                <w:bCs/>
                <w:sz w:val="18"/>
                <w:szCs w:val="18"/>
              </w:rPr>
              <w:t>2</w:t>
            </w:r>
          </w:p>
          <w:p w:rsidR="002D4265" w:rsidRDefault="002D4265">
            <w:pPr>
              <w:widowControl/>
              <w:tabs>
                <w:tab w:val="center" w:pos="368"/>
              </w:tabs>
              <w:rPr>
                <w:b/>
                <w:bCs/>
                <w:sz w:val="18"/>
                <w:szCs w:val="18"/>
              </w:rPr>
            </w:pPr>
            <w:r>
              <w:rPr>
                <w:b/>
                <w:bCs/>
                <w:sz w:val="18"/>
                <w:szCs w:val="18"/>
              </w:rPr>
              <w:tab/>
              <w:t>per hour</w:t>
            </w:r>
          </w:p>
        </w:tc>
        <w:tc>
          <w:tcPr>
            <w:tcW w:w="1200" w:type="dxa"/>
            <w:shd w:val="clear" w:color="auto" w:fill="auto"/>
          </w:tcPr>
          <w:p w:rsidR="002D4265" w:rsidRDefault="002D4265" w:rsidP="009D14AA">
            <w:pPr>
              <w:rPr>
                <w:b/>
                <w:bCs/>
                <w:sz w:val="18"/>
                <w:szCs w:val="18"/>
              </w:rPr>
            </w:pPr>
          </w:p>
          <w:p w:rsidR="002D4265" w:rsidRDefault="002D4265">
            <w:pPr>
              <w:widowControl/>
              <w:tabs>
                <w:tab w:val="center" w:pos="437"/>
              </w:tabs>
              <w:rPr>
                <w:b/>
                <w:bCs/>
                <w:sz w:val="18"/>
                <w:szCs w:val="18"/>
                <w:u w:val="single"/>
              </w:rPr>
            </w:pPr>
            <w:r>
              <w:rPr>
                <w:b/>
                <w:bCs/>
                <w:sz w:val="18"/>
                <w:szCs w:val="18"/>
              </w:rPr>
              <w:tab/>
            </w:r>
            <w:r>
              <w:rPr>
                <w:b/>
                <w:bCs/>
                <w:sz w:val="18"/>
                <w:szCs w:val="18"/>
                <w:u w:val="single"/>
              </w:rPr>
              <w:t>Total</w:t>
            </w:r>
          </w:p>
          <w:p w:rsidR="002D4265" w:rsidRDefault="002D4265">
            <w:pPr>
              <w:widowControl/>
              <w:tabs>
                <w:tab w:val="center" w:pos="437"/>
              </w:tabs>
              <w:rPr>
                <w:b/>
                <w:bCs/>
                <w:sz w:val="18"/>
                <w:szCs w:val="18"/>
              </w:rPr>
            </w:pPr>
            <w:r>
              <w:rPr>
                <w:b/>
                <w:bCs/>
                <w:sz w:val="18"/>
                <w:szCs w:val="18"/>
              </w:rPr>
              <w:tab/>
            </w:r>
            <w:r>
              <w:rPr>
                <w:b/>
                <w:bCs/>
                <w:sz w:val="18"/>
                <w:szCs w:val="18"/>
                <w:u w:val="single"/>
              </w:rPr>
              <w:t>Hours</w:t>
            </w:r>
          </w:p>
        </w:tc>
      </w:tr>
      <w:tr w:rsidR="002D4265" w:rsidTr="0061731E">
        <w:trPr>
          <w:cantSplit/>
          <w:trHeight w:val="642"/>
        </w:trPr>
        <w:tc>
          <w:tcPr>
            <w:tcW w:w="3600" w:type="dxa"/>
            <w:shd w:val="clear" w:color="auto" w:fill="auto"/>
          </w:tcPr>
          <w:p w:rsidR="002D4265" w:rsidRDefault="002D4265" w:rsidP="009D14AA">
            <w:pPr>
              <w:rPr>
                <w:b/>
                <w:bCs/>
                <w:sz w:val="18"/>
                <w:szCs w:val="18"/>
              </w:rPr>
            </w:pPr>
          </w:p>
          <w:p w:rsidR="002D4265" w:rsidRDefault="002D4265">
            <w:pPr>
              <w:widowControl/>
              <w:rPr>
                <w:sz w:val="18"/>
                <w:szCs w:val="18"/>
              </w:rPr>
            </w:pPr>
            <w:r>
              <w:rPr>
                <w:sz w:val="18"/>
                <w:szCs w:val="18"/>
              </w:rPr>
              <w:t>Read 40 CFR part 239 and 40 CFR part 258</w:t>
            </w:r>
          </w:p>
        </w:tc>
        <w:tc>
          <w:tcPr>
            <w:tcW w:w="120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07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20</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65</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95</w:t>
            </w:r>
          </w:p>
        </w:tc>
      </w:tr>
      <w:tr w:rsidR="002D4265" w:rsidTr="0061731E">
        <w:trPr>
          <w:cantSplit/>
          <w:trHeight w:val="412"/>
        </w:trPr>
        <w:tc>
          <w:tcPr>
            <w:tcW w:w="3600"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Prepare narrative program description</w:t>
            </w:r>
          </w:p>
        </w:tc>
        <w:tc>
          <w:tcPr>
            <w:tcW w:w="120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07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40</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160</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40</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240</w:t>
            </w:r>
          </w:p>
        </w:tc>
      </w:tr>
      <w:tr w:rsidR="002D4265" w:rsidTr="0061731E">
        <w:trPr>
          <w:cantSplit/>
          <w:trHeight w:val="428"/>
        </w:trPr>
        <w:tc>
          <w:tcPr>
            <w:tcW w:w="3600"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Write transmittal memorandum</w:t>
            </w:r>
          </w:p>
        </w:tc>
        <w:tc>
          <w:tcPr>
            <w:tcW w:w="120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07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r>
      <w:tr w:rsidR="002D4265" w:rsidTr="0061731E">
        <w:trPr>
          <w:cantSplit/>
          <w:trHeight w:val="428"/>
        </w:trPr>
        <w:tc>
          <w:tcPr>
            <w:tcW w:w="3600"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Prepare legal certification</w:t>
            </w:r>
          </w:p>
        </w:tc>
        <w:tc>
          <w:tcPr>
            <w:tcW w:w="120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3</w:t>
            </w:r>
          </w:p>
        </w:tc>
        <w:tc>
          <w:tcPr>
            <w:tcW w:w="107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r>
      <w:tr w:rsidR="002D4265" w:rsidTr="0061731E">
        <w:trPr>
          <w:cantSplit/>
          <w:trHeight w:val="626"/>
        </w:trPr>
        <w:tc>
          <w:tcPr>
            <w:tcW w:w="3600"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Compile copies of relevant statutes, regulations, and guidance</w:t>
            </w:r>
          </w:p>
        </w:tc>
        <w:tc>
          <w:tcPr>
            <w:tcW w:w="120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c>
          <w:tcPr>
            <w:tcW w:w="107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15</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31</w:t>
            </w:r>
          </w:p>
        </w:tc>
      </w:tr>
      <w:tr w:rsidR="002D4265" w:rsidTr="0061731E">
        <w:trPr>
          <w:cantSplit/>
          <w:trHeight w:val="428"/>
        </w:trPr>
        <w:tc>
          <w:tcPr>
            <w:tcW w:w="3600"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Modify application, as necessary</w:t>
            </w:r>
          </w:p>
        </w:tc>
        <w:tc>
          <w:tcPr>
            <w:tcW w:w="120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c>
          <w:tcPr>
            <w:tcW w:w="107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20</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80</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20</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128</w:t>
            </w:r>
          </w:p>
        </w:tc>
      </w:tr>
      <w:tr w:rsidR="002D4265" w:rsidTr="0061731E">
        <w:trPr>
          <w:cantSplit/>
          <w:trHeight w:val="412"/>
        </w:trPr>
        <w:tc>
          <w:tcPr>
            <w:tcW w:w="3600"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rPr>
                <w:sz w:val="18"/>
                <w:szCs w:val="18"/>
              </w:rPr>
            </w:pPr>
            <w:r>
              <w:rPr>
                <w:b/>
                <w:bCs/>
                <w:sz w:val="18"/>
                <w:szCs w:val="18"/>
              </w:rPr>
              <w:t>Total hours per Respondent</w:t>
            </w:r>
          </w:p>
        </w:tc>
        <w:tc>
          <w:tcPr>
            <w:tcW w:w="1203"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jc w:val="center"/>
              <w:rPr>
                <w:b/>
                <w:bCs/>
                <w:sz w:val="18"/>
                <w:szCs w:val="18"/>
              </w:rPr>
            </w:pPr>
            <w:r>
              <w:rPr>
                <w:b/>
                <w:bCs/>
                <w:sz w:val="18"/>
                <w:szCs w:val="18"/>
              </w:rPr>
              <w:t>29</w:t>
            </w:r>
          </w:p>
        </w:tc>
        <w:tc>
          <w:tcPr>
            <w:tcW w:w="1077"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82</w:t>
            </w:r>
          </w:p>
        </w:tc>
        <w:tc>
          <w:tcPr>
            <w:tcW w:w="1200"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315</w:t>
            </w:r>
          </w:p>
        </w:tc>
        <w:tc>
          <w:tcPr>
            <w:tcW w:w="1200"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77</w:t>
            </w:r>
          </w:p>
        </w:tc>
        <w:tc>
          <w:tcPr>
            <w:tcW w:w="1200"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503</w:t>
            </w:r>
          </w:p>
        </w:tc>
      </w:tr>
      <w:tr w:rsidR="002D4265" w:rsidTr="0061731E">
        <w:trPr>
          <w:cantSplit/>
          <w:trHeight w:val="642"/>
        </w:trPr>
        <w:tc>
          <w:tcPr>
            <w:tcW w:w="3600" w:type="dxa"/>
            <w:shd w:val="clear" w:color="auto" w:fill="auto"/>
          </w:tcPr>
          <w:p w:rsidR="002D4265" w:rsidRDefault="002D4265" w:rsidP="009D14AA">
            <w:pPr>
              <w:rPr>
                <w:b/>
                <w:bCs/>
                <w:sz w:val="18"/>
                <w:szCs w:val="18"/>
              </w:rPr>
            </w:pPr>
          </w:p>
          <w:p w:rsidR="002D4265" w:rsidRDefault="002D4265">
            <w:pPr>
              <w:widowControl/>
              <w:rPr>
                <w:b/>
                <w:bCs/>
                <w:sz w:val="18"/>
                <w:szCs w:val="18"/>
              </w:rPr>
            </w:pPr>
            <w:r>
              <w:rPr>
                <w:b/>
                <w:bCs/>
                <w:sz w:val="18"/>
                <w:szCs w:val="18"/>
              </w:rPr>
              <w:t>Total cost per Respondent</w:t>
            </w:r>
          </w:p>
        </w:tc>
        <w:tc>
          <w:tcPr>
            <w:tcW w:w="1203" w:type="dxa"/>
            <w:shd w:val="clear" w:color="auto" w:fill="auto"/>
          </w:tcPr>
          <w:p w:rsidR="002D4265" w:rsidRDefault="002D4265" w:rsidP="009D14AA">
            <w:pPr>
              <w:rPr>
                <w:b/>
                <w:bCs/>
                <w:sz w:val="18"/>
                <w:szCs w:val="18"/>
              </w:rPr>
            </w:pPr>
          </w:p>
          <w:p w:rsidR="002D4265" w:rsidRDefault="00103207">
            <w:pPr>
              <w:widowControl/>
              <w:jc w:val="center"/>
              <w:rPr>
                <w:b/>
                <w:bCs/>
                <w:sz w:val="18"/>
                <w:szCs w:val="18"/>
              </w:rPr>
            </w:pPr>
            <w:r>
              <w:rPr>
                <w:b/>
                <w:bCs/>
                <w:sz w:val="18"/>
                <w:szCs w:val="18"/>
              </w:rPr>
              <w:t>$2,155.28</w:t>
            </w:r>
          </w:p>
        </w:tc>
        <w:tc>
          <w:tcPr>
            <w:tcW w:w="1077" w:type="dxa"/>
            <w:shd w:val="clear" w:color="auto" w:fill="auto"/>
          </w:tcPr>
          <w:p w:rsidR="002D4265" w:rsidRDefault="002D4265" w:rsidP="009D14AA">
            <w:pPr>
              <w:rPr>
                <w:b/>
                <w:bCs/>
                <w:sz w:val="18"/>
                <w:szCs w:val="18"/>
              </w:rPr>
            </w:pPr>
          </w:p>
          <w:p w:rsidR="002D4265" w:rsidRDefault="00103207">
            <w:pPr>
              <w:widowControl/>
              <w:jc w:val="center"/>
              <w:rPr>
                <w:b/>
                <w:bCs/>
                <w:sz w:val="18"/>
                <w:szCs w:val="18"/>
              </w:rPr>
            </w:pPr>
            <w:r>
              <w:rPr>
                <w:b/>
                <w:bCs/>
                <w:sz w:val="18"/>
                <w:szCs w:val="18"/>
              </w:rPr>
              <w:t>$7,168.44</w:t>
            </w:r>
          </w:p>
        </w:tc>
        <w:tc>
          <w:tcPr>
            <w:tcW w:w="1200" w:type="dxa"/>
            <w:shd w:val="clear" w:color="auto" w:fill="auto"/>
          </w:tcPr>
          <w:p w:rsidR="002D4265" w:rsidRDefault="002D4265" w:rsidP="009D14AA">
            <w:pPr>
              <w:rPr>
                <w:b/>
                <w:bCs/>
                <w:sz w:val="18"/>
                <w:szCs w:val="18"/>
              </w:rPr>
            </w:pPr>
          </w:p>
          <w:p w:rsidR="002D4265" w:rsidRDefault="00103207">
            <w:pPr>
              <w:widowControl/>
              <w:jc w:val="center"/>
              <w:rPr>
                <w:b/>
                <w:bCs/>
                <w:sz w:val="18"/>
                <w:szCs w:val="18"/>
              </w:rPr>
            </w:pPr>
            <w:r>
              <w:rPr>
                <w:b/>
                <w:bCs/>
                <w:sz w:val="18"/>
                <w:szCs w:val="18"/>
              </w:rPr>
              <w:t>$16,663.50</w:t>
            </w:r>
          </w:p>
        </w:tc>
        <w:tc>
          <w:tcPr>
            <w:tcW w:w="1200" w:type="dxa"/>
            <w:shd w:val="clear" w:color="auto" w:fill="auto"/>
          </w:tcPr>
          <w:p w:rsidR="002D4265" w:rsidRDefault="002D4265" w:rsidP="009D14AA">
            <w:pPr>
              <w:rPr>
                <w:b/>
                <w:bCs/>
                <w:sz w:val="18"/>
                <w:szCs w:val="18"/>
              </w:rPr>
            </w:pPr>
          </w:p>
          <w:p w:rsidR="002D4265" w:rsidRDefault="00FD364A">
            <w:pPr>
              <w:widowControl/>
              <w:jc w:val="center"/>
              <w:rPr>
                <w:b/>
                <w:bCs/>
                <w:sz w:val="18"/>
                <w:szCs w:val="18"/>
              </w:rPr>
            </w:pPr>
            <w:r>
              <w:rPr>
                <w:b/>
                <w:bCs/>
                <w:sz w:val="18"/>
                <w:szCs w:val="18"/>
              </w:rPr>
              <w:t>$</w:t>
            </w:r>
            <w:r w:rsidR="00103207">
              <w:rPr>
                <w:b/>
                <w:bCs/>
                <w:sz w:val="18"/>
                <w:szCs w:val="18"/>
              </w:rPr>
              <w:t>2,296.14</w:t>
            </w:r>
          </w:p>
        </w:tc>
        <w:tc>
          <w:tcPr>
            <w:tcW w:w="1200" w:type="dxa"/>
            <w:shd w:val="clear" w:color="auto" w:fill="auto"/>
          </w:tcPr>
          <w:p w:rsidR="002D4265" w:rsidRDefault="002D4265" w:rsidP="009D14AA">
            <w:pPr>
              <w:rPr>
                <w:b/>
                <w:bCs/>
                <w:sz w:val="18"/>
                <w:szCs w:val="18"/>
              </w:rPr>
            </w:pPr>
          </w:p>
          <w:p w:rsidR="002D4265" w:rsidRDefault="00103207">
            <w:pPr>
              <w:widowControl/>
              <w:jc w:val="center"/>
              <w:rPr>
                <w:b/>
                <w:bCs/>
                <w:sz w:val="18"/>
                <w:szCs w:val="18"/>
              </w:rPr>
            </w:pPr>
            <w:r>
              <w:rPr>
                <w:b/>
                <w:bCs/>
                <w:sz w:val="18"/>
                <w:szCs w:val="18"/>
              </w:rPr>
              <w:t>$28,283.36</w:t>
            </w:r>
          </w:p>
        </w:tc>
      </w:tr>
    </w:tbl>
    <w:p w:rsidR="002D4265" w:rsidRDefault="002D4265">
      <w:pPr>
        <w:widowControl/>
        <w:rPr>
          <w:sz w:val="22"/>
          <w:szCs w:val="22"/>
        </w:rPr>
      </w:pPr>
    </w:p>
    <w:p w:rsidR="002D4265" w:rsidRDefault="002D4265" w:rsidP="002C26FD">
      <w:pPr>
        <w:widowControl/>
        <w:outlineLvl w:val="0"/>
        <w:rPr>
          <w:sz w:val="22"/>
          <w:szCs w:val="22"/>
        </w:rPr>
      </w:pPr>
      <w:r>
        <w:rPr>
          <w:sz w:val="22"/>
          <w:szCs w:val="22"/>
        </w:rPr>
        <w:t>Total Burden:</w:t>
      </w:r>
      <w:r>
        <w:rPr>
          <w:sz w:val="22"/>
          <w:szCs w:val="22"/>
        </w:rPr>
        <w:tab/>
        <w:t>Hour Total (5</w:t>
      </w:r>
      <w:r w:rsidR="00BE5F42">
        <w:rPr>
          <w:sz w:val="22"/>
          <w:szCs w:val="22"/>
        </w:rPr>
        <w:t xml:space="preserve">03) x No. of Respondents (2) = </w:t>
      </w:r>
      <w:r>
        <w:rPr>
          <w:sz w:val="22"/>
          <w:szCs w:val="22"/>
        </w:rPr>
        <w:t>1,006 Hours</w:t>
      </w:r>
    </w:p>
    <w:p w:rsidR="00103207" w:rsidRDefault="002D4265" w:rsidP="00103207">
      <w:pPr>
        <w:widowControl/>
        <w:rPr>
          <w:sz w:val="22"/>
          <w:szCs w:val="22"/>
        </w:rPr>
      </w:pPr>
      <w:r>
        <w:rPr>
          <w:sz w:val="22"/>
          <w:szCs w:val="22"/>
        </w:rPr>
        <w:t>To</w:t>
      </w:r>
      <w:r w:rsidR="00103207">
        <w:rPr>
          <w:sz w:val="22"/>
          <w:szCs w:val="22"/>
        </w:rPr>
        <w:t>tal Cost:</w:t>
      </w:r>
      <w:r w:rsidR="00103207">
        <w:rPr>
          <w:sz w:val="22"/>
          <w:szCs w:val="22"/>
        </w:rPr>
        <w:tab/>
        <w:t>Cost Total ($28,283.36</w:t>
      </w:r>
      <w:r>
        <w:rPr>
          <w:sz w:val="22"/>
          <w:szCs w:val="22"/>
        </w:rPr>
        <w:t xml:space="preserve">) x </w:t>
      </w:r>
      <w:r w:rsidR="00FD364A">
        <w:rPr>
          <w:sz w:val="22"/>
          <w:szCs w:val="22"/>
        </w:rPr>
        <w:t>No.</w:t>
      </w:r>
      <w:r w:rsidR="00103207">
        <w:rPr>
          <w:sz w:val="22"/>
          <w:szCs w:val="22"/>
        </w:rPr>
        <w:t xml:space="preserve"> of Respondents (2) = $56,566.72</w:t>
      </w:r>
    </w:p>
    <w:p w:rsidR="002D4265" w:rsidRPr="0061731E" w:rsidRDefault="002D4265" w:rsidP="00103207">
      <w:pPr>
        <w:widowControl/>
        <w:rPr>
          <w:sz w:val="22"/>
          <w:szCs w:val="22"/>
        </w:rPr>
      </w:pPr>
      <w:r w:rsidRPr="0061731E">
        <w:rPr>
          <w:sz w:val="22"/>
          <w:szCs w:val="22"/>
        </w:rPr>
        <w:t>EXHIBIT 2b:  5 STATES/TERRITORIES MODIFYING APPROVED PROGRAMS</w:t>
      </w:r>
    </w:p>
    <w:p w:rsidR="002D4265" w:rsidRDefault="002D4265">
      <w:pPr>
        <w:widowControl/>
        <w:rPr>
          <w:sz w:val="22"/>
          <w:szCs w:val="22"/>
        </w:rPr>
      </w:pPr>
    </w:p>
    <w:p w:rsidR="002D4265" w:rsidRDefault="002D4265">
      <w:pPr>
        <w:widowControl/>
        <w:rPr>
          <w:sz w:val="22"/>
          <w:szCs w:val="22"/>
        </w:rPr>
      </w:pPr>
      <w:r w:rsidRPr="0061731E">
        <w:rPr>
          <w:sz w:val="22"/>
          <w:szCs w:val="22"/>
        </w:rPr>
        <w:t>Collection Activities</w:t>
      </w:r>
      <w:r w:rsidR="0061731E">
        <w:rPr>
          <w:sz w:val="22"/>
          <w:szCs w:val="22"/>
        </w:rPr>
        <w:t>:</w:t>
      </w:r>
      <w:r>
        <w:rPr>
          <w:sz w:val="22"/>
          <w:szCs w:val="22"/>
        </w:rPr>
        <w:tab/>
      </w:r>
      <w:r>
        <w:rPr>
          <w:sz w:val="22"/>
          <w:szCs w:val="22"/>
        </w:rPr>
        <w:tab/>
      </w:r>
      <w:r>
        <w:rPr>
          <w:sz w:val="22"/>
          <w:szCs w:val="22"/>
        </w:rPr>
        <w:tab/>
      </w:r>
      <w:r>
        <w:rPr>
          <w:sz w:val="22"/>
          <w:szCs w:val="22"/>
        </w:rPr>
        <w:tab/>
      </w:r>
      <w:r w:rsidRPr="0061731E">
        <w:rPr>
          <w:sz w:val="22"/>
          <w:szCs w:val="22"/>
        </w:rPr>
        <w:t>Burden Hours per Applicant</w:t>
      </w:r>
      <w:r w:rsidR="0061731E">
        <w:rPr>
          <w:sz w:val="22"/>
          <w:szCs w:val="22"/>
        </w:rPr>
        <w:t>:</w:t>
      </w:r>
    </w:p>
    <w:p w:rsidR="002D4265" w:rsidRDefault="002D4265">
      <w:pPr>
        <w:widowControl/>
        <w:rPr>
          <w:sz w:val="22"/>
          <w:szCs w:val="22"/>
        </w:rPr>
      </w:pPr>
    </w:p>
    <w:tbl>
      <w:tblPr>
        <w:tblW w:w="0" w:type="auto"/>
        <w:tblInd w:w="12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120" w:type="dxa"/>
          <w:right w:w="120" w:type="dxa"/>
        </w:tblCellMar>
        <w:tblLook w:val="0000" w:firstRow="0" w:lastRow="0" w:firstColumn="0" w:lastColumn="0" w:noHBand="0" w:noVBand="0"/>
      </w:tblPr>
      <w:tblGrid>
        <w:gridCol w:w="2754"/>
        <w:gridCol w:w="1106"/>
        <w:gridCol w:w="1124"/>
        <w:gridCol w:w="1191"/>
        <w:gridCol w:w="1132"/>
        <w:gridCol w:w="1071"/>
      </w:tblGrid>
      <w:tr w:rsidR="002D4265" w:rsidTr="009D14AA">
        <w:trPr>
          <w:cantSplit/>
        </w:trPr>
        <w:tc>
          <w:tcPr>
            <w:tcW w:w="2754" w:type="dxa"/>
            <w:shd w:val="clear" w:color="auto" w:fill="auto"/>
          </w:tcPr>
          <w:p w:rsidR="002D4265" w:rsidRDefault="002D4265" w:rsidP="009D14AA">
            <w:pPr>
              <w:rPr>
                <w:sz w:val="22"/>
                <w:szCs w:val="22"/>
              </w:rPr>
            </w:pPr>
          </w:p>
          <w:p w:rsidR="002D4265" w:rsidRDefault="002D4265">
            <w:pPr>
              <w:widowControl/>
              <w:rPr>
                <w:sz w:val="18"/>
                <w:szCs w:val="18"/>
              </w:rPr>
            </w:pPr>
          </w:p>
        </w:tc>
        <w:tc>
          <w:tcPr>
            <w:tcW w:w="1106" w:type="dxa"/>
            <w:shd w:val="clear" w:color="auto" w:fill="auto"/>
          </w:tcPr>
          <w:p w:rsidR="002D4265" w:rsidRDefault="002D4265" w:rsidP="009D14AA">
            <w:pPr>
              <w:rPr>
                <w:sz w:val="18"/>
                <w:szCs w:val="18"/>
              </w:rPr>
            </w:pPr>
          </w:p>
          <w:p w:rsidR="002D4265" w:rsidRDefault="002D4265">
            <w:pPr>
              <w:widowControl/>
              <w:tabs>
                <w:tab w:val="center" w:pos="433"/>
              </w:tabs>
              <w:rPr>
                <w:b/>
                <w:bCs/>
                <w:sz w:val="18"/>
                <w:szCs w:val="18"/>
              </w:rPr>
            </w:pPr>
            <w:r>
              <w:rPr>
                <w:b/>
                <w:bCs/>
                <w:sz w:val="18"/>
                <w:szCs w:val="18"/>
              </w:rPr>
              <w:tab/>
            </w:r>
            <w:r>
              <w:rPr>
                <w:b/>
                <w:bCs/>
                <w:sz w:val="18"/>
                <w:szCs w:val="18"/>
                <w:u w:val="single"/>
              </w:rPr>
              <w:t>Legal</w:t>
            </w:r>
          </w:p>
          <w:p w:rsidR="002D4265" w:rsidRDefault="00103207">
            <w:pPr>
              <w:widowControl/>
              <w:tabs>
                <w:tab w:val="center" w:pos="433"/>
              </w:tabs>
              <w:rPr>
                <w:b/>
                <w:bCs/>
                <w:sz w:val="18"/>
                <w:szCs w:val="18"/>
              </w:rPr>
            </w:pPr>
            <w:r>
              <w:rPr>
                <w:b/>
                <w:bCs/>
                <w:sz w:val="18"/>
                <w:szCs w:val="18"/>
              </w:rPr>
              <w:tab/>
              <w:t>$74.32</w:t>
            </w:r>
          </w:p>
          <w:p w:rsidR="002D4265" w:rsidRDefault="002D4265">
            <w:pPr>
              <w:widowControl/>
              <w:tabs>
                <w:tab w:val="center" w:pos="433"/>
              </w:tabs>
              <w:rPr>
                <w:b/>
                <w:bCs/>
                <w:sz w:val="18"/>
                <w:szCs w:val="18"/>
              </w:rPr>
            </w:pPr>
            <w:r>
              <w:rPr>
                <w:b/>
                <w:bCs/>
                <w:sz w:val="18"/>
                <w:szCs w:val="18"/>
              </w:rPr>
              <w:tab/>
              <w:t>per hour</w:t>
            </w:r>
          </w:p>
        </w:tc>
        <w:tc>
          <w:tcPr>
            <w:tcW w:w="1124" w:type="dxa"/>
            <w:shd w:val="clear" w:color="auto" w:fill="auto"/>
          </w:tcPr>
          <w:p w:rsidR="002D4265" w:rsidRDefault="002D4265" w:rsidP="009D14AA">
            <w:pPr>
              <w:rPr>
                <w:b/>
                <w:bCs/>
                <w:sz w:val="18"/>
                <w:szCs w:val="18"/>
              </w:rPr>
            </w:pPr>
          </w:p>
          <w:p w:rsidR="002D4265" w:rsidRDefault="002D4265">
            <w:pPr>
              <w:widowControl/>
              <w:tabs>
                <w:tab w:val="center" w:pos="442"/>
              </w:tabs>
              <w:rPr>
                <w:b/>
                <w:bCs/>
                <w:sz w:val="18"/>
                <w:szCs w:val="18"/>
              </w:rPr>
            </w:pPr>
            <w:r>
              <w:rPr>
                <w:b/>
                <w:bCs/>
                <w:sz w:val="18"/>
                <w:szCs w:val="18"/>
              </w:rPr>
              <w:tab/>
            </w:r>
            <w:r>
              <w:rPr>
                <w:b/>
                <w:bCs/>
                <w:sz w:val="18"/>
                <w:szCs w:val="18"/>
                <w:u w:val="single"/>
              </w:rPr>
              <w:t>Manager</w:t>
            </w:r>
          </w:p>
          <w:p w:rsidR="002D4265" w:rsidRDefault="00103207">
            <w:pPr>
              <w:widowControl/>
              <w:tabs>
                <w:tab w:val="center" w:pos="442"/>
              </w:tabs>
              <w:rPr>
                <w:b/>
                <w:bCs/>
                <w:sz w:val="18"/>
                <w:szCs w:val="18"/>
              </w:rPr>
            </w:pPr>
            <w:r>
              <w:rPr>
                <w:b/>
                <w:bCs/>
                <w:sz w:val="18"/>
                <w:szCs w:val="18"/>
              </w:rPr>
              <w:tab/>
              <w:t>$87.42</w:t>
            </w:r>
          </w:p>
          <w:p w:rsidR="002D4265" w:rsidRDefault="002D4265">
            <w:pPr>
              <w:widowControl/>
              <w:tabs>
                <w:tab w:val="center" w:pos="442"/>
              </w:tabs>
              <w:rPr>
                <w:b/>
                <w:bCs/>
                <w:sz w:val="18"/>
                <w:szCs w:val="18"/>
              </w:rPr>
            </w:pPr>
            <w:r>
              <w:rPr>
                <w:b/>
                <w:bCs/>
                <w:sz w:val="18"/>
                <w:szCs w:val="18"/>
              </w:rPr>
              <w:tab/>
              <w:t>per hour</w:t>
            </w:r>
          </w:p>
        </w:tc>
        <w:tc>
          <w:tcPr>
            <w:tcW w:w="1191" w:type="dxa"/>
            <w:shd w:val="clear" w:color="auto" w:fill="auto"/>
          </w:tcPr>
          <w:p w:rsidR="002D4265" w:rsidRDefault="002D4265" w:rsidP="009D14AA">
            <w:pPr>
              <w:rPr>
                <w:b/>
                <w:bCs/>
                <w:sz w:val="18"/>
                <w:szCs w:val="18"/>
              </w:rPr>
            </w:pPr>
          </w:p>
          <w:p w:rsidR="002D4265" w:rsidRDefault="002D4265">
            <w:pPr>
              <w:widowControl/>
              <w:tabs>
                <w:tab w:val="center" w:pos="475"/>
              </w:tabs>
              <w:rPr>
                <w:b/>
                <w:bCs/>
                <w:sz w:val="18"/>
                <w:szCs w:val="18"/>
              </w:rPr>
            </w:pPr>
            <w:r>
              <w:rPr>
                <w:b/>
                <w:bCs/>
                <w:sz w:val="18"/>
                <w:szCs w:val="18"/>
              </w:rPr>
              <w:tab/>
            </w:r>
            <w:r>
              <w:rPr>
                <w:b/>
                <w:bCs/>
                <w:sz w:val="18"/>
                <w:szCs w:val="18"/>
                <w:u w:val="single"/>
              </w:rPr>
              <w:t>Technical</w:t>
            </w:r>
          </w:p>
          <w:p w:rsidR="002D4265" w:rsidRDefault="00103207">
            <w:pPr>
              <w:widowControl/>
              <w:tabs>
                <w:tab w:val="center" w:pos="475"/>
              </w:tabs>
              <w:rPr>
                <w:b/>
                <w:bCs/>
                <w:sz w:val="18"/>
                <w:szCs w:val="18"/>
              </w:rPr>
            </w:pPr>
            <w:r>
              <w:rPr>
                <w:b/>
                <w:bCs/>
                <w:sz w:val="18"/>
                <w:szCs w:val="18"/>
              </w:rPr>
              <w:tab/>
              <w:t>$52.90</w:t>
            </w:r>
          </w:p>
          <w:p w:rsidR="002D4265" w:rsidRDefault="002D4265">
            <w:pPr>
              <w:widowControl/>
              <w:tabs>
                <w:tab w:val="center" w:pos="475"/>
              </w:tabs>
              <w:rPr>
                <w:b/>
                <w:bCs/>
                <w:sz w:val="18"/>
                <w:szCs w:val="18"/>
              </w:rPr>
            </w:pPr>
            <w:r>
              <w:rPr>
                <w:b/>
                <w:bCs/>
                <w:sz w:val="18"/>
                <w:szCs w:val="18"/>
              </w:rPr>
              <w:tab/>
              <w:t>per hour</w:t>
            </w:r>
          </w:p>
        </w:tc>
        <w:tc>
          <w:tcPr>
            <w:tcW w:w="1132" w:type="dxa"/>
            <w:shd w:val="clear" w:color="auto" w:fill="auto"/>
          </w:tcPr>
          <w:p w:rsidR="002D4265" w:rsidRDefault="002D4265" w:rsidP="009D14AA">
            <w:pPr>
              <w:rPr>
                <w:b/>
                <w:bCs/>
                <w:sz w:val="18"/>
                <w:szCs w:val="18"/>
              </w:rPr>
            </w:pPr>
          </w:p>
          <w:p w:rsidR="002D4265" w:rsidRDefault="002D4265">
            <w:pPr>
              <w:widowControl/>
              <w:tabs>
                <w:tab w:val="center" w:pos="446"/>
              </w:tabs>
              <w:rPr>
                <w:b/>
                <w:bCs/>
                <w:sz w:val="18"/>
                <w:szCs w:val="18"/>
              </w:rPr>
            </w:pPr>
            <w:r>
              <w:rPr>
                <w:b/>
                <w:bCs/>
                <w:sz w:val="18"/>
                <w:szCs w:val="18"/>
              </w:rPr>
              <w:tab/>
            </w:r>
            <w:r>
              <w:rPr>
                <w:b/>
                <w:bCs/>
                <w:sz w:val="18"/>
                <w:szCs w:val="18"/>
                <w:u w:val="single"/>
              </w:rPr>
              <w:t>Clerical</w:t>
            </w:r>
          </w:p>
          <w:p w:rsidR="002D4265" w:rsidRDefault="00103207">
            <w:pPr>
              <w:widowControl/>
              <w:tabs>
                <w:tab w:val="center" w:pos="446"/>
              </w:tabs>
              <w:rPr>
                <w:b/>
                <w:bCs/>
                <w:sz w:val="18"/>
                <w:szCs w:val="18"/>
              </w:rPr>
            </w:pPr>
            <w:r>
              <w:rPr>
                <w:b/>
                <w:bCs/>
                <w:sz w:val="18"/>
                <w:szCs w:val="18"/>
              </w:rPr>
              <w:tab/>
              <w:t>$29.8</w:t>
            </w:r>
            <w:r w:rsidR="00D717C3">
              <w:rPr>
                <w:b/>
                <w:bCs/>
                <w:sz w:val="18"/>
                <w:szCs w:val="18"/>
              </w:rPr>
              <w:t>2</w:t>
            </w:r>
          </w:p>
          <w:p w:rsidR="002D4265" w:rsidRDefault="002D4265">
            <w:pPr>
              <w:widowControl/>
              <w:tabs>
                <w:tab w:val="center" w:pos="446"/>
              </w:tabs>
              <w:rPr>
                <w:b/>
                <w:bCs/>
                <w:sz w:val="18"/>
                <w:szCs w:val="18"/>
              </w:rPr>
            </w:pPr>
            <w:r>
              <w:rPr>
                <w:b/>
                <w:bCs/>
                <w:sz w:val="18"/>
                <w:szCs w:val="18"/>
              </w:rPr>
              <w:tab/>
              <w:t>per hour</w:t>
            </w:r>
          </w:p>
        </w:tc>
        <w:tc>
          <w:tcPr>
            <w:tcW w:w="1071" w:type="dxa"/>
            <w:shd w:val="clear" w:color="auto" w:fill="auto"/>
          </w:tcPr>
          <w:p w:rsidR="002D4265" w:rsidRDefault="002D4265" w:rsidP="009D14AA">
            <w:pPr>
              <w:rPr>
                <w:b/>
                <w:bCs/>
                <w:sz w:val="18"/>
                <w:szCs w:val="18"/>
              </w:rPr>
            </w:pPr>
          </w:p>
          <w:p w:rsidR="002D4265" w:rsidRDefault="002D4265">
            <w:pPr>
              <w:widowControl/>
              <w:tabs>
                <w:tab w:val="center" w:pos="415"/>
              </w:tabs>
              <w:rPr>
                <w:b/>
                <w:bCs/>
                <w:sz w:val="18"/>
                <w:szCs w:val="18"/>
                <w:u w:val="single"/>
              </w:rPr>
            </w:pPr>
            <w:r>
              <w:rPr>
                <w:b/>
                <w:bCs/>
                <w:sz w:val="18"/>
                <w:szCs w:val="18"/>
              </w:rPr>
              <w:tab/>
            </w:r>
            <w:r>
              <w:rPr>
                <w:b/>
                <w:bCs/>
                <w:sz w:val="18"/>
                <w:szCs w:val="18"/>
                <w:u w:val="single"/>
              </w:rPr>
              <w:t>Total</w:t>
            </w:r>
          </w:p>
          <w:p w:rsidR="002D4265" w:rsidRDefault="002D4265">
            <w:pPr>
              <w:widowControl/>
              <w:tabs>
                <w:tab w:val="center" w:pos="415"/>
              </w:tabs>
              <w:rPr>
                <w:b/>
                <w:bCs/>
                <w:sz w:val="18"/>
                <w:szCs w:val="18"/>
              </w:rPr>
            </w:pPr>
            <w:r>
              <w:rPr>
                <w:b/>
                <w:bCs/>
                <w:sz w:val="18"/>
                <w:szCs w:val="18"/>
              </w:rPr>
              <w:tab/>
            </w:r>
            <w:r>
              <w:rPr>
                <w:b/>
                <w:bCs/>
                <w:sz w:val="18"/>
                <w:szCs w:val="18"/>
                <w:u w:val="single"/>
              </w:rPr>
              <w:t>Hours</w:t>
            </w:r>
          </w:p>
        </w:tc>
      </w:tr>
      <w:tr w:rsidR="002D4265" w:rsidTr="009D14AA">
        <w:trPr>
          <w:cantSplit/>
        </w:trPr>
        <w:tc>
          <w:tcPr>
            <w:tcW w:w="2754" w:type="dxa"/>
            <w:shd w:val="clear" w:color="auto" w:fill="auto"/>
          </w:tcPr>
          <w:p w:rsidR="002D4265" w:rsidRDefault="002D4265" w:rsidP="009D14AA">
            <w:pPr>
              <w:rPr>
                <w:b/>
                <w:bCs/>
                <w:sz w:val="18"/>
                <w:szCs w:val="18"/>
              </w:rPr>
            </w:pPr>
          </w:p>
          <w:p w:rsidR="002D4265" w:rsidRDefault="002D4265">
            <w:pPr>
              <w:widowControl/>
              <w:rPr>
                <w:sz w:val="18"/>
                <w:szCs w:val="18"/>
              </w:rPr>
            </w:pPr>
            <w:r>
              <w:rPr>
                <w:sz w:val="18"/>
                <w:szCs w:val="18"/>
              </w:rPr>
              <w:t>Modify program, as necessary</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20</w:t>
            </w:r>
          </w:p>
        </w:tc>
        <w:tc>
          <w:tcPr>
            <w:tcW w:w="119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80</w:t>
            </w:r>
          </w:p>
        </w:tc>
        <w:tc>
          <w:tcPr>
            <w:tcW w:w="1132"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20</w:t>
            </w:r>
          </w:p>
        </w:tc>
        <w:tc>
          <w:tcPr>
            <w:tcW w:w="107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128</w:t>
            </w:r>
          </w:p>
        </w:tc>
      </w:tr>
      <w:tr w:rsidR="002D4265" w:rsidTr="009D14AA">
        <w:trPr>
          <w:cantSplit/>
        </w:trPr>
        <w:tc>
          <w:tcPr>
            <w:tcW w:w="2754"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rPr>
                <w:sz w:val="18"/>
                <w:szCs w:val="18"/>
              </w:rPr>
            </w:pPr>
            <w:r>
              <w:rPr>
                <w:b/>
                <w:bCs/>
                <w:sz w:val="18"/>
                <w:szCs w:val="18"/>
              </w:rPr>
              <w:t>Total hours per Respondent</w:t>
            </w:r>
          </w:p>
        </w:tc>
        <w:tc>
          <w:tcPr>
            <w:tcW w:w="1106"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jc w:val="center"/>
              <w:rPr>
                <w:b/>
                <w:bCs/>
                <w:sz w:val="18"/>
                <w:szCs w:val="18"/>
              </w:rPr>
            </w:pPr>
            <w:r>
              <w:rPr>
                <w:b/>
                <w:bCs/>
                <w:sz w:val="18"/>
                <w:szCs w:val="18"/>
              </w:rPr>
              <w:t>8</w:t>
            </w:r>
          </w:p>
        </w:tc>
        <w:tc>
          <w:tcPr>
            <w:tcW w:w="1124"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20</w:t>
            </w:r>
          </w:p>
        </w:tc>
        <w:tc>
          <w:tcPr>
            <w:tcW w:w="1191"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80</w:t>
            </w:r>
          </w:p>
        </w:tc>
        <w:tc>
          <w:tcPr>
            <w:tcW w:w="1132"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20</w:t>
            </w:r>
          </w:p>
        </w:tc>
        <w:tc>
          <w:tcPr>
            <w:tcW w:w="1071"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128</w:t>
            </w:r>
          </w:p>
        </w:tc>
      </w:tr>
      <w:tr w:rsidR="002D4265" w:rsidTr="009D14AA">
        <w:trPr>
          <w:cantSplit/>
        </w:trPr>
        <w:tc>
          <w:tcPr>
            <w:tcW w:w="2754" w:type="dxa"/>
            <w:shd w:val="clear" w:color="auto" w:fill="auto"/>
          </w:tcPr>
          <w:p w:rsidR="002D4265" w:rsidRDefault="002D4265" w:rsidP="009D14AA">
            <w:pPr>
              <w:rPr>
                <w:b/>
                <w:bCs/>
                <w:sz w:val="18"/>
                <w:szCs w:val="18"/>
              </w:rPr>
            </w:pPr>
          </w:p>
          <w:p w:rsidR="002D4265" w:rsidRDefault="002D4265">
            <w:pPr>
              <w:widowControl/>
              <w:rPr>
                <w:sz w:val="18"/>
                <w:szCs w:val="18"/>
              </w:rPr>
            </w:pPr>
            <w:r>
              <w:rPr>
                <w:b/>
                <w:bCs/>
                <w:sz w:val="18"/>
                <w:szCs w:val="18"/>
              </w:rPr>
              <w:t>Total cost per Respondent</w:t>
            </w:r>
          </w:p>
        </w:tc>
        <w:tc>
          <w:tcPr>
            <w:tcW w:w="1106" w:type="dxa"/>
            <w:shd w:val="clear" w:color="auto" w:fill="auto"/>
          </w:tcPr>
          <w:p w:rsidR="002D4265" w:rsidRDefault="002D4265" w:rsidP="009D14AA">
            <w:pPr>
              <w:rPr>
                <w:sz w:val="18"/>
                <w:szCs w:val="18"/>
              </w:rPr>
            </w:pPr>
          </w:p>
          <w:p w:rsidR="002D4265" w:rsidRDefault="002D4265">
            <w:pPr>
              <w:widowControl/>
              <w:jc w:val="center"/>
              <w:rPr>
                <w:b/>
                <w:bCs/>
                <w:sz w:val="18"/>
                <w:szCs w:val="18"/>
              </w:rPr>
            </w:pPr>
            <w:r>
              <w:rPr>
                <w:b/>
                <w:bCs/>
                <w:sz w:val="18"/>
                <w:szCs w:val="18"/>
              </w:rPr>
              <w:t>$5</w:t>
            </w:r>
            <w:r w:rsidR="00103207">
              <w:rPr>
                <w:b/>
                <w:bCs/>
                <w:sz w:val="18"/>
                <w:szCs w:val="18"/>
              </w:rPr>
              <w:t>94.56</w:t>
            </w:r>
          </w:p>
        </w:tc>
        <w:tc>
          <w:tcPr>
            <w:tcW w:w="1124" w:type="dxa"/>
            <w:shd w:val="clear" w:color="auto" w:fill="auto"/>
          </w:tcPr>
          <w:p w:rsidR="002D4265" w:rsidRDefault="002D4265" w:rsidP="009D14AA">
            <w:pPr>
              <w:rPr>
                <w:b/>
                <w:bCs/>
                <w:sz w:val="18"/>
                <w:szCs w:val="18"/>
              </w:rPr>
            </w:pPr>
          </w:p>
          <w:p w:rsidR="002D4265" w:rsidRDefault="00103207">
            <w:pPr>
              <w:widowControl/>
              <w:jc w:val="center"/>
              <w:rPr>
                <w:b/>
                <w:bCs/>
                <w:sz w:val="18"/>
                <w:szCs w:val="18"/>
              </w:rPr>
            </w:pPr>
            <w:r>
              <w:rPr>
                <w:b/>
                <w:bCs/>
                <w:sz w:val="18"/>
                <w:szCs w:val="18"/>
              </w:rPr>
              <w:t>$1,748.40</w:t>
            </w:r>
          </w:p>
        </w:tc>
        <w:tc>
          <w:tcPr>
            <w:tcW w:w="1191" w:type="dxa"/>
            <w:shd w:val="clear" w:color="auto" w:fill="auto"/>
          </w:tcPr>
          <w:p w:rsidR="002D4265" w:rsidRDefault="002D4265" w:rsidP="009D14AA">
            <w:pPr>
              <w:rPr>
                <w:b/>
                <w:bCs/>
                <w:sz w:val="18"/>
                <w:szCs w:val="18"/>
              </w:rPr>
            </w:pPr>
          </w:p>
          <w:p w:rsidR="002D4265" w:rsidRDefault="00103207">
            <w:pPr>
              <w:widowControl/>
              <w:jc w:val="center"/>
              <w:rPr>
                <w:b/>
                <w:bCs/>
                <w:sz w:val="18"/>
                <w:szCs w:val="18"/>
              </w:rPr>
            </w:pPr>
            <w:r>
              <w:rPr>
                <w:b/>
                <w:bCs/>
                <w:sz w:val="18"/>
                <w:szCs w:val="18"/>
              </w:rPr>
              <w:t>$4,232.00</w:t>
            </w:r>
          </w:p>
        </w:tc>
        <w:tc>
          <w:tcPr>
            <w:tcW w:w="1132" w:type="dxa"/>
            <w:shd w:val="clear" w:color="auto" w:fill="auto"/>
          </w:tcPr>
          <w:p w:rsidR="002D4265" w:rsidRDefault="002D4265" w:rsidP="009D14AA">
            <w:pPr>
              <w:rPr>
                <w:b/>
                <w:bCs/>
                <w:sz w:val="18"/>
                <w:szCs w:val="18"/>
              </w:rPr>
            </w:pPr>
          </w:p>
          <w:p w:rsidR="002D4265" w:rsidRDefault="00103207">
            <w:pPr>
              <w:widowControl/>
              <w:jc w:val="center"/>
              <w:rPr>
                <w:b/>
                <w:bCs/>
                <w:sz w:val="18"/>
                <w:szCs w:val="18"/>
              </w:rPr>
            </w:pPr>
            <w:r>
              <w:rPr>
                <w:b/>
                <w:bCs/>
                <w:sz w:val="18"/>
                <w:szCs w:val="18"/>
              </w:rPr>
              <w:t>$596.40</w:t>
            </w:r>
          </w:p>
        </w:tc>
        <w:tc>
          <w:tcPr>
            <w:tcW w:w="1071" w:type="dxa"/>
            <w:shd w:val="clear" w:color="auto" w:fill="auto"/>
          </w:tcPr>
          <w:p w:rsidR="002D4265" w:rsidRDefault="002D4265" w:rsidP="009D14AA">
            <w:pPr>
              <w:rPr>
                <w:b/>
                <w:bCs/>
                <w:sz w:val="18"/>
                <w:szCs w:val="18"/>
              </w:rPr>
            </w:pPr>
          </w:p>
          <w:p w:rsidR="002D4265" w:rsidRDefault="00103207">
            <w:pPr>
              <w:widowControl/>
              <w:jc w:val="center"/>
              <w:rPr>
                <w:b/>
                <w:bCs/>
                <w:sz w:val="18"/>
                <w:szCs w:val="18"/>
              </w:rPr>
            </w:pPr>
            <w:r>
              <w:rPr>
                <w:b/>
                <w:bCs/>
                <w:sz w:val="18"/>
                <w:szCs w:val="18"/>
              </w:rPr>
              <w:t>$7,171.36</w:t>
            </w:r>
          </w:p>
        </w:tc>
      </w:tr>
    </w:tbl>
    <w:p w:rsidR="002D4265" w:rsidRDefault="002D4265">
      <w:pPr>
        <w:widowControl/>
        <w:rPr>
          <w:sz w:val="22"/>
          <w:szCs w:val="22"/>
        </w:rPr>
      </w:pPr>
    </w:p>
    <w:p w:rsidR="0061731E" w:rsidRDefault="0061731E">
      <w:pPr>
        <w:widowControl/>
        <w:rPr>
          <w:sz w:val="22"/>
          <w:szCs w:val="22"/>
        </w:rPr>
      </w:pPr>
    </w:p>
    <w:p w:rsidR="002D4265" w:rsidRDefault="002D4265" w:rsidP="002C26FD">
      <w:pPr>
        <w:widowControl/>
        <w:outlineLvl w:val="0"/>
        <w:rPr>
          <w:sz w:val="22"/>
          <w:szCs w:val="22"/>
        </w:rPr>
      </w:pPr>
      <w:r>
        <w:rPr>
          <w:sz w:val="22"/>
          <w:szCs w:val="22"/>
        </w:rPr>
        <w:t>Total Burden:</w:t>
      </w:r>
      <w:r>
        <w:rPr>
          <w:sz w:val="22"/>
          <w:szCs w:val="22"/>
        </w:rPr>
        <w:tab/>
        <w:t>Hour Total (128) x No. of Respondents (5) = 640 Hours</w:t>
      </w:r>
    </w:p>
    <w:p w:rsidR="002D4265" w:rsidRDefault="002D4265">
      <w:pPr>
        <w:widowControl/>
        <w:rPr>
          <w:sz w:val="22"/>
          <w:szCs w:val="22"/>
        </w:rPr>
      </w:pPr>
      <w:r>
        <w:rPr>
          <w:sz w:val="22"/>
          <w:szCs w:val="22"/>
        </w:rPr>
        <w:t>T</w:t>
      </w:r>
      <w:r w:rsidR="00103207">
        <w:rPr>
          <w:sz w:val="22"/>
          <w:szCs w:val="22"/>
        </w:rPr>
        <w:t>otal Cost:</w:t>
      </w:r>
      <w:r w:rsidR="00103207">
        <w:rPr>
          <w:sz w:val="22"/>
          <w:szCs w:val="22"/>
        </w:rPr>
        <w:tab/>
        <w:t>Cost Total ($7,171.36</w:t>
      </w:r>
      <w:r>
        <w:rPr>
          <w:sz w:val="22"/>
          <w:szCs w:val="22"/>
        </w:rPr>
        <w:t>) x No.</w:t>
      </w:r>
      <w:r w:rsidR="00103207">
        <w:rPr>
          <w:sz w:val="22"/>
          <w:szCs w:val="22"/>
        </w:rPr>
        <w:t xml:space="preserve"> of Respondents (5) = $38,856.80</w:t>
      </w:r>
    </w:p>
    <w:p w:rsidR="002D4265" w:rsidRDefault="002D4265">
      <w:pPr>
        <w:widowControl/>
        <w:rPr>
          <w:sz w:val="22"/>
          <w:szCs w:val="22"/>
        </w:rPr>
      </w:pPr>
    </w:p>
    <w:p w:rsidR="002D4265" w:rsidRDefault="002D4265">
      <w:pPr>
        <w:widowControl/>
        <w:rPr>
          <w:sz w:val="22"/>
          <w:szCs w:val="22"/>
        </w:rPr>
      </w:pPr>
    </w:p>
    <w:tbl>
      <w:tblPr>
        <w:tblW w:w="0" w:type="auto"/>
        <w:tblInd w:w="126" w:type="dxa"/>
        <w:tblLayout w:type="fixed"/>
        <w:tblCellMar>
          <w:left w:w="126" w:type="dxa"/>
          <w:right w:w="126" w:type="dxa"/>
        </w:tblCellMar>
        <w:tblLook w:val="0000" w:firstRow="0" w:lastRow="0" w:firstColumn="0" w:lastColumn="0" w:noHBand="0" w:noVBand="0"/>
      </w:tblPr>
      <w:tblGrid>
        <w:gridCol w:w="1868"/>
        <w:gridCol w:w="5623"/>
        <w:gridCol w:w="1868"/>
      </w:tblGrid>
      <w:tr w:rsidR="002D4265" w:rsidTr="009D14AA">
        <w:trPr>
          <w:cantSplit/>
        </w:trPr>
        <w:tc>
          <w:tcPr>
            <w:tcW w:w="1868" w:type="dxa"/>
            <w:tcBorders>
              <w:top w:val="single" w:sz="6" w:space="0" w:color="FFFFFF"/>
              <w:left w:val="single" w:sz="6" w:space="0" w:color="FFFFFF"/>
              <w:bottom w:val="single" w:sz="6" w:space="0" w:color="FFFFFF"/>
              <w:right w:val="single" w:sz="6" w:space="0" w:color="FFFFFF"/>
            </w:tcBorders>
          </w:tcPr>
          <w:p w:rsidR="002D4265" w:rsidRDefault="002D4265" w:rsidP="009D14AA">
            <w:pPr>
              <w:rPr>
                <w:sz w:val="22"/>
                <w:szCs w:val="22"/>
              </w:rPr>
            </w:pPr>
          </w:p>
          <w:p w:rsidR="002D4265" w:rsidRDefault="002D4265">
            <w:pPr>
              <w:widowControl/>
              <w:spacing w:after="58"/>
              <w:rPr>
                <w:sz w:val="22"/>
                <w:szCs w:val="22"/>
              </w:rPr>
            </w:pPr>
            <w:r>
              <w:rPr>
                <w:sz w:val="22"/>
                <w:szCs w:val="22"/>
              </w:rPr>
              <w:t xml:space="preserve"> </w:t>
            </w:r>
          </w:p>
        </w:tc>
        <w:tc>
          <w:tcPr>
            <w:tcW w:w="5623" w:type="dxa"/>
            <w:tcBorders>
              <w:top w:val="double" w:sz="7" w:space="0" w:color="000000"/>
              <w:left w:val="single" w:sz="7" w:space="0" w:color="000000"/>
              <w:bottom w:val="double" w:sz="7" w:space="0" w:color="000000"/>
              <w:right w:val="single" w:sz="7" w:space="0" w:color="000000"/>
            </w:tcBorders>
          </w:tcPr>
          <w:p w:rsidR="002D4265" w:rsidRDefault="002D4265" w:rsidP="009D14AA">
            <w:pPr>
              <w:rPr>
                <w:sz w:val="22"/>
                <w:szCs w:val="22"/>
              </w:rPr>
            </w:pPr>
          </w:p>
          <w:p w:rsidR="002D4265" w:rsidRDefault="002D4265">
            <w:pPr>
              <w:widowControl/>
              <w:tabs>
                <w:tab w:val="center" w:pos="2685"/>
              </w:tabs>
              <w:rPr>
                <w:b/>
                <w:bCs/>
                <w:sz w:val="22"/>
                <w:szCs w:val="22"/>
              </w:rPr>
            </w:pPr>
            <w:r>
              <w:rPr>
                <w:b/>
                <w:bCs/>
                <w:sz w:val="22"/>
                <w:szCs w:val="22"/>
              </w:rPr>
              <w:tab/>
              <w:t>EXHIBIT 2</w:t>
            </w:r>
          </w:p>
          <w:p w:rsidR="002D4265" w:rsidRDefault="002D4265">
            <w:pPr>
              <w:widowControl/>
              <w:tabs>
                <w:tab w:val="center" w:pos="2685"/>
              </w:tabs>
              <w:rPr>
                <w:b/>
                <w:bCs/>
                <w:sz w:val="22"/>
                <w:szCs w:val="22"/>
              </w:rPr>
            </w:pPr>
            <w:r>
              <w:rPr>
                <w:b/>
                <w:bCs/>
                <w:sz w:val="22"/>
                <w:szCs w:val="22"/>
              </w:rPr>
              <w:tab/>
            </w:r>
          </w:p>
          <w:p w:rsidR="002D4265" w:rsidRDefault="002D4265">
            <w:pPr>
              <w:widowControl/>
              <w:tabs>
                <w:tab w:val="center" w:pos="2685"/>
              </w:tabs>
              <w:rPr>
                <w:b/>
                <w:bCs/>
                <w:sz w:val="22"/>
                <w:szCs w:val="22"/>
              </w:rPr>
            </w:pPr>
            <w:r>
              <w:rPr>
                <w:b/>
                <w:bCs/>
                <w:sz w:val="22"/>
                <w:szCs w:val="22"/>
              </w:rPr>
              <w:tab/>
              <w:t>TOTAL BURDEN (2a+2b): 1,646 Hours</w:t>
            </w:r>
          </w:p>
          <w:p w:rsidR="002D4265" w:rsidRDefault="00103207">
            <w:pPr>
              <w:widowControl/>
              <w:tabs>
                <w:tab w:val="center" w:pos="2685"/>
              </w:tabs>
              <w:rPr>
                <w:sz w:val="22"/>
                <w:szCs w:val="22"/>
              </w:rPr>
            </w:pPr>
            <w:r>
              <w:rPr>
                <w:b/>
                <w:bCs/>
                <w:sz w:val="22"/>
                <w:szCs w:val="22"/>
              </w:rPr>
              <w:tab/>
              <w:t>TOTAL COST (2a+2b):  $92,423.52</w:t>
            </w:r>
          </w:p>
          <w:p w:rsidR="002D4265" w:rsidRDefault="002D4265">
            <w:pPr>
              <w:widowControl/>
              <w:spacing w:after="58"/>
              <w:rPr>
                <w:sz w:val="22"/>
                <w:szCs w:val="22"/>
              </w:rPr>
            </w:pPr>
          </w:p>
        </w:tc>
        <w:tc>
          <w:tcPr>
            <w:tcW w:w="1868" w:type="dxa"/>
            <w:tcBorders>
              <w:top w:val="single" w:sz="6" w:space="0" w:color="FFFFFF"/>
              <w:left w:val="single" w:sz="6" w:space="0" w:color="FFFFFF"/>
              <w:bottom w:val="single" w:sz="6" w:space="0" w:color="FFFFFF"/>
              <w:right w:val="single" w:sz="6" w:space="0" w:color="FFFFFF"/>
            </w:tcBorders>
          </w:tcPr>
          <w:p w:rsidR="002D4265" w:rsidRDefault="002D4265" w:rsidP="009D14AA">
            <w:pPr>
              <w:rPr>
                <w:sz w:val="22"/>
                <w:szCs w:val="22"/>
              </w:rPr>
            </w:pPr>
          </w:p>
          <w:p w:rsidR="002D4265" w:rsidRDefault="002D4265">
            <w:pPr>
              <w:widowControl/>
              <w:spacing w:after="58"/>
              <w:rPr>
                <w:sz w:val="22"/>
                <w:szCs w:val="22"/>
              </w:rPr>
            </w:pPr>
          </w:p>
        </w:tc>
      </w:tr>
    </w:tbl>
    <w:p w:rsidR="002D4265" w:rsidRDefault="002D4265">
      <w:pPr>
        <w:widowControl/>
        <w:rPr>
          <w:sz w:val="22"/>
          <w:szCs w:val="22"/>
        </w:rPr>
      </w:pPr>
    </w:p>
    <w:p w:rsidR="002D4265" w:rsidRDefault="002D4265">
      <w:pPr>
        <w:widowControl/>
        <w:rPr>
          <w:b/>
          <w:bCs/>
          <w:sz w:val="22"/>
          <w:szCs w:val="22"/>
          <w:u w:val="single"/>
        </w:rPr>
      </w:pPr>
    </w:p>
    <w:p w:rsidR="009553FA" w:rsidRDefault="009553FA">
      <w:pPr>
        <w:widowControl/>
        <w:rPr>
          <w:b/>
          <w:bCs/>
          <w:sz w:val="22"/>
          <w:szCs w:val="22"/>
          <w:u w:val="single"/>
        </w:rPr>
      </w:pPr>
    </w:p>
    <w:p w:rsidR="002D4265" w:rsidRDefault="002D4265">
      <w:pPr>
        <w:widowControl/>
        <w:rPr>
          <w:sz w:val="22"/>
          <w:szCs w:val="22"/>
        </w:rPr>
      </w:pPr>
      <w:r>
        <w:rPr>
          <w:b/>
          <w:bCs/>
          <w:sz w:val="22"/>
          <w:szCs w:val="22"/>
          <w:u w:val="single"/>
        </w:rPr>
        <w:t>EXHIBIT 3</w:t>
      </w:r>
      <w:r w:rsidR="00103207">
        <w:rPr>
          <w:b/>
          <w:bCs/>
          <w:sz w:val="22"/>
          <w:szCs w:val="22"/>
          <w:u w:val="single"/>
        </w:rPr>
        <w:t xml:space="preserve">:  EPA REGIONS RESPONDING TO 5 </w:t>
      </w:r>
      <w:r>
        <w:rPr>
          <w:b/>
          <w:bCs/>
          <w:sz w:val="22"/>
          <w:szCs w:val="22"/>
          <w:u w:val="single"/>
        </w:rPr>
        <w:t>APPLICATIONS FOR NON-MUNICIPAL, NON-HAZARDOUS WASTE DISPOSAL UNITS THAT RECEIVE CESQG HAZARDOUS WASTE PERMIT PROGRAMS</w:t>
      </w:r>
    </w:p>
    <w:p w:rsidR="002D4265" w:rsidRDefault="002D4265">
      <w:pPr>
        <w:widowControl/>
        <w:rPr>
          <w:sz w:val="22"/>
          <w:szCs w:val="22"/>
        </w:rPr>
      </w:pPr>
    </w:p>
    <w:p w:rsidR="002D4265" w:rsidRDefault="002D4265">
      <w:pPr>
        <w:widowControl/>
        <w:rPr>
          <w:sz w:val="22"/>
          <w:szCs w:val="22"/>
        </w:rPr>
      </w:pPr>
      <w:r w:rsidRPr="009553FA">
        <w:rPr>
          <w:sz w:val="22"/>
          <w:szCs w:val="22"/>
        </w:rPr>
        <w:t>Collection Activities</w:t>
      </w:r>
      <w:r w:rsidR="009553FA">
        <w:rPr>
          <w:sz w:val="22"/>
          <w:szCs w:val="22"/>
        </w:rPr>
        <w:t>:</w:t>
      </w:r>
      <w:r w:rsidRPr="009553FA">
        <w:rPr>
          <w:sz w:val="22"/>
          <w:szCs w:val="22"/>
        </w:rPr>
        <w:tab/>
      </w:r>
      <w:r>
        <w:rPr>
          <w:sz w:val="22"/>
          <w:szCs w:val="22"/>
        </w:rPr>
        <w:tab/>
      </w:r>
      <w:r>
        <w:rPr>
          <w:sz w:val="22"/>
          <w:szCs w:val="22"/>
        </w:rPr>
        <w:tab/>
      </w:r>
      <w:r>
        <w:rPr>
          <w:sz w:val="22"/>
          <w:szCs w:val="22"/>
        </w:rPr>
        <w:tab/>
      </w:r>
      <w:r w:rsidRPr="009553FA">
        <w:rPr>
          <w:sz w:val="22"/>
          <w:szCs w:val="22"/>
        </w:rPr>
        <w:t>Burden Hours per Application</w:t>
      </w:r>
      <w:r w:rsidR="009553FA">
        <w:rPr>
          <w:sz w:val="22"/>
          <w:szCs w:val="22"/>
        </w:rPr>
        <w:t>:</w:t>
      </w:r>
    </w:p>
    <w:p w:rsidR="002D4265" w:rsidRDefault="002D4265">
      <w:pPr>
        <w:widowControl/>
        <w:rPr>
          <w:sz w:val="18"/>
          <w:szCs w:val="18"/>
        </w:rPr>
      </w:pPr>
    </w:p>
    <w:tbl>
      <w:tblPr>
        <w:tblW w:w="0" w:type="auto"/>
        <w:tblInd w:w="12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120" w:type="dxa"/>
          <w:right w:w="120" w:type="dxa"/>
        </w:tblCellMar>
        <w:tblLook w:val="0000" w:firstRow="0" w:lastRow="0" w:firstColumn="0" w:lastColumn="0" w:noHBand="0" w:noVBand="0"/>
      </w:tblPr>
      <w:tblGrid>
        <w:gridCol w:w="2823"/>
        <w:gridCol w:w="1134"/>
        <w:gridCol w:w="1152"/>
        <w:gridCol w:w="1250"/>
        <w:gridCol w:w="1131"/>
        <w:gridCol w:w="1165"/>
      </w:tblGrid>
      <w:tr w:rsidR="002D4265" w:rsidTr="00FF1A60">
        <w:trPr>
          <w:cantSplit/>
          <w:trHeight w:val="1040"/>
        </w:trPr>
        <w:tc>
          <w:tcPr>
            <w:tcW w:w="2823" w:type="dxa"/>
            <w:shd w:val="clear" w:color="auto" w:fill="auto"/>
          </w:tcPr>
          <w:p w:rsidR="002D4265" w:rsidRDefault="002D4265" w:rsidP="009D14AA">
            <w:pPr>
              <w:rPr>
                <w:sz w:val="18"/>
                <w:szCs w:val="18"/>
              </w:rPr>
            </w:pPr>
          </w:p>
          <w:p w:rsidR="002D4265" w:rsidRDefault="002D4265">
            <w:pPr>
              <w:widowControl/>
              <w:rPr>
                <w:sz w:val="18"/>
                <w:szCs w:val="18"/>
              </w:rPr>
            </w:pPr>
          </w:p>
        </w:tc>
        <w:tc>
          <w:tcPr>
            <w:tcW w:w="1134" w:type="dxa"/>
            <w:shd w:val="clear" w:color="auto" w:fill="auto"/>
          </w:tcPr>
          <w:p w:rsidR="002D4265" w:rsidRDefault="002D4265" w:rsidP="009D14AA">
            <w:pPr>
              <w:rPr>
                <w:sz w:val="18"/>
                <w:szCs w:val="18"/>
              </w:rPr>
            </w:pPr>
          </w:p>
          <w:p w:rsidR="002D4265" w:rsidRDefault="002D4265">
            <w:pPr>
              <w:widowControl/>
              <w:tabs>
                <w:tab w:val="center" w:pos="433"/>
              </w:tabs>
              <w:rPr>
                <w:b/>
                <w:bCs/>
                <w:sz w:val="18"/>
                <w:szCs w:val="18"/>
              </w:rPr>
            </w:pPr>
            <w:r>
              <w:rPr>
                <w:b/>
                <w:bCs/>
                <w:sz w:val="18"/>
                <w:szCs w:val="18"/>
              </w:rPr>
              <w:tab/>
            </w:r>
            <w:r>
              <w:rPr>
                <w:b/>
                <w:bCs/>
                <w:sz w:val="18"/>
                <w:szCs w:val="18"/>
                <w:u w:val="single"/>
              </w:rPr>
              <w:t>Legal</w:t>
            </w:r>
          </w:p>
          <w:p w:rsidR="002D4265" w:rsidRDefault="00C542DA">
            <w:pPr>
              <w:widowControl/>
              <w:tabs>
                <w:tab w:val="center" w:pos="433"/>
              </w:tabs>
              <w:rPr>
                <w:b/>
                <w:bCs/>
                <w:sz w:val="18"/>
                <w:szCs w:val="18"/>
              </w:rPr>
            </w:pPr>
            <w:r>
              <w:rPr>
                <w:b/>
                <w:bCs/>
                <w:sz w:val="18"/>
                <w:szCs w:val="18"/>
              </w:rPr>
              <w:tab/>
              <w:t>$74.32</w:t>
            </w:r>
          </w:p>
          <w:p w:rsidR="002D4265" w:rsidRDefault="002D4265">
            <w:pPr>
              <w:widowControl/>
              <w:tabs>
                <w:tab w:val="center" w:pos="433"/>
              </w:tabs>
              <w:rPr>
                <w:b/>
                <w:bCs/>
                <w:sz w:val="18"/>
                <w:szCs w:val="18"/>
              </w:rPr>
            </w:pPr>
            <w:r>
              <w:rPr>
                <w:b/>
                <w:bCs/>
                <w:sz w:val="18"/>
                <w:szCs w:val="18"/>
              </w:rPr>
              <w:tab/>
              <w:t>per hour</w:t>
            </w:r>
          </w:p>
          <w:p w:rsidR="002D4265" w:rsidRDefault="002D4265">
            <w:pPr>
              <w:widowControl/>
              <w:rPr>
                <w:b/>
                <w:bCs/>
                <w:sz w:val="18"/>
                <w:szCs w:val="18"/>
              </w:rPr>
            </w:pPr>
          </w:p>
        </w:tc>
        <w:tc>
          <w:tcPr>
            <w:tcW w:w="1152" w:type="dxa"/>
            <w:shd w:val="clear" w:color="auto" w:fill="auto"/>
          </w:tcPr>
          <w:p w:rsidR="002D4265" w:rsidRDefault="002D4265" w:rsidP="009D14AA">
            <w:pPr>
              <w:rPr>
                <w:b/>
                <w:bCs/>
                <w:sz w:val="18"/>
                <w:szCs w:val="18"/>
              </w:rPr>
            </w:pPr>
          </w:p>
          <w:p w:rsidR="002D4265" w:rsidRDefault="002D4265">
            <w:pPr>
              <w:widowControl/>
              <w:tabs>
                <w:tab w:val="center" w:pos="442"/>
              </w:tabs>
              <w:rPr>
                <w:b/>
                <w:bCs/>
                <w:sz w:val="18"/>
                <w:szCs w:val="18"/>
              </w:rPr>
            </w:pPr>
            <w:r>
              <w:rPr>
                <w:b/>
                <w:bCs/>
                <w:sz w:val="18"/>
                <w:szCs w:val="18"/>
              </w:rPr>
              <w:tab/>
            </w:r>
            <w:r>
              <w:rPr>
                <w:b/>
                <w:bCs/>
                <w:sz w:val="18"/>
                <w:szCs w:val="18"/>
                <w:u w:val="single"/>
              </w:rPr>
              <w:t>Manager</w:t>
            </w:r>
          </w:p>
          <w:p w:rsidR="002D4265" w:rsidRDefault="00C542DA">
            <w:pPr>
              <w:widowControl/>
              <w:tabs>
                <w:tab w:val="center" w:pos="442"/>
              </w:tabs>
              <w:rPr>
                <w:b/>
                <w:bCs/>
                <w:sz w:val="18"/>
                <w:szCs w:val="18"/>
              </w:rPr>
            </w:pPr>
            <w:r>
              <w:rPr>
                <w:b/>
                <w:bCs/>
                <w:sz w:val="18"/>
                <w:szCs w:val="18"/>
              </w:rPr>
              <w:tab/>
              <w:t>$87.42</w:t>
            </w:r>
          </w:p>
          <w:p w:rsidR="002D4265" w:rsidRDefault="002D4265">
            <w:pPr>
              <w:widowControl/>
              <w:tabs>
                <w:tab w:val="center" w:pos="442"/>
              </w:tabs>
              <w:rPr>
                <w:b/>
                <w:bCs/>
                <w:sz w:val="18"/>
                <w:szCs w:val="18"/>
              </w:rPr>
            </w:pPr>
            <w:r>
              <w:rPr>
                <w:b/>
                <w:bCs/>
                <w:sz w:val="18"/>
                <w:szCs w:val="18"/>
              </w:rPr>
              <w:tab/>
              <w:t>per hour</w:t>
            </w:r>
          </w:p>
        </w:tc>
        <w:tc>
          <w:tcPr>
            <w:tcW w:w="1250" w:type="dxa"/>
            <w:shd w:val="clear" w:color="auto" w:fill="auto"/>
          </w:tcPr>
          <w:p w:rsidR="002D4265" w:rsidRDefault="002D4265" w:rsidP="009D14AA">
            <w:pPr>
              <w:rPr>
                <w:b/>
                <w:bCs/>
                <w:sz w:val="18"/>
                <w:szCs w:val="18"/>
              </w:rPr>
            </w:pPr>
          </w:p>
          <w:p w:rsidR="002D4265" w:rsidRDefault="002D4265">
            <w:pPr>
              <w:widowControl/>
              <w:tabs>
                <w:tab w:val="center" w:pos="490"/>
              </w:tabs>
              <w:rPr>
                <w:b/>
                <w:bCs/>
                <w:sz w:val="18"/>
                <w:szCs w:val="18"/>
              </w:rPr>
            </w:pPr>
            <w:r>
              <w:rPr>
                <w:b/>
                <w:bCs/>
                <w:sz w:val="18"/>
                <w:szCs w:val="18"/>
              </w:rPr>
              <w:tab/>
            </w:r>
            <w:r>
              <w:rPr>
                <w:b/>
                <w:bCs/>
                <w:sz w:val="18"/>
                <w:szCs w:val="18"/>
                <w:u w:val="single"/>
              </w:rPr>
              <w:t>Technical</w:t>
            </w:r>
          </w:p>
          <w:p w:rsidR="002D4265" w:rsidRDefault="00C542DA">
            <w:pPr>
              <w:widowControl/>
              <w:tabs>
                <w:tab w:val="center" w:pos="490"/>
              </w:tabs>
              <w:rPr>
                <w:b/>
                <w:bCs/>
                <w:sz w:val="18"/>
                <w:szCs w:val="18"/>
              </w:rPr>
            </w:pPr>
            <w:r>
              <w:rPr>
                <w:b/>
                <w:bCs/>
                <w:sz w:val="18"/>
                <w:szCs w:val="18"/>
              </w:rPr>
              <w:tab/>
              <w:t>$52.90</w:t>
            </w:r>
          </w:p>
          <w:p w:rsidR="002D4265" w:rsidRDefault="002D4265">
            <w:pPr>
              <w:widowControl/>
              <w:tabs>
                <w:tab w:val="center" w:pos="490"/>
              </w:tabs>
              <w:rPr>
                <w:b/>
                <w:bCs/>
                <w:sz w:val="18"/>
                <w:szCs w:val="18"/>
              </w:rPr>
            </w:pPr>
            <w:r>
              <w:rPr>
                <w:b/>
                <w:bCs/>
                <w:sz w:val="18"/>
                <w:szCs w:val="18"/>
              </w:rPr>
              <w:tab/>
              <w:t>per hour</w:t>
            </w:r>
          </w:p>
        </w:tc>
        <w:tc>
          <w:tcPr>
            <w:tcW w:w="1131" w:type="dxa"/>
            <w:shd w:val="clear" w:color="auto" w:fill="auto"/>
          </w:tcPr>
          <w:p w:rsidR="002D4265" w:rsidRDefault="002D4265" w:rsidP="009D14AA">
            <w:pPr>
              <w:rPr>
                <w:b/>
                <w:bCs/>
                <w:sz w:val="18"/>
                <w:szCs w:val="18"/>
              </w:rPr>
            </w:pPr>
          </w:p>
          <w:p w:rsidR="002D4265" w:rsidRDefault="002D4265">
            <w:pPr>
              <w:widowControl/>
              <w:tabs>
                <w:tab w:val="center" w:pos="432"/>
              </w:tabs>
              <w:rPr>
                <w:b/>
                <w:bCs/>
                <w:sz w:val="18"/>
                <w:szCs w:val="18"/>
              </w:rPr>
            </w:pPr>
            <w:r>
              <w:rPr>
                <w:b/>
                <w:bCs/>
                <w:sz w:val="18"/>
                <w:szCs w:val="18"/>
              </w:rPr>
              <w:tab/>
            </w:r>
            <w:r>
              <w:rPr>
                <w:b/>
                <w:bCs/>
                <w:sz w:val="18"/>
                <w:szCs w:val="18"/>
                <w:u w:val="single"/>
              </w:rPr>
              <w:t>Clerical</w:t>
            </w:r>
          </w:p>
          <w:p w:rsidR="002D4265" w:rsidRDefault="00C542DA">
            <w:pPr>
              <w:widowControl/>
              <w:tabs>
                <w:tab w:val="center" w:pos="432"/>
              </w:tabs>
              <w:rPr>
                <w:b/>
                <w:bCs/>
                <w:sz w:val="18"/>
                <w:szCs w:val="18"/>
              </w:rPr>
            </w:pPr>
            <w:r>
              <w:rPr>
                <w:b/>
                <w:bCs/>
                <w:sz w:val="18"/>
                <w:szCs w:val="18"/>
              </w:rPr>
              <w:tab/>
              <w:t>$29.8</w:t>
            </w:r>
            <w:r w:rsidR="000A5133">
              <w:rPr>
                <w:b/>
                <w:bCs/>
                <w:sz w:val="18"/>
                <w:szCs w:val="18"/>
              </w:rPr>
              <w:t>2</w:t>
            </w:r>
          </w:p>
          <w:p w:rsidR="002D4265" w:rsidRDefault="002D4265">
            <w:pPr>
              <w:widowControl/>
              <w:tabs>
                <w:tab w:val="center" w:pos="432"/>
              </w:tabs>
              <w:rPr>
                <w:b/>
                <w:bCs/>
                <w:sz w:val="18"/>
                <w:szCs w:val="18"/>
              </w:rPr>
            </w:pPr>
            <w:r>
              <w:rPr>
                <w:b/>
                <w:bCs/>
                <w:sz w:val="18"/>
                <w:szCs w:val="18"/>
              </w:rPr>
              <w:tab/>
              <w:t>per hour</w:t>
            </w:r>
          </w:p>
        </w:tc>
        <w:tc>
          <w:tcPr>
            <w:tcW w:w="1165" w:type="dxa"/>
            <w:shd w:val="clear" w:color="auto" w:fill="auto"/>
          </w:tcPr>
          <w:p w:rsidR="002D4265" w:rsidRDefault="002D4265" w:rsidP="009D14AA">
            <w:pPr>
              <w:rPr>
                <w:b/>
                <w:bCs/>
                <w:sz w:val="18"/>
                <w:szCs w:val="18"/>
              </w:rPr>
            </w:pPr>
          </w:p>
          <w:p w:rsidR="002D4265" w:rsidRDefault="002D4265">
            <w:pPr>
              <w:widowControl/>
              <w:tabs>
                <w:tab w:val="center" w:pos="448"/>
              </w:tabs>
              <w:rPr>
                <w:b/>
                <w:bCs/>
                <w:sz w:val="18"/>
                <w:szCs w:val="18"/>
                <w:u w:val="single"/>
              </w:rPr>
            </w:pPr>
            <w:r>
              <w:rPr>
                <w:sz w:val="18"/>
                <w:szCs w:val="18"/>
              </w:rPr>
              <w:tab/>
            </w:r>
            <w:r>
              <w:rPr>
                <w:b/>
                <w:bCs/>
                <w:sz w:val="18"/>
                <w:szCs w:val="18"/>
                <w:u w:val="single"/>
              </w:rPr>
              <w:t>Total</w:t>
            </w:r>
          </w:p>
          <w:p w:rsidR="002D4265" w:rsidRDefault="002D4265">
            <w:pPr>
              <w:widowControl/>
              <w:tabs>
                <w:tab w:val="center" w:pos="448"/>
              </w:tabs>
              <w:rPr>
                <w:sz w:val="18"/>
                <w:szCs w:val="18"/>
              </w:rPr>
            </w:pPr>
            <w:r>
              <w:rPr>
                <w:b/>
                <w:bCs/>
                <w:sz w:val="18"/>
                <w:szCs w:val="18"/>
              </w:rPr>
              <w:tab/>
            </w:r>
            <w:r>
              <w:rPr>
                <w:b/>
                <w:bCs/>
                <w:sz w:val="18"/>
                <w:szCs w:val="18"/>
                <w:u w:val="single"/>
              </w:rPr>
              <w:t>Hours</w:t>
            </w:r>
          </w:p>
        </w:tc>
      </w:tr>
      <w:tr w:rsidR="002D4265" w:rsidTr="00FF1A60">
        <w:trPr>
          <w:cantSplit/>
          <w:trHeight w:val="844"/>
        </w:trPr>
        <w:tc>
          <w:tcPr>
            <w:tcW w:w="2823"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Review and comment on draft application, including meetings with applicant</w:t>
            </w:r>
          </w:p>
        </w:tc>
        <w:tc>
          <w:tcPr>
            <w:tcW w:w="113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p w:rsidR="002D4265" w:rsidRDefault="002D4265">
            <w:pPr>
              <w:widowControl/>
              <w:jc w:val="center"/>
              <w:rPr>
                <w:sz w:val="18"/>
                <w:szCs w:val="18"/>
              </w:rPr>
            </w:pPr>
          </w:p>
        </w:tc>
        <w:tc>
          <w:tcPr>
            <w:tcW w:w="1152"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5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40</w:t>
            </w:r>
          </w:p>
        </w:tc>
        <w:tc>
          <w:tcPr>
            <w:tcW w:w="113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c>
          <w:tcPr>
            <w:tcW w:w="116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58</w:t>
            </w:r>
          </w:p>
        </w:tc>
      </w:tr>
      <w:tr w:rsidR="002D4265" w:rsidTr="00FF1A60">
        <w:trPr>
          <w:cantSplit/>
          <w:trHeight w:val="618"/>
        </w:trPr>
        <w:tc>
          <w:tcPr>
            <w:tcW w:w="2823"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Process and distribute application</w:t>
            </w:r>
          </w:p>
        </w:tc>
        <w:tc>
          <w:tcPr>
            <w:tcW w:w="113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52"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5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13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6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9</w:t>
            </w:r>
          </w:p>
        </w:tc>
      </w:tr>
      <w:tr w:rsidR="002D4265" w:rsidTr="00FF1A60">
        <w:trPr>
          <w:cantSplit/>
          <w:trHeight w:val="829"/>
        </w:trPr>
        <w:tc>
          <w:tcPr>
            <w:tcW w:w="2823"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Review application for completeness, and request additional information</w:t>
            </w:r>
          </w:p>
        </w:tc>
        <w:tc>
          <w:tcPr>
            <w:tcW w:w="113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p w:rsidR="002D4265" w:rsidRDefault="002D4265">
            <w:pPr>
              <w:widowControl/>
              <w:jc w:val="center"/>
              <w:rPr>
                <w:sz w:val="18"/>
                <w:szCs w:val="18"/>
              </w:rPr>
            </w:pPr>
          </w:p>
        </w:tc>
        <w:tc>
          <w:tcPr>
            <w:tcW w:w="1152"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5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40</w:t>
            </w:r>
          </w:p>
        </w:tc>
        <w:tc>
          <w:tcPr>
            <w:tcW w:w="113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16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51</w:t>
            </w:r>
          </w:p>
        </w:tc>
      </w:tr>
      <w:tr w:rsidR="002D4265" w:rsidTr="00FF1A60">
        <w:trPr>
          <w:cantSplit/>
          <w:trHeight w:val="422"/>
        </w:trPr>
        <w:tc>
          <w:tcPr>
            <w:tcW w:w="2823"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Review complete application</w:t>
            </w:r>
          </w:p>
        </w:tc>
        <w:tc>
          <w:tcPr>
            <w:tcW w:w="113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152"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5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20</w:t>
            </w:r>
          </w:p>
        </w:tc>
        <w:tc>
          <w:tcPr>
            <w:tcW w:w="113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c>
          <w:tcPr>
            <w:tcW w:w="116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34</w:t>
            </w:r>
          </w:p>
        </w:tc>
      </w:tr>
      <w:tr w:rsidR="002D4265" w:rsidTr="00FF1A60">
        <w:trPr>
          <w:cantSplit/>
          <w:trHeight w:val="618"/>
        </w:trPr>
        <w:tc>
          <w:tcPr>
            <w:tcW w:w="2823"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Regional Administrator makes tentative determination</w:t>
            </w:r>
          </w:p>
        </w:tc>
        <w:tc>
          <w:tcPr>
            <w:tcW w:w="113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152"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5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13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6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12</w:t>
            </w:r>
          </w:p>
        </w:tc>
      </w:tr>
      <w:tr w:rsidR="002D4265" w:rsidTr="00FF1A60">
        <w:trPr>
          <w:cantSplit/>
          <w:trHeight w:val="618"/>
        </w:trPr>
        <w:tc>
          <w:tcPr>
            <w:tcW w:w="2823"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Prepare and publish</w:t>
            </w:r>
            <w:r w:rsidRPr="000F1111">
              <w:rPr>
                <w:i/>
                <w:sz w:val="18"/>
                <w:szCs w:val="18"/>
              </w:rPr>
              <w:t xml:space="preserve"> Federal Register </w:t>
            </w:r>
            <w:r>
              <w:rPr>
                <w:sz w:val="18"/>
                <w:szCs w:val="18"/>
              </w:rPr>
              <w:t>notice</w:t>
            </w:r>
          </w:p>
        </w:tc>
        <w:tc>
          <w:tcPr>
            <w:tcW w:w="113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52"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0.5</w:t>
            </w:r>
          </w:p>
        </w:tc>
        <w:tc>
          <w:tcPr>
            <w:tcW w:w="125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13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2.5</w:t>
            </w:r>
          </w:p>
        </w:tc>
        <w:tc>
          <w:tcPr>
            <w:tcW w:w="116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r>
      <w:tr w:rsidR="002D4265" w:rsidTr="00FF1A60">
        <w:trPr>
          <w:cantSplit/>
          <w:trHeight w:val="422"/>
        </w:trPr>
        <w:tc>
          <w:tcPr>
            <w:tcW w:w="2823"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Hold public hearing</w:t>
            </w:r>
          </w:p>
        </w:tc>
        <w:tc>
          <w:tcPr>
            <w:tcW w:w="113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52"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5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c>
          <w:tcPr>
            <w:tcW w:w="113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2.5</w:t>
            </w:r>
          </w:p>
        </w:tc>
        <w:tc>
          <w:tcPr>
            <w:tcW w:w="116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10.5</w:t>
            </w:r>
          </w:p>
        </w:tc>
      </w:tr>
      <w:tr w:rsidR="002D4265" w:rsidTr="00FF1A60">
        <w:trPr>
          <w:cantSplit/>
          <w:trHeight w:val="618"/>
        </w:trPr>
        <w:tc>
          <w:tcPr>
            <w:tcW w:w="2823"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Respond to significant comments</w:t>
            </w:r>
          </w:p>
        </w:tc>
        <w:tc>
          <w:tcPr>
            <w:tcW w:w="113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152"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25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20</w:t>
            </w:r>
          </w:p>
        </w:tc>
        <w:tc>
          <w:tcPr>
            <w:tcW w:w="113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2.5</w:t>
            </w:r>
          </w:p>
        </w:tc>
        <w:tc>
          <w:tcPr>
            <w:tcW w:w="116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26.5</w:t>
            </w:r>
          </w:p>
        </w:tc>
      </w:tr>
      <w:tr w:rsidR="002D4265" w:rsidTr="00FF1A60">
        <w:trPr>
          <w:cantSplit/>
          <w:trHeight w:val="633"/>
        </w:trPr>
        <w:tc>
          <w:tcPr>
            <w:tcW w:w="2823"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Regional Administrator makes final determination</w:t>
            </w:r>
          </w:p>
        </w:tc>
        <w:tc>
          <w:tcPr>
            <w:tcW w:w="113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152"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5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13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6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12</w:t>
            </w:r>
          </w:p>
        </w:tc>
      </w:tr>
      <w:tr w:rsidR="002D4265" w:rsidTr="00FF1A60">
        <w:trPr>
          <w:cantSplit/>
          <w:trHeight w:val="829"/>
        </w:trPr>
        <w:tc>
          <w:tcPr>
            <w:tcW w:w="2823"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 xml:space="preserve">Prepare and publish </w:t>
            </w:r>
            <w:r w:rsidRPr="000F1111">
              <w:rPr>
                <w:i/>
                <w:sz w:val="18"/>
                <w:szCs w:val="18"/>
              </w:rPr>
              <w:t xml:space="preserve">Federal Register </w:t>
            </w:r>
            <w:r>
              <w:rPr>
                <w:sz w:val="18"/>
                <w:szCs w:val="18"/>
              </w:rPr>
              <w:t>notice</w:t>
            </w:r>
          </w:p>
          <w:p w:rsidR="002D4265" w:rsidRDefault="002D4265">
            <w:pPr>
              <w:widowControl/>
              <w:rPr>
                <w:sz w:val="18"/>
                <w:szCs w:val="18"/>
              </w:rPr>
            </w:pPr>
          </w:p>
        </w:tc>
        <w:tc>
          <w:tcPr>
            <w:tcW w:w="113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152"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0.5</w:t>
            </w:r>
          </w:p>
        </w:tc>
        <w:tc>
          <w:tcPr>
            <w:tcW w:w="125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c>
          <w:tcPr>
            <w:tcW w:w="113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2.5</w:t>
            </w:r>
          </w:p>
        </w:tc>
        <w:tc>
          <w:tcPr>
            <w:tcW w:w="116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13</w:t>
            </w:r>
          </w:p>
        </w:tc>
      </w:tr>
      <w:tr w:rsidR="002D4265" w:rsidTr="00FF1A60">
        <w:trPr>
          <w:cantSplit/>
          <w:trHeight w:val="422"/>
        </w:trPr>
        <w:tc>
          <w:tcPr>
            <w:tcW w:w="2823"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rPr>
                <w:sz w:val="18"/>
                <w:szCs w:val="18"/>
              </w:rPr>
            </w:pPr>
            <w:r>
              <w:rPr>
                <w:b/>
                <w:bCs/>
                <w:sz w:val="18"/>
                <w:szCs w:val="18"/>
              </w:rPr>
              <w:t>Total hours per Application</w:t>
            </w:r>
          </w:p>
        </w:tc>
        <w:tc>
          <w:tcPr>
            <w:tcW w:w="1134"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jc w:val="center"/>
              <w:rPr>
                <w:b/>
                <w:bCs/>
                <w:sz w:val="18"/>
                <w:szCs w:val="18"/>
              </w:rPr>
            </w:pPr>
            <w:r>
              <w:rPr>
                <w:b/>
                <w:bCs/>
                <w:sz w:val="18"/>
                <w:szCs w:val="18"/>
              </w:rPr>
              <w:t>19</w:t>
            </w:r>
          </w:p>
        </w:tc>
        <w:tc>
          <w:tcPr>
            <w:tcW w:w="1152"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28</w:t>
            </w:r>
          </w:p>
        </w:tc>
        <w:tc>
          <w:tcPr>
            <w:tcW w:w="1250"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156</w:t>
            </w:r>
          </w:p>
        </w:tc>
        <w:tc>
          <w:tcPr>
            <w:tcW w:w="1131"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31</w:t>
            </w:r>
          </w:p>
        </w:tc>
        <w:tc>
          <w:tcPr>
            <w:tcW w:w="1165"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234</w:t>
            </w:r>
          </w:p>
        </w:tc>
      </w:tr>
      <w:tr w:rsidR="002D4265" w:rsidTr="00FF1A60">
        <w:trPr>
          <w:cantSplit/>
          <w:trHeight w:val="618"/>
        </w:trPr>
        <w:tc>
          <w:tcPr>
            <w:tcW w:w="2823" w:type="dxa"/>
            <w:shd w:val="clear" w:color="auto" w:fill="auto"/>
          </w:tcPr>
          <w:p w:rsidR="002D4265" w:rsidRDefault="002D4265" w:rsidP="009D14AA">
            <w:pPr>
              <w:rPr>
                <w:b/>
                <w:bCs/>
                <w:sz w:val="18"/>
                <w:szCs w:val="18"/>
              </w:rPr>
            </w:pPr>
          </w:p>
          <w:p w:rsidR="002D4265" w:rsidRDefault="002D4265">
            <w:pPr>
              <w:widowControl/>
              <w:rPr>
                <w:b/>
                <w:bCs/>
                <w:sz w:val="18"/>
                <w:szCs w:val="18"/>
              </w:rPr>
            </w:pPr>
            <w:r>
              <w:rPr>
                <w:b/>
                <w:bCs/>
                <w:sz w:val="18"/>
                <w:szCs w:val="18"/>
              </w:rPr>
              <w:t>Total cost per Application</w:t>
            </w:r>
          </w:p>
        </w:tc>
        <w:tc>
          <w:tcPr>
            <w:tcW w:w="1134" w:type="dxa"/>
            <w:shd w:val="clear" w:color="auto" w:fill="auto"/>
          </w:tcPr>
          <w:p w:rsidR="002D4265" w:rsidRDefault="002D4265" w:rsidP="009D14AA">
            <w:pPr>
              <w:rPr>
                <w:b/>
                <w:bCs/>
                <w:sz w:val="18"/>
                <w:szCs w:val="18"/>
              </w:rPr>
            </w:pPr>
          </w:p>
          <w:p w:rsidR="002D4265" w:rsidRDefault="00D87D82">
            <w:pPr>
              <w:widowControl/>
              <w:jc w:val="center"/>
              <w:rPr>
                <w:b/>
                <w:bCs/>
                <w:sz w:val="18"/>
                <w:szCs w:val="18"/>
              </w:rPr>
            </w:pPr>
            <w:r>
              <w:rPr>
                <w:b/>
                <w:bCs/>
                <w:sz w:val="18"/>
                <w:szCs w:val="18"/>
              </w:rPr>
              <w:t>$1,412.08</w:t>
            </w:r>
          </w:p>
        </w:tc>
        <w:tc>
          <w:tcPr>
            <w:tcW w:w="1152" w:type="dxa"/>
            <w:shd w:val="clear" w:color="auto" w:fill="auto"/>
          </w:tcPr>
          <w:p w:rsidR="002D4265" w:rsidRDefault="002D4265" w:rsidP="009D14AA">
            <w:pPr>
              <w:rPr>
                <w:b/>
                <w:bCs/>
                <w:sz w:val="18"/>
                <w:szCs w:val="18"/>
              </w:rPr>
            </w:pPr>
          </w:p>
          <w:p w:rsidR="002D4265" w:rsidRDefault="00D87D82">
            <w:pPr>
              <w:widowControl/>
              <w:jc w:val="center"/>
              <w:rPr>
                <w:b/>
                <w:bCs/>
                <w:sz w:val="18"/>
                <w:szCs w:val="18"/>
              </w:rPr>
            </w:pPr>
            <w:r>
              <w:rPr>
                <w:b/>
                <w:bCs/>
                <w:sz w:val="18"/>
                <w:szCs w:val="18"/>
              </w:rPr>
              <w:t>$2,447.76</w:t>
            </w:r>
          </w:p>
        </w:tc>
        <w:tc>
          <w:tcPr>
            <w:tcW w:w="1250" w:type="dxa"/>
            <w:shd w:val="clear" w:color="auto" w:fill="auto"/>
          </w:tcPr>
          <w:p w:rsidR="002D4265" w:rsidRDefault="002D4265" w:rsidP="009D14AA">
            <w:pPr>
              <w:rPr>
                <w:b/>
                <w:bCs/>
                <w:sz w:val="18"/>
                <w:szCs w:val="18"/>
              </w:rPr>
            </w:pPr>
          </w:p>
          <w:p w:rsidR="002D4265" w:rsidRDefault="00D87D82">
            <w:pPr>
              <w:widowControl/>
              <w:jc w:val="center"/>
              <w:rPr>
                <w:b/>
                <w:bCs/>
                <w:sz w:val="18"/>
                <w:szCs w:val="18"/>
              </w:rPr>
            </w:pPr>
            <w:r>
              <w:rPr>
                <w:b/>
                <w:bCs/>
                <w:sz w:val="18"/>
                <w:szCs w:val="18"/>
              </w:rPr>
              <w:t>$8,252.40</w:t>
            </w:r>
          </w:p>
        </w:tc>
        <w:tc>
          <w:tcPr>
            <w:tcW w:w="1131" w:type="dxa"/>
            <w:shd w:val="clear" w:color="auto" w:fill="auto"/>
          </w:tcPr>
          <w:p w:rsidR="002D4265" w:rsidRDefault="002D4265" w:rsidP="009D14AA">
            <w:pPr>
              <w:rPr>
                <w:b/>
                <w:bCs/>
                <w:sz w:val="18"/>
                <w:szCs w:val="18"/>
              </w:rPr>
            </w:pPr>
          </w:p>
          <w:p w:rsidR="002D4265" w:rsidRDefault="00D87D82">
            <w:pPr>
              <w:widowControl/>
              <w:jc w:val="center"/>
              <w:rPr>
                <w:b/>
                <w:bCs/>
                <w:sz w:val="18"/>
                <w:szCs w:val="18"/>
              </w:rPr>
            </w:pPr>
            <w:r>
              <w:rPr>
                <w:b/>
                <w:bCs/>
                <w:sz w:val="18"/>
                <w:szCs w:val="18"/>
              </w:rPr>
              <w:t>$924.42</w:t>
            </w:r>
          </w:p>
        </w:tc>
        <w:tc>
          <w:tcPr>
            <w:tcW w:w="1165" w:type="dxa"/>
            <w:shd w:val="clear" w:color="auto" w:fill="auto"/>
          </w:tcPr>
          <w:p w:rsidR="002D4265" w:rsidRDefault="002D4265" w:rsidP="009D14AA">
            <w:pPr>
              <w:rPr>
                <w:b/>
                <w:bCs/>
                <w:sz w:val="18"/>
                <w:szCs w:val="18"/>
              </w:rPr>
            </w:pPr>
          </w:p>
          <w:p w:rsidR="002D4265" w:rsidRDefault="00D87D82">
            <w:pPr>
              <w:widowControl/>
              <w:jc w:val="center"/>
              <w:rPr>
                <w:b/>
                <w:bCs/>
                <w:sz w:val="18"/>
                <w:szCs w:val="18"/>
              </w:rPr>
            </w:pPr>
            <w:r>
              <w:rPr>
                <w:b/>
                <w:bCs/>
                <w:sz w:val="18"/>
                <w:szCs w:val="18"/>
              </w:rPr>
              <w:t>$13,036.66</w:t>
            </w:r>
          </w:p>
        </w:tc>
      </w:tr>
    </w:tbl>
    <w:p w:rsidR="002D4265" w:rsidRDefault="002D4265">
      <w:pPr>
        <w:widowControl/>
        <w:rPr>
          <w:sz w:val="22"/>
          <w:szCs w:val="22"/>
        </w:rPr>
      </w:pPr>
    </w:p>
    <w:p w:rsidR="002D4265" w:rsidRDefault="002D4265" w:rsidP="002C26FD">
      <w:pPr>
        <w:widowControl/>
        <w:outlineLvl w:val="0"/>
        <w:rPr>
          <w:sz w:val="22"/>
          <w:szCs w:val="22"/>
        </w:rPr>
      </w:pPr>
      <w:r>
        <w:rPr>
          <w:sz w:val="22"/>
          <w:szCs w:val="22"/>
        </w:rPr>
        <w:t>Total Burden:</w:t>
      </w:r>
      <w:r>
        <w:rPr>
          <w:sz w:val="22"/>
          <w:szCs w:val="22"/>
        </w:rPr>
        <w:tab/>
        <w:t>Hour (234) x No. of Respondents (5) = 1170 Hours</w:t>
      </w:r>
    </w:p>
    <w:p w:rsidR="002D4265" w:rsidRDefault="002D4265">
      <w:pPr>
        <w:widowControl/>
        <w:rPr>
          <w:sz w:val="22"/>
          <w:szCs w:val="22"/>
        </w:rPr>
      </w:pPr>
    </w:p>
    <w:p w:rsidR="002D4265" w:rsidRDefault="002D4265">
      <w:pPr>
        <w:widowControl/>
        <w:rPr>
          <w:sz w:val="22"/>
          <w:szCs w:val="22"/>
        </w:rPr>
      </w:pPr>
      <w:r>
        <w:rPr>
          <w:sz w:val="22"/>
          <w:szCs w:val="22"/>
        </w:rPr>
        <w:t>Tot</w:t>
      </w:r>
      <w:r w:rsidR="00D87D82">
        <w:rPr>
          <w:sz w:val="22"/>
          <w:szCs w:val="22"/>
        </w:rPr>
        <w:t>al Cost:</w:t>
      </w:r>
      <w:r w:rsidR="00D87D82">
        <w:rPr>
          <w:sz w:val="22"/>
          <w:szCs w:val="22"/>
        </w:rPr>
        <w:tab/>
        <w:t>Cost ($13,036.66</w:t>
      </w:r>
      <w:r>
        <w:rPr>
          <w:sz w:val="22"/>
          <w:szCs w:val="22"/>
        </w:rPr>
        <w:t>) x No.</w:t>
      </w:r>
      <w:r w:rsidR="00D87D82">
        <w:rPr>
          <w:sz w:val="22"/>
          <w:szCs w:val="22"/>
        </w:rPr>
        <w:t xml:space="preserve"> of Respondents (5) = $65,183.30</w:t>
      </w:r>
    </w:p>
    <w:p w:rsidR="002D4265" w:rsidRDefault="002D4265">
      <w:pPr>
        <w:widowControl/>
        <w:rPr>
          <w:sz w:val="22"/>
          <w:szCs w:val="22"/>
        </w:rPr>
      </w:pPr>
    </w:p>
    <w:p w:rsidR="002D4265" w:rsidRDefault="002D4265">
      <w:pPr>
        <w:widowControl/>
        <w:rPr>
          <w:sz w:val="22"/>
          <w:szCs w:val="22"/>
        </w:rPr>
      </w:pPr>
    </w:p>
    <w:p w:rsidR="002D4265" w:rsidRDefault="002D4265">
      <w:pPr>
        <w:widowControl/>
        <w:rPr>
          <w:sz w:val="22"/>
          <w:szCs w:val="22"/>
        </w:rPr>
      </w:pPr>
    </w:p>
    <w:p w:rsidR="002D4265" w:rsidRDefault="002D4265">
      <w:pPr>
        <w:widowControl/>
        <w:rPr>
          <w:sz w:val="22"/>
          <w:szCs w:val="22"/>
        </w:rPr>
      </w:pPr>
    </w:p>
    <w:p w:rsidR="00A81158" w:rsidRDefault="00A81158">
      <w:pPr>
        <w:widowControl/>
        <w:rPr>
          <w:sz w:val="22"/>
          <w:szCs w:val="22"/>
        </w:rPr>
      </w:pPr>
    </w:p>
    <w:p w:rsidR="00A81158" w:rsidRDefault="00A81158">
      <w:pPr>
        <w:widowControl/>
        <w:rPr>
          <w:sz w:val="22"/>
          <w:szCs w:val="22"/>
        </w:rPr>
      </w:pPr>
    </w:p>
    <w:p w:rsidR="00A81158" w:rsidRDefault="00A81158">
      <w:pPr>
        <w:widowControl/>
        <w:rPr>
          <w:sz w:val="22"/>
          <w:szCs w:val="22"/>
        </w:rPr>
      </w:pPr>
    </w:p>
    <w:p w:rsidR="00A81158" w:rsidRDefault="00A81158">
      <w:pPr>
        <w:widowControl/>
        <w:rPr>
          <w:sz w:val="22"/>
          <w:szCs w:val="22"/>
        </w:rPr>
      </w:pPr>
    </w:p>
    <w:p w:rsidR="00A81158" w:rsidRDefault="00A81158">
      <w:pPr>
        <w:widowControl/>
        <w:rPr>
          <w:sz w:val="22"/>
          <w:szCs w:val="22"/>
        </w:rPr>
      </w:pPr>
    </w:p>
    <w:p w:rsidR="00A81158" w:rsidRDefault="00A81158">
      <w:pPr>
        <w:widowControl/>
        <w:rPr>
          <w:sz w:val="22"/>
          <w:szCs w:val="22"/>
        </w:rPr>
      </w:pPr>
    </w:p>
    <w:p w:rsidR="00A81158" w:rsidRDefault="00A81158">
      <w:pPr>
        <w:widowControl/>
        <w:rPr>
          <w:sz w:val="22"/>
          <w:szCs w:val="22"/>
        </w:rPr>
      </w:pPr>
    </w:p>
    <w:p w:rsidR="00A81158" w:rsidRDefault="00A81158">
      <w:pPr>
        <w:widowControl/>
        <w:rPr>
          <w:sz w:val="22"/>
          <w:szCs w:val="22"/>
        </w:rPr>
      </w:pPr>
    </w:p>
    <w:p w:rsidR="00A81158" w:rsidRDefault="00A81158">
      <w:pPr>
        <w:widowControl/>
        <w:rPr>
          <w:sz w:val="22"/>
          <w:szCs w:val="22"/>
        </w:rPr>
      </w:pPr>
    </w:p>
    <w:p w:rsidR="00A81158" w:rsidRDefault="00A81158">
      <w:pPr>
        <w:widowControl/>
        <w:rPr>
          <w:sz w:val="22"/>
          <w:szCs w:val="22"/>
        </w:rPr>
      </w:pPr>
    </w:p>
    <w:p w:rsidR="002D4265" w:rsidRDefault="002D4265">
      <w:pPr>
        <w:widowControl/>
        <w:rPr>
          <w:sz w:val="22"/>
          <w:szCs w:val="22"/>
        </w:rPr>
      </w:pPr>
    </w:p>
    <w:p w:rsidR="002D4265" w:rsidRDefault="002D4265">
      <w:pPr>
        <w:widowControl/>
        <w:rPr>
          <w:sz w:val="22"/>
          <w:szCs w:val="22"/>
        </w:rPr>
      </w:pPr>
      <w:r>
        <w:rPr>
          <w:b/>
          <w:bCs/>
          <w:sz w:val="22"/>
          <w:szCs w:val="22"/>
          <w:u w:val="single"/>
        </w:rPr>
        <w:t>EXHIBIT</w:t>
      </w:r>
      <w:r w:rsidR="00C42BA0">
        <w:rPr>
          <w:b/>
          <w:bCs/>
          <w:sz w:val="22"/>
          <w:szCs w:val="22"/>
          <w:u w:val="single"/>
        </w:rPr>
        <w:t xml:space="preserve"> 4:  EPA REGIONS RESPONDING TO </w:t>
      </w:r>
      <w:r>
        <w:rPr>
          <w:b/>
          <w:bCs/>
          <w:sz w:val="22"/>
          <w:szCs w:val="22"/>
          <w:u w:val="single"/>
        </w:rPr>
        <w:t>7 APPLICATIONS FOR MSWLF PERMIT PROGRAMS</w:t>
      </w:r>
    </w:p>
    <w:p w:rsidR="002D4265" w:rsidRDefault="002D4265">
      <w:pPr>
        <w:widowControl/>
        <w:rPr>
          <w:sz w:val="22"/>
          <w:szCs w:val="22"/>
        </w:rPr>
      </w:pPr>
    </w:p>
    <w:p w:rsidR="002D4265" w:rsidRPr="00377122" w:rsidRDefault="002D4265" w:rsidP="002C26FD">
      <w:pPr>
        <w:widowControl/>
        <w:outlineLvl w:val="0"/>
        <w:rPr>
          <w:sz w:val="22"/>
          <w:szCs w:val="22"/>
        </w:rPr>
      </w:pPr>
      <w:r w:rsidRPr="00377122">
        <w:rPr>
          <w:sz w:val="22"/>
          <w:szCs w:val="22"/>
        </w:rPr>
        <w:t xml:space="preserve">EXHIBIT </w:t>
      </w:r>
      <w:r w:rsidR="00C42BA0">
        <w:rPr>
          <w:sz w:val="22"/>
          <w:szCs w:val="22"/>
        </w:rPr>
        <w:t xml:space="preserve">4a:  EPA REGIONS RESPONDING TO </w:t>
      </w:r>
      <w:r w:rsidRPr="00377122">
        <w:rPr>
          <w:sz w:val="22"/>
          <w:szCs w:val="22"/>
        </w:rPr>
        <w:t xml:space="preserve">2 </w:t>
      </w:r>
      <w:r w:rsidR="009D14AA" w:rsidRPr="00377122">
        <w:rPr>
          <w:sz w:val="22"/>
          <w:szCs w:val="22"/>
        </w:rPr>
        <w:t>“</w:t>
      </w:r>
      <w:r w:rsidRPr="00377122">
        <w:rPr>
          <w:sz w:val="22"/>
          <w:szCs w:val="22"/>
        </w:rPr>
        <w:t>NEW</w:t>
      </w:r>
      <w:r w:rsidR="009D14AA" w:rsidRPr="00377122">
        <w:rPr>
          <w:sz w:val="22"/>
          <w:szCs w:val="22"/>
        </w:rPr>
        <w:t>”</w:t>
      </w:r>
      <w:r w:rsidRPr="00377122">
        <w:rPr>
          <w:sz w:val="22"/>
          <w:szCs w:val="22"/>
        </w:rPr>
        <w:t xml:space="preserve"> APPLICATIONS</w:t>
      </w:r>
    </w:p>
    <w:p w:rsidR="002D4265" w:rsidRDefault="002D4265">
      <w:pPr>
        <w:widowControl/>
        <w:rPr>
          <w:sz w:val="22"/>
          <w:szCs w:val="22"/>
        </w:rPr>
      </w:pPr>
    </w:p>
    <w:p w:rsidR="002D4265" w:rsidRDefault="002D4265">
      <w:pPr>
        <w:widowControl/>
        <w:rPr>
          <w:sz w:val="22"/>
          <w:szCs w:val="22"/>
        </w:rPr>
      </w:pPr>
      <w:r w:rsidRPr="00377122">
        <w:rPr>
          <w:sz w:val="22"/>
          <w:szCs w:val="22"/>
        </w:rPr>
        <w:t>Collection Activities</w:t>
      </w:r>
      <w:r w:rsidR="00377122">
        <w:rPr>
          <w:sz w:val="22"/>
          <w:szCs w:val="22"/>
        </w:rPr>
        <w:t>:</w:t>
      </w:r>
      <w:r w:rsidRPr="00377122">
        <w:rPr>
          <w:sz w:val="22"/>
          <w:szCs w:val="22"/>
        </w:rPr>
        <w:tab/>
      </w:r>
      <w:r>
        <w:rPr>
          <w:sz w:val="22"/>
          <w:szCs w:val="22"/>
        </w:rPr>
        <w:tab/>
      </w:r>
      <w:r>
        <w:rPr>
          <w:sz w:val="22"/>
          <w:szCs w:val="22"/>
        </w:rPr>
        <w:tab/>
      </w:r>
      <w:r>
        <w:rPr>
          <w:sz w:val="22"/>
          <w:szCs w:val="22"/>
        </w:rPr>
        <w:tab/>
      </w:r>
      <w:r w:rsidRPr="00377122">
        <w:rPr>
          <w:sz w:val="22"/>
          <w:szCs w:val="22"/>
        </w:rPr>
        <w:t>Burden Hours per Application</w:t>
      </w:r>
      <w:r w:rsidR="00377122">
        <w:rPr>
          <w:sz w:val="22"/>
          <w:szCs w:val="22"/>
        </w:rPr>
        <w:t>:</w:t>
      </w:r>
    </w:p>
    <w:p w:rsidR="002D4265" w:rsidRDefault="002D4265">
      <w:pPr>
        <w:widowControl/>
        <w:rPr>
          <w:sz w:val="18"/>
          <w:szCs w:val="18"/>
        </w:rPr>
      </w:pPr>
    </w:p>
    <w:tbl>
      <w:tblPr>
        <w:tblW w:w="0" w:type="auto"/>
        <w:tblInd w:w="12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120" w:type="dxa"/>
          <w:right w:w="120" w:type="dxa"/>
        </w:tblCellMar>
        <w:tblLook w:val="0000" w:firstRow="0" w:lastRow="0" w:firstColumn="0" w:lastColumn="0" w:noHBand="0" w:noVBand="0"/>
      </w:tblPr>
      <w:tblGrid>
        <w:gridCol w:w="2754"/>
        <w:gridCol w:w="1106"/>
        <w:gridCol w:w="1124"/>
        <w:gridCol w:w="1225"/>
        <w:gridCol w:w="1099"/>
        <w:gridCol w:w="1296"/>
      </w:tblGrid>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p>
        </w:tc>
        <w:tc>
          <w:tcPr>
            <w:tcW w:w="1106" w:type="dxa"/>
            <w:shd w:val="clear" w:color="auto" w:fill="auto"/>
          </w:tcPr>
          <w:p w:rsidR="002D4265" w:rsidRDefault="002D4265" w:rsidP="009D14AA">
            <w:pPr>
              <w:rPr>
                <w:sz w:val="18"/>
                <w:szCs w:val="18"/>
              </w:rPr>
            </w:pPr>
          </w:p>
          <w:p w:rsidR="002D4265" w:rsidRDefault="002D4265">
            <w:pPr>
              <w:widowControl/>
              <w:tabs>
                <w:tab w:val="center" w:pos="433"/>
              </w:tabs>
              <w:rPr>
                <w:b/>
                <w:bCs/>
                <w:sz w:val="18"/>
                <w:szCs w:val="18"/>
              </w:rPr>
            </w:pPr>
            <w:r>
              <w:rPr>
                <w:b/>
                <w:bCs/>
                <w:sz w:val="18"/>
                <w:szCs w:val="18"/>
              </w:rPr>
              <w:tab/>
            </w:r>
            <w:r>
              <w:rPr>
                <w:b/>
                <w:bCs/>
                <w:sz w:val="18"/>
                <w:szCs w:val="18"/>
                <w:u w:val="single"/>
              </w:rPr>
              <w:t>Legal</w:t>
            </w:r>
          </w:p>
          <w:p w:rsidR="002D4265" w:rsidRDefault="00C42BA0">
            <w:pPr>
              <w:widowControl/>
              <w:tabs>
                <w:tab w:val="center" w:pos="433"/>
              </w:tabs>
              <w:rPr>
                <w:b/>
                <w:bCs/>
                <w:sz w:val="18"/>
                <w:szCs w:val="18"/>
              </w:rPr>
            </w:pPr>
            <w:r>
              <w:rPr>
                <w:b/>
                <w:bCs/>
                <w:sz w:val="18"/>
                <w:szCs w:val="18"/>
              </w:rPr>
              <w:tab/>
              <w:t>$74.32</w:t>
            </w:r>
          </w:p>
          <w:p w:rsidR="002D4265" w:rsidRDefault="002D4265">
            <w:pPr>
              <w:widowControl/>
              <w:tabs>
                <w:tab w:val="center" w:pos="433"/>
              </w:tabs>
              <w:rPr>
                <w:b/>
                <w:bCs/>
                <w:sz w:val="18"/>
                <w:szCs w:val="18"/>
              </w:rPr>
            </w:pPr>
            <w:r>
              <w:rPr>
                <w:b/>
                <w:bCs/>
                <w:sz w:val="18"/>
                <w:szCs w:val="18"/>
              </w:rPr>
              <w:tab/>
              <w:t>per hour</w:t>
            </w:r>
          </w:p>
          <w:p w:rsidR="002D4265" w:rsidRDefault="002D4265">
            <w:pPr>
              <w:widowControl/>
              <w:rPr>
                <w:b/>
                <w:bCs/>
                <w:sz w:val="18"/>
                <w:szCs w:val="18"/>
              </w:rPr>
            </w:pPr>
          </w:p>
        </w:tc>
        <w:tc>
          <w:tcPr>
            <w:tcW w:w="1124" w:type="dxa"/>
            <w:shd w:val="clear" w:color="auto" w:fill="auto"/>
          </w:tcPr>
          <w:p w:rsidR="002D4265" w:rsidRDefault="002D4265" w:rsidP="009D14AA">
            <w:pPr>
              <w:rPr>
                <w:b/>
                <w:bCs/>
                <w:sz w:val="18"/>
                <w:szCs w:val="18"/>
              </w:rPr>
            </w:pPr>
          </w:p>
          <w:p w:rsidR="002D4265" w:rsidRDefault="002D4265">
            <w:pPr>
              <w:widowControl/>
              <w:tabs>
                <w:tab w:val="center" w:pos="442"/>
              </w:tabs>
              <w:rPr>
                <w:b/>
                <w:bCs/>
                <w:sz w:val="18"/>
                <w:szCs w:val="18"/>
              </w:rPr>
            </w:pPr>
            <w:r>
              <w:rPr>
                <w:b/>
                <w:bCs/>
                <w:sz w:val="18"/>
                <w:szCs w:val="18"/>
              </w:rPr>
              <w:tab/>
            </w:r>
            <w:r>
              <w:rPr>
                <w:b/>
                <w:bCs/>
                <w:sz w:val="18"/>
                <w:szCs w:val="18"/>
                <w:u w:val="single"/>
              </w:rPr>
              <w:t>Manager</w:t>
            </w:r>
          </w:p>
          <w:p w:rsidR="002D4265" w:rsidRDefault="00C351A4">
            <w:pPr>
              <w:widowControl/>
              <w:tabs>
                <w:tab w:val="center" w:pos="442"/>
              </w:tabs>
              <w:rPr>
                <w:b/>
                <w:bCs/>
                <w:sz w:val="18"/>
                <w:szCs w:val="18"/>
              </w:rPr>
            </w:pPr>
            <w:r>
              <w:rPr>
                <w:b/>
                <w:bCs/>
                <w:sz w:val="18"/>
                <w:szCs w:val="18"/>
              </w:rPr>
              <w:tab/>
              <w:t>$87.42</w:t>
            </w:r>
          </w:p>
          <w:p w:rsidR="002D4265" w:rsidRDefault="002D4265">
            <w:pPr>
              <w:widowControl/>
              <w:tabs>
                <w:tab w:val="center" w:pos="442"/>
              </w:tabs>
              <w:rPr>
                <w:b/>
                <w:bCs/>
                <w:sz w:val="18"/>
                <w:szCs w:val="18"/>
              </w:rPr>
            </w:pPr>
            <w:r>
              <w:rPr>
                <w:b/>
                <w:bCs/>
                <w:sz w:val="18"/>
                <w:szCs w:val="18"/>
              </w:rPr>
              <w:tab/>
              <w:t>per hour</w:t>
            </w:r>
          </w:p>
        </w:tc>
        <w:tc>
          <w:tcPr>
            <w:tcW w:w="1225" w:type="dxa"/>
            <w:shd w:val="clear" w:color="auto" w:fill="auto"/>
          </w:tcPr>
          <w:p w:rsidR="002D4265" w:rsidRDefault="002D4265" w:rsidP="009D14AA">
            <w:pPr>
              <w:rPr>
                <w:b/>
                <w:bCs/>
                <w:sz w:val="18"/>
                <w:szCs w:val="18"/>
              </w:rPr>
            </w:pPr>
          </w:p>
          <w:p w:rsidR="002D4265" w:rsidRDefault="002D4265">
            <w:pPr>
              <w:widowControl/>
              <w:tabs>
                <w:tab w:val="center" w:pos="492"/>
              </w:tabs>
              <w:rPr>
                <w:b/>
                <w:bCs/>
                <w:sz w:val="18"/>
                <w:szCs w:val="18"/>
              </w:rPr>
            </w:pPr>
            <w:r>
              <w:rPr>
                <w:b/>
                <w:bCs/>
                <w:sz w:val="18"/>
                <w:szCs w:val="18"/>
              </w:rPr>
              <w:tab/>
            </w:r>
            <w:r>
              <w:rPr>
                <w:b/>
                <w:bCs/>
                <w:sz w:val="18"/>
                <w:szCs w:val="18"/>
                <w:u w:val="single"/>
              </w:rPr>
              <w:t>Technical</w:t>
            </w:r>
          </w:p>
          <w:p w:rsidR="002D4265" w:rsidRDefault="00C351A4">
            <w:pPr>
              <w:widowControl/>
              <w:tabs>
                <w:tab w:val="center" w:pos="492"/>
              </w:tabs>
              <w:rPr>
                <w:b/>
                <w:bCs/>
                <w:sz w:val="18"/>
                <w:szCs w:val="18"/>
              </w:rPr>
            </w:pPr>
            <w:r>
              <w:rPr>
                <w:b/>
                <w:bCs/>
                <w:sz w:val="18"/>
                <w:szCs w:val="18"/>
              </w:rPr>
              <w:tab/>
              <w:t>$52.90</w:t>
            </w:r>
          </w:p>
          <w:p w:rsidR="002D4265" w:rsidRDefault="002D4265">
            <w:pPr>
              <w:widowControl/>
              <w:tabs>
                <w:tab w:val="center" w:pos="492"/>
              </w:tabs>
              <w:rPr>
                <w:b/>
                <w:bCs/>
                <w:sz w:val="18"/>
                <w:szCs w:val="18"/>
              </w:rPr>
            </w:pPr>
            <w:r>
              <w:rPr>
                <w:b/>
                <w:bCs/>
                <w:sz w:val="18"/>
                <w:szCs w:val="18"/>
              </w:rPr>
              <w:tab/>
              <w:t>per hour</w:t>
            </w:r>
          </w:p>
        </w:tc>
        <w:tc>
          <w:tcPr>
            <w:tcW w:w="1099" w:type="dxa"/>
            <w:shd w:val="clear" w:color="auto" w:fill="auto"/>
          </w:tcPr>
          <w:p w:rsidR="002D4265" w:rsidRDefault="002D4265" w:rsidP="009D14AA">
            <w:pPr>
              <w:rPr>
                <w:b/>
                <w:bCs/>
                <w:sz w:val="18"/>
                <w:szCs w:val="18"/>
              </w:rPr>
            </w:pPr>
          </w:p>
          <w:p w:rsidR="002D4265" w:rsidRDefault="002D4265">
            <w:pPr>
              <w:widowControl/>
              <w:tabs>
                <w:tab w:val="center" w:pos="429"/>
              </w:tabs>
              <w:rPr>
                <w:b/>
                <w:bCs/>
                <w:sz w:val="18"/>
                <w:szCs w:val="18"/>
              </w:rPr>
            </w:pPr>
            <w:r>
              <w:rPr>
                <w:b/>
                <w:bCs/>
                <w:sz w:val="18"/>
                <w:szCs w:val="18"/>
              </w:rPr>
              <w:tab/>
            </w:r>
            <w:r>
              <w:rPr>
                <w:b/>
                <w:bCs/>
                <w:sz w:val="18"/>
                <w:szCs w:val="18"/>
                <w:u w:val="single"/>
              </w:rPr>
              <w:t>Clerical</w:t>
            </w:r>
          </w:p>
          <w:p w:rsidR="002D4265" w:rsidRDefault="00C351A4">
            <w:pPr>
              <w:widowControl/>
              <w:tabs>
                <w:tab w:val="center" w:pos="429"/>
              </w:tabs>
              <w:rPr>
                <w:b/>
                <w:bCs/>
                <w:sz w:val="18"/>
                <w:szCs w:val="18"/>
              </w:rPr>
            </w:pPr>
            <w:r>
              <w:rPr>
                <w:b/>
                <w:bCs/>
                <w:sz w:val="18"/>
                <w:szCs w:val="18"/>
              </w:rPr>
              <w:tab/>
              <w:t>$29.8</w:t>
            </w:r>
            <w:r w:rsidR="00105A03">
              <w:rPr>
                <w:b/>
                <w:bCs/>
                <w:sz w:val="18"/>
                <w:szCs w:val="18"/>
              </w:rPr>
              <w:t>2</w:t>
            </w:r>
          </w:p>
          <w:p w:rsidR="002D4265" w:rsidRDefault="002D4265">
            <w:pPr>
              <w:widowControl/>
              <w:tabs>
                <w:tab w:val="center" w:pos="429"/>
              </w:tabs>
              <w:rPr>
                <w:b/>
                <w:bCs/>
                <w:sz w:val="18"/>
                <w:szCs w:val="18"/>
              </w:rPr>
            </w:pPr>
            <w:r>
              <w:rPr>
                <w:b/>
                <w:bCs/>
                <w:sz w:val="18"/>
                <w:szCs w:val="18"/>
              </w:rPr>
              <w:tab/>
              <w:t>per hour</w:t>
            </w:r>
          </w:p>
        </w:tc>
        <w:tc>
          <w:tcPr>
            <w:tcW w:w="1296" w:type="dxa"/>
            <w:shd w:val="clear" w:color="auto" w:fill="auto"/>
          </w:tcPr>
          <w:p w:rsidR="002D4265" w:rsidRDefault="002D4265" w:rsidP="009D14AA">
            <w:pPr>
              <w:rPr>
                <w:b/>
                <w:bCs/>
                <w:sz w:val="18"/>
                <w:szCs w:val="18"/>
              </w:rPr>
            </w:pPr>
          </w:p>
          <w:p w:rsidR="002D4265" w:rsidRDefault="002D4265">
            <w:pPr>
              <w:widowControl/>
              <w:tabs>
                <w:tab w:val="center" w:pos="528"/>
              </w:tabs>
              <w:rPr>
                <w:b/>
                <w:bCs/>
                <w:sz w:val="18"/>
                <w:szCs w:val="18"/>
                <w:u w:val="single"/>
              </w:rPr>
            </w:pPr>
            <w:r>
              <w:rPr>
                <w:sz w:val="18"/>
                <w:szCs w:val="18"/>
              </w:rPr>
              <w:tab/>
            </w:r>
            <w:r>
              <w:rPr>
                <w:b/>
                <w:bCs/>
                <w:sz w:val="18"/>
                <w:szCs w:val="18"/>
                <w:u w:val="single"/>
              </w:rPr>
              <w:t>Total</w:t>
            </w:r>
          </w:p>
          <w:p w:rsidR="002D4265" w:rsidRDefault="002D4265">
            <w:pPr>
              <w:widowControl/>
              <w:tabs>
                <w:tab w:val="center" w:pos="528"/>
              </w:tabs>
              <w:rPr>
                <w:sz w:val="18"/>
                <w:szCs w:val="18"/>
              </w:rPr>
            </w:pPr>
            <w:r>
              <w:rPr>
                <w:b/>
                <w:bCs/>
                <w:sz w:val="18"/>
                <w:szCs w:val="18"/>
              </w:rPr>
              <w:tab/>
            </w:r>
            <w:r>
              <w:rPr>
                <w:b/>
                <w:bCs/>
                <w:sz w:val="18"/>
                <w:szCs w:val="18"/>
                <w:u w:val="single"/>
              </w:rPr>
              <w:t>Hours</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Review and comment on draft application, including meetings with applicant</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22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80</w:t>
            </w:r>
          </w:p>
        </w:tc>
        <w:tc>
          <w:tcPr>
            <w:tcW w:w="1099"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16</w:t>
            </w:r>
          </w:p>
        </w:tc>
        <w:tc>
          <w:tcPr>
            <w:tcW w:w="129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116</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Process and distribute application</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2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099"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c>
          <w:tcPr>
            <w:tcW w:w="129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18</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Review application for completeness, and request additional information</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22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80</w:t>
            </w:r>
          </w:p>
        </w:tc>
        <w:tc>
          <w:tcPr>
            <w:tcW w:w="1099"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29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102</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Review complete application</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22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40</w:t>
            </w:r>
          </w:p>
        </w:tc>
        <w:tc>
          <w:tcPr>
            <w:tcW w:w="1099"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16</w:t>
            </w:r>
          </w:p>
        </w:tc>
        <w:tc>
          <w:tcPr>
            <w:tcW w:w="129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68</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Regional Administrator makes tentative determination</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22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099"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9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24</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 xml:space="preserve">Prepare and publish </w:t>
            </w:r>
            <w:r w:rsidRPr="000F1111">
              <w:rPr>
                <w:i/>
                <w:sz w:val="18"/>
                <w:szCs w:val="18"/>
              </w:rPr>
              <w:t>Federal Register</w:t>
            </w:r>
            <w:r>
              <w:rPr>
                <w:sz w:val="18"/>
                <w:szCs w:val="18"/>
              </w:rPr>
              <w:t xml:space="preserve"> notice</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22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099"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9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16</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Hold public hearing</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2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16</w:t>
            </w:r>
          </w:p>
        </w:tc>
        <w:tc>
          <w:tcPr>
            <w:tcW w:w="1099"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9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21</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Respond to significant comments</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22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40</w:t>
            </w:r>
          </w:p>
        </w:tc>
        <w:tc>
          <w:tcPr>
            <w:tcW w:w="1099"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9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53</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Regional Administrator makes final determination</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22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099"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9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24</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 xml:space="preserve">Prepare and publish </w:t>
            </w:r>
            <w:r w:rsidRPr="000F1111">
              <w:rPr>
                <w:i/>
                <w:sz w:val="18"/>
                <w:szCs w:val="18"/>
              </w:rPr>
              <w:t xml:space="preserve">Federal Register </w:t>
            </w:r>
            <w:r>
              <w:rPr>
                <w:sz w:val="18"/>
                <w:szCs w:val="18"/>
              </w:rPr>
              <w:t>notice</w:t>
            </w:r>
          </w:p>
          <w:p w:rsidR="002D4265" w:rsidRDefault="002D4265">
            <w:pPr>
              <w:widowControl/>
              <w:rPr>
                <w:sz w:val="18"/>
                <w:szCs w:val="18"/>
              </w:rPr>
            </w:pP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22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16</w:t>
            </w:r>
          </w:p>
        </w:tc>
        <w:tc>
          <w:tcPr>
            <w:tcW w:w="1099"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9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26</w:t>
            </w:r>
          </w:p>
        </w:tc>
      </w:tr>
      <w:tr w:rsidR="002D4265" w:rsidTr="009D14AA">
        <w:trPr>
          <w:cantSplit/>
        </w:trPr>
        <w:tc>
          <w:tcPr>
            <w:tcW w:w="2754"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rPr>
                <w:sz w:val="18"/>
                <w:szCs w:val="18"/>
              </w:rPr>
            </w:pPr>
            <w:r>
              <w:rPr>
                <w:b/>
                <w:bCs/>
                <w:sz w:val="18"/>
                <w:szCs w:val="18"/>
              </w:rPr>
              <w:t>Total hours per Application</w:t>
            </w:r>
          </w:p>
        </w:tc>
        <w:tc>
          <w:tcPr>
            <w:tcW w:w="1106"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jc w:val="center"/>
              <w:rPr>
                <w:b/>
                <w:bCs/>
                <w:sz w:val="18"/>
                <w:szCs w:val="18"/>
              </w:rPr>
            </w:pPr>
            <w:r>
              <w:rPr>
                <w:b/>
                <w:bCs/>
                <w:sz w:val="18"/>
                <w:szCs w:val="18"/>
              </w:rPr>
              <w:t>38</w:t>
            </w:r>
          </w:p>
        </w:tc>
        <w:tc>
          <w:tcPr>
            <w:tcW w:w="1124"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56</w:t>
            </w:r>
          </w:p>
        </w:tc>
        <w:tc>
          <w:tcPr>
            <w:tcW w:w="1225"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312</w:t>
            </w:r>
          </w:p>
        </w:tc>
        <w:tc>
          <w:tcPr>
            <w:tcW w:w="1099"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62</w:t>
            </w:r>
          </w:p>
        </w:tc>
        <w:tc>
          <w:tcPr>
            <w:tcW w:w="1296"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468</w:t>
            </w:r>
          </w:p>
        </w:tc>
      </w:tr>
      <w:tr w:rsidR="002D4265" w:rsidTr="009D14AA">
        <w:trPr>
          <w:cantSplit/>
        </w:trPr>
        <w:tc>
          <w:tcPr>
            <w:tcW w:w="2754" w:type="dxa"/>
            <w:shd w:val="clear" w:color="auto" w:fill="auto"/>
          </w:tcPr>
          <w:p w:rsidR="002D4265" w:rsidRDefault="002D4265" w:rsidP="009D14AA">
            <w:pPr>
              <w:rPr>
                <w:b/>
                <w:bCs/>
                <w:sz w:val="18"/>
                <w:szCs w:val="18"/>
              </w:rPr>
            </w:pPr>
          </w:p>
          <w:p w:rsidR="002D4265" w:rsidRDefault="002D4265">
            <w:pPr>
              <w:widowControl/>
              <w:rPr>
                <w:sz w:val="18"/>
                <w:szCs w:val="18"/>
              </w:rPr>
            </w:pPr>
            <w:r>
              <w:rPr>
                <w:b/>
                <w:bCs/>
                <w:sz w:val="18"/>
                <w:szCs w:val="18"/>
              </w:rPr>
              <w:t>Total cost per Application</w:t>
            </w:r>
          </w:p>
        </w:tc>
        <w:tc>
          <w:tcPr>
            <w:tcW w:w="1106" w:type="dxa"/>
            <w:shd w:val="clear" w:color="auto" w:fill="auto"/>
          </w:tcPr>
          <w:p w:rsidR="002D4265" w:rsidRDefault="002D4265" w:rsidP="009D14AA">
            <w:pPr>
              <w:rPr>
                <w:sz w:val="18"/>
                <w:szCs w:val="18"/>
              </w:rPr>
            </w:pPr>
          </w:p>
          <w:p w:rsidR="002D4265" w:rsidRDefault="00C351A4">
            <w:pPr>
              <w:widowControl/>
              <w:jc w:val="center"/>
              <w:rPr>
                <w:b/>
                <w:bCs/>
                <w:sz w:val="18"/>
                <w:szCs w:val="18"/>
              </w:rPr>
            </w:pPr>
            <w:r>
              <w:rPr>
                <w:b/>
                <w:bCs/>
                <w:sz w:val="18"/>
                <w:szCs w:val="18"/>
              </w:rPr>
              <w:t>$2,824.16</w:t>
            </w:r>
          </w:p>
        </w:tc>
        <w:tc>
          <w:tcPr>
            <w:tcW w:w="1124" w:type="dxa"/>
            <w:shd w:val="clear" w:color="auto" w:fill="auto"/>
          </w:tcPr>
          <w:p w:rsidR="002D4265" w:rsidRDefault="002D4265" w:rsidP="009D14AA">
            <w:pPr>
              <w:rPr>
                <w:b/>
                <w:bCs/>
                <w:sz w:val="18"/>
                <w:szCs w:val="18"/>
              </w:rPr>
            </w:pPr>
          </w:p>
          <w:p w:rsidR="002D4265" w:rsidRDefault="00C351A4">
            <w:pPr>
              <w:widowControl/>
              <w:jc w:val="center"/>
              <w:rPr>
                <w:b/>
                <w:bCs/>
                <w:sz w:val="18"/>
                <w:szCs w:val="18"/>
              </w:rPr>
            </w:pPr>
            <w:r>
              <w:rPr>
                <w:b/>
                <w:bCs/>
                <w:sz w:val="18"/>
                <w:szCs w:val="18"/>
              </w:rPr>
              <w:t>$4,895.52</w:t>
            </w:r>
          </w:p>
        </w:tc>
        <w:tc>
          <w:tcPr>
            <w:tcW w:w="1225" w:type="dxa"/>
            <w:shd w:val="clear" w:color="auto" w:fill="auto"/>
          </w:tcPr>
          <w:p w:rsidR="002D4265" w:rsidRDefault="002D4265" w:rsidP="009D14AA">
            <w:pPr>
              <w:rPr>
                <w:b/>
                <w:bCs/>
                <w:sz w:val="18"/>
                <w:szCs w:val="18"/>
              </w:rPr>
            </w:pPr>
          </w:p>
          <w:p w:rsidR="002D4265" w:rsidRDefault="00C351A4">
            <w:pPr>
              <w:widowControl/>
              <w:jc w:val="center"/>
              <w:rPr>
                <w:b/>
                <w:bCs/>
                <w:sz w:val="18"/>
                <w:szCs w:val="18"/>
              </w:rPr>
            </w:pPr>
            <w:r>
              <w:rPr>
                <w:b/>
                <w:bCs/>
                <w:sz w:val="18"/>
                <w:szCs w:val="18"/>
              </w:rPr>
              <w:t>$16,504.80</w:t>
            </w:r>
          </w:p>
        </w:tc>
        <w:tc>
          <w:tcPr>
            <w:tcW w:w="1099" w:type="dxa"/>
            <w:shd w:val="clear" w:color="auto" w:fill="auto"/>
          </w:tcPr>
          <w:p w:rsidR="002D4265" w:rsidRDefault="002D4265" w:rsidP="009D14AA">
            <w:pPr>
              <w:rPr>
                <w:b/>
                <w:bCs/>
                <w:sz w:val="18"/>
                <w:szCs w:val="18"/>
              </w:rPr>
            </w:pPr>
          </w:p>
          <w:p w:rsidR="002D4265" w:rsidRDefault="00C351A4">
            <w:pPr>
              <w:widowControl/>
              <w:jc w:val="center"/>
              <w:rPr>
                <w:b/>
                <w:bCs/>
                <w:sz w:val="18"/>
                <w:szCs w:val="18"/>
              </w:rPr>
            </w:pPr>
            <w:r>
              <w:rPr>
                <w:b/>
                <w:bCs/>
                <w:sz w:val="18"/>
                <w:szCs w:val="18"/>
              </w:rPr>
              <w:t>$1,848.84</w:t>
            </w:r>
          </w:p>
        </w:tc>
        <w:tc>
          <w:tcPr>
            <w:tcW w:w="1296" w:type="dxa"/>
            <w:shd w:val="clear" w:color="auto" w:fill="auto"/>
          </w:tcPr>
          <w:p w:rsidR="002D4265" w:rsidRDefault="002D4265" w:rsidP="009D14AA">
            <w:pPr>
              <w:rPr>
                <w:b/>
                <w:bCs/>
                <w:sz w:val="18"/>
                <w:szCs w:val="18"/>
              </w:rPr>
            </w:pPr>
          </w:p>
          <w:p w:rsidR="002D4265" w:rsidRDefault="00C351A4">
            <w:pPr>
              <w:widowControl/>
              <w:jc w:val="center"/>
              <w:rPr>
                <w:b/>
                <w:bCs/>
                <w:sz w:val="18"/>
                <w:szCs w:val="18"/>
              </w:rPr>
            </w:pPr>
            <w:r>
              <w:rPr>
                <w:b/>
                <w:bCs/>
                <w:sz w:val="18"/>
                <w:szCs w:val="18"/>
              </w:rPr>
              <w:t>$26,073.32</w:t>
            </w:r>
          </w:p>
        </w:tc>
      </w:tr>
    </w:tbl>
    <w:p w:rsidR="002D4265" w:rsidRDefault="002D4265">
      <w:pPr>
        <w:widowControl/>
        <w:rPr>
          <w:sz w:val="22"/>
          <w:szCs w:val="22"/>
        </w:rPr>
      </w:pPr>
    </w:p>
    <w:p w:rsidR="002D4265" w:rsidRDefault="002D4265" w:rsidP="002C26FD">
      <w:pPr>
        <w:widowControl/>
        <w:outlineLvl w:val="0"/>
        <w:rPr>
          <w:sz w:val="22"/>
          <w:szCs w:val="22"/>
        </w:rPr>
      </w:pPr>
      <w:r>
        <w:rPr>
          <w:sz w:val="22"/>
          <w:szCs w:val="22"/>
        </w:rPr>
        <w:t>Total Burden:</w:t>
      </w:r>
      <w:r>
        <w:rPr>
          <w:sz w:val="22"/>
          <w:szCs w:val="22"/>
        </w:rPr>
        <w:tab/>
        <w:t>Hour (468) x No. of Respondents (2) = 936 Hours</w:t>
      </w:r>
    </w:p>
    <w:p w:rsidR="002D4265" w:rsidRDefault="002D4265">
      <w:pPr>
        <w:widowControl/>
        <w:rPr>
          <w:sz w:val="22"/>
          <w:szCs w:val="22"/>
        </w:rPr>
      </w:pPr>
    </w:p>
    <w:p w:rsidR="002D4265" w:rsidRDefault="00C351A4">
      <w:pPr>
        <w:widowControl/>
        <w:rPr>
          <w:sz w:val="22"/>
          <w:szCs w:val="22"/>
        </w:rPr>
      </w:pPr>
      <w:r>
        <w:rPr>
          <w:sz w:val="22"/>
          <w:szCs w:val="22"/>
        </w:rPr>
        <w:t>Total Cost:</w:t>
      </w:r>
      <w:r>
        <w:rPr>
          <w:sz w:val="22"/>
          <w:szCs w:val="22"/>
        </w:rPr>
        <w:tab/>
        <w:t>Cost ($26,073.32</w:t>
      </w:r>
      <w:r w:rsidR="002D4265">
        <w:rPr>
          <w:sz w:val="22"/>
          <w:szCs w:val="22"/>
        </w:rPr>
        <w:t>) x No.</w:t>
      </w:r>
      <w:r>
        <w:rPr>
          <w:sz w:val="22"/>
          <w:szCs w:val="22"/>
        </w:rPr>
        <w:t xml:space="preserve"> of Respondents (2) = $52,146.64</w:t>
      </w:r>
      <w:r w:rsidR="002D4265">
        <w:rPr>
          <w:sz w:val="22"/>
          <w:szCs w:val="22"/>
        </w:rPr>
        <w:t>.</w:t>
      </w:r>
    </w:p>
    <w:p w:rsidR="002D4265" w:rsidRDefault="002D4265">
      <w:pPr>
        <w:widowControl/>
        <w:rPr>
          <w:sz w:val="22"/>
          <w:szCs w:val="22"/>
        </w:rPr>
      </w:pPr>
    </w:p>
    <w:p w:rsidR="002D4265" w:rsidRDefault="002D4265">
      <w:pPr>
        <w:widowControl/>
        <w:rPr>
          <w:sz w:val="22"/>
          <w:szCs w:val="22"/>
        </w:rPr>
      </w:pPr>
    </w:p>
    <w:p w:rsidR="00C351A4" w:rsidRDefault="00C351A4">
      <w:pPr>
        <w:widowControl/>
        <w:rPr>
          <w:sz w:val="22"/>
          <w:szCs w:val="22"/>
        </w:rPr>
      </w:pPr>
    </w:p>
    <w:p w:rsidR="00C351A4" w:rsidRDefault="00C351A4">
      <w:pPr>
        <w:widowControl/>
        <w:rPr>
          <w:sz w:val="22"/>
          <w:szCs w:val="22"/>
        </w:rPr>
      </w:pPr>
    </w:p>
    <w:p w:rsidR="00C351A4" w:rsidRDefault="00C351A4">
      <w:pPr>
        <w:widowControl/>
        <w:rPr>
          <w:sz w:val="22"/>
          <w:szCs w:val="22"/>
        </w:rPr>
      </w:pPr>
    </w:p>
    <w:p w:rsidR="00C351A4" w:rsidRDefault="00C351A4">
      <w:pPr>
        <w:widowControl/>
        <w:rPr>
          <w:sz w:val="22"/>
          <w:szCs w:val="22"/>
        </w:rPr>
      </w:pPr>
    </w:p>
    <w:p w:rsidR="00C351A4" w:rsidRDefault="00C351A4">
      <w:pPr>
        <w:widowControl/>
        <w:rPr>
          <w:sz w:val="22"/>
          <w:szCs w:val="22"/>
        </w:rPr>
      </w:pPr>
    </w:p>
    <w:p w:rsidR="00C351A4" w:rsidRDefault="00C351A4">
      <w:pPr>
        <w:widowControl/>
        <w:rPr>
          <w:sz w:val="22"/>
          <w:szCs w:val="22"/>
        </w:rPr>
      </w:pPr>
    </w:p>
    <w:p w:rsidR="00C351A4" w:rsidRDefault="00C351A4">
      <w:pPr>
        <w:widowControl/>
        <w:rPr>
          <w:sz w:val="22"/>
          <w:szCs w:val="22"/>
        </w:rPr>
      </w:pPr>
    </w:p>
    <w:p w:rsidR="00C351A4" w:rsidRDefault="00C351A4">
      <w:pPr>
        <w:widowControl/>
        <w:rPr>
          <w:sz w:val="22"/>
          <w:szCs w:val="22"/>
        </w:rPr>
      </w:pPr>
    </w:p>
    <w:p w:rsidR="00C351A4" w:rsidRDefault="00C351A4">
      <w:pPr>
        <w:widowControl/>
        <w:rPr>
          <w:sz w:val="22"/>
          <w:szCs w:val="22"/>
        </w:rPr>
      </w:pPr>
    </w:p>
    <w:p w:rsidR="00C351A4" w:rsidRDefault="00C351A4">
      <w:pPr>
        <w:widowControl/>
        <w:rPr>
          <w:sz w:val="22"/>
          <w:szCs w:val="22"/>
        </w:rPr>
      </w:pPr>
    </w:p>
    <w:p w:rsidR="00C351A4" w:rsidRDefault="00C351A4">
      <w:pPr>
        <w:widowControl/>
        <w:rPr>
          <w:sz w:val="22"/>
          <w:szCs w:val="22"/>
        </w:rPr>
      </w:pPr>
    </w:p>
    <w:p w:rsidR="00544DE8" w:rsidRDefault="00544DE8" w:rsidP="002C26FD">
      <w:pPr>
        <w:widowControl/>
        <w:outlineLvl w:val="0"/>
        <w:rPr>
          <w:sz w:val="22"/>
          <w:szCs w:val="22"/>
        </w:rPr>
      </w:pPr>
    </w:p>
    <w:p w:rsidR="00204F6B" w:rsidRDefault="002D4265" w:rsidP="00C31685">
      <w:pPr>
        <w:widowControl/>
        <w:outlineLvl w:val="0"/>
        <w:rPr>
          <w:sz w:val="22"/>
          <w:szCs w:val="22"/>
        </w:rPr>
      </w:pPr>
      <w:r w:rsidRPr="00F75B17">
        <w:rPr>
          <w:sz w:val="22"/>
          <w:szCs w:val="22"/>
        </w:rPr>
        <w:t xml:space="preserve">EXHIBIT 4b:  EPA REGIONS RESPONDING TO 5 </w:t>
      </w:r>
      <w:r w:rsidR="009D14AA" w:rsidRPr="00F75B17">
        <w:rPr>
          <w:sz w:val="22"/>
          <w:szCs w:val="22"/>
        </w:rPr>
        <w:t>“</w:t>
      </w:r>
      <w:r w:rsidRPr="00F75B17">
        <w:rPr>
          <w:sz w:val="22"/>
          <w:szCs w:val="22"/>
        </w:rPr>
        <w:t>MODIFIED</w:t>
      </w:r>
      <w:r w:rsidR="009D14AA" w:rsidRPr="00F75B17">
        <w:rPr>
          <w:sz w:val="22"/>
          <w:szCs w:val="22"/>
        </w:rPr>
        <w:t>”</w:t>
      </w:r>
      <w:r w:rsidRPr="00F75B17">
        <w:rPr>
          <w:sz w:val="22"/>
          <w:szCs w:val="22"/>
        </w:rPr>
        <w:t xml:space="preserve"> APPLICATIONS</w:t>
      </w:r>
    </w:p>
    <w:p w:rsidR="002D4265" w:rsidRDefault="002D4265">
      <w:pPr>
        <w:widowControl/>
        <w:rPr>
          <w:sz w:val="22"/>
          <w:szCs w:val="22"/>
        </w:rPr>
      </w:pPr>
      <w:r w:rsidRPr="00F75B17">
        <w:rPr>
          <w:sz w:val="22"/>
          <w:szCs w:val="22"/>
        </w:rPr>
        <w:t>Collection Activities</w:t>
      </w:r>
      <w:r w:rsidR="00F75B17">
        <w:rPr>
          <w:sz w:val="22"/>
          <w:szCs w:val="22"/>
        </w:rPr>
        <w:t>:</w:t>
      </w:r>
      <w:r>
        <w:rPr>
          <w:sz w:val="22"/>
          <w:szCs w:val="22"/>
        </w:rPr>
        <w:tab/>
      </w:r>
      <w:r>
        <w:rPr>
          <w:sz w:val="22"/>
          <w:szCs w:val="22"/>
        </w:rPr>
        <w:tab/>
      </w:r>
      <w:r>
        <w:rPr>
          <w:sz w:val="22"/>
          <w:szCs w:val="22"/>
        </w:rPr>
        <w:tab/>
      </w:r>
      <w:r>
        <w:rPr>
          <w:sz w:val="22"/>
          <w:szCs w:val="22"/>
        </w:rPr>
        <w:tab/>
      </w:r>
      <w:r w:rsidRPr="00F75B17">
        <w:rPr>
          <w:sz w:val="22"/>
          <w:szCs w:val="22"/>
        </w:rPr>
        <w:t>Burden Hours per Application</w:t>
      </w:r>
      <w:r w:rsidR="00F75B17">
        <w:rPr>
          <w:sz w:val="22"/>
          <w:szCs w:val="22"/>
        </w:rPr>
        <w:t>:</w:t>
      </w:r>
    </w:p>
    <w:p w:rsidR="002D4265" w:rsidRDefault="002D4265">
      <w:pPr>
        <w:widowControl/>
        <w:rPr>
          <w:sz w:val="18"/>
          <w:szCs w:val="18"/>
        </w:rPr>
      </w:pPr>
    </w:p>
    <w:p w:rsidR="00204F6B" w:rsidRDefault="00204F6B">
      <w:pPr>
        <w:widowControl/>
        <w:rPr>
          <w:sz w:val="18"/>
          <w:szCs w:val="18"/>
        </w:rPr>
        <w:sectPr w:rsidR="00204F6B" w:rsidSect="009D14AA">
          <w:type w:val="continuous"/>
          <w:pgSz w:w="12240" w:h="15840"/>
          <w:pgMar w:top="1440" w:right="1350" w:bottom="1440" w:left="1440" w:header="1200" w:footer="1200" w:gutter="0"/>
          <w:cols w:space="720"/>
          <w:noEndnote/>
          <w:docGrid w:linePitch="326"/>
        </w:sectPr>
      </w:pPr>
    </w:p>
    <w:tbl>
      <w:tblPr>
        <w:tblW w:w="0" w:type="auto"/>
        <w:tblInd w:w="12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120" w:type="dxa"/>
          <w:right w:w="120" w:type="dxa"/>
        </w:tblCellMar>
        <w:tblLook w:val="0000" w:firstRow="0" w:lastRow="0" w:firstColumn="0" w:lastColumn="0" w:noHBand="0" w:noVBand="0"/>
      </w:tblPr>
      <w:tblGrid>
        <w:gridCol w:w="2754"/>
        <w:gridCol w:w="1106"/>
        <w:gridCol w:w="1124"/>
        <w:gridCol w:w="1220"/>
        <w:gridCol w:w="1104"/>
        <w:gridCol w:w="1216"/>
      </w:tblGrid>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p>
        </w:tc>
        <w:tc>
          <w:tcPr>
            <w:tcW w:w="1106" w:type="dxa"/>
            <w:shd w:val="clear" w:color="auto" w:fill="auto"/>
          </w:tcPr>
          <w:p w:rsidR="002D4265" w:rsidRDefault="002D4265" w:rsidP="009D14AA">
            <w:pPr>
              <w:rPr>
                <w:sz w:val="18"/>
                <w:szCs w:val="18"/>
              </w:rPr>
            </w:pPr>
          </w:p>
          <w:p w:rsidR="002D4265" w:rsidRDefault="002D4265">
            <w:pPr>
              <w:widowControl/>
              <w:tabs>
                <w:tab w:val="center" w:pos="433"/>
              </w:tabs>
              <w:rPr>
                <w:b/>
                <w:bCs/>
                <w:sz w:val="18"/>
                <w:szCs w:val="18"/>
              </w:rPr>
            </w:pPr>
            <w:r>
              <w:rPr>
                <w:b/>
                <w:bCs/>
                <w:sz w:val="18"/>
                <w:szCs w:val="18"/>
              </w:rPr>
              <w:tab/>
            </w:r>
            <w:r>
              <w:rPr>
                <w:b/>
                <w:bCs/>
                <w:sz w:val="18"/>
                <w:szCs w:val="18"/>
                <w:u w:val="single"/>
              </w:rPr>
              <w:t>Legal</w:t>
            </w:r>
          </w:p>
          <w:p w:rsidR="002D4265" w:rsidRDefault="00204F6B">
            <w:pPr>
              <w:widowControl/>
              <w:tabs>
                <w:tab w:val="center" w:pos="433"/>
              </w:tabs>
              <w:rPr>
                <w:b/>
                <w:bCs/>
                <w:sz w:val="18"/>
                <w:szCs w:val="18"/>
              </w:rPr>
            </w:pPr>
            <w:r>
              <w:rPr>
                <w:b/>
                <w:bCs/>
                <w:sz w:val="18"/>
                <w:szCs w:val="18"/>
              </w:rPr>
              <w:tab/>
              <w:t>$74.32</w:t>
            </w:r>
          </w:p>
          <w:p w:rsidR="002D4265" w:rsidRDefault="002D4265">
            <w:pPr>
              <w:widowControl/>
              <w:tabs>
                <w:tab w:val="center" w:pos="433"/>
              </w:tabs>
              <w:rPr>
                <w:b/>
                <w:bCs/>
                <w:sz w:val="18"/>
                <w:szCs w:val="18"/>
              </w:rPr>
            </w:pPr>
            <w:r>
              <w:rPr>
                <w:b/>
                <w:bCs/>
                <w:sz w:val="18"/>
                <w:szCs w:val="18"/>
              </w:rPr>
              <w:tab/>
              <w:t>per hour</w:t>
            </w:r>
          </w:p>
          <w:p w:rsidR="002D4265" w:rsidRDefault="002D4265">
            <w:pPr>
              <w:widowControl/>
              <w:rPr>
                <w:b/>
                <w:bCs/>
                <w:sz w:val="18"/>
                <w:szCs w:val="18"/>
              </w:rPr>
            </w:pPr>
          </w:p>
        </w:tc>
        <w:tc>
          <w:tcPr>
            <w:tcW w:w="1124" w:type="dxa"/>
            <w:shd w:val="clear" w:color="auto" w:fill="auto"/>
          </w:tcPr>
          <w:p w:rsidR="002D4265" w:rsidRDefault="002D4265" w:rsidP="009D14AA">
            <w:pPr>
              <w:rPr>
                <w:b/>
                <w:bCs/>
                <w:sz w:val="18"/>
                <w:szCs w:val="18"/>
              </w:rPr>
            </w:pPr>
          </w:p>
          <w:p w:rsidR="002D4265" w:rsidRDefault="002D4265">
            <w:pPr>
              <w:widowControl/>
              <w:tabs>
                <w:tab w:val="center" w:pos="442"/>
              </w:tabs>
              <w:rPr>
                <w:b/>
                <w:bCs/>
                <w:sz w:val="18"/>
                <w:szCs w:val="18"/>
              </w:rPr>
            </w:pPr>
            <w:r>
              <w:rPr>
                <w:b/>
                <w:bCs/>
                <w:sz w:val="18"/>
                <w:szCs w:val="18"/>
              </w:rPr>
              <w:tab/>
            </w:r>
            <w:r>
              <w:rPr>
                <w:b/>
                <w:bCs/>
                <w:sz w:val="18"/>
                <w:szCs w:val="18"/>
                <w:u w:val="single"/>
              </w:rPr>
              <w:t>Manager</w:t>
            </w:r>
          </w:p>
          <w:p w:rsidR="002D4265" w:rsidRDefault="00204F6B">
            <w:pPr>
              <w:widowControl/>
              <w:tabs>
                <w:tab w:val="center" w:pos="442"/>
              </w:tabs>
              <w:rPr>
                <w:b/>
                <w:bCs/>
                <w:sz w:val="18"/>
                <w:szCs w:val="18"/>
              </w:rPr>
            </w:pPr>
            <w:r>
              <w:rPr>
                <w:b/>
                <w:bCs/>
                <w:sz w:val="18"/>
                <w:szCs w:val="18"/>
              </w:rPr>
              <w:tab/>
              <w:t>$87.42</w:t>
            </w:r>
          </w:p>
          <w:p w:rsidR="002D4265" w:rsidRDefault="002D4265">
            <w:pPr>
              <w:widowControl/>
              <w:tabs>
                <w:tab w:val="center" w:pos="442"/>
              </w:tabs>
              <w:rPr>
                <w:b/>
                <w:bCs/>
                <w:sz w:val="18"/>
                <w:szCs w:val="18"/>
              </w:rPr>
            </w:pPr>
            <w:r>
              <w:rPr>
                <w:b/>
                <w:bCs/>
                <w:sz w:val="18"/>
                <w:szCs w:val="18"/>
              </w:rPr>
              <w:tab/>
              <w:t>per hour</w:t>
            </w:r>
          </w:p>
          <w:p w:rsidR="002D4265" w:rsidRDefault="002D4265">
            <w:pPr>
              <w:widowControl/>
              <w:rPr>
                <w:b/>
                <w:bCs/>
                <w:sz w:val="18"/>
                <w:szCs w:val="18"/>
              </w:rPr>
            </w:pPr>
          </w:p>
        </w:tc>
        <w:tc>
          <w:tcPr>
            <w:tcW w:w="1220" w:type="dxa"/>
            <w:shd w:val="clear" w:color="auto" w:fill="auto"/>
          </w:tcPr>
          <w:p w:rsidR="002D4265" w:rsidRDefault="002D4265" w:rsidP="009D14AA">
            <w:pPr>
              <w:rPr>
                <w:b/>
                <w:bCs/>
                <w:sz w:val="18"/>
                <w:szCs w:val="18"/>
              </w:rPr>
            </w:pPr>
          </w:p>
          <w:p w:rsidR="002D4265" w:rsidRDefault="002D4265">
            <w:pPr>
              <w:widowControl/>
              <w:tabs>
                <w:tab w:val="center" w:pos="490"/>
              </w:tabs>
              <w:rPr>
                <w:b/>
                <w:bCs/>
                <w:sz w:val="18"/>
                <w:szCs w:val="18"/>
              </w:rPr>
            </w:pPr>
            <w:r>
              <w:rPr>
                <w:b/>
                <w:bCs/>
                <w:sz w:val="18"/>
                <w:szCs w:val="18"/>
              </w:rPr>
              <w:tab/>
            </w:r>
            <w:r>
              <w:rPr>
                <w:b/>
                <w:bCs/>
                <w:sz w:val="18"/>
                <w:szCs w:val="18"/>
                <w:u w:val="single"/>
              </w:rPr>
              <w:t>Technical</w:t>
            </w:r>
          </w:p>
          <w:p w:rsidR="002D4265" w:rsidRDefault="00204F6B">
            <w:pPr>
              <w:widowControl/>
              <w:tabs>
                <w:tab w:val="center" w:pos="490"/>
              </w:tabs>
              <w:rPr>
                <w:b/>
                <w:bCs/>
                <w:sz w:val="18"/>
                <w:szCs w:val="18"/>
              </w:rPr>
            </w:pPr>
            <w:r>
              <w:rPr>
                <w:b/>
                <w:bCs/>
                <w:sz w:val="18"/>
                <w:szCs w:val="18"/>
              </w:rPr>
              <w:tab/>
              <w:t>$52.90</w:t>
            </w:r>
          </w:p>
          <w:p w:rsidR="002D4265" w:rsidRDefault="002D4265">
            <w:pPr>
              <w:widowControl/>
              <w:tabs>
                <w:tab w:val="center" w:pos="490"/>
              </w:tabs>
              <w:rPr>
                <w:b/>
                <w:bCs/>
                <w:sz w:val="18"/>
                <w:szCs w:val="18"/>
              </w:rPr>
            </w:pPr>
            <w:r>
              <w:rPr>
                <w:b/>
                <w:bCs/>
                <w:sz w:val="18"/>
                <w:szCs w:val="18"/>
              </w:rPr>
              <w:tab/>
              <w:t>per hour</w:t>
            </w:r>
          </w:p>
          <w:p w:rsidR="002D4265" w:rsidRDefault="002D4265">
            <w:pPr>
              <w:widowControl/>
              <w:rPr>
                <w:b/>
                <w:bCs/>
                <w:sz w:val="18"/>
                <w:szCs w:val="18"/>
              </w:rPr>
            </w:pPr>
          </w:p>
        </w:tc>
        <w:tc>
          <w:tcPr>
            <w:tcW w:w="1104" w:type="dxa"/>
            <w:shd w:val="clear" w:color="auto" w:fill="auto"/>
          </w:tcPr>
          <w:p w:rsidR="002D4265" w:rsidRDefault="002D4265" w:rsidP="009D14AA">
            <w:pPr>
              <w:rPr>
                <w:b/>
                <w:bCs/>
                <w:sz w:val="18"/>
                <w:szCs w:val="18"/>
              </w:rPr>
            </w:pPr>
          </w:p>
          <w:p w:rsidR="002D4265" w:rsidRDefault="002D4265">
            <w:pPr>
              <w:widowControl/>
              <w:tabs>
                <w:tab w:val="center" w:pos="432"/>
              </w:tabs>
              <w:rPr>
                <w:b/>
                <w:bCs/>
                <w:sz w:val="18"/>
                <w:szCs w:val="18"/>
              </w:rPr>
            </w:pPr>
            <w:r>
              <w:rPr>
                <w:b/>
                <w:bCs/>
                <w:sz w:val="18"/>
                <w:szCs w:val="18"/>
              </w:rPr>
              <w:tab/>
            </w:r>
            <w:r>
              <w:rPr>
                <w:b/>
                <w:bCs/>
                <w:sz w:val="18"/>
                <w:szCs w:val="18"/>
                <w:u w:val="single"/>
              </w:rPr>
              <w:t>Clerical</w:t>
            </w:r>
          </w:p>
          <w:p w:rsidR="002D4265" w:rsidRDefault="00204F6B">
            <w:pPr>
              <w:widowControl/>
              <w:tabs>
                <w:tab w:val="center" w:pos="432"/>
              </w:tabs>
              <w:rPr>
                <w:b/>
                <w:bCs/>
                <w:sz w:val="18"/>
                <w:szCs w:val="18"/>
              </w:rPr>
            </w:pPr>
            <w:r>
              <w:rPr>
                <w:b/>
                <w:bCs/>
                <w:sz w:val="18"/>
                <w:szCs w:val="18"/>
              </w:rPr>
              <w:tab/>
              <w:t>$29.8</w:t>
            </w:r>
            <w:r w:rsidR="00451D7E">
              <w:rPr>
                <w:b/>
                <w:bCs/>
                <w:sz w:val="18"/>
                <w:szCs w:val="18"/>
              </w:rPr>
              <w:t>2</w:t>
            </w:r>
          </w:p>
          <w:p w:rsidR="002D4265" w:rsidRDefault="002D4265">
            <w:pPr>
              <w:widowControl/>
              <w:tabs>
                <w:tab w:val="center" w:pos="432"/>
              </w:tabs>
              <w:rPr>
                <w:b/>
                <w:bCs/>
                <w:sz w:val="18"/>
                <w:szCs w:val="18"/>
              </w:rPr>
            </w:pPr>
            <w:r>
              <w:rPr>
                <w:b/>
                <w:bCs/>
                <w:sz w:val="18"/>
                <w:szCs w:val="18"/>
              </w:rPr>
              <w:tab/>
              <w:t>per hour</w:t>
            </w:r>
          </w:p>
          <w:p w:rsidR="002D4265" w:rsidRDefault="002D4265">
            <w:pPr>
              <w:widowControl/>
              <w:rPr>
                <w:b/>
                <w:bCs/>
                <w:sz w:val="18"/>
                <w:szCs w:val="18"/>
              </w:rPr>
            </w:pPr>
          </w:p>
        </w:tc>
        <w:tc>
          <w:tcPr>
            <w:tcW w:w="1216" w:type="dxa"/>
            <w:shd w:val="clear" w:color="auto" w:fill="auto"/>
          </w:tcPr>
          <w:p w:rsidR="002D4265" w:rsidRDefault="002D4265" w:rsidP="009D14AA">
            <w:pPr>
              <w:rPr>
                <w:b/>
                <w:bCs/>
                <w:sz w:val="18"/>
                <w:szCs w:val="18"/>
              </w:rPr>
            </w:pPr>
          </w:p>
          <w:p w:rsidR="002D4265" w:rsidRDefault="002D4265">
            <w:pPr>
              <w:widowControl/>
              <w:tabs>
                <w:tab w:val="center" w:pos="488"/>
              </w:tabs>
              <w:rPr>
                <w:b/>
                <w:bCs/>
                <w:sz w:val="18"/>
                <w:szCs w:val="18"/>
                <w:u w:val="single"/>
              </w:rPr>
            </w:pPr>
            <w:r>
              <w:rPr>
                <w:sz w:val="18"/>
                <w:szCs w:val="18"/>
              </w:rPr>
              <w:tab/>
            </w:r>
            <w:r>
              <w:rPr>
                <w:b/>
                <w:bCs/>
                <w:sz w:val="18"/>
                <w:szCs w:val="18"/>
                <w:u w:val="single"/>
              </w:rPr>
              <w:t>Total</w:t>
            </w:r>
          </w:p>
          <w:p w:rsidR="002D4265" w:rsidRDefault="002D4265">
            <w:pPr>
              <w:widowControl/>
              <w:tabs>
                <w:tab w:val="center" w:pos="488"/>
              </w:tabs>
              <w:rPr>
                <w:sz w:val="18"/>
                <w:szCs w:val="18"/>
                <w:u w:val="single"/>
              </w:rPr>
            </w:pPr>
            <w:r>
              <w:rPr>
                <w:b/>
                <w:bCs/>
                <w:sz w:val="18"/>
                <w:szCs w:val="18"/>
              </w:rPr>
              <w:tab/>
            </w:r>
            <w:r>
              <w:rPr>
                <w:b/>
                <w:bCs/>
                <w:sz w:val="18"/>
                <w:szCs w:val="18"/>
                <w:u w:val="single"/>
              </w:rPr>
              <w:t>Hours</w:t>
            </w:r>
          </w:p>
          <w:p w:rsidR="002D4265" w:rsidRDefault="002D4265">
            <w:pPr>
              <w:widowControl/>
              <w:rPr>
                <w:sz w:val="18"/>
                <w:szCs w:val="18"/>
              </w:rPr>
            </w:pP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Review complete application</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40</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16</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68</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Regional Administrator makes tentative determination</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24</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 xml:space="preserve">Prepare and publish </w:t>
            </w:r>
            <w:r w:rsidRPr="000F1111">
              <w:rPr>
                <w:i/>
                <w:sz w:val="18"/>
                <w:szCs w:val="18"/>
              </w:rPr>
              <w:t xml:space="preserve">Federal Register </w:t>
            </w:r>
            <w:r>
              <w:rPr>
                <w:sz w:val="18"/>
                <w:szCs w:val="18"/>
              </w:rPr>
              <w:t>notice</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16</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Hold public hearing</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16</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21</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Respond to significant comments</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40</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53</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Regional Administrator makes final determination</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24</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 xml:space="preserve">Prepare and publish </w:t>
            </w:r>
            <w:r w:rsidRPr="000F1111">
              <w:rPr>
                <w:i/>
                <w:sz w:val="18"/>
                <w:szCs w:val="18"/>
              </w:rPr>
              <w:t xml:space="preserve">Federal Register </w:t>
            </w:r>
            <w:r>
              <w:rPr>
                <w:sz w:val="18"/>
                <w:szCs w:val="18"/>
              </w:rPr>
              <w:t>notice</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16</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26</w:t>
            </w:r>
          </w:p>
        </w:tc>
      </w:tr>
      <w:tr w:rsidR="002D4265" w:rsidTr="009D14AA">
        <w:trPr>
          <w:cantSplit/>
        </w:trPr>
        <w:tc>
          <w:tcPr>
            <w:tcW w:w="2754"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rPr>
                <w:sz w:val="18"/>
                <w:szCs w:val="18"/>
              </w:rPr>
            </w:pPr>
            <w:r>
              <w:rPr>
                <w:b/>
                <w:bCs/>
                <w:sz w:val="18"/>
                <w:szCs w:val="18"/>
              </w:rPr>
              <w:t>Total hours per Application</w:t>
            </w:r>
          </w:p>
        </w:tc>
        <w:tc>
          <w:tcPr>
            <w:tcW w:w="1106"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jc w:val="center"/>
              <w:rPr>
                <w:b/>
                <w:bCs/>
                <w:sz w:val="18"/>
                <w:szCs w:val="18"/>
              </w:rPr>
            </w:pPr>
            <w:r>
              <w:rPr>
                <w:b/>
                <w:bCs/>
                <w:sz w:val="18"/>
                <w:szCs w:val="18"/>
              </w:rPr>
              <w:t>18</w:t>
            </w:r>
          </w:p>
        </w:tc>
        <w:tc>
          <w:tcPr>
            <w:tcW w:w="1124"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36</w:t>
            </w:r>
          </w:p>
        </w:tc>
        <w:tc>
          <w:tcPr>
            <w:tcW w:w="1220"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142</w:t>
            </w:r>
          </w:p>
        </w:tc>
        <w:tc>
          <w:tcPr>
            <w:tcW w:w="1104"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36</w:t>
            </w:r>
          </w:p>
        </w:tc>
        <w:tc>
          <w:tcPr>
            <w:tcW w:w="1216"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232</w:t>
            </w:r>
          </w:p>
        </w:tc>
      </w:tr>
      <w:tr w:rsidR="002D4265" w:rsidTr="009D14AA">
        <w:trPr>
          <w:cantSplit/>
        </w:trPr>
        <w:tc>
          <w:tcPr>
            <w:tcW w:w="2754" w:type="dxa"/>
            <w:shd w:val="clear" w:color="auto" w:fill="auto"/>
          </w:tcPr>
          <w:p w:rsidR="002D4265" w:rsidRDefault="002D4265" w:rsidP="009D14AA">
            <w:pPr>
              <w:rPr>
                <w:b/>
                <w:bCs/>
                <w:sz w:val="18"/>
                <w:szCs w:val="18"/>
              </w:rPr>
            </w:pPr>
          </w:p>
          <w:p w:rsidR="002D4265" w:rsidRDefault="002D4265">
            <w:pPr>
              <w:widowControl/>
              <w:rPr>
                <w:sz w:val="18"/>
                <w:szCs w:val="18"/>
              </w:rPr>
            </w:pPr>
            <w:r>
              <w:rPr>
                <w:b/>
                <w:bCs/>
                <w:sz w:val="18"/>
                <w:szCs w:val="18"/>
              </w:rPr>
              <w:t>Total cost per Application</w:t>
            </w:r>
          </w:p>
        </w:tc>
        <w:tc>
          <w:tcPr>
            <w:tcW w:w="1106" w:type="dxa"/>
            <w:shd w:val="clear" w:color="auto" w:fill="auto"/>
          </w:tcPr>
          <w:p w:rsidR="002D4265" w:rsidRDefault="002D4265" w:rsidP="009D14AA">
            <w:pPr>
              <w:rPr>
                <w:sz w:val="18"/>
                <w:szCs w:val="18"/>
              </w:rPr>
            </w:pPr>
          </w:p>
          <w:p w:rsidR="002D4265" w:rsidRDefault="00204F6B">
            <w:pPr>
              <w:widowControl/>
              <w:jc w:val="center"/>
              <w:rPr>
                <w:b/>
                <w:bCs/>
                <w:sz w:val="18"/>
                <w:szCs w:val="18"/>
              </w:rPr>
            </w:pPr>
            <w:r>
              <w:rPr>
                <w:b/>
                <w:bCs/>
                <w:sz w:val="18"/>
                <w:szCs w:val="18"/>
              </w:rPr>
              <w:t>$1,337.76</w:t>
            </w:r>
          </w:p>
        </w:tc>
        <w:tc>
          <w:tcPr>
            <w:tcW w:w="1124" w:type="dxa"/>
            <w:shd w:val="clear" w:color="auto" w:fill="auto"/>
          </w:tcPr>
          <w:p w:rsidR="002D4265" w:rsidRDefault="002D4265" w:rsidP="009D14AA">
            <w:pPr>
              <w:rPr>
                <w:b/>
                <w:bCs/>
                <w:sz w:val="18"/>
                <w:szCs w:val="18"/>
              </w:rPr>
            </w:pPr>
          </w:p>
          <w:p w:rsidR="002D4265" w:rsidRDefault="00204F6B">
            <w:pPr>
              <w:widowControl/>
              <w:jc w:val="center"/>
              <w:rPr>
                <w:b/>
                <w:bCs/>
                <w:sz w:val="18"/>
                <w:szCs w:val="18"/>
              </w:rPr>
            </w:pPr>
            <w:r>
              <w:rPr>
                <w:b/>
                <w:bCs/>
                <w:sz w:val="18"/>
                <w:szCs w:val="18"/>
              </w:rPr>
              <w:t>$3,147.12</w:t>
            </w:r>
          </w:p>
        </w:tc>
        <w:tc>
          <w:tcPr>
            <w:tcW w:w="1220" w:type="dxa"/>
            <w:shd w:val="clear" w:color="auto" w:fill="auto"/>
          </w:tcPr>
          <w:p w:rsidR="002D4265" w:rsidRDefault="002D4265" w:rsidP="009D14AA">
            <w:pPr>
              <w:rPr>
                <w:b/>
                <w:bCs/>
                <w:sz w:val="18"/>
                <w:szCs w:val="18"/>
              </w:rPr>
            </w:pPr>
          </w:p>
          <w:p w:rsidR="002D4265" w:rsidRDefault="00204F6B">
            <w:pPr>
              <w:widowControl/>
              <w:jc w:val="center"/>
              <w:rPr>
                <w:b/>
                <w:bCs/>
                <w:sz w:val="18"/>
                <w:szCs w:val="18"/>
              </w:rPr>
            </w:pPr>
            <w:r>
              <w:rPr>
                <w:b/>
                <w:bCs/>
                <w:sz w:val="18"/>
                <w:szCs w:val="18"/>
              </w:rPr>
              <w:t>$7,511.80</w:t>
            </w:r>
          </w:p>
        </w:tc>
        <w:tc>
          <w:tcPr>
            <w:tcW w:w="1104" w:type="dxa"/>
            <w:shd w:val="clear" w:color="auto" w:fill="auto"/>
          </w:tcPr>
          <w:p w:rsidR="002D4265" w:rsidRDefault="002D4265" w:rsidP="009D14AA">
            <w:pPr>
              <w:rPr>
                <w:b/>
                <w:bCs/>
                <w:sz w:val="18"/>
                <w:szCs w:val="18"/>
              </w:rPr>
            </w:pPr>
          </w:p>
          <w:p w:rsidR="002D4265" w:rsidRDefault="00204F6B">
            <w:pPr>
              <w:widowControl/>
              <w:jc w:val="center"/>
              <w:rPr>
                <w:b/>
                <w:bCs/>
                <w:sz w:val="18"/>
                <w:szCs w:val="18"/>
              </w:rPr>
            </w:pPr>
            <w:r>
              <w:rPr>
                <w:b/>
                <w:bCs/>
                <w:sz w:val="18"/>
                <w:szCs w:val="18"/>
              </w:rPr>
              <w:t>$1,073.52</w:t>
            </w:r>
          </w:p>
        </w:tc>
        <w:tc>
          <w:tcPr>
            <w:tcW w:w="1216" w:type="dxa"/>
            <w:shd w:val="clear" w:color="auto" w:fill="auto"/>
          </w:tcPr>
          <w:p w:rsidR="002D4265" w:rsidRDefault="002D4265" w:rsidP="009D14AA">
            <w:pPr>
              <w:rPr>
                <w:b/>
                <w:bCs/>
                <w:sz w:val="18"/>
                <w:szCs w:val="18"/>
              </w:rPr>
            </w:pPr>
          </w:p>
          <w:p w:rsidR="002D4265" w:rsidRDefault="00204F6B">
            <w:pPr>
              <w:widowControl/>
              <w:jc w:val="center"/>
              <w:rPr>
                <w:b/>
                <w:bCs/>
                <w:sz w:val="18"/>
                <w:szCs w:val="18"/>
              </w:rPr>
            </w:pPr>
            <w:r>
              <w:rPr>
                <w:b/>
                <w:bCs/>
                <w:sz w:val="18"/>
                <w:szCs w:val="18"/>
              </w:rPr>
              <w:t>$13,070.20</w:t>
            </w:r>
          </w:p>
        </w:tc>
      </w:tr>
    </w:tbl>
    <w:p w:rsidR="002D4265" w:rsidRDefault="002D4265">
      <w:pPr>
        <w:widowControl/>
        <w:rPr>
          <w:sz w:val="22"/>
          <w:szCs w:val="22"/>
        </w:rPr>
      </w:pPr>
    </w:p>
    <w:p w:rsidR="002D4265" w:rsidRDefault="002D4265" w:rsidP="00204F6B">
      <w:pPr>
        <w:widowControl/>
        <w:outlineLvl w:val="0"/>
        <w:rPr>
          <w:sz w:val="22"/>
          <w:szCs w:val="22"/>
        </w:rPr>
      </w:pPr>
      <w:r>
        <w:rPr>
          <w:sz w:val="22"/>
          <w:szCs w:val="22"/>
        </w:rPr>
        <w:t>Total Burden:</w:t>
      </w:r>
      <w:r>
        <w:rPr>
          <w:sz w:val="22"/>
          <w:szCs w:val="22"/>
        </w:rPr>
        <w:tab/>
        <w:t>Hour (232) x No. of Respondents (5) = 1,160 Hours</w:t>
      </w:r>
    </w:p>
    <w:p w:rsidR="00204F6B" w:rsidRDefault="002D4265">
      <w:pPr>
        <w:widowControl/>
        <w:rPr>
          <w:sz w:val="22"/>
          <w:szCs w:val="22"/>
        </w:rPr>
      </w:pPr>
      <w:r>
        <w:rPr>
          <w:sz w:val="22"/>
          <w:szCs w:val="22"/>
        </w:rPr>
        <w:t>T</w:t>
      </w:r>
      <w:r w:rsidR="006B0692">
        <w:rPr>
          <w:sz w:val="22"/>
          <w:szCs w:val="22"/>
        </w:rPr>
        <w:t>otal Cost:</w:t>
      </w:r>
      <w:r w:rsidR="006B0692">
        <w:rPr>
          <w:sz w:val="22"/>
          <w:szCs w:val="22"/>
        </w:rPr>
        <w:tab/>
        <w:t>Cost (</w:t>
      </w:r>
      <w:r w:rsidR="00204F6B">
        <w:rPr>
          <w:sz w:val="22"/>
          <w:szCs w:val="22"/>
        </w:rPr>
        <w:t>$13,070.20</w:t>
      </w:r>
      <w:r>
        <w:rPr>
          <w:sz w:val="22"/>
          <w:szCs w:val="22"/>
        </w:rPr>
        <w:t>) x No.</w:t>
      </w:r>
      <w:r w:rsidR="00204F6B">
        <w:rPr>
          <w:sz w:val="22"/>
          <w:szCs w:val="22"/>
        </w:rPr>
        <w:t xml:space="preserve"> of Respondents (5) = $65,351.00</w:t>
      </w:r>
      <w:r>
        <w:rPr>
          <w:sz w:val="22"/>
          <w:szCs w:val="22"/>
        </w:rPr>
        <w:t>.</w:t>
      </w:r>
    </w:p>
    <w:p w:rsidR="002D4265" w:rsidRPr="001A63E1" w:rsidRDefault="002D4265" w:rsidP="002C26FD">
      <w:pPr>
        <w:widowControl/>
        <w:outlineLvl w:val="0"/>
        <w:rPr>
          <w:sz w:val="22"/>
          <w:szCs w:val="22"/>
        </w:rPr>
      </w:pPr>
      <w:r w:rsidRPr="001A63E1">
        <w:rPr>
          <w:sz w:val="22"/>
          <w:szCs w:val="22"/>
        </w:rPr>
        <w:t xml:space="preserve">EXHIBIT 4c:  EPA REGIONS RESPONDING TO 9 </w:t>
      </w:r>
      <w:r w:rsidR="009D14AA" w:rsidRPr="001A63E1">
        <w:rPr>
          <w:sz w:val="22"/>
          <w:szCs w:val="22"/>
        </w:rPr>
        <w:t>“</w:t>
      </w:r>
      <w:r w:rsidRPr="001A63E1">
        <w:rPr>
          <w:sz w:val="22"/>
          <w:szCs w:val="22"/>
        </w:rPr>
        <w:t>RD&amp;D</w:t>
      </w:r>
      <w:r w:rsidR="009D14AA" w:rsidRPr="001A63E1">
        <w:rPr>
          <w:sz w:val="22"/>
          <w:szCs w:val="22"/>
        </w:rPr>
        <w:t>”</w:t>
      </w:r>
      <w:r w:rsidRPr="001A63E1">
        <w:rPr>
          <w:sz w:val="22"/>
          <w:szCs w:val="22"/>
        </w:rPr>
        <w:t xml:space="preserve"> APPLICATIONS</w:t>
      </w:r>
    </w:p>
    <w:p w:rsidR="002D4265" w:rsidRDefault="002D4265">
      <w:pPr>
        <w:widowControl/>
        <w:rPr>
          <w:sz w:val="22"/>
          <w:szCs w:val="22"/>
        </w:rPr>
      </w:pPr>
    </w:p>
    <w:p w:rsidR="002D4265" w:rsidRDefault="002D4265">
      <w:pPr>
        <w:widowControl/>
        <w:rPr>
          <w:sz w:val="22"/>
          <w:szCs w:val="22"/>
        </w:rPr>
      </w:pPr>
    </w:p>
    <w:p w:rsidR="002D4265" w:rsidRPr="001A63E1" w:rsidRDefault="002D4265">
      <w:pPr>
        <w:widowControl/>
        <w:rPr>
          <w:sz w:val="22"/>
          <w:szCs w:val="22"/>
        </w:rPr>
      </w:pPr>
      <w:r w:rsidRPr="001A63E1">
        <w:rPr>
          <w:sz w:val="22"/>
          <w:szCs w:val="22"/>
        </w:rPr>
        <w:t>Collection Activities</w:t>
      </w:r>
      <w:r w:rsidR="001A63E1">
        <w:rPr>
          <w:sz w:val="22"/>
          <w:szCs w:val="22"/>
        </w:rPr>
        <w:t>:</w:t>
      </w:r>
      <w:r>
        <w:rPr>
          <w:sz w:val="22"/>
          <w:szCs w:val="22"/>
        </w:rPr>
        <w:tab/>
      </w:r>
      <w:r>
        <w:rPr>
          <w:sz w:val="22"/>
          <w:szCs w:val="22"/>
        </w:rPr>
        <w:tab/>
      </w:r>
      <w:r>
        <w:rPr>
          <w:sz w:val="22"/>
          <w:szCs w:val="22"/>
        </w:rPr>
        <w:tab/>
      </w:r>
      <w:r>
        <w:rPr>
          <w:sz w:val="22"/>
          <w:szCs w:val="22"/>
        </w:rPr>
        <w:tab/>
      </w:r>
      <w:r w:rsidRPr="001A63E1">
        <w:rPr>
          <w:sz w:val="22"/>
          <w:szCs w:val="22"/>
        </w:rPr>
        <w:t>Burden Hours per Application</w:t>
      </w:r>
      <w:r w:rsidR="001A63E1">
        <w:rPr>
          <w:sz w:val="22"/>
          <w:szCs w:val="22"/>
        </w:rPr>
        <w:t>:</w:t>
      </w:r>
    </w:p>
    <w:p w:rsidR="002D4265" w:rsidRPr="001A63E1" w:rsidRDefault="002D4265">
      <w:pPr>
        <w:widowControl/>
        <w:rPr>
          <w:sz w:val="18"/>
          <w:szCs w:val="18"/>
        </w:rPr>
      </w:pPr>
    </w:p>
    <w:p w:rsidR="002D4265" w:rsidRDefault="002D4265">
      <w:pPr>
        <w:widowControl/>
        <w:rPr>
          <w:sz w:val="18"/>
          <w:szCs w:val="18"/>
        </w:rPr>
      </w:pPr>
    </w:p>
    <w:tbl>
      <w:tblPr>
        <w:tblW w:w="0" w:type="auto"/>
        <w:tblInd w:w="12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120" w:type="dxa"/>
          <w:right w:w="120" w:type="dxa"/>
        </w:tblCellMar>
        <w:tblLook w:val="0000" w:firstRow="0" w:lastRow="0" w:firstColumn="0" w:lastColumn="0" w:noHBand="0" w:noVBand="0"/>
      </w:tblPr>
      <w:tblGrid>
        <w:gridCol w:w="2754"/>
        <w:gridCol w:w="1106"/>
        <w:gridCol w:w="1124"/>
        <w:gridCol w:w="1220"/>
        <w:gridCol w:w="1104"/>
        <w:gridCol w:w="1216"/>
      </w:tblGrid>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p>
        </w:tc>
        <w:tc>
          <w:tcPr>
            <w:tcW w:w="1106" w:type="dxa"/>
            <w:shd w:val="clear" w:color="auto" w:fill="auto"/>
          </w:tcPr>
          <w:p w:rsidR="002D4265" w:rsidRDefault="002D4265" w:rsidP="009D14AA">
            <w:pPr>
              <w:rPr>
                <w:sz w:val="18"/>
                <w:szCs w:val="18"/>
              </w:rPr>
            </w:pPr>
          </w:p>
          <w:p w:rsidR="002D4265" w:rsidRDefault="002D4265">
            <w:pPr>
              <w:widowControl/>
              <w:tabs>
                <w:tab w:val="center" w:pos="433"/>
              </w:tabs>
              <w:rPr>
                <w:b/>
                <w:bCs/>
                <w:sz w:val="18"/>
                <w:szCs w:val="18"/>
              </w:rPr>
            </w:pPr>
            <w:r>
              <w:rPr>
                <w:b/>
                <w:bCs/>
                <w:sz w:val="18"/>
                <w:szCs w:val="18"/>
              </w:rPr>
              <w:tab/>
            </w:r>
            <w:r>
              <w:rPr>
                <w:b/>
                <w:bCs/>
                <w:sz w:val="18"/>
                <w:szCs w:val="18"/>
                <w:u w:val="single"/>
              </w:rPr>
              <w:t>Legal</w:t>
            </w:r>
          </w:p>
          <w:p w:rsidR="002D4265" w:rsidRDefault="00204F6B">
            <w:pPr>
              <w:widowControl/>
              <w:tabs>
                <w:tab w:val="center" w:pos="433"/>
              </w:tabs>
              <w:rPr>
                <w:b/>
                <w:bCs/>
                <w:sz w:val="18"/>
                <w:szCs w:val="18"/>
              </w:rPr>
            </w:pPr>
            <w:r>
              <w:rPr>
                <w:b/>
                <w:bCs/>
                <w:sz w:val="18"/>
                <w:szCs w:val="18"/>
              </w:rPr>
              <w:tab/>
              <w:t>$74.32</w:t>
            </w:r>
          </w:p>
          <w:p w:rsidR="002D4265" w:rsidRDefault="002D4265">
            <w:pPr>
              <w:widowControl/>
              <w:tabs>
                <w:tab w:val="center" w:pos="433"/>
              </w:tabs>
              <w:rPr>
                <w:b/>
                <w:bCs/>
                <w:sz w:val="18"/>
                <w:szCs w:val="18"/>
              </w:rPr>
            </w:pPr>
            <w:r>
              <w:rPr>
                <w:b/>
                <w:bCs/>
                <w:sz w:val="18"/>
                <w:szCs w:val="18"/>
              </w:rPr>
              <w:tab/>
              <w:t>per hour</w:t>
            </w:r>
          </w:p>
          <w:p w:rsidR="002D4265" w:rsidRDefault="002D4265">
            <w:pPr>
              <w:widowControl/>
              <w:rPr>
                <w:b/>
                <w:bCs/>
                <w:sz w:val="18"/>
                <w:szCs w:val="18"/>
              </w:rPr>
            </w:pPr>
          </w:p>
        </w:tc>
        <w:tc>
          <w:tcPr>
            <w:tcW w:w="1124" w:type="dxa"/>
            <w:shd w:val="clear" w:color="auto" w:fill="auto"/>
          </w:tcPr>
          <w:p w:rsidR="002D4265" w:rsidRDefault="002D4265" w:rsidP="009D14AA">
            <w:pPr>
              <w:rPr>
                <w:b/>
                <w:bCs/>
                <w:sz w:val="18"/>
                <w:szCs w:val="18"/>
              </w:rPr>
            </w:pPr>
          </w:p>
          <w:p w:rsidR="002D4265" w:rsidRDefault="002D4265">
            <w:pPr>
              <w:widowControl/>
              <w:tabs>
                <w:tab w:val="center" w:pos="442"/>
              </w:tabs>
              <w:rPr>
                <w:b/>
                <w:bCs/>
                <w:sz w:val="18"/>
                <w:szCs w:val="18"/>
              </w:rPr>
            </w:pPr>
            <w:r>
              <w:rPr>
                <w:b/>
                <w:bCs/>
                <w:sz w:val="18"/>
                <w:szCs w:val="18"/>
              </w:rPr>
              <w:tab/>
            </w:r>
            <w:r>
              <w:rPr>
                <w:b/>
                <w:bCs/>
                <w:sz w:val="18"/>
                <w:szCs w:val="18"/>
                <w:u w:val="single"/>
              </w:rPr>
              <w:t>Manager</w:t>
            </w:r>
          </w:p>
          <w:p w:rsidR="002D4265" w:rsidRDefault="00204F6B">
            <w:pPr>
              <w:widowControl/>
              <w:tabs>
                <w:tab w:val="center" w:pos="442"/>
              </w:tabs>
              <w:rPr>
                <w:b/>
                <w:bCs/>
                <w:sz w:val="18"/>
                <w:szCs w:val="18"/>
              </w:rPr>
            </w:pPr>
            <w:r>
              <w:rPr>
                <w:b/>
                <w:bCs/>
                <w:sz w:val="18"/>
                <w:szCs w:val="18"/>
              </w:rPr>
              <w:tab/>
              <w:t>$87.42</w:t>
            </w:r>
          </w:p>
          <w:p w:rsidR="002D4265" w:rsidRDefault="002D4265">
            <w:pPr>
              <w:widowControl/>
              <w:tabs>
                <w:tab w:val="center" w:pos="442"/>
              </w:tabs>
              <w:rPr>
                <w:b/>
                <w:bCs/>
                <w:sz w:val="18"/>
                <w:szCs w:val="18"/>
              </w:rPr>
            </w:pPr>
            <w:r>
              <w:rPr>
                <w:b/>
                <w:bCs/>
                <w:sz w:val="18"/>
                <w:szCs w:val="18"/>
              </w:rPr>
              <w:tab/>
              <w:t>per hour</w:t>
            </w:r>
          </w:p>
          <w:p w:rsidR="002D4265" w:rsidRDefault="002D4265">
            <w:pPr>
              <w:widowControl/>
              <w:rPr>
                <w:b/>
                <w:bCs/>
                <w:sz w:val="18"/>
                <w:szCs w:val="18"/>
              </w:rPr>
            </w:pPr>
          </w:p>
        </w:tc>
        <w:tc>
          <w:tcPr>
            <w:tcW w:w="1220" w:type="dxa"/>
            <w:shd w:val="clear" w:color="auto" w:fill="auto"/>
          </w:tcPr>
          <w:p w:rsidR="002D4265" w:rsidRDefault="002D4265" w:rsidP="009D14AA">
            <w:pPr>
              <w:rPr>
                <w:b/>
                <w:bCs/>
                <w:sz w:val="18"/>
                <w:szCs w:val="18"/>
              </w:rPr>
            </w:pPr>
          </w:p>
          <w:p w:rsidR="002D4265" w:rsidRDefault="002D4265">
            <w:pPr>
              <w:widowControl/>
              <w:tabs>
                <w:tab w:val="center" w:pos="490"/>
              </w:tabs>
              <w:rPr>
                <w:b/>
                <w:bCs/>
                <w:sz w:val="18"/>
                <w:szCs w:val="18"/>
              </w:rPr>
            </w:pPr>
            <w:r>
              <w:rPr>
                <w:b/>
                <w:bCs/>
                <w:sz w:val="18"/>
                <w:szCs w:val="18"/>
              </w:rPr>
              <w:tab/>
            </w:r>
            <w:r>
              <w:rPr>
                <w:b/>
                <w:bCs/>
                <w:sz w:val="18"/>
                <w:szCs w:val="18"/>
                <w:u w:val="single"/>
              </w:rPr>
              <w:t>Technical</w:t>
            </w:r>
          </w:p>
          <w:p w:rsidR="002D4265" w:rsidRDefault="001A63E1">
            <w:pPr>
              <w:widowControl/>
              <w:tabs>
                <w:tab w:val="center" w:pos="490"/>
              </w:tabs>
              <w:rPr>
                <w:b/>
                <w:bCs/>
                <w:sz w:val="18"/>
                <w:szCs w:val="18"/>
              </w:rPr>
            </w:pPr>
            <w:r>
              <w:rPr>
                <w:b/>
                <w:bCs/>
                <w:sz w:val="18"/>
                <w:szCs w:val="18"/>
              </w:rPr>
              <w:tab/>
            </w:r>
            <w:r w:rsidR="00204F6B">
              <w:rPr>
                <w:b/>
                <w:bCs/>
                <w:sz w:val="18"/>
                <w:szCs w:val="18"/>
              </w:rPr>
              <w:t>$52.90</w:t>
            </w:r>
          </w:p>
          <w:p w:rsidR="002D4265" w:rsidRDefault="002D4265">
            <w:pPr>
              <w:widowControl/>
              <w:tabs>
                <w:tab w:val="center" w:pos="490"/>
              </w:tabs>
              <w:rPr>
                <w:b/>
                <w:bCs/>
                <w:sz w:val="18"/>
                <w:szCs w:val="18"/>
              </w:rPr>
            </w:pPr>
            <w:r>
              <w:rPr>
                <w:b/>
                <w:bCs/>
                <w:sz w:val="18"/>
                <w:szCs w:val="18"/>
              </w:rPr>
              <w:tab/>
              <w:t>per hour</w:t>
            </w:r>
          </w:p>
          <w:p w:rsidR="002D4265" w:rsidRDefault="002D4265">
            <w:pPr>
              <w:widowControl/>
              <w:rPr>
                <w:b/>
                <w:bCs/>
                <w:sz w:val="18"/>
                <w:szCs w:val="18"/>
              </w:rPr>
            </w:pPr>
          </w:p>
        </w:tc>
        <w:tc>
          <w:tcPr>
            <w:tcW w:w="1104" w:type="dxa"/>
            <w:shd w:val="clear" w:color="auto" w:fill="auto"/>
          </w:tcPr>
          <w:p w:rsidR="002D4265" w:rsidRDefault="002D4265" w:rsidP="009D14AA">
            <w:pPr>
              <w:rPr>
                <w:b/>
                <w:bCs/>
                <w:sz w:val="18"/>
                <w:szCs w:val="18"/>
              </w:rPr>
            </w:pPr>
          </w:p>
          <w:p w:rsidR="002D4265" w:rsidRDefault="002D4265">
            <w:pPr>
              <w:widowControl/>
              <w:tabs>
                <w:tab w:val="center" w:pos="432"/>
              </w:tabs>
              <w:rPr>
                <w:b/>
                <w:bCs/>
                <w:sz w:val="18"/>
                <w:szCs w:val="18"/>
              </w:rPr>
            </w:pPr>
            <w:r>
              <w:rPr>
                <w:b/>
                <w:bCs/>
                <w:sz w:val="18"/>
                <w:szCs w:val="18"/>
              </w:rPr>
              <w:tab/>
            </w:r>
            <w:r>
              <w:rPr>
                <w:b/>
                <w:bCs/>
                <w:sz w:val="18"/>
                <w:szCs w:val="18"/>
                <w:u w:val="single"/>
              </w:rPr>
              <w:t>Clerical</w:t>
            </w:r>
          </w:p>
          <w:p w:rsidR="002D4265" w:rsidRDefault="00204F6B">
            <w:pPr>
              <w:widowControl/>
              <w:tabs>
                <w:tab w:val="center" w:pos="432"/>
              </w:tabs>
              <w:rPr>
                <w:b/>
                <w:bCs/>
                <w:sz w:val="18"/>
                <w:szCs w:val="18"/>
              </w:rPr>
            </w:pPr>
            <w:r>
              <w:rPr>
                <w:b/>
                <w:bCs/>
                <w:sz w:val="18"/>
                <w:szCs w:val="18"/>
              </w:rPr>
              <w:tab/>
              <w:t>$29.8</w:t>
            </w:r>
            <w:r w:rsidR="0079008F">
              <w:rPr>
                <w:b/>
                <w:bCs/>
                <w:sz w:val="18"/>
                <w:szCs w:val="18"/>
              </w:rPr>
              <w:t>2</w:t>
            </w:r>
          </w:p>
          <w:p w:rsidR="002D4265" w:rsidRDefault="002D4265">
            <w:pPr>
              <w:widowControl/>
              <w:tabs>
                <w:tab w:val="center" w:pos="432"/>
              </w:tabs>
              <w:rPr>
                <w:b/>
                <w:bCs/>
                <w:sz w:val="18"/>
                <w:szCs w:val="18"/>
              </w:rPr>
            </w:pPr>
            <w:r>
              <w:rPr>
                <w:b/>
                <w:bCs/>
                <w:sz w:val="18"/>
                <w:szCs w:val="18"/>
              </w:rPr>
              <w:tab/>
              <w:t>per hour</w:t>
            </w:r>
          </w:p>
          <w:p w:rsidR="002D4265" w:rsidRDefault="002D4265">
            <w:pPr>
              <w:widowControl/>
              <w:rPr>
                <w:b/>
                <w:bCs/>
                <w:sz w:val="18"/>
                <w:szCs w:val="18"/>
              </w:rPr>
            </w:pPr>
          </w:p>
        </w:tc>
        <w:tc>
          <w:tcPr>
            <w:tcW w:w="1216" w:type="dxa"/>
            <w:shd w:val="clear" w:color="auto" w:fill="auto"/>
          </w:tcPr>
          <w:p w:rsidR="002D4265" w:rsidRDefault="002D4265" w:rsidP="009D14AA">
            <w:pPr>
              <w:rPr>
                <w:b/>
                <w:bCs/>
                <w:sz w:val="18"/>
                <w:szCs w:val="18"/>
              </w:rPr>
            </w:pPr>
          </w:p>
          <w:p w:rsidR="002D4265" w:rsidRDefault="002D4265">
            <w:pPr>
              <w:widowControl/>
              <w:tabs>
                <w:tab w:val="center" w:pos="488"/>
              </w:tabs>
              <w:rPr>
                <w:b/>
                <w:bCs/>
                <w:sz w:val="18"/>
                <w:szCs w:val="18"/>
                <w:u w:val="single"/>
              </w:rPr>
            </w:pPr>
            <w:r>
              <w:rPr>
                <w:sz w:val="18"/>
                <w:szCs w:val="18"/>
              </w:rPr>
              <w:tab/>
            </w:r>
            <w:r>
              <w:rPr>
                <w:b/>
                <w:bCs/>
                <w:sz w:val="18"/>
                <w:szCs w:val="18"/>
                <w:u w:val="single"/>
              </w:rPr>
              <w:t>Total</w:t>
            </w:r>
          </w:p>
          <w:p w:rsidR="002D4265" w:rsidRDefault="002D4265">
            <w:pPr>
              <w:widowControl/>
              <w:tabs>
                <w:tab w:val="center" w:pos="488"/>
              </w:tabs>
              <w:rPr>
                <w:sz w:val="18"/>
                <w:szCs w:val="18"/>
                <w:u w:val="single"/>
              </w:rPr>
            </w:pPr>
            <w:r>
              <w:rPr>
                <w:b/>
                <w:bCs/>
                <w:sz w:val="18"/>
                <w:szCs w:val="18"/>
              </w:rPr>
              <w:tab/>
            </w:r>
            <w:r>
              <w:rPr>
                <w:b/>
                <w:bCs/>
                <w:sz w:val="18"/>
                <w:szCs w:val="18"/>
                <w:u w:val="single"/>
              </w:rPr>
              <w:t>Hours</w:t>
            </w:r>
          </w:p>
          <w:p w:rsidR="002D4265" w:rsidRDefault="002D4265">
            <w:pPr>
              <w:widowControl/>
              <w:rPr>
                <w:sz w:val="18"/>
                <w:szCs w:val="18"/>
              </w:rPr>
            </w:pP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Review complete application</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20</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28</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Regional Administrator makes tentative determination</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12</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 xml:space="preserve">Prepare and publish </w:t>
            </w:r>
            <w:r w:rsidRPr="000F1111">
              <w:rPr>
                <w:i/>
                <w:sz w:val="18"/>
                <w:szCs w:val="18"/>
              </w:rPr>
              <w:t xml:space="preserve">Federal Register </w:t>
            </w:r>
            <w:r>
              <w:rPr>
                <w:sz w:val="18"/>
                <w:szCs w:val="18"/>
              </w:rPr>
              <w:t>notice</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3</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Hold public hearing</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13</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Respond to significant comments</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20</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33</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Regional Administrator makes final determination</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12</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 xml:space="preserve">Prepare and publish </w:t>
            </w:r>
            <w:r w:rsidRPr="000F1111">
              <w:rPr>
                <w:i/>
                <w:sz w:val="18"/>
                <w:szCs w:val="18"/>
              </w:rPr>
              <w:t xml:space="preserve">Federal Register </w:t>
            </w:r>
            <w:r>
              <w:rPr>
                <w:sz w:val="18"/>
                <w:szCs w:val="18"/>
              </w:rPr>
              <w:t>notice</w:t>
            </w:r>
          </w:p>
          <w:p w:rsidR="002D4265" w:rsidRDefault="002D4265">
            <w:pPr>
              <w:widowControl/>
              <w:rPr>
                <w:sz w:val="18"/>
                <w:szCs w:val="18"/>
              </w:rPr>
            </w:pP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3</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r>
      <w:tr w:rsidR="002D4265" w:rsidTr="009D14AA">
        <w:trPr>
          <w:cantSplit/>
        </w:trPr>
        <w:tc>
          <w:tcPr>
            <w:tcW w:w="2754"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rPr>
                <w:sz w:val="18"/>
                <w:szCs w:val="18"/>
              </w:rPr>
            </w:pPr>
            <w:r>
              <w:rPr>
                <w:b/>
                <w:bCs/>
                <w:sz w:val="18"/>
                <w:szCs w:val="18"/>
              </w:rPr>
              <w:t>Total hours per Application</w:t>
            </w:r>
          </w:p>
        </w:tc>
        <w:tc>
          <w:tcPr>
            <w:tcW w:w="1106"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jc w:val="center"/>
              <w:rPr>
                <w:b/>
                <w:bCs/>
                <w:sz w:val="18"/>
                <w:szCs w:val="18"/>
              </w:rPr>
            </w:pPr>
            <w:r>
              <w:rPr>
                <w:b/>
                <w:bCs/>
                <w:sz w:val="18"/>
                <w:szCs w:val="18"/>
              </w:rPr>
              <w:t>11</w:t>
            </w:r>
          </w:p>
        </w:tc>
        <w:tc>
          <w:tcPr>
            <w:tcW w:w="1124"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21</w:t>
            </w:r>
          </w:p>
        </w:tc>
        <w:tc>
          <w:tcPr>
            <w:tcW w:w="1220"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66</w:t>
            </w:r>
          </w:p>
        </w:tc>
        <w:tc>
          <w:tcPr>
            <w:tcW w:w="1104"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18</w:t>
            </w:r>
          </w:p>
        </w:tc>
        <w:tc>
          <w:tcPr>
            <w:tcW w:w="1216"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116</w:t>
            </w:r>
          </w:p>
        </w:tc>
      </w:tr>
      <w:tr w:rsidR="002D4265" w:rsidTr="009D14AA">
        <w:trPr>
          <w:cantSplit/>
        </w:trPr>
        <w:tc>
          <w:tcPr>
            <w:tcW w:w="2754" w:type="dxa"/>
            <w:shd w:val="clear" w:color="auto" w:fill="auto"/>
          </w:tcPr>
          <w:p w:rsidR="002D4265" w:rsidRDefault="002D4265" w:rsidP="009D14AA">
            <w:pPr>
              <w:rPr>
                <w:b/>
                <w:bCs/>
                <w:sz w:val="18"/>
                <w:szCs w:val="18"/>
              </w:rPr>
            </w:pPr>
          </w:p>
          <w:p w:rsidR="002D4265" w:rsidRDefault="002D4265">
            <w:pPr>
              <w:widowControl/>
              <w:rPr>
                <w:sz w:val="18"/>
                <w:szCs w:val="18"/>
              </w:rPr>
            </w:pPr>
            <w:r>
              <w:rPr>
                <w:b/>
                <w:bCs/>
                <w:sz w:val="18"/>
                <w:szCs w:val="18"/>
              </w:rPr>
              <w:t>Total cost per Application</w:t>
            </w:r>
          </w:p>
        </w:tc>
        <w:tc>
          <w:tcPr>
            <w:tcW w:w="1106" w:type="dxa"/>
            <w:shd w:val="clear" w:color="auto" w:fill="auto"/>
          </w:tcPr>
          <w:p w:rsidR="002D4265" w:rsidRDefault="002D4265" w:rsidP="009D14AA">
            <w:pPr>
              <w:rPr>
                <w:sz w:val="18"/>
                <w:szCs w:val="18"/>
              </w:rPr>
            </w:pPr>
          </w:p>
          <w:p w:rsidR="002D4265" w:rsidRDefault="00204F6B">
            <w:pPr>
              <w:widowControl/>
              <w:jc w:val="center"/>
              <w:rPr>
                <w:b/>
                <w:bCs/>
                <w:sz w:val="18"/>
                <w:szCs w:val="18"/>
              </w:rPr>
            </w:pPr>
            <w:r>
              <w:rPr>
                <w:b/>
                <w:bCs/>
                <w:sz w:val="18"/>
                <w:szCs w:val="18"/>
              </w:rPr>
              <w:t>$817.52</w:t>
            </w:r>
          </w:p>
        </w:tc>
        <w:tc>
          <w:tcPr>
            <w:tcW w:w="1124" w:type="dxa"/>
            <w:shd w:val="clear" w:color="auto" w:fill="auto"/>
          </w:tcPr>
          <w:p w:rsidR="002D4265" w:rsidRDefault="002D4265" w:rsidP="009D14AA">
            <w:pPr>
              <w:rPr>
                <w:b/>
                <w:bCs/>
                <w:sz w:val="18"/>
                <w:szCs w:val="18"/>
              </w:rPr>
            </w:pPr>
          </w:p>
          <w:p w:rsidR="002D4265" w:rsidRDefault="00204F6B">
            <w:pPr>
              <w:widowControl/>
              <w:jc w:val="center"/>
              <w:rPr>
                <w:b/>
                <w:bCs/>
                <w:sz w:val="18"/>
                <w:szCs w:val="18"/>
              </w:rPr>
            </w:pPr>
            <w:r>
              <w:rPr>
                <w:b/>
                <w:bCs/>
                <w:sz w:val="18"/>
                <w:szCs w:val="18"/>
              </w:rPr>
              <w:t>$1,835.82</w:t>
            </w:r>
          </w:p>
        </w:tc>
        <w:tc>
          <w:tcPr>
            <w:tcW w:w="1220" w:type="dxa"/>
            <w:shd w:val="clear" w:color="auto" w:fill="auto"/>
          </w:tcPr>
          <w:p w:rsidR="002D4265" w:rsidRDefault="002D4265" w:rsidP="009D14AA">
            <w:pPr>
              <w:rPr>
                <w:b/>
                <w:bCs/>
                <w:sz w:val="18"/>
                <w:szCs w:val="18"/>
              </w:rPr>
            </w:pPr>
          </w:p>
          <w:p w:rsidR="002D4265" w:rsidRDefault="00204F6B">
            <w:pPr>
              <w:widowControl/>
              <w:jc w:val="center"/>
              <w:rPr>
                <w:b/>
                <w:bCs/>
                <w:sz w:val="18"/>
                <w:szCs w:val="18"/>
              </w:rPr>
            </w:pPr>
            <w:r>
              <w:rPr>
                <w:b/>
                <w:bCs/>
                <w:sz w:val="18"/>
                <w:szCs w:val="18"/>
              </w:rPr>
              <w:t>$3,491.40</w:t>
            </w:r>
          </w:p>
        </w:tc>
        <w:tc>
          <w:tcPr>
            <w:tcW w:w="1104" w:type="dxa"/>
            <w:shd w:val="clear" w:color="auto" w:fill="auto"/>
          </w:tcPr>
          <w:p w:rsidR="002D4265" w:rsidRDefault="002D4265" w:rsidP="009D14AA">
            <w:pPr>
              <w:rPr>
                <w:b/>
                <w:bCs/>
                <w:sz w:val="18"/>
                <w:szCs w:val="18"/>
              </w:rPr>
            </w:pPr>
          </w:p>
          <w:p w:rsidR="002D4265" w:rsidRDefault="00204F6B">
            <w:pPr>
              <w:widowControl/>
              <w:jc w:val="center"/>
              <w:rPr>
                <w:b/>
                <w:bCs/>
                <w:sz w:val="18"/>
                <w:szCs w:val="18"/>
              </w:rPr>
            </w:pPr>
            <w:r>
              <w:rPr>
                <w:b/>
                <w:bCs/>
                <w:sz w:val="18"/>
                <w:szCs w:val="18"/>
              </w:rPr>
              <w:t>$536.76</w:t>
            </w:r>
          </w:p>
        </w:tc>
        <w:tc>
          <w:tcPr>
            <w:tcW w:w="1216" w:type="dxa"/>
            <w:shd w:val="clear" w:color="auto" w:fill="auto"/>
          </w:tcPr>
          <w:p w:rsidR="002D4265" w:rsidRDefault="002D4265" w:rsidP="009D14AA">
            <w:pPr>
              <w:rPr>
                <w:b/>
                <w:bCs/>
                <w:sz w:val="18"/>
                <w:szCs w:val="18"/>
              </w:rPr>
            </w:pPr>
          </w:p>
          <w:p w:rsidR="002D4265" w:rsidRDefault="00204F6B">
            <w:pPr>
              <w:widowControl/>
              <w:jc w:val="center"/>
              <w:rPr>
                <w:b/>
                <w:bCs/>
                <w:sz w:val="18"/>
                <w:szCs w:val="18"/>
              </w:rPr>
            </w:pPr>
            <w:r>
              <w:rPr>
                <w:b/>
                <w:bCs/>
                <w:sz w:val="18"/>
                <w:szCs w:val="18"/>
              </w:rPr>
              <w:t>$6,681.50</w:t>
            </w:r>
          </w:p>
        </w:tc>
      </w:tr>
    </w:tbl>
    <w:p w:rsidR="002D4265" w:rsidRDefault="002D4265">
      <w:pPr>
        <w:widowControl/>
        <w:rPr>
          <w:sz w:val="22"/>
          <w:szCs w:val="22"/>
        </w:rPr>
      </w:pPr>
    </w:p>
    <w:p w:rsidR="002D4265" w:rsidRDefault="002D4265" w:rsidP="002C26FD">
      <w:pPr>
        <w:widowControl/>
        <w:outlineLvl w:val="0"/>
        <w:rPr>
          <w:sz w:val="22"/>
          <w:szCs w:val="22"/>
        </w:rPr>
      </w:pPr>
      <w:r>
        <w:rPr>
          <w:sz w:val="22"/>
          <w:szCs w:val="22"/>
        </w:rPr>
        <w:t>Total Burden:</w:t>
      </w:r>
      <w:r>
        <w:rPr>
          <w:sz w:val="22"/>
          <w:szCs w:val="22"/>
        </w:rPr>
        <w:tab/>
        <w:t>Hour (116) x No. of Respondents (9) = 1,044 Hours</w:t>
      </w:r>
    </w:p>
    <w:p w:rsidR="002D4265" w:rsidRDefault="002D4265">
      <w:pPr>
        <w:widowControl/>
        <w:rPr>
          <w:sz w:val="22"/>
          <w:szCs w:val="22"/>
        </w:rPr>
      </w:pPr>
    </w:p>
    <w:p w:rsidR="002D4265" w:rsidRDefault="00204F6B">
      <w:pPr>
        <w:widowControl/>
        <w:rPr>
          <w:sz w:val="22"/>
          <w:szCs w:val="22"/>
        </w:rPr>
      </w:pPr>
      <w:r>
        <w:rPr>
          <w:sz w:val="22"/>
          <w:szCs w:val="22"/>
        </w:rPr>
        <w:t>Total Cost:</w:t>
      </w:r>
      <w:r>
        <w:rPr>
          <w:sz w:val="22"/>
          <w:szCs w:val="22"/>
        </w:rPr>
        <w:tab/>
        <w:t>Cost ($6,681.50</w:t>
      </w:r>
      <w:r w:rsidR="002D4265">
        <w:rPr>
          <w:sz w:val="22"/>
          <w:szCs w:val="22"/>
        </w:rPr>
        <w:t>) x No.</w:t>
      </w:r>
      <w:r>
        <w:rPr>
          <w:sz w:val="22"/>
          <w:szCs w:val="22"/>
        </w:rPr>
        <w:t xml:space="preserve"> of Respondents (9) = $60,133.50</w:t>
      </w:r>
    </w:p>
    <w:p w:rsidR="002D4265" w:rsidRDefault="002D4265">
      <w:pPr>
        <w:widowControl/>
        <w:rPr>
          <w:sz w:val="22"/>
          <w:szCs w:val="22"/>
        </w:rPr>
      </w:pPr>
    </w:p>
    <w:p w:rsidR="002D4265" w:rsidRDefault="002D4265">
      <w:pPr>
        <w:widowControl/>
        <w:rPr>
          <w:sz w:val="22"/>
          <w:szCs w:val="22"/>
        </w:rPr>
      </w:pPr>
    </w:p>
    <w:tbl>
      <w:tblPr>
        <w:tblW w:w="0" w:type="auto"/>
        <w:tblInd w:w="126" w:type="dxa"/>
        <w:tblLayout w:type="fixed"/>
        <w:tblCellMar>
          <w:left w:w="126" w:type="dxa"/>
          <w:right w:w="126" w:type="dxa"/>
        </w:tblCellMar>
        <w:tblLook w:val="0000" w:firstRow="0" w:lastRow="0" w:firstColumn="0" w:lastColumn="0" w:noHBand="0" w:noVBand="0"/>
      </w:tblPr>
      <w:tblGrid>
        <w:gridCol w:w="1980"/>
        <w:gridCol w:w="4980"/>
        <w:gridCol w:w="2400"/>
      </w:tblGrid>
      <w:tr w:rsidR="002D4265" w:rsidTr="009553FA">
        <w:trPr>
          <w:cantSplit/>
        </w:trPr>
        <w:tc>
          <w:tcPr>
            <w:tcW w:w="1980" w:type="dxa"/>
            <w:tcBorders>
              <w:top w:val="single" w:sz="6" w:space="0" w:color="FFFFFF"/>
              <w:left w:val="single" w:sz="6" w:space="0" w:color="FFFFFF"/>
              <w:bottom w:val="single" w:sz="6" w:space="0" w:color="FFFFFF"/>
              <w:right w:val="single" w:sz="6" w:space="0" w:color="FFFFFF"/>
            </w:tcBorders>
          </w:tcPr>
          <w:p w:rsidR="002D4265" w:rsidRDefault="002D4265" w:rsidP="009D14AA">
            <w:pPr>
              <w:rPr>
                <w:sz w:val="22"/>
                <w:szCs w:val="22"/>
              </w:rPr>
            </w:pPr>
          </w:p>
          <w:p w:rsidR="002D4265" w:rsidRDefault="002D4265">
            <w:pPr>
              <w:widowControl/>
              <w:spacing w:after="58"/>
              <w:rPr>
                <w:sz w:val="22"/>
                <w:szCs w:val="22"/>
              </w:rPr>
            </w:pPr>
          </w:p>
        </w:tc>
        <w:tc>
          <w:tcPr>
            <w:tcW w:w="4980" w:type="dxa"/>
            <w:tcBorders>
              <w:top w:val="double" w:sz="7" w:space="0" w:color="000000"/>
              <w:left w:val="single" w:sz="7" w:space="0" w:color="000000"/>
              <w:bottom w:val="double" w:sz="7" w:space="0" w:color="000000"/>
              <w:right w:val="single" w:sz="7" w:space="0" w:color="000000"/>
            </w:tcBorders>
          </w:tcPr>
          <w:p w:rsidR="002D4265" w:rsidRDefault="002D4265" w:rsidP="009D14AA">
            <w:pPr>
              <w:rPr>
                <w:sz w:val="22"/>
                <w:szCs w:val="22"/>
              </w:rPr>
            </w:pPr>
          </w:p>
          <w:p w:rsidR="002D4265" w:rsidRDefault="002D4265">
            <w:pPr>
              <w:widowControl/>
              <w:tabs>
                <w:tab w:val="center" w:pos="2169"/>
              </w:tabs>
              <w:rPr>
                <w:b/>
                <w:bCs/>
                <w:sz w:val="22"/>
                <w:szCs w:val="22"/>
              </w:rPr>
            </w:pPr>
            <w:r>
              <w:rPr>
                <w:b/>
                <w:bCs/>
                <w:sz w:val="22"/>
                <w:szCs w:val="22"/>
              </w:rPr>
              <w:tab/>
              <w:t>EXHIBIT 4</w:t>
            </w:r>
          </w:p>
          <w:p w:rsidR="002D4265" w:rsidRDefault="002D4265">
            <w:pPr>
              <w:widowControl/>
              <w:tabs>
                <w:tab w:val="center" w:pos="2169"/>
              </w:tabs>
              <w:rPr>
                <w:b/>
                <w:bCs/>
                <w:sz w:val="22"/>
                <w:szCs w:val="22"/>
              </w:rPr>
            </w:pPr>
            <w:r>
              <w:rPr>
                <w:b/>
                <w:bCs/>
                <w:sz w:val="22"/>
                <w:szCs w:val="22"/>
              </w:rPr>
              <w:tab/>
            </w:r>
          </w:p>
          <w:p w:rsidR="002D4265" w:rsidRDefault="002D4265">
            <w:pPr>
              <w:widowControl/>
              <w:rPr>
                <w:b/>
                <w:bCs/>
                <w:sz w:val="22"/>
                <w:szCs w:val="22"/>
              </w:rPr>
            </w:pPr>
            <w:r>
              <w:rPr>
                <w:b/>
                <w:bCs/>
                <w:sz w:val="22"/>
                <w:szCs w:val="22"/>
              </w:rPr>
              <w:t>TOTAL BURDEN (4a+4b+4c): 3,140 Hours</w:t>
            </w:r>
          </w:p>
          <w:p w:rsidR="002D4265" w:rsidRDefault="002D4265">
            <w:pPr>
              <w:widowControl/>
              <w:rPr>
                <w:b/>
                <w:bCs/>
                <w:sz w:val="22"/>
                <w:szCs w:val="22"/>
              </w:rPr>
            </w:pPr>
            <w:r>
              <w:rPr>
                <w:b/>
                <w:bCs/>
                <w:sz w:val="22"/>
                <w:szCs w:val="22"/>
              </w:rPr>
              <w:t>TOTAL CO</w:t>
            </w:r>
            <w:r w:rsidR="00204F6B">
              <w:rPr>
                <w:b/>
                <w:bCs/>
                <w:sz w:val="22"/>
                <w:szCs w:val="22"/>
              </w:rPr>
              <w:t>ST       (4a+4b+4c): $177,631.14</w:t>
            </w:r>
          </w:p>
          <w:p w:rsidR="002D4265" w:rsidRDefault="002D4265">
            <w:pPr>
              <w:widowControl/>
              <w:spacing w:after="58"/>
              <w:rPr>
                <w:sz w:val="22"/>
                <w:szCs w:val="22"/>
              </w:rPr>
            </w:pPr>
          </w:p>
        </w:tc>
        <w:tc>
          <w:tcPr>
            <w:tcW w:w="2400" w:type="dxa"/>
            <w:tcBorders>
              <w:top w:val="single" w:sz="6" w:space="0" w:color="FFFFFF"/>
              <w:left w:val="single" w:sz="6" w:space="0" w:color="FFFFFF"/>
              <w:bottom w:val="single" w:sz="6" w:space="0" w:color="FFFFFF"/>
              <w:right w:val="single" w:sz="6" w:space="0" w:color="FFFFFF"/>
            </w:tcBorders>
          </w:tcPr>
          <w:p w:rsidR="002D4265" w:rsidRDefault="002D4265" w:rsidP="009D14AA">
            <w:pPr>
              <w:rPr>
                <w:sz w:val="22"/>
                <w:szCs w:val="22"/>
              </w:rPr>
            </w:pPr>
          </w:p>
          <w:p w:rsidR="002D4265" w:rsidRDefault="002D4265">
            <w:pPr>
              <w:widowControl/>
              <w:spacing w:after="58"/>
              <w:rPr>
                <w:sz w:val="22"/>
                <w:szCs w:val="22"/>
              </w:rPr>
            </w:pPr>
          </w:p>
        </w:tc>
      </w:tr>
    </w:tbl>
    <w:p w:rsidR="002D4265" w:rsidRDefault="002D4265">
      <w:pPr>
        <w:widowControl/>
        <w:rPr>
          <w:b/>
          <w:bCs/>
          <w:sz w:val="22"/>
          <w:szCs w:val="22"/>
          <w:u w:val="single"/>
        </w:rPr>
      </w:pPr>
    </w:p>
    <w:p w:rsidR="00C31685" w:rsidRDefault="00C31685" w:rsidP="002C26FD">
      <w:pPr>
        <w:widowControl/>
        <w:outlineLvl w:val="0"/>
        <w:rPr>
          <w:b/>
          <w:bCs/>
          <w:sz w:val="22"/>
          <w:szCs w:val="22"/>
          <w:u w:val="single"/>
        </w:rPr>
      </w:pPr>
    </w:p>
    <w:p w:rsidR="00C31685" w:rsidRDefault="00C31685" w:rsidP="002C26FD">
      <w:pPr>
        <w:widowControl/>
        <w:outlineLvl w:val="0"/>
        <w:rPr>
          <w:b/>
          <w:bCs/>
          <w:sz w:val="22"/>
          <w:szCs w:val="22"/>
          <w:u w:val="single"/>
        </w:rPr>
      </w:pPr>
    </w:p>
    <w:p w:rsidR="00C31685" w:rsidRDefault="00C31685" w:rsidP="002C26FD">
      <w:pPr>
        <w:widowControl/>
        <w:outlineLvl w:val="0"/>
        <w:rPr>
          <w:b/>
          <w:bCs/>
          <w:sz w:val="22"/>
          <w:szCs w:val="22"/>
          <w:u w:val="single"/>
        </w:rPr>
      </w:pPr>
    </w:p>
    <w:p w:rsidR="00C31685" w:rsidRDefault="00C31685" w:rsidP="002C26FD">
      <w:pPr>
        <w:widowControl/>
        <w:outlineLvl w:val="0"/>
        <w:rPr>
          <w:b/>
          <w:bCs/>
          <w:sz w:val="22"/>
          <w:szCs w:val="22"/>
          <w:u w:val="single"/>
        </w:rPr>
      </w:pPr>
    </w:p>
    <w:p w:rsidR="00C31685" w:rsidRDefault="00C31685" w:rsidP="002C26FD">
      <w:pPr>
        <w:widowControl/>
        <w:outlineLvl w:val="0"/>
        <w:rPr>
          <w:b/>
          <w:bCs/>
          <w:sz w:val="22"/>
          <w:szCs w:val="22"/>
          <w:u w:val="single"/>
        </w:rPr>
      </w:pPr>
    </w:p>
    <w:p w:rsidR="00C31685" w:rsidRDefault="00C31685" w:rsidP="002C26FD">
      <w:pPr>
        <w:widowControl/>
        <w:outlineLvl w:val="0"/>
        <w:rPr>
          <w:b/>
          <w:bCs/>
          <w:sz w:val="22"/>
          <w:szCs w:val="22"/>
          <w:u w:val="single"/>
        </w:rPr>
      </w:pPr>
    </w:p>
    <w:p w:rsidR="00C31685" w:rsidRDefault="00C31685" w:rsidP="002C26FD">
      <w:pPr>
        <w:widowControl/>
        <w:outlineLvl w:val="0"/>
        <w:rPr>
          <w:b/>
          <w:bCs/>
          <w:sz w:val="22"/>
          <w:szCs w:val="22"/>
          <w:u w:val="single"/>
        </w:rPr>
      </w:pPr>
    </w:p>
    <w:p w:rsidR="00C31685" w:rsidRDefault="00C31685" w:rsidP="002C26FD">
      <w:pPr>
        <w:widowControl/>
        <w:outlineLvl w:val="0"/>
        <w:rPr>
          <w:b/>
          <w:bCs/>
          <w:sz w:val="22"/>
          <w:szCs w:val="22"/>
          <w:u w:val="single"/>
        </w:rPr>
      </w:pPr>
    </w:p>
    <w:p w:rsidR="00C31685" w:rsidRDefault="00C31685" w:rsidP="002C26FD">
      <w:pPr>
        <w:widowControl/>
        <w:outlineLvl w:val="0"/>
        <w:rPr>
          <w:b/>
          <w:bCs/>
          <w:sz w:val="22"/>
          <w:szCs w:val="22"/>
          <w:u w:val="single"/>
        </w:rPr>
      </w:pPr>
    </w:p>
    <w:p w:rsidR="00C31685" w:rsidRDefault="00C31685" w:rsidP="002C26FD">
      <w:pPr>
        <w:widowControl/>
        <w:outlineLvl w:val="0"/>
        <w:rPr>
          <w:b/>
          <w:bCs/>
          <w:sz w:val="22"/>
          <w:szCs w:val="22"/>
          <w:u w:val="single"/>
        </w:rPr>
      </w:pPr>
    </w:p>
    <w:p w:rsidR="00C31685" w:rsidRDefault="00C31685" w:rsidP="002C26FD">
      <w:pPr>
        <w:widowControl/>
        <w:outlineLvl w:val="0"/>
        <w:rPr>
          <w:b/>
          <w:bCs/>
          <w:sz w:val="22"/>
          <w:szCs w:val="22"/>
          <w:u w:val="single"/>
        </w:rPr>
      </w:pPr>
    </w:p>
    <w:p w:rsidR="00C31685" w:rsidRDefault="00C31685" w:rsidP="002C26FD">
      <w:pPr>
        <w:widowControl/>
        <w:outlineLvl w:val="0"/>
        <w:rPr>
          <w:b/>
          <w:bCs/>
          <w:sz w:val="22"/>
          <w:szCs w:val="22"/>
          <w:u w:val="single"/>
        </w:rPr>
      </w:pPr>
    </w:p>
    <w:p w:rsidR="00C31685" w:rsidRDefault="00C31685" w:rsidP="002C26FD">
      <w:pPr>
        <w:widowControl/>
        <w:outlineLvl w:val="0"/>
        <w:rPr>
          <w:b/>
          <w:bCs/>
          <w:sz w:val="22"/>
          <w:szCs w:val="22"/>
          <w:u w:val="single"/>
        </w:rPr>
      </w:pPr>
    </w:p>
    <w:p w:rsidR="00C31685" w:rsidRDefault="00C31685" w:rsidP="002C26FD">
      <w:pPr>
        <w:widowControl/>
        <w:outlineLvl w:val="0"/>
        <w:rPr>
          <w:b/>
          <w:bCs/>
          <w:sz w:val="22"/>
          <w:szCs w:val="22"/>
          <w:u w:val="single"/>
        </w:rPr>
      </w:pPr>
    </w:p>
    <w:p w:rsidR="00C31685" w:rsidRDefault="00C31685" w:rsidP="002C26FD">
      <w:pPr>
        <w:widowControl/>
        <w:outlineLvl w:val="0"/>
        <w:rPr>
          <w:b/>
          <w:bCs/>
          <w:sz w:val="22"/>
          <w:szCs w:val="22"/>
          <w:u w:val="single"/>
        </w:rPr>
      </w:pPr>
    </w:p>
    <w:p w:rsidR="00C31685" w:rsidRDefault="00C31685" w:rsidP="002C26FD">
      <w:pPr>
        <w:widowControl/>
        <w:outlineLvl w:val="0"/>
        <w:rPr>
          <w:b/>
          <w:bCs/>
          <w:sz w:val="22"/>
          <w:szCs w:val="22"/>
          <w:u w:val="single"/>
        </w:rPr>
      </w:pPr>
    </w:p>
    <w:p w:rsidR="002D4265" w:rsidRDefault="002D4265" w:rsidP="002C26FD">
      <w:pPr>
        <w:widowControl/>
        <w:outlineLvl w:val="0"/>
        <w:rPr>
          <w:b/>
          <w:bCs/>
          <w:sz w:val="22"/>
          <w:szCs w:val="22"/>
          <w:u w:val="single"/>
        </w:rPr>
      </w:pPr>
      <w:r>
        <w:rPr>
          <w:b/>
          <w:bCs/>
          <w:sz w:val="22"/>
          <w:szCs w:val="22"/>
          <w:u w:val="single"/>
        </w:rPr>
        <w:t>EXHIBIT 5:  TOTAL BURDEN</w:t>
      </w:r>
    </w:p>
    <w:p w:rsidR="002D4265" w:rsidRDefault="002D4265">
      <w:pPr>
        <w:widowControl/>
        <w:rPr>
          <w:b/>
          <w:bCs/>
          <w:sz w:val="22"/>
          <w:szCs w:val="22"/>
          <w:u w:val="single"/>
        </w:rPr>
      </w:pPr>
    </w:p>
    <w:p w:rsidR="002D4265" w:rsidRPr="005C6F3F" w:rsidRDefault="002D4265" w:rsidP="002C26FD">
      <w:pPr>
        <w:widowControl/>
        <w:outlineLvl w:val="0"/>
        <w:rPr>
          <w:sz w:val="22"/>
          <w:szCs w:val="22"/>
        </w:rPr>
      </w:pPr>
      <w:r w:rsidRPr="005C6F3F">
        <w:rPr>
          <w:sz w:val="22"/>
          <w:szCs w:val="22"/>
        </w:rPr>
        <w:t>EXHIBIT 5a:  TOTAL HOUR BURDEN</w:t>
      </w:r>
      <w:r w:rsidR="005C6F3F">
        <w:rPr>
          <w:sz w:val="22"/>
          <w:szCs w:val="22"/>
        </w:rPr>
        <w:t>:</w:t>
      </w:r>
    </w:p>
    <w:p w:rsidR="002D4265" w:rsidRDefault="002D4265">
      <w:pPr>
        <w:widowControl/>
        <w:rPr>
          <w:sz w:val="22"/>
          <w:szCs w:val="22"/>
        </w:rPr>
      </w:pPr>
    </w:p>
    <w:tbl>
      <w:tblPr>
        <w:tblW w:w="0" w:type="auto"/>
        <w:tblInd w:w="12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120" w:type="dxa"/>
          <w:right w:w="120" w:type="dxa"/>
        </w:tblCellMar>
        <w:tblLook w:val="0000" w:firstRow="0" w:lastRow="0" w:firstColumn="0" w:lastColumn="0" w:noHBand="0" w:noVBand="0"/>
      </w:tblPr>
      <w:tblGrid>
        <w:gridCol w:w="3153"/>
        <w:gridCol w:w="1872"/>
        <w:gridCol w:w="2084"/>
        <w:gridCol w:w="1482"/>
      </w:tblGrid>
      <w:tr w:rsidR="002D4265" w:rsidTr="009D14AA">
        <w:trPr>
          <w:cantSplit/>
        </w:trPr>
        <w:tc>
          <w:tcPr>
            <w:tcW w:w="3153" w:type="dxa"/>
            <w:shd w:val="clear" w:color="auto" w:fill="auto"/>
          </w:tcPr>
          <w:p w:rsidR="002D4265" w:rsidRDefault="002D4265" w:rsidP="009D14AA">
            <w:pPr>
              <w:rPr>
                <w:sz w:val="22"/>
                <w:szCs w:val="22"/>
              </w:rPr>
            </w:pPr>
          </w:p>
          <w:p w:rsidR="002D4265" w:rsidRDefault="002D4265">
            <w:pPr>
              <w:widowControl/>
              <w:rPr>
                <w:sz w:val="22"/>
                <w:szCs w:val="22"/>
              </w:rPr>
            </w:pPr>
          </w:p>
        </w:tc>
        <w:tc>
          <w:tcPr>
            <w:tcW w:w="1872" w:type="dxa"/>
            <w:shd w:val="clear" w:color="auto" w:fill="auto"/>
          </w:tcPr>
          <w:p w:rsidR="002D4265" w:rsidRDefault="002D4265" w:rsidP="009D14AA">
            <w:pPr>
              <w:rPr>
                <w:sz w:val="22"/>
                <w:szCs w:val="22"/>
              </w:rPr>
            </w:pPr>
          </w:p>
          <w:p w:rsidR="002D4265" w:rsidRDefault="002D4265">
            <w:pPr>
              <w:widowControl/>
              <w:tabs>
                <w:tab w:val="center" w:pos="816"/>
              </w:tabs>
              <w:rPr>
                <w:b/>
                <w:bCs/>
                <w:sz w:val="22"/>
                <w:szCs w:val="22"/>
              </w:rPr>
            </w:pPr>
            <w:r>
              <w:rPr>
                <w:b/>
                <w:bCs/>
                <w:sz w:val="22"/>
                <w:szCs w:val="22"/>
              </w:rPr>
              <w:tab/>
              <w:t>Regions</w:t>
            </w:r>
          </w:p>
          <w:p w:rsidR="002D4265" w:rsidRDefault="002D4265">
            <w:pPr>
              <w:widowControl/>
              <w:rPr>
                <w:b/>
                <w:bCs/>
                <w:sz w:val="22"/>
                <w:szCs w:val="22"/>
              </w:rPr>
            </w:pPr>
          </w:p>
        </w:tc>
        <w:tc>
          <w:tcPr>
            <w:tcW w:w="2084" w:type="dxa"/>
            <w:shd w:val="clear" w:color="auto" w:fill="auto"/>
          </w:tcPr>
          <w:p w:rsidR="002D4265" w:rsidRDefault="002D4265" w:rsidP="009D14AA">
            <w:pPr>
              <w:rPr>
                <w:b/>
                <w:bCs/>
                <w:sz w:val="22"/>
                <w:szCs w:val="22"/>
              </w:rPr>
            </w:pPr>
          </w:p>
          <w:p w:rsidR="002D4265" w:rsidRDefault="002D4265">
            <w:pPr>
              <w:widowControl/>
              <w:tabs>
                <w:tab w:val="center" w:pos="922"/>
              </w:tabs>
              <w:rPr>
                <w:b/>
                <w:bCs/>
                <w:sz w:val="22"/>
                <w:szCs w:val="22"/>
              </w:rPr>
            </w:pPr>
            <w:r>
              <w:rPr>
                <w:b/>
                <w:bCs/>
                <w:sz w:val="22"/>
                <w:szCs w:val="22"/>
              </w:rPr>
              <w:tab/>
              <w:t>States/Territories</w:t>
            </w:r>
          </w:p>
        </w:tc>
        <w:tc>
          <w:tcPr>
            <w:tcW w:w="1482" w:type="dxa"/>
            <w:shd w:val="clear" w:color="auto" w:fill="auto"/>
          </w:tcPr>
          <w:p w:rsidR="002D4265" w:rsidRDefault="002D4265" w:rsidP="009D14AA">
            <w:pPr>
              <w:rPr>
                <w:b/>
                <w:bCs/>
                <w:sz w:val="22"/>
                <w:szCs w:val="22"/>
              </w:rPr>
            </w:pPr>
          </w:p>
          <w:p w:rsidR="002D4265" w:rsidRDefault="002D4265">
            <w:pPr>
              <w:widowControl/>
              <w:tabs>
                <w:tab w:val="center" w:pos="621"/>
              </w:tabs>
              <w:rPr>
                <w:b/>
                <w:bCs/>
                <w:sz w:val="22"/>
                <w:szCs w:val="22"/>
              </w:rPr>
            </w:pPr>
            <w:r>
              <w:rPr>
                <w:b/>
                <w:bCs/>
                <w:sz w:val="22"/>
                <w:szCs w:val="22"/>
              </w:rPr>
              <w:tab/>
              <w:t>Total</w:t>
            </w:r>
          </w:p>
        </w:tc>
      </w:tr>
      <w:tr w:rsidR="002D4265" w:rsidTr="009D14AA">
        <w:trPr>
          <w:cantSplit/>
        </w:trPr>
        <w:tc>
          <w:tcPr>
            <w:tcW w:w="3153" w:type="dxa"/>
            <w:shd w:val="clear" w:color="auto" w:fill="auto"/>
          </w:tcPr>
          <w:p w:rsidR="002D4265" w:rsidRDefault="002D4265" w:rsidP="009D14AA">
            <w:pPr>
              <w:rPr>
                <w:b/>
                <w:bCs/>
                <w:sz w:val="22"/>
                <w:szCs w:val="22"/>
              </w:rPr>
            </w:pPr>
          </w:p>
          <w:p w:rsidR="002D4265" w:rsidRDefault="002D4265">
            <w:pPr>
              <w:widowControl/>
              <w:rPr>
                <w:sz w:val="22"/>
                <w:szCs w:val="22"/>
              </w:rPr>
            </w:pPr>
            <w:r>
              <w:rPr>
                <w:sz w:val="22"/>
                <w:szCs w:val="22"/>
              </w:rPr>
              <w:t>Preparing Non-Municipal, Non-Hazardous Waste Disposal Units that Receive CESQG Hazardous Waste Permit Program Applications</w:t>
            </w:r>
          </w:p>
        </w:tc>
        <w:tc>
          <w:tcPr>
            <w:tcW w:w="1872" w:type="dxa"/>
            <w:shd w:val="clear" w:color="auto" w:fill="auto"/>
          </w:tcPr>
          <w:p w:rsidR="002D4265" w:rsidRDefault="002D4265" w:rsidP="009D14AA">
            <w:pPr>
              <w:rPr>
                <w:sz w:val="22"/>
                <w:szCs w:val="22"/>
              </w:rPr>
            </w:pPr>
          </w:p>
          <w:p w:rsidR="002D4265" w:rsidRDefault="002D4265">
            <w:pPr>
              <w:widowControl/>
              <w:jc w:val="center"/>
              <w:rPr>
                <w:sz w:val="22"/>
                <w:szCs w:val="22"/>
              </w:rPr>
            </w:pPr>
            <w:r>
              <w:rPr>
                <w:sz w:val="22"/>
                <w:szCs w:val="22"/>
              </w:rPr>
              <w:t>1,170</w:t>
            </w:r>
          </w:p>
        </w:tc>
        <w:tc>
          <w:tcPr>
            <w:tcW w:w="2084" w:type="dxa"/>
            <w:shd w:val="clear" w:color="auto" w:fill="auto"/>
          </w:tcPr>
          <w:p w:rsidR="002D4265" w:rsidRDefault="002D4265" w:rsidP="009D14AA">
            <w:pPr>
              <w:rPr>
                <w:sz w:val="22"/>
                <w:szCs w:val="22"/>
              </w:rPr>
            </w:pPr>
          </w:p>
          <w:p w:rsidR="002D4265" w:rsidRDefault="002D4265">
            <w:pPr>
              <w:widowControl/>
              <w:jc w:val="center"/>
              <w:rPr>
                <w:sz w:val="22"/>
                <w:szCs w:val="22"/>
              </w:rPr>
            </w:pPr>
            <w:r>
              <w:rPr>
                <w:sz w:val="22"/>
                <w:szCs w:val="22"/>
              </w:rPr>
              <w:t>1,258</w:t>
            </w:r>
          </w:p>
        </w:tc>
        <w:tc>
          <w:tcPr>
            <w:tcW w:w="1482" w:type="dxa"/>
            <w:shd w:val="clear" w:color="auto" w:fill="auto"/>
          </w:tcPr>
          <w:p w:rsidR="002D4265" w:rsidRDefault="002D4265" w:rsidP="009D14AA">
            <w:pPr>
              <w:rPr>
                <w:sz w:val="22"/>
                <w:szCs w:val="22"/>
              </w:rPr>
            </w:pPr>
          </w:p>
          <w:p w:rsidR="002D4265" w:rsidRDefault="002D4265">
            <w:pPr>
              <w:widowControl/>
              <w:jc w:val="center"/>
              <w:rPr>
                <w:b/>
                <w:bCs/>
                <w:sz w:val="22"/>
                <w:szCs w:val="22"/>
              </w:rPr>
            </w:pPr>
            <w:r>
              <w:rPr>
                <w:b/>
                <w:bCs/>
                <w:sz w:val="22"/>
                <w:szCs w:val="22"/>
              </w:rPr>
              <w:t>2,428</w:t>
            </w:r>
          </w:p>
        </w:tc>
      </w:tr>
      <w:tr w:rsidR="002D4265" w:rsidTr="009D14AA">
        <w:trPr>
          <w:cantSplit/>
        </w:trPr>
        <w:tc>
          <w:tcPr>
            <w:tcW w:w="3153" w:type="dxa"/>
            <w:tcBorders>
              <w:bottom w:val="single" w:sz="6" w:space="0" w:color="FFFFFF"/>
            </w:tcBorders>
            <w:shd w:val="clear" w:color="auto" w:fill="auto"/>
          </w:tcPr>
          <w:p w:rsidR="002D4265" w:rsidRDefault="002D4265" w:rsidP="009D14AA">
            <w:pPr>
              <w:rPr>
                <w:b/>
                <w:bCs/>
                <w:sz w:val="22"/>
                <w:szCs w:val="22"/>
              </w:rPr>
            </w:pPr>
          </w:p>
          <w:p w:rsidR="002D4265" w:rsidRDefault="002D4265">
            <w:pPr>
              <w:widowControl/>
              <w:rPr>
                <w:sz w:val="22"/>
                <w:szCs w:val="22"/>
              </w:rPr>
            </w:pPr>
            <w:r>
              <w:rPr>
                <w:sz w:val="22"/>
                <w:szCs w:val="22"/>
              </w:rPr>
              <w:t xml:space="preserve">Preparing MSWLF Permit Program Applications </w:t>
            </w:r>
          </w:p>
        </w:tc>
        <w:tc>
          <w:tcPr>
            <w:tcW w:w="1872" w:type="dxa"/>
            <w:tcBorders>
              <w:bottom w:val="single" w:sz="6" w:space="0" w:color="FFFFFF"/>
            </w:tcBorders>
            <w:shd w:val="clear" w:color="auto" w:fill="auto"/>
          </w:tcPr>
          <w:p w:rsidR="002D4265" w:rsidRDefault="002D4265" w:rsidP="009D14AA">
            <w:pPr>
              <w:rPr>
                <w:sz w:val="22"/>
                <w:szCs w:val="22"/>
              </w:rPr>
            </w:pPr>
          </w:p>
          <w:p w:rsidR="002D4265" w:rsidRDefault="002D4265">
            <w:pPr>
              <w:widowControl/>
              <w:jc w:val="center"/>
              <w:rPr>
                <w:sz w:val="22"/>
                <w:szCs w:val="22"/>
              </w:rPr>
            </w:pPr>
            <w:r>
              <w:rPr>
                <w:sz w:val="22"/>
                <w:szCs w:val="22"/>
              </w:rPr>
              <w:t>3,140</w:t>
            </w:r>
          </w:p>
        </w:tc>
        <w:tc>
          <w:tcPr>
            <w:tcW w:w="2084" w:type="dxa"/>
            <w:tcBorders>
              <w:bottom w:val="single" w:sz="6" w:space="0" w:color="FFFFFF"/>
            </w:tcBorders>
            <w:shd w:val="clear" w:color="auto" w:fill="auto"/>
          </w:tcPr>
          <w:p w:rsidR="002D4265" w:rsidRDefault="002D4265" w:rsidP="009D14AA">
            <w:pPr>
              <w:rPr>
                <w:sz w:val="22"/>
                <w:szCs w:val="22"/>
              </w:rPr>
            </w:pPr>
          </w:p>
          <w:p w:rsidR="002D4265" w:rsidRDefault="002D4265">
            <w:pPr>
              <w:widowControl/>
              <w:jc w:val="center"/>
              <w:rPr>
                <w:sz w:val="22"/>
                <w:szCs w:val="22"/>
              </w:rPr>
            </w:pPr>
            <w:r>
              <w:rPr>
                <w:sz w:val="22"/>
                <w:szCs w:val="22"/>
              </w:rPr>
              <w:t>1,646</w:t>
            </w:r>
          </w:p>
        </w:tc>
        <w:tc>
          <w:tcPr>
            <w:tcW w:w="1482" w:type="dxa"/>
            <w:tcBorders>
              <w:bottom w:val="single" w:sz="6" w:space="0" w:color="FFFFFF"/>
            </w:tcBorders>
            <w:shd w:val="clear" w:color="auto" w:fill="auto"/>
          </w:tcPr>
          <w:p w:rsidR="002D4265" w:rsidRDefault="002D4265" w:rsidP="009D14AA">
            <w:pPr>
              <w:rPr>
                <w:sz w:val="22"/>
                <w:szCs w:val="22"/>
              </w:rPr>
            </w:pPr>
          </w:p>
          <w:p w:rsidR="002D4265" w:rsidRDefault="002D4265">
            <w:pPr>
              <w:widowControl/>
              <w:jc w:val="center"/>
              <w:rPr>
                <w:b/>
                <w:bCs/>
                <w:sz w:val="22"/>
                <w:szCs w:val="22"/>
              </w:rPr>
            </w:pPr>
            <w:r>
              <w:rPr>
                <w:b/>
                <w:bCs/>
                <w:sz w:val="22"/>
                <w:szCs w:val="22"/>
              </w:rPr>
              <w:t xml:space="preserve"> 4,786</w:t>
            </w:r>
          </w:p>
          <w:p w:rsidR="002D4265" w:rsidRDefault="002D4265">
            <w:pPr>
              <w:widowControl/>
              <w:jc w:val="center"/>
              <w:rPr>
                <w:b/>
                <w:bCs/>
                <w:sz w:val="22"/>
                <w:szCs w:val="22"/>
              </w:rPr>
            </w:pPr>
          </w:p>
        </w:tc>
      </w:tr>
      <w:tr w:rsidR="002D4265" w:rsidTr="009D14AA">
        <w:trPr>
          <w:cantSplit/>
        </w:trPr>
        <w:tc>
          <w:tcPr>
            <w:tcW w:w="3153" w:type="dxa"/>
            <w:shd w:val="clear" w:color="auto" w:fill="auto"/>
          </w:tcPr>
          <w:p w:rsidR="002D4265" w:rsidRDefault="002D4265" w:rsidP="009D14AA">
            <w:pPr>
              <w:rPr>
                <w:b/>
                <w:bCs/>
                <w:sz w:val="22"/>
                <w:szCs w:val="22"/>
              </w:rPr>
            </w:pPr>
          </w:p>
          <w:p w:rsidR="002D4265" w:rsidRDefault="002D4265">
            <w:pPr>
              <w:widowControl/>
              <w:rPr>
                <w:b/>
                <w:bCs/>
                <w:sz w:val="22"/>
                <w:szCs w:val="22"/>
              </w:rPr>
            </w:pPr>
            <w:r>
              <w:rPr>
                <w:b/>
                <w:bCs/>
                <w:sz w:val="22"/>
                <w:szCs w:val="22"/>
              </w:rPr>
              <w:t>Total Burden</w:t>
            </w:r>
          </w:p>
        </w:tc>
        <w:tc>
          <w:tcPr>
            <w:tcW w:w="1872" w:type="dxa"/>
            <w:shd w:val="clear" w:color="auto" w:fill="auto"/>
          </w:tcPr>
          <w:p w:rsidR="002D4265" w:rsidRDefault="002D4265" w:rsidP="009D14AA">
            <w:pPr>
              <w:rPr>
                <w:b/>
                <w:bCs/>
                <w:sz w:val="22"/>
                <w:szCs w:val="22"/>
              </w:rPr>
            </w:pPr>
          </w:p>
          <w:p w:rsidR="002D4265" w:rsidRDefault="002D4265">
            <w:pPr>
              <w:widowControl/>
              <w:jc w:val="center"/>
              <w:rPr>
                <w:b/>
                <w:bCs/>
                <w:sz w:val="22"/>
                <w:szCs w:val="22"/>
              </w:rPr>
            </w:pPr>
            <w:r>
              <w:rPr>
                <w:b/>
                <w:bCs/>
                <w:sz w:val="22"/>
                <w:szCs w:val="22"/>
              </w:rPr>
              <w:t>4,310</w:t>
            </w:r>
          </w:p>
        </w:tc>
        <w:tc>
          <w:tcPr>
            <w:tcW w:w="2084" w:type="dxa"/>
            <w:shd w:val="clear" w:color="auto" w:fill="auto"/>
          </w:tcPr>
          <w:p w:rsidR="002D4265" w:rsidRDefault="002D4265" w:rsidP="009D14AA">
            <w:pPr>
              <w:rPr>
                <w:b/>
                <w:bCs/>
                <w:sz w:val="22"/>
                <w:szCs w:val="22"/>
              </w:rPr>
            </w:pPr>
          </w:p>
          <w:p w:rsidR="002D4265" w:rsidRDefault="002D4265">
            <w:pPr>
              <w:widowControl/>
              <w:jc w:val="center"/>
              <w:rPr>
                <w:b/>
                <w:bCs/>
                <w:sz w:val="22"/>
                <w:szCs w:val="22"/>
              </w:rPr>
            </w:pPr>
            <w:r>
              <w:rPr>
                <w:b/>
                <w:bCs/>
                <w:sz w:val="22"/>
                <w:szCs w:val="22"/>
              </w:rPr>
              <w:t xml:space="preserve"> 2,904</w:t>
            </w:r>
          </w:p>
        </w:tc>
        <w:tc>
          <w:tcPr>
            <w:tcW w:w="1482" w:type="dxa"/>
            <w:shd w:val="clear" w:color="auto" w:fill="auto"/>
          </w:tcPr>
          <w:p w:rsidR="002D4265" w:rsidRDefault="002D4265" w:rsidP="009D14AA">
            <w:pPr>
              <w:rPr>
                <w:b/>
                <w:bCs/>
                <w:sz w:val="22"/>
                <w:szCs w:val="22"/>
              </w:rPr>
            </w:pPr>
          </w:p>
          <w:p w:rsidR="002D4265" w:rsidRDefault="002D4265">
            <w:pPr>
              <w:widowControl/>
              <w:jc w:val="center"/>
              <w:rPr>
                <w:b/>
                <w:bCs/>
                <w:sz w:val="22"/>
                <w:szCs w:val="22"/>
              </w:rPr>
            </w:pPr>
            <w:r>
              <w:rPr>
                <w:b/>
                <w:bCs/>
                <w:sz w:val="22"/>
                <w:szCs w:val="22"/>
              </w:rPr>
              <w:t xml:space="preserve">7,214 </w:t>
            </w:r>
          </w:p>
        </w:tc>
      </w:tr>
    </w:tbl>
    <w:p w:rsidR="002D4265" w:rsidRDefault="002D4265">
      <w:pPr>
        <w:widowControl/>
        <w:rPr>
          <w:sz w:val="22"/>
          <w:szCs w:val="22"/>
        </w:rPr>
      </w:pPr>
    </w:p>
    <w:p w:rsidR="002D4265" w:rsidRDefault="002D4265" w:rsidP="002C26FD">
      <w:pPr>
        <w:widowControl/>
        <w:outlineLvl w:val="0"/>
        <w:rPr>
          <w:sz w:val="22"/>
          <w:szCs w:val="22"/>
        </w:rPr>
      </w:pPr>
      <w:r>
        <w:rPr>
          <w:sz w:val="22"/>
          <w:szCs w:val="22"/>
        </w:rPr>
        <w:t>States/Territories Total Hour Burden:   2,904 hours over 3 years, or 968 hours per year</w:t>
      </w:r>
    </w:p>
    <w:p w:rsidR="002D4265" w:rsidRDefault="002D4265">
      <w:pPr>
        <w:widowControl/>
        <w:rPr>
          <w:sz w:val="22"/>
          <w:szCs w:val="22"/>
        </w:rPr>
      </w:pPr>
      <w:r>
        <w:rPr>
          <w:sz w:val="22"/>
          <w:szCs w:val="22"/>
          <w:u w:val="single"/>
        </w:rPr>
        <w:t>GRAND TOTAL HOUR BURDEN:</w:t>
      </w:r>
      <w:r>
        <w:rPr>
          <w:sz w:val="22"/>
          <w:szCs w:val="22"/>
        </w:rPr>
        <w:tab/>
        <w:t>7,214 hours over 3 years, or 2,405 hours per year</w:t>
      </w:r>
    </w:p>
    <w:p w:rsidR="002D4265" w:rsidRDefault="002D4265">
      <w:pPr>
        <w:widowControl/>
        <w:rPr>
          <w:sz w:val="22"/>
          <w:szCs w:val="22"/>
        </w:rPr>
      </w:pPr>
    </w:p>
    <w:p w:rsidR="002D4265" w:rsidRDefault="002D4265">
      <w:pPr>
        <w:widowControl/>
        <w:rPr>
          <w:sz w:val="22"/>
          <w:szCs w:val="22"/>
        </w:rPr>
      </w:pPr>
    </w:p>
    <w:p w:rsidR="002D4265" w:rsidRDefault="002D4265">
      <w:pPr>
        <w:widowControl/>
        <w:rPr>
          <w:sz w:val="22"/>
          <w:szCs w:val="22"/>
        </w:rPr>
      </w:pPr>
    </w:p>
    <w:p w:rsidR="00204F6B" w:rsidRDefault="00204F6B">
      <w:pPr>
        <w:widowControl/>
        <w:rPr>
          <w:sz w:val="22"/>
          <w:szCs w:val="22"/>
        </w:rPr>
      </w:pPr>
    </w:p>
    <w:p w:rsidR="00204F6B" w:rsidRDefault="00204F6B">
      <w:pPr>
        <w:widowControl/>
        <w:rPr>
          <w:sz w:val="22"/>
          <w:szCs w:val="22"/>
        </w:rPr>
      </w:pPr>
    </w:p>
    <w:p w:rsidR="00204F6B" w:rsidRDefault="00204F6B">
      <w:pPr>
        <w:widowControl/>
        <w:rPr>
          <w:sz w:val="22"/>
          <w:szCs w:val="22"/>
        </w:rPr>
      </w:pPr>
    </w:p>
    <w:p w:rsidR="00204F6B" w:rsidRDefault="00204F6B">
      <w:pPr>
        <w:widowControl/>
        <w:rPr>
          <w:sz w:val="22"/>
          <w:szCs w:val="22"/>
        </w:rPr>
      </w:pPr>
    </w:p>
    <w:p w:rsidR="00204F6B" w:rsidRDefault="00204F6B">
      <w:pPr>
        <w:widowControl/>
        <w:rPr>
          <w:sz w:val="22"/>
          <w:szCs w:val="22"/>
        </w:rPr>
      </w:pPr>
    </w:p>
    <w:p w:rsidR="002D4265" w:rsidRPr="005C6F3F" w:rsidRDefault="002D4265" w:rsidP="002C26FD">
      <w:pPr>
        <w:widowControl/>
        <w:outlineLvl w:val="0"/>
        <w:rPr>
          <w:sz w:val="22"/>
          <w:szCs w:val="22"/>
        </w:rPr>
      </w:pPr>
      <w:r w:rsidRPr="005C6F3F">
        <w:rPr>
          <w:sz w:val="22"/>
          <w:szCs w:val="22"/>
        </w:rPr>
        <w:t>EXHIBIT 5b:  TOTAL COST BURDEN (Dollars)</w:t>
      </w:r>
      <w:r w:rsidR="005C6F3F">
        <w:rPr>
          <w:sz w:val="22"/>
          <w:szCs w:val="22"/>
        </w:rPr>
        <w:t>:</w:t>
      </w:r>
    </w:p>
    <w:p w:rsidR="002D4265" w:rsidRDefault="002D4265">
      <w:pPr>
        <w:widowControl/>
        <w:rPr>
          <w:sz w:val="22"/>
          <w:szCs w:val="22"/>
        </w:rPr>
      </w:pPr>
    </w:p>
    <w:tbl>
      <w:tblPr>
        <w:tblW w:w="0" w:type="auto"/>
        <w:tblInd w:w="12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120" w:type="dxa"/>
          <w:right w:w="120" w:type="dxa"/>
        </w:tblCellMar>
        <w:tblLook w:val="0000" w:firstRow="0" w:lastRow="0" w:firstColumn="0" w:lastColumn="0" w:noHBand="0" w:noVBand="0"/>
      </w:tblPr>
      <w:tblGrid>
        <w:gridCol w:w="3153"/>
        <w:gridCol w:w="1872"/>
        <w:gridCol w:w="2180"/>
        <w:gridCol w:w="1610"/>
      </w:tblGrid>
      <w:tr w:rsidR="002D4265" w:rsidTr="009D14AA">
        <w:trPr>
          <w:cantSplit/>
        </w:trPr>
        <w:tc>
          <w:tcPr>
            <w:tcW w:w="3153" w:type="dxa"/>
            <w:shd w:val="clear" w:color="auto" w:fill="auto"/>
          </w:tcPr>
          <w:p w:rsidR="002D4265" w:rsidRDefault="002D4265" w:rsidP="009D14AA">
            <w:pPr>
              <w:rPr>
                <w:sz w:val="22"/>
                <w:szCs w:val="22"/>
              </w:rPr>
            </w:pPr>
          </w:p>
          <w:p w:rsidR="002D4265" w:rsidRDefault="002D4265">
            <w:pPr>
              <w:widowControl/>
              <w:rPr>
                <w:sz w:val="22"/>
                <w:szCs w:val="22"/>
              </w:rPr>
            </w:pPr>
          </w:p>
        </w:tc>
        <w:tc>
          <w:tcPr>
            <w:tcW w:w="1872" w:type="dxa"/>
            <w:shd w:val="clear" w:color="auto" w:fill="auto"/>
          </w:tcPr>
          <w:p w:rsidR="002D4265" w:rsidRDefault="002D4265" w:rsidP="009D14AA">
            <w:pPr>
              <w:rPr>
                <w:sz w:val="22"/>
                <w:szCs w:val="22"/>
              </w:rPr>
            </w:pPr>
          </w:p>
          <w:p w:rsidR="002D4265" w:rsidRDefault="002D4265">
            <w:pPr>
              <w:widowControl/>
              <w:tabs>
                <w:tab w:val="center" w:pos="816"/>
              </w:tabs>
              <w:rPr>
                <w:b/>
                <w:bCs/>
                <w:sz w:val="22"/>
                <w:szCs w:val="22"/>
              </w:rPr>
            </w:pPr>
            <w:r>
              <w:rPr>
                <w:b/>
                <w:bCs/>
                <w:sz w:val="22"/>
                <w:szCs w:val="22"/>
              </w:rPr>
              <w:tab/>
              <w:t>Regions</w:t>
            </w:r>
          </w:p>
          <w:p w:rsidR="002D4265" w:rsidRDefault="002D4265">
            <w:pPr>
              <w:widowControl/>
              <w:rPr>
                <w:b/>
                <w:bCs/>
                <w:sz w:val="22"/>
                <w:szCs w:val="22"/>
              </w:rPr>
            </w:pPr>
          </w:p>
        </w:tc>
        <w:tc>
          <w:tcPr>
            <w:tcW w:w="2180" w:type="dxa"/>
            <w:shd w:val="clear" w:color="auto" w:fill="auto"/>
          </w:tcPr>
          <w:p w:rsidR="002D4265" w:rsidRDefault="002D4265" w:rsidP="009D14AA">
            <w:pPr>
              <w:rPr>
                <w:b/>
                <w:bCs/>
                <w:sz w:val="22"/>
                <w:szCs w:val="22"/>
              </w:rPr>
            </w:pPr>
          </w:p>
          <w:p w:rsidR="002D4265" w:rsidRDefault="002D4265">
            <w:pPr>
              <w:widowControl/>
              <w:tabs>
                <w:tab w:val="center" w:pos="970"/>
              </w:tabs>
              <w:rPr>
                <w:b/>
                <w:bCs/>
                <w:sz w:val="22"/>
                <w:szCs w:val="22"/>
              </w:rPr>
            </w:pPr>
            <w:r>
              <w:rPr>
                <w:b/>
                <w:bCs/>
                <w:sz w:val="22"/>
                <w:szCs w:val="22"/>
              </w:rPr>
              <w:tab/>
              <w:t>States/Territories</w:t>
            </w:r>
          </w:p>
        </w:tc>
        <w:tc>
          <w:tcPr>
            <w:tcW w:w="1610" w:type="dxa"/>
            <w:shd w:val="clear" w:color="auto" w:fill="auto"/>
          </w:tcPr>
          <w:p w:rsidR="002D4265" w:rsidRDefault="002D4265" w:rsidP="009D14AA">
            <w:pPr>
              <w:rPr>
                <w:b/>
                <w:bCs/>
                <w:sz w:val="22"/>
                <w:szCs w:val="22"/>
              </w:rPr>
            </w:pPr>
          </w:p>
          <w:p w:rsidR="002D4265" w:rsidRDefault="002D4265">
            <w:pPr>
              <w:widowControl/>
              <w:tabs>
                <w:tab w:val="center" w:pos="685"/>
              </w:tabs>
              <w:rPr>
                <w:b/>
                <w:bCs/>
                <w:sz w:val="22"/>
                <w:szCs w:val="22"/>
              </w:rPr>
            </w:pPr>
            <w:r>
              <w:rPr>
                <w:b/>
                <w:bCs/>
                <w:sz w:val="22"/>
                <w:szCs w:val="22"/>
              </w:rPr>
              <w:tab/>
              <w:t>Total</w:t>
            </w:r>
          </w:p>
        </w:tc>
      </w:tr>
      <w:tr w:rsidR="002D4265" w:rsidTr="009D14AA">
        <w:trPr>
          <w:cantSplit/>
        </w:trPr>
        <w:tc>
          <w:tcPr>
            <w:tcW w:w="3153" w:type="dxa"/>
            <w:shd w:val="clear" w:color="auto" w:fill="auto"/>
          </w:tcPr>
          <w:p w:rsidR="002D4265" w:rsidRDefault="002D4265" w:rsidP="009D14AA">
            <w:pPr>
              <w:rPr>
                <w:b/>
                <w:bCs/>
                <w:sz w:val="22"/>
                <w:szCs w:val="22"/>
              </w:rPr>
            </w:pPr>
          </w:p>
          <w:p w:rsidR="002D4265" w:rsidRDefault="002D4265">
            <w:pPr>
              <w:widowControl/>
              <w:rPr>
                <w:sz w:val="22"/>
                <w:szCs w:val="22"/>
              </w:rPr>
            </w:pPr>
            <w:r>
              <w:rPr>
                <w:sz w:val="22"/>
                <w:szCs w:val="22"/>
              </w:rPr>
              <w:t>Preparing Non-Municipal, Non-Hazardous Waste Disposal Units that Receive CESQG Hazardous Waste Permit Program Applications</w:t>
            </w:r>
          </w:p>
        </w:tc>
        <w:tc>
          <w:tcPr>
            <w:tcW w:w="1872" w:type="dxa"/>
            <w:shd w:val="clear" w:color="auto" w:fill="auto"/>
          </w:tcPr>
          <w:p w:rsidR="002D4265" w:rsidRDefault="002D4265" w:rsidP="009D14AA">
            <w:pPr>
              <w:rPr>
                <w:sz w:val="22"/>
                <w:szCs w:val="22"/>
              </w:rPr>
            </w:pPr>
          </w:p>
          <w:p w:rsidR="002D4265" w:rsidRDefault="005F5F3D">
            <w:pPr>
              <w:widowControl/>
              <w:jc w:val="center"/>
              <w:rPr>
                <w:sz w:val="22"/>
                <w:szCs w:val="22"/>
              </w:rPr>
            </w:pPr>
            <w:r>
              <w:rPr>
                <w:sz w:val="22"/>
                <w:szCs w:val="22"/>
              </w:rPr>
              <w:t>$65,183</w:t>
            </w:r>
            <w:r w:rsidR="002D4265">
              <w:rPr>
                <w:sz w:val="22"/>
                <w:szCs w:val="22"/>
              </w:rPr>
              <w:t xml:space="preserve"> </w:t>
            </w:r>
          </w:p>
          <w:p w:rsidR="002D4265" w:rsidRDefault="002D4265">
            <w:pPr>
              <w:widowControl/>
              <w:jc w:val="center"/>
              <w:rPr>
                <w:sz w:val="22"/>
                <w:szCs w:val="22"/>
              </w:rPr>
            </w:pPr>
          </w:p>
        </w:tc>
        <w:tc>
          <w:tcPr>
            <w:tcW w:w="2180" w:type="dxa"/>
            <w:shd w:val="clear" w:color="auto" w:fill="auto"/>
          </w:tcPr>
          <w:p w:rsidR="002D4265" w:rsidRDefault="002D4265" w:rsidP="009D14AA">
            <w:pPr>
              <w:rPr>
                <w:sz w:val="22"/>
                <w:szCs w:val="22"/>
              </w:rPr>
            </w:pPr>
          </w:p>
          <w:p w:rsidR="002D4265" w:rsidRDefault="00C75340">
            <w:pPr>
              <w:widowControl/>
              <w:jc w:val="center"/>
              <w:rPr>
                <w:sz w:val="22"/>
                <w:szCs w:val="22"/>
              </w:rPr>
            </w:pPr>
            <w:r>
              <w:rPr>
                <w:sz w:val="22"/>
                <w:szCs w:val="22"/>
              </w:rPr>
              <w:t>$</w:t>
            </w:r>
            <w:r w:rsidR="005C6F3F">
              <w:rPr>
                <w:sz w:val="22"/>
                <w:szCs w:val="22"/>
              </w:rPr>
              <w:t>7</w:t>
            </w:r>
            <w:r w:rsidR="005F5F3D">
              <w:rPr>
                <w:sz w:val="22"/>
                <w:szCs w:val="22"/>
              </w:rPr>
              <w:t>0,708</w:t>
            </w:r>
          </w:p>
          <w:p w:rsidR="002D4265" w:rsidRDefault="002D4265">
            <w:pPr>
              <w:widowControl/>
              <w:jc w:val="center"/>
              <w:rPr>
                <w:sz w:val="22"/>
                <w:szCs w:val="22"/>
              </w:rPr>
            </w:pPr>
          </w:p>
        </w:tc>
        <w:tc>
          <w:tcPr>
            <w:tcW w:w="1610" w:type="dxa"/>
            <w:shd w:val="clear" w:color="auto" w:fill="auto"/>
          </w:tcPr>
          <w:p w:rsidR="002D4265" w:rsidRDefault="002D4265" w:rsidP="009D14AA">
            <w:pPr>
              <w:rPr>
                <w:sz w:val="22"/>
                <w:szCs w:val="22"/>
              </w:rPr>
            </w:pPr>
          </w:p>
          <w:p w:rsidR="002D4265" w:rsidRDefault="005F5F3D">
            <w:pPr>
              <w:widowControl/>
              <w:jc w:val="center"/>
              <w:rPr>
                <w:b/>
                <w:bCs/>
                <w:sz w:val="22"/>
                <w:szCs w:val="22"/>
              </w:rPr>
            </w:pPr>
            <w:r>
              <w:rPr>
                <w:b/>
                <w:bCs/>
                <w:sz w:val="22"/>
                <w:szCs w:val="22"/>
              </w:rPr>
              <w:t>$135,891</w:t>
            </w:r>
          </w:p>
          <w:p w:rsidR="002D4265" w:rsidRDefault="002D4265">
            <w:pPr>
              <w:widowControl/>
              <w:jc w:val="center"/>
              <w:rPr>
                <w:b/>
                <w:bCs/>
                <w:sz w:val="22"/>
                <w:szCs w:val="22"/>
              </w:rPr>
            </w:pPr>
          </w:p>
        </w:tc>
      </w:tr>
      <w:tr w:rsidR="002D4265" w:rsidTr="009D14AA">
        <w:trPr>
          <w:cantSplit/>
        </w:trPr>
        <w:tc>
          <w:tcPr>
            <w:tcW w:w="3153" w:type="dxa"/>
            <w:tcBorders>
              <w:bottom w:val="single" w:sz="6" w:space="0" w:color="FFFFFF"/>
            </w:tcBorders>
            <w:shd w:val="clear" w:color="auto" w:fill="auto"/>
          </w:tcPr>
          <w:p w:rsidR="002D4265" w:rsidRDefault="002D4265" w:rsidP="009D14AA">
            <w:pPr>
              <w:rPr>
                <w:b/>
                <w:bCs/>
                <w:sz w:val="22"/>
                <w:szCs w:val="22"/>
              </w:rPr>
            </w:pPr>
          </w:p>
          <w:p w:rsidR="002D4265" w:rsidRDefault="002D4265">
            <w:pPr>
              <w:widowControl/>
              <w:rPr>
                <w:sz w:val="22"/>
                <w:szCs w:val="22"/>
              </w:rPr>
            </w:pPr>
            <w:r>
              <w:rPr>
                <w:sz w:val="22"/>
                <w:szCs w:val="22"/>
              </w:rPr>
              <w:t>Preparing MSWLF Permit Program Applications</w:t>
            </w:r>
          </w:p>
        </w:tc>
        <w:tc>
          <w:tcPr>
            <w:tcW w:w="1872" w:type="dxa"/>
            <w:tcBorders>
              <w:bottom w:val="single" w:sz="6" w:space="0" w:color="FFFFFF"/>
            </w:tcBorders>
            <w:shd w:val="clear" w:color="auto" w:fill="auto"/>
          </w:tcPr>
          <w:p w:rsidR="002D4265" w:rsidRDefault="002D4265" w:rsidP="009D14AA">
            <w:pPr>
              <w:rPr>
                <w:sz w:val="22"/>
                <w:szCs w:val="22"/>
              </w:rPr>
            </w:pPr>
          </w:p>
          <w:p w:rsidR="002D4265" w:rsidRDefault="005F5F3D">
            <w:pPr>
              <w:widowControl/>
              <w:jc w:val="center"/>
              <w:rPr>
                <w:sz w:val="22"/>
                <w:szCs w:val="22"/>
              </w:rPr>
            </w:pPr>
            <w:r>
              <w:rPr>
                <w:sz w:val="22"/>
                <w:szCs w:val="22"/>
              </w:rPr>
              <w:t xml:space="preserve"> $177,631</w:t>
            </w:r>
          </w:p>
          <w:p w:rsidR="002D4265" w:rsidRDefault="002D4265">
            <w:pPr>
              <w:widowControl/>
              <w:jc w:val="center"/>
              <w:rPr>
                <w:sz w:val="22"/>
                <w:szCs w:val="22"/>
              </w:rPr>
            </w:pPr>
          </w:p>
        </w:tc>
        <w:tc>
          <w:tcPr>
            <w:tcW w:w="2180" w:type="dxa"/>
            <w:tcBorders>
              <w:bottom w:val="single" w:sz="6" w:space="0" w:color="FFFFFF"/>
            </w:tcBorders>
            <w:shd w:val="clear" w:color="auto" w:fill="auto"/>
          </w:tcPr>
          <w:p w:rsidR="002D4265" w:rsidRDefault="002D4265" w:rsidP="009D14AA">
            <w:pPr>
              <w:rPr>
                <w:sz w:val="22"/>
                <w:szCs w:val="22"/>
              </w:rPr>
            </w:pPr>
          </w:p>
          <w:p w:rsidR="002D4265" w:rsidRDefault="005F5F3D">
            <w:pPr>
              <w:widowControl/>
              <w:jc w:val="center"/>
              <w:rPr>
                <w:sz w:val="22"/>
                <w:szCs w:val="22"/>
              </w:rPr>
            </w:pPr>
            <w:r>
              <w:rPr>
                <w:sz w:val="22"/>
                <w:szCs w:val="22"/>
              </w:rPr>
              <w:t xml:space="preserve"> $92,424</w:t>
            </w:r>
          </w:p>
          <w:p w:rsidR="002D4265" w:rsidRDefault="002D4265">
            <w:pPr>
              <w:widowControl/>
              <w:jc w:val="center"/>
              <w:rPr>
                <w:sz w:val="22"/>
                <w:szCs w:val="22"/>
              </w:rPr>
            </w:pPr>
          </w:p>
        </w:tc>
        <w:tc>
          <w:tcPr>
            <w:tcW w:w="1610" w:type="dxa"/>
            <w:tcBorders>
              <w:bottom w:val="single" w:sz="6" w:space="0" w:color="FFFFFF"/>
            </w:tcBorders>
            <w:shd w:val="clear" w:color="auto" w:fill="auto"/>
          </w:tcPr>
          <w:p w:rsidR="002D4265" w:rsidRDefault="002D4265" w:rsidP="009D14AA">
            <w:pPr>
              <w:rPr>
                <w:sz w:val="22"/>
                <w:szCs w:val="22"/>
              </w:rPr>
            </w:pPr>
          </w:p>
          <w:p w:rsidR="002D4265" w:rsidRDefault="005F5F3D">
            <w:pPr>
              <w:widowControl/>
              <w:jc w:val="center"/>
              <w:rPr>
                <w:b/>
                <w:bCs/>
                <w:sz w:val="22"/>
                <w:szCs w:val="22"/>
              </w:rPr>
            </w:pPr>
            <w:r>
              <w:rPr>
                <w:b/>
                <w:bCs/>
                <w:sz w:val="22"/>
                <w:szCs w:val="22"/>
              </w:rPr>
              <w:t>$270,055</w:t>
            </w:r>
          </w:p>
          <w:p w:rsidR="002D4265" w:rsidRDefault="002D4265">
            <w:pPr>
              <w:widowControl/>
              <w:jc w:val="center"/>
              <w:rPr>
                <w:b/>
                <w:bCs/>
                <w:sz w:val="22"/>
                <w:szCs w:val="22"/>
              </w:rPr>
            </w:pPr>
          </w:p>
        </w:tc>
      </w:tr>
      <w:tr w:rsidR="002D4265" w:rsidTr="009D14AA">
        <w:trPr>
          <w:cantSplit/>
        </w:trPr>
        <w:tc>
          <w:tcPr>
            <w:tcW w:w="3153" w:type="dxa"/>
            <w:shd w:val="clear" w:color="auto" w:fill="auto"/>
          </w:tcPr>
          <w:p w:rsidR="002D4265" w:rsidRDefault="002D4265" w:rsidP="009D14AA">
            <w:pPr>
              <w:rPr>
                <w:b/>
                <w:bCs/>
                <w:sz w:val="22"/>
                <w:szCs w:val="22"/>
              </w:rPr>
            </w:pPr>
          </w:p>
          <w:p w:rsidR="002D4265" w:rsidRDefault="002D4265">
            <w:pPr>
              <w:widowControl/>
              <w:rPr>
                <w:b/>
                <w:bCs/>
                <w:sz w:val="22"/>
                <w:szCs w:val="22"/>
              </w:rPr>
            </w:pPr>
            <w:r>
              <w:rPr>
                <w:b/>
                <w:bCs/>
                <w:sz w:val="22"/>
                <w:szCs w:val="22"/>
              </w:rPr>
              <w:t>Total Burden</w:t>
            </w:r>
          </w:p>
        </w:tc>
        <w:tc>
          <w:tcPr>
            <w:tcW w:w="1872" w:type="dxa"/>
            <w:shd w:val="clear" w:color="auto" w:fill="auto"/>
          </w:tcPr>
          <w:p w:rsidR="002D4265" w:rsidRDefault="002D4265" w:rsidP="009D14AA">
            <w:pPr>
              <w:rPr>
                <w:b/>
                <w:bCs/>
                <w:sz w:val="22"/>
                <w:szCs w:val="22"/>
              </w:rPr>
            </w:pPr>
          </w:p>
          <w:p w:rsidR="002D4265" w:rsidRDefault="005F5F3D">
            <w:pPr>
              <w:widowControl/>
              <w:jc w:val="center"/>
              <w:rPr>
                <w:b/>
                <w:bCs/>
                <w:sz w:val="22"/>
                <w:szCs w:val="22"/>
              </w:rPr>
            </w:pPr>
            <w:r>
              <w:rPr>
                <w:b/>
                <w:bCs/>
                <w:sz w:val="22"/>
                <w:szCs w:val="22"/>
              </w:rPr>
              <w:t>$242,814</w:t>
            </w:r>
          </w:p>
        </w:tc>
        <w:tc>
          <w:tcPr>
            <w:tcW w:w="2180" w:type="dxa"/>
            <w:shd w:val="clear" w:color="auto" w:fill="auto"/>
          </w:tcPr>
          <w:p w:rsidR="002D4265" w:rsidRDefault="002D4265" w:rsidP="009D14AA">
            <w:pPr>
              <w:rPr>
                <w:b/>
                <w:bCs/>
                <w:sz w:val="22"/>
                <w:szCs w:val="22"/>
              </w:rPr>
            </w:pPr>
          </w:p>
          <w:p w:rsidR="002D4265" w:rsidRDefault="005F5F3D">
            <w:pPr>
              <w:widowControl/>
              <w:jc w:val="center"/>
              <w:rPr>
                <w:b/>
                <w:bCs/>
                <w:sz w:val="22"/>
                <w:szCs w:val="22"/>
              </w:rPr>
            </w:pPr>
            <w:r>
              <w:rPr>
                <w:b/>
                <w:bCs/>
                <w:sz w:val="22"/>
                <w:szCs w:val="22"/>
              </w:rPr>
              <w:t>$163,123</w:t>
            </w:r>
          </w:p>
        </w:tc>
        <w:tc>
          <w:tcPr>
            <w:tcW w:w="1610" w:type="dxa"/>
            <w:shd w:val="clear" w:color="auto" w:fill="auto"/>
          </w:tcPr>
          <w:p w:rsidR="002D4265" w:rsidRDefault="002D4265" w:rsidP="009D14AA">
            <w:pPr>
              <w:rPr>
                <w:b/>
                <w:bCs/>
                <w:sz w:val="22"/>
                <w:szCs w:val="22"/>
              </w:rPr>
            </w:pPr>
          </w:p>
          <w:p w:rsidR="002D4265" w:rsidRDefault="005F5F3D">
            <w:pPr>
              <w:widowControl/>
              <w:jc w:val="center"/>
              <w:rPr>
                <w:b/>
                <w:bCs/>
                <w:sz w:val="22"/>
                <w:szCs w:val="22"/>
              </w:rPr>
            </w:pPr>
            <w:r>
              <w:rPr>
                <w:b/>
                <w:bCs/>
                <w:sz w:val="22"/>
                <w:szCs w:val="22"/>
              </w:rPr>
              <w:t>$405,946</w:t>
            </w:r>
          </w:p>
        </w:tc>
      </w:tr>
    </w:tbl>
    <w:p w:rsidR="002D4265" w:rsidRDefault="002D4265">
      <w:pPr>
        <w:widowControl/>
        <w:rPr>
          <w:sz w:val="22"/>
          <w:szCs w:val="22"/>
        </w:rPr>
      </w:pPr>
    </w:p>
    <w:p w:rsidR="002D4265" w:rsidRDefault="002D4265" w:rsidP="002C26FD">
      <w:pPr>
        <w:widowControl/>
        <w:outlineLvl w:val="0"/>
        <w:rPr>
          <w:sz w:val="22"/>
          <w:szCs w:val="22"/>
        </w:rPr>
      </w:pPr>
      <w:r>
        <w:rPr>
          <w:sz w:val="22"/>
          <w:szCs w:val="22"/>
        </w:rPr>
        <w:t>States/Territories Total Cost Burde</w:t>
      </w:r>
      <w:r w:rsidR="005F5F3D">
        <w:rPr>
          <w:sz w:val="22"/>
          <w:szCs w:val="22"/>
        </w:rPr>
        <w:t>n (Dollars): $163,123</w:t>
      </w:r>
      <w:r w:rsidR="005C6F3F">
        <w:rPr>
          <w:sz w:val="22"/>
          <w:szCs w:val="22"/>
        </w:rPr>
        <w:t xml:space="preserve"> over 3 yea</w:t>
      </w:r>
      <w:r w:rsidR="005F5F3D">
        <w:rPr>
          <w:sz w:val="22"/>
          <w:szCs w:val="22"/>
        </w:rPr>
        <w:t>rs or $54,374</w:t>
      </w:r>
      <w:r>
        <w:rPr>
          <w:sz w:val="22"/>
          <w:szCs w:val="22"/>
        </w:rPr>
        <w:t xml:space="preserve"> per year</w:t>
      </w:r>
      <w:r w:rsidR="00C75340">
        <w:rPr>
          <w:sz w:val="22"/>
          <w:szCs w:val="22"/>
        </w:rPr>
        <w:t>.</w:t>
      </w:r>
      <w:r>
        <w:rPr>
          <w:sz w:val="22"/>
          <w:szCs w:val="22"/>
        </w:rPr>
        <w:tab/>
      </w:r>
    </w:p>
    <w:p w:rsidR="002D4265" w:rsidRDefault="002D4265">
      <w:pPr>
        <w:widowControl/>
        <w:rPr>
          <w:sz w:val="22"/>
          <w:szCs w:val="22"/>
        </w:rPr>
      </w:pPr>
      <w:r>
        <w:rPr>
          <w:sz w:val="22"/>
          <w:szCs w:val="22"/>
          <w:u w:val="single"/>
        </w:rPr>
        <w:t>GRAND TOTAL COST BURDEN (Dollars):</w:t>
      </w:r>
      <w:r w:rsidR="005F5F3D">
        <w:rPr>
          <w:sz w:val="22"/>
          <w:szCs w:val="22"/>
        </w:rPr>
        <w:t xml:space="preserve"> </w:t>
      </w:r>
      <w:r w:rsidR="005F5F3D">
        <w:rPr>
          <w:sz w:val="22"/>
          <w:szCs w:val="22"/>
        </w:rPr>
        <w:tab/>
        <w:t>$405,946</w:t>
      </w:r>
      <w:r>
        <w:rPr>
          <w:sz w:val="22"/>
          <w:szCs w:val="22"/>
        </w:rPr>
        <w:t xml:space="preserve"> over 3 years</w:t>
      </w:r>
      <w:r w:rsidR="005F5F3D">
        <w:rPr>
          <w:sz w:val="22"/>
          <w:szCs w:val="22"/>
        </w:rPr>
        <w:t xml:space="preserve"> or $135,315</w:t>
      </w:r>
      <w:r>
        <w:rPr>
          <w:sz w:val="22"/>
          <w:szCs w:val="22"/>
        </w:rPr>
        <w:t xml:space="preserve"> per year</w:t>
      </w:r>
      <w:r w:rsidR="00C75340">
        <w:rPr>
          <w:sz w:val="22"/>
          <w:szCs w:val="22"/>
        </w:rPr>
        <w:t>.</w:t>
      </w:r>
    </w:p>
    <w:p w:rsidR="002D4265" w:rsidRDefault="002D4265">
      <w:pPr>
        <w:widowControl/>
        <w:ind w:firstLine="9360"/>
        <w:rPr>
          <w:sz w:val="22"/>
          <w:szCs w:val="22"/>
        </w:rPr>
      </w:pPr>
    </w:p>
    <w:p w:rsidR="002D4265" w:rsidRDefault="002D4265">
      <w:pPr>
        <w:widowControl/>
        <w:rPr>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2610"/>
        <w:gridCol w:w="2566"/>
      </w:tblGrid>
      <w:tr w:rsidR="002D4265" w:rsidTr="009D14AA">
        <w:trPr>
          <w:cantSplit/>
        </w:trPr>
        <w:tc>
          <w:tcPr>
            <w:tcW w:w="2610" w:type="dxa"/>
            <w:tcBorders>
              <w:top w:val="single" w:sz="6" w:space="0" w:color="FFFFFF"/>
              <w:left w:val="single" w:sz="6" w:space="0" w:color="FFFFFF"/>
              <w:bottom w:val="single" w:sz="6" w:space="0" w:color="FFFFFF"/>
              <w:right w:val="single" w:sz="6" w:space="0" w:color="FFFFFF"/>
            </w:tcBorders>
          </w:tcPr>
          <w:p w:rsidR="002D4265" w:rsidRDefault="002D4265">
            <w:pPr>
              <w:widowControl/>
              <w:spacing w:after="58"/>
              <w:rPr>
                <w:sz w:val="22"/>
                <w:szCs w:val="22"/>
              </w:rPr>
            </w:pPr>
          </w:p>
        </w:tc>
        <w:tc>
          <w:tcPr>
            <w:tcW w:w="2566" w:type="dxa"/>
            <w:tcBorders>
              <w:top w:val="single" w:sz="6" w:space="0" w:color="FFFFFF"/>
              <w:left w:val="single" w:sz="6" w:space="0" w:color="FFFFFF"/>
              <w:bottom w:val="single" w:sz="6" w:space="0" w:color="FFFFFF"/>
              <w:right w:val="single" w:sz="6" w:space="0" w:color="FFFFFF"/>
            </w:tcBorders>
          </w:tcPr>
          <w:p w:rsidR="002D4265" w:rsidRDefault="002D4265">
            <w:pPr>
              <w:widowControl/>
              <w:spacing w:after="58"/>
              <w:rPr>
                <w:sz w:val="22"/>
                <w:szCs w:val="22"/>
              </w:rPr>
            </w:pPr>
          </w:p>
        </w:tc>
      </w:tr>
    </w:tbl>
    <w:p w:rsidR="002D4265" w:rsidRDefault="002D4265">
      <w:pPr>
        <w:widowControl/>
        <w:rPr>
          <w:sz w:val="22"/>
          <w:szCs w:val="22"/>
        </w:rPr>
      </w:pPr>
    </w:p>
    <w:sectPr w:rsidR="002D4265" w:rsidSect="009D14AA">
      <w:type w:val="continuous"/>
      <w:pgSz w:w="12240" w:h="15840"/>
      <w:pgMar w:top="1440" w:right="1260" w:bottom="1440" w:left="1440" w:header="1200" w:footer="120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78A" w:rsidRDefault="0026078A">
      <w:r>
        <w:separator/>
      </w:r>
    </w:p>
  </w:endnote>
  <w:endnote w:type="continuationSeparator" w:id="0">
    <w:p w:rsidR="0026078A" w:rsidRDefault="0026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7C3" w:rsidRDefault="00D717C3" w:rsidP="009D14AA">
    <w:pPr>
      <w:pStyle w:val="Footer"/>
      <w:spacing w:line="240" w:lineRule="exact"/>
    </w:pPr>
  </w:p>
  <w:p w:rsidR="00D717C3" w:rsidRDefault="00D717C3" w:rsidP="009D14AA">
    <w:pPr>
      <w:pStyle w:val="Footer"/>
      <w:jc w:val="center"/>
    </w:pPr>
    <w:r>
      <w:rPr>
        <w:b/>
        <w:bCs/>
        <w:sz w:val="22"/>
        <w:szCs w:val="22"/>
      </w:rPr>
      <w:fldChar w:fldCharType="begin"/>
    </w:r>
    <w:r>
      <w:rPr>
        <w:b/>
        <w:bCs/>
        <w:sz w:val="22"/>
        <w:szCs w:val="22"/>
      </w:rPr>
      <w:instrText xml:space="preserve">PAGE </w:instrText>
    </w:r>
    <w:r>
      <w:rPr>
        <w:b/>
        <w:bCs/>
        <w:sz w:val="22"/>
        <w:szCs w:val="22"/>
      </w:rPr>
      <w:fldChar w:fldCharType="separate"/>
    </w:r>
    <w:r w:rsidR="00D11E58">
      <w:rPr>
        <w:b/>
        <w:bCs/>
        <w:noProof/>
        <w:sz w:val="22"/>
        <w:szCs w:val="22"/>
      </w:rPr>
      <w:t>29</w:t>
    </w:r>
    <w:r>
      <w:rPr>
        <w:b/>
        <w:bCs/>
        <w:sz w:val="22"/>
        <w:szCs w:val="22"/>
      </w:rPr>
      <w:fldChar w:fldCharType="end"/>
    </w:r>
  </w:p>
  <w:p w:rsidR="00D717C3" w:rsidRDefault="00D717C3" w:rsidP="009D1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78A" w:rsidRDefault="0026078A">
      <w:r>
        <w:separator/>
      </w:r>
    </w:p>
  </w:footnote>
  <w:footnote w:type="continuationSeparator" w:id="0">
    <w:p w:rsidR="0026078A" w:rsidRDefault="002607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584F392"/>
    <w:lvl w:ilvl="0">
      <w:numFmt w:val="bullet"/>
      <w:lvlText w:val="*"/>
      <w:lvlJc w:val="left"/>
    </w:lvl>
  </w:abstractNum>
  <w:abstractNum w:abstractNumId="1">
    <w:nsid w:val="00000001"/>
    <w:multiLevelType w:val="multilevel"/>
    <w:tmpl w:val="00C00512"/>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238855D1"/>
    <w:multiLevelType w:val="hybridMultilevel"/>
    <w:tmpl w:val="9D203A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8ED357E"/>
    <w:multiLevelType w:val="hybridMultilevel"/>
    <w:tmpl w:val="DB04D4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B5D39AB"/>
    <w:multiLevelType w:val="hybridMultilevel"/>
    <w:tmpl w:val="1C44B3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Shruti" w:hAnsi="Shruti" w:cs="Shruti" w:hint="default"/>
        </w:rPr>
      </w:lvl>
    </w:lvlOverride>
  </w:num>
  <w:num w:numId="2">
    <w:abstractNumId w:val="3"/>
  </w:num>
  <w:num w:numId="3">
    <w:abstractNumId w:val="4"/>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265"/>
    <w:rsid w:val="00021BE9"/>
    <w:rsid w:val="00023307"/>
    <w:rsid w:val="000335F0"/>
    <w:rsid w:val="000A3080"/>
    <w:rsid w:val="000A5133"/>
    <w:rsid w:val="000B7BB3"/>
    <w:rsid w:val="000F1111"/>
    <w:rsid w:val="000F6142"/>
    <w:rsid w:val="00103207"/>
    <w:rsid w:val="00105A03"/>
    <w:rsid w:val="00111E7B"/>
    <w:rsid w:val="001761DE"/>
    <w:rsid w:val="00191CE7"/>
    <w:rsid w:val="001A63E1"/>
    <w:rsid w:val="001B4ECA"/>
    <w:rsid w:val="001C1FC0"/>
    <w:rsid w:val="001E6441"/>
    <w:rsid w:val="00204D6A"/>
    <w:rsid w:val="00204F6B"/>
    <w:rsid w:val="002306CE"/>
    <w:rsid w:val="0026078A"/>
    <w:rsid w:val="002920FE"/>
    <w:rsid w:val="00293F5C"/>
    <w:rsid w:val="002A120B"/>
    <w:rsid w:val="002C26FD"/>
    <w:rsid w:val="002D4265"/>
    <w:rsid w:val="002F7298"/>
    <w:rsid w:val="0031050F"/>
    <w:rsid w:val="0033246C"/>
    <w:rsid w:val="00357630"/>
    <w:rsid w:val="00357B63"/>
    <w:rsid w:val="003633D2"/>
    <w:rsid w:val="00377122"/>
    <w:rsid w:val="003802A4"/>
    <w:rsid w:val="003864AF"/>
    <w:rsid w:val="003963BB"/>
    <w:rsid w:val="003A20B3"/>
    <w:rsid w:val="003B4642"/>
    <w:rsid w:val="003B7929"/>
    <w:rsid w:val="003F79C1"/>
    <w:rsid w:val="00423862"/>
    <w:rsid w:val="00451D7E"/>
    <w:rsid w:val="0045433A"/>
    <w:rsid w:val="004D7961"/>
    <w:rsid w:val="004F6B46"/>
    <w:rsid w:val="00502069"/>
    <w:rsid w:val="00534AFE"/>
    <w:rsid w:val="00544DE8"/>
    <w:rsid w:val="00570177"/>
    <w:rsid w:val="005C2BD0"/>
    <w:rsid w:val="005C6F3F"/>
    <w:rsid w:val="005F5F3D"/>
    <w:rsid w:val="0061731E"/>
    <w:rsid w:val="00636863"/>
    <w:rsid w:val="00647799"/>
    <w:rsid w:val="00666087"/>
    <w:rsid w:val="006B0692"/>
    <w:rsid w:val="006F5645"/>
    <w:rsid w:val="00706E16"/>
    <w:rsid w:val="00723300"/>
    <w:rsid w:val="00744DC5"/>
    <w:rsid w:val="00744F05"/>
    <w:rsid w:val="00750978"/>
    <w:rsid w:val="00756F4B"/>
    <w:rsid w:val="00765A45"/>
    <w:rsid w:val="00767155"/>
    <w:rsid w:val="00773E08"/>
    <w:rsid w:val="0079008F"/>
    <w:rsid w:val="00793FA8"/>
    <w:rsid w:val="007F173E"/>
    <w:rsid w:val="007F30C8"/>
    <w:rsid w:val="00834E66"/>
    <w:rsid w:val="00881568"/>
    <w:rsid w:val="008F2011"/>
    <w:rsid w:val="00947E15"/>
    <w:rsid w:val="009553FA"/>
    <w:rsid w:val="00972CF0"/>
    <w:rsid w:val="009A4CB9"/>
    <w:rsid w:val="009B16DE"/>
    <w:rsid w:val="009D14AA"/>
    <w:rsid w:val="009E05EC"/>
    <w:rsid w:val="00A4403A"/>
    <w:rsid w:val="00A52924"/>
    <w:rsid w:val="00A774A5"/>
    <w:rsid w:val="00A81158"/>
    <w:rsid w:val="00A8411B"/>
    <w:rsid w:val="00A86207"/>
    <w:rsid w:val="00AB629E"/>
    <w:rsid w:val="00AB6CD0"/>
    <w:rsid w:val="00B33F6D"/>
    <w:rsid w:val="00BB1222"/>
    <w:rsid w:val="00BC20C9"/>
    <w:rsid w:val="00BD2815"/>
    <w:rsid w:val="00BE2271"/>
    <w:rsid w:val="00BE5F42"/>
    <w:rsid w:val="00BE7E83"/>
    <w:rsid w:val="00C11F90"/>
    <w:rsid w:val="00C21CDB"/>
    <w:rsid w:val="00C31685"/>
    <w:rsid w:val="00C3476F"/>
    <w:rsid w:val="00C351A4"/>
    <w:rsid w:val="00C42BA0"/>
    <w:rsid w:val="00C542DA"/>
    <w:rsid w:val="00C550F1"/>
    <w:rsid w:val="00C75340"/>
    <w:rsid w:val="00C96746"/>
    <w:rsid w:val="00CA3708"/>
    <w:rsid w:val="00CE4E2E"/>
    <w:rsid w:val="00D11E58"/>
    <w:rsid w:val="00D17316"/>
    <w:rsid w:val="00D717C3"/>
    <w:rsid w:val="00D87D82"/>
    <w:rsid w:val="00DA4F28"/>
    <w:rsid w:val="00DA7B55"/>
    <w:rsid w:val="00DC7D48"/>
    <w:rsid w:val="00E51DC9"/>
    <w:rsid w:val="00E55450"/>
    <w:rsid w:val="00E90779"/>
    <w:rsid w:val="00EA7CB3"/>
    <w:rsid w:val="00EF6638"/>
    <w:rsid w:val="00F1054C"/>
    <w:rsid w:val="00F61997"/>
    <w:rsid w:val="00F66E0F"/>
    <w:rsid w:val="00F75B17"/>
    <w:rsid w:val="00FD364A"/>
    <w:rsid w:val="00FF1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5121"/>
    <o:shapelayout v:ext="edit">
      <o:idmap v:ext="edit" data="1"/>
    </o:shapelayout>
  </w:shapeDefaults>
  <w:decimalSymbol w:val="."/>
  <w:listSeparator w:val=","/>
  <w15:chartTrackingRefBased/>
  <w15:docId w15:val="{AB3D02BE-6372-4783-9429-F2EED853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pPr>
    <w:rPr>
      <w:rFonts w:ascii="Shruti" w:hAnsi="Shruti" w:cs="Shruti"/>
      <w:sz w:val="24"/>
      <w:szCs w:val="24"/>
    </w:rPr>
  </w:style>
  <w:style w:type="paragraph" w:styleId="Heading1">
    <w:name w:val="heading 1"/>
    <w:basedOn w:val="Normal"/>
    <w:next w:val="Normal"/>
    <w:qFormat/>
    <w:rsid w:val="009D14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D14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D14AA"/>
    <w:pPr>
      <w:keepNext/>
      <w:spacing w:before="240" w:after="60"/>
      <w:outlineLvl w:val="2"/>
    </w:pPr>
    <w:rPr>
      <w:rFonts w:ascii="Arial" w:hAnsi="Arial" w:cs="Arial"/>
      <w:b/>
      <w:bCs/>
      <w:sz w:val="26"/>
      <w:szCs w:val="26"/>
    </w:rPr>
  </w:style>
  <w:style w:type="paragraph" w:styleId="Heading4">
    <w:name w:val="heading 4"/>
    <w:basedOn w:val="Normal"/>
    <w:next w:val="Normal"/>
    <w:qFormat/>
    <w:rsid w:val="009D14AA"/>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9D14AA"/>
    <w:pPr>
      <w:spacing w:before="240" w:after="60"/>
      <w:outlineLvl w:val="4"/>
    </w:pPr>
    <w:rPr>
      <w:b/>
      <w:bCs/>
      <w:i/>
      <w:iCs/>
      <w:sz w:val="26"/>
      <w:szCs w:val="26"/>
    </w:rPr>
  </w:style>
  <w:style w:type="paragraph" w:styleId="Heading6">
    <w:name w:val="heading 6"/>
    <w:basedOn w:val="Normal"/>
    <w:next w:val="Normal"/>
    <w:qFormat/>
    <w:rsid w:val="009D14AA"/>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9D14AA"/>
    <w:pPr>
      <w:spacing w:before="240" w:after="60"/>
      <w:outlineLvl w:val="6"/>
    </w:pPr>
    <w:rPr>
      <w:rFonts w:ascii="Times New Roman" w:hAnsi="Times New Roman" w:cs="Times New Roman"/>
    </w:rPr>
  </w:style>
  <w:style w:type="paragraph" w:styleId="Heading8">
    <w:name w:val="heading 8"/>
    <w:basedOn w:val="Normal"/>
    <w:next w:val="Normal"/>
    <w:qFormat/>
    <w:rsid w:val="009D14AA"/>
    <w:pPr>
      <w:spacing w:before="240" w:after="60"/>
      <w:outlineLvl w:val="7"/>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ind w:left="1440" w:right="720" w:hanging="720"/>
    </w:pPr>
  </w:style>
  <w:style w:type="paragraph" w:styleId="Header">
    <w:name w:val="header"/>
    <w:basedOn w:val="Normal"/>
    <w:rsid w:val="009D14AA"/>
    <w:pPr>
      <w:tabs>
        <w:tab w:val="center" w:pos="4680"/>
        <w:tab w:val="right" w:pos="9360"/>
      </w:tabs>
    </w:pPr>
  </w:style>
  <w:style w:type="paragraph" w:styleId="Footer">
    <w:name w:val="footer"/>
    <w:basedOn w:val="Normal"/>
    <w:rsid w:val="009D14AA"/>
    <w:pPr>
      <w:tabs>
        <w:tab w:val="center" w:pos="4680"/>
        <w:tab w:val="right" w:pos="9360"/>
      </w:tabs>
    </w:pPr>
  </w:style>
  <w:style w:type="paragraph" w:styleId="MacroText">
    <w:name w:val="macro"/>
    <w:semiHidden/>
    <w:rsid w:val="009D14AA"/>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DocumentMap">
    <w:name w:val="Document Map"/>
    <w:basedOn w:val="Normal"/>
    <w:semiHidden/>
    <w:rsid w:val="002C26FD"/>
    <w:pPr>
      <w:shd w:val="clear" w:color="auto" w:fill="000080"/>
    </w:pPr>
    <w:rPr>
      <w:rFonts w:ascii="Tahoma" w:hAnsi="Tahoma" w:cs="Tahoma"/>
      <w:sz w:val="20"/>
      <w:szCs w:val="20"/>
    </w:rPr>
  </w:style>
  <w:style w:type="character" w:styleId="Hyperlink">
    <w:name w:val="Hyperlink"/>
    <w:rsid w:val="001E6441"/>
    <w:rPr>
      <w:color w:val="0000FF"/>
      <w:u w:val="single"/>
    </w:rPr>
  </w:style>
  <w:style w:type="paragraph" w:styleId="BalloonText">
    <w:name w:val="Balloon Text"/>
    <w:basedOn w:val="Normal"/>
    <w:semiHidden/>
    <w:rsid w:val="00191CE7"/>
    <w:rPr>
      <w:rFonts w:ascii="Tahoma" w:hAnsi="Tahoma" w:cs="Tahoma"/>
      <w:sz w:val="16"/>
      <w:szCs w:val="16"/>
    </w:rPr>
  </w:style>
  <w:style w:type="character" w:styleId="PageNumber">
    <w:name w:val="page number"/>
    <w:basedOn w:val="DefaultParagraphFont"/>
    <w:rsid w:val="00C21CDB"/>
  </w:style>
  <w:style w:type="table" w:styleId="TableGrid">
    <w:name w:val="Table Grid"/>
    <w:basedOn w:val="TableNormal"/>
    <w:rsid w:val="002A1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A52924"/>
    <w:rPr>
      <w:sz w:val="16"/>
      <w:szCs w:val="16"/>
    </w:rPr>
  </w:style>
  <w:style w:type="paragraph" w:styleId="CommentText">
    <w:name w:val="annotation text"/>
    <w:basedOn w:val="Normal"/>
    <w:link w:val="CommentTextChar"/>
    <w:rsid w:val="00A52924"/>
    <w:rPr>
      <w:sz w:val="20"/>
      <w:szCs w:val="20"/>
    </w:rPr>
  </w:style>
  <w:style w:type="character" w:customStyle="1" w:styleId="CommentTextChar">
    <w:name w:val="Comment Text Char"/>
    <w:link w:val="CommentText"/>
    <w:rsid w:val="00A52924"/>
    <w:rPr>
      <w:rFonts w:ascii="Shruti" w:hAnsi="Shruti" w:cs="Shruti"/>
    </w:rPr>
  </w:style>
  <w:style w:type="paragraph" w:styleId="CommentSubject">
    <w:name w:val="annotation subject"/>
    <w:basedOn w:val="CommentText"/>
    <w:next w:val="CommentText"/>
    <w:link w:val="CommentSubjectChar"/>
    <w:rsid w:val="00A52924"/>
    <w:rPr>
      <w:b/>
      <w:bCs/>
    </w:rPr>
  </w:style>
  <w:style w:type="character" w:customStyle="1" w:styleId="CommentSubjectChar">
    <w:name w:val="Comment Subject Char"/>
    <w:link w:val="CommentSubject"/>
    <w:rsid w:val="00A52924"/>
    <w:rPr>
      <w:rFonts w:ascii="Shruti" w:hAnsi="Shruti" w:cs="Shrut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ettings" Target="setting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5061</Words>
  <Characters>29657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34649</CharactersWithSpaces>
  <SharedDoc>false</SharedDoc>
  <HLinks>
    <vt:vector size="12" baseType="variant">
      <vt:variant>
        <vt:i4>2818151</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W. Clark</dc:creator>
  <cp:keywords/>
  <dc:description/>
  <cp:lastModifiedBy>Suzuki, Judy</cp:lastModifiedBy>
  <cp:revision>3</cp:revision>
  <cp:lastPrinted>2014-12-30T14:56:00Z</cp:lastPrinted>
  <dcterms:created xsi:type="dcterms:W3CDTF">2015-03-30T14:18:00Z</dcterms:created>
  <dcterms:modified xsi:type="dcterms:W3CDTF">2015-03-30T14:18:00Z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C:\DOCUME~1\sclark04\LOCALS~1\Temp\CWOWP\1608SS04.WPD</vt:lpwstr>
  </property>
  <property fmtid="{D5CDD505-2E9C-101B-9397-08002B2CF9AE}" pid="3" name="Converted State">
    <vt:lpwstr>True</vt:lpwstr>
  </property>
  <property fmtid="{D5CDD505-2E9C-101B-9397-08002B2CF9AE}" pid="4" name="Converted Date">
    <vt:lpwstr>11-Aug-2008</vt:lpwstr>
  </property>
  <property fmtid="{D5CDD505-2E9C-101B-9397-08002B2CF9AE}" pid="5" name="WPClean Version">
    <vt:lpwstr>2.8.1.4</vt:lpwstr>
  </property>
  <property fmtid="{D5CDD505-2E9C-101B-9397-08002B2CF9AE}" pid="6" name="CW Macro Package Integration">
    <vt:lpwstr>NONE</vt:lpwstr>
  </property>
</Properties>
</file>