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31D77" w14:textId="77777777" w:rsidR="008666E4" w:rsidRDefault="008666E4" w:rsidP="00857EB1">
      <w:pPr>
        <w:pStyle w:val="NormalWeb"/>
        <w:spacing w:before="0" w:beforeAutospacing="0" w:after="0" w:afterAutospacing="0"/>
        <w:rPr>
          <w:rFonts w:ascii="Times New Roman" w:hAnsi="Times New Roman"/>
          <w:color w:val="auto"/>
          <w:sz w:val="24"/>
          <w:szCs w:val="24"/>
        </w:rPr>
      </w:pPr>
    </w:p>
    <w:p w14:paraId="152E300E" w14:textId="77777777" w:rsidR="008666E4" w:rsidRDefault="008666E4" w:rsidP="00857EB1">
      <w:pPr>
        <w:pStyle w:val="NormalWeb"/>
        <w:spacing w:before="0" w:beforeAutospacing="0" w:after="0" w:afterAutospacing="0"/>
        <w:rPr>
          <w:rFonts w:ascii="Times New Roman" w:hAnsi="Times New Roman"/>
          <w:color w:val="auto"/>
          <w:sz w:val="24"/>
          <w:szCs w:val="24"/>
        </w:rPr>
      </w:pPr>
    </w:p>
    <w:p w14:paraId="075E7940" w14:textId="77777777" w:rsidR="00857EB1" w:rsidRPr="006931E5" w:rsidRDefault="00857EB1" w:rsidP="00857EB1">
      <w:pPr>
        <w:pStyle w:val="NormalWeb"/>
        <w:spacing w:before="0" w:beforeAutospacing="0" w:after="0" w:afterAutospacing="0"/>
        <w:rPr>
          <w:rFonts w:ascii="Times New Roman" w:hAnsi="Times New Roman"/>
          <w:sz w:val="24"/>
          <w:szCs w:val="24"/>
        </w:rPr>
      </w:pPr>
      <w:r>
        <w:rPr>
          <w:rFonts w:ascii="Times New Roman" w:hAnsi="Times New Roman"/>
          <w:color w:val="auto"/>
          <w:sz w:val="24"/>
          <w:szCs w:val="24"/>
        </w:rPr>
        <w:t>D</w:t>
      </w:r>
      <w:r w:rsidRPr="006931E5">
        <w:rPr>
          <w:rFonts w:ascii="Times New Roman" w:hAnsi="Times New Roman"/>
          <w:color w:val="auto"/>
          <w:sz w:val="24"/>
          <w:szCs w:val="24"/>
        </w:rPr>
        <w:t>ecember</w:t>
      </w:r>
      <w:r>
        <w:rPr>
          <w:rFonts w:ascii="Times New Roman" w:hAnsi="Times New Roman"/>
          <w:sz w:val="24"/>
          <w:szCs w:val="24"/>
        </w:rPr>
        <w:t xml:space="preserve"> 2015</w:t>
      </w:r>
    </w:p>
    <w:p w14:paraId="4E5E518F" w14:textId="77777777" w:rsidR="00857EB1" w:rsidRDefault="00857EB1" w:rsidP="00857EB1">
      <w:pPr>
        <w:pStyle w:val="NormalWeb"/>
        <w:spacing w:before="0" w:beforeAutospacing="0" w:after="0" w:afterAutospacing="0"/>
        <w:rPr>
          <w:rFonts w:ascii="Times New Roman" w:hAnsi="Times New Roman"/>
          <w:sz w:val="24"/>
          <w:szCs w:val="24"/>
        </w:rPr>
      </w:pPr>
    </w:p>
    <w:p w14:paraId="27F64A0D" w14:textId="77777777" w:rsidR="008666E4" w:rsidRDefault="008666E4" w:rsidP="00857EB1">
      <w:pPr>
        <w:pStyle w:val="NormalWeb"/>
        <w:spacing w:before="0" w:beforeAutospacing="0" w:after="0" w:afterAutospacing="0"/>
        <w:rPr>
          <w:rFonts w:ascii="Times New Roman" w:hAnsi="Times New Roman"/>
          <w:sz w:val="24"/>
          <w:szCs w:val="24"/>
        </w:rPr>
      </w:pPr>
      <w:bookmarkStart w:id="0" w:name="_GoBack"/>
      <w:bookmarkEnd w:id="0"/>
    </w:p>
    <w:p w14:paraId="3E32ED62" w14:textId="77777777" w:rsidR="006B62B8" w:rsidRPr="006931E5" w:rsidRDefault="006B62B8" w:rsidP="00857EB1">
      <w:pPr>
        <w:pStyle w:val="NormalWeb"/>
        <w:spacing w:before="0" w:beforeAutospacing="0" w:after="0" w:afterAutospacing="0"/>
        <w:rPr>
          <w:rFonts w:ascii="Times New Roman" w:hAnsi="Times New Roman"/>
          <w:sz w:val="24"/>
          <w:szCs w:val="24"/>
        </w:rPr>
      </w:pPr>
    </w:p>
    <w:p w14:paraId="136BB577" w14:textId="77777777" w:rsidR="00857EB1" w:rsidRPr="006931E5" w:rsidRDefault="00857EB1" w:rsidP="00857EB1">
      <w:pPr>
        <w:rPr>
          <w:color w:val="FF0000"/>
          <w:sz w:val="24"/>
          <w:szCs w:val="24"/>
        </w:rPr>
      </w:pPr>
      <w:r w:rsidRPr="006931E5">
        <w:rPr>
          <w:sz w:val="24"/>
          <w:szCs w:val="24"/>
        </w:rPr>
        <w:t xml:space="preserve">Dear </w:t>
      </w:r>
      <w:r w:rsidRPr="006931E5">
        <w:rPr>
          <w:color w:val="FF0000"/>
          <w:sz w:val="24"/>
          <w:szCs w:val="24"/>
        </w:rPr>
        <w:t>[Mr</w:t>
      </w:r>
      <w:proofErr w:type="gramStart"/>
      <w:r w:rsidRPr="006931E5">
        <w:rPr>
          <w:color w:val="FF0000"/>
          <w:sz w:val="24"/>
          <w:szCs w:val="24"/>
        </w:rPr>
        <w:t>./</w:t>
      </w:r>
      <w:proofErr w:type="gramEnd"/>
      <w:r w:rsidRPr="006931E5">
        <w:rPr>
          <w:color w:val="FF0000"/>
          <w:sz w:val="24"/>
          <w:szCs w:val="24"/>
        </w:rPr>
        <w:t xml:space="preserve">Ms. </w:t>
      </w:r>
      <w:proofErr w:type="spellStart"/>
      <w:r w:rsidRPr="006931E5">
        <w:rPr>
          <w:color w:val="FF0000"/>
          <w:sz w:val="24"/>
          <w:szCs w:val="24"/>
        </w:rPr>
        <w:t>LastName</w:t>
      </w:r>
      <w:proofErr w:type="spellEnd"/>
      <w:r w:rsidRPr="006931E5">
        <w:rPr>
          <w:color w:val="FF0000"/>
          <w:sz w:val="24"/>
          <w:szCs w:val="24"/>
        </w:rPr>
        <w:t>]</w:t>
      </w:r>
    </w:p>
    <w:p w14:paraId="261D59E5" w14:textId="77777777" w:rsidR="00857EB1" w:rsidRPr="006931E5" w:rsidRDefault="00857EB1" w:rsidP="00857EB1">
      <w:pPr>
        <w:rPr>
          <w:color w:val="FF0000"/>
          <w:sz w:val="24"/>
          <w:szCs w:val="24"/>
        </w:rPr>
      </w:pPr>
    </w:p>
    <w:p w14:paraId="4F0E5A7E" w14:textId="77777777" w:rsidR="00857EB1" w:rsidRDefault="00857EB1" w:rsidP="00857EB1">
      <w:pPr>
        <w:autoSpaceDE w:val="0"/>
        <w:autoSpaceDN w:val="0"/>
        <w:adjustRightInd w:val="0"/>
        <w:rPr>
          <w:sz w:val="24"/>
          <w:szCs w:val="24"/>
        </w:rPr>
      </w:pPr>
      <w:r>
        <w:rPr>
          <w:rFonts w:eastAsia="Calibri"/>
          <w:color w:val="000000"/>
          <w:sz w:val="24"/>
          <w:szCs w:val="24"/>
        </w:rPr>
        <w:t>When it comes to policies that affect you, your family, your farm, and your community, accurate data are extremely important. To ensure that federal, state, local and industry decision-makers have accurate and objective information, we are surveying farmers across the United States in the annual Agricultural Resource Management Survey (ARMS). The results of this survey also help USDA assess the current financial state and production practices of U.S. farms.</w:t>
      </w:r>
    </w:p>
    <w:p w14:paraId="74B2655E" w14:textId="77777777" w:rsidR="00857EB1" w:rsidRPr="006931E5" w:rsidRDefault="00857EB1" w:rsidP="00857EB1">
      <w:pPr>
        <w:rPr>
          <w:sz w:val="24"/>
          <w:szCs w:val="24"/>
        </w:rPr>
      </w:pPr>
    </w:p>
    <w:p w14:paraId="7AE7BFEE" w14:textId="77777777" w:rsidR="00857EB1" w:rsidRPr="00D97115" w:rsidRDefault="00857EB1" w:rsidP="00857EB1">
      <w:pPr>
        <w:rPr>
          <w:color w:val="FF0000"/>
          <w:sz w:val="24"/>
        </w:rPr>
      </w:pPr>
      <w:r>
        <w:rPr>
          <w:sz w:val="24"/>
        </w:rPr>
        <w:t xml:space="preserve">Please take the time to respond to this important survey. Once all responses are in, NASS will analyze them and will publish the results in the </w:t>
      </w:r>
      <w:r>
        <w:rPr>
          <w:i/>
          <w:sz w:val="24"/>
        </w:rPr>
        <w:t xml:space="preserve">Production Expenditures </w:t>
      </w:r>
      <w:r>
        <w:rPr>
          <w:sz w:val="24"/>
        </w:rPr>
        <w:t xml:space="preserve">report in August 2016. </w:t>
      </w:r>
      <w:r w:rsidRPr="00AA2925">
        <w:rPr>
          <w:sz w:val="24"/>
        </w:rPr>
        <w:t xml:space="preserve">ERS will use these results in August to prepare and disseminate the Department's annual estimates and forecasts of income, value-added, assets, liabilities, and financial indicators for the farm sector. </w:t>
      </w:r>
    </w:p>
    <w:p w14:paraId="27BB062C" w14:textId="77777777" w:rsidR="00857EB1" w:rsidRPr="006931E5" w:rsidRDefault="00857EB1" w:rsidP="00857EB1">
      <w:pPr>
        <w:rPr>
          <w:sz w:val="24"/>
          <w:szCs w:val="24"/>
        </w:rPr>
      </w:pPr>
    </w:p>
    <w:p w14:paraId="4CE89170" w14:textId="77777777" w:rsidR="00857EB1" w:rsidRPr="006931E5" w:rsidRDefault="00857EB1" w:rsidP="00857EB1">
      <w:pPr>
        <w:rPr>
          <w:b/>
          <w:sz w:val="24"/>
          <w:szCs w:val="24"/>
        </w:rPr>
      </w:pPr>
      <w:r w:rsidRPr="006931E5">
        <w:rPr>
          <w:sz w:val="24"/>
          <w:szCs w:val="24"/>
        </w:rPr>
        <w:t xml:space="preserve">For your convenience, </w:t>
      </w:r>
      <w:r w:rsidRPr="006931E5">
        <w:rPr>
          <w:color w:val="000000"/>
          <w:sz w:val="24"/>
          <w:szCs w:val="24"/>
        </w:rPr>
        <w:t>you have the following options to respond:</w:t>
      </w:r>
    </w:p>
    <w:p w14:paraId="11204C28" w14:textId="77777777" w:rsidR="00857EB1" w:rsidRPr="006931E5" w:rsidRDefault="00857EB1" w:rsidP="00857EB1">
      <w:pPr>
        <w:rPr>
          <w:sz w:val="16"/>
          <w:szCs w:val="24"/>
          <w:lang w:val="en-GB"/>
        </w:rPr>
      </w:pPr>
    </w:p>
    <w:p w14:paraId="1F166589" w14:textId="77777777" w:rsidR="00857EB1" w:rsidRPr="006931E5" w:rsidRDefault="00857EB1" w:rsidP="00857EB1">
      <w:pPr>
        <w:pStyle w:val="ListParagraph"/>
        <w:numPr>
          <w:ilvl w:val="0"/>
          <w:numId w:val="11"/>
        </w:numPr>
        <w:rPr>
          <w:lang w:val="en-GB"/>
        </w:rPr>
      </w:pPr>
      <w:r w:rsidRPr="006931E5">
        <w:rPr>
          <w:b/>
          <w:lang w:val="en-GB"/>
        </w:rPr>
        <w:t>Online</w:t>
      </w:r>
      <w:r w:rsidRPr="006931E5">
        <w:rPr>
          <w:lang w:val="en-GB"/>
        </w:rPr>
        <w:t xml:space="preserve"> at </w:t>
      </w:r>
      <w:hyperlink r:id="rId7" w:history="1">
        <w:r w:rsidRPr="006931E5">
          <w:rPr>
            <w:rStyle w:val="Hyperlink"/>
            <w:lang w:val="en-GB"/>
          </w:rPr>
          <w:t>www.agcounts.usda.gov</w:t>
        </w:r>
      </w:hyperlink>
      <w:r w:rsidRPr="006931E5">
        <w:t xml:space="preserve">. </w:t>
      </w:r>
      <w:hyperlink w:history="1"/>
      <w:r w:rsidRPr="006931E5">
        <w:t xml:space="preserve"> It’s easy</w:t>
      </w:r>
      <w:r>
        <w:t xml:space="preserve"> and </w:t>
      </w:r>
      <w:r w:rsidRPr="006931E5">
        <w:t>secure.</w:t>
      </w:r>
      <w:r>
        <w:t xml:space="preserve"> </w:t>
      </w:r>
      <w:r w:rsidRPr="006931E5">
        <w:t xml:space="preserve">Please </w:t>
      </w:r>
      <w:r w:rsidRPr="006931E5">
        <w:rPr>
          <w:lang w:val="en-GB"/>
        </w:rPr>
        <w:t>follow the instructions on the back of this letter.</w:t>
      </w:r>
    </w:p>
    <w:p w14:paraId="39420BCA" w14:textId="77777777" w:rsidR="00857EB1" w:rsidRPr="006931E5" w:rsidRDefault="00857EB1" w:rsidP="00857EB1">
      <w:pPr>
        <w:pStyle w:val="ListParagraph"/>
        <w:numPr>
          <w:ilvl w:val="0"/>
          <w:numId w:val="11"/>
        </w:numPr>
        <w:contextualSpacing w:val="0"/>
        <w:rPr>
          <w:lang w:val="en-GB"/>
        </w:rPr>
      </w:pPr>
      <w:r w:rsidRPr="006931E5">
        <w:rPr>
          <w:b/>
          <w:lang w:val="en-GB"/>
        </w:rPr>
        <w:t>By mail</w:t>
      </w:r>
      <w:r w:rsidRPr="006931E5">
        <w:rPr>
          <w:lang w:val="en-GB"/>
        </w:rPr>
        <w:t>. Complete the enclosed questionnaire and return it in the enclosed postage-paid envelope.</w:t>
      </w:r>
    </w:p>
    <w:p w14:paraId="35CB281D" w14:textId="77777777" w:rsidR="00857EB1" w:rsidRPr="00A56E34" w:rsidRDefault="00857EB1" w:rsidP="00857EB1">
      <w:pPr>
        <w:rPr>
          <w:b/>
          <w:sz w:val="16"/>
          <w:szCs w:val="16"/>
        </w:rPr>
      </w:pPr>
    </w:p>
    <w:p w14:paraId="4DCEB14F" w14:textId="77777777" w:rsidR="00857EB1" w:rsidRDefault="00857EB1" w:rsidP="00857EB1">
      <w:pPr>
        <w:rPr>
          <w:sz w:val="24"/>
          <w:szCs w:val="24"/>
        </w:rPr>
      </w:pPr>
    </w:p>
    <w:p w14:paraId="0D74F633" w14:textId="77777777" w:rsidR="00857EB1" w:rsidRPr="006931E5" w:rsidRDefault="00857EB1" w:rsidP="00857EB1">
      <w:pPr>
        <w:rPr>
          <w:sz w:val="24"/>
          <w:szCs w:val="24"/>
        </w:rPr>
      </w:pPr>
      <w:r w:rsidRPr="006931E5">
        <w:rPr>
          <w:sz w:val="24"/>
          <w:szCs w:val="24"/>
        </w:rPr>
        <w:t xml:space="preserve">As with all our surveys, </w:t>
      </w:r>
      <w:r>
        <w:rPr>
          <w:sz w:val="24"/>
          <w:szCs w:val="24"/>
        </w:rPr>
        <w:t>NASS</w:t>
      </w:r>
      <w:r w:rsidRPr="006931E5">
        <w:rPr>
          <w:sz w:val="24"/>
          <w:szCs w:val="24"/>
        </w:rPr>
        <w:t xml:space="preserve"> safeguards the privacy of all respondents, ensuring that no individual respondent or operation can be identified. Be assured that your responses to ARMS will be kept </w:t>
      </w:r>
      <w:r w:rsidRPr="006931E5">
        <w:rPr>
          <w:b/>
          <w:i/>
          <w:sz w:val="24"/>
          <w:szCs w:val="24"/>
        </w:rPr>
        <w:t>completely confidential</w:t>
      </w:r>
      <w:r w:rsidRPr="006931E5">
        <w:rPr>
          <w:sz w:val="24"/>
          <w:szCs w:val="24"/>
        </w:rPr>
        <w:t>, as required by federal law.</w:t>
      </w:r>
    </w:p>
    <w:p w14:paraId="5B15B57A" w14:textId="77777777" w:rsidR="00857EB1" w:rsidRPr="006931E5" w:rsidRDefault="00857EB1" w:rsidP="00857EB1">
      <w:pPr>
        <w:rPr>
          <w:sz w:val="24"/>
          <w:szCs w:val="24"/>
        </w:rPr>
      </w:pPr>
    </w:p>
    <w:p w14:paraId="6ADFF6F0" w14:textId="77777777" w:rsidR="00857EB1" w:rsidRDefault="00857EB1" w:rsidP="00857EB1">
      <w:pPr>
        <w:autoSpaceDE w:val="0"/>
        <w:autoSpaceDN w:val="0"/>
        <w:adjustRightInd w:val="0"/>
        <w:rPr>
          <w:color w:val="000000"/>
          <w:sz w:val="24"/>
          <w:szCs w:val="24"/>
        </w:rPr>
      </w:pPr>
      <w:r>
        <w:rPr>
          <w:sz w:val="24"/>
          <w:szCs w:val="24"/>
        </w:rPr>
        <w:t xml:space="preserve">Thank you in advance for investing in the future of U.S. agriculture and ensuring that decisions affecting you, your family, your business and your community are based on the facts. </w:t>
      </w:r>
    </w:p>
    <w:p w14:paraId="2D114B6D" w14:textId="77777777" w:rsidR="00857EB1" w:rsidRPr="006931E5" w:rsidRDefault="00857EB1" w:rsidP="00857EB1">
      <w:pPr>
        <w:rPr>
          <w:sz w:val="24"/>
          <w:szCs w:val="24"/>
        </w:rPr>
      </w:pPr>
    </w:p>
    <w:p w14:paraId="0B87605B" w14:textId="77777777" w:rsidR="00857EB1" w:rsidRDefault="00857EB1" w:rsidP="00857EB1">
      <w:pPr>
        <w:numPr>
          <w:ilvl w:val="12"/>
          <w:numId w:val="0"/>
        </w:numPr>
        <w:rPr>
          <w:spacing w:val="-3"/>
          <w:sz w:val="24"/>
          <w:szCs w:val="24"/>
        </w:rPr>
      </w:pPr>
      <w:r w:rsidRPr="006931E5">
        <w:rPr>
          <w:spacing w:val="-3"/>
          <w:sz w:val="24"/>
          <w:szCs w:val="24"/>
        </w:rPr>
        <w:t>Sincerely,</w:t>
      </w:r>
    </w:p>
    <w:p w14:paraId="638828AC" w14:textId="77777777" w:rsidR="00857EB1" w:rsidRPr="006931E5" w:rsidRDefault="00857EB1" w:rsidP="00857EB1">
      <w:pPr>
        <w:numPr>
          <w:ilvl w:val="12"/>
          <w:numId w:val="0"/>
        </w:numPr>
        <w:rPr>
          <w:spacing w:val="-3"/>
          <w:sz w:val="24"/>
          <w:szCs w:val="24"/>
        </w:rPr>
      </w:pPr>
    </w:p>
    <w:p w14:paraId="798D2F5D" w14:textId="77777777" w:rsidR="00857EB1" w:rsidRPr="006931E5" w:rsidRDefault="00857EB1" w:rsidP="00857EB1">
      <w:pPr>
        <w:numPr>
          <w:ilvl w:val="12"/>
          <w:numId w:val="0"/>
        </w:numPr>
        <w:rPr>
          <w:spacing w:val="-3"/>
          <w:sz w:val="24"/>
          <w:szCs w:val="24"/>
        </w:rPr>
      </w:pPr>
      <w:r>
        <w:rPr>
          <w:noProof/>
          <w:spacing w:val="-3"/>
          <w:sz w:val="24"/>
          <w:szCs w:val="24"/>
        </w:rPr>
        <w:drawing>
          <wp:inline distT="0" distB="0" distL="0" distR="0" wp14:anchorId="663797FC" wp14:editId="7DCE899E">
            <wp:extent cx="1676400" cy="502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 Harris.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0162" cy="504049"/>
                    </a:xfrm>
                    <a:prstGeom prst="rect">
                      <a:avLst/>
                    </a:prstGeom>
                  </pic:spPr>
                </pic:pic>
              </a:graphicData>
            </a:graphic>
          </wp:inline>
        </w:drawing>
      </w:r>
    </w:p>
    <w:p w14:paraId="385EFDAB" w14:textId="77777777" w:rsidR="00857EB1" w:rsidRPr="006931E5" w:rsidRDefault="00857EB1" w:rsidP="00857EB1">
      <w:pPr>
        <w:rPr>
          <w:sz w:val="24"/>
          <w:szCs w:val="24"/>
        </w:rPr>
      </w:pPr>
      <w:r>
        <w:rPr>
          <w:sz w:val="24"/>
          <w:szCs w:val="24"/>
        </w:rPr>
        <w:t>Mark Harris</w:t>
      </w:r>
    </w:p>
    <w:p w14:paraId="2F365EC4" w14:textId="77777777" w:rsidR="00857EB1" w:rsidRPr="006931E5" w:rsidRDefault="00857EB1" w:rsidP="00857EB1">
      <w:pPr>
        <w:rPr>
          <w:sz w:val="24"/>
          <w:szCs w:val="24"/>
        </w:rPr>
      </w:pPr>
      <w:r w:rsidRPr="006931E5">
        <w:rPr>
          <w:sz w:val="24"/>
          <w:szCs w:val="24"/>
        </w:rPr>
        <w:t xml:space="preserve">Chair, Agricultural Statistics Board </w:t>
      </w:r>
    </w:p>
    <w:p w14:paraId="53DE5048" w14:textId="77777777" w:rsidR="00857EB1" w:rsidRPr="006931E5" w:rsidRDefault="00857EB1" w:rsidP="00857EB1">
      <w:pPr>
        <w:rPr>
          <w:sz w:val="24"/>
          <w:szCs w:val="24"/>
        </w:rPr>
      </w:pPr>
      <w:r w:rsidRPr="006931E5">
        <w:rPr>
          <w:sz w:val="24"/>
          <w:szCs w:val="24"/>
        </w:rPr>
        <w:t>U.S. Department of Agriculture</w:t>
      </w:r>
    </w:p>
    <w:p w14:paraId="12BAB426" w14:textId="77777777" w:rsidR="00857EB1" w:rsidRPr="006931E5" w:rsidRDefault="00857EB1" w:rsidP="00857EB1">
      <w:pPr>
        <w:rPr>
          <w:sz w:val="24"/>
          <w:szCs w:val="24"/>
        </w:rPr>
      </w:pPr>
      <w:r w:rsidRPr="006931E5">
        <w:rPr>
          <w:sz w:val="24"/>
          <w:szCs w:val="24"/>
        </w:rPr>
        <w:t>National Agricultural Statistics Service</w:t>
      </w:r>
    </w:p>
    <w:p w14:paraId="1F9DCF0D" w14:textId="77777777" w:rsidR="00857EB1" w:rsidRPr="006931E5" w:rsidRDefault="00857EB1" w:rsidP="00857EB1">
      <w:pPr>
        <w:rPr>
          <w:sz w:val="24"/>
          <w:szCs w:val="24"/>
        </w:rPr>
      </w:pPr>
    </w:p>
    <w:p w14:paraId="041CF6E0" w14:textId="77777777" w:rsidR="00857EB1" w:rsidRPr="007C1FE7" w:rsidRDefault="00857EB1" w:rsidP="00857EB1">
      <w:r w:rsidRPr="006931E5">
        <w:rPr>
          <w:sz w:val="24"/>
          <w:szCs w:val="24"/>
        </w:rPr>
        <w:t>Enclosures</w:t>
      </w:r>
    </w:p>
    <w:p w14:paraId="4E4C64E7" w14:textId="1CFBEA76" w:rsidR="006931E5" w:rsidRPr="00857EB1" w:rsidRDefault="006931E5" w:rsidP="00857EB1"/>
    <w:sectPr w:rsidR="006931E5" w:rsidRPr="00857EB1" w:rsidSect="00273A82">
      <w:headerReference w:type="first" r:id="rId9"/>
      <w:footerReference w:type="first" r:id="rId10"/>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FBB9F" w14:textId="77777777" w:rsidR="00C15A92" w:rsidRDefault="00C15A92">
      <w:r>
        <w:separator/>
      </w:r>
    </w:p>
  </w:endnote>
  <w:endnote w:type="continuationSeparator" w:id="0">
    <w:p w14:paraId="0F2692A8" w14:textId="77777777" w:rsidR="00C15A92" w:rsidRDefault="00C1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88333" w14:textId="77777777" w:rsidR="00C15A92" w:rsidRPr="00922E98" w:rsidRDefault="00C15A92" w:rsidP="001A0C95">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rPr>
        <w:rFonts w:ascii="Arial" w:hAnsi="Arial" w:cs="Arial"/>
        <w:noProof/>
        <w:sz w:val="18"/>
      </w:rPr>
    </w:pPr>
    <w:r>
      <w:rPr>
        <w:rFonts w:ascii="Arial" w:hAnsi="Arial" w:cs="Arial"/>
        <w:noProof/>
        <w:sz w:val="18"/>
      </w:rPr>
      <w:tab/>
      <w:t xml:space="preserve">          </w:t>
    </w:r>
    <w:smartTag w:uri="urn:schemas-microsoft-com:office:smarttags" w:element="address">
      <w:smartTag w:uri="urn:schemas-microsoft-com:office:smarttags" w:element="Street">
        <w:r>
          <w:rPr>
            <w:rFonts w:ascii="Arial" w:hAnsi="Arial" w:cs="Arial"/>
            <w:noProof/>
            <w:sz w:val="18"/>
          </w:rPr>
          <w:t>1400 Independence Avenue, S.W.</w:t>
        </w:r>
      </w:smartTag>
      <w:r>
        <w:rPr>
          <w:rFonts w:ascii="Arial" w:hAnsi="Arial" w:cs="Arial"/>
          <w:noProof/>
          <w:sz w:val="18"/>
        </w:rPr>
        <w:t xml:space="preserve">, </w:t>
      </w:r>
      <w:smartTag w:uri="urn:schemas-microsoft-com:office:smarttags" w:element="City">
        <w:r>
          <w:rPr>
            <w:rFonts w:ascii="Arial" w:hAnsi="Arial" w:cs="Arial"/>
            <w:noProof/>
            <w:sz w:val="18"/>
          </w:rPr>
          <w:t>Washington</w:t>
        </w:r>
      </w:smartTag>
      <w:r>
        <w:rPr>
          <w:rFonts w:ascii="Arial" w:hAnsi="Arial" w:cs="Arial"/>
          <w:noProof/>
          <w:sz w:val="18"/>
        </w:rPr>
        <w:t xml:space="preserve">, </w:t>
      </w:r>
      <w:smartTag w:uri="urn:schemas-microsoft-com:office:smarttags" w:element="State">
        <w:r>
          <w:rPr>
            <w:rFonts w:ascii="Arial" w:hAnsi="Arial" w:cs="Arial"/>
            <w:noProof/>
            <w:sz w:val="18"/>
          </w:rPr>
          <w:t>DC</w:t>
        </w:r>
      </w:smartTag>
      <w:r>
        <w:rPr>
          <w:rFonts w:ascii="Arial" w:hAnsi="Arial" w:cs="Arial"/>
          <w:noProof/>
          <w:sz w:val="18"/>
        </w:rPr>
        <w:t xml:space="preserve"> </w:t>
      </w:r>
      <w:smartTag w:uri="urn:schemas-microsoft-com:office:smarttags" w:element="PostalCode">
        <w:r>
          <w:rPr>
            <w:rFonts w:ascii="Arial" w:hAnsi="Arial" w:cs="Arial"/>
            <w:noProof/>
            <w:sz w:val="18"/>
          </w:rPr>
          <w:t>20250</w:t>
        </w:r>
      </w:smartTag>
    </w:smartTag>
  </w:p>
  <w:p w14:paraId="631E31EA" w14:textId="77777777" w:rsidR="00C15A92" w:rsidRPr="00922E98" w:rsidRDefault="00C15A92"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 xml:space="preserve">(888) 424-7828    </w:t>
    </w:r>
    <w:r w:rsidRPr="00922E98">
      <w:rPr>
        <w:rFonts w:ascii="Arial" w:hAnsi="Arial" w:cs="Arial"/>
        <w:noProof/>
        <w:sz w:val="18"/>
      </w:rPr>
      <w:t xml:space="preserve"> ·</w:t>
    </w:r>
    <w:r>
      <w:rPr>
        <w:rFonts w:ascii="Arial" w:hAnsi="Arial" w:cs="Arial"/>
        <w:noProof/>
        <w:sz w:val="18"/>
      </w:rPr>
      <w:t xml:space="preserve">    </w:t>
    </w:r>
    <w:r w:rsidRPr="00922E98">
      <w:rPr>
        <w:rFonts w:ascii="Arial" w:hAnsi="Arial" w:cs="Arial"/>
        <w:noProof/>
        <w:sz w:val="18"/>
      </w:rPr>
      <w:t xml:space="preserve"> www.nass.usda.gov</w:t>
    </w:r>
  </w:p>
  <w:p w14:paraId="186DB78D" w14:textId="77777777" w:rsidR="00C15A92" w:rsidRDefault="00C15A92"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14:paraId="44275205" w14:textId="77777777" w:rsidR="00C15A92" w:rsidRPr="00922E98" w:rsidRDefault="00C15A92"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42ABD" w14:textId="77777777" w:rsidR="00C15A92" w:rsidRDefault="00C15A92">
      <w:r>
        <w:separator/>
      </w:r>
    </w:p>
  </w:footnote>
  <w:footnote w:type="continuationSeparator" w:id="0">
    <w:p w14:paraId="5751672B" w14:textId="77777777" w:rsidR="00C15A92" w:rsidRDefault="00C15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AD8BA" w14:textId="77777777" w:rsidR="00C15A92" w:rsidRDefault="00C15A92" w:rsidP="003453CE">
    <w:pPr>
      <w:pStyle w:val="Header"/>
      <w:tabs>
        <w:tab w:val="center" w:pos="4680"/>
        <w:tab w:val="left" w:pos="5271"/>
      </w:tabs>
      <w:jc w:val="center"/>
      <w:rPr>
        <w:rFonts w:ascii="Helvetica" w:hAnsi="Helvetica"/>
        <w:b/>
        <w:noProof/>
        <w:sz w:val="18"/>
      </w:rPr>
    </w:pPr>
    <w:r>
      <w:rPr>
        <w:noProof/>
      </w:rPr>
      <w:drawing>
        <wp:anchor distT="0" distB="0" distL="114300" distR="114300" simplePos="0" relativeHeight="251659264" behindDoc="0" locked="0" layoutInCell="1" allowOverlap="1" wp14:anchorId="5BFC5861" wp14:editId="7AD77945">
          <wp:simplePos x="0" y="0"/>
          <wp:positionH relativeFrom="margin">
            <wp:posOffset>5177155</wp:posOffset>
          </wp:positionH>
          <wp:positionV relativeFrom="margin">
            <wp:posOffset>-687705</wp:posOffset>
          </wp:positionV>
          <wp:extent cx="607060" cy="60960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7060" cy="609600"/>
                  </a:xfrm>
                  <a:prstGeom prst="rect">
                    <a:avLst/>
                  </a:prstGeom>
                </pic:spPr>
              </pic:pic>
            </a:graphicData>
          </a:graphic>
        </wp:anchor>
      </w:drawing>
    </w:r>
    <w:r w:rsidR="008666E4">
      <w:rPr>
        <w:noProof/>
      </w:rPr>
      <w:object w:dxaOrig="1440" w:dyaOrig="1440" w14:anchorId="37544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pt;margin-top:-47.95pt;width:60.05pt;height:42.1pt;z-index:251660288;mso-wrap-distance-left:4.5pt;mso-wrap-distance-top:4.5pt;mso-wrap-distance-right:4.5pt;mso-wrap-distance-bottom:4.5pt;mso-position-horizontal-relative:margin;mso-position-vertical-relative:margin">
          <v:imagedata r:id="rId2" o:title=""/>
          <w10:wrap type="square" anchorx="margin" anchory="margin"/>
        </v:shape>
        <o:OLEObject Type="Embed" ProgID="Presentations.Drawing.11" ShapeID="_x0000_s2049" DrawAspect="Content" ObjectID="_1491902353" r:id="rId3">
          <o:FieldCodes>\s \* MERGEFORMAT</o:FieldCodes>
        </o:OLEObject>
      </w:object>
    </w:r>
    <w:r>
      <w:rPr>
        <w:rFonts w:ascii="Helvetica" w:hAnsi="Helvetica"/>
        <w:b/>
        <w:noProof/>
        <w:sz w:val="18"/>
      </w:rPr>
      <w:t>United States Department of Agriculture</w:t>
    </w:r>
  </w:p>
  <w:p w14:paraId="2F393741" w14:textId="77777777" w:rsidR="00C15A92" w:rsidRDefault="00C15A92" w:rsidP="003453CE">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w:t>
    </w:r>
    <w:r>
      <w:rPr>
        <w:rFonts w:ascii="Helvetica" w:hAnsi="Helvetica"/>
        <w:noProof/>
        <w:sz w:val="18"/>
      </w:rPr>
      <w:t>e</w:t>
    </w:r>
  </w:p>
  <w:p w14:paraId="410990BB" w14:textId="77777777" w:rsidR="00C15A92" w:rsidRPr="00922E98" w:rsidRDefault="00C15A92" w:rsidP="003453CE">
    <w:pPr>
      <w:pStyle w:val="Header"/>
      <w:tabs>
        <w:tab w:val="center" w:pos="4680"/>
      </w:tabs>
      <w:jc w:val="center"/>
      <w:rPr>
        <w:rFonts w:ascii="Helvetica" w:hAnsi="Helvetica"/>
        <w:noProof/>
        <w:sz w:val="18"/>
      </w:rPr>
    </w:pPr>
    <w:r>
      <w:rPr>
        <w:rFonts w:ascii="Helvetica" w:hAnsi="Helvetica"/>
        <w:noProof/>
        <w:sz w:val="18"/>
      </w:rPr>
      <w:t>In Cooperation with Economic Research Servic</w:t>
    </w:r>
    <w:r w:rsidRPr="00922E98">
      <w:rPr>
        <w:rFonts w:ascii="Helvetica" w:hAnsi="Helvetica"/>
        <w:noProof/>
        <w:sz w:val="18"/>
      </w:rPr>
      <w:t>e</w:t>
    </w:r>
  </w:p>
  <w:p w14:paraId="270220CA" w14:textId="77777777" w:rsidR="00C15A92" w:rsidRDefault="00C15A92" w:rsidP="00345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68AC60BA"/>
    <w:multiLevelType w:val="hybridMultilevel"/>
    <w:tmpl w:val="3496CF9A"/>
    <w:lvl w:ilvl="0" w:tplc="F2A66BC8">
      <w:start w:val="1"/>
      <w:numFmt w:val="bullet"/>
      <w:lvlText w:val=""/>
      <w:lvlJc w:val="left"/>
      <w:pPr>
        <w:tabs>
          <w:tab w:val="num" w:pos="540"/>
        </w:tabs>
        <w:ind w:left="540" w:hanging="360"/>
      </w:pPr>
      <w:rPr>
        <w:rFonts w:ascii="Wingdings" w:hAnsi="Wingdings" w:hint="default"/>
        <w:b w:val="0"/>
        <w:i w:val="0"/>
        <w:color w:val="3366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3382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32398"/>
    <w:rsid w:val="00037F3B"/>
    <w:rsid w:val="000553CF"/>
    <w:rsid w:val="0006203F"/>
    <w:rsid w:val="00085380"/>
    <w:rsid w:val="00087280"/>
    <w:rsid w:val="00094EEF"/>
    <w:rsid w:val="00096332"/>
    <w:rsid w:val="00111944"/>
    <w:rsid w:val="0012195C"/>
    <w:rsid w:val="00122DA7"/>
    <w:rsid w:val="00137C21"/>
    <w:rsid w:val="0017783C"/>
    <w:rsid w:val="001A0C95"/>
    <w:rsid w:val="001A4A68"/>
    <w:rsid w:val="001F5692"/>
    <w:rsid w:val="001F5BF9"/>
    <w:rsid w:val="00236AAB"/>
    <w:rsid w:val="00240923"/>
    <w:rsid w:val="00273A82"/>
    <w:rsid w:val="00282AF5"/>
    <w:rsid w:val="003035B1"/>
    <w:rsid w:val="0032377A"/>
    <w:rsid w:val="00325EF7"/>
    <w:rsid w:val="0033081F"/>
    <w:rsid w:val="003309AF"/>
    <w:rsid w:val="003425B7"/>
    <w:rsid w:val="003453CE"/>
    <w:rsid w:val="00367117"/>
    <w:rsid w:val="0036767A"/>
    <w:rsid w:val="00391951"/>
    <w:rsid w:val="003B1C01"/>
    <w:rsid w:val="003D1959"/>
    <w:rsid w:val="003E6368"/>
    <w:rsid w:val="00421006"/>
    <w:rsid w:val="0043029C"/>
    <w:rsid w:val="004B3C5D"/>
    <w:rsid w:val="004E0626"/>
    <w:rsid w:val="004E58AC"/>
    <w:rsid w:val="004F4C4F"/>
    <w:rsid w:val="00514500"/>
    <w:rsid w:val="005174D6"/>
    <w:rsid w:val="00535BA0"/>
    <w:rsid w:val="00537C78"/>
    <w:rsid w:val="005825E7"/>
    <w:rsid w:val="005C797D"/>
    <w:rsid w:val="00626717"/>
    <w:rsid w:val="006300B1"/>
    <w:rsid w:val="006325C4"/>
    <w:rsid w:val="006762D0"/>
    <w:rsid w:val="0069185F"/>
    <w:rsid w:val="006931E5"/>
    <w:rsid w:val="00695078"/>
    <w:rsid w:val="006B62B8"/>
    <w:rsid w:val="006F0D04"/>
    <w:rsid w:val="0070087C"/>
    <w:rsid w:val="007026E0"/>
    <w:rsid w:val="00720A91"/>
    <w:rsid w:val="007654AB"/>
    <w:rsid w:val="00777EA5"/>
    <w:rsid w:val="007C1FE7"/>
    <w:rsid w:val="007E4773"/>
    <w:rsid w:val="008121BA"/>
    <w:rsid w:val="00857EB1"/>
    <w:rsid w:val="008666E4"/>
    <w:rsid w:val="008A6861"/>
    <w:rsid w:val="008B7B47"/>
    <w:rsid w:val="008D7483"/>
    <w:rsid w:val="008E7594"/>
    <w:rsid w:val="008F2B2A"/>
    <w:rsid w:val="00903F0B"/>
    <w:rsid w:val="00922E98"/>
    <w:rsid w:val="00924D04"/>
    <w:rsid w:val="0096235F"/>
    <w:rsid w:val="0097219A"/>
    <w:rsid w:val="00985901"/>
    <w:rsid w:val="009F0D0B"/>
    <w:rsid w:val="009F773D"/>
    <w:rsid w:val="00A050DC"/>
    <w:rsid w:val="00A1149B"/>
    <w:rsid w:val="00A2714B"/>
    <w:rsid w:val="00A56E34"/>
    <w:rsid w:val="00AA6815"/>
    <w:rsid w:val="00AB58B0"/>
    <w:rsid w:val="00B14C03"/>
    <w:rsid w:val="00B549A7"/>
    <w:rsid w:val="00B70FDF"/>
    <w:rsid w:val="00BA465E"/>
    <w:rsid w:val="00BB1362"/>
    <w:rsid w:val="00BE4E5A"/>
    <w:rsid w:val="00BF0384"/>
    <w:rsid w:val="00C15A92"/>
    <w:rsid w:val="00C278A5"/>
    <w:rsid w:val="00C27BED"/>
    <w:rsid w:val="00C66F39"/>
    <w:rsid w:val="00C9116B"/>
    <w:rsid w:val="00C91795"/>
    <w:rsid w:val="00CB017C"/>
    <w:rsid w:val="00CE4339"/>
    <w:rsid w:val="00D26515"/>
    <w:rsid w:val="00D3491D"/>
    <w:rsid w:val="00DF2564"/>
    <w:rsid w:val="00E50904"/>
    <w:rsid w:val="00E532AF"/>
    <w:rsid w:val="00E76475"/>
    <w:rsid w:val="00F075F6"/>
    <w:rsid w:val="00F32C78"/>
    <w:rsid w:val="00F3596F"/>
    <w:rsid w:val="00F37C6C"/>
    <w:rsid w:val="00F4076B"/>
    <w:rsid w:val="00F46091"/>
    <w:rsid w:val="00F815AA"/>
    <w:rsid w:val="00FB28AC"/>
    <w:rsid w:val="00FB4AAB"/>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colormru v:ext="edit" colors="#033825"/>
    </o:shapedefaults>
    <o:shapelayout v:ext="edit">
      <o:idmap v:ext="edit" data="1"/>
    </o:shapelayout>
  </w:shapeDefaults>
  <w:decimalSymbol w:val="."/>
  <w:listSeparator w:val=","/>
  <w14:docId w14:val="7B8D794B"/>
  <w15:docId w15:val="{DA575E15-AC7E-46A4-AD67-3D5B7D30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398"/>
  </w:style>
  <w:style w:type="paragraph" w:styleId="Heading1">
    <w:name w:val="heading 1"/>
    <w:basedOn w:val="Normal"/>
    <w:next w:val="Normal"/>
    <w:qFormat/>
    <w:rsid w:val="00032398"/>
    <w:pPr>
      <w:keepNext/>
      <w:spacing w:line="100" w:lineRule="atLeast"/>
      <w:outlineLvl w:val="0"/>
    </w:pPr>
    <w:rPr>
      <w:rFonts w:ascii="Arial" w:hAnsi="Arial"/>
      <w:b/>
      <w:w w:val="125"/>
      <w:sz w:val="96"/>
    </w:rPr>
  </w:style>
  <w:style w:type="paragraph" w:styleId="Heading2">
    <w:name w:val="heading 2"/>
    <w:basedOn w:val="Normal"/>
    <w:next w:val="Normal"/>
    <w:qFormat/>
    <w:rsid w:val="00032398"/>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2398"/>
    <w:pPr>
      <w:tabs>
        <w:tab w:val="center" w:pos="4320"/>
        <w:tab w:val="right" w:pos="8640"/>
      </w:tabs>
    </w:pPr>
  </w:style>
  <w:style w:type="paragraph" w:styleId="Footer">
    <w:name w:val="footer"/>
    <w:basedOn w:val="Normal"/>
    <w:rsid w:val="00032398"/>
    <w:pPr>
      <w:tabs>
        <w:tab w:val="center" w:pos="4320"/>
        <w:tab w:val="right" w:pos="8640"/>
      </w:tabs>
    </w:pPr>
  </w:style>
  <w:style w:type="character" w:styleId="Hyperlink">
    <w:name w:val="Hyperlink"/>
    <w:basedOn w:val="DefaultParagraphFont"/>
    <w:rsid w:val="00922E98"/>
    <w:rPr>
      <w:color w:val="0000FF"/>
      <w:u w:val="single"/>
    </w:rPr>
  </w:style>
  <w:style w:type="paragraph" w:styleId="NormalWeb">
    <w:name w:val="Normal (Web)"/>
    <w:basedOn w:val="Normal"/>
    <w:rsid w:val="001A0C95"/>
    <w:pPr>
      <w:spacing w:before="100" w:beforeAutospacing="1" w:after="100" w:afterAutospacing="1"/>
    </w:pPr>
    <w:rPr>
      <w:rFonts w:ascii="Verdana" w:hAnsi="Verdana"/>
      <w:color w:val="000000"/>
      <w:sz w:val="15"/>
      <w:szCs w:val="15"/>
    </w:rPr>
  </w:style>
  <w:style w:type="paragraph" w:styleId="ListParagraph">
    <w:name w:val="List Paragraph"/>
    <w:basedOn w:val="Normal"/>
    <w:uiPriority w:val="34"/>
    <w:qFormat/>
    <w:rsid w:val="00C27BED"/>
    <w:pPr>
      <w:ind w:left="720"/>
      <w:contextualSpacing/>
    </w:pPr>
    <w:rPr>
      <w:sz w:val="24"/>
      <w:szCs w:val="24"/>
    </w:rPr>
  </w:style>
  <w:style w:type="character" w:styleId="CommentReference">
    <w:name w:val="annotation reference"/>
    <w:basedOn w:val="DefaultParagraphFont"/>
    <w:uiPriority w:val="99"/>
    <w:semiHidden/>
    <w:unhideWhenUsed/>
    <w:rsid w:val="00514500"/>
    <w:rPr>
      <w:sz w:val="16"/>
      <w:szCs w:val="16"/>
    </w:rPr>
  </w:style>
  <w:style w:type="paragraph" w:styleId="CommentText">
    <w:name w:val="annotation text"/>
    <w:basedOn w:val="Normal"/>
    <w:link w:val="CommentTextChar"/>
    <w:uiPriority w:val="99"/>
    <w:semiHidden/>
    <w:unhideWhenUsed/>
    <w:rsid w:val="00514500"/>
  </w:style>
  <w:style w:type="character" w:customStyle="1" w:styleId="CommentTextChar">
    <w:name w:val="Comment Text Char"/>
    <w:basedOn w:val="DefaultParagraphFont"/>
    <w:link w:val="CommentText"/>
    <w:uiPriority w:val="99"/>
    <w:semiHidden/>
    <w:rsid w:val="00514500"/>
  </w:style>
  <w:style w:type="paragraph" w:styleId="CommentSubject">
    <w:name w:val="annotation subject"/>
    <w:basedOn w:val="CommentText"/>
    <w:next w:val="CommentText"/>
    <w:link w:val="CommentSubjectChar"/>
    <w:uiPriority w:val="99"/>
    <w:semiHidden/>
    <w:unhideWhenUsed/>
    <w:rsid w:val="00514500"/>
    <w:rPr>
      <w:b/>
      <w:bCs/>
    </w:rPr>
  </w:style>
  <w:style w:type="character" w:customStyle="1" w:styleId="CommentSubjectChar">
    <w:name w:val="Comment Subject Char"/>
    <w:basedOn w:val="CommentTextChar"/>
    <w:link w:val="CommentSubject"/>
    <w:uiPriority w:val="99"/>
    <w:semiHidden/>
    <w:rsid w:val="00514500"/>
    <w:rPr>
      <w:b/>
      <w:bCs/>
    </w:rPr>
  </w:style>
  <w:style w:type="paragraph" w:styleId="BalloonText">
    <w:name w:val="Balloon Text"/>
    <w:basedOn w:val="Normal"/>
    <w:link w:val="BalloonTextChar"/>
    <w:uiPriority w:val="99"/>
    <w:semiHidden/>
    <w:unhideWhenUsed/>
    <w:rsid w:val="00514500"/>
    <w:rPr>
      <w:rFonts w:ascii="Tahoma" w:hAnsi="Tahoma" w:cs="Tahoma"/>
      <w:sz w:val="16"/>
      <w:szCs w:val="16"/>
    </w:rPr>
  </w:style>
  <w:style w:type="character" w:customStyle="1" w:styleId="BalloonTextChar">
    <w:name w:val="Balloon Text Char"/>
    <w:basedOn w:val="DefaultParagraphFont"/>
    <w:link w:val="BalloonText"/>
    <w:uiPriority w:val="99"/>
    <w:semiHidden/>
    <w:rsid w:val="00514500"/>
    <w:rPr>
      <w:rFonts w:ascii="Tahoma" w:hAnsi="Tahoma" w:cs="Tahoma"/>
      <w:sz w:val="16"/>
      <w:szCs w:val="16"/>
    </w:rPr>
  </w:style>
  <w:style w:type="paragraph" w:styleId="Revision">
    <w:name w:val="Revision"/>
    <w:hidden/>
    <w:uiPriority w:val="99"/>
    <w:semiHidden/>
    <w:rsid w:val="00F81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34711">
      <w:bodyDiv w:val="1"/>
      <w:marLeft w:val="0"/>
      <w:marRight w:val="0"/>
      <w:marTop w:val="0"/>
      <w:marBottom w:val="0"/>
      <w:divBdr>
        <w:top w:val="none" w:sz="0" w:space="0" w:color="auto"/>
        <w:left w:val="none" w:sz="0" w:space="0" w:color="auto"/>
        <w:bottom w:val="none" w:sz="0" w:space="0" w:color="auto"/>
        <w:right w:val="none" w:sz="0" w:space="0" w:color="auto"/>
      </w:divBdr>
    </w:div>
    <w:div w:id="1149202483">
      <w:bodyDiv w:val="1"/>
      <w:marLeft w:val="0"/>
      <w:marRight w:val="0"/>
      <w:marTop w:val="0"/>
      <w:marBottom w:val="0"/>
      <w:divBdr>
        <w:top w:val="none" w:sz="0" w:space="0" w:color="auto"/>
        <w:left w:val="none" w:sz="0" w:space="0" w:color="auto"/>
        <w:bottom w:val="none" w:sz="0" w:space="0" w:color="auto"/>
        <w:right w:val="none" w:sz="0" w:space="0" w:color="auto"/>
      </w:divBdr>
    </w:div>
    <w:div w:id="20670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agcounts.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71811D4E.dotm</Template>
  <TotalTime>1</TotalTime>
  <Pages>1</Pages>
  <Words>263</Words>
  <Characters>1563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1823</CharactersWithSpaces>
  <SharedDoc>false</SharedDoc>
  <HLinks>
    <vt:vector size="6" baseType="variant">
      <vt:variant>
        <vt:i4>327701</vt:i4>
      </vt:variant>
      <vt:variant>
        <vt:i4>0</vt:i4>
      </vt:variant>
      <vt:variant>
        <vt:i4>0</vt:i4>
      </vt:variant>
      <vt:variant>
        <vt:i4>5</vt:i4>
      </vt:variant>
      <vt:variant>
        <vt:lpwstr>http://www.agcounts.usda.gov/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Minchenkov, Aleksey - NASS</dc:creator>
  <cp:lastModifiedBy>Hancock, David - NASS</cp:lastModifiedBy>
  <cp:revision>2</cp:revision>
  <cp:lastPrinted>2014-04-25T13:22:00Z</cp:lastPrinted>
  <dcterms:created xsi:type="dcterms:W3CDTF">2015-04-30T16:33:00Z</dcterms:created>
  <dcterms:modified xsi:type="dcterms:W3CDTF">2015-04-30T16:33:00Z</dcterms:modified>
</cp:coreProperties>
</file>