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BD" w:rsidRPr="00A63CC9" w:rsidRDefault="00A63CC9" w:rsidP="00A63CC9">
      <w:pPr>
        <w:jc w:val="center"/>
        <w:rPr>
          <w:b/>
          <w:sz w:val="32"/>
          <w:szCs w:val="32"/>
        </w:rPr>
      </w:pPr>
      <w:r w:rsidRPr="00A63CC9">
        <w:rPr>
          <w:b/>
          <w:sz w:val="32"/>
          <w:szCs w:val="32"/>
        </w:rPr>
        <w:t>ATTACHMENT F</w:t>
      </w:r>
    </w:p>
    <w:p w:rsidR="00A63CC9" w:rsidRDefault="00A63CC9"/>
    <w:p w:rsidR="00A63CC9" w:rsidRPr="00F453DD" w:rsidRDefault="00A63CC9" w:rsidP="00A63CC9">
      <w:pPr>
        <w:tabs>
          <w:tab w:val="left" w:pos="0"/>
          <w:tab w:val="left" w:pos="5327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sz w:val="22"/>
          <w:szCs w:val="22"/>
        </w:rPr>
      </w:pPr>
      <w:r w:rsidRPr="00F453DD">
        <w:rPr>
          <w:b/>
          <w:sz w:val="22"/>
          <w:szCs w:val="22"/>
        </w:rPr>
        <w:t>Private</w:t>
      </w:r>
      <w:r>
        <w:rPr>
          <w:b/>
          <w:sz w:val="22"/>
          <w:szCs w:val="22"/>
        </w:rPr>
        <w:t>-Sector Non-Certainty Allocations</w:t>
      </w:r>
      <w:r w:rsidRPr="00F453D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 w:rsidRPr="00F453DD">
        <w:rPr>
          <w:b/>
          <w:sz w:val="22"/>
          <w:szCs w:val="22"/>
        </w:rPr>
        <w:t xml:space="preserve">er </w:t>
      </w:r>
      <w:r>
        <w:rPr>
          <w:b/>
          <w:sz w:val="22"/>
          <w:szCs w:val="22"/>
        </w:rPr>
        <w:t>State</w:t>
      </w:r>
    </w:p>
    <w:p w:rsidR="00A63CC9" w:rsidRPr="00F453DD" w:rsidRDefault="00A63CC9" w:rsidP="00A63CC9">
      <w:pPr>
        <w:tabs>
          <w:tab w:val="left" w:pos="0"/>
          <w:tab w:val="left" w:pos="5327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8" w:type="dxa"/>
          <w:right w:w="88" w:type="dxa"/>
        </w:tblCellMar>
        <w:tblLook w:val="0000"/>
      </w:tblPr>
      <w:tblGrid>
        <w:gridCol w:w="1833"/>
        <w:gridCol w:w="2415"/>
        <w:gridCol w:w="2298"/>
      </w:tblGrid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>
              <w:rPr>
                <w:sz w:val="22"/>
                <w:szCs w:val="22"/>
              </w:rPr>
              <w:t>State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A63CC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Allocated Sample</w:t>
            </w:r>
            <w:r>
              <w:rPr>
                <w:sz w:val="22"/>
                <w:szCs w:val="22"/>
              </w:rPr>
              <w:t xml:space="preserve"> Size</w:t>
            </w:r>
          </w:p>
        </w:tc>
        <w:tc>
          <w:tcPr>
            <w:tcW w:w="2298" w:type="dxa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>
              <w:rPr>
                <w:sz w:val="22"/>
                <w:szCs w:val="22"/>
              </w:rPr>
              <w:t>Total Responding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Alabama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726</w:t>
            </w:r>
          </w:p>
        </w:tc>
        <w:tc>
          <w:tcPr>
            <w:tcW w:w="2298" w:type="dxa"/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</w:t>
            </w:r>
            <w:r w:rsidRPr="00F453DD">
              <w:rPr>
                <w:sz w:val="22"/>
                <w:szCs w:val="22"/>
              </w:rPr>
              <w:t>5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Alaska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2298" w:type="dxa"/>
            <w:vAlign w:val="bottom"/>
          </w:tcPr>
          <w:p w:rsidR="00A63CC9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75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Arizona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726</w:t>
            </w:r>
          </w:p>
        </w:tc>
        <w:tc>
          <w:tcPr>
            <w:tcW w:w="2298" w:type="dxa"/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552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Arkansas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98" w:type="dxa"/>
            <w:vAlign w:val="bottom"/>
          </w:tcPr>
          <w:p w:rsidR="00A63CC9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</w:rPr>
              <w:t>3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California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2712</w:t>
            </w:r>
          </w:p>
        </w:tc>
        <w:tc>
          <w:tcPr>
            <w:tcW w:w="2298" w:type="dxa"/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1991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Colorado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726</w:t>
            </w:r>
          </w:p>
        </w:tc>
        <w:tc>
          <w:tcPr>
            <w:tcW w:w="2298" w:type="dxa"/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5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Connecticut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728</w:t>
            </w:r>
          </w:p>
        </w:tc>
        <w:tc>
          <w:tcPr>
            <w:tcW w:w="2298" w:type="dxa"/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55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Delaware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67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298" w:type="dxa"/>
            <w:vAlign w:val="bottom"/>
          </w:tcPr>
          <w:p w:rsidR="00A63CC9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483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District of Columbia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674</w:t>
            </w:r>
          </w:p>
        </w:tc>
        <w:tc>
          <w:tcPr>
            <w:tcW w:w="2298" w:type="dxa"/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490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Florida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121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98" w:type="dxa"/>
            <w:vAlign w:val="bottom"/>
          </w:tcPr>
          <w:p w:rsidR="00A63CC9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891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Georgia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44</w:t>
            </w:r>
          </w:p>
        </w:tc>
        <w:tc>
          <w:tcPr>
            <w:tcW w:w="2298" w:type="dxa"/>
            <w:vAlign w:val="bottom"/>
          </w:tcPr>
          <w:p w:rsidR="00A63CC9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545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Hawaii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2298" w:type="dxa"/>
            <w:vAlign w:val="bottom"/>
          </w:tcPr>
          <w:p w:rsidR="00A63CC9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508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Idaho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517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Illinois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108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298" w:type="dxa"/>
            <w:vAlign w:val="bottom"/>
          </w:tcPr>
          <w:p w:rsidR="00A63CC9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804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Indiana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98" w:type="dxa"/>
            <w:vAlign w:val="bottom"/>
          </w:tcPr>
          <w:p w:rsidR="00A63CC9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554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Iowa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726</w:t>
            </w:r>
          </w:p>
        </w:tc>
        <w:tc>
          <w:tcPr>
            <w:tcW w:w="2298" w:type="dxa"/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569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Kansas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726</w:t>
            </w:r>
          </w:p>
        </w:tc>
        <w:tc>
          <w:tcPr>
            <w:tcW w:w="2298" w:type="dxa"/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569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Kentucky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726</w:t>
            </w:r>
          </w:p>
        </w:tc>
        <w:tc>
          <w:tcPr>
            <w:tcW w:w="2298" w:type="dxa"/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579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Louisiana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44</w:t>
            </w:r>
          </w:p>
        </w:tc>
        <w:tc>
          <w:tcPr>
            <w:tcW w:w="2298" w:type="dxa"/>
            <w:vAlign w:val="bottom"/>
          </w:tcPr>
          <w:p w:rsidR="00A63CC9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558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Maine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98" w:type="dxa"/>
            <w:vAlign w:val="bottom"/>
          </w:tcPr>
          <w:p w:rsidR="00A63CC9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582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Maryland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726</w:t>
            </w:r>
          </w:p>
        </w:tc>
        <w:tc>
          <w:tcPr>
            <w:tcW w:w="2298" w:type="dxa"/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516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Massachusetts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98" w:type="dxa"/>
            <w:vAlign w:val="bottom"/>
          </w:tcPr>
          <w:p w:rsidR="00A63CC9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556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Michigan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2298" w:type="dxa"/>
            <w:vAlign w:val="bottom"/>
          </w:tcPr>
          <w:p w:rsidR="00A63CC9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632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Minnesota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98" w:type="dxa"/>
            <w:vAlign w:val="bottom"/>
          </w:tcPr>
          <w:p w:rsidR="00A63CC9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561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Mississippi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726</w:t>
            </w:r>
          </w:p>
        </w:tc>
        <w:tc>
          <w:tcPr>
            <w:tcW w:w="2298" w:type="dxa"/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632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Missouri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98" w:type="dxa"/>
            <w:vAlign w:val="bottom"/>
          </w:tcPr>
          <w:p w:rsidR="00A63CC9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567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Montana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72</w:t>
            </w:r>
          </w:p>
        </w:tc>
        <w:tc>
          <w:tcPr>
            <w:tcW w:w="2298" w:type="dxa"/>
            <w:vAlign w:val="bottom"/>
          </w:tcPr>
          <w:p w:rsidR="00A63CC9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567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Nebraska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98" w:type="dxa"/>
            <w:vAlign w:val="bottom"/>
          </w:tcPr>
          <w:p w:rsidR="00A63CC9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576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Nevada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44</w:t>
            </w:r>
          </w:p>
        </w:tc>
        <w:tc>
          <w:tcPr>
            <w:tcW w:w="2298" w:type="dxa"/>
            <w:vAlign w:val="bottom"/>
          </w:tcPr>
          <w:p w:rsidR="00A63CC9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565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New Hampshire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728</w:t>
            </w:r>
          </w:p>
        </w:tc>
        <w:tc>
          <w:tcPr>
            <w:tcW w:w="2298" w:type="dxa"/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585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New Jersey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77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298" w:type="dxa"/>
            <w:vAlign w:val="bottom"/>
          </w:tcPr>
          <w:p w:rsidR="00A63CC9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541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New Mexico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44</w:t>
            </w:r>
          </w:p>
        </w:tc>
        <w:tc>
          <w:tcPr>
            <w:tcW w:w="2298" w:type="dxa"/>
            <w:vAlign w:val="bottom"/>
          </w:tcPr>
          <w:p w:rsidR="00A63CC9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584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New York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1658</w:t>
            </w:r>
          </w:p>
        </w:tc>
        <w:tc>
          <w:tcPr>
            <w:tcW w:w="2298" w:type="dxa"/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1125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North Carolina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726</w:t>
            </w:r>
          </w:p>
        </w:tc>
        <w:tc>
          <w:tcPr>
            <w:tcW w:w="2298" w:type="dxa"/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577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North Dakota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2298" w:type="dxa"/>
            <w:vAlign w:val="bottom"/>
          </w:tcPr>
          <w:p w:rsidR="00A63CC9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563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Ohio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92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298" w:type="dxa"/>
            <w:vAlign w:val="bottom"/>
          </w:tcPr>
          <w:p w:rsidR="00A63CC9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717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Oklahoma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98" w:type="dxa"/>
            <w:vAlign w:val="bottom"/>
          </w:tcPr>
          <w:p w:rsidR="00A63CC9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558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Oregon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44</w:t>
            </w:r>
          </w:p>
        </w:tc>
        <w:tc>
          <w:tcPr>
            <w:tcW w:w="2298" w:type="dxa"/>
            <w:vAlign w:val="bottom"/>
          </w:tcPr>
          <w:p w:rsidR="00A63CC9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572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Pennsylvania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97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298" w:type="dxa"/>
            <w:vAlign w:val="bottom"/>
          </w:tcPr>
          <w:p w:rsidR="00A63CC9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751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Rhode Island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674</w:t>
            </w:r>
          </w:p>
        </w:tc>
        <w:tc>
          <w:tcPr>
            <w:tcW w:w="2298" w:type="dxa"/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489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South Carolina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44</w:t>
            </w:r>
          </w:p>
        </w:tc>
        <w:tc>
          <w:tcPr>
            <w:tcW w:w="2298" w:type="dxa"/>
            <w:vAlign w:val="bottom"/>
          </w:tcPr>
          <w:p w:rsidR="00A63CC9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577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South Dakota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72</w:t>
            </w:r>
          </w:p>
        </w:tc>
        <w:tc>
          <w:tcPr>
            <w:tcW w:w="2298" w:type="dxa"/>
            <w:vAlign w:val="bottom"/>
          </w:tcPr>
          <w:p w:rsidR="00A63CC9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547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lastRenderedPageBreak/>
              <w:t>Tennessee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726</w:t>
            </w:r>
          </w:p>
        </w:tc>
        <w:tc>
          <w:tcPr>
            <w:tcW w:w="2298" w:type="dxa"/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562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Texas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1563</w:t>
            </w:r>
          </w:p>
        </w:tc>
        <w:tc>
          <w:tcPr>
            <w:tcW w:w="2298" w:type="dxa"/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1212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Utah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726</w:t>
            </w:r>
          </w:p>
        </w:tc>
        <w:tc>
          <w:tcPr>
            <w:tcW w:w="2298" w:type="dxa"/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587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Vermont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67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298" w:type="dxa"/>
            <w:vAlign w:val="bottom"/>
          </w:tcPr>
          <w:p w:rsidR="00A63CC9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551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Virginia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726</w:t>
            </w:r>
          </w:p>
        </w:tc>
        <w:tc>
          <w:tcPr>
            <w:tcW w:w="2298" w:type="dxa"/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557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Washington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726</w:t>
            </w:r>
          </w:p>
        </w:tc>
        <w:tc>
          <w:tcPr>
            <w:tcW w:w="2298" w:type="dxa"/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565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West Virginia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4</w:t>
            </w:r>
            <w:r w:rsidRPr="00F453DD">
              <w:rPr>
                <w:sz w:val="22"/>
                <w:szCs w:val="22"/>
              </w:rPr>
              <w:t>4</w:t>
            </w:r>
          </w:p>
        </w:tc>
        <w:tc>
          <w:tcPr>
            <w:tcW w:w="2298" w:type="dxa"/>
            <w:vAlign w:val="bottom"/>
          </w:tcPr>
          <w:p w:rsidR="00A63CC9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582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Wisconsin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98" w:type="dxa"/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570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Wyoming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67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298" w:type="dxa"/>
            <w:vAlign w:val="bottom"/>
          </w:tcPr>
          <w:p w:rsidR="00A63CC9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544</w:t>
            </w:r>
          </w:p>
        </w:tc>
      </w:tr>
      <w:tr w:rsidR="00A63CC9" w:rsidRPr="00F453DD" w:rsidTr="00E82CDA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E82C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  <w:r w:rsidRPr="00F453DD">
              <w:rPr>
                <w:sz w:val="22"/>
                <w:szCs w:val="22"/>
              </w:rPr>
              <w:t>Total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F453DD" w:rsidRDefault="00A63CC9" w:rsidP="00A63CC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>
              <w:rPr>
                <w:sz w:val="22"/>
                <w:szCs w:val="22"/>
              </w:rPr>
              <w:t>41819</w:t>
            </w:r>
          </w:p>
        </w:tc>
        <w:tc>
          <w:tcPr>
            <w:tcW w:w="2298" w:type="dxa"/>
            <w:vAlign w:val="bottom"/>
          </w:tcPr>
          <w:p w:rsidR="00A63CC9" w:rsidRDefault="00A63CC9" w:rsidP="00A63CC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</w:pPr>
            <w:r w:rsidRPr="00F453DD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998</w:t>
            </w:r>
          </w:p>
        </w:tc>
      </w:tr>
    </w:tbl>
    <w:p w:rsidR="00A63CC9" w:rsidRPr="00F453DD" w:rsidRDefault="00A63CC9" w:rsidP="00A63CC9">
      <w:pPr>
        <w:widowControl w:val="0"/>
        <w:tabs>
          <w:tab w:val="left" w:pos="0"/>
          <w:tab w:val="left" w:pos="5327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  <w:szCs w:val="22"/>
        </w:rPr>
      </w:pPr>
    </w:p>
    <w:p w:rsidR="00A63CC9" w:rsidRDefault="00A63CC9" w:rsidP="00A63CC9">
      <w:r>
        <w:t xml:space="preserve">The sum of the states allocated sample and responding sample do not equal the totals shown due to rounding.  This table excludes </w:t>
      </w:r>
      <w:r w:rsidR="00392EDD">
        <w:t xml:space="preserve">certainty </w:t>
      </w:r>
      <w:r>
        <w:t xml:space="preserve">establishments (employment of 5,000 or more). </w:t>
      </w:r>
    </w:p>
    <w:sectPr w:rsidR="00A63CC9" w:rsidSect="003F5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C53A1"/>
    <w:multiLevelType w:val="hybridMultilevel"/>
    <w:tmpl w:val="A2B0A9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D1859"/>
    <w:multiLevelType w:val="hybridMultilevel"/>
    <w:tmpl w:val="C076DF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characterSpacingControl w:val="doNotCompress"/>
  <w:compat/>
  <w:rsids>
    <w:rsidRoot w:val="00A63CC9"/>
    <w:rsid w:val="000C158C"/>
    <w:rsid w:val="00392EDD"/>
    <w:rsid w:val="003F51BD"/>
    <w:rsid w:val="00A63CC9"/>
    <w:rsid w:val="00B92651"/>
    <w:rsid w:val="00F0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C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1088</Characters>
  <Application>Microsoft Office Word</Application>
  <DocSecurity>0</DocSecurity>
  <Lines>9</Lines>
  <Paragraphs>2</Paragraphs>
  <ScaleCrop>false</ScaleCrop>
  <Company>DHHS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2</cp:revision>
  <dcterms:created xsi:type="dcterms:W3CDTF">2013-01-22T15:06:00Z</dcterms:created>
  <dcterms:modified xsi:type="dcterms:W3CDTF">2013-01-22T15:06:00Z</dcterms:modified>
</cp:coreProperties>
</file>