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459E8" w14:textId="77777777" w:rsidR="009B633D" w:rsidRDefault="009B633D" w:rsidP="009B633D">
      <w:pPr>
        <w:jc w:val="center"/>
        <w:rPr>
          <w:sz w:val="28"/>
          <w:szCs w:val="28"/>
        </w:rPr>
      </w:pPr>
    </w:p>
    <w:p w14:paraId="05E9F286" w14:textId="77777777" w:rsidR="009B633D" w:rsidRDefault="009B633D" w:rsidP="009B633D">
      <w:pPr>
        <w:jc w:val="center"/>
        <w:rPr>
          <w:sz w:val="28"/>
          <w:szCs w:val="28"/>
        </w:rPr>
      </w:pPr>
    </w:p>
    <w:p w14:paraId="7B09BEF7" w14:textId="77777777" w:rsidR="009B633D" w:rsidRDefault="009B633D" w:rsidP="009B633D">
      <w:pPr>
        <w:jc w:val="center"/>
        <w:rPr>
          <w:sz w:val="28"/>
          <w:szCs w:val="28"/>
        </w:rPr>
      </w:pPr>
    </w:p>
    <w:p w14:paraId="3FF00417" w14:textId="77777777" w:rsidR="009B633D" w:rsidRDefault="00456179" w:rsidP="009B633D">
      <w:pPr>
        <w:jc w:val="center"/>
        <w:rPr>
          <w:b/>
          <w:sz w:val="28"/>
          <w:szCs w:val="28"/>
        </w:rPr>
      </w:pPr>
      <w:r w:rsidRPr="00456179">
        <w:rPr>
          <w:b/>
          <w:sz w:val="28"/>
          <w:szCs w:val="28"/>
        </w:rPr>
        <w:t>SUPPORTING STATEMENT</w:t>
      </w:r>
    </w:p>
    <w:p w14:paraId="75D9B1A8" w14:textId="77777777" w:rsidR="00635119" w:rsidRDefault="00635119" w:rsidP="009B633D">
      <w:pPr>
        <w:jc w:val="center"/>
        <w:rPr>
          <w:b/>
          <w:sz w:val="28"/>
          <w:szCs w:val="28"/>
        </w:rPr>
      </w:pPr>
    </w:p>
    <w:p w14:paraId="3B8168ED" w14:textId="77777777" w:rsidR="009B633D" w:rsidRDefault="00456179" w:rsidP="009B633D">
      <w:pPr>
        <w:jc w:val="center"/>
        <w:rPr>
          <w:sz w:val="28"/>
          <w:szCs w:val="28"/>
        </w:rPr>
      </w:pPr>
      <w:r>
        <w:rPr>
          <w:b/>
          <w:sz w:val="28"/>
          <w:szCs w:val="28"/>
        </w:rPr>
        <w:t>Part A</w:t>
      </w:r>
    </w:p>
    <w:p w14:paraId="6EA31F57" w14:textId="77777777" w:rsidR="009B633D" w:rsidRDefault="009B633D" w:rsidP="009B633D">
      <w:pPr>
        <w:jc w:val="center"/>
        <w:rPr>
          <w:sz w:val="28"/>
          <w:szCs w:val="28"/>
        </w:rPr>
      </w:pPr>
    </w:p>
    <w:p w14:paraId="02F6453E" w14:textId="77777777" w:rsidR="009B633D" w:rsidRDefault="009B633D" w:rsidP="009B633D">
      <w:pPr>
        <w:jc w:val="center"/>
        <w:rPr>
          <w:sz w:val="28"/>
          <w:szCs w:val="28"/>
        </w:rPr>
      </w:pPr>
    </w:p>
    <w:p w14:paraId="3CCB2015" w14:textId="77777777" w:rsidR="009B633D" w:rsidRDefault="009B633D" w:rsidP="009B633D">
      <w:pPr>
        <w:jc w:val="center"/>
        <w:rPr>
          <w:sz w:val="28"/>
          <w:szCs w:val="28"/>
        </w:rPr>
      </w:pPr>
    </w:p>
    <w:p w14:paraId="579AA730" w14:textId="77777777" w:rsidR="009B633D" w:rsidRDefault="009B633D" w:rsidP="009B633D">
      <w:pPr>
        <w:jc w:val="center"/>
        <w:rPr>
          <w:sz w:val="28"/>
          <w:szCs w:val="28"/>
        </w:rPr>
      </w:pPr>
    </w:p>
    <w:p w14:paraId="630CB9F2" w14:textId="77777777" w:rsidR="009B633D" w:rsidRDefault="009B633D" w:rsidP="009B633D">
      <w:pPr>
        <w:jc w:val="center"/>
        <w:rPr>
          <w:sz w:val="28"/>
          <w:szCs w:val="28"/>
        </w:rPr>
      </w:pPr>
    </w:p>
    <w:p w14:paraId="7A466D20" w14:textId="77777777" w:rsidR="009B633D" w:rsidRDefault="009B633D" w:rsidP="009B633D">
      <w:pPr>
        <w:jc w:val="center"/>
        <w:rPr>
          <w:sz w:val="28"/>
          <w:szCs w:val="28"/>
        </w:rPr>
      </w:pPr>
    </w:p>
    <w:p w14:paraId="7AD55A42" w14:textId="77777777" w:rsidR="00432724" w:rsidRPr="00C84600" w:rsidRDefault="00432724" w:rsidP="00432724">
      <w:pPr>
        <w:jc w:val="center"/>
        <w:rPr>
          <w:b/>
          <w:sz w:val="28"/>
          <w:szCs w:val="28"/>
        </w:rPr>
      </w:pPr>
      <w:r w:rsidRPr="00C84600">
        <w:rPr>
          <w:b/>
          <w:sz w:val="28"/>
          <w:szCs w:val="28"/>
        </w:rPr>
        <w:t>Medical Expenditure Panel Survey –</w:t>
      </w:r>
    </w:p>
    <w:p w14:paraId="65F49D12" w14:textId="77777777" w:rsidR="007159E6" w:rsidRPr="00C84600" w:rsidRDefault="00432724" w:rsidP="007159E6">
      <w:pPr>
        <w:jc w:val="center"/>
        <w:rPr>
          <w:b/>
          <w:sz w:val="28"/>
          <w:szCs w:val="28"/>
        </w:rPr>
      </w:pPr>
      <w:r w:rsidRPr="00C84600">
        <w:rPr>
          <w:b/>
          <w:sz w:val="28"/>
          <w:szCs w:val="28"/>
        </w:rPr>
        <w:t xml:space="preserve"> Insurance Component </w:t>
      </w:r>
      <w:r w:rsidR="00E52B7D">
        <w:rPr>
          <w:b/>
          <w:sz w:val="28"/>
          <w:szCs w:val="28"/>
        </w:rPr>
        <w:t>2014-2015</w:t>
      </w:r>
    </w:p>
    <w:p w14:paraId="743AA88F" w14:textId="77777777" w:rsidR="00432724" w:rsidRPr="00C84600" w:rsidRDefault="00432724" w:rsidP="00432724">
      <w:pPr>
        <w:jc w:val="center"/>
        <w:rPr>
          <w:b/>
          <w:i/>
          <w:sz w:val="28"/>
          <w:szCs w:val="28"/>
        </w:rPr>
      </w:pPr>
    </w:p>
    <w:p w14:paraId="09615ACE" w14:textId="77777777" w:rsidR="009B633D" w:rsidRPr="00082047" w:rsidRDefault="009B633D" w:rsidP="009B633D">
      <w:pPr>
        <w:jc w:val="center"/>
        <w:rPr>
          <w:i/>
          <w:sz w:val="28"/>
          <w:szCs w:val="28"/>
        </w:rPr>
      </w:pPr>
    </w:p>
    <w:p w14:paraId="76E55731" w14:textId="77777777" w:rsidR="009B633D" w:rsidRDefault="009B633D" w:rsidP="009B633D">
      <w:pPr>
        <w:jc w:val="center"/>
        <w:rPr>
          <w:sz w:val="28"/>
          <w:szCs w:val="28"/>
        </w:rPr>
      </w:pPr>
    </w:p>
    <w:p w14:paraId="574EE225" w14:textId="77777777" w:rsidR="009B633D" w:rsidRDefault="009B633D" w:rsidP="009B633D">
      <w:pPr>
        <w:jc w:val="center"/>
        <w:rPr>
          <w:sz w:val="28"/>
          <w:szCs w:val="28"/>
        </w:rPr>
      </w:pPr>
    </w:p>
    <w:p w14:paraId="08467C49" w14:textId="77777777" w:rsidR="009B633D" w:rsidRDefault="009B633D" w:rsidP="009B633D">
      <w:pPr>
        <w:jc w:val="center"/>
        <w:rPr>
          <w:sz w:val="28"/>
          <w:szCs w:val="28"/>
        </w:rPr>
      </w:pPr>
    </w:p>
    <w:p w14:paraId="131AC401" w14:textId="77777777" w:rsidR="00432724" w:rsidRPr="00C84600" w:rsidRDefault="00432724" w:rsidP="00432724">
      <w:pPr>
        <w:jc w:val="center"/>
        <w:rPr>
          <w:b/>
          <w:sz w:val="28"/>
          <w:szCs w:val="28"/>
        </w:rPr>
      </w:pPr>
      <w:r w:rsidRPr="00C84600">
        <w:rPr>
          <w:b/>
          <w:sz w:val="28"/>
          <w:szCs w:val="28"/>
        </w:rPr>
        <w:t xml:space="preserve">Version </w:t>
      </w:r>
      <w:r w:rsidR="00340D86">
        <w:rPr>
          <w:b/>
          <w:sz w:val="28"/>
          <w:szCs w:val="28"/>
        </w:rPr>
        <w:t>February 11</w:t>
      </w:r>
      <w:r w:rsidR="00BC28E7">
        <w:rPr>
          <w:b/>
          <w:sz w:val="28"/>
          <w:szCs w:val="28"/>
        </w:rPr>
        <w:t>, 201</w:t>
      </w:r>
      <w:r w:rsidR="00340D86">
        <w:rPr>
          <w:b/>
          <w:sz w:val="28"/>
          <w:szCs w:val="28"/>
        </w:rPr>
        <w:t>5</w:t>
      </w:r>
    </w:p>
    <w:p w14:paraId="04DE18C8" w14:textId="77777777" w:rsidR="009B633D" w:rsidRDefault="009B633D" w:rsidP="009B633D">
      <w:pPr>
        <w:jc w:val="center"/>
        <w:rPr>
          <w:sz w:val="28"/>
          <w:szCs w:val="28"/>
        </w:rPr>
      </w:pPr>
    </w:p>
    <w:p w14:paraId="57696FE5" w14:textId="77777777" w:rsidR="008B6770" w:rsidRDefault="008B6770" w:rsidP="008B6770">
      <w:pPr>
        <w:jc w:val="center"/>
        <w:rPr>
          <w:b/>
        </w:rPr>
      </w:pPr>
      <w:r w:rsidRPr="00C309A6">
        <w:t xml:space="preserve">Revision of Previously Approved </w:t>
      </w:r>
      <w:r w:rsidR="00296DB8" w:rsidRPr="00C309A6">
        <w:t>OMB</w:t>
      </w:r>
      <w:r w:rsidRPr="00C309A6">
        <w:t xml:space="preserve"> #0935-01</w:t>
      </w:r>
      <w:r w:rsidR="00296DB8" w:rsidRPr="00C309A6">
        <w:t>1</w:t>
      </w:r>
      <w:r w:rsidRPr="00C309A6">
        <w:t>0</w:t>
      </w:r>
    </w:p>
    <w:p w14:paraId="02F689B9" w14:textId="77777777" w:rsidR="008B6770" w:rsidRPr="008B6770" w:rsidRDefault="008B6770" w:rsidP="009B633D">
      <w:pPr>
        <w:jc w:val="center"/>
        <w:rPr>
          <w:sz w:val="28"/>
          <w:szCs w:val="28"/>
        </w:rPr>
      </w:pPr>
    </w:p>
    <w:p w14:paraId="470E3667" w14:textId="77777777" w:rsidR="009B633D" w:rsidRDefault="009B633D" w:rsidP="009B633D">
      <w:pPr>
        <w:jc w:val="center"/>
        <w:rPr>
          <w:sz w:val="28"/>
          <w:szCs w:val="28"/>
        </w:rPr>
      </w:pPr>
    </w:p>
    <w:p w14:paraId="0749F01B" w14:textId="77777777" w:rsidR="009B633D" w:rsidRDefault="009B633D" w:rsidP="009B633D">
      <w:pPr>
        <w:jc w:val="center"/>
        <w:rPr>
          <w:sz w:val="28"/>
          <w:szCs w:val="28"/>
        </w:rPr>
      </w:pPr>
    </w:p>
    <w:p w14:paraId="3A8CE864" w14:textId="77777777" w:rsidR="009B633D" w:rsidRDefault="009B633D" w:rsidP="009B633D">
      <w:pPr>
        <w:jc w:val="center"/>
        <w:rPr>
          <w:sz w:val="28"/>
          <w:szCs w:val="28"/>
        </w:rPr>
      </w:pPr>
    </w:p>
    <w:p w14:paraId="4ABC2117" w14:textId="77777777" w:rsidR="009B633D" w:rsidRDefault="009B633D" w:rsidP="009B633D">
      <w:pPr>
        <w:jc w:val="center"/>
        <w:rPr>
          <w:sz w:val="28"/>
          <w:szCs w:val="28"/>
        </w:rPr>
      </w:pPr>
    </w:p>
    <w:p w14:paraId="2E4E4440" w14:textId="77777777" w:rsidR="009B633D" w:rsidRDefault="009B633D" w:rsidP="009B633D">
      <w:pPr>
        <w:jc w:val="center"/>
        <w:rPr>
          <w:sz w:val="28"/>
          <w:szCs w:val="28"/>
        </w:rPr>
      </w:pPr>
    </w:p>
    <w:p w14:paraId="0B9D1D60" w14:textId="77777777" w:rsidR="009B633D" w:rsidRPr="00432724" w:rsidRDefault="009B633D" w:rsidP="009B633D">
      <w:pPr>
        <w:jc w:val="center"/>
        <w:rPr>
          <w:b/>
          <w:sz w:val="28"/>
          <w:szCs w:val="28"/>
        </w:rPr>
      </w:pPr>
      <w:r w:rsidRPr="00432724">
        <w:rPr>
          <w:b/>
          <w:sz w:val="28"/>
          <w:szCs w:val="28"/>
        </w:rPr>
        <w:t>Agency of Healthcare Research and Quality (AHRQ)</w:t>
      </w:r>
    </w:p>
    <w:p w14:paraId="257CA25A" w14:textId="77777777" w:rsidR="009B633D" w:rsidRDefault="009B633D">
      <w:pPr>
        <w:rPr>
          <w:sz w:val="28"/>
          <w:szCs w:val="28"/>
        </w:rPr>
      </w:pPr>
    </w:p>
    <w:p w14:paraId="396D0C32" w14:textId="77777777" w:rsidR="009B633D" w:rsidRDefault="009B633D">
      <w:pPr>
        <w:rPr>
          <w:sz w:val="28"/>
          <w:szCs w:val="28"/>
        </w:rPr>
      </w:pPr>
    </w:p>
    <w:p w14:paraId="2779A82B" w14:textId="77777777" w:rsidR="009B633D" w:rsidRDefault="009B633D" w:rsidP="008C580E">
      <w:pPr>
        <w:rPr>
          <w:b/>
        </w:rPr>
      </w:pPr>
      <w:r>
        <w:br w:type="page"/>
      </w:r>
      <w:r w:rsidRPr="001D0454">
        <w:rPr>
          <w:b/>
        </w:rPr>
        <w:lastRenderedPageBreak/>
        <w:t>Table of contents</w:t>
      </w:r>
    </w:p>
    <w:p w14:paraId="01353079" w14:textId="77777777" w:rsidR="00EB58F3" w:rsidRDefault="00EB58F3" w:rsidP="009B633D">
      <w:pPr>
        <w:jc w:val="center"/>
        <w:rPr>
          <w:b/>
        </w:rPr>
      </w:pPr>
    </w:p>
    <w:p w14:paraId="709143EE" w14:textId="77777777" w:rsidR="00EB58F3" w:rsidRDefault="008C580E" w:rsidP="007B3A8E">
      <w:pPr>
        <w:tabs>
          <w:tab w:val="left" w:leader="dot" w:pos="8280"/>
        </w:tabs>
      </w:pPr>
      <w:r w:rsidRPr="008C580E">
        <w:t>A. Justification</w:t>
      </w:r>
      <w:r w:rsidR="007B3A8E">
        <w:tab/>
        <w:t>3</w:t>
      </w:r>
    </w:p>
    <w:p w14:paraId="0FE80796" w14:textId="77777777"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14:paraId="5377C9C0" w14:textId="77777777" w:rsidR="007B3A8E" w:rsidRDefault="007B3A8E" w:rsidP="007B3A8E">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6E50D6">
        <w:t>6</w:t>
      </w:r>
    </w:p>
    <w:p w14:paraId="3583B6CC" w14:textId="77777777" w:rsidR="007B3A8E" w:rsidRDefault="007B3A8E" w:rsidP="007B3A8E">
      <w:pPr>
        <w:tabs>
          <w:tab w:val="left" w:pos="360"/>
          <w:tab w:val="left" w:leader="dot" w:pos="8280"/>
        </w:tabs>
      </w:pPr>
      <w:r>
        <w:tab/>
        <w:t xml:space="preserve">3. </w:t>
      </w:r>
      <w:r w:rsidRPr="007B3A8E">
        <w:t>Use of Improved Information Technology</w:t>
      </w:r>
      <w:r>
        <w:tab/>
      </w:r>
      <w:r w:rsidR="00A50D97">
        <w:t>7</w:t>
      </w:r>
    </w:p>
    <w:p w14:paraId="1908871B" w14:textId="2CCEC425" w:rsidR="007B3A8E" w:rsidRDefault="007B3A8E" w:rsidP="007B3A8E">
      <w:pPr>
        <w:tabs>
          <w:tab w:val="left" w:pos="360"/>
          <w:tab w:val="left" w:leader="dot" w:pos="8280"/>
        </w:tabs>
      </w:pPr>
      <w:r>
        <w:tab/>
        <w:t xml:space="preserve">4. </w:t>
      </w:r>
      <w:r w:rsidRPr="007B3A8E">
        <w:t>Efforts to Identify Duplication</w:t>
      </w:r>
      <w:r>
        <w:tab/>
      </w:r>
      <w:r w:rsidR="00336946">
        <w:t>8</w:t>
      </w:r>
    </w:p>
    <w:p w14:paraId="7733C5DC" w14:textId="3BD347B6" w:rsidR="007B3A8E" w:rsidRDefault="007B3A8E" w:rsidP="007B3A8E">
      <w:pPr>
        <w:tabs>
          <w:tab w:val="left" w:pos="360"/>
          <w:tab w:val="left" w:leader="dot" w:pos="8280"/>
        </w:tabs>
      </w:pPr>
      <w:r>
        <w:tab/>
        <w:t xml:space="preserve">5. </w:t>
      </w:r>
      <w:r w:rsidR="00556066" w:rsidRPr="00556066">
        <w:t>Involvement of Small Entities</w:t>
      </w:r>
      <w:r w:rsidR="00556066">
        <w:tab/>
      </w:r>
      <w:r w:rsidR="00336946">
        <w:t>9</w:t>
      </w:r>
    </w:p>
    <w:p w14:paraId="183A8BD3" w14:textId="77777777" w:rsidR="00556066" w:rsidRDefault="00556066" w:rsidP="007B3A8E">
      <w:pPr>
        <w:tabs>
          <w:tab w:val="left" w:pos="360"/>
          <w:tab w:val="left" w:leader="dot" w:pos="8280"/>
        </w:tabs>
      </w:pPr>
      <w:r>
        <w:tab/>
        <w:t xml:space="preserve">6. </w:t>
      </w:r>
      <w:r w:rsidRPr="00556066">
        <w:t>Consequences if Information Collected Less Frequently</w:t>
      </w:r>
      <w:r>
        <w:tab/>
      </w:r>
      <w:r w:rsidR="006E50D6">
        <w:t>9</w:t>
      </w:r>
    </w:p>
    <w:p w14:paraId="1912DDB8" w14:textId="77777777" w:rsidR="00556066" w:rsidRDefault="00556066" w:rsidP="007B3A8E">
      <w:pPr>
        <w:tabs>
          <w:tab w:val="left" w:pos="360"/>
          <w:tab w:val="left" w:leader="dot" w:pos="8280"/>
        </w:tabs>
      </w:pPr>
      <w:r>
        <w:tab/>
        <w:t xml:space="preserve">7. </w:t>
      </w:r>
      <w:r w:rsidRPr="00556066">
        <w:t>Special Circumstances</w:t>
      </w:r>
      <w:r>
        <w:tab/>
      </w:r>
      <w:r w:rsidR="00A50D97">
        <w:t>9</w:t>
      </w:r>
    </w:p>
    <w:p w14:paraId="03D09AF0" w14:textId="77777777" w:rsidR="00556066" w:rsidRDefault="00556066" w:rsidP="007B3A8E">
      <w:pPr>
        <w:tabs>
          <w:tab w:val="left" w:pos="360"/>
          <w:tab w:val="left" w:leader="dot" w:pos="8280"/>
        </w:tabs>
      </w:pPr>
      <w:r>
        <w:tab/>
        <w:t xml:space="preserve">8. </w:t>
      </w:r>
      <w:r w:rsidR="00BF415C" w:rsidRPr="004E3A1B">
        <w:t>Federal Register Notice and Outside Consultations</w:t>
      </w:r>
      <w:r>
        <w:tab/>
      </w:r>
      <w:r w:rsidR="00A50D97">
        <w:t>9</w:t>
      </w:r>
    </w:p>
    <w:p w14:paraId="74D49A6A" w14:textId="59A8666A" w:rsidR="00556066" w:rsidRDefault="00556066" w:rsidP="007B3A8E">
      <w:pPr>
        <w:tabs>
          <w:tab w:val="left" w:pos="360"/>
          <w:tab w:val="left" w:leader="dot" w:pos="8280"/>
        </w:tabs>
      </w:pPr>
      <w:r>
        <w:tab/>
        <w:t xml:space="preserve">9. </w:t>
      </w:r>
      <w:r w:rsidRPr="00556066">
        <w:t>Payments/Gifts to Respondents</w:t>
      </w:r>
      <w:r>
        <w:tab/>
      </w:r>
      <w:r w:rsidR="00B73D51">
        <w:t>1</w:t>
      </w:r>
      <w:r w:rsidR="00336946">
        <w:t>2</w:t>
      </w:r>
    </w:p>
    <w:p w14:paraId="1B34BB50" w14:textId="0F9314FC" w:rsidR="00556066" w:rsidRDefault="00556066" w:rsidP="007B3A8E">
      <w:pPr>
        <w:tabs>
          <w:tab w:val="left" w:pos="360"/>
          <w:tab w:val="left" w:leader="dot" w:pos="8280"/>
        </w:tabs>
      </w:pPr>
      <w:r>
        <w:tab/>
        <w:t xml:space="preserve">10. </w:t>
      </w:r>
      <w:r w:rsidRPr="00556066">
        <w:t>Assurance of Confidentiality</w:t>
      </w:r>
      <w:r>
        <w:tab/>
      </w:r>
      <w:r w:rsidR="00B73D51">
        <w:t>1</w:t>
      </w:r>
      <w:r w:rsidR="00336946">
        <w:t>2</w:t>
      </w:r>
    </w:p>
    <w:p w14:paraId="5102A7A1" w14:textId="77777777" w:rsidR="00556066" w:rsidRDefault="00556066" w:rsidP="007B3A8E">
      <w:pPr>
        <w:tabs>
          <w:tab w:val="left" w:pos="360"/>
          <w:tab w:val="left" w:leader="dot" w:pos="8280"/>
        </w:tabs>
      </w:pPr>
      <w:r>
        <w:tab/>
        <w:t xml:space="preserve">11. </w:t>
      </w:r>
      <w:r w:rsidRPr="00556066">
        <w:t>Questions of a Sensitive Nature</w:t>
      </w:r>
      <w:r>
        <w:tab/>
      </w:r>
      <w:r w:rsidR="00B73D51">
        <w:t>1</w:t>
      </w:r>
      <w:r w:rsidR="00A50D97">
        <w:t>2</w:t>
      </w:r>
    </w:p>
    <w:p w14:paraId="6DE5B4D6" w14:textId="77777777" w:rsidR="00556066" w:rsidRDefault="00556066" w:rsidP="007B3A8E">
      <w:pPr>
        <w:tabs>
          <w:tab w:val="left" w:pos="360"/>
          <w:tab w:val="left" w:leader="dot" w:pos="8280"/>
        </w:tabs>
      </w:pPr>
      <w:r>
        <w:tab/>
        <w:t xml:space="preserve">12. </w:t>
      </w:r>
      <w:r w:rsidRPr="00556066">
        <w:t>Estimates of Annualized Burden Hours and Costs</w:t>
      </w:r>
      <w:r>
        <w:tab/>
      </w:r>
      <w:r w:rsidR="00B73D51">
        <w:t>1</w:t>
      </w:r>
      <w:r w:rsidR="00A50D97">
        <w:t>2</w:t>
      </w:r>
    </w:p>
    <w:p w14:paraId="20575E6B" w14:textId="77777777"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B73D51">
        <w:t>1</w:t>
      </w:r>
      <w:r w:rsidR="00A50D97">
        <w:t>3</w:t>
      </w:r>
    </w:p>
    <w:p w14:paraId="52CDFF45" w14:textId="77777777" w:rsidR="00556066" w:rsidRDefault="00556066" w:rsidP="007B3A8E">
      <w:pPr>
        <w:tabs>
          <w:tab w:val="left" w:pos="360"/>
          <w:tab w:val="left" w:leader="dot" w:pos="8280"/>
        </w:tabs>
      </w:pPr>
      <w:r>
        <w:tab/>
        <w:t xml:space="preserve">14. </w:t>
      </w:r>
      <w:r w:rsidRPr="00556066">
        <w:t>Estimates of Annualized Cost to the Government</w:t>
      </w:r>
      <w:r>
        <w:tab/>
      </w:r>
      <w:r w:rsidR="00B73D51">
        <w:t>1</w:t>
      </w:r>
      <w:r w:rsidR="00A50D97">
        <w:t>3</w:t>
      </w:r>
    </w:p>
    <w:p w14:paraId="43C6D016" w14:textId="77777777" w:rsidR="00556066" w:rsidRDefault="00556066" w:rsidP="007B3A8E">
      <w:pPr>
        <w:tabs>
          <w:tab w:val="left" w:pos="360"/>
          <w:tab w:val="left" w:leader="dot" w:pos="8280"/>
        </w:tabs>
      </w:pPr>
      <w:r>
        <w:tab/>
        <w:t xml:space="preserve">15. </w:t>
      </w:r>
      <w:r w:rsidRPr="00556066">
        <w:t>Changes in Hour Burden</w:t>
      </w:r>
      <w:r>
        <w:tab/>
      </w:r>
      <w:r w:rsidR="008C630C">
        <w:t>1</w:t>
      </w:r>
      <w:r w:rsidR="006E50D6">
        <w:t>4</w:t>
      </w:r>
    </w:p>
    <w:p w14:paraId="3D29A38D" w14:textId="77777777" w:rsidR="006014DB" w:rsidRDefault="006014DB" w:rsidP="007B3A8E">
      <w:pPr>
        <w:tabs>
          <w:tab w:val="left" w:pos="360"/>
          <w:tab w:val="left" w:leader="dot" w:pos="8280"/>
        </w:tabs>
      </w:pPr>
      <w:r>
        <w:tab/>
        <w:t xml:space="preserve">16. </w:t>
      </w:r>
      <w:r w:rsidRPr="006014DB">
        <w:t>Time Schedule, Publication and Analysis Plans</w:t>
      </w:r>
      <w:r>
        <w:tab/>
      </w:r>
      <w:r w:rsidR="00B73D51">
        <w:t>1</w:t>
      </w:r>
      <w:r w:rsidR="00A50D97">
        <w:t>4</w:t>
      </w:r>
    </w:p>
    <w:p w14:paraId="01741D9C" w14:textId="77777777" w:rsidR="006014DB" w:rsidRDefault="006014DB" w:rsidP="007B3A8E">
      <w:pPr>
        <w:tabs>
          <w:tab w:val="left" w:pos="360"/>
          <w:tab w:val="left" w:leader="dot" w:pos="8280"/>
        </w:tabs>
      </w:pPr>
      <w:r>
        <w:tab/>
        <w:t xml:space="preserve">17. </w:t>
      </w:r>
      <w:r w:rsidRPr="006014DB">
        <w:t>Exemption for Display of Expiration Date</w:t>
      </w:r>
      <w:r>
        <w:tab/>
      </w:r>
      <w:r w:rsidR="00CA02B6">
        <w:t>1</w:t>
      </w:r>
      <w:r w:rsidR="000E1797">
        <w:t>6</w:t>
      </w:r>
      <w:bookmarkStart w:id="0" w:name="_GoBack"/>
      <w:bookmarkEnd w:id="0"/>
    </w:p>
    <w:p w14:paraId="5EA0A4CA" w14:textId="77777777" w:rsidR="00385678" w:rsidRDefault="00385678" w:rsidP="007B3A8E">
      <w:pPr>
        <w:tabs>
          <w:tab w:val="left" w:pos="360"/>
          <w:tab w:val="left" w:leader="dot" w:pos="8280"/>
        </w:tabs>
      </w:pPr>
      <w:r>
        <w:tab/>
        <w:t>List of Attachments</w:t>
      </w:r>
      <w:r>
        <w:tab/>
      </w:r>
      <w:r w:rsidR="00CA02B6">
        <w:t>1</w:t>
      </w:r>
      <w:r w:rsidR="000E1797">
        <w:t>6</w:t>
      </w:r>
    </w:p>
    <w:p w14:paraId="53DEBF49" w14:textId="77777777" w:rsidR="00556066" w:rsidRPr="00556066" w:rsidRDefault="006014DB" w:rsidP="007B3A8E">
      <w:pPr>
        <w:tabs>
          <w:tab w:val="left" w:pos="360"/>
          <w:tab w:val="left" w:leader="dot" w:pos="8280"/>
        </w:tabs>
      </w:pPr>
      <w:r>
        <w:tab/>
      </w:r>
    </w:p>
    <w:p w14:paraId="235D3A06" w14:textId="77777777" w:rsidR="00556066" w:rsidRPr="00556066" w:rsidRDefault="00556066" w:rsidP="007B3A8E">
      <w:pPr>
        <w:tabs>
          <w:tab w:val="left" w:pos="360"/>
          <w:tab w:val="left" w:leader="dot" w:pos="8280"/>
        </w:tabs>
      </w:pPr>
      <w:r>
        <w:tab/>
      </w:r>
    </w:p>
    <w:p w14:paraId="4A87BE3D" w14:textId="77777777" w:rsidR="009B633D" w:rsidRDefault="009B633D" w:rsidP="009B633D">
      <w:pPr>
        <w:jc w:val="center"/>
        <w:rPr>
          <w:b/>
        </w:rPr>
      </w:pPr>
    </w:p>
    <w:p w14:paraId="5499FDA1" w14:textId="77777777" w:rsidR="009B633D" w:rsidRDefault="00EA25BB">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14:paraId="32A3F0AA" w14:textId="77777777" w:rsidR="009B633D" w:rsidRPr="001D0454" w:rsidRDefault="00EA25BB" w:rsidP="009B633D">
      <w:pPr>
        <w:jc w:val="center"/>
        <w:rPr>
          <w:b/>
        </w:rPr>
      </w:pPr>
      <w:r>
        <w:rPr>
          <w:b/>
        </w:rPr>
        <w:fldChar w:fldCharType="end"/>
      </w:r>
    </w:p>
    <w:p w14:paraId="5654882B" w14:textId="77777777" w:rsidR="005F4AEF" w:rsidRDefault="009B633D" w:rsidP="009B633D">
      <w:pPr>
        <w:pStyle w:val="Heading1"/>
      </w:pPr>
      <w:r>
        <w:br w:type="page"/>
      </w:r>
      <w:bookmarkStart w:id="1" w:name="_Toc151782175"/>
      <w:bookmarkStart w:id="2" w:name="_Toc158526215"/>
    </w:p>
    <w:p w14:paraId="03F8AE5E" w14:textId="77777777" w:rsidR="005F4AEF" w:rsidRPr="006B1CA9" w:rsidRDefault="005F4AEF" w:rsidP="005F4AEF">
      <w:pPr>
        <w:rPr>
          <w:b/>
        </w:rPr>
      </w:pPr>
      <w:r w:rsidRPr="006B1CA9">
        <w:rPr>
          <w:b/>
        </w:rPr>
        <w:lastRenderedPageBreak/>
        <w:t xml:space="preserve">Overview of Revision </w:t>
      </w:r>
    </w:p>
    <w:p w14:paraId="76461055" w14:textId="77777777" w:rsidR="005F4AEF" w:rsidRPr="006B1CA9" w:rsidRDefault="005F4AEF" w:rsidP="005F4AEF"/>
    <w:p w14:paraId="78ED71F4" w14:textId="77777777" w:rsidR="006715B0" w:rsidRPr="006B1CA9" w:rsidRDefault="00004902" w:rsidP="00004902">
      <w:pPr>
        <w:widowControl w:val="0"/>
        <w:autoSpaceDE w:val="0"/>
        <w:autoSpaceDN w:val="0"/>
        <w:adjustRightInd w:val="0"/>
        <w:rPr>
          <w:bCs/>
        </w:rPr>
      </w:pPr>
      <w:r w:rsidRPr="006B1CA9">
        <w:t>The Agency for Healthcare Research and Quality (AHRQ) requests to revise the currently approved</w:t>
      </w:r>
      <w:r w:rsidRPr="006B1CA9">
        <w:rPr>
          <w:b/>
          <w:bCs/>
          <w:i/>
          <w:iCs/>
        </w:rPr>
        <w:t xml:space="preserve"> Medical Expenditure Panel Survey – Insurance Component.  </w:t>
      </w:r>
      <w:r w:rsidRPr="006B1CA9">
        <w:rPr>
          <w:bCs/>
        </w:rPr>
        <w:t xml:space="preserve">The Medical Expenditure Panel Survey – Insurance Component (MEPS-IC) measures the extent, cost, and coverage of employer-sponsored health insurance on an annual basis.  Statistics are produced at the National, State, and sub-State (metropolitan area) level for private industry.  Statistics are also produced for State and Local governments.  The MEPS-IC was last approved by OMB on November 21, 2013 and will expire on November 30, 2016.  The OMB control number for the MEPS-IC is 0935-0110.  All of the supporting documents for the current MEPS-IC can be downloaded from OMB’s website at </w:t>
      </w:r>
      <w:hyperlink r:id="rId9" w:history="1">
        <w:r w:rsidR="006715B0" w:rsidRPr="006B1CA9">
          <w:rPr>
            <w:rStyle w:val="Hyperlink"/>
            <w:bCs/>
          </w:rPr>
          <w:t>http://www.reginfo.gov/public/do/PRAViewDocument?ref_nbr=201310-0935-001</w:t>
        </w:r>
      </w:hyperlink>
      <w:r w:rsidRPr="006B1CA9">
        <w:rPr>
          <w:bCs/>
        </w:rPr>
        <w:t>.</w:t>
      </w:r>
      <w:r w:rsidR="006715B0" w:rsidRPr="006B1CA9">
        <w:rPr>
          <w:bCs/>
        </w:rPr>
        <w:t xml:space="preserve"> </w:t>
      </w:r>
    </w:p>
    <w:p w14:paraId="48399F31" w14:textId="77777777" w:rsidR="006715B0" w:rsidRDefault="006715B0" w:rsidP="00004902">
      <w:pPr>
        <w:widowControl w:val="0"/>
        <w:autoSpaceDE w:val="0"/>
        <w:autoSpaceDN w:val="0"/>
        <w:adjustRightInd w:val="0"/>
        <w:rPr>
          <w:bCs/>
        </w:rPr>
      </w:pPr>
    </w:p>
    <w:p w14:paraId="659CF6E3" w14:textId="77777777" w:rsidR="006715B0" w:rsidRDefault="00186073" w:rsidP="00004902">
      <w:pPr>
        <w:widowControl w:val="0"/>
        <w:autoSpaceDE w:val="0"/>
        <w:autoSpaceDN w:val="0"/>
        <w:adjustRightInd w:val="0"/>
        <w:rPr>
          <w:bCs/>
        </w:rPr>
      </w:pPr>
      <w:r>
        <w:rPr>
          <w:bCs/>
        </w:rPr>
        <w:t xml:space="preserve">The 2014-2015 </w:t>
      </w:r>
      <w:r w:rsidR="00737253">
        <w:rPr>
          <w:bCs/>
        </w:rPr>
        <w:t xml:space="preserve">MEPS-IC OMB </w:t>
      </w:r>
      <w:r>
        <w:rPr>
          <w:bCs/>
        </w:rPr>
        <w:t>clearance inclu</w:t>
      </w:r>
      <w:r w:rsidR="002A28C5">
        <w:rPr>
          <w:bCs/>
        </w:rPr>
        <w:t>ded the 2014 Longitudinal Sample</w:t>
      </w:r>
      <w:r w:rsidR="000B4B13">
        <w:rPr>
          <w:bCs/>
        </w:rPr>
        <w:t xml:space="preserve"> (LS)</w:t>
      </w:r>
      <w:r>
        <w:rPr>
          <w:bCs/>
        </w:rPr>
        <w:t xml:space="preserve"> and is described in Section 1 below.  At the time the 2014-2015 clearance was submitted </w:t>
      </w:r>
      <w:r w:rsidR="00737253">
        <w:rPr>
          <w:bCs/>
        </w:rPr>
        <w:t>AHRQ did not plan on fielding</w:t>
      </w:r>
      <w:r w:rsidR="000B4B13">
        <w:rPr>
          <w:bCs/>
        </w:rPr>
        <w:t xml:space="preserve"> the LS</w:t>
      </w:r>
      <w:r>
        <w:rPr>
          <w:bCs/>
        </w:rPr>
        <w:t xml:space="preserve"> in 2015, however funding for a 20</w:t>
      </w:r>
      <w:r w:rsidR="00737253">
        <w:rPr>
          <w:bCs/>
        </w:rPr>
        <w:t>15 L</w:t>
      </w:r>
      <w:r w:rsidR="000B4B13">
        <w:rPr>
          <w:bCs/>
        </w:rPr>
        <w:t>S</w:t>
      </w:r>
      <w:r w:rsidR="00737253">
        <w:rPr>
          <w:bCs/>
        </w:rPr>
        <w:t xml:space="preserve"> </w:t>
      </w:r>
      <w:r w:rsidR="000B4B13">
        <w:rPr>
          <w:bCs/>
        </w:rPr>
        <w:t>became</w:t>
      </w:r>
      <w:r w:rsidR="00737253">
        <w:rPr>
          <w:bCs/>
        </w:rPr>
        <w:t xml:space="preserve"> available and AHRQ requests that OMB approve the </w:t>
      </w:r>
      <w:r w:rsidR="002A28C5">
        <w:rPr>
          <w:bCs/>
        </w:rPr>
        <w:t>2015 MEPS-IC Longitudinal Sample</w:t>
      </w:r>
      <w:r w:rsidR="00737253">
        <w:rPr>
          <w:bCs/>
        </w:rPr>
        <w:t xml:space="preserve">.  </w:t>
      </w:r>
      <w:r w:rsidR="00C5239E">
        <w:rPr>
          <w:bCs/>
        </w:rPr>
        <w:t>Similar</w:t>
      </w:r>
      <w:r w:rsidR="000B4B13">
        <w:rPr>
          <w:bCs/>
        </w:rPr>
        <w:t xml:space="preserve"> to the 2014 LS</w:t>
      </w:r>
      <w:r w:rsidR="00C5239E">
        <w:rPr>
          <w:bCs/>
        </w:rPr>
        <w:t xml:space="preserve"> the </w:t>
      </w:r>
      <w:r w:rsidR="000B4B13">
        <w:rPr>
          <w:bCs/>
        </w:rPr>
        <w:t xml:space="preserve">2015 LS will include a sample of respondents to the previous year’s MEPS-IC, will use the same questionnaires as the regular MEPS-IC and will be fielded as part of the regular MEPS-IC.  Data collection for the 2015 LS is expected to begin in June 2015 and end in December 2015.  </w:t>
      </w:r>
      <w:r w:rsidR="00737253">
        <w:rPr>
          <w:bCs/>
        </w:rPr>
        <w:t>Table</w:t>
      </w:r>
      <w:r w:rsidR="002A28C5">
        <w:rPr>
          <w:bCs/>
        </w:rPr>
        <w:t xml:space="preserve"> 1 shows the </w:t>
      </w:r>
      <w:r w:rsidR="001048FA">
        <w:rPr>
          <w:bCs/>
        </w:rPr>
        <w:t xml:space="preserve">estimated </w:t>
      </w:r>
      <w:r w:rsidR="002A28C5">
        <w:rPr>
          <w:bCs/>
        </w:rPr>
        <w:t>number of respondents</w:t>
      </w:r>
      <w:r w:rsidR="00737253">
        <w:rPr>
          <w:bCs/>
        </w:rPr>
        <w:t xml:space="preserve"> and burden hours associated w</w:t>
      </w:r>
      <w:r w:rsidR="002A28C5">
        <w:rPr>
          <w:bCs/>
        </w:rPr>
        <w:t>ith the 2015 Longitudinal Sample</w:t>
      </w:r>
      <w:r w:rsidR="001048FA">
        <w:rPr>
          <w:bCs/>
        </w:rPr>
        <w:t>; these estimates are included in the burden estimates in Section 12</w:t>
      </w:r>
      <w:r w:rsidR="00737253">
        <w:rPr>
          <w:bCs/>
        </w:rPr>
        <w:t xml:space="preserve">. </w:t>
      </w:r>
      <w:r w:rsidR="000B4B13">
        <w:rPr>
          <w:bCs/>
        </w:rPr>
        <w:t>The Supporting Statement Part B includes details of the sample design.</w:t>
      </w:r>
      <w:r w:rsidR="00737253">
        <w:rPr>
          <w:bCs/>
        </w:rPr>
        <w:t xml:space="preserve"> </w:t>
      </w:r>
    </w:p>
    <w:p w14:paraId="51B8455F" w14:textId="77777777" w:rsidR="008F2832" w:rsidRDefault="008F2832" w:rsidP="00004902">
      <w:pPr>
        <w:widowControl w:val="0"/>
        <w:autoSpaceDE w:val="0"/>
        <w:autoSpaceDN w:val="0"/>
        <w:adjustRightInd w:val="0"/>
        <w:rPr>
          <w:bCs/>
        </w:rPr>
      </w:pPr>
    </w:p>
    <w:p w14:paraId="254A1E5C" w14:textId="77777777" w:rsidR="008F2832" w:rsidRPr="00507FE4" w:rsidRDefault="008F2832" w:rsidP="008F2832">
      <w:pPr>
        <w:rPr>
          <w:bCs/>
        </w:rPr>
      </w:pPr>
      <w:r>
        <w:rPr>
          <w:b/>
          <w:bCs/>
        </w:rPr>
        <w:t xml:space="preserve">Table 1.  Estimated </w:t>
      </w:r>
      <w:r w:rsidRPr="00507FE4">
        <w:rPr>
          <w:b/>
          <w:bCs/>
        </w:rPr>
        <w:t>burden hours</w:t>
      </w:r>
      <w:r>
        <w:rPr>
          <w:b/>
          <w:bCs/>
        </w:rPr>
        <w:t xml:space="preserve"> for the 2015 Longitudinal S</w:t>
      </w:r>
      <w:r w:rsidR="002A28C5">
        <w:rPr>
          <w:b/>
          <w:bCs/>
        </w:rPr>
        <w:t>ample</w:t>
      </w:r>
    </w:p>
    <w:tbl>
      <w:tblPr>
        <w:tblW w:w="0" w:type="auto"/>
        <w:tblCellMar>
          <w:left w:w="0" w:type="dxa"/>
          <w:right w:w="0" w:type="dxa"/>
        </w:tblCellMar>
        <w:tblLook w:val="0000" w:firstRow="0" w:lastRow="0" w:firstColumn="0" w:lastColumn="0" w:noHBand="0" w:noVBand="0"/>
      </w:tblPr>
      <w:tblGrid>
        <w:gridCol w:w="2988"/>
        <w:gridCol w:w="1363"/>
        <w:gridCol w:w="1517"/>
        <w:gridCol w:w="1170"/>
        <w:gridCol w:w="990"/>
      </w:tblGrid>
      <w:tr w:rsidR="008F2832" w:rsidRPr="00507FE4" w14:paraId="0811ED81" w14:textId="77777777" w:rsidTr="00CD4F03">
        <w:tc>
          <w:tcPr>
            <w:tcW w:w="2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7B88E3" w14:textId="77777777" w:rsidR="008F2832" w:rsidRPr="00507FE4" w:rsidRDefault="008F2832" w:rsidP="00CD4F03">
            <w:pPr>
              <w:rPr>
                <w:bCs/>
              </w:rPr>
            </w:pPr>
            <w:r w:rsidRPr="00507FE4">
              <w:rPr>
                <w:bCs/>
              </w:rPr>
              <w:t>Form Name</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3F41A8" w14:textId="77777777" w:rsidR="008F2832" w:rsidRPr="00507FE4" w:rsidRDefault="008F2832" w:rsidP="00CD4F03">
            <w:pPr>
              <w:jc w:val="center"/>
              <w:rPr>
                <w:bCs/>
              </w:rPr>
            </w:pPr>
            <w:r>
              <w:rPr>
                <w:bCs/>
              </w:rPr>
              <w:t>Number of r</w:t>
            </w:r>
            <w:r w:rsidRPr="00507FE4">
              <w:rPr>
                <w:bCs/>
              </w:rPr>
              <w:t>espondents</w:t>
            </w:r>
          </w:p>
        </w:tc>
        <w:tc>
          <w:tcPr>
            <w:tcW w:w="15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C6B807" w14:textId="77777777" w:rsidR="008F2832" w:rsidRPr="00507FE4" w:rsidRDefault="008F2832" w:rsidP="00CD4F03">
            <w:pPr>
              <w:jc w:val="center"/>
              <w:rPr>
                <w:bCs/>
              </w:rPr>
            </w:pPr>
            <w:r w:rsidRPr="00507FE4">
              <w:rPr>
                <w:bCs/>
              </w:rPr>
              <w:t>Number of responses per respondent</w:t>
            </w:r>
          </w:p>
        </w:tc>
        <w:tc>
          <w:tcPr>
            <w:tcW w:w="1170" w:type="dxa"/>
            <w:tcBorders>
              <w:top w:val="single" w:sz="8" w:space="0" w:color="auto"/>
              <w:left w:val="nil"/>
              <w:bottom w:val="single" w:sz="8" w:space="0" w:color="auto"/>
              <w:right w:val="single" w:sz="8" w:space="0" w:color="auto"/>
            </w:tcBorders>
            <w:vAlign w:val="center"/>
          </w:tcPr>
          <w:p w14:paraId="548EB0E5" w14:textId="77777777" w:rsidR="008F2832" w:rsidRPr="00507FE4" w:rsidRDefault="008F2832" w:rsidP="00CD4F03">
            <w:pPr>
              <w:jc w:val="center"/>
              <w:rPr>
                <w:bCs/>
              </w:rPr>
            </w:pPr>
            <w:r w:rsidRPr="00507FE4">
              <w:rPr>
                <w:bCs/>
              </w:rPr>
              <w:t>Hours 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251E8E" w14:textId="77777777" w:rsidR="008F2832" w:rsidRPr="00507FE4" w:rsidRDefault="008F2832" w:rsidP="00CD4F03">
            <w:pPr>
              <w:jc w:val="center"/>
              <w:rPr>
                <w:bCs/>
              </w:rPr>
            </w:pPr>
            <w:r>
              <w:rPr>
                <w:bCs/>
              </w:rPr>
              <w:t>Total b</w:t>
            </w:r>
            <w:r w:rsidRPr="00507FE4">
              <w:rPr>
                <w:bCs/>
              </w:rPr>
              <w:t>urden hours</w:t>
            </w:r>
          </w:p>
        </w:tc>
      </w:tr>
      <w:tr w:rsidR="008F2832" w:rsidRPr="00507FE4" w14:paraId="72A62F85" w14:textId="77777777" w:rsidTr="00CD4F03">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D11F05" w14:textId="77777777" w:rsidR="008F2832" w:rsidRPr="00507FE4" w:rsidRDefault="008F2832" w:rsidP="00CD4F03">
            <w:pPr>
              <w:rPr>
                <w:bCs/>
              </w:rPr>
            </w:pPr>
            <w:r w:rsidRPr="00507FE4">
              <w:rPr>
                <w:bCs/>
              </w:rPr>
              <w:t>Prescreener Questionnaire</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9FC7CA" w14:textId="77777777" w:rsidR="008F2832" w:rsidRPr="00507FE4" w:rsidRDefault="000C02AF" w:rsidP="00CD4F03">
            <w:pPr>
              <w:jc w:val="center"/>
              <w:rPr>
                <w:bCs/>
              </w:rPr>
            </w:pPr>
            <w:r>
              <w:rPr>
                <w:bCs/>
              </w:rPr>
              <w:t>4,3</w:t>
            </w:r>
            <w:r w:rsidR="00396B15">
              <w:rPr>
                <w:bCs/>
              </w:rPr>
              <w:t>26</w:t>
            </w:r>
          </w:p>
        </w:tc>
        <w:tc>
          <w:tcPr>
            <w:tcW w:w="1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C05EB8" w14:textId="77777777" w:rsidR="008F2832" w:rsidRPr="00507FE4" w:rsidRDefault="008F2832" w:rsidP="00CD4F03">
            <w:pPr>
              <w:jc w:val="center"/>
              <w:rPr>
                <w:bCs/>
              </w:rPr>
            </w:pPr>
            <w:r w:rsidRPr="00507FE4">
              <w:rPr>
                <w:bCs/>
              </w:rPr>
              <w:t>1</w:t>
            </w:r>
          </w:p>
        </w:tc>
        <w:tc>
          <w:tcPr>
            <w:tcW w:w="1170" w:type="dxa"/>
            <w:tcBorders>
              <w:top w:val="nil"/>
              <w:left w:val="nil"/>
              <w:bottom w:val="single" w:sz="8" w:space="0" w:color="auto"/>
              <w:right w:val="single" w:sz="8" w:space="0" w:color="auto"/>
            </w:tcBorders>
            <w:vAlign w:val="center"/>
          </w:tcPr>
          <w:p w14:paraId="7DFEA23A" w14:textId="77777777" w:rsidR="008F2832" w:rsidRPr="00507FE4" w:rsidRDefault="008F2832" w:rsidP="00CD4F03">
            <w:pPr>
              <w:jc w:val="center"/>
              <w:rPr>
                <w:bCs/>
              </w:rPr>
            </w:pPr>
            <w:r w:rsidRPr="00507FE4">
              <w:rPr>
                <w:bCs/>
              </w:rPr>
              <w:t>0.09</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A28A73" w14:textId="77777777" w:rsidR="008F2832" w:rsidRPr="00507FE4" w:rsidRDefault="000C02AF" w:rsidP="00CD4F03">
            <w:pPr>
              <w:jc w:val="right"/>
              <w:rPr>
                <w:bCs/>
              </w:rPr>
            </w:pPr>
            <w:r>
              <w:rPr>
                <w:bCs/>
              </w:rPr>
              <w:t>38</w:t>
            </w:r>
            <w:r w:rsidR="005A0EAA">
              <w:rPr>
                <w:bCs/>
              </w:rPr>
              <w:t>9</w:t>
            </w:r>
          </w:p>
        </w:tc>
      </w:tr>
      <w:tr w:rsidR="008F2832" w:rsidRPr="00507FE4" w14:paraId="5C21C4EF" w14:textId="77777777" w:rsidTr="00CD4F03">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7A0809" w14:textId="77777777" w:rsidR="008F2832" w:rsidRPr="00507FE4" w:rsidRDefault="008F2832" w:rsidP="00CD4F03">
            <w:pPr>
              <w:rPr>
                <w:bCs/>
              </w:rPr>
            </w:pPr>
            <w:r w:rsidRPr="00507FE4">
              <w:rPr>
                <w:bCs/>
              </w:rPr>
              <w:t>Establishment Questionnaire</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9331E4" w14:textId="77777777" w:rsidR="008F2832" w:rsidRPr="00507FE4" w:rsidRDefault="000C02AF" w:rsidP="00CD4F03">
            <w:pPr>
              <w:jc w:val="center"/>
              <w:rPr>
                <w:bCs/>
              </w:rPr>
            </w:pPr>
            <w:r>
              <w:rPr>
                <w:bCs/>
              </w:rPr>
              <w:t>2,0</w:t>
            </w:r>
            <w:r w:rsidR="00396B15">
              <w:rPr>
                <w:bCs/>
              </w:rPr>
              <w:t>78</w:t>
            </w:r>
          </w:p>
        </w:tc>
        <w:tc>
          <w:tcPr>
            <w:tcW w:w="1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EDAB9A" w14:textId="77777777" w:rsidR="008F2832" w:rsidRPr="00507FE4" w:rsidRDefault="008F2832" w:rsidP="00CD4F03">
            <w:pPr>
              <w:jc w:val="center"/>
              <w:rPr>
                <w:bCs/>
              </w:rPr>
            </w:pPr>
            <w:r w:rsidRPr="00507FE4">
              <w:rPr>
                <w:bCs/>
              </w:rPr>
              <w:t>1</w:t>
            </w:r>
          </w:p>
        </w:tc>
        <w:tc>
          <w:tcPr>
            <w:tcW w:w="1170" w:type="dxa"/>
            <w:tcBorders>
              <w:top w:val="nil"/>
              <w:left w:val="nil"/>
              <w:bottom w:val="single" w:sz="8" w:space="0" w:color="auto"/>
              <w:right w:val="single" w:sz="8" w:space="0" w:color="auto"/>
            </w:tcBorders>
            <w:vAlign w:val="center"/>
          </w:tcPr>
          <w:p w14:paraId="3DDD207E" w14:textId="77777777" w:rsidR="008F2832" w:rsidRPr="00507FE4" w:rsidRDefault="008F2832" w:rsidP="00CD4F03">
            <w:pPr>
              <w:jc w:val="center"/>
              <w:rPr>
                <w:bCs/>
              </w:rPr>
            </w:pPr>
            <w:r w:rsidRPr="00507FE4">
              <w:rPr>
                <w:bCs/>
              </w:rPr>
              <w:t>0.38*</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344AAD" w14:textId="77777777" w:rsidR="008F2832" w:rsidRPr="00507FE4" w:rsidRDefault="000C02AF" w:rsidP="00CD4F03">
            <w:pPr>
              <w:jc w:val="right"/>
              <w:rPr>
                <w:bCs/>
              </w:rPr>
            </w:pPr>
            <w:r>
              <w:rPr>
                <w:bCs/>
              </w:rPr>
              <w:t>7</w:t>
            </w:r>
            <w:r w:rsidR="005A0EAA">
              <w:rPr>
                <w:bCs/>
              </w:rPr>
              <w:t>90</w:t>
            </w:r>
          </w:p>
        </w:tc>
      </w:tr>
      <w:tr w:rsidR="008F2832" w:rsidRPr="00507FE4" w14:paraId="292A7BAA" w14:textId="77777777" w:rsidTr="00CD4F03">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8CE8DB" w14:textId="77777777" w:rsidR="008F2832" w:rsidRPr="00507FE4" w:rsidRDefault="008F2832" w:rsidP="00CD4F03">
            <w:pPr>
              <w:rPr>
                <w:bCs/>
              </w:rPr>
            </w:pPr>
            <w:r w:rsidRPr="00507FE4">
              <w:rPr>
                <w:bCs/>
              </w:rPr>
              <w:t>Plan Questionnaire</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CDDFD8" w14:textId="77777777" w:rsidR="008F2832" w:rsidRPr="00507FE4" w:rsidRDefault="000C02AF" w:rsidP="00CD4F03">
            <w:pPr>
              <w:jc w:val="center"/>
              <w:rPr>
                <w:bCs/>
              </w:rPr>
            </w:pPr>
            <w:r>
              <w:rPr>
                <w:bCs/>
              </w:rPr>
              <w:t>2,0</w:t>
            </w:r>
            <w:r w:rsidR="00396B15">
              <w:rPr>
                <w:bCs/>
              </w:rPr>
              <w:t>78</w:t>
            </w:r>
          </w:p>
        </w:tc>
        <w:tc>
          <w:tcPr>
            <w:tcW w:w="1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11237C" w14:textId="77777777" w:rsidR="008F2832" w:rsidRPr="00507FE4" w:rsidRDefault="00D0035A" w:rsidP="00CD4F03">
            <w:pPr>
              <w:jc w:val="center"/>
              <w:rPr>
                <w:bCs/>
              </w:rPr>
            </w:pPr>
            <w:r>
              <w:rPr>
                <w:bCs/>
              </w:rPr>
              <w:t>2.2</w:t>
            </w:r>
          </w:p>
        </w:tc>
        <w:tc>
          <w:tcPr>
            <w:tcW w:w="1170" w:type="dxa"/>
            <w:tcBorders>
              <w:top w:val="nil"/>
              <w:left w:val="nil"/>
              <w:bottom w:val="single" w:sz="8" w:space="0" w:color="auto"/>
              <w:right w:val="single" w:sz="8" w:space="0" w:color="auto"/>
            </w:tcBorders>
          </w:tcPr>
          <w:p w14:paraId="138B0080" w14:textId="77777777" w:rsidR="008F2832" w:rsidRPr="00507FE4" w:rsidRDefault="008F2832" w:rsidP="00CD4F03">
            <w:pPr>
              <w:jc w:val="center"/>
              <w:rPr>
                <w:bCs/>
              </w:rPr>
            </w:pPr>
            <w:r w:rsidRPr="00507FE4">
              <w:rPr>
                <w:bCs/>
              </w:rPr>
              <w:t>0.18</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9EE7AB" w14:textId="77777777" w:rsidR="008F2832" w:rsidRPr="00507FE4" w:rsidRDefault="00D0035A" w:rsidP="00CD4F03">
            <w:pPr>
              <w:jc w:val="right"/>
              <w:rPr>
                <w:bCs/>
              </w:rPr>
            </w:pPr>
            <w:r>
              <w:rPr>
                <w:bCs/>
              </w:rPr>
              <w:t>823</w:t>
            </w:r>
          </w:p>
        </w:tc>
      </w:tr>
      <w:tr w:rsidR="008F2832" w:rsidRPr="00507FE4" w14:paraId="4C5C3312" w14:textId="77777777" w:rsidTr="00CD4F03">
        <w:tc>
          <w:tcPr>
            <w:tcW w:w="2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D6FBDA" w14:textId="77777777" w:rsidR="008F2832" w:rsidRPr="00507FE4" w:rsidRDefault="008F2832" w:rsidP="00CD4F03">
            <w:pPr>
              <w:rPr>
                <w:bCs/>
              </w:rPr>
            </w:pPr>
            <w:r w:rsidRPr="00507FE4">
              <w:rPr>
                <w:bCs/>
              </w:rPr>
              <w:t>Total</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88C4E5" w14:textId="77777777" w:rsidR="008F2832" w:rsidRPr="00507FE4" w:rsidRDefault="000C02AF" w:rsidP="00CD4F03">
            <w:pPr>
              <w:jc w:val="center"/>
              <w:rPr>
                <w:bCs/>
              </w:rPr>
            </w:pPr>
            <w:r>
              <w:rPr>
                <w:bCs/>
              </w:rPr>
              <w:t>8,4</w:t>
            </w:r>
            <w:r w:rsidR="00396B15">
              <w:rPr>
                <w:bCs/>
              </w:rPr>
              <w:t>82</w:t>
            </w:r>
          </w:p>
        </w:tc>
        <w:tc>
          <w:tcPr>
            <w:tcW w:w="1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F651D7" w14:textId="77777777" w:rsidR="008F2832" w:rsidRPr="00507FE4" w:rsidRDefault="008F2832" w:rsidP="00CD4F03">
            <w:pPr>
              <w:jc w:val="center"/>
              <w:rPr>
                <w:bCs/>
              </w:rPr>
            </w:pPr>
            <w:r w:rsidRPr="00507FE4">
              <w:rPr>
                <w:bCs/>
              </w:rPr>
              <w:t>na</w:t>
            </w:r>
          </w:p>
        </w:tc>
        <w:tc>
          <w:tcPr>
            <w:tcW w:w="1170" w:type="dxa"/>
            <w:tcBorders>
              <w:top w:val="nil"/>
              <w:left w:val="nil"/>
              <w:bottom w:val="single" w:sz="8" w:space="0" w:color="auto"/>
              <w:right w:val="single" w:sz="8" w:space="0" w:color="auto"/>
            </w:tcBorders>
          </w:tcPr>
          <w:p w14:paraId="4CAE9E57" w14:textId="77777777" w:rsidR="008F2832" w:rsidRPr="00507FE4" w:rsidRDefault="008F2832" w:rsidP="00CD4F03">
            <w:pPr>
              <w:jc w:val="center"/>
              <w:rPr>
                <w:bCs/>
              </w:rPr>
            </w:pPr>
            <w:r w:rsidRPr="00507FE4">
              <w:rPr>
                <w:bCs/>
              </w:rPr>
              <w:t>na</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FD4566" w14:textId="77777777" w:rsidR="008F2832" w:rsidRPr="00507FE4" w:rsidRDefault="00D0035A" w:rsidP="00CD4F03">
            <w:pPr>
              <w:jc w:val="right"/>
              <w:rPr>
                <w:bCs/>
              </w:rPr>
            </w:pPr>
            <w:r>
              <w:rPr>
                <w:bCs/>
              </w:rPr>
              <w:t>2,002</w:t>
            </w:r>
          </w:p>
        </w:tc>
      </w:tr>
    </w:tbl>
    <w:p w14:paraId="08200B4A" w14:textId="77777777" w:rsidR="008F2832" w:rsidRPr="00507FE4" w:rsidRDefault="008F2832" w:rsidP="008F2832">
      <w:pPr>
        <w:rPr>
          <w:bCs/>
          <w:sz w:val="22"/>
          <w:szCs w:val="22"/>
        </w:rPr>
      </w:pPr>
      <w:r w:rsidRPr="00507FE4">
        <w:rPr>
          <w:b/>
          <w:bCs/>
          <w:sz w:val="22"/>
          <w:szCs w:val="22"/>
        </w:rPr>
        <w:t xml:space="preserve">* </w:t>
      </w:r>
      <w:r w:rsidRPr="00507FE4">
        <w:rPr>
          <w:bCs/>
          <w:sz w:val="22"/>
          <w:szCs w:val="22"/>
        </w:rPr>
        <w:t xml:space="preserve">The burden estimate printed on the establishment questionnaire is 45 minutes which includes the burden estimate for completing the establishment </w:t>
      </w:r>
      <w:r>
        <w:rPr>
          <w:bCs/>
          <w:sz w:val="22"/>
          <w:szCs w:val="22"/>
        </w:rPr>
        <w:t>questionnaire, an average of 2.2</w:t>
      </w:r>
      <w:r w:rsidRPr="00507FE4">
        <w:rPr>
          <w:bCs/>
          <w:sz w:val="22"/>
          <w:szCs w:val="22"/>
        </w:rPr>
        <w:t xml:space="preserve"> plan questionnaires, plus the prescreener.  The establishment and plan questionna</w:t>
      </w:r>
      <w:r>
        <w:rPr>
          <w:bCs/>
          <w:sz w:val="22"/>
          <w:szCs w:val="22"/>
        </w:rPr>
        <w:t xml:space="preserve">ires are sent as a package and </w:t>
      </w:r>
      <w:r w:rsidRPr="00507FE4">
        <w:rPr>
          <w:bCs/>
          <w:sz w:val="22"/>
          <w:szCs w:val="22"/>
        </w:rPr>
        <w:t>completed by the respondent at the same time.</w:t>
      </w:r>
    </w:p>
    <w:p w14:paraId="505DCFE0" w14:textId="77777777" w:rsidR="008F2832" w:rsidRDefault="008F2832" w:rsidP="00004902">
      <w:pPr>
        <w:widowControl w:val="0"/>
        <w:autoSpaceDE w:val="0"/>
        <w:autoSpaceDN w:val="0"/>
        <w:adjustRightInd w:val="0"/>
        <w:rPr>
          <w:bCs/>
        </w:rPr>
      </w:pPr>
    </w:p>
    <w:p w14:paraId="39FCB4D8" w14:textId="77777777" w:rsidR="009B633D" w:rsidRPr="006014DB" w:rsidRDefault="009B633D" w:rsidP="009B633D">
      <w:pPr>
        <w:pStyle w:val="Heading1"/>
        <w:rPr>
          <w:sz w:val="24"/>
          <w:szCs w:val="24"/>
        </w:rPr>
      </w:pPr>
      <w:r w:rsidRPr="006014DB">
        <w:rPr>
          <w:sz w:val="24"/>
          <w:szCs w:val="24"/>
        </w:rPr>
        <w:t>A. Justification</w:t>
      </w:r>
      <w:bookmarkEnd w:id="1"/>
      <w:bookmarkEnd w:id="2"/>
    </w:p>
    <w:p w14:paraId="2EB28E99" w14:textId="77777777" w:rsidR="009B633D" w:rsidRPr="006014DB" w:rsidRDefault="009B633D" w:rsidP="009B633D"/>
    <w:p w14:paraId="13154C0A" w14:textId="77777777" w:rsidR="009B633D" w:rsidRDefault="009B633D" w:rsidP="006014DB">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006014DB" w:rsidRPr="006014DB">
        <w:rPr>
          <w:sz w:val="24"/>
          <w:szCs w:val="24"/>
        </w:rPr>
        <w:t>Circumstances that make the collection of information necessary</w:t>
      </w:r>
    </w:p>
    <w:p w14:paraId="3312E7E9" w14:textId="77777777" w:rsidR="006014DB" w:rsidRDefault="006014DB" w:rsidP="006014DB"/>
    <w:p w14:paraId="7757AC09" w14:textId="77777777" w:rsidR="000A140E" w:rsidRDefault="000A140E" w:rsidP="000A140E">
      <w:r>
        <w:t xml:space="preserve">The mission of the Agency for Healthcare Research and Quality (AHRQ) set out in its authorizing legislation, The Healthcare Research and Quality Act of 1999 (see </w:t>
      </w:r>
      <w:hyperlink r:id="rId10" w:history="1">
        <w:r w:rsidR="00BE17DB" w:rsidRPr="00406C29">
          <w:rPr>
            <w:rStyle w:val="Hyperlink"/>
          </w:rPr>
          <w:t>http://www.ahrq.gov/hrqa99.pdf</w:t>
        </w:r>
      </w:hyperlink>
      <w:r>
        <w:t xml:space="preserve">), is to enhance the quality, appropriateness, and </w:t>
      </w:r>
      <w:r>
        <w:lastRenderedPageBreak/>
        <w:t>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796FBFAA" w14:textId="77777777" w:rsidR="00606400" w:rsidRDefault="00606400" w:rsidP="00606400">
      <w:pPr>
        <w:tabs>
          <w:tab w:val="left" w:pos="360"/>
        </w:tabs>
      </w:pPr>
      <w:r>
        <w:tab/>
      </w:r>
    </w:p>
    <w:p w14:paraId="4F18DA43" w14:textId="77777777" w:rsidR="00606400" w:rsidRDefault="00606400" w:rsidP="00606400">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14:paraId="077A1FC6" w14:textId="77777777" w:rsidR="00325B9C" w:rsidRDefault="00325B9C" w:rsidP="00606400">
      <w:pPr>
        <w:tabs>
          <w:tab w:val="left" w:pos="360"/>
        </w:tabs>
        <w:ind w:left="360"/>
      </w:pPr>
    </w:p>
    <w:p w14:paraId="7321A3D4" w14:textId="77777777" w:rsidR="00325B9C" w:rsidRDefault="00325B9C" w:rsidP="00606400">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14:paraId="6C96DEFE" w14:textId="77777777" w:rsidR="00B645ED" w:rsidRDefault="00B645ED" w:rsidP="00606400">
      <w:pPr>
        <w:tabs>
          <w:tab w:val="left" w:pos="360"/>
        </w:tabs>
        <w:ind w:left="360"/>
      </w:pPr>
    </w:p>
    <w:p w14:paraId="72F5B486" w14:textId="77777777" w:rsidR="00B645ED" w:rsidRDefault="00B645ED" w:rsidP="00606400">
      <w:pPr>
        <w:tabs>
          <w:tab w:val="left" w:pos="360"/>
        </w:tabs>
        <w:ind w:left="360"/>
      </w:pPr>
      <w:r>
        <w:t>3.</w:t>
      </w:r>
      <w:r>
        <w:tab/>
        <w:t>initiatives to advance private and public efforts to improve health care quality.</w:t>
      </w:r>
    </w:p>
    <w:p w14:paraId="571B7B6E" w14:textId="77777777" w:rsidR="00B645ED" w:rsidRDefault="00B645ED" w:rsidP="00B645ED">
      <w:pPr>
        <w:tabs>
          <w:tab w:val="left" w:pos="360"/>
        </w:tabs>
      </w:pPr>
    </w:p>
    <w:p w14:paraId="545B0373"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42A04079" w14:textId="77777777" w:rsidR="00432724" w:rsidRDefault="00432724" w:rsidP="00B645ED">
      <w:pPr>
        <w:tabs>
          <w:tab w:val="left" w:pos="360"/>
        </w:tabs>
        <w:rPr>
          <w:i/>
        </w:rPr>
      </w:pPr>
    </w:p>
    <w:p w14:paraId="18D638CD" w14:textId="77777777" w:rsidR="00432724" w:rsidRDefault="00D2375B" w:rsidP="00432724">
      <w:pPr>
        <w:widowControl w:val="0"/>
      </w:pPr>
      <w:r>
        <w:t>Employer-sponsored</w:t>
      </w:r>
      <w:r w:rsidR="00432724" w:rsidRPr="00EC7F9C">
        <w:t xml:space="preserve"> health insurance is the source of coverage for </w:t>
      </w:r>
      <w:r w:rsidR="00E52B7D">
        <w:t>78</w:t>
      </w:r>
      <w:r w:rsidR="00E52B7D" w:rsidRPr="00EC7F9C">
        <w:t xml:space="preserve"> </w:t>
      </w:r>
      <w:r w:rsidR="00432724" w:rsidRPr="00EC7F9C">
        <w:t xml:space="preserve">million </w:t>
      </w:r>
      <w:r w:rsidR="00D01B23">
        <w:t xml:space="preserve">current and former </w:t>
      </w:r>
      <w:r w:rsidR="00432724" w:rsidRPr="00EC7F9C">
        <w:t>workers</w:t>
      </w:r>
      <w:r>
        <w:t>,</w:t>
      </w:r>
      <w:r w:rsidR="00432724" w:rsidRPr="00EC7F9C">
        <w:t xml:space="preserve"> </w:t>
      </w:r>
      <w:r>
        <w:t>plus many of</w:t>
      </w:r>
      <w:r w:rsidR="00432724">
        <w:t xml:space="preserve"> their family members,</w:t>
      </w:r>
      <w:r w:rsidR="00432724" w:rsidRPr="00EC7F9C">
        <w:t xml:space="preserve"> </w:t>
      </w:r>
      <w:r w:rsidR="00432724">
        <w:t>and is a cornerstone of the U.S. health care system.</w:t>
      </w:r>
      <w:r w:rsidR="00432724" w:rsidRPr="00EC7F9C">
        <w:t xml:space="preserve">  The</w:t>
      </w:r>
      <w:r w:rsidR="00432724">
        <w:t xml:space="preserve"> Medical Expenditure Panel Survey – Insurance Component</w:t>
      </w:r>
      <w:r w:rsidR="00432724" w:rsidRPr="00EC7F9C">
        <w:t xml:space="preserve"> </w:t>
      </w:r>
      <w:r w:rsidR="00432724">
        <w:t>(MEPS-IC) measures</w:t>
      </w:r>
      <w:r w:rsidR="00406C29">
        <w:t xml:space="preserve"> on an annual basis the</w:t>
      </w:r>
      <w:r w:rsidR="00432724" w:rsidRPr="00EC7F9C">
        <w:t xml:space="preserve"> extent, cost, and coverage of </w:t>
      </w:r>
      <w:r>
        <w:t>employer-sponsored</w:t>
      </w:r>
      <w:r w:rsidR="00432724" w:rsidRPr="00EC7F9C">
        <w:t xml:space="preserve"> health insurance.  </w:t>
      </w:r>
      <w:r w:rsidR="00432724">
        <w:t>These statistics are produced at the National, State, and sub-State (metropolitan area) level for private industry.  Statistics a</w:t>
      </w:r>
      <w:r w:rsidR="00406C29">
        <w:t>re also produced for State and l</w:t>
      </w:r>
      <w:r w:rsidR="00432724">
        <w:t xml:space="preserve">ocal governments.  </w:t>
      </w:r>
    </w:p>
    <w:p w14:paraId="6D4DD7F4" w14:textId="77777777" w:rsidR="006014DB" w:rsidRPr="00C4006D" w:rsidRDefault="006014DB" w:rsidP="006014DB"/>
    <w:p w14:paraId="5E62906B" w14:textId="77777777" w:rsidR="00527BBD" w:rsidRDefault="00527BBD" w:rsidP="006014DB">
      <w:r>
        <w:t>This research has the following goals:</w:t>
      </w:r>
    </w:p>
    <w:p w14:paraId="064B3E8D" w14:textId="77777777" w:rsidR="00D2375B" w:rsidRDefault="00D2375B" w:rsidP="00527BBD">
      <w:pPr>
        <w:tabs>
          <w:tab w:val="left" w:pos="360"/>
        </w:tabs>
        <w:ind w:left="360" w:hanging="360"/>
      </w:pPr>
    </w:p>
    <w:p w14:paraId="0FAB6D5C" w14:textId="77777777" w:rsidR="00527BBD" w:rsidRDefault="00527BBD" w:rsidP="00527BBD">
      <w:pPr>
        <w:tabs>
          <w:tab w:val="left" w:pos="360"/>
        </w:tabs>
        <w:ind w:left="360" w:hanging="360"/>
      </w:pPr>
      <w:r>
        <w:t>1)</w:t>
      </w:r>
      <w:r>
        <w:tab/>
      </w:r>
      <w:r w:rsidR="008F0559">
        <w:t>P</w:t>
      </w:r>
      <w:r w:rsidR="00432724" w:rsidRPr="00EC7F9C">
        <w:t xml:space="preserve">rovide data for </w:t>
      </w:r>
      <w:r w:rsidR="00432724">
        <w:t xml:space="preserve">Federal policymakers </w:t>
      </w:r>
      <w:r w:rsidR="00432724" w:rsidRPr="00EC7F9C">
        <w:t>evaluating the effects of Nationa</w:t>
      </w:r>
      <w:r w:rsidR="00432724">
        <w:t>l and State health care reforms.</w:t>
      </w:r>
    </w:p>
    <w:p w14:paraId="3E8F167F" w14:textId="77777777" w:rsidR="00527BBD" w:rsidRDefault="00527BBD" w:rsidP="00527BBD">
      <w:pPr>
        <w:tabs>
          <w:tab w:val="left" w:pos="360"/>
        </w:tabs>
        <w:ind w:left="360" w:hanging="360"/>
      </w:pPr>
      <w:r>
        <w:t>2)</w:t>
      </w:r>
      <w:r>
        <w:tab/>
      </w:r>
      <w:r w:rsidR="008F0559">
        <w:t>P</w:t>
      </w:r>
      <w:r w:rsidR="00432724">
        <w:t>rovide</w:t>
      </w:r>
      <w:r w:rsidR="00432724" w:rsidRPr="00EC7F9C">
        <w:t xml:space="preserve"> descriptive data on the current </w:t>
      </w:r>
      <w:r w:rsidR="00D2375B">
        <w:t>employer-sponsored</w:t>
      </w:r>
      <w:r w:rsidR="00432724" w:rsidRPr="00EC7F9C">
        <w:t xml:space="preserve"> health insurance system and data for modeling the differential impacts of proposed health policy initiatives</w:t>
      </w:r>
      <w:r w:rsidR="00432724">
        <w:t>.</w:t>
      </w:r>
    </w:p>
    <w:p w14:paraId="125EE932" w14:textId="77777777" w:rsidR="00527BBD" w:rsidRDefault="00527BBD" w:rsidP="00527BBD">
      <w:pPr>
        <w:tabs>
          <w:tab w:val="left" w:pos="360"/>
        </w:tabs>
        <w:ind w:left="360" w:hanging="360"/>
      </w:pPr>
      <w:r>
        <w:t>3)</w:t>
      </w:r>
      <w:r>
        <w:tab/>
      </w:r>
      <w:r w:rsidR="008F0559">
        <w:t>S</w:t>
      </w:r>
      <w:r w:rsidR="00432724">
        <w:t xml:space="preserve">upply critical </w:t>
      </w:r>
      <w:r w:rsidR="00432724" w:rsidRPr="00EC7F9C">
        <w:t xml:space="preserve">State and </w:t>
      </w:r>
      <w:r w:rsidR="00432724">
        <w:t>N</w:t>
      </w:r>
      <w:r w:rsidR="00432724" w:rsidRPr="00EC7F9C">
        <w:t>ational estimates of health insurance spending for the National Health Accounts a</w:t>
      </w:r>
      <w:r w:rsidR="00432724">
        <w:t>nd Gross Domestic Product.</w:t>
      </w:r>
    </w:p>
    <w:p w14:paraId="5E24DB95" w14:textId="77777777" w:rsidR="0018689E" w:rsidRPr="00527BBD" w:rsidRDefault="0018689E" w:rsidP="007033F8">
      <w:pPr>
        <w:tabs>
          <w:tab w:val="left" w:pos="360"/>
        </w:tabs>
        <w:ind w:left="360" w:hanging="360"/>
      </w:pPr>
      <w:r>
        <w:t xml:space="preserve">4) </w:t>
      </w:r>
      <w:r w:rsidR="007033F8">
        <w:tab/>
      </w:r>
      <w:r w:rsidR="008F0559">
        <w:t>S</w:t>
      </w:r>
      <w:r>
        <w:t xml:space="preserve">upport evaluation of the impact on health insurance </w:t>
      </w:r>
      <w:r w:rsidR="00173F57">
        <w:t>offered by</w:t>
      </w:r>
      <w:r>
        <w:t xml:space="preserve"> small employers </w:t>
      </w:r>
      <w:r w:rsidR="00293228">
        <w:t>due to the</w:t>
      </w:r>
      <w:r>
        <w:t xml:space="preserve"> implementation of </w:t>
      </w:r>
      <w:r w:rsidR="004E4546">
        <w:rPr>
          <w:bCs/>
        </w:rPr>
        <w:t>Small Business Health Options Program (</w:t>
      </w:r>
      <w:r w:rsidR="004E4546" w:rsidRPr="00507FE4">
        <w:rPr>
          <w:bCs/>
        </w:rPr>
        <w:t>SHOP</w:t>
      </w:r>
      <w:r w:rsidR="004E4546">
        <w:rPr>
          <w:bCs/>
        </w:rPr>
        <w:t>)</w:t>
      </w:r>
      <w:r>
        <w:t xml:space="preserve"> exchanges</w:t>
      </w:r>
      <w:r w:rsidR="00293228">
        <w:t xml:space="preserve"> under the </w:t>
      </w:r>
      <w:r w:rsidR="00406C29">
        <w:t>ACA</w:t>
      </w:r>
      <w:r w:rsidR="00173F57">
        <w:t>,</w:t>
      </w:r>
      <w:r w:rsidR="00293228">
        <w:t xml:space="preserve"> through the addition of a longitudinal component to the sample</w:t>
      </w:r>
    </w:p>
    <w:p w14:paraId="4708DAB7" w14:textId="77777777" w:rsidR="00527BBD" w:rsidRDefault="00527BBD" w:rsidP="006014DB"/>
    <w:p w14:paraId="39BB746D" w14:textId="77777777" w:rsidR="00527BBD" w:rsidRDefault="00527BBD" w:rsidP="006014DB">
      <w:r>
        <w:t xml:space="preserve">To achieve the goals of this project </w:t>
      </w:r>
      <w:r w:rsidR="003F1FA7">
        <w:t>for both private sector and state and local government employers</w:t>
      </w:r>
      <w:r w:rsidR="008F0559">
        <w:t>,</w:t>
      </w:r>
      <w:r w:rsidR="003F1FA7">
        <w:t xml:space="preserve"> </w:t>
      </w:r>
      <w:r w:rsidR="008F0559">
        <w:t xml:space="preserve">the following data collections </w:t>
      </w:r>
      <w:r>
        <w:t>will be implemented:</w:t>
      </w:r>
    </w:p>
    <w:p w14:paraId="676E3A2F" w14:textId="77777777" w:rsidR="00094A78" w:rsidRDefault="00094A78" w:rsidP="006014DB"/>
    <w:p w14:paraId="0ABB0CF2" w14:textId="77777777" w:rsidR="004F37D3" w:rsidRPr="004F37D3" w:rsidRDefault="004F37D3" w:rsidP="004F37D3">
      <w:pPr>
        <w:tabs>
          <w:tab w:val="left" w:pos="360"/>
        </w:tabs>
        <w:ind w:left="360" w:hanging="360"/>
        <w:rPr>
          <w:bCs/>
        </w:rPr>
      </w:pPr>
      <w:r w:rsidRPr="004F37D3">
        <w:rPr>
          <w:bCs/>
        </w:rPr>
        <w:t>1)</w:t>
      </w:r>
      <w:r w:rsidRPr="004F37D3">
        <w:rPr>
          <w:bCs/>
        </w:rPr>
        <w:tab/>
        <w:t xml:space="preserve">Prescreener Questionnaire – The purpose of the Prescreener Questionnaire (Attachment A), which is collected via telephone, varies depending on the insurance </w:t>
      </w:r>
      <w:r w:rsidRPr="004F37D3">
        <w:rPr>
          <w:bCs/>
        </w:rPr>
        <w:lastRenderedPageBreak/>
        <w:t>status of the establishment contacted.  (Establishment is defined as a single, physical location in the private sector and a governmental unit in state and local governments.)  For establishments that do not offer health insurance to their employees, the prescreener is used to collect basic information such as number of employees.  Collection is completed for these establishments through this telephone call.  For establishments that do offer health insurance,</w:t>
      </w:r>
      <w:r w:rsidR="008F0559">
        <w:rPr>
          <w:bCs/>
        </w:rPr>
        <w:t xml:space="preserve"> the prescreener is used to collect</w:t>
      </w:r>
      <w:r w:rsidRPr="004F37D3">
        <w:rPr>
          <w:bCs/>
        </w:rPr>
        <w:t xml:space="preserve"> contact name</w:t>
      </w:r>
      <w:r w:rsidR="008F0559">
        <w:rPr>
          <w:bCs/>
        </w:rPr>
        <w:t>s</w:t>
      </w:r>
      <w:r w:rsidRPr="004F37D3">
        <w:rPr>
          <w:bCs/>
        </w:rPr>
        <w:t xml:space="preserve"> and a</w:t>
      </w:r>
      <w:r w:rsidR="008F0559">
        <w:rPr>
          <w:bCs/>
        </w:rPr>
        <w:t xml:space="preserve">ddress information </w:t>
      </w:r>
      <w:r w:rsidRPr="004F37D3">
        <w:rPr>
          <w:bCs/>
        </w:rPr>
        <w:t>that is used for the mailout of the establishment and plan questionnaires.  Obtaining this contact information helps ensure that the questionnaires are directed to the person in the establishment best equipped to complete them.</w:t>
      </w:r>
      <w:r w:rsidR="006F613F">
        <w:rPr>
          <w:bCs/>
        </w:rPr>
        <w:t xml:space="preserve"> (Late June to mid-August 2014)</w:t>
      </w:r>
    </w:p>
    <w:p w14:paraId="44EC5AA8" w14:textId="77777777" w:rsidR="004F37D3" w:rsidRPr="004F37D3" w:rsidRDefault="004F37D3" w:rsidP="004F37D3">
      <w:pPr>
        <w:tabs>
          <w:tab w:val="left" w:pos="360"/>
        </w:tabs>
        <w:ind w:left="360" w:hanging="360"/>
        <w:rPr>
          <w:bCs/>
        </w:rPr>
      </w:pPr>
    </w:p>
    <w:p w14:paraId="3A5EC875" w14:textId="77777777" w:rsidR="004F37D3" w:rsidRPr="004F37D3" w:rsidRDefault="004F37D3" w:rsidP="004F37D3">
      <w:pPr>
        <w:tabs>
          <w:tab w:val="left" w:pos="360"/>
        </w:tabs>
        <w:ind w:left="360" w:hanging="360"/>
        <w:rPr>
          <w:bCs/>
        </w:rPr>
      </w:pPr>
      <w:r w:rsidRPr="004F37D3">
        <w:rPr>
          <w:bCs/>
        </w:rPr>
        <w:t>2)</w:t>
      </w:r>
      <w:r w:rsidRPr="004F37D3">
        <w:rPr>
          <w:bCs/>
        </w:rPr>
        <w:tab/>
        <w:t>Establishment Questionnaire – The purpose of the mailed Establishment Questionnaire (Attachment B) is to obtain general</w:t>
      </w:r>
      <w:r w:rsidR="008F0559">
        <w:rPr>
          <w:bCs/>
        </w:rPr>
        <w:t xml:space="preserve"> information from employers who</w:t>
      </w:r>
      <w:r w:rsidRPr="004F37D3">
        <w:rPr>
          <w:bCs/>
        </w:rPr>
        <w:t xml:space="preserve"> provide health insurance to their employees.  Information such as total active enrollment in health insurance, other employee benefits, </w:t>
      </w:r>
      <w:r w:rsidR="00E212EE">
        <w:rPr>
          <w:bCs/>
        </w:rPr>
        <w:t>demographic characteristics of employees</w:t>
      </w:r>
      <w:r w:rsidRPr="004F37D3">
        <w:rPr>
          <w:bCs/>
        </w:rPr>
        <w:t>, and retiree health insurance is collected through the establishment questionnaire.</w:t>
      </w:r>
      <w:r w:rsidR="001C2C87">
        <w:rPr>
          <w:bCs/>
        </w:rPr>
        <w:t xml:space="preserve"> </w:t>
      </w:r>
    </w:p>
    <w:p w14:paraId="613CF9C8" w14:textId="77777777" w:rsidR="004F37D3" w:rsidRPr="004F37D3" w:rsidRDefault="004F37D3" w:rsidP="004F37D3">
      <w:pPr>
        <w:tabs>
          <w:tab w:val="left" w:pos="360"/>
        </w:tabs>
        <w:ind w:left="360" w:hanging="360"/>
        <w:rPr>
          <w:bCs/>
        </w:rPr>
      </w:pPr>
    </w:p>
    <w:p w14:paraId="7B476038" w14:textId="77777777" w:rsidR="006F613F" w:rsidRPr="004F37D3" w:rsidRDefault="004F37D3" w:rsidP="006F613F">
      <w:pPr>
        <w:tabs>
          <w:tab w:val="left" w:pos="360"/>
        </w:tabs>
        <w:ind w:left="360" w:hanging="360"/>
        <w:rPr>
          <w:bCs/>
        </w:rPr>
      </w:pPr>
      <w:r w:rsidRPr="004F37D3">
        <w:rPr>
          <w:bCs/>
        </w:rPr>
        <w:t>3)</w:t>
      </w:r>
      <w:r w:rsidRPr="004F37D3">
        <w:rPr>
          <w:bCs/>
        </w:rPr>
        <w:tab/>
        <w:t>Plan Questionnaire – The purpose of the mailed Plan Questionnaire (Attachment C) is to collect plan-specific informatio</w:t>
      </w:r>
      <w:r w:rsidR="002A78F6">
        <w:rPr>
          <w:bCs/>
        </w:rPr>
        <w:t>n on each plan (up to four</w:t>
      </w:r>
      <w:r w:rsidRPr="004F37D3">
        <w:rPr>
          <w:bCs/>
        </w:rPr>
        <w:t>) offered by establishments that provide health insurance to their employ</w:t>
      </w:r>
      <w:r w:rsidR="002A78F6">
        <w:rPr>
          <w:bCs/>
        </w:rPr>
        <w:t>ees.  This questionnaire asks about</w:t>
      </w:r>
      <w:r w:rsidRPr="004F37D3">
        <w:rPr>
          <w:bCs/>
        </w:rPr>
        <w:t xml:space="preserve"> total premiums, employer and employee contributions to the premium, and plan enrollment for each type of coverage offered – single, employee-plus-one, and family – within a plan.   It also asks for information on deductibles, copays, and other plan characteristics.</w:t>
      </w:r>
      <w:r w:rsidR="001C2C87">
        <w:rPr>
          <w:bCs/>
        </w:rPr>
        <w:t xml:space="preserve"> </w:t>
      </w:r>
    </w:p>
    <w:p w14:paraId="7C433A21" w14:textId="77777777" w:rsidR="003F1FA7" w:rsidRDefault="003F1FA7" w:rsidP="004F37D3">
      <w:pPr>
        <w:tabs>
          <w:tab w:val="left" w:pos="360"/>
        </w:tabs>
        <w:ind w:left="360" w:hanging="360"/>
        <w:rPr>
          <w:bCs/>
        </w:rPr>
      </w:pPr>
    </w:p>
    <w:p w14:paraId="3A19F282" w14:textId="77777777" w:rsidR="006F613F" w:rsidRDefault="002A28C5" w:rsidP="006F613F">
      <w:pPr>
        <w:tabs>
          <w:tab w:val="left" w:pos="360"/>
        </w:tabs>
        <w:ind w:left="360" w:hanging="360"/>
        <w:rPr>
          <w:bCs/>
        </w:rPr>
      </w:pPr>
      <w:r>
        <w:rPr>
          <w:bCs/>
        </w:rPr>
        <w:t>4)</w:t>
      </w:r>
      <w:r>
        <w:rPr>
          <w:bCs/>
        </w:rPr>
        <w:tab/>
        <w:t>2014 Longitudinal Sample</w:t>
      </w:r>
      <w:r w:rsidR="00CF35F2">
        <w:rPr>
          <w:bCs/>
        </w:rPr>
        <w:t xml:space="preserve"> -- </w:t>
      </w:r>
      <w:r w:rsidR="00173F57">
        <w:rPr>
          <w:bCs/>
        </w:rPr>
        <w:t xml:space="preserve">For 2014, an additional sample </w:t>
      </w:r>
      <w:r w:rsidR="008E5EAE">
        <w:rPr>
          <w:bCs/>
        </w:rPr>
        <w:t>of</w:t>
      </w:r>
      <w:r w:rsidR="00173F57">
        <w:rPr>
          <w:bCs/>
        </w:rPr>
        <w:t xml:space="preserve"> small employers (those with 50 or fewer employees) will be included in the collection.  This sample, called the Longitudinal Sample (LS), is designed to measure the impact on small employers of the SHOP exchanges that will become available that year.   </w:t>
      </w:r>
      <w:r w:rsidR="00892636">
        <w:rPr>
          <w:bCs/>
        </w:rPr>
        <w:t>The LS will consist of 3,000 small</w:t>
      </w:r>
      <w:r w:rsidR="008E5EAE">
        <w:rPr>
          <w:bCs/>
        </w:rPr>
        <w:t>, private-sector</w:t>
      </w:r>
      <w:r w:rsidR="00892636">
        <w:rPr>
          <w:bCs/>
        </w:rPr>
        <w:t xml:space="preserve"> employers that responded to the 2013 MEPS-IC regular survey.  These employers will be surveyed again in 2014 – using the same collection methods as the regular survey </w:t>
      </w:r>
      <w:r w:rsidR="00892636" w:rsidRPr="004F37D3">
        <w:rPr>
          <w:bCs/>
        </w:rPr>
        <w:t>–</w:t>
      </w:r>
      <w:r w:rsidR="00892636">
        <w:rPr>
          <w:bCs/>
        </w:rPr>
        <w:t xml:space="preserve"> in order to track changes in their health insurance offerings, characteristics, and costs.</w:t>
      </w:r>
      <w:r w:rsidR="00CD4F03">
        <w:rPr>
          <w:bCs/>
        </w:rPr>
        <w:t xml:space="preserve"> Data collection will run from late June to December 2014.</w:t>
      </w:r>
    </w:p>
    <w:p w14:paraId="10793C12" w14:textId="77777777" w:rsidR="00CD4F03" w:rsidRPr="004F37D3" w:rsidRDefault="00CD4F03" w:rsidP="006F613F">
      <w:pPr>
        <w:tabs>
          <w:tab w:val="left" w:pos="360"/>
        </w:tabs>
        <w:ind w:left="360" w:hanging="360"/>
        <w:rPr>
          <w:bCs/>
        </w:rPr>
      </w:pPr>
    </w:p>
    <w:p w14:paraId="16024606" w14:textId="77777777" w:rsidR="00023228" w:rsidRDefault="00CD4F03" w:rsidP="00CF35F2">
      <w:pPr>
        <w:tabs>
          <w:tab w:val="left" w:pos="360"/>
        </w:tabs>
        <w:ind w:left="360" w:hanging="360"/>
      </w:pPr>
      <w:r>
        <w:rPr>
          <w:i/>
        </w:rPr>
        <w:t>Revision to original OMB Clearance:</w:t>
      </w:r>
    </w:p>
    <w:p w14:paraId="70451298" w14:textId="77777777" w:rsidR="00CD4F03" w:rsidRPr="00CD4F03" w:rsidRDefault="00CD4F03" w:rsidP="00CF35F2">
      <w:pPr>
        <w:tabs>
          <w:tab w:val="left" w:pos="360"/>
        </w:tabs>
        <w:ind w:left="360" w:hanging="360"/>
      </w:pPr>
    </w:p>
    <w:p w14:paraId="24E736D3" w14:textId="77777777" w:rsidR="00CD4F03" w:rsidRDefault="002A28C5" w:rsidP="00CF35F2">
      <w:pPr>
        <w:tabs>
          <w:tab w:val="left" w:pos="360"/>
        </w:tabs>
        <w:ind w:left="360" w:hanging="360"/>
      </w:pPr>
      <w:r>
        <w:t>5)</w:t>
      </w:r>
      <w:r>
        <w:tab/>
        <w:t>2015 Longitudinal Sample</w:t>
      </w:r>
      <w:r w:rsidR="00CD4F03">
        <w:t xml:space="preserve"> -- </w:t>
      </w:r>
      <w:r w:rsidR="00CD4F03">
        <w:rPr>
          <w:bCs/>
        </w:rPr>
        <w:t>For 2015, an additional sample of small employers (those with 100 or fewer employees) will be included in the collection.  This sample, called the Longitudinal Sample (LS), is designed to measure the impact on small employers of the SHOP exchanges that become available in 2014</w:t>
      </w:r>
      <w:r>
        <w:rPr>
          <w:bCs/>
        </w:rPr>
        <w:t>,</w:t>
      </w:r>
      <w:r w:rsidR="00CD4F03">
        <w:rPr>
          <w:bCs/>
        </w:rPr>
        <w:t xml:space="preserve"> for employers with 50</w:t>
      </w:r>
      <w:r w:rsidR="00B0075E">
        <w:rPr>
          <w:bCs/>
        </w:rPr>
        <w:t xml:space="preserve"> or fewer</w:t>
      </w:r>
      <w:r w:rsidR="00CD4F03">
        <w:rPr>
          <w:bCs/>
        </w:rPr>
        <w:t xml:space="preserve"> employees</w:t>
      </w:r>
      <w:r>
        <w:rPr>
          <w:bCs/>
        </w:rPr>
        <w:t>, and will be avail</w:t>
      </w:r>
      <w:r w:rsidR="00B0075E">
        <w:rPr>
          <w:bCs/>
        </w:rPr>
        <w:t>able to employers with</w:t>
      </w:r>
      <w:r>
        <w:rPr>
          <w:bCs/>
        </w:rPr>
        <w:t xml:space="preserve"> 100 </w:t>
      </w:r>
      <w:r w:rsidR="00B0075E">
        <w:rPr>
          <w:bCs/>
        </w:rPr>
        <w:t xml:space="preserve">or fewer </w:t>
      </w:r>
      <w:r>
        <w:rPr>
          <w:bCs/>
        </w:rPr>
        <w:t>employees in 2016.   The LS will consist of 5</w:t>
      </w:r>
      <w:r w:rsidR="00CD4F03">
        <w:rPr>
          <w:bCs/>
        </w:rPr>
        <w:t>,000 small, private-sector empl</w:t>
      </w:r>
      <w:r w:rsidR="002A78F6">
        <w:rPr>
          <w:bCs/>
        </w:rPr>
        <w:t>oyers who</w:t>
      </w:r>
      <w:r>
        <w:rPr>
          <w:bCs/>
        </w:rPr>
        <w:t xml:space="preserve"> responded to the 2014</w:t>
      </w:r>
      <w:r w:rsidR="00CD4F03">
        <w:rPr>
          <w:bCs/>
        </w:rPr>
        <w:t xml:space="preserve"> MEPS-IC regular survey.  These employer</w:t>
      </w:r>
      <w:r>
        <w:rPr>
          <w:bCs/>
        </w:rPr>
        <w:t>s will be surveyed again in 2015</w:t>
      </w:r>
      <w:r w:rsidR="00CD4F03">
        <w:rPr>
          <w:bCs/>
        </w:rPr>
        <w:t xml:space="preserve"> – using the same collection methods as the regular survey </w:t>
      </w:r>
      <w:r w:rsidR="00CD4F03" w:rsidRPr="004F37D3">
        <w:rPr>
          <w:bCs/>
        </w:rPr>
        <w:t>–</w:t>
      </w:r>
      <w:r w:rsidR="00CD4F03">
        <w:rPr>
          <w:bCs/>
        </w:rPr>
        <w:t xml:space="preserve"> in </w:t>
      </w:r>
      <w:r w:rsidR="00CD4F03">
        <w:rPr>
          <w:bCs/>
        </w:rPr>
        <w:lastRenderedPageBreak/>
        <w:t>order to track changes in their health insurance offerings, characteristics, and costs. Data collection will run</w:t>
      </w:r>
      <w:r w:rsidR="00B0075E">
        <w:rPr>
          <w:bCs/>
        </w:rPr>
        <w:t xml:space="preserve"> from late June to December 2015</w:t>
      </w:r>
      <w:r w:rsidR="00CD4F03">
        <w:rPr>
          <w:bCs/>
        </w:rPr>
        <w:t>.</w:t>
      </w:r>
    </w:p>
    <w:p w14:paraId="552EFBD1" w14:textId="77777777" w:rsidR="005E6EAE" w:rsidRDefault="005E6EAE" w:rsidP="008F115C">
      <w:pPr>
        <w:tabs>
          <w:tab w:val="left" w:pos="360"/>
        </w:tabs>
      </w:pPr>
    </w:p>
    <w:p w14:paraId="067F5F7D" w14:textId="77777777" w:rsidR="00527BBD" w:rsidRPr="00527BBD" w:rsidRDefault="00527BBD" w:rsidP="006014DB">
      <w:r w:rsidRPr="00527BBD">
        <w:t xml:space="preserve">This study is being conducted by AHRQ through its contractor, </w:t>
      </w:r>
      <w:r w:rsidR="00660319">
        <w:t>the Bureau of the Census</w:t>
      </w:r>
      <w:r w:rsidR="00FC635C">
        <w:t>,</w:t>
      </w:r>
      <w:r>
        <w:t xml:space="preserve">        </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14:paraId="5F7EFABA" w14:textId="77777777" w:rsidR="009B633D" w:rsidRPr="00983636" w:rsidRDefault="009B633D" w:rsidP="009B633D">
      <w:pPr>
        <w:pStyle w:val="Heading2"/>
        <w:rPr>
          <w:sz w:val="24"/>
        </w:rPr>
      </w:pPr>
      <w:bookmarkStart w:id="5" w:name="_Toc151782177"/>
      <w:bookmarkStart w:id="6" w:name="_Toc158526217"/>
      <w:r w:rsidRPr="00983636">
        <w:rPr>
          <w:sz w:val="24"/>
        </w:rPr>
        <w:t>2. Purpose and Use of Information</w:t>
      </w:r>
      <w:bookmarkEnd w:id="5"/>
      <w:bookmarkEnd w:id="6"/>
    </w:p>
    <w:p w14:paraId="256593E1" w14:textId="77777777" w:rsidR="003A1096" w:rsidRDefault="003A1096" w:rsidP="00F953C8">
      <w:pPr>
        <w:widowControl w:val="0"/>
      </w:pPr>
    </w:p>
    <w:p w14:paraId="44E6DE34" w14:textId="77777777" w:rsidR="00F953C8" w:rsidRDefault="00F953C8" w:rsidP="00F953C8">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14:paraId="67E744F5" w14:textId="77777777" w:rsidR="00F953C8" w:rsidRDefault="00F953C8" w:rsidP="00F953C8">
      <w:pPr>
        <w:widowControl w:val="0"/>
      </w:pPr>
    </w:p>
    <w:p w14:paraId="2E4D6391" w14:textId="6BC9A18E" w:rsidR="00F953C8" w:rsidRPr="00EC7F9C" w:rsidRDefault="00F953C8" w:rsidP="00F953C8">
      <w:pPr>
        <w:widowControl w:val="0"/>
      </w:pPr>
      <w:r>
        <w:t xml:space="preserve">An annual survey </w:t>
      </w:r>
      <w:r w:rsidRPr="008E03EE">
        <w:t xml:space="preserve">conducted </w:t>
      </w:r>
      <w:r w:rsidR="0005586C" w:rsidRPr="008E03EE">
        <w:t xml:space="preserve">primarily </w:t>
      </w:r>
      <w:r w:rsidRPr="008E03EE">
        <w:t>by mail and telephone</w:t>
      </w:r>
      <w:r>
        <w:t>, the MEPS-IC is collected and processed by the Bureau of the Census for AHRQ.  Estimates are published at the National, State, and sub-State levels in annual tables on the MEPS website.  Special request data runs, for estimates not available in the published tables, are made for Federal and State agencies as needed.</w:t>
      </w:r>
    </w:p>
    <w:p w14:paraId="69F16F1D" w14:textId="77777777" w:rsidR="00F953C8" w:rsidRPr="00EC7F9C" w:rsidRDefault="00F953C8" w:rsidP="00F953C8">
      <w:pPr>
        <w:widowControl w:val="0"/>
      </w:pPr>
    </w:p>
    <w:p w14:paraId="6E40A9A3" w14:textId="77777777" w:rsidR="00F953C8" w:rsidRDefault="00F953C8" w:rsidP="00F953C8">
      <w:pPr>
        <w:widowControl w:val="0"/>
      </w:pPr>
      <w:r w:rsidRPr="00EC7F9C">
        <w:t xml:space="preserve">The MEPS-IC provides annual </w:t>
      </w:r>
      <w:r>
        <w:t>N</w:t>
      </w:r>
      <w:r w:rsidRPr="00EC7F9C">
        <w:t xml:space="preserve">ational and </w:t>
      </w:r>
      <w:r>
        <w:t>S</w:t>
      </w:r>
      <w:r w:rsidRPr="00EC7F9C">
        <w:t>tate estimates of aggregate spending on employer-sponsored health insurance (annual premium expenditures) for the National 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14:paraId="41B8C6F4" w14:textId="77777777" w:rsidR="00F953C8" w:rsidRDefault="00F953C8" w:rsidP="00F953C8">
      <w:pPr>
        <w:widowControl w:val="0"/>
      </w:pPr>
    </w:p>
    <w:p w14:paraId="68B5587A" w14:textId="77777777" w:rsidR="00F953C8" w:rsidRDefault="00F953C8" w:rsidP="00F953C8">
      <w:pPr>
        <w:widowControl w:val="0"/>
      </w:pPr>
      <w:r>
        <w:t>In support of the Patient Protection and Affordable Care Act (</w:t>
      </w:r>
      <w:r w:rsidR="00406C29">
        <w:t>ACA</w:t>
      </w:r>
      <w:r>
        <w:t xml:space="preserve">), MEPS-IC State-level premium estimates are the basis for determining the </w:t>
      </w:r>
      <w:r w:rsidR="0056555A">
        <w:t>average premium limits</w:t>
      </w:r>
      <w:r>
        <w:t xml:space="preserve"> </w:t>
      </w:r>
      <w:r w:rsidR="0056555A">
        <w:t>for</w:t>
      </w:r>
      <w:r>
        <w:t xml:space="preserve"> the federal tax credit available to small businesses</w:t>
      </w:r>
      <w:r w:rsidR="00DD07A7">
        <w:t xml:space="preserve"> that provide health insurance to their employees</w:t>
      </w:r>
      <w:r>
        <w:t>.</w:t>
      </w:r>
    </w:p>
    <w:p w14:paraId="1010385C" w14:textId="77777777" w:rsidR="00F953C8" w:rsidRDefault="00F953C8" w:rsidP="00F953C8">
      <w:pPr>
        <w:widowControl w:val="0"/>
      </w:pPr>
    </w:p>
    <w:p w14:paraId="594ED472" w14:textId="77777777" w:rsidR="00F953C8" w:rsidRDefault="00F953C8" w:rsidP="00F953C8">
      <w:pPr>
        <w:widowControl w:val="0"/>
      </w:pPr>
      <w:r>
        <w:t xml:space="preserve">MEPS-IC estimates are used extensively for </w:t>
      </w:r>
      <w:r w:rsidR="00D21601">
        <w:t>additional</w:t>
      </w:r>
      <w:r>
        <w:t xml:space="preserve"> analyses related to the </w:t>
      </w:r>
      <w:r w:rsidR="00406C29">
        <w:t>ACA</w:t>
      </w:r>
      <w:r>
        <w:t xml:space="preserve"> by federal agencies including:</w:t>
      </w:r>
    </w:p>
    <w:p w14:paraId="40390E01" w14:textId="77777777" w:rsidR="00F953C8" w:rsidRDefault="00F953C8" w:rsidP="00F953C8">
      <w:pPr>
        <w:widowControl w:val="0"/>
      </w:pPr>
    </w:p>
    <w:p w14:paraId="67DB081D" w14:textId="77777777" w:rsidR="00F953C8" w:rsidRPr="00EC7F9C" w:rsidRDefault="00F953C8" w:rsidP="00F953C8">
      <w:pPr>
        <w:widowControl w:val="0"/>
        <w:numPr>
          <w:ilvl w:val="0"/>
          <w:numId w:val="45"/>
        </w:numPr>
      </w:pPr>
      <w:r w:rsidRPr="00EC7F9C">
        <w:t>Department of Treasury;</w:t>
      </w:r>
    </w:p>
    <w:p w14:paraId="58D332E0" w14:textId="77777777" w:rsidR="00F953C8" w:rsidRDefault="00F953C8" w:rsidP="00F953C8">
      <w:pPr>
        <w:widowControl w:val="0"/>
        <w:numPr>
          <w:ilvl w:val="0"/>
          <w:numId w:val="45"/>
        </w:numPr>
      </w:pPr>
      <w:r w:rsidRPr="00EC7F9C">
        <w:t xml:space="preserve">The </w:t>
      </w:r>
      <w:bookmarkStart w:id="7" w:name="OLE_LINK3"/>
      <w:bookmarkStart w:id="8" w:name="OLE_LINK4"/>
      <w:r>
        <w:t>U.S. Congress</w:t>
      </w:r>
      <w:r w:rsidRPr="00EC7F9C">
        <w:t xml:space="preserve"> Joint Committee on Taxation</w:t>
      </w:r>
      <w:r w:rsidR="00BD5C5C">
        <w:t xml:space="preserve"> </w:t>
      </w:r>
      <w:bookmarkEnd w:id="7"/>
      <w:bookmarkEnd w:id="8"/>
      <w:r w:rsidR="00BD5C5C">
        <w:t>(JCT)</w:t>
      </w:r>
      <w:r w:rsidRPr="00EC7F9C">
        <w:t>;</w:t>
      </w:r>
    </w:p>
    <w:p w14:paraId="39539C42" w14:textId="77777777" w:rsidR="00F953C8" w:rsidRDefault="00F953C8" w:rsidP="00F953C8">
      <w:pPr>
        <w:widowControl w:val="0"/>
        <w:numPr>
          <w:ilvl w:val="0"/>
          <w:numId w:val="45"/>
        </w:numPr>
      </w:pPr>
      <w:r w:rsidRPr="00EC7F9C">
        <w:t>Department of Health and Human Services</w:t>
      </w:r>
      <w:r>
        <w:t xml:space="preserve"> (HHS)</w:t>
      </w:r>
      <w:r w:rsidRPr="00EC7F9C">
        <w:t>, including</w:t>
      </w:r>
    </w:p>
    <w:p w14:paraId="579E647F" w14:textId="77777777" w:rsidR="00F953C8" w:rsidRDefault="00F953C8" w:rsidP="00F953C8">
      <w:pPr>
        <w:widowControl w:val="0"/>
        <w:numPr>
          <w:ilvl w:val="1"/>
          <w:numId w:val="45"/>
        </w:numPr>
      </w:pPr>
      <w:r>
        <w:t>Assistant Secretary for Planning and Evaluation (ASPE)</w:t>
      </w:r>
    </w:p>
    <w:p w14:paraId="728231C7" w14:textId="77777777" w:rsidR="00F953C8" w:rsidRDefault="00F953C8" w:rsidP="00F953C8">
      <w:pPr>
        <w:widowControl w:val="0"/>
        <w:numPr>
          <w:ilvl w:val="1"/>
          <w:numId w:val="45"/>
        </w:numPr>
      </w:pPr>
      <w:r>
        <w:t>Centers for Medicare &amp; Medicaid Services (CMS)</w:t>
      </w:r>
    </w:p>
    <w:p w14:paraId="07BC90BD" w14:textId="77777777" w:rsidR="00F953C8" w:rsidRPr="00EC7F9C" w:rsidRDefault="00F953C8" w:rsidP="00F953C8">
      <w:pPr>
        <w:widowControl w:val="0"/>
        <w:numPr>
          <w:ilvl w:val="0"/>
          <w:numId w:val="45"/>
        </w:numPr>
      </w:pPr>
      <w:r w:rsidRPr="00EC7F9C">
        <w:t>Congressional Budget Office (CBO);</w:t>
      </w:r>
    </w:p>
    <w:p w14:paraId="6809566F" w14:textId="77777777" w:rsidR="00F953C8" w:rsidRDefault="00F953C8" w:rsidP="00F953C8">
      <w:pPr>
        <w:widowControl w:val="0"/>
        <w:numPr>
          <w:ilvl w:val="0"/>
          <w:numId w:val="45"/>
        </w:numPr>
      </w:pPr>
      <w:r w:rsidRPr="00EC7F9C">
        <w:t>Congr</w:t>
      </w:r>
      <w:r w:rsidR="00D21601">
        <w:t>essional Research Service (CRS).</w:t>
      </w:r>
    </w:p>
    <w:p w14:paraId="4945CDDE" w14:textId="77777777" w:rsidR="0086348E" w:rsidRPr="00EC7F9C" w:rsidRDefault="0086348E" w:rsidP="0086348E">
      <w:pPr>
        <w:widowControl w:val="0"/>
        <w:ind w:left="360"/>
      </w:pPr>
    </w:p>
    <w:p w14:paraId="15F7ACEB" w14:textId="77777777" w:rsidR="00F953C8" w:rsidRDefault="00D21601" w:rsidP="00F953C8">
      <w:pPr>
        <w:widowControl w:val="0"/>
      </w:pPr>
      <w:r>
        <w:t>Other r</w:t>
      </w:r>
      <w:r w:rsidR="0086348E">
        <w:t>egular</w:t>
      </w:r>
      <w:r w:rsidR="00F953C8" w:rsidRPr="00EC7F9C">
        <w:t xml:space="preserve"> users of MEPS-IC data have been:</w:t>
      </w:r>
    </w:p>
    <w:p w14:paraId="59B18318" w14:textId="77777777" w:rsidR="00F953C8" w:rsidRDefault="00F953C8" w:rsidP="00F953C8">
      <w:pPr>
        <w:widowControl w:val="0"/>
      </w:pPr>
    </w:p>
    <w:p w14:paraId="09FF13C0" w14:textId="77777777" w:rsidR="00CE2FBF" w:rsidRDefault="00CE2FBF" w:rsidP="00CE2FBF">
      <w:pPr>
        <w:widowControl w:val="0"/>
        <w:numPr>
          <w:ilvl w:val="0"/>
          <w:numId w:val="45"/>
        </w:numPr>
      </w:pPr>
      <w:r>
        <w:t>Council of Economic Advisors (CEA);</w:t>
      </w:r>
    </w:p>
    <w:p w14:paraId="19A57309" w14:textId="77777777" w:rsidR="00F953C8" w:rsidRPr="00EC7F9C" w:rsidRDefault="00F953C8" w:rsidP="00F953C8">
      <w:pPr>
        <w:widowControl w:val="0"/>
        <w:numPr>
          <w:ilvl w:val="0"/>
          <w:numId w:val="45"/>
        </w:numPr>
      </w:pPr>
      <w:r>
        <w:lastRenderedPageBreak/>
        <w:t>HHS, Health Resources and Services Administration (HRSA);</w:t>
      </w:r>
      <w:r w:rsidRPr="00F953C8">
        <w:t xml:space="preserve"> </w:t>
      </w:r>
    </w:p>
    <w:p w14:paraId="7B3AE247" w14:textId="77777777" w:rsidR="00F953C8" w:rsidRPr="00EC7F9C" w:rsidRDefault="00F953C8" w:rsidP="00F953C8">
      <w:pPr>
        <w:widowControl w:val="0"/>
        <w:numPr>
          <w:ilvl w:val="0"/>
          <w:numId w:val="45"/>
        </w:numPr>
      </w:pPr>
      <w:r w:rsidRPr="00EC7F9C">
        <w:t>Department of Labor</w:t>
      </w:r>
      <w:r>
        <w:t xml:space="preserve"> (DOL)</w:t>
      </w:r>
      <w:r w:rsidRPr="00EC7F9C">
        <w:t xml:space="preserve">; </w:t>
      </w:r>
    </w:p>
    <w:p w14:paraId="1D07BEF9" w14:textId="77777777" w:rsidR="00F953C8" w:rsidRPr="00EC7F9C" w:rsidRDefault="00F953C8" w:rsidP="00F953C8">
      <w:pPr>
        <w:widowControl w:val="0"/>
        <w:numPr>
          <w:ilvl w:val="0"/>
          <w:numId w:val="45"/>
        </w:numPr>
      </w:pPr>
      <w:r w:rsidRPr="00EC7F9C">
        <w:t xml:space="preserve">General Accounting Office (GAO); </w:t>
      </w:r>
    </w:p>
    <w:p w14:paraId="4D360FA0" w14:textId="77777777" w:rsidR="00F953C8" w:rsidRPr="00EC7F9C" w:rsidRDefault="00F953C8" w:rsidP="00F953C8">
      <w:pPr>
        <w:widowControl w:val="0"/>
        <w:numPr>
          <w:ilvl w:val="0"/>
          <w:numId w:val="45"/>
        </w:numPr>
      </w:pPr>
      <w:r>
        <w:t>Universities,</w:t>
      </w:r>
      <w:r w:rsidRPr="00EC7F9C">
        <w:t xml:space="preserve"> private consulting firms</w:t>
      </w:r>
      <w:r>
        <w:t>,</w:t>
      </w:r>
      <w:r w:rsidRPr="00EC7F9C">
        <w:t xml:space="preserve"> and policy groups;</w:t>
      </w:r>
    </w:p>
    <w:p w14:paraId="2E025DAB" w14:textId="77777777" w:rsidR="00F953C8" w:rsidRPr="00EC7F9C" w:rsidRDefault="00F953C8" w:rsidP="00F953C8">
      <w:pPr>
        <w:widowControl w:val="0"/>
        <w:numPr>
          <w:ilvl w:val="0"/>
          <w:numId w:val="45"/>
        </w:numPr>
      </w:pPr>
      <w:r w:rsidRPr="00EC7F9C">
        <w:t>Government age</w:t>
      </w:r>
      <w:r w:rsidR="00D22345">
        <w:t xml:space="preserve">ncies from almost every State, including those responsible for implementing State Exchanges under </w:t>
      </w:r>
      <w:r w:rsidR="00406C29">
        <w:t>ACA</w:t>
      </w:r>
      <w:r w:rsidR="00D22345">
        <w:t>.</w:t>
      </w:r>
    </w:p>
    <w:p w14:paraId="2BD03C38" w14:textId="77777777" w:rsidR="00F953C8" w:rsidRPr="00EC7F9C" w:rsidRDefault="00F953C8" w:rsidP="00F953C8">
      <w:pPr>
        <w:widowControl w:val="0"/>
      </w:pPr>
    </w:p>
    <w:p w14:paraId="6EA2F4AD" w14:textId="77777777" w:rsidR="00F953C8" w:rsidRDefault="00F953C8" w:rsidP="00F953C8">
      <w:pPr>
        <w:widowControl w:val="0"/>
      </w:pPr>
      <w:r>
        <w:t>Examples of important uses of the MEPS-IC estimates include</w:t>
      </w:r>
      <w:r w:rsidRPr="00EC7F9C">
        <w:t>:</w:t>
      </w:r>
    </w:p>
    <w:p w14:paraId="7C9183DC" w14:textId="77777777" w:rsidR="00BD5C5C" w:rsidRDefault="00BD5C5C" w:rsidP="00BD5C5C">
      <w:pPr>
        <w:widowControl w:val="0"/>
        <w:numPr>
          <w:ilvl w:val="0"/>
          <w:numId w:val="47"/>
        </w:numPr>
      </w:pPr>
      <w:r>
        <w:t>Analysis of the extent of high premium plans</w:t>
      </w:r>
      <w:r w:rsidR="00D21601">
        <w:t>,</w:t>
      </w:r>
      <w:r>
        <w:t xml:space="preserve"> by size of firm </w:t>
      </w:r>
      <w:r w:rsidR="00D21601">
        <w:t xml:space="preserve">and State </w:t>
      </w:r>
      <w:r>
        <w:t>(CRS, CBO, JCT)</w:t>
      </w:r>
      <w:r w:rsidR="00D21601">
        <w:t>;</w:t>
      </w:r>
    </w:p>
    <w:p w14:paraId="757C883A" w14:textId="77777777" w:rsidR="00BD5C5C" w:rsidRPr="00EC7F9C" w:rsidRDefault="00BD5C5C" w:rsidP="00BD5C5C">
      <w:pPr>
        <w:widowControl w:val="0"/>
        <w:numPr>
          <w:ilvl w:val="0"/>
          <w:numId w:val="47"/>
        </w:numPr>
      </w:pPr>
      <w:r>
        <w:t>Analysis of offers and premiums amounts by wage level and gender</w:t>
      </w:r>
      <w:r w:rsidR="00D21601">
        <w:t>,</w:t>
      </w:r>
      <w:r>
        <w:t xml:space="preserve"> by size of firm (CRS, CBO, ASPE, CMS)</w:t>
      </w:r>
      <w:r w:rsidR="00D21601">
        <w:t>;</w:t>
      </w:r>
    </w:p>
    <w:p w14:paraId="45831C45" w14:textId="77777777" w:rsidR="00F953C8" w:rsidRPr="00EC7F9C" w:rsidRDefault="00BD5C5C" w:rsidP="00F953C8">
      <w:pPr>
        <w:widowControl w:val="0"/>
        <w:numPr>
          <w:ilvl w:val="0"/>
          <w:numId w:val="46"/>
        </w:numPr>
      </w:pPr>
      <w:r>
        <w:t>L</w:t>
      </w:r>
      <w:r w:rsidR="00F953C8" w:rsidRPr="00EC7F9C">
        <w:t>arge scale analys</w:t>
      </w:r>
      <w:r w:rsidR="00D21601">
        <w:t>is of employer health insurance (GAO);</w:t>
      </w:r>
    </w:p>
    <w:p w14:paraId="51E05F01" w14:textId="77777777" w:rsidR="00F953C8" w:rsidRPr="00EC7F9C" w:rsidRDefault="00BD5C5C" w:rsidP="00F953C8">
      <w:pPr>
        <w:widowControl w:val="0"/>
        <w:numPr>
          <w:ilvl w:val="0"/>
          <w:numId w:val="46"/>
        </w:numPr>
      </w:pPr>
      <w:r>
        <w:t xml:space="preserve">Estimation of </w:t>
      </w:r>
      <w:r w:rsidR="00F953C8" w:rsidRPr="00EC7F9C">
        <w:t>the costs and tax consequences of potential new laws, modeling choices and decisions made by employees co</w:t>
      </w:r>
      <w:r w:rsidR="00D21601">
        <w:t>ncerning their health insurance</w:t>
      </w:r>
      <w:r w:rsidR="00F953C8" w:rsidRPr="00EC7F9C">
        <w:t xml:space="preserve"> (</w:t>
      </w:r>
      <w:r w:rsidR="00D21601">
        <w:t>JCT</w:t>
      </w:r>
      <w:r w:rsidR="00F953C8" w:rsidRPr="00EC7F9C">
        <w:t>, Treasury, CBO)</w:t>
      </w:r>
      <w:r w:rsidR="00D21601">
        <w:t>;</w:t>
      </w:r>
    </w:p>
    <w:p w14:paraId="27A97E55" w14:textId="77777777" w:rsidR="00F953C8" w:rsidRPr="00EC7F9C" w:rsidRDefault="00BD5C5C" w:rsidP="00F953C8">
      <w:pPr>
        <w:widowControl w:val="0"/>
        <w:numPr>
          <w:ilvl w:val="0"/>
          <w:numId w:val="46"/>
        </w:numPr>
      </w:pPr>
      <w:r>
        <w:t>Cost</w:t>
      </w:r>
      <w:r w:rsidR="00F953C8">
        <w:t xml:space="preserve"> adjustments to the National Vaccine Injury Compensation Program (HRSA)</w:t>
      </w:r>
      <w:r w:rsidR="00E87CE9">
        <w:t>;</w:t>
      </w:r>
    </w:p>
    <w:p w14:paraId="2C605BF8" w14:textId="77777777" w:rsidR="00F953C8" w:rsidRDefault="00CE2FBF" w:rsidP="00F953C8">
      <w:pPr>
        <w:widowControl w:val="0"/>
        <w:numPr>
          <w:ilvl w:val="0"/>
          <w:numId w:val="46"/>
        </w:numPr>
      </w:pPr>
      <w:r>
        <w:t>Identification of</w:t>
      </w:r>
      <w:r w:rsidR="00F953C8" w:rsidRPr="00EC7F9C">
        <w:t xml:space="preserve"> the effects of selected state regulatory initiatives in health care markets and </w:t>
      </w:r>
      <w:r w:rsidR="00D21601">
        <w:t>estimation of</w:t>
      </w:r>
      <w:r w:rsidR="00F953C8" w:rsidRPr="00EC7F9C">
        <w:t xml:space="preserve"> possible costs of new State programs which use employer</w:t>
      </w:r>
      <w:r w:rsidR="00D21601">
        <w:t>-</w:t>
      </w:r>
      <w:r w:rsidR="00F953C8" w:rsidRPr="00EC7F9C">
        <w:t>sponsored health insurance to provide insurance coverage to individuals through State subsidy programs. (various State governments)</w:t>
      </w:r>
      <w:r w:rsidR="00D21601">
        <w:t>;</w:t>
      </w:r>
    </w:p>
    <w:p w14:paraId="07B511D0" w14:textId="77777777" w:rsidR="00F953C8" w:rsidRPr="00EC7F9C" w:rsidRDefault="00CE2FBF" w:rsidP="00F953C8">
      <w:pPr>
        <w:widowControl w:val="0"/>
        <w:numPr>
          <w:ilvl w:val="0"/>
          <w:numId w:val="46"/>
        </w:numPr>
      </w:pPr>
      <w:r>
        <w:t>A</w:t>
      </w:r>
      <w:r w:rsidR="00F953C8">
        <w:t>ssessment of the cost of proposed COBRA subsidies (DOL, ASPE)</w:t>
      </w:r>
      <w:r w:rsidR="00D21601">
        <w:t>;</w:t>
      </w:r>
    </w:p>
    <w:p w14:paraId="48790E70" w14:textId="77777777" w:rsidR="00F953C8" w:rsidRPr="00EC7F9C" w:rsidRDefault="00CE2FBF" w:rsidP="00F953C8">
      <w:pPr>
        <w:widowControl w:val="0"/>
        <w:numPr>
          <w:ilvl w:val="0"/>
          <w:numId w:val="46"/>
        </w:numPr>
      </w:pPr>
      <w:r>
        <w:t>A</w:t>
      </w:r>
      <w:r w:rsidR="00F953C8">
        <w:t>vailability of, eligibility for, and enrollment in high deductible health pla</w:t>
      </w:r>
      <w:r w:rsidR="00D21601">
        <w:t xml:space="preserve">ns and Health Savings Accounts </w:t>
      </w:r>
      <w:r w:rsidR="00F953C8">
        <w:t>(CEA)</w:t>
      </w:r>
      <w:r w:rsidR="00D21601">
        <w:t>.</w:t>
      </w:r>
    </w:p>
    <w:p w14:paraId="672BA92A" w14:textId="77777777" w:rsidR="009B633D" w:rsidRPr="00983636" w:rsidRDefault="009B633D" w:rsidP="009B633D">
      <w:pPr>
        <w:pStyle w:val="Heading2"/>
        <w:rPr>
          <w:sz w:val="24"/>
        </w:rPr>
      </w:pPr>
      <w:bookmarkStart w:id="9" w:name="_Toc151782178"/>
      <w:bookmarkStart w:id="10" w:name="_Toc158526218"/>
      <w:r w:rsidRPr="00983636">
        <w:rPr>
          <w:sz w:val="24"/>
        </w:rPr>
        <w:t>3. Use of Improved Information Technology</w:t>
      </w:r>
      <w:bookmarkEnd w:id="9"/>
      <w:bookmarkEnd w:id="10"/>
    </w:p>
    <w:p w14:paraId="11059F3B" w14:textId="77777777" w:rsidR="00B82513" w:rsidRDefault="00B82513" w:rsidP="009B633D">
      <w:pPr>
        <w:jc w:val="both"/>
        <w:rPr>
          <w:i/>
        </w:rPr>
      </w:pPr>
    </w:p>
    <w:p w14:paraId="1FBA4E49" w14:textId="25F9D6F9" w:rsidR="00B82513" w:rsidRDefault="00B82513" w:rsidP="00B82513">
      <w:pPr>
        <w:autoSpaceDE w:val="0"/>
        <w:autoSpaceDN w:val="0"/>
        <w:adjustRightInd w:val="0"/>
      </w:pPr>
      <w:r>
        <w:t>Beginning with survey year</w:t>
      </w:r>
      <w:r w:rsidRPr="009A5A45">
        <w:t xml:space="preserve"> 2009, a web-based electronic </w:t>
      </w:r>
      <w:r w:rsidR="009F143B">
        <w:t>collection</w:t>
      </w:r>
      <w:r w:rsidRPr="009A5A45">
        <w:t xml:space="preserve"> tool</w:t>
      </w:r>
      <w:r>
        <w:t xml:space="preserve"> has been used</w:t>
      </w:r>
      <w:r w:rsidRPr="009A5A45">
        <w:t xml:space="preserve"> to collect </w:t>
      </w:r>
      <w:r>
        <w:t xml:space="preserve">MEPS-IC </w:t>
      </w:r>
      <w:r w:rsidRPr="009A5A45">
        <w:t xml:space="preserve">data, </w:t>
      </w:r>
      <w:r>
        <w:t>making it</w:t>
      </w:r>
      <w:r w:rsidRPr="009A5A45">
        <w:t xml:space="preserve"> easier for respondents to report and </w:t>
      </w:r>
      <w:r>
        <w:t>also allowing for faster data processing.  This collection tool, known as Census Taker, previously has been used successfully for other Census Bureau surveys and has been very popular with respondents.</w:t>
      </w:r>
      <w:r w:rsidR="0005586C">
        <w:t xml:space="preserve">  The Establishment Questionnaire, mailed to each establishment selected for the MEPS-IC,</w:t>
      </w:r>
      <w:r w:rsidR="00274A23">
        <w:t xml:space="preserve"> including the Longitudinal Sample,</w:t>
      </w:r>
      <w:r w:rsidR="0005586C">
        <w:t xml:space="preserve"> has the following information printed on the front cover:</w:t>
      </w:r>
    </w:p>
    <w:p w14:paraId="292A2CFF" w14:textId="77777777" w:rsidR="0005586C" w:rsidRDefault="0005586C" w:rsidP="00B82513">
      <w:pPr>
        <w:autoSpaceDE w:val="0"/>
        <w:autoSpaceDN w:val="0"/>
        <w:adjustRightInd w:val="0"/>
      </w:pPr>
    </w:p>
    <w:p w14:paraId="46EC9F14" w14:textId="2F6BF8EF" w:rsidR="0005586C" w:rsidRDefault="0005586C" w:rsidP="00B82513">
      <w:pPr>
        <w:autoSpaceDE w:val="0"/>
        <w:autoSpaceDN w:val="0"/>
        <w:adjustRightInd w:val="0"/>
      </w:pPr>
      <w:r>
        <w:rPr>
          <w:noProof/>
        </w:rPr>
        <w:drawing>
          <wp:inline distT="0" distB="0" distL="0" distR="0" wp14:anchorId="474E602D" wp14:editId="62E61412">
            <wp:extent cx="5486400" cy="92872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928722"/>
                    </a:xfrm>
                    <a:prstGeom prst="rect">
                      <a:avLst/>
                    </a:prstGeom>
                    <a:noFill/>
                    <a:ln>
                      <a:noFill/>
                    </a:ln>
                  </pic:spPr>
                </pic:pic>
              </a:graphicData>
            </a:graphic>
          </wp:inline>
        </w:drawing>
      </w:r>
    </w:p>
    <w:p w14:paraId="495A14AB" w14:textId="77777777" w:rsidR="00B82513" w:rsidRDefault="00B82513" w:rsidP="00B82513">
      <w:pPr>
        <w:autoSpaceDE w:val="0"/>
        <w:autoSpaceDN w:val="0"/>
        <w:adjustRightInd w:val="0"/>
      </w:pPr>
    </w:p>
    <w:p w14:paraId="1FD7CF45" w14:textId="77777777" w:rsidR="00B82513" w:rsidRDefault="00B82513" w:rsidP="00B82513">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p>
    <w:p w14:paraId="35375A2A" w14:textId="77777777" w:rsidR="00B82513" w:rsidRDefault="00B82513" w:rsidP="00B82513">
      <w:pPr>
        <w:autoSpaceDE w:val="0"/>
        <w:autoSpaceDN w:val="0"/>
        <w:adjustRightInd w:val="0"/>
      </w:pPr>
    </w:p>
    <w:p w14:paraId="278ADDC4" w14:textId="77777777" w:rsidR="00B82513" w:rsidRDefault="00B82513" w:rsidP="00B82513">
      <w:pPr>
        <w:autoSpaceDE w:val="0"/>
        <w:autoSpaceDN w:val="0"/>
        <w:adjustRightInd w:val="0"/>
      </w:pPr>
      <w:r>
        <w:lastRenderedPageBreak/>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14:paraId="156A803F" w14:textId="77777777" w:rsidR="00AE4A62" w:rsidRDefault="009B633D" w:rsidP="003A1096">
      <w:pPr>
        <w:pStyle w:val="Heading2"/>
        <w:rPr>
          <w:sz w:val="24"/>
        </w:rPr>
      </w:pPr>
      <w:bookmarkStart w:id="11" w:name="_Toc151782179"/>
      <w:bookmarkStart w:id="12" w:name="_Toc158526219"/>
      <w:r w:rsidRPr="00983636">
        <w:rPr>
          <w:sz w:val="24"/>
        </w:rPr>
        <w:t>4. Efforts to Identify Duplication</w:t>
      </w:r>
      <w:bookmarkEnd w:id="11"/>
      <w:bookmarkEnd w:id="12"/>
    </w:p>
    <w:p w14:paraId="31C6B4C6" w14:textId="77777777" w:rsidR="003A1096" w:rsidRPr="003A1096" w:rsidRDefault="003A1096" w:rsidP="003A1096"/>
    <w:p w14:paraId="2F11D923" w14:textId="77777777" w:rsidR="00AE4A62" w:rsidRPr="00EC7F9C" w:rsidRDefault="00AE4A62" w:rsidP="00AE4A62">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14:paraId="5AC3D8F3" w14:textId="77777777" w:rsidR="00AE4A62" w:rsidRPr="00EC7F9C" w:rsidRDefault="00AE4A62" w:rsidP="00AE4A62">
      <w:pPr>
        <w:widowControl w:val="0"/>
      </w:pPr>
    </w:p>
    <w:p w14:paraId="2666B5D3" w14:textId="77777777" w:rsidR="00AE4A62" w:rsidRDefault="00AE4A62" w:rsidP="00AE4A62">
      <w:pPr>
        <w:widowControl w:val="0"/>
      </w:pPr>
      <w:r w:rsidRPr="00EC7F9C">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14:paraId="4D5A276F" w14:textId="77777777" w:rsidR="00AE4A62" w:rsidRPr="00EC7F9C" w:rsidRDefault="00AE4A62" w:rsidP="00AE4A62">
      <w:pPr>
        <w:widowControl w:val="0"/>
      </w:pPr>
    </w:p>
    <w:p w14:paraId="16A7A79E" w14:textId="77777777" w:rsidR="00AE4A62" w:rsidRDefault="00AE4A62" w:rsidP="00AE4A62">
      <w:pPr>
        <w:widowControl w:val="0"/>
      </w:pPr>
      <w:r w:rsidRPr="00EC7F9C">
        <w:t xml:space="preserve">The NCS is designed to produce estimates by occupation while the MEPS-IC is not.  To support the collection of occupation information, the NCS must conduct personal visits to implement its occupation sampling processes.  Because of this need for personal visits, the survey uses a cluster sampling approach.   </w:t>
      </w:r>
    </w:p>
    <w:p w14:paraId="38D60728" w14:textId="77777777" w:rsidR="00AE4A62" w:rsidRDefault="00AE4A62" w:rsidP="00AE4A62">
      <w:pPr>
        <w:widowControl w:val="0"/>
      </w:pPr>
    </w:p>
    <w:p w14:paraId="05DD4A33" w14:textId="737D1A7A" w:rsidR="00AE4A62" w:rsidRPr="00EC7F9C" w:rsidRDefault="00AE4A62" w:rsidP="00AE4A62">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r w:rsidR="009D3B08">
        <w:t xml:space="preserve"> However, personal visits are used on</w:t>
      </w:r>
      <w:r w:rsidR="006D2890">
        <w:t xml:space="preserve"> a limited basis</w:t>
      </w:r>
      <w:r w:rsidR="009D3B08">
        <w:t xml:space="preserve"> for the very largest state and local </w:t>
      </w:r>
      <w:r w:rsidR="009D3B08" w:rsidRPr="00EC7F9C">
        <w:t>gover</w:t>
      </w:r>
      <w:r w:rsidR="009D3B08">
        <w:t>nments and private sector firms</w:t>
      </w:r>
      <w:r w:rsidR="009D3B08" w:rsidRPr="00EC7F9C">
        <w:t xml:space="preserve"> reporting for multiple establishments</w:t>
      </w:r>
      <w:r w:rsidR="009D3B08">
        <w:t>.</w:t>
      </w:r>
    </w:p>
    <w:p w14:paraId="157430A4" w14:textId="77777777" w:rsidR="00AE4A62" w:rsidRPr="00EC7F9C" w:rsidRDefault="00AE4A62" w:rsidP="00AE4A62">
      <w:pPr>
        <w:widowControl w:val="0"/>
      </w:pPr>
    </w:p>
    <w:p w14:paraId="257ABA34" w14:textId="77777777" w:rsidR="00AE4A62" w:rsidRPr="00EC7F9C" w:rsidRDefault="00AE4A62" w:rsidP="00AE4A62">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14:paraId="70462053" w14:textId="77777777" w:rsidR="00AE4A62" w:rsidRPr="00EC7F9C" w:rsidRDefault="00AE4A62" w:rsidP="00AE4A62">
      <w:pPr>
        <w:widowControl w:val="0"/>
      </w:pPr>
    </w:p>
    <w:p w14:paraId="4D52FC46" w14:textId="77777777" w:rsidR="00AE4A62" w:rsidRPr="00D93C24" w:rsidRDefault="00AE4A62" w:rsidP="00AE4A62">
      <w:r w:rsidRPr="00D93C24">
        <w:t xml:space="preserve">The Interagency Committee on Employer-Related Health Insurance Surveys (1997-2002) was charged with exploring the similarities and differences between the MEPS-IC and NCS, and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14:paraId="03A4E778" w14:textId="77777777" w:rsidR="00AE4A62" w:rsidRPr="00D93C24" w:rsidRDefault="00AE4A62" w:rsidP="00AE4A62"/>
    <w:p w14:paraId="6850987E" w14:textId="77777777" w:rsidR="00AE4A62" w:rsidRPr="00D93C24" w:rsidRDefault="00AE4A62" w:rsidP="00AE4A62">
      <w:r>
        <w:lastRenderedPageBreak/>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14:paraId="76F718EC" w14:textId="77777777" w:rsidR="009B633D" w:rsidRPr="00983636" w:rsidRDefault="009B633D" w:rsidP="009B633D">
      <w:pPr>
        <w:pStyle w:val="Heading2"/>
        <w:rPr>
          <w:sz w:val="24"/>
        </w:rPr>
      </w:pPr>
      <w:bookmarkStart w:id="13" w:name="_Toc151782180"/>
      <w:bookmarkStart w:id="14" w:name="_Toc158526220"/>
      <w:r w:rsidRPr="00983636">
        <w:rPr>
          <w:sz w:val="24"/>
        </w:rPr>
        <w:t>5. Involvement of Small Entities</w:t>
      </w:r>
      <w:bookmarkEnd w:id="13"/>
      <w:bookmarkEnd w:id="14"/>
    </w:p>
    <w:p w14:paraId="00841F4F" w14:textId="77777777" w:rsidR="00E224B5" w:rsidRDefault="00E224B5" w:rsidP="00E224B5">
      <w:pPr>
        <w:widowControl w:val="0"/>
        <w:ind w:left="360"/>
      </w:pPr>
    </w:p>
    <w:p w14:paraId="67B1B9B1" w14:textId="77777777" w:rsidR="00E224B5" w:rsidRDefault="00E224B5" w:rsidP="00E224B5">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14:paraId="282DAAA6" w14:textId="77777777" w:rsidR="00E224B5" w:rsidRDefault="00E224B5" w:rsidP="00E224B5">
      <w:pPr>
        <w:widowControl w:val="0"/>
      </w:pPr>
    </w:p>
    <w:p w14:paraId="7AF85E18" w14:textId="77777777" w:rsidR="00E224B5" w:rsidRDefault="00E224B5" w:rsidP="00E224B5">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prescreener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14:paraId="253EBCFA" w14:textId="77777777" w:rsidR="00E224B5" w:rsidRDefault="00E224B5" w:rsidP="00E224B5">
      <w:pPr>
        <w:widowControl w:val="0"/>
      </w:pPr>
    </w:p>
    <w:p w14:paraId="72E478D7" w14:textId="77777777" w:rsidR="00E224B5" w:rsidRDefault="00E224B5" w:rsidP="00E224B5">
      <w:pPr>
        <w:widowControl w:val="0"/>
      </w:pPr>
      <w:r>
        <w:t>In general, t</w:t>
      </w:r>
      <w:r w:rsidRPr="00EC7F9C">
        <w:t xml:space="preserve">he MEPS-IC is designed to minimize respondent burden.  Questions have been held to an absolute minimum required for the intended use of the data.  </w:t>
      </w:r>
    </w:p>
    <w:p w14:paraId="41FCCEE2" w14:textId="77777777" w:rsidR="00892636" w:rsidRDefault="00892636" w:rsidP="00E224B5">
      <w:pPr>
        <w:widowControl w:val="0"/>
      </w:pPr>
    </w:p>
    <w:p w14:paraId="11D591FB" w14:textId="77777777" w:rsidR="009B633D" w:rsidRPr="00983636" w:rsidRDefault="009B633D" w:rsidP="009B633D">
      <w:pPr>
        <w:pStyle w:val="Heading2"/>
        <w:rPr>
          <w:sz w:val="24"/>
        </w:rPr>
      </w:pPr>
      <w:bookmarkStart w:id="15" w:name="_Toc151782181"/>
      <w:bookmarkStart w:id="16" w:name="_Toc158526221"/>
      <w:r w:rsidRPr="00983636">
        <w:rPr>
          <w:sz w:val="24"/>
        </w:rPr>
        <w:t>6. Consequences if Information Collected Less Frequently</w:t>
      </w:r>
      <w:bookmarkEnd w:id="15"/>
      <w:bookmarkEnd w:id="16"/>
    </w:p>
    <w:p w14:paraId="494E114A" w14:textId="77777777" w:rsidR="00F82043" w:rsidRDefault="00F82043" w:rsidP="00E224B5">
      <w:pPr>
        <w:widowControl w:val="0"/>
      </w:pPr>
      <w:bookmarkStart w:id="17" w:name="_Toc151782182"/>
      <w:bookmarkStart w:id="18" w:name="_Toc158526222"/>
    </w:p>
    <w:p w14:paraId="52FA2C2F" w14:textId="77777777" w:rsidR="00E224B5" w:rsidRDefault="00E224B5" w:rsidP="00E224B5">
      <w:pPr>
        <w:widowControl w:val="0"/>
      </w:pPr>
      <w:r w:rsidRPr="00EC7F9C">
        <w:t xml:space="preserve">The MEPS-IC is an annual data collection activity.  This clearance </w:t>
      </w:r>
      <w:r>
        <w:t>covers</w:t>
      </w:r>
      <w:r w:rsidRPr="00EC7F9C">
        <w:t xml:space="preserve"> </w:t>
      </w:r>
      <w:r>
        <w:t>the survey years of</w:t>
      </w:r>
      <w:r w:rsidRPr="00EC7F9C">
        <w:t xml:space="preserve"> </w:t>
      </w:r>
      <w:r w:rsidR="00E52B7D">
        <w:t>2014</w:t>
      </w:r>
      <w:r w:rsidR="00E52B7D" w:rsidRPr="00EC7F9C">
        <w:t xml:space="preserve"> </w:t>
      </w:r>
      <w:r w:rsidRPr="00EC7F9C">
        <w:t xml:space="preserve">and </w:t>
      </w:r>
      <w:r w:rsidR="00E52B7D">
        <w:t>2015</w:t>
      </w:r>
      <w:r w:rsidRPr="00EC7F9C">
        <w:t xml:space="preserve">.  </w:t>
      </w:r>
    </w:p>
    <w:p w14:paraId="627DDAEB" w14:textId="77777777" w:rsidR="00E224B5" w:rsidRDefault="00E224B5" w:rsidP="00E224B5">
      <w:pPr>
        <w:widowControl w:val="0"/>
      </w:pPr>
    </w:p>
    <w:p w14:paraId="11444D07" w14:textId="77777777" w:rsidR="00E224B5" w:rsidRDefault="00E224B5" w:rsidP="00E224B5">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14:paraId="044BCF5A" w14:textId="77777777" w:rsidR="00E224B5" w:rsidRDefault="00E224B5" w:rsidP="00E224B5">
      <w:pPr>
        <w:widowControl w:val="0"/>
      </w:pPr>
    </w:p>
    <w:p w14:paraId="6B5E5FF2" w14:textId="77777777" w:rsidR="00E224B5" w:rsidRPr="00EC7F9C" w:rsidRDefault="00E224B5" w:rsidP="00E224B5">
      <w:pPr>
        <w:widowControl w:val="0"/>
      </w:pPr>
      <w:r>
        <w:t xml:space="preserve">Annual updates are needed for the </w:t>
      </w:r>
      <w:r w:rsidR="00406C29">
        <w:t>ACA</w:t>
      </w:r>
      <w:r>
        <w:t>-based tax credit for small businesses.  In addition, l</w:t>
      </w:r>
      <w:r w:rsidRPr="00EC7F9C">
        <w:t>ess frequent data collection would also be harmful to the support of the Gross Domestic Product and National Health Accounts production</w:t>
      </w:r>
      <w:r>
        <w:t>, which are annual measures.</w:t>
      </w:r>
      <w:r w:rsidRPr="00EC7F9C">
        <w:t xml:space="preserve">  </w:t>
      </w:r>
    </w:p>
    <w:p w14:paraId="1E93C638" w14:textId="77777777" w:rsidR="009B633D" w:rsidRDefault="009B633D" w:rsidP="009B633D">
      <w:pPr>
        <w:pStyle w:val="Heading2"/>
        <w:rPr>
          <w:sz w:val="24"/>
        </w:rPr>
      </w:pPr>
      <w:r w:rsidRPr="00412C6F">
        <w:rPr>
          <w:sz w:val="24"/>
        </w:rPr>
        <w:t>7. Special Circumstances</w:t>
      </w:r>
      <w:bookmarkEnd w:id="17"/>
      <w:bookmarkEnd w:id="18"/>
    </w:p>
    <w:p w14:paraId="26281D33" w14:textId="77777777" w:rsidR="009B633D" w:rsidRDefault="009B633D" w:rsidP="009B633D">
      <w:pPr>
        <w:spacing w:before="120"/>
      </w:pPr>
      <w:r w:rsidRPr="004F03D2">
        <w:t>This request is consistent with the general information collection guid</w:t>
      </w:r>
      <w:r>
        <w:t>elines of 5 CFR 1320.5(d)(2).  No special circumstances apply.</w:t>
      </w:r>
    </w:p>
    <w:p w14:paraId="6BF4F29C" w14:textId="77777777" w:rsidR="004E3A1B" w:rsidRDefault="009B633D" w:rsidP="004E3A1B">
      <w:pPr>
        <w:pStyle w:val="Heading2"/>
        <w:rPr>
          <w:sz w:val="24"/>
          <w:szCs w:val="24"/>
        </w:rPr>
      </w:pPr>
      <w:bookmarkStart w:id="19" w:name="_Toc151782183"/>
      <w:bookmarkStart w:id="20" w:name="_Toc158526223"/>
      <w:r w:rsidRPr="00412C6F">
        <w:rPr>
          <w:sz w:val="24"/>
        </w:rPr>
        <w:t>8.</w:t>
      </w:r>
      <w:r w:rsidRPr="004E3A1B">
        <w:rPr>
          <w:sz w:val="24"/>
          <w:szCs w:val="24"/>
        </w:rPr>
        <w:t xml:space="preserve"> </w:t>
      </w:r>
      <w:bookmarkEnd w:id="19"/>
      <w:bookmarkEnd w:id="20"/>
      <w:r w:rsidR="004E3A1B" w:rsidRPr="004E3A1B">
        <w:rPr>
          <w:sz w:val="24"/>
          <w:szCs w:val="24"/>
        </w:rPr>
        <w:t>Federal Register Notice and Outside Consultations</w:t>
      </w:r>
    </w:p>
    <w:p w14:paraId="2F0C36A5" w14:textId="77777777" w:rsidR="004E3A1B" w:rsidRDefault="004E3A1B" w:rsidP="004E3A1B"/>
    <w:p w14:paraId="0299280B"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48A1E824" w14:textId="77777777" w:rsidR="007C1ECB" w:rsidRPr="007C1ECB" w:rsidRDefault="007C1ECB" w:rsidP="004E3A1B"/>
    <w:p w14:paraId="06538520" w14:textId="77777777" w:rsidR="004E3A1B" w:rsidRPr="004E3A1B" w:rsidRDefault="00A30D9A" w:rsidP="004E3A1B">
      <w:r>
        <w:t xml:space="preserve">As required by </w:t>
      </w:r>
      <w:r w:rsidR="0037771B">
        <w:t>5 CFR 1320.8(d), n</w:t>
      </w:r>
      <w:r w:rsidR="009374DF" w:rsidRPr="007B4120">
        <w:t>otice was publi</w:t>
      </w:r>
      <w:r w:rsidR="000B6897">
        <w:t>shed in the Federal Register on February 18</w:t>
      </w:r>
      <w:r w:rsidR="000B6897" w:rsidRPr="000B6897">
        <w:rPr>
          <w:vertAlign w:val="superscript"/>
        </w:rPr>
        <w:t>th</w:t>
      </w:r>
      <w:r w:rsidR="000B6897">
        <w:t xml:space="preserve">, 2015 </w:t>
      </w:r>
      <w:r w:rsidR="0025221E">
        <w:t>for 60 days, and again on</w:t>
      </w:r>
      <w:r w:rsidR="00CC05F7">
        <w:t xml:space="preserve"> May 7</w:t>
      </w:r>
      <w:r w:rsidR="00CC05F7" w:rsidRPr="00CC05F7">
        <w:rPr>
          <w:vertAlign w:val="superscript"/>
        </w:rPr>
        <w:t>th</w:t>
      </w:r>
      <w:r w:rsidR="00CC05F7">
        <w:t>, 2014</w:t>
      </w:r>
      <w:r w:rsidR="002B1156">
        <w:t xml:space="preserve"> </w:t>
      </w:r>
      <w:r w:rsidR="0025221E">
        <w:t>for 30 days.  No substantive comments were received.  S</w:t>
      </w:r>
      <w:r w:rsidR="00620B93">
        <w:t>ee A</w:t>
      </w:r>
      <w:r w:rsidR="00EE4455">
        <w:t xml:space="preserve">ttachment </w:t>
      </w:r>
      <w:r w:rsidR="00385678" w:rsidRPr="00385678">
        <w:t>D</w:t>
      </w:r>
      <w:r w:rsidR="009374DF">
        <w:t xml:space="preserve">.  </w:t>
      </w:r>
    </w:p>
    <w:p w14:paraId="4D26D126" w14:textId="77777777" w:rsidR="009B633D" w:rsidRPr="00412C6F" w:rsidRDefault="004E3A1B" w:rsidP="009B633D">
      <w:pPr>
        <w:pStyle w:val="Heading2"/>
        <w:rPr>
          <w:sz w:val="24"/>
        </w:rPr>
      </w:pPr>
      <w:r>
        <w:rPr>
          <w:sz w:val="24"/>
        </w:rPr>
        <w:lastRenderedPageBreak/>
        <w:t xml:space="preserve">8.b.  </w:t>
      </w:r>
      <w:r w:rsidRPr="004E3A1B">
        <w:rPr>
          <w:sz w:val="24"/>
          <w:szCs w:val="24"/>
        </w:rPr>
        <w:t>Outside Consultations</w:t>
      </w:r>
    </w:p>
    <w:p w14:paraId="6532854E" w14:textId="77777777" w:rsidR="003A1096" w:rsidRDefault="003A1096" w:rsidP="00F70871">
      <w:pPr>
        <w:widowControl w:val="0"/>
      </w:pPr>
      <w:bookmarkStart w:id="21" w:name="_Toc457285506"/>
      <w:bookmarkStart w:id="22" w:name="_Toc58725294"/>
      <w:bookmarkStart w:id="23" w:name="_Toc151782184"/>
      <w:bookmarkStart w:id="24" w:name="_Toc158526224"/>
    </w:p>
    <w:p w14:paraId="5E30EDC1" w14:textId="77777777" w:rsidR="008E5EAE" w:rsidRDefault="00210393" w:rsidP="00F70871">
      <w:pPr>
        <w:widowControl w:val="0"/>
      </w:pPr>
      <w:r>
        <w:t>Staff of the MEPS-IC has regular contact with Federal users of the survey’s data when they have questions about the published estimates or request special runs to produce estimates not found in the published tables.</w:t>
      </w:r>
    </w:p>
    <w:p w14:paraId="161DFEF3" w14:textId="77777777" w:rsidR="009D3BFC" w:rsidRDefault="00210393" w:rsidP="00F70871">
      <w:pPr>
        <w:widowControl w:val="0"/>
      </w:pPr>
      <w:r>
        <w:t xml:space="preserve">  </w:t>
      </w:r>
    </w:p>
    <w:p w14:paraId="4C615DC4" w14:textId="77777777" w:rsidR="00210393" w:rsidRDefault="009D3BFC" w:rsidP="00F70871">
      <w:pPr>
        <w:widowControl w:val="0"/>
      </w:pPr>
      <w:r>
        <w:t>The MEPS-IC has contacts with</w:t>
      </w:r>
      <w:r w:rsidR="00E73E7B">
        <w:t>in</w:t>
      </w:r>
      <w:r>
        <w:t xml:space="preserve"> the Center for Consumer Information and Insurance Oversight (CCIIO), the division of the Centers for Medicare and Medicaid leading the implementation of the </w:t>
      </w:r>
      <w:r w:rsidR="00406C29">
        <w:t>ACA</w:t>
      </w:r>
      <w:r>
        <w:t xml:space="preserve">.  CCIIO staff and MEPS-IC staff are determining the impact of the upcoming State Health Insurance Exchanges on MEPS-IC data collection for small businesses (those businesses first able to use Exchanges), and what assistance CCIIO might be able to provide to assist collection.  </w:t>
      </w:r>
      <w:r w:rsidR="00E87CE9">
        <w:t>In addition, d</w:t>
      </w:r>
      <w:r>
        <w:t>iscussions will focus on what information the MEPS-IC might be able to pr</w:t>
      </w:r>
      <w:r w:rsidR="00E87CE9">
        <w:t>ovide CCIIO to help it evaluate</w:t>
      </w:r>
      <w:r>
        <w:t xml:space="preserve"> the </w:t>
      </w:r>
      <w:r w:rsidR="00E87CE9">
        <w:t xml:space="preserve">effectiveness of </w:t>
      </w:r>
      <w:r>
        <w:t xml:space="preserve">Exchanges and other </w:t>
      </w:r>
      <w:r w:rsidR="00406C29">
        <w:t>ACA</w:t>
      </w:r>
      <w:r>
        <w:t xml:space="preserve"> programs.</w:t>
      </w:r>
    </w:p>
    <w:p w14:paraId="4E56FCF2" w14:textId="77777777" w:rsidR="00210393" w:rsidRDefault="00210393" w:rsidP="00210393">
      <w:pPr>
        <w:widowControl w:val="0"/>
        <w:ind w:left="360"/>
      </w:pPr>
    </w:p>
    <w:p w14:paraId="7A32BA75" w14:textId="77777777" w:rsidR="00210393" w:rsidRDefault="00210393" w:rsidP="00F70871">
      <w:pPr>
        <w:widowControl w:val="0"/>
      </w:pPr>
      <w:r>
        <w:t xml:space="preserve">A key part of MEPS-IC outreach efforts involves input from the Census staff that collects and processes the survey.  </w:t>
      </w:r>
      <w:r w:rsidR="00E87CE9">
        <w:t>At one time</w:t>
      </w:r>
      <w:r>
        <w:t>,</w:t>
      </w:r>
      <w:r w:rsidR="00E87CE9">
        <w:t xml:space="preserve"> for example,</w:t>
      </w:r>
      <w:r>
        <w:t xml:space="preserve"> the collection staff reported that </w:t>
      </w:r>
      <w:r w:rsidR="00E87CE9">
        <w:t>it 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collection staff, a new section was added to the questionnaire to obtain information on employee-plus-one coverage. </w:t>
      </w:r>
    </w:p>
    <w:p w14:paraId="072825F3" w14:textId="77777777" w:rsidR="00210393" w:rsidRDefault="00210393" w:rsidP="00F70871">
      <w:pPr>
        <w:widowControl w:val="0"/>
      </w:pPr>
    </w:p>
    <w:p w14:paraId="2A44901A" w14:textId="77777777" w:rsidR="00210393" w:rsidRDefault="00210393" w:rsidP="00F70871">
      <w:pPr>
        <w:widowControl w:val="0"/>
      </w:pPr>
      <w:r>
        <w:t>Another source of respondent input is the Census dedicated staff that deal with the concerns of large employers who – because of their size – are asked to respond to many different surveys run by Census.  These large employers provide input into all aspects of survey collection.</w:t>
      </w:r>
    </w:p>
    <w:p w14:paraId="23591176" w14:textId="77777777" w:rsidR="00210393" w:rsidRPr="00EC7F9C" w:rsidRDefault="00210393" w:rsidP="00F70871">
      <w:pPr>
        <w:widowControl w:val="0"/>
      </w:pPr>
    </w:p>
    <w:p w14:paraId="2AFF9171" w14:textId="77777777" w:rsidR="00210393" w:rsidRDefault="00210393" w:rsidP="00F70871">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14:paraId="297B7105" w14:textId="77777777" w:rsidR="00210393" w:rsidRPr="00EC7F9C" w:rsidRDefault="00210393" w:rsidP="00210393">
      <w:pPr>
        <w:widowControl w:val="0"/>
        <w:ind w:left="360"/>
      </w:pPr>
    </w:p>
    <w:p w14:paraId="7FABA5E7" w14:textId="77777777" w:rsidR="00210393" w:rsidRPr="006F040F" w:rsidRDefault="00210393" w:rsidP="00B91836">
      <w:pPr>
        <w:widowControl w:val="0"/>
        <w:rPr>
          <w:b/>
          <w:i/>
        </w:rPr>
      </w:pPr>
      <w:r>
        <w:t>The following list includes MEPS-IC contacts at various Federal, State, and research organizations:</w:t>
      </w:r>
      <w:r w:rsidR="006F040F">
        <w:t xml:space="preserve">  </w:t>
      </w:r>
    </w:p>
    <w:p w14:paraId="77088DFE" w14:textId="77777777" w:rsidR="00210393" w:rsidRDefault="00210393" w:rsidP="00210393">
      <w:pPr>
        <w:widowControl w:val="0"/>
        <w:ind w:left="360"/>
      </w:pPr>
    </w:p>
    <w:p w14:paraId="1E3C4BE0" w14:textId="77777777" w:rsidR="00210393" w:rsidRPr="00EC7F9C" w:rsidRDefault="00210393" w:rsidP="00210393">
      <w:pPr>
        <w:widowControl w:val="0"/>
        <w:ind w:left="360"/>
      </w:pPr>
      <w:r w:rsidRPr="00EC7F9C">
        <w:t>Bill Wiatrowski</w:t>
      </w:r>
    </w:p>
    <w:p w14:paraId="0A379AEF" w14:textId="77777777" w:rsidR="00210393" w:rsidRPr="00EC7F9C" w:rsidRDefault="00210393" w:rsidP="00210393">
      <w:pPr>
        <w:widowControl w:val="0"/>
        <w:ind w:left="360"/>
      </w:pPr>
      <w:r w:rsidRPr="00EC7F9C">
        <w:t>Associate Commissioner</w:t>
      </w:r>
    </w:p>
    <w:p w14:paraId="123F6C0A" w14:textId="77777777" w:rsidR="00210393" w:rsidRPr="00EC7F9C" w:rsidRDefault="00210393" w:rsidP="00210393">
      <w:pPr>
        <w:widowControl w:val="0"/>
        <w:ind w:left="360"/>
      </w:pPr>
      <w:r w:rsidRPr="00EC7F9C">
        <w:t>Office of Compensation and Working Conditions</w:t>
      </w:r>
    </w:p>
    <w:p w14:paraId="26206B5D" w14:textId="77777777" w:rsidR="00210393" w:rsidRPr="00EC7F9C" w:rsidRDefault="00210393" w:rsidP="00210393">
      <w:pPr>
        <w:widowControl w:val="0"/>
        <w:ind w:left="360"/>
      </w:pPr>
      <w:r w:rsidRPr="00EC7F9C">
        <w:t>Bureau of Labor Statistics</w:t>
      </w:r>
    </w:p>
    <w:p w14:paraId="44C39D4F" w14:textId="77777777" w:rsidR="00210393" w:rsidRPr="00EC7F9C" w:rsidRDefault="00210393" w:rsidP="00210393">
      <w:pPr>
        <w:widowControl w:val="0"/>
        <w:ind w:left="360"/>
      </w:pPr>
    </w:p>
    <w:p w14:paraId="1F76C754" w14:textId="77777777" w:rsidR="00210393" w:rsidRPr="00EC7F9C" w:rsidRDefault="00210393" w:rsidP="00210393">
      <w:pPr>
        <w:widowControl w:val="0"/>
        <w:ind w:left="360"/>
      </w:pPr>
      <w:r w:rsidRPr="00EC7F9C">
        <w:t>Cathy Cowan</w:t>
      </w:r>
    </w:p>
    <w:p w14:paraId="2AC99D03" w14:textId="77777777" w:rsidR="00210393" w:rsidRPr="00EC7F9C" w:rsidRDefault="00210393" w:rsidP="00210393">
      <w:pPr>
        <w:widowControl w:val="0"/>
        <w:ind w:left="360"/>
      </w:pPr>
      <w:r w:rsidRPr="00EC7F9C">
        <w:t>Office of the Actuary</w:t>
      </w:r>
    </w:p>
    <w:p w14:paraId="1399381C" w14:textId="77777777" w:rsidR="00210393" w:rsidRPr="00EC7F9C" w:rsidRDefault="00210393" w:rsidP="00210393">
      <w:pPr>
        <w:widowControl w:val="0"/>
        <w:ind w:left="360"/>
      </w:pPr>
      <w:r w:rsidRPr="00EC7F9C">
        <w:t>Center for Medicare and Medicaid Services</w:t>
      </w:r>
      <w:r w:rsidR="007A3DB6">
        <w:t>, DHHS</w:t>
      </w:r>
      <w:r w:rsidRPr="00EC7F9C">
        <w:t xml:space="preserve"> </w:t>
      </w:r>
    </w:p>
    <w:p w14:paraId="780A509A" w14:textId="77777777" w:rsidR="00210393" w:rsidRPr="00EC7F9C" w:rsidRDefault="00210393" w:rsidP="00210393">
      <w:pPr>
        <w:widowControl w:val="0"/>
        <w:ind w:left="360"/>
      </w:pPr>
    </w:p>
    <w:p w14:paraId="3EC31A42" w14:textId="77777777" w:rsidR="00210393" w:rsidRPr="00EC7F9C" w:rsidRDefault="00153FC9" w:rsidP="00210393">
      <w:pPr>
        <w:widowControl w:val="0"/>
        <w:ind w:left="360"/>
      </w:pPr>
      <w:r>
        <w:t>Elaine Zimmerman</w:t>
      </w:r>
    </w:p>
    <w:p w14:paraId="5DD3289F" w14:textId="77777777" w:rsidR="00210393" w:rsidRPr="00EC7F9C" w:rsidRDefault="00210393" w:rsidP="00210393">
      <w:pPr>
        <w:widowControl w:val="0"/>
        <w:ind w:left="360"/>
      </w:pPr>
      <w:r w:rsidRPr="00EC7F9C">
        <w:lastRenderedPageBreak/>
        <w:t>Office of Policy and Research</w:t>
      </w:r>
    </w:p>
    <w:p w14:paraId="08CA4304" w14:textId="77777777" w:rsidR="00210393" w:rsidRPr="00EC7F9C" w:rsidRDefault="00210393" w:rsidP="00210393">
      <w:pPr>
        <w:widowControl w:val="0"/>
        <w:ind w:left="360"/>
      </w:pPr>
      <w:r w:rsidRPr="00EC7F9C">
        <w:t>Employee Benefits and Security Administration</w:t>
      </w:r>
    </w:p>
    <w:p w14:paraId="5279AF78" w14:textId="77777777" w:rsidR="00210393" w:rsidRPr="00EC7F9C" w:rsidRDefault="00210393" w:rsidP="00210393">
      <w:pPr>
        <w:widowControl w:val="0"/>
        <w:ind w:left="360"/>
      </w:pPr>
    </w:p>
    <w:p w14:paraId="214D5F38" w14:textId="77777777" w:rsidR="00210393" w:rsidRPr="00EC7F9C" w:rsidRDefault="00153FC9" w:rsidP="00210393">
      <w:pPr>
        <w:widowControl w:val="0"/>
        <w:ind w:left="360"/>
      </w:pPr>
      <w:r>
        <w:t>James Butikofer</w:t>
      </w:r>
    </w:p>
    <w:p w14:paraId="304AABE8" w14:textId="77777777" w:rsidR="00210393" w:rsidRPr="00EC7F9C" w:rsidRDefault="00210393" w:rsidP="00210393">
      <w:pPr>
        <w:widowControl w:val="0"/>
        <w:ind w:left="360"/>
      </w:pPr>
      <w:r w:rsidRPr="00EC7F9C">
        <w:t>Office of Policy and Research</w:t>
      </w:r>
    </w:p>
    <w:p w14:paraId="3BB19E7A" w14:textId="77777777" w:rsidR="00210393" w:rsidRPr="00EC7F9C" w:rsidRDefault="00210393" w:rsidP="00210393">
      <w:pPr>
        <w:widowControl w:val="0"/>
        <w:ind w:left="360"/>
      </w:pPr>
      <w:r w:rsidRPr="00EC7F9C">
        <w:t>Employee Benefits and Security Administration</w:t>
      </w:r>
    </w:p>
    <w:p w14:paraId="281974D4" w14:textId="77777777" w:rsidR="00210393" w:rsidRPr="00EC7F9C" w:rsidRDefault="00153FC9" w:rsidP="00210393">
      <w:pPr>
        <w:widowControl w:val="0"/>
        <w:ind w:left="360"/>
      </w:pPr>
      <w:r>
        <w:t>Gillian Hunter</w:t>
      </w:r>
    </w:p>
    <w:p w14:paraId="73A3BFEE" w14:textId="77777777" w:rsidR="00210393" w:rsidRPr="00EC7F9C" w:rsidRDefault="00210393" w:rsidP="00210393">
      <w:pPr>
        <w:widowControl w:val="0"/>
        <w:ind w:left="360"/>
      </w:pPr>
      <w:r w:rsidRPr="00EC7F9C">
        <w:t>Office of Tax Analysis</w:t>
      </w:r>
    </w:p>
    <w:p w14:paraId="6C070246" w14:textId="77777777" w:rsidR="00210393" w:rsidRPr="00EC7F9C" w:rsidRDefault="00210393" w:rsidP="00210393">
      <w:pPr>
        <w:widowControl w:val="0"/>
        <w:ind w:left="360"/>
      </w:pPr>
      <w:r w:rsidRPr="00EC7F9C">
        <w:t>US Department of the Treasury</w:t>
      </w:r>
    </w:p>
    <w:p w14:paraId="63EF1829" w14:textId="77777777" w:rsidR="00210393" w:rsidRPr="00EC7F9C" w:rsidRDefault="00210393" w:rsidP="00210393">
      <w:pPr>
        <w:widowControl w:val="0"/>
        <w:ind w:left="360"/>
      </w:pPr>
    </w:p>
    <w:p w14:paraId="667EC9EA" w14:textId="77777777" w:rsidR="00210393" w:rsidRPr="00EC7F9C" w:rsidRDefault="00153FC9" w:rsidP="00210393">
      <w:pPr>
        <w:widowControl w:val="0"/>
        <w:ind w:left="360"/>
      </w:pPr>
      <w:r>
        <w:t>Janet Kmitch</w:t>
      </w:r>
    </w:p>
    <w:p w14:paraId="2914FADD" w14:textId="77777777" w:rsidR="00210393" w:rsidRPr="00EC7F9C" w:rsidRDefault="00210393" w:rsidP="00210393">
      <w:pPr>
        <w:widowControl w:val="0"/>
        <w:ind w:left="360"/>
      </w:pPr>
      <w:r w:rsidRPr="00EC7F9C">
        <w:t>Bureau of Economic Analysis</w:t>
      </w:r>
    </w:p>
    <w:p w14:paraId="24E8B67F" w14:textId="77777777" w:rsidR="00210393" w:rsidRPr="00EC7F9C" w:rsidRDefault="00210393" w:rsidP="00210393">
      <w:pPr>
        <w:widowControl w:val="0"/>
        <w:ind w:left="360"/>
      </w:pPr>
      <w:r w:rsidRPr="00EC7F9C">
        <w:t>U.S. Department of Commerce</w:t>
      </w:r>
    </w:p>
    <w:p w14:paraId="0EADE12F" w14:textId="77777777" w:rsidR="00210393" w:rsidRPr="00EC7F9C" w:rsidRDefault="00210393" w:rsidP="00210393">
      <w:pPr>
        <w:widowControl w:val="0"/>
        <w:ind w:left="360"/>
      </w:pPr>
    </w:p>
    <w:p w14:paraId="3FA480A5" w14:textId="77777777" w:rsidR="00210393" w:rsidRPr="00EC7F9C" w:rsidRDefault="00210393" w:rsidP="00210393">
      <w:pPr>
        <w:ind w:left="360"/>
      </w:pPr>
      <w:r w:rsidRPr="00EC7F9C">
        <w:rPr>
          <w:color w:val="000000"/>
        </w:rPr>
        <w:t>Len Nichols</w:t>
      </w:r>
    </w:p>
    <w:p w14:paraId="24E8191A" w14:textId="77777777" w:rsidR="00210393" w:rsidRPr="00EC7F9C" w:rsidRDefault="00210393" w:rsidP="00210393">
      <w:pPr>
        <w:ind w:left="360"/>
      </w:pPr>
      <w:r w:rsidRPr="00EC7F9C">
        <w:rPr>
          <w:color w:val="000000"/>
        </w:rPr>
        <w:t xml:space="preserve">Director, </w:t>
      </w:r>
      <w:r w:rsidR="00153FC9">
        <w:rPr>
          <w:color w:val="000000"/>
        </w:rPr>
        <w:t xml:space="preserve">Center for </w:t>
      </w:r>
      <w:r w:rsidRPr="00EC7F9C">
        <w:rPr>
          <w:color w:val="000000"/>
        </w:rPr>
        <w:t xml:space="preserve">Health Policy </w:t>
      </w:r>
      <w:r w:rsidR="00153FC9">
        <w:rPr>
          <w:color w:val="000000"/>
        </w:rPr>
        <w:t>Research and Ethics</w:t>
      </w:r>
    </w:p>
    <w:p w14:paraId="7717C825" w14:textId="77777777" w:rsidR="00210393" w:rsidRPr="00EC7F9C" w:rsidRDefault="00153FC9" w:rsidP="00210393">
      <w:pPr>
        <w:ind w:left="360"/>
        <w:rPr>
          <w:color w:val="000000"/>
        </w:rPr>
      </w:pPr>
      <w:r>
        <w:rPr>
          <w:color w:val="000000"/>
        </w:rPr>
        <w:t>George Mason University</w:t>
      </w:r>
    </w:p>
    <w:p w14:paraId="66661B24" w14:textId="77777777" w:rsidR="00210393" w:rsidRPr="00EC7F9C" w:rsidRDefault="00210393" w:rsidP="00210393">
      <w:pPr>
        <w:ind w:left="360"/>
        <w:rPr>
          <w:color w:val="000000"/>
        </w:rPr>
      </w:pPr>
    </w:p>
    <w:p w14:paraId="762C1CE6" w14:textId="77777777" w:rsidR="00210393" w:rsidRPr="00EC7F9C" w:rsidRDefault="00210393" w:rsidP="00210393">
      <w:pPr>
        <w:ind w:left="360"/>
      </w:pPr>
      <w:r w:rsidRPr="00EC7F9C">
        <w:rPr>
          <w:color w:val="000000"/>
        </w:rPr>
        <w:t>Ed Neuschler</w:t>
      </w:r>
    </w:p>
    <w:p w14:paraId="155DA82E" w14:textId="77777777" w:rsidR="00210393" w:rsidRPr="00EC7F9C" w:rsidRDefault="00210393" w:rsidP="00210393">
      <w:pPr>
        <w:ind w:left="360"/>
      </w:pPr>
      <w:r w:rsidRPr="00EC7F9C">
        <w:rPr>
          <w:color w:val="000000"/>
        </w:rPr>
        <w:t>Senior Program Officer</w:t>
      </w:r>
    </w:p>
    <w:p w14:paraId="4509B3AB" w14:textId="77777777" w:rsidR="00210393" w:rsidRPr="00EC7F9C" w:rsidRDefault="00210393" w:rsidP="00210393">
      <w:pPr>
        <w:ind w:left="360"/>
      </w:pPr>
      <w:r w:rsidRPr="00EC7F9C">
        <w:rPr>
          <w:color w:val="000000"/>
        </w:rPr>
        <w:t>Institute for Health Policy Solutions</w:t>
      </w:r>
    </w:p>
    <w:p w14:paraId="203E817D"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8FA4E23"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Stuart Hag</w:t>
      </w:r>
      <w:r>
        <w:t>e</w:t>
      </w:r>
      <w:r w:rsidRPr="00EC7F9C">
        <w:t>n</w:t>
      </w:r>
    </w:p>
    <w:p w14:paraId="55945142"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14:paraId="35FE21D3" w14:textId="77777777" w:rsidR="00210393"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14:paraId="7164751D" w14:textId="77777777" w:rsidR="00153FC9"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5EDD518" w14:textId="77777777"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Frank Russek</w:t>
      </w:r>
    </w:p>
    <w:p w14:paraId="0014C16E" w14:textId="77777777"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14:paraId="374D45EB" w14:textId="77777777" w:rsidR="00153FC9"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14:paraId="2A80219D"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09651F7"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Lynn Blewitt</w:t>
      </w:r>
    </w:p>
    <w:p w14:paraId="71D3209B"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14:paraId="4B96DD22"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14:paraId="75AE40E2"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8FC0EA5" w14:textId="77777777"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Julie Sonier</w:t>
      </w:r>
    </w:p>
    <w:p w14:paraId="38CAA330" w14:textId="77777777"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14:paraId="50E33AB5"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14:paraId="38501C87" w14:textId="77777777"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74633AA9" w14:textId="77777777" w:rsidR="00210393" w:rsidRPr="00EC7F9C" w:rsidRDefault="00210393" w:rsidP="00210393">
      <w:pPr>
        <w:ind w:left="360"/>
      </w:pPr>
      <w:r w:rsidRPr="00EC7F9C">
        <w:rPr>
          <w:color w:val="000000"/>
        </w:rPr>
        <w:t>Linda Bartnyska</w:t>
      </w:r>
    </w:p>
    <w:p w14:paraId="1DCE5A83" w14:textId="77777777" w:rsidR="00210393" w:rsidRPr="00EC7F9C" w:rsidRDefault="00210393" w:rsidP="00210393">
      <w:pPr>
        <w:ind w:left="360"/>
      </w:pPr>
      <w:r w:rsidRPr="00EC7F9C">
        <w:rPr>
          <w:color w:val="000000"/>
        </w:rPr>
        <w:t>Chief, Cost and Quality Analysis</w:t>
      </w:r>
    </w:p>
    <w:p w14:paraId="10730379" w14:textId="77777777" w:rsidR="00210393" w:rsidRPr="00EC7F9C" w:rsidRDefault="00210393" w:rsidP="00210393">
      <w:pPr>
        <w:ind w:left="360"/>
      </w:pPr>
      <w:r w:rsidRPr="00EC7F9C">
        <w:rPr>
          <w:color w:val="000000"/>
        </w:rPr>
        <w:t>Maryland Health Care Commission</w:t>
      </w:r>
    </w:p>
    <w:p w14:paraId="2758EF0F" w14:textId="77777777" w:rsidR="00210393" w:rsidRDefault="00210393" w:rsidP="003A1096">
      <w:pPr>
        <w:rPr>
          <w:color w:val="000000"/>
        </w:rPr>
      </w:pPr>
    </w:p>
    <w:p w14:paraId="19D7CB79" w14:textId="77777777" w:rsidR="00153FC9" w:rsidRDefault="00153FC9" w:rsidP="00210393">
      <w:pPr>
        <w:ind w:left="360"/>
        <w:rPr>
          <w:color w:val="000000"/>
        </w:rPr>
      </w:pPr>
      <w:r>
        <w:rPr>
          <w:color w:val="000000"/>
        </w:rPr>
        <w:t>Pamela Moomau</w:t>
      </w:r>
      <w:r w:rsidR="007A3DB6">
        <w:rPr>
          <w:color w:val="000000"/>
        </w:rPr>
        <w:t>, PhD.</w:t>
      </w:r>
    </w:p>
    <w:p w14:paraId="06A59D34" w14:textId="77777777" w:rsidR="00153FC9" w:rsidRDefault="00153FC9" w:rsidP="00210393">
      <w:pPr>
        <w:ind w:left="360"/>
        <w:rPr>
          <w:color w:val="000000"/>
        </w:rPr>
      </w:pPr>
      <w:r>
        <w:rPr>
          <w:color w:val="000000"/>
        </w:rPr>
        <w:t>Joint House/Senate Taxation Committee</w:t>
      </w:r>
    </w:p>
    <w:p w14:paraId="1A8C88DE" w14:textId="77777777" w:rsidR="00153FC9" w:rsidRDefault="00153FC9" w:rsidP="00210393">
      <w:pPr>
        <w:ind w:left="360"/>
        <w:rPr>
          <w:color w:val="000000"/>
        </w:rPr>
      </w:pPr>
    </w:p>
    <w:p w14:paraId="1C6B703C" w14:textId="77777777" w:rsidR="00153FC9" w:rsidRDefault="002B1156" w:rsidP="00210393">
      <w:pPr>
        <w:ind w:left="360"/>
        <w:rPr>
          <w:color w:val="000000"/>
        </w:rPr>
      </w:pPr>
      <w:r>
        <w:rPr>
          <w:color w:val="000000"/>
        </w:rPr>
        <w:t>Dena Puskin</w:t>
      </w:r>
    </w:p>
    <w:p w14:paraId="60BD817D" w14:textId="77777777" w:rsidR="00153FC9" w:rsidRDefault="00153FC9" w:rsidP="00210393">
      <w:pPr>
        <w:ind w:left="360"/>
        <w:rPr>
          <w:color w:val="000000"/>
        </w:rPr>
      </w:pPr>
      <w:r w:rsidRPr="00153FC9">
        <w:rPr>
          <w:color w:val="000000"/>
        </w:rPr>
        <w:t>Center for Consumer Information and Insurance Oversight</w:t>
      </w:r>
    </w:p>
    <w:p w14:paraId="611D947D" w14:textId="77777777" w:rsidR="00153FC9" w:rsidRDefault="00153FC9" w:rsidP="00210393">
      <w:pPr>
        <w:ind w:left="360"/>
        <w:rPr>
          <w:color w:val="000000"/>
        </w:rPr>
      </w:pPr>
      <w:r>
        <w:rPr>
          <w:color w:val="000000"/>
        </w:rPr>
        <w:lastRenderedPageBreak/>
        <w:t>Centers for Medicare and Medicaid Services</w:t>
      </w:r>
      <w:r w:rsidR="007A3DB6">
        <w:rPr>
          <w:color w:val="000000"/>
        </w:rPr>
        <w:t>, DHHS</w:t>
      </w:r>
    </w:p>
    <w:p w14:paraId="46D677D2" w14:textId="77777777" w:rsidR="00B0075E" w:rsidRDefault="00B0075E" w:rsidP="00210393">
      <w:pPr>
        <w:ind w:left="360"/>
        <w:rPr>
          <w:color w:val="000000"/>
        </w:rPr>
      </w:pPr>
    </w:p>
    <w:p w14:paraId="2CBF8929" w14:textId="77777777" w:rsidR="0038217D" w:rsidRPr="00722437" w:rsidRDefault="009B633D" w:rsidP="0038217D">
      <w:pPr>
        <w:pStyle w:val="Heading2"/>
        <w:rPr>
          <w:sz w:val="24"/>
          <w:szCs w:val="24"/>
        </w:rPr>
      </w:pPr>
      <w:r w:rsidRPr="00722437">
        <w:rPr>
          <w:sz w:val="24"/>
          <w:szCs w:val="24"/>
        </w:rPr>
        <w:t>9. Payments/Gifts to Respondents</w:t>
      </w:r>
      <w:bookmarkEnd w:id="21"/>
      <w:bookmarkEnd w:id="22"/>
      <w:bookmarkEnd w:id="23"/>
      <w:bookmarkEnd w:id="24"/>
    </w:p>
    <w:p w14:paraId="4AFDA384" w14:textId="77777777" w:rsidR="00210393" w:rsidRDefault="00210393" w:rsidP="009B633D">
      <w:pPr>
        <w:jc w:val="both"/>
        <w:rPr>
          <w:i/>
        </w:rPr>
      </w:pPr>
    </w:p>
    <w:p w14:paraId="7F76CC93" w14:textId="77777777" w:rsidR="00210393" w:rsidRPr="00EC7F9C" w:rsidRDefault="009B633D"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00210393" w:rsidRPr="00EC7F9C">
        <w:t>There are no payments to respondents.</w:t>
      </w:r>
    </w:p>
    <w:p w14:paraId="0B932A80" w14:textId="77777777" w:rsidR="009B633D" w:rsidRPr="00412C6F" w:rsidRDefault="009B633D" w:rsidP="009B633D">
      <w:pPr>
        <w:pStyle w:val="Heading2"/>
        <w:rPr>
          <w:sz w:val="24"/>
        </w:rPr>
      </w:pPr>
      <w:bookmarkStart w:id="25" w:name="_Toc151782185"/>
      <w:bookmarkStart w:id="26" w:name="_Toc158526225"/>
      <w:r w:rsidRPr="00412C6F">
        <w:rPr>
          <w:sz w:val="24"/>
        </w:rPr>
        <w:t>10. Assurance of Confidentiality</w:t>
      </w:r>
      <w:bookmarkEnd w:id="25"/>
      <w:bookmarkEnd w:id="26"/>
    </w:p>
    <w:p w14:paraId="27D23729" w14:textId="77777777" w:rsidR="003A1096" w:rsidRDefault="003A1096" w:rsidP="008F0B8B">
      <w:pPr>
        <w:autoSpaceDE w:val="0"/>
        <w:autoSpaceDN w:val="0"/>
        <w:adjustRightInd w:val="0"/>
      </w:pPr>
    </w:p>
    <w:p w14:paraId="469ADE62"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Attachment </w:t>
      </w:r>
      <w:r w:rsidR="00E8264E">
        <w:t>E</w:t>
      </w:r>
      <w:r w:rsidRPr="00EC7F9C">
        <w:t xml:space="preserve">.  </w:t>
      </w:r>
    </w:p>
    <w:p w14:paraId="3E52422C"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74C17363"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Because the Census frame is developed using Internal Revenue Service Tax (IRS) information, the data also fall under the review of the IRS which conducts regular audits of the data collection, storage, and use.  </w:t>
      </w:r>
    </w:p>
    <w:p w14:paraId="3C74A243"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6181C392" w14:textId="77777777"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The </w:t>
      </w:r>
      <w:r>
        <w:t xml:space="preserve">confidentiality </w:t>
      </w:r>
      <w:r w:rsidRPr="00EC7F9C">
        <w:t xml:space="preserve">statement provided </w:t>
      </w:r>
      <w:r>
        <w:t xml:space="preserve">to </w:t>
      </w:r>
      <w:r w:rsidRPr="00EC7F9C">
        <w:t>respondents is:</w:t>
      </w:r>
    </w:p>
    <w:p w14:paraId="4A38B312"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7C3A9D1E"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 xml:space="preserve">Section 9 of Title 13, U.S.C. (the Census Bureau Statute), ensures that the information you report will be strictly confidential.  Your report will be seen only by individuals sworn to uphold Census Bureau confidentiality.  </w:t>
      </w:r>
    </w:p>
    <w:p w14:paraId="6FAA7118"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78C1A6D1" w14:textId="77777777" w:rsidR="00210393" w:rsidRDefault="00210393" w:rsidP="00210393">
      <w:pPr>
        <w:autoSpaceDE w:val="0"/>
        <w:autoSpaceDN w:val="0"/>
        <w:adjustRightInd w:val="0"/>
      </w:pPr>
      <w:r w:rsidRPr="008C525E">
        <w:t xml:space="preserve">Individuals and organizations contacted will be </w:t>
      </w:r>
      <w:r>
        <w:t xml:space="preserve">further </w:t>
      </w:r>
      <w:r w:rsidRPr="008C525E">
        <w:t xml:space="preserve">assured of the confidentiality of their replies under 42 U.S.C. 1306, </w:t>
      </w:r>
      <w:r>
        <w:t xml:space="preserve">and </w:t>
      </w:r>
      <w:r w:rsidRPr="008C525E">
        <w:t>20 CFR 401 and 4225 U.S.C.552a (Privacy Act of 1974)</w:t>
      </w:r>
      <w:r>
        <w:t>.</w:t>
      </w:r>
      <w:r w:rsidRPr="008C525E">
        <w:t xml:space="preserve">  In instances where respondent identity is needed, the information collection will fully comply with all respects of the Privacy Act.</w:t>
      </w:r>
    </w:p>
    <w:p w14:paraId="38299EEE" w14:textId="77777777"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14:paraId="2FC2E5CE" w14:textId="77777777"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14:paraId="62F6E567" w14:textId="77777777" w:rsidR="009B633D" w:rsidRPr="00412C6F" w:rsidRDefault="009B633D" w:rsidP="009B633D">
      <w:pPr>
        <w:pStyle w:val="Heading2"/>
        <w:rPr>
          <w:sz w:val="24"/>
        </w:rPr>
      </w:pPr>
      <w:bookmarkStart w:id="27" w:name="_Toc151782186"/>
      <w:bookmarkStart w:id="28" w:name="_Toc158526226"/>
      <w:r w:rsidRPr="00412C6F">
        <w:rPr>
          <w:sz w:val="24"/>
        </w:rPr>
        <w:t>11. Questions of a Sensitive Nature</w:t>
      </w:r>
      <w:bookmarkEnd w:id="27"/>
      <w:bookmarkEnd w:id="28"/>
    </w:p>
    <w:p w14:paraId="34CB8AE4" w14:textId="77777777" w:rsidR="008F7368" w:rsidRDefault="008F7368" w:rsidP="00ED0EBB">
      <w:pPr>
        <w:rPr>
          <w:i/>
        </w:rPr>
      </w:pPr>
    </w:p>
    <w:p w14:paraId="7F9C2AEF" w14:textId="77777777" w:rsidR="008F7368" w:rsidRPr="00EC7F9C" w:rsidRDefault="008F7368" w:rsidP="008F736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contains no questions generally considered sensitive.</w:t>
      </w:r>
    </w:p>
    <w:p w14:paraId="2528186C" w14:textId="77777777" w:rsidR="009B633D" w:rsidRPr="00412C6F" w:rsidRDefault="009B633D" w:rsidP="009B633D">
      <w:pPr>
        <w:pStyle w:val="Heading2"/>
        <w:rPr>
          <w:sz w:val="24"/>
        </w:rPr>
      </w:pPr>
      <w:bookmarkStart w:id="29" w:name="_Toc151782187"/>
      <w:bookmarkStart w:id="30" w:name="_Toc158526227"/>
      <w:r w:rsidRPr="00412C6F">
        <w:rPr>
          <w:sz w:val="24"/>
        </w:rPr>
        <w:t>12. Estimates of Annualized Burden Hours and Costs</w:t>
      </w:r>
      <w:bookmarkEnd w:id="29"/>
      <w:bookmarkEnd w:id="30"/>
    </w:p>
    <w:p w14:paraId="0E3DBBFB" w14:textId="77777777" w:rsidR="003A1096" w:rsidRDefault="003A1096" w:rsidP="00574998">
      <w:pPr>
        <w:rPr>
          <w:rStyle w:val="Strong"/>
          <w:b w:val="0"/>
        </w:rPr>
      </w:pPr>
    </w:p>
    <w:p w14:paraId="7161505E" w14:textId="77777777" w:rsidR="00574998" w:rsidRDefault="00574998" w:rsidP="00574998">
      <w:pPr>
        <w:rPr>
          <w:rStyle w:val="Strong"/>
          <w:b w:val="0"/>
        </w:rPr>
      </w:pPr>
      <w:r>
        <w:rPr>
          <w:rStyle w:val="Strong"/>
          <w:b w:val="0"/>
        </w:rPr>
        <w:t xml:space="preserve">Exhibit 1 shows the estimated annualized burden hours for the respondent's time to provide the requested data.  The Prescreener questionnaire will be completed by </w:t>
      </w:r>
      <w:r w:rsidR="00BA1050">
        <w:t>37,001</w:t>
      </w:r>
      <w:r>
        <w:rPr>
          <w:rStyle w:val="Strong"/>
          <w:b w:val="0"/>
        </w:rPr>
        <w:t xml:space="preserve"> respondents</w:t>
      </w:r>
      <w:r w:rsidR="00BA1050">
        <w:rPr>
          <w:rStyle w:val="Strong"/>
          <w:b w:val="0"/>
        </w:rPr>
        <w:t xml:space="preserve"> (including 4,326</w:t>
      </w:r>
      <w:r w:rsidR="00197671">
        <w:rPr>
          <w:rStyle w:val="Strong"/>
          <w:b w:val="0"/>
        </w:rPr>
        <w:t xml:space="preserve"> for the 2015 LS)</w:t>
      </w:r>
      <w:r>
        <w:rPr>
          <w:rStyle w:val="Strong"/>
          <w:b w:val="0"/>
        </w:rPr>
        <w:t xml:space="preserve"> and takes about 5 ½ minutes to complete.  The Establishment questionnaire will be completed by </w:t>
      </w:r>
      <w:r w:rsidR="00BA1050">
        <w:t>30,443</w:t>
      </w:r>
      <w:r>
        <w:rPr>
          <w:rStyle w:val="Strong"/>
          <w:b w:val="0"/>
        </w:rPr>
        <w:t xml:space="preserve"> respondents</w:t>
      </w:r>
      <w:r w:rsidR="00BA1050">
        <w:rPr>
          <w:rStyle w:val="Strong"/>
          <w:b w:val="0"/>
        </w:rPr>
        <w:t xml:space="preserve"> (including 2,078</w:t>
      </w:r>
      <w:r w:rsidR="00197671">
        <w:rPr>
          <w:rStyle w:val="Strong"/>
          <w:b w:val="0"/>
        </w:rPr>
        <w:t xml:space="preserve"> for the 2015 LS)</w:t>
      </w:r>
      <w:r>
        <w:rPr>
          <w:rStyle w:val="Strong"/>
          <w:b w:val="0"/>
        </w:rPr>
        <w:t xml:space="preserve"> and takes about 23 minutes to complete.  The Plan questionnaire will be completed by </w:t>
      </w:r>
      <w:r w:rsidR="00BA1050">
        <w:rPr>
          <w:rStyle w:val="Strong"/>
          <w:b w:val="0"/>
        </w:rPr>
        <w:t>25,891</w:t>
      </w:r>
      <w:r>
        <w:rPr>
          <w:rStyle w:val="Strong"/>
          <w:b w:val="0"/>
        </w:rPr>
        <w:t xml:space="preserve"> respondents</w:t>
      </w:r>
      <w:r w:rsidR="00BA1050">
        <w:rPr>
          <w:rStyle w:val="Strong"/>
          <w:b w:val="0"/>
        </w:rPr>
        <w:t xml:space="preserve"> (including 2,078</w:t>
      </w:r>
      <w:r w:rsidR="00197671">
        <w:rPr>
          <w:rStyle w:val="Strong"/>
          <w:b w:val="0"/>
        </w:rPr>
        <w:t xml:space="preserve"> for the 2015 LS)</w:t>
      </w:r>
      <w:r>
        <w:rPr>
          <w:rStyle w:val="Strong"/>
          <w:b w:val="0"/>
        </w:rPr>
        <w:t xml:space="preserve"> and will require an average of </w:t>
      </w:r>
      <w:r w:rsidR="00724FB4">
        <w:rPr>
          <w:rStyle w:val="Strong"/>
          <w:b w:val="0"/>
        </w:rPr>
        <w:t>2.2</w:t>
      </w:r>
      <w:r>
        <w:rPr>
          <w:rStyle w:val="Strong"/>
          <w:b w:val="0"/>
        </w:rPr>
        <w:t xml:space="preserve"> responses per respondent.  Each Plan questionnaire takes about </w:t>
      </w:r>
      <w:r>
        <w:rPr>
          <w:rStyle w:val="Strong"/>
          <w:b w:val="0"/>
        </w:rPr>
        <w:lastRenderedPageBreak/>
        <w:t xml:space="preserve">11 minutes to complete.  The total annualized burden hours are estimated to be </w:t>
      </w:r>
      <w:r w:rsidR="00D0035A">
        <w:t>25,151</w:t>
      </w:r>
      <w:r>
        <w:rPr>
          <w:rStyle w:val="Strong"/>
          <w:b w:val="0"/>
        </w:rPr>
        <w:t xml:space="preserve"> hours</w:t>
      </w:r>
      <w:r w:rsidR="00D0035A">
        <w:rPr>
          <w:rStyle w:val="Strong"/>
          <w:b w:val="0"/>
        </w:rPr>
        <w:t xml:space="preserve"> (including 2,002</w:t>
      </w:r>
      <w:r w:rsidR="00583913">
        <w:rPr>
          <w:rStyle w:val="Strong"/>
          <w:b w:val="0"/>
        </w:rPr>
        <w:t xml:space="preserve"> for the 2015 LS)</w:t>
      </w:r>
      <w:r>
        <w:rPr>
          <w:rStyle w:val="Strong"/>
          <w:b w:val="0"/>
        </w:rPr>
        <w:t>.</w:t>
      </w:r>
    </w:p>
    <w:p w14:paraId="3D550B3A" w14:textId="77777777" w:rsidR="008E5EAE" w:rsidRDefault="008E5EAE" w:rsidP="00574998">
      <w:pPr>
        <w:rPr>
          <w:rStyle w:val="Strong"/>
          <w:b w:val="0"/>
        </w:rPr>
      </w:pPr>
    </w:p>
    <w:p w14:paraId="029C8B43" w14:textId="77777777" w:rsidR="00574998" w:rsidRDefault="00574998" w:rsidP="00574998">
      <w:pPr>
        <w:rPr>
          <w:rStyle w:val="Strong"/>
          <w:b w:val="0"/>
        </w:rPr>
      </w:pPr>
      <w:r>
        <w:rPr>
          <w:rStyle w:val="Strong"/>
          <w:b w:val="0"/>
        </w:rPr>
        <w:t xml:space="preserve">Exhibit 2 shows the estimated annualized cost burden associated with the respondents’ time to participate in this data collection.  The annualized cost burden is estimated to be </w:t>
      </w:r>
      <w:r w:rsidR="00D0035A">
        <w:t>$778,424</w:t>
      </w:r>
      <w:r w:rsidR="00D0035A">
        <w:rPr>
          <w:bCs/>
        </w:rPr>
        <w:t xml:space="preserve"> (including $61,962</w:t>
      </w:r>
      <w:r w:rsidR="00583913">
        <w:rPr>
          <w:bCs/>
        </w:rPr>
        <w:t xml:space="preserve"> for the 2015 LS)</w:t>
      </w:r>
      <w:r>
        <w:rPr>
          <w:rStyle w:val="Strong"/>
          <w:b w:val="0"/>
        </w:rPr>
        <w:t>.</w:t>
      </w:r>
    </w:p>
    <w:p w14:paraId="788E6E76" w14:textId="77777777" w:rsidR="007653F1" w:rsidRDefault="007653F1" w:rsidP="00574998">
      <w:pPr>
        <w:rPr>
          <w:rStyle w:val="Strong"/>
          <w:b w:val="0"/>
        </w:rPr>
      </w:pPr>
    </w:p>
    <w:p w14:paraId="0B308C7F" w14:textId="77777777" w:rsidR="00574998" w:rsidRDefault="00574998" w:rsidP="00574998">
      <w:proofErr w:type="gramStart"/>
      <w:r>
        <w:rPr>
          <w:b/>
          <w:bCs/>
          <w:color w:val="000000"/>
        </w:rPr>
        <w:t>Exhibit 1.</w:t>
      </w:r>
      <w:proofErr w:type="gramEnd"/>
      <w:r>
        <w:rPr>
          <w:b/>
          <w:bCs/>
          <w:color w:val="000000"/>
        </w:rPr>
        <w:t>  Estimated annualized burden hours</w:t>
      </w:r>
    </w:p>
    <w:tbl>
      <w:tblPr>
        <w:tblW w:w="0" w:type="auto"/>
        <w:tblCellMar>
          <w:left w:w="0" w:type="dxa"/>
          <w:right w:w="0" w:type="dxa"/>
        </w:tblCellMar>
        <w:tblLook w:val="0000" w:firstRow="0" w:lastRow="0" w:firstColumn="0" w:lastColumn="0" w:noHBand="0" w:noVBand="0"/>
      </w:tblPr>
      <w:tblGrid>
        <w:gridCol w:w="3078"/>
        <w:gridCol w:w="1260"/>
        <w:gridCol w:w="1530"/>
        <w:gridCol w:w="1170"/>
        <w:gridCol w:w="900"/>
      </w:tblGrid>
      <w:tr w:rsidR="00574998" w14:paraId="79DBD73F" w14:textId="77777777" w:rsidTr="00AD1153">
        <w:tc>
          <w:tcPr>
            <w:tcW w:w="30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8A9FB4" w14:textId="77777777" w:rsidR="00574998" w:rsidRDefault="00574998" w:rsidP="00B84294">
            <w:pPr>
              <w:jc w:val="center"/>
            </w:pPr>
            <w:r>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1DA5BD" w14:textId="77777777" w:rsidR="00574998" w:rsidRDefault="00574998" w:rsidP="00B84294">
            <w:pPr>
              <w:jc w:val="center"/>
            </w:pPr>
            <w:r>
              <w:rPr>
                <w:color w:val="000000"/>
                <w:sz w:val="20"/>
                <w:szCs w:val="20"/>
              </w:rPr>
              <w:t>Number of Respondents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6C2C56" w14:textId="77777777" w:rsidR="00574998" w:rsidRPr="00E97584" w:rsidRDefault="00574998" w:rsidP="00B84294">
            <w:pPr>
              <w:jc w:val="center"/>
              <w:rPr>
                <w:sz w:val="20"/>
                <w:szCs w:val="20"/>
              </w:rPr>
            </w:pPr>
            <w:r w:rsidRPr="00E97584">
              <w:rPr>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tcPr>
          <w:p w14:paraId="35EDAF91" w14:textId="77777777" w:rsidR="00574998" w:rsidRDefault="00574998" w:rsidP="00B84294">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751CB9" w14:textId="77777777" w:rsidR="00574998" w:rsidRDefault="00574998" w:rsidP="00B84294">
            <w:pPr>
              <w:jc w:val="center"/>
            </w:pPr>
            <w:r>
              <w:rPr>
                <w:color w:val="000000"/>
                <w:sz w:val="20"/>
                <w:szCs w:val="20"/>
              </w:rPr>
              <w:t>Total Burden hours</w:t>
            </w:r>
          </w:p>
        </w:tc>
      </w:tr>
      <w:tr w:rsidR="00574998" w14:paraId="0FCB3BED" w14:textId="77777777"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DD776A" w14:textId="77777777" w:rsidR="00574998" w:rsidRDefault="00574998" w:rsidP="00B84294">
            <w:r>
              <w:t>Prescreener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3AC3CC" w14:textId="77777777" w:rsidR="00574998" w:rsidRDefault="004A12B1" w:rsidP="00B84294">
            <w:pPr>
              <w:jc w:val="center"/>
            </w:pPr>
            <w:r>
              <w:t>3</w:t>
            </w:r>
            <w:r w:rsidR="00BA1050">
              <w:t>7,001</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763BFB" w14:textId="77777777" w:rsidR="00574998" w:rsidRDefault="00574998" w:rsidP="00B84294">
            <w:pPr>
              <w:jc w:val="center"/>
            </w:pPr>
            <w:r>
              <w:t>1</w:t>
            </w:r>
          </w:p>
        </w:tc>
        <w:tc>
          <w:tcPr>
            <w:tcW w:w="1170" w:type="dxa"/>
            <w:tcBorders>
              <w:top w:val="nil"/>
              <w:left w:val="nil"/>
              <w:bottom w:val="single" w:sz="8" w:space="0" w:color="auto"/>
              <w:right w:val="single" w:sz="8" w:space="0" w:color="auto"/>
            </w:tcBorders>
            <w:vAlign w:val="center"/>
          </w:tcPr>
          <w:p w14:paraId="5FE7F8FA" w14:textId="77777777" w:rsidR="00574998" w:rsidRDefault="00574998" w:rsidP="00B84294">
            <w:pPr>
              <w:jc w:val="center"/>
            </w:pPr>
            <w:r>
              <w:t>0.09</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478521" w14:textId="77777777" w:rsidR="00574998" w:rsidRDefault="004A12B1" w:rsidP="00B84294">
            <w:pPr>
              <w:jc w:val="right"/>
            </w:pPr>
            <w:r>
              <w:t>3</w:t>
            </w:r>
            <w:r w:rsidR="00065E93">
              <w:t>,3</w:t>
            </w:r>
            <w:r w:rsidR="00BA1050">
              <w:t>30</w:t>
            </w:r>
          </w:p>
        </w:tc>
      </w:tr>
      <w:tr w:rsidR="00574998" w14:paraId="6D4D957B" w14:textId="77777777"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C6AD05" w14:textId="77777777" w:rsidR="00574998" w:rsidRDefault="00574998" w:rsidP="00B84294">
            <w:r>
              <w:t>Establishment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E85BF4" w14:textId="77777777" w:rsidR="004A12B1" w:rsidRDefault="00065E93" w:rsidP="004A12B1">
            <w:pPr>
              <w:jc w:val="center"/>
            </w:pPr>
            <w:r>
              <w:t>30,4</w:t>
            </w:r>
            <w:r w:rsidR="00BA1050">
              <w:t>43</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1C6FE4" w14:textId="77777777" w:rsidR="00574998" w:rsidRDefault="00574998" w:rsidP="00B84294">
            <w:pPr>
              <w:jc w:val="center"/>
            </w:pPr>
            <w:r>
              <w:t>1</w:t>
            </w:r>
          </w:p>
        </w:tc>
        <w:tc>
          <w:tcPr>
            <w:tcW w:w="1170" w:type="dxa"/>
            <w:tcBorders>
              <w:top w:val="nil"/>
              <w:left w:val="nil"/>
              <w:bottom w:val="single" w:sz="8" w:space="0" w:color="auto"/>
              <w:right w:val="single" w:sz="8" w:space="0" w:color="auto"/>
            </w:tcBorders>
            <w:vAlign w:val="center"/>
          </w:tcPr>
          <w:p w14:paraId="60FD5CE9" w14:textId="77777777" w:rsidR="00574998" w:rsidRDefault="00574998" w:rsidP="00B84294">
            <w:pPr>
              <w:jc w:val="center"/>
            </w:pPr>
            <w:r>
              <w:t>0.38</w:t>
            </w:r>
            <w:r w:rsidR="0025221E">
              <w:rPr>
                <w:color w:val="000000"/>
                <w:sz w:val="20"/>
                <w:szCs w:val="20"/>
              </w:rPr>
              <w:t>*</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E243BD" w14:textId="77777777" w:rsidR="00574998" w:rsidRDefault="00C619BE" w:rsidP="00B84294">
            <w:pPr>
              <w:jc w:val="right"/>
            </w:pPr>
            <w:r>
              <w:t>1</w:t>
            </w:r>
            <w:r w:rsidR="004A12B1">
              <w:t>1,</w:t>
            </w:r>
            <w:r w:rsidR="00065E93">
              <w:t>5</w:t>
            </w:r>
            <w:r w:rsidR="00BA1050">
              <w:t>68</w:t>
            </w:r>
          </w:p>
        </w:tc>
      </w:tr>
      <w:tr w:rsidR="00574998" w14:paraId="573AFEF6" w14:textId="77777777"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6C7835" w14:textId="77777777" w:rsidR="00574998" w:rsidRPr="00CB619A" w:rsidRDefault="00574998" w:rsidP="00B84294">
            <w:pPr>
              <w:rPr>
                <w:bCs/>
                <w:color w:val="000000"/>
              </w:rPr>
            </w:pPr>
            <w:r w:rsidRPr="00CB619A">
              <w:rPr>
                <w:bCs/>
                <w:color w:val="000000"/>
              </w:rPr>
              <w:t>Plan</w:t>
            </w:r>
            <w:r>
              <w:rPr>
                <w:bCs/>
                <w:color w:val="000000"/>
              </w:rPr>
              <w:t xml:space="preserve">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4C7214" w14:textId="77777777" w:rsidR="00574998" w:rsidRDefault="00C619BE" w:rsidP="00B84294">
            <w:pPr>
              <w:jc w:val="center"/>
            </w:pPr>
            <w:r>
              <w:t>2</w:t>
            </w:r>
            <w:r w:rsidR="004A12B1">
              <w:t>5,</w:t>
            </w:r>
            <w:r w:rsidR="00065E93">
              <w:t>8</w:t>
            </w:r>
            <w:r w:rsidR="00BA1050">
              <w:t>91</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C14786" w14:textId="77777777" w:rsidR="00574998" w:rsidRPr="00733CB3" w:rsidRDefault="00724FB4" w:rsidP="00B84294">
            <w:pPr>
              <w:jc w:val="center"/>
              <w:rPr>
                <w:vertAlign w:val="superscript"/>
              </w:rPr>
            </w:pPr>
            <w:r>
              <w:t>2.2</w:t>
            </w:r>
          </w:p>
        </w:tc>
        <w:tc>
          <w:tcPr>
            <w:tcW w:w="1170" w:type="dxa"/>
            <w:tcBorders>
              <w:top w:val="nil"/>
              <w:left w:val="nil"/>
              <w:bottom w:val="single" w:sz="8" w:space="0" w:color="auto"/>
              <w:right w:val="single" w:sz="8" w:space="0" w:color="auto"/>
            </w:tcBorders>
          </w:tcPr>
          <w:p w14:paraId="64E1CCD9" w14:textId="77777777" w:rsidR="00574998" w:rsidRPr="009275D2" w:rsidRDefault="00574998" w:rsidP="00B84294">
            <w:pPr>
              <w:jc w:val="center"/>
            </w:pPr>
            <w:r>
              <w:t>0</w:t>
            </w:r>
            <w:r w:rsidRPr="009275D2">
              <w:t>.18</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7C93B2" w14:textId="77777777" w:rsidR="00574998" w:rsidRDefault="00D0035A" w:rsidP="00B84294">
            <w:pPr>
              <w:jc w:val="right"/>
            </w:pPr>
            <w:r>
              <w:t>10,253</w:t>
            </w:r>
          </w:p>
        </w:tc>
      </w:tr>
      <w:tr w:rsidR="00574998" w14:paraId="35BB57B9" w14:textId="77777777"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540168" w14:textId="77777777" w:rsidR="00574998" w:rsidRPr="00BF48E1" w:rsidRDefault="00574998" w:rsidP="00B84294">
            <w:r w:rsidRPr="00BF48E1">
              <w:rPr>
                <w:bCs/>
                <w:color w:val="00000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C6A4AE" w14:textId="77777777" w:rsidR="00574998" w:rsidRDefault="004A12B1" w:rsidP="00B84294">
            <w:pPr>
              <w:jc w:val="center"/>
            </w:pPr>
            <w:r>
              <w:t>9</w:t>
            </w:r>
            <w:r w:rsidR="00065E93">
              <w:t>3,</w:t>
            </w:r>
            <w:r w:rsidR="00BA1050">
              <w:t>335</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A8A65D" w14:textId="77777777" w:rsidR="00574998" w:rsidRDefault="00574998" w:rsidP="00B84294">
            <w:pPr>
              <w:jc w:val="center"/>
            </w:pPr>
            <w:r>
              <w:t>na</w:t>
            </w:r>
          </w:p>
        </w:tc>
        <w:tc>
          <w:tcPr>
            <w:tcW w:w="1170" w:type="dxa"/>
            <w:tcBorders>
              <w:top w:val="nil"/>
              <w:left w:val="nil"/>
              <w:bottom w:val="single" w:sz="8" w:space="0" w:color="auto"/>
              <w:right w:val="single" w:sz="8" w:space="0" w:color="auto"/>
            </w:tcBorders>
          </w:tcPr>
          <w:p w14:paraId="1E032111" w14:textId="77777777" w:rsidR="00574998" w:rsidRPr="005A0F1C" w:rsidRDefault="00574998" w:rsidP="00B84294">
            <w:pPr>
              <w:jc w:val="center"/>
              <w:rPr>
                <w:bCs/>
                <w:color w:val="000000"/>
              </w:rPr>
            </w:pPr>
            <w:r>
              <w:rPr>
                <w:bCs/>
                <w:color w:val="000000"/>
              </w:rPr>
              <w:t>na</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185680" w14:textId="77777777" w:rsidR="00574998" w:rsidRDefault="00D0035A" w:rsidP="00D11F64">
            <w:pPr>
              <w:jc w:val="right"/>
            </w:pPr>
            <w:r>
              <w:t>25,151</w:t>
            </w:r>
          </w:p>
        </w:tc>
      </w:tr>
    </w:tbl>
    <w:p w14:paraId="6F212B59" w14:textId="77777777" w:rsidR="00E8264E" w:rsidRDefault="0025221E" w:rsidP="002370C1">
      <w:pPr>
        <w:ind w:left="180" w:hanging="180"/>
        <w:jc w:val="both"/>
        <w:rPr>
          <w:sz w:val="20"/>
          <w:szCs w:val="20"/>
        </w:rPr>
      </w:pPr>
      <w:r w:rsidRPr="0025221E">
        <w:rPr>
          <w:b/>
          <w:color w:val="000000"/>
          <w:sz w:val="20"/>
          <w:szCs w:val="20"/>
        </w:rPr>
        <w:t>*</w:t>
      </w:r>
      <w:r>
        <w:rPr>
          <w:b/>
        </w:rPr>
        <w:t xml:space="preserve"> </w:t>
      </w:r>
      <w:r w:rsidRPr="00E8264E">
        <w:rPr>
          <w:sz w:val="20"/>
          <w:szCs w:val="20"/>
        </w:rPr>
        <w:t>The burden estimate printed on the establishment questionnaire is 45 minutes which includes the burden estimate for completing</w:t>
      </w:r>
      <w:r w:rsidR="00E8264E" w:rsidRPr="00E8264E">
        <w:rPr>
          <w:sz w:val="20"/>
          <w:szCs w:val="20"/>
        </w:rPr>
        <w:t xml:space="preserve"> </w:t>
      </w:r>
      <w:r w:rsidR="00FF6A10">
        <w:rPr>
          <w:sz w:val="20"/>
          <w:szCs w:val="20"/>
        </w:rPr>
        <w:t xml:space="preserve">the establishment questionnaire, </w:t>
      </w:r>
      <w:r w:rsidR="00E8264E" w:rsidRPr="00E8264E">
        <w:rPr>
          <w:sz w:val="20"/>
          <w:szCs w:val="20"/>
        </w:rPr>
        <w:t>an average of</w:t>
      </w:r>
      <w:r w:rsidRPr="00E8264E">
        <w:rPr>
          <w:sz w:val="20"/>
          <w:szCs w:val="20"/>
        </w:rPr>
        <w:t xml:space="preserve"> 2.</w:t>
      </w:r>
      <w:r w:rsidR="00FA52E0">
        <w:rPr>
          <w:sz w:val="20"/>
          <w:szCs w:val="20"/>
        </w:rPr>
        <w:t>2</w:t>
      </w:r>
      <w:r w:rsidRPr="00E8264E">
        <w:rPr>
          <w:sz w:val="20"/>
          <w:szCs w:val="20"/>
        </w:rPr>
        <w:t xml:space="preserve"> plan questionnaires</w:t>
      </w:r>
      <w:r w:rsidR="00FF6A10">
        <w:rPr>
          <w:sz w:val="20"/>
          <w:szCs w:val="20"/>
        </w:rPr>
        <w:t>, plus the prescreener</w:t>
      </w:r>
      <w:r w:rsidR="00E8264E" w:rsidRPr="00E8264E">
        <w:rPr>
          <w:sz w:val="20"/>
          <w:szCs w:val="20"/>
        </w:rPr>
        <w:t>.  The establishment and plan questionnaires ar</w:t>
      </w:r>
      <w:r w:rsidR="00E8264E">
        <w:rPr>
          <w:sz w:val="20"/>
          <w:szCs w:val="20"/>
        </w:rPr>
        <w:t xml:space="preserve">e </w:t>
      </w:r>
      <w:r w:rsidR="00FF6A10">
        <w:rPr>
          <w:sz w:val="20"/>
          <w:szCs w:val="20"/>
        </w:rPr>
        <w:t xml:space="preserve">sent to the respondent as a package and are </w:t>
      </w:r>
      <w:r w:rsidR="00E8264E">
        <w:rPr>
          <w:sz w:val="20"/>
          <w:szCs w:val="20"/>
        </w:rPr>
        <w:t xml:space="preserve">completed </w:t>
      </w:r>
      <w:r w:rsidR="00FF6A10">
        <w:rPr>
          <w:sz w:val="20"/>
          <w:szCs w:val="20"/>
        </w:rPr>
        <w:t>by the respondent at the same time</w:t>
      </w:r>
      <w:r w:rsidR="00E8264E" w:rsidRPr="00E8264E">
        <w:rPr>
          <w:sz w:val="20"/>
          <w:szCs w:val="20"/>
        </w:rPr>
        <w:t>.</w:t>
      </w:r>
    </w:p>
    <w:p w14:paraId="6688D8AF" w14:textId="77777777" w:rsidR="00733CB3" w:rsidRPr="00733CB3" w:rsidRDefault="00733CB3" w:rsidP="002370C1">
      <w:pPr>
        <w:ind w:left="180" w:hanging="180"/>
        <w:jc w:val="both"/>
        <w:rPr>
          <w:sz w:val="20"/>
          <w:szCs w:val="20"/>
        </w:rPr>
      </w:pPr>
    </w:p>
    <w:p w14:paraId="2AEDAC62" w14:textId="77777777" w:rsidR="00E8264E" w:rsidRPr="0025221E" w:rsidRDefault="00E8264E" w:rsidP="0025221E">
      <w:pPr>
        <w:rPr>
          <w:sz w:val="20"/>
          <w:szCs w:val="20"/>
        </w:rPr>
      </w:pPr>
    </w:p>
    <w:p w14:paraId="7AFAFA46" w14:textId="77777777" w:rsidR="00574998" w:rsidRDefault="00574998" w:rsidP="00574998">
      <w:pPr>
        <w:rPr>
          <w:b/>
        </w:rPr>
      </w:pPr>
      <w:r w:rsidRPr="00037998">
        <w:rPr>
          <w:b/>
        </w:rPr>
        <w:t>Exhibit2.  Estimated annualized cost burden</w:t>
      </w:r>
    </w:p>
    <w:tbl>
      <w:tblPr>
        <w:tblW w:w="0" w:type="auto"/>
        <w:tblCellMar>
          <w:left w:w="0" w:type="dxa"/>
          <w:right w:w="0" w:type="dxa"/>
        </w:tblCellMar>
        <w:tblLook w:val="0000" w:firstRow="0" w:lastRow="0" w:firstColumn="0" w:lastColumn="0" w:noHBand="0" w:noVBand="0"/>
      </w:tblPr>
      <w:tblGrid>
        <w:gridCol w:w="3078"/>
        <w:gridCol w:w="1260"/>
        <w:gridCol w:w="990"/>
        <w:gridCol w:w="1440"/>
        <w:gridCol w:w="1170"/>
      </w:tblGrid>
      <w:tr w:rsidR="00574998" w14:paraId="660460A2" w14:textId="77777777" w:rsidTr="00AD1153">
        <w:tc>
          <w:tcPr>
            <w:tcW w:w="30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6044FF" w14:textId="77777777" w:rsidR="00574998" w:rsidRDefault="00574998" w:rsidP="00B84294">
            <w:pPr>
              <w:jc w:val="center"/>
            </w:pPr>
            <w:r>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439DF6" w14:textId="77777777" w:rsidR="00574998" w:rsidRDefault="00574998" w:rsidP="00B84294">
            <w:pPr>
              <w:jc w:val="center"/>
            </w:pPr>
            <w:r>
              <w:rPr>
                <w:color w:val="000000"/>
                <w:sz w:val="20"/>
                <w:szCs w:val="20"/>
              </w:rPr>
              <w:t>Number of Respondents</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0FD077" w14:textId="77777777" w:rsidR="00574998" w:rsidRDefault="00574998" w:rsidP="00B84294">
            <w:pPr>
              <w:jc w:val="center"/>
            </w:pPr>
            <w:r>
              <w:rPr>
                <w:color w:val="000000"/>
                <w:sz w:val="20"/>
                <w:szCs w:val="20"/>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BD46DD" w14:textId="77777777" w:rsidR="00574998" w:rsidRDefault="00574998" w:rsidP="00B84294">
            <w:pPr>
              <w:jc w:val="center"/>
            </w:pPr>
            <w:r>
              <w:rPr>
                <w:color w:val="000000"/>
                <w:sz w:val="20"/>
                <w:szCs w:val="20"/>
              </w:rPr>
              <w:t>Average Hourly Wage Rate*</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5459C3" w14:textId="77777777" w:rsidR="00574998" w:rsidRDefault="00574998" w:rsidP="00B84294">
            <w:pPr>
              <w:jc w:val="center"/>
            </w:pPr>
            <w:r>
              <w:rPr>
                <w:color w:val="000000"/>
                <w:sz w:val="20"/>
                <w:szCs w:val="20"/>
              </w:rPr>
              <w:t>Total  Cost Burden</w:t>
            </w:r>
          </w:p>
        </w:tc>
      </w:tr>
      <w:tr w:rsidR="00DB626D" w14:paraId="66D2CD80" w14:textId="77777777"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FC1C0A" w14:textId="77777777" w:rsidR="00DB626D" w:rsidRDefault="00DB626D" w:rsidP="00B84294">
            <w:r>
              <w:t>Prescreener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CC88C4" w14:textId="77777777" w:rsidR="00DB626D" w:rsidRDefault="00DB626D" w:rsidP="008F0559">
            <w:pPr>
              <w:jc w:val="center"/>
            </w:pPr>
            <w:r>
              <w:t>37,001</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A7BEF1" w14:textId="77777777" w:rsidR="00DB626D" w:rsidRDefault="00DB626D" w:rsidP="008F0559">
            <w:pPr>
              <w:jc w:val="right"/>
            </w:pPr>
            <w:r>
              <w:t>3,330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54E137" w14:textId="77777777" w:rsidR="00DB626D" w:rsidRDefault="00DB626D" w:rsidP="00B84294">
            <w:pPr>
              <w:jc w:val="center"/>
            </w:pPr>
            <w:r>
              <w:t>30.</w:t>
            </w:r>
            <w:r w:rsidR="00286C16">
              <w:t>95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50E7A1" w14:textId="77777777" w:rsidR="00DB626D" w:rsidRDefault="00DB626D" w:rsidP="00C619BE">
            <w:pPr>
              <w:jc w:val="right"/>
            </w:pPr>
            <w:r>
              <w:t>$10</w:t>
            </w:r>
            <w:r w:rsidR="00286C16">
              <w:t>3,064</w:t>
            </w:r>
          </w:p>
        </w:tc>
      </w:tr>
      <w:tr w:rsidR="00DB626D" w14:paraId="419FDC34" w14:textId="77777777"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228250" w14:textId="77777777" w:rsidR="00DB626D" w:rsidRDefault="00DB626D" w:rsidP="00B84294">
            <w:r>
              <w:t>Establishment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EE169A" w14:textId="77777777" w:rsidR="00DB626D" w:rsidRDefault="00DB626D" w:rsidP="008F0559">
            <w:pPr>
              <w:jc w:val="center"/>
            </w:pPr>
            <w:r>
              <w:t>30,443</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E5B5C2" w14:textId="77777777" w:rsidR="00DB626D" w:rsidRDefault="00DB626D" w:rsidP="008F0559">
            <w:pPr>
              <w:jc w:val="right"/>
            </w:pPr>
            <w:r>
              <w:t>11,568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7ACCEF" w14:textId="77777777" w:rsidR="00DB626D" w:rsidRDefault="00DB626D" w:rsidP="00B84294">
            <w:pPr>
              <w:jc w:val="center"/>
            </w:pPr>
            <w:r>
              <w:t>30.</w:t>
            </w:r>
            <w:r w:rsidR="00286C16">
              <w:t>95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14D799" w14:textId="77777777" w:rsidR="00DB626D" w:rsidRDefault="00DB626D" w:rsidP="00C619BE">
            <w:pPr>
              <w:jc w:val="right"/>
            </w:pPr>
            <w:r>
              <w:t>$35</w:t>
            </w:r>
            <w:r w:rsidR="00286C16">
              <w:t>8,030</w:t>
            </w:r>
          </w:p>
        </w:tc>
      </w:tr>
      <w:tr w:rsidR="00D0035A" w14:paraId="46C997F9" w14:textId="77777777"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CF85A4" w14:textId="77777777" w:rsidR="00D0035A" w:rsidRPr="00CB619A" w:rsidRDefault="00D0035A" w:rsidP="00B84294">
            <w:pPr>
              <w:rPr>
                <w:bCs/>
                <w:color w:val="000000"/>
              </w:rPr>
            </w:pPr>
            <w:r w:rsidRPr="00CB619A">
              <w:rPr>
                <w:bCs/>
                <w:color w:val="000000"/>
              </w:rPr>
              <w:t>Plan</w:t>
            </w:r>
            <w:r>
              <w:rPr>
                <w:bCs/>
                <w:color w:val="000000"/>
              </w:rPr>
              <w:t xml:space="preserve"> </w:t>
            </w:r>
            <w:r>
              <w:t>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46BABF" w14:textId="77777777" w:rsidR="00D0035A" w:rsidRDefault="00D0035A" w:rsidP="008F0559">
            <w:pPr>
              <w:jc w:val="center"/>
            </w:pPr>
            <w:r>
              <w:t>25,891</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7706E2" w14:textId="77777777" w:rsidR="00D0035A" w:rsidRDefault="00D0035A" w:rsidP="00DD4188">
            <w:pPr>
              <w:jc w:val="right"/>
            </w:pPr>
            <w:r>
              <w:t>10,253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4FC93F" w14:textId="77777777" w:rsidR="00D0035A" w:rsidRDefault="00D0035A" w:rsidP="00B84294">
            <w:pPr>
              <w:jc w:val="center"/>
            </w:pPr>
            <w:r>
              <w:t>30.95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E831C1" w14:textId="77777777" w:rsidR="00D0035A" w:rsidRDefault="00D0035A" w:rsidP="00C619BE">
            <w:pPr>
              <w:jc w:val="right"/>
            </w:pPr>
            <w:r>
              <w:t>$317,330</w:t>
            </w:r>
          </w:p>
        </w:tc>
      </w:tr>
      <w:tr w:rsidR="00D0035A" w14:paraId="5E2614F5" w14:textId="77777777"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D803A6" w14:textId="77777777" w:rsidR="00D0035A" w:rsidRPr="002B1156" w:rsidRDefault="00D0035A" w:rsidP="00B84294">
            <w:r w:rsidRPr="002B1156">
              <w:rPr>
                <w:b/>
                <w:bCs/>
                <w:color w:val="00000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10C921" w14:textId="77777777" w:rsidR="00D0035A" w:rsidRDefault="00D0035A" w:rsidP="008F0559">
            <w:pPr>
              <w:jc w:val="center"/>
            </w:pPr>
            <w:r>
              <w:t>93,335</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00B7F4" w14:textId="77777777" w:rsidR="00D0035A" w:rsidRDefault="00D0035A" w:rsidP="00DD4188">
            <w:pPr>
              <w:jc w:val="right"/>
            </w:pPr>
            <w:r>
              <w:t>25,151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9DD19F" w14:textId="77777777" w:rsidR="00D0035A" w:rsidRDefault="00D0035A" w:rsidP="00B84294">
            <w:pPr>
              <w:jc w:val="center"/>
            </w:pPr>
            <w:r>
              <w:t>na</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7FC144" w14:textId="77777777" w:rsidR="00D0035A" w:rsidRDefault="00D0035A" w:rsidP="00C619BE">
            <w:pPr>
              <w:jc w:val="right"/>
            </w:pPr>
            <w:r>
              <w:t>$778,424</w:t>
            </w:r>
          </w:p>
        </w:tc>
      </w:tr>
    </w:tbl>
    <w:p w14:paraId="75FEF13D" w14:textId="77777777" w:rsidR="00574998" w:rsidRDefault="00574998" w:rsidP="00574998">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r w:rsidR="00724FB4" w:rsidRPr="00724FB4">
        <w:rPr>
          <w:color w:val="000000"/>
          <w:sz w:val="20"/>
          <w:szCs w:val="20"/>
        </w:rPr>
        <w:t xml:space="preserve">http://bls.gov/oes/current/oes131141.htm </w:t>
      </w:r>
      <w:r w:rsidR="000F6F5F">
        <w:rPr>
          <w:color w:val="000000"/>
          <w:sz w:val="20"/>
          <w:szCs w:val="20"/>
        </w:rPr>
        <w:t>(</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14:paraId="5079A320" w14:textId="77777777" w:rsidR="009B633D" w:rsidRPr="00412C6F" w:rsidRDefault="009B633D" w:rsidP="009B633D">
      <w:pPr>
        <w:pStyle w:val="Heading2"/>
        <w:rPr>
          <w:sz w:val="24"/>
        </w:rPr>
      </w:pPr>
      <w:bookmarkStart w:id="31" w:name="_Toc151782188"/>
      <w:bookmarkStart w:id="32" w:name="_Toc158526228"/>
      <w:r w:rsidRPr="00412C6F">
        <w:rPr>
          <w:sz w:val="24"/>
        </w:rPr>
        <w:t>13. Estimates of Annualized Respondent Capital and Maintenance Costs</w:t>
      </w:r>
      <w:bookmarkEnd w:id="31"/>
      <w:bookmarkEnd w:id="32"/>
    </w:p>
    <w:p w14:paraId="6573E71A" w14:textId="77777777" w:rsidR="00B339BE" w:rsidRDefault="00B339BE" w:rsidP="00B339BE">
      <w:pPr>
        <w:spacing w:before="120"/>
      </w:pPr>
      <w:r>
        <w:t>There are no direct costs to respondents other than their time to participate in the study.</w:t>
      </w:r>
    </w:p>
    <w:p w14:paraId="2A75C08A" w14:textId="77777777" w:rsidR="009B633D" w:rsidRPr="00412C6F" w:rsidRDefault="009B633D" w:rsidP="009B633D">
      <w:pPr>
        <w:pStyle w:val="Heading2"/>
        <w:rPr>
          <w:sz w:val="24"/>
        </w:rPr>
      </w:pPr>
      <w:bookmarkStart w:id="33" w:name="_Toc58725299"/>
      <w:bookmarkStart w:id="34" w:name="_Toc151782189"/>
      <w:bookmarkStart w:id="35" w:name="_Toc158526229"/>
      <w:r w:rsidRPr="00412C6F">
        <w:rPr>
          <w:sz w:val="24"/>
        </w:rPr>
        <w:t>14. Estimates of Annualized Cost to the Government</w:t>
      </w:r>
      <w:bookmarkEnd w:id="33"/>
      <w:bookmarkEnd w:id="34"/>
      <w:bookmarkEnd w:id="35"/>
    </w:p>
    <w:p w14:paraId="02683DC9" w14:textId="77777777" w:rsidR="003A1096" w:rsidRDefault="003A1096" w:rsidP="00B339BE">
      <w:pPr>
        <w:rPr>
          <w:b/>
          <w:bCs/>
          <w:color w:val="000000"/>
        </w:rPr>
      </w:pPr>
      <w:bookmarkStart w:id="36" w:name="_Toc151782190"/>
      <w:bookmarkStart w:id="37" w:name="_Toc158526230"/>
    </w:p>
    <w:p w14:paraId="7416FEB7" w14:textId="77777777" w:rsidR="0003126F" w:rsidRDefault="00304FD9" w:rsidP="00B339BE">
      <w:pPr>
        <w:rPr>
          <w:bCs/>
          <w:color w:val="000000"/>
        </w:rPr>
      </w:pPr>
      <w:r>
        <w:rPr>
          <w:bCs/>
          <w:color w:val="000000"/>
        </w:rPr>
        <w:t>Exhibit 3 shows the estimated annualized cost of this data collec</w:t>
      </w:r>
      <w:r w:rsidR="004F37D3">
        <w:rPr>
          <w:bCs/>
          <w:color w:val="000000"/>
        </w:rPr>
        <w:t>tion</w:t>
      </w:r>
      <w:r w:rsidR="006F3D1C">
        <w:rPr>
          <w:bCs/>
          <w:color w:val="000000"/>
        </w:rPr>
        <w:t xml:space="preserve"> is $10,400,000</w:t>
      </w:r>
      <w:r w:rsidR="004F37D3">
        <w:rPr>
          <w:bCs/>
          <w:color w:val="000000"/>
        </w:rPr>
        <w:t>.  The total cost over the 2</w:t>
      </w:r>
      <w:r>
        <w:rPr>
          <w:bCs/>
          <w:color w:val="000000"/>
        </w:rPr>
        <w:t xml:space="preserve"> years of this clearance is $</w:t>
      </w:r>
      <w:r w:rsidR="00EB1F88">
        <w:rPr>
          <w:bCs/>
          <w:color w:val="000000"/>
        </w:rPr>
        <w:t>20,800,000</w:t>
      </w:r>
      <w:r>
        <w:rPr>
          <w:bCs/>
          <w:color w:val="000000"/>
        </w:rPr>
        <w:t>.</w:t>
      </w:r>
      <w:r w:rsidR="0018040E">
        <w:rPr>
          <w:bCs/>
          <w:color w:val="000000"/>
        </w:rPr>
        <w:t xml:space="preserve">  The additional cost for the 2015 LS is $536,111.</w:t>
      </w:r>
    </w:p>
    <w:p w14:paraId="3136A340" w14:textId="77777777" w:rsidR="0003126F" w:rsidRDefault="0003126F" w:rsidP="00B339BE">
      <w:pPr>
        <w:rPr>
          <w:bCs/>
          <w:color w:val="000000"/>
        </w:rPr>
      </w:pPr>
    </w:p>
    <w:p w14:paraId="1C8054A9" w14:textId="77777777" w:rsidR="00906D91" w:rsidRDefault="00906D91" w:rsidP="00B339BE">
      <w:pPr>
        <w:rPr>
          <w:bCs/>
          <w:color w:val="000000"/>
        </w:rPr>
      </w:pPr>
    </w:p>
    <w:p w14:paraId="023C9451" w14:textId="77777777" w:rsidR="00906D91" w:rsidRDefault="00906D91" w:rsidP="00B339BE">
      <w:pPr>
        <w:rPr>
          <w:bCs/>
          <w:color w:val="000000"/>
        </w:rPr>
      </w:pPr>
    </w:p>
    <w:p w14:paraId="69128E63" w14:textId="77777777" w:rsidR="00906D91" w:rsidRDefault="00906D91" w:rsidP="00B339BE">
      <w:pPr>
        <w:rPr>
          <w:bCs/>
          <w:color w:val="000000"/>
        </w:rPr>
      </w:pPr>
    </w:p>
    <w:p w14:paraId="07ED5731" w14:textId="77777777" w:rsidR="00906D91" w:rsidRDefault="00906D91" w:rsidP="00B339BE">
      <w:pPr>
        <w:rPr>
          <w:bCs/>
          <w:color w:val="000000"/>
        </w:rPr>
      </w:pPr>
    </w:p>
    <w:p w14:paraId="3736BA82" w14:textId="77777777" w:rsidR="00906D91" w:rsidRDefault="00906D91" w:rsidP="00B339BE">
      <w:pPr>
        <w:rPr>
          <w:bCs/>
          <w:color w:val="000000"/>
        </w:rPr>
      </w:pPr>
    </w:p>
    <w:p w14:paraId="499DE08C" w14:textId="77777777" w:rsidR="00906D91" w:rsidRDefault="00906D91" w:rsidP="00B339BE">
      <w:pPr>
        <w:rPr>
          <w:bCs/>
          <w:color w:val="000000"/>
        </w:rPr>
      </w:pPr>
    </w:p>
    <w:p w14:paraId="1821A6E5" w14:textId="77777777" w:rsidR="00B339BE" w:rsidRDefault="00B339BE" w:rsidP="00B339BE">
      <w:r>
        <w:rPr>
          <w:b/>
          <w:bCs/>
          <w:color w:val="000000"/>
        </w:rPr>
        <w:lastRenderedPageBreak/>
        <w:t>Exhibit3.  Estimated Total and Annualized Cost ($ thousands)</w:t>
      </w:r>
    </w:p>
    <w:tbl>
      <w:tblPr>
        <w:tblW w:w="0" w:type="auto"/>
        <w:tblCellMar>
          <w:left w:w="0" w:type="dxa"/>
          <w:right w:w="0" w:type="dxa"/>
        </w:tblCellMar>
        <w:tblLook w:val="0000" w:firstRow="0" w:lastRow="0" w:firstColumn="0" w:lastColumn="0" w:noHBand="0" w:noVBand="0"/>
      </w:tblPr>
      <w:tblGrid>
        <w:gridCol w:w="3708"/>
        <w:gridCol w:w="1440"/>
        <w:gridCol w:w="1980"/>
      </w:tblGrid>
      <w:tr w:rsidR="00B339BE" w14:paraId="2AC25493" w14:textId="77777777"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5E0C4E18" w14:textId="77777777" w:rsidR="00B339BE" w:rsidRPr="00012FB9" w:rsidRDefault="00B339BE" w:rsidP="00B84294">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1CE3AF" w14:textId="77777777" w:rsidR="00B339BE" w:rsidRPr="00012FB9" w:rsidRDefault="00B339BE" w:rsidP="00B84294">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5778CF" w14:textId="77777777" w:rsidR="00B339BE" w:rsidRPr="00012FB9" w:rsidRDefault="00B339BE" w:rsidP="00B84294">
            <w:pPr>
              <w:jc w:val="center"/>
              <w:rPr>
                <w:b/>
              </w:rPr>
            </w:pPr>
            <w:r w:rsidRPr="00012FB9">
              <w:rPr>
                <w:b/>
              </w:rPr>
              <w:t>Annualized Cost</w:t>
            </w:r>
          </w:p>
        </w:tc>
      </w:tr>
      <w:tr w:rsidR="00B339BE" w14:paraId="343C65FF" w14:textId="77777777"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3347CB" w14:textId="77777777" w:rsidR="00B339BE" w:rsidRDefault="00B339BE" w:rsidP="00B84294">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562005" w14:textId="77777777" w:rsidR="00B339BE" w:rsidRDefault="00B339BE" w:rsidP="00A13072">
            <w:pPr>
              <w:jc w:val="right"/>
            </w:pPr>
            <w:r>
              <w:t>$</w:t>
            </w:r>
            <w:r w:rsidR="00A13072">
              <w:t>3,120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174199" w14:textId="77777777" w:rsidR="00B339BE" w:rsidRDefault="00B339BE" w:rsidP="00A13072">
            <w:pPr>
              <w:jc w:val="right"/>
            </w:pPr>
            <w:r>
              <w:t>$</w:t>
            </w:r>
            <w:r w:rsidR="00A13072">
              <w:t>1,560</w:t>
            </w:r>
          </w:p>
        </w:tc>
      </w:tr>
      <w:tr w:rsidR="00B339BE" w14:paraId="00BB699F" w14:textId="77777777"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21B232" w14:textId="77777777" w:rsidR="00B339BE" w:rsidRDefault="00B339BE" w:rsidP="00B84294">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BDD161" w14:textId="77777777" w:rsidR="00B339BE" w:rsidRDefault="00B339BE" w:rsidP="00A13072">
            <w:pPr>
              <w:jc w:val="right"/>
            </w:pPr>
            <w:r>
              <w:t>$</w:t>
            </w:r>
            <w:r w:rsidR="00A13072">
              <w:t>7,280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1625F8" w14:textId="77777777" w:rsidR="00B339BE" w:rsidRDefault="00B339BE" w:rsidP="00A13072">
            <w:pPr>
              <w:jc w:val="right"/>
            </w:pPr>
            <w:r>
              <w:t>$</w:t>
            </w:r>
            <w:r w:rsidR="00A13072">
              <w:t>3,640</w:t>
            </w:r>
          </w:p>
        </w:tc>
      </w:tr>
      <w:tr w:rsidR="00B339BE" w14:paraId="3BA52240" w14:textId="77777777"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CFBA07" w14:textId="77777777" w:rsidR="00B339BE" w:rsidRDefault="00B339BE" w:rsidP="00B84294">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205A0A" w14:textId="77777777" w:rsidR="00B339BE" w:rsidRDefault="00B339BE" w:rsidP="00A13072">
            <w:pPr>
              <w:jc w:val="right"/>
            </w:pPr>
            <w:r>
              <w:t>$</w:t>
            </w:r>
            <w:r w:rsidR="00A13072">
              <w:t>7,280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2AF926" w14:textId="77777777" w:rsidR="00B339BE" w:rsidRDefault="00B339BE" w:rsidP="00A13072">
            <w:pPr>
              <w:jc w:val="right"/>
            </w:pPr>
            <w:r>
              <w:t>$</w:t>
            </w:r>
            <w:r w:rsidR="00A13072">
              <w:t>3,640</w:t>
            </w:r>
          </w:p>
        </w:tc>
      </w:tr>
      <w:tr w:rsidR="00B339BE" w14:paraId="72DBB17F" w14:textId="77777777"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1FC1A6" w14:textId="77777777" w:rsidR="00B339BE" w:rsidRDefault="00B339BE" w:rsidP="00B84294">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54D352" w14:textId="77777777" w:rsidR="00B339BE" w:rsidRDefault="00B339BE" w:rsidP="00A13072">
            <w:pPr>
              <w:jc w:val="right"/>
            </w:pPr>
            <w:r>
              <w:t>$</w:t>
            </w:r>
            <w:r w:rsidR="00A13072">
              <w:t>2,080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3BDEB5" w14:textId="77777777" w:rsidR="00B339BE" w:rsidRDefault="00B339BE" w:rsidP="00A13072">
            <w:pPr>
              <w:jc w:val="right"/>
            </w:pPr>
            <w:r>
              <w:t>$</w:t>
            </w:r>
            <w:r w:rsidR="00A13072">
              <w:t>1,040</w:t>
            </w:r>
          </w:p>
        </w:tc>
      </w:tr>
      <w:tr w:rsidR="00B339BE" w14:paraId="66E2BD25" w14:textId="77777777"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355D21" w14:textId="77777777" w:rsidR="00B339BE" w:rsidRDefault="00B339BE" w:rsidP="00B84294">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42AEE7" w14:textId="77777777" w:rsidR="00B339BE" w:rsidRDefault="00B339BE" w:rsidP="00A13072">
            <w:pPr>
              <w:jc w:val="right"/>
            </w:pPr>
            <w:r>
              <w:t>$</w:t>
            </w:r>
            <w:r w:rsidR="00A13072">
              <w:t>1,040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3CADC2" w14:textId="77777777" w:rsidR="00B339BE" w:rsidRDefault="00B339BE" w:rsidP="00A13072">
            <w:pPr>
              <w:jc w:val="right"/>
            </w:pPr>
            <w:r>
              <w:t>$</w:t>
            </w:r>
            <w:r w:rsidR="00A13072">
              <w:t>520</w:t>
            </w:r>
          </w:p>
        </w:tc>
      </w:tr>
      <w:tr w:rsidR="00B339BE" w14:paraId="74FF499A" w14:textId="77777777"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7F3432" w14:textId="77777777" w:rsidR="00B339BE" w:rsidRPr="006D1C5E" w:rsidRDefault="00B339BE" w:rsidP="00B84294">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023063" w14:textId="77777777" w:rsidR="00B339BE" w:rsidRDefault="00B339BE" w:rsidP="00A13072">
            <w:pPr>
              <w:jc w:val="right"/>
            </w:pPr>
            <w:r>
              <w:t>$</w:t>
            </w:r>
            <w:r w:rsidR="00A13072">
              <w:t>20,800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073816" w14:textId="77777777" w:rsidR="00B339BE" w:rsidRDefault="00B339BE" w:rsidP="00A13072">
            <w:pPr>
              <w:jc w:val="right"/>
            </w:pPr>
            <w:r>
              <w:t>$</w:t>
            </w:r>
            <w:r w:rsidR="00A13072">
              <w:t>10,400</w:t>
            </w:r>
          </w:p>
        </w:tc>
      </w:tr>
    </w:tbl>
    <w:p w14:paraId="00B7A032" w14:textId="77777777" w:rsidR="000C6156" w:rsidRDefault="000C6156" w:rsidP="000C6156">
      <w:pPr>
        <w:rPr>
          <w:rFonts w:ascii="Calibri" w:hAnsi="Calibri"/>
          <w:sz w:val="20"/>
          <w:szCs w:val="20"/>
        </w:rPr>
      </w:pPr>
    </w:p>
    <w:p w14:paraId="50AB41DF" w14:textId="77777777" w:rsidR="000C6156" w:rsidRDefault="000C6156" w:rsidP="000C6156">
      <w:pPr>
        <w:rPr>
          <w:rFonts w:ascii="Calibri" w:hAnsi="Calibri"/>
          <w:sz w:val="20"/>
          <w:szCs w:val="20"/>
        </w:rPr>
      </w:pPr>
    </w:p>
    <w:p w14:paraId="550ADBDB" w14:textId="77777777" w:rsidR="000C6156" w:rsidRPr="00906D91" w:rsidRDefault="000C6156" w:rsidP="000C6156">
      <w:r w:rsidRPr="00906D91">
        <w:t>Exhibit 4: Annual Cost to AHRQ for IAA Oversight</w:t>
      </w:r>
    </w:p>
    <w:tbl>
      <w:tblPr>
        <w:tblW w:w="7668" w:type="dxa"/>
        <w:tblLayout w:type="fixed"/>
        <w:tblCellMar>
          <w:left w:w="0" w:type="dxa"/>
          <w:right w:w="0" w:type="dxa"/>
        </w:tblCellMar>
        <w:tblLook w:val="0000" w:firstRow="0" w:lastRow="0" w:firstColumn="0" w:lastColumn="0" w:noHBand="0" w:noVBand="0"/>
      </w:tblPr>
      <w:tblGrid>
        <w:gridCol w:w="3968"/>
        <w:gridCol w:w="623"/>
        <w:gridCol w:w="30"/>
        <w:gridCol w:w="1157"/>
        <w:gridCol w:w="901"/>
        <w:gridCol w:w="989"/>
      </w:tblGrid>
      <w:tr w:rsidR="000C6156" w:rsidRPr="00906D91" w14:paraId="1E4EC67F" w14:textId="77777777" w:rsidTr="00CD4F03">
        <w:tc>
          <w:tcPr>
            <w:tcW w:w="39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CA14437" w14:textId="77777777" w:rsidR="000C6156" w:rsidRPr="00906D91" w:rsidRDefault="000C6156" w:rsidP="000C6156">
            <w:pPr>
              <w:rPr>
                <w:b/>
                <w:sz w:val="22"/>
                <w:szCs w:val="22"/>
              </w:rPr>
            </w:pPr>
            <w:r w:rsidRPr="00906D91">
              <w:rPr>
                <w:b/>
                <w:color w:val="000000"/>
                <w:sz w:val="22"/>
                <w:szCs w:val="22"/>
              </w:rPr>
              <w:t>Tasks/Personnel</w:t>
            </w:r>
          </w:p>
        </w:tc>
        <w:tc>
          <w:tcPr>
            <w:tcW w:w="623" w:type="dxa"/>
            <w:tcBorders>
              <w:top w:val="single" w:sz="8" w:space="0" w:color="auto"/>
              <w:left w:val="nil"/>
              <w:bottom w:val="single" w:sz="8" w:space="0" w:color="auto"/>
              <w:right w:val="nil"/>
            </w:tcBorders>
          </w:tcPr>
          <w:p w14:paraId="71C2BBC8" w14:textId="77777777" w:rsidR="000C6156" w:rsidRPr="00906D91" w:rsidRDefault="000C6156" w:rsidP="000C6156">
            <w:pPr>
              <w:jc w:val="center"/>
              <w:rPr>
                <w:b/>
                <w:sz w:val="22"/>
                <w:szCs w:val="22"/>
              </w:rPr>
            </w:pPr>
            <w:r w:rsidRPr="00906D91">
              <w:rPr>
                <w:b/>
                <w:sz w:val="22"/>
                <w:szCs w:val="22"/>
              </w:rPr>
              <w:t>Staff</w:t>
            </w:r>
          </w:p>
          <w:p w14:paraId="56AAE4A3" w14:textId="77777777" w:rsidR="000C6156" w:rsidRPr="00906D91" w:rsidRDefault="000C6156" w:rsidP="000C6156">
            <w:pPr>
              <w:jc w:val="center"/>
              <w:rPr>
                <w:b/>
                <w:sz w:val="22"/>
                <w:szCs w:val="22"/>
              </w:rPr>
            </w:pPr>
            <w:r w:rsidRPr="00906D91">
              <w:rPr>
                <w:b/>
                <w:sz w:val="22"/>
                <w:szCs w:val="22"/>
              </w:rPr>
              <w:t>Count</w:t>
            </w:r>
          </w:p>
        </w:tc>
        <w:tc>
          <w:tcPr>
            <w:tcW w:w="30" w:type="dxa"/>
            <w:tcBorders>
              <w:top w:val="single" w:sz="8" w:space="0" w:color="auto"/>
              <w:left w:val="nil"/>
              <w:bottom w:val="single" w:sz="8" w:space="0" w:color="auto"/>
              <w:right w:val="single" w:sz="8" w:space="0" w:color="auto"/>
            </w:tcBorders>
          </w:tcPr>
          <w:p w14:paraId="75121A27" w14:textId="77777777" w:rsidR="000C6156" w:rsidRPr="00906D91" w:rsidRDefault="000C6156" w:rsidP="000C6156">
            <w:pPr>
              <w:rPr>
                <w:b/>
                <w:sz w:val="22"/>
                <w:szCs w:val="22"/>
              </w:rPr>
            </w:pPr>
          </w:p>
        </w:tc>
        <w:tc>
          <w:tcPr>
            <w:tcW w:w="11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823B4F" w14:textId="77777777" w:rsidR="000C6156" w:rsidRPr="00906D91" w:rsidRDefault="000C6156" w:rsidP="000C6156">
            <w:pPr>
              <w:jc w:val="center"/>
              <w:rPr>
                <w:b/>
                <w:sz w:val="22"/>
                <w:szCs w:val="22"/>
              </w:rPr>
            </w:pPr>
            <w:r w:rsidRPr="00906D91">
              <w:rPr>
                <w:b/>
                <w:sz w:val="22"/>
                <w:szCs w:val="22"/>
              </w:rPr>
              <w:t>Annual Salary</w:t>
            </w:r>
          </w:p>
        </w:tc>
        <w:tc>
          <w:tcPr>
            <w:tcW w:w="9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2A2A53" w14:textId="77777777" w:rsidR="000C6156" w:rsidRPr="00906D91" w:rsidRDefault="000C6156" w:rsidP="000C6156">
            <w:pPr>
              <w:jc w:val="center"/>
              <w:rPr>
                <w:b/>
                <w:sz w:val="22"/>
                <w:szCs w:val="22"/>
              </w:rPr>
            </w:pPr>
            <w:r w:rsidRPr="00906D91">
              <w:rPr>
                <w:b/>
                <w:sz w:val="22"/>
                <w:szCs w:val="22"/>
              </w:rPr>
              <w:t>% of Time</w:t>
            </w:r>
          </w:p>
        </w:tc>
        <w:tc>
          <w:tcPr>
            <w:tcW w:w="989" w:type="dxa"/>
            <w:tcBorders>
              <w:top w:val="single" w:sz="8" w:space="0" w:color="auto"/>
              <w:left w:val="nil"/>
              <w:bottom w:val="single" w:sz="8" w:space="0" w:color="auto"/>
              <w:right w:val="single" w:sz="8" w:space="0" w:color="auto"/>
            </w:tcBorders>
          </w:tcPr>
          <w:p w14:paraId="11A6B02F" w14:textId="77777777" w:rsidR="000C6156" w:rsidRPr="00906D91" w:rsidRDefault="000C6156" w:rsidP="000C6156">
            <w:pPr>
              <w:jc w:val="center"/>
              <w:rPr>
                <w:b/>
                <w:sz w:val="22"/>
                <w:szCs w:val="22"/>
              </w:rPr>
            </w:pPr>
          </w:p>
          <w:p w14:paraId="42C1C27B" w14:textId="77777777" w:rsidR="000C6156" w:rsidRPr="00906D91" w:rsidRDefault="000C6156" w:rsidP="000C6156">
            <w:pPr>
              <w:jc w:val="center"/>
              <w:rPr>
                <w:b/>
                <w:sz w:val="22"/>
                <w:szCs w:val="22"/>
              </w:rPr>
            </w:pPr>
            <w:r w:rsidRPr="00906D91">
              <w:rPr>
                <w:b/>
                <w:sz w:val="22"/>
                <w:szCs w:val="22"/>
              </w:rPr>
              <w:t>Cost</w:t>
            </w:r>
          </w:p>
        </w:tc>
      </w:tr>
      <w:tr w:rsidR="000C6156" w:rsidRPr="00906D91" w14:paraId="3CBD9779" w14:textId="77777777" w:rsidTr="00CD4F03">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21B97F" w14:textId="77777777" w:rsidR="000C6156" w:rsidRPr="00906D91" w:rsidRDefault="000C6156" w:rsidP="000C6156">
            <w:pPr>
              <w:rPr>
                <w:sz w:val="22"/>
                <w:szCs w:val="22"/>
              </w:rPr>
            </w:pPr>
            <w:r w:rsidRPr="00906D91">
              <w:rPr>
                <w:sz w:val="22"/>
                <w:szCs w:val="22"/>
              </w:rPr>
              <w:t>Survey/Statistical Support: GS-14, Step 5 average</w:t>
            </w:r>
          </w:p>
        </w:tc>
        <w:tc>
          <w:tcPr>
            <w:tcW w:w="623" w:type="dxa"/>
            <w:tcBorders>
              <w:top w:val="nil"/>
              <w:left w:val="nil"/>
              <w:bottom w:val="single" w:sz="8" w:space="0" w:color="auto"/>
              <w:right w:val="nil"/>
            </w:tcBorders>
          </w:tcPr>
          <w:p w14:paraId="5BD6224A" w14:textId="77777777" w:rsidR="000C6156" w:rsidRPr="00906D91" w:rsidRDefault="000C6156" w:rsidP="00906D91">
            <w:pPr>
              <w:jc w:val="center"/>
              <w:rPr>
                <w:sz w:val="22"/>
                <w:szCs w:val="22"/>
              </w:rPr>
            </w:pPr>
          </w:p>
          <w:p w14:paraId="40EE52F7" w14:textId="77777777" w:rsidR="000C6156" w:rsidRPr="00906D91" w:rsidRDefault="000C6156" w:rsidP="00906D91">
            <w:pPr>
              <w:jc w:val="center"/>
              <w:rPr>
                <w:sz w:val="22"/>
                <w:szCs w:val="22"/>
              </w:rPr>
            </w:pPr>
            <w:r w:rsidRPr="00906D91">
              <w:rPr>
                <w:sz w:val="22"/>
                <w:szCs w:val="22"/>
              </w:rPr>
              <w:t>3</w:t>
            </w:r>
          </w:p>
        </w:tc>
        <w:tc>
          <w:tcPr>
            <w:tcW w:w="30" w:type="dxa"/>
            <w:tcBorders>
              <w:top w:val="nil"/>
              <w:left w:val="nil"/>
              <w:bottom w:val="single" w:sz="8" w:space="0" w:color="auto"/>
              <w:right w:val="single" w:sz="8" w:space="0" w:color="auto"/>
            </w:tcBorders>
          </w:tcPr>
          <w:p w14:paraId="11F19EA8" w14:textId="77777777" w:rsidR="000C6156" w:rsidRPr="00906D91" w:rsidRDefault="000C6156" w:rsidP="000C6156">
            <w:pPr>
              <w:jc w:val="right"/>
              <w:rPr>
                <w:sz w:val="22"/>
                <w:szCs w:val="22"/>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604D19" w14:textId="77777777" w:rsidR="000C6156" w:rsidRPr="00906D91" w:rsidRDefault="000C6156" w:rsidP="000C6156">
            <w:pPr>
              <w:jc w:val="right"/>
              <w:rPr>
                <w:sz w:val="22"/>
                <w:szCs w:val="22"/>
              </w:rPr>
            </w:pPr>
          </w:p>
          <w:p w14:paraId="727AAF84" w14:textId="77777777" w:rsidR="000C6156" w:rsidRPr="00906D91" w:rsidRDefault="000C6156" w:rsidP="000C6156">
            <w:pPr>
              <w:jc w:val="right"/>
              <w:rPr>
                <w:sz w:val="22"/>
                <w:szCs w:val="22"/>
              </w:rPr>
            </w:pPr>
            <w:r w:rsidRPr="00906D91">
              <w:rPr>
                <w:sz w:val="22"/>
                <w:szCs w:val="22"/>
              </w:rPr>
              <w:t>$12</w:t>
            </w:r>
            <w:r w:rsidR="00351A0B" w:rsidRPr="00906D91">
              <w:rPr>
                <w:sz w:val="22"/>
                <w:szCs w:val="22"/>
              </w:rPr>
              <w:t>1,635</w:t>
            </w: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AC4978" w14:textId="77777777" w:rsidR="000C6156" w:rsidRPr="00906D91" w:rsidRDefault="000C6156" w:rsidP="000C6156">
            <w:pPr>
              <w:jc w:val="right"/>
              <w:rPr>
                <w:sz w:val="22"/>
                <w:szCs w:val="22"/>
              </w:rPr>
            </w:pPr>
          </w:p>
          <w:p w14:paraId="578B7DCC" w14:textId="77777777" w:rsidR="000C6156" w:rsidRPr="00906D91" w:rsidRDefault="000C6156" w:rsidP="000C6156">
            <w:pPr>
              <w:jc w:val="right"/>
              <w:rPr>
                <w:sz w:val="22"/>
                <w:szCs w:val="22"/>
              </w:rPr>
            </w:pPr>
            <w:r w:rsidRPr="00906D91">
              <w:rPr>
                <w:sz w:val="22"/>
                <w:szCs w:val="22"/>
              </w:rPr>
              <w:t>50.0%</w:t>
            </w:r>
          </w:p>
        </w:tc>
        <w:tc>
          <w:tcPr>
            <w:tcW w:w="989" w:type="dxa"/>
            <w:tcBorders>
              <w:top w:val="nil"/>
              <w:left w:val="nil"/>
              <w:bottom w:val="single" w:sz="8" w:space="0" w:color="auto"/>
              <w:right w:val="single" w:sz="8" w:space="0" w:color="auto"/>
            </w:tcBorders>
          </w:tcPr>
          <w:p w14:paraId="1D65E8F5" w14:textId="77777777" w:rsidR="000C6156" w:rsidRPr="00906D91" w:rsidRDefault="000C6156" w:rsidP="000C6156">
            <w:pPr>
              <w:jc w:val="right"/>
              <w:rPr>
                <w:sz w:val="22"/>
                <w:szCs w:val="22"/>
              </w:rPr>
            </w:pPr>
          </w:p>
          <w:p w14:paraId="69A6BD6B" w14:textId="77777777" w:rsidR="000C6156" w:rsidRPr="00906D91" w:rsidRDefault="000C6156" w:rsidP="000C6156">
            <w:pPr>
              <w:jc w:val="right"/>
              <w:rPr>
                <w:sz w:val="22"/>
                <w:szCs w:val="22"/>
              </w:rPr>
            </w:pPr>
            <w:r w:rsidRPr="00906D91">
              <w:rPr>
                <w:sz w:val="22"/>
                <w:szCs w:val="22"/>
              </w:rPr>
              <w:t>$18</w:t>
            </w:r>
            <w:r w:rsidR="00AF4A2D" w:rsidRPr="00906D91">
              <w:rPr>
                <w:sz w:val="22"/>
                <w:szCs w:val="22"/>
              </w:rPr>
              <w:t>2,453</w:t>
            </w:r>
          </w:p>
        </w:tc>
      </w:tr>
      <w:tr w:rsidR="000C6156" w:rsidRPr="00906D91" w14:paraId="6457885F" w14:textId="77777777" w:rsidTr="00CD4F03">
        <w:trPr>
          <w:trHeight w:val="250"/>
        </w:trPr>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68E27C" w14:textId="77777777" w:rsidR="000C6156" w:rsidRPr="00906D91" w:rsidRDefault="000C6156" w:rsidP="000C6156">
            <w:pPr>
              <w:rPr>
                <w:sz w:val="22"/>
                <w:szCs w:val="22"/>
              </w:rPr>
            </w:pPr>
            <w:r w:rsidRPr="00906D91">
              <w:rPr>
                <w:sz w:val="22"/>
                <w:szCs w:val="22"/>
              </w:rPr>
              <w:t>Management Support: GS-15, Step 5 average</w:t>
            </w:r>
          </w:p>
        </w:tc>
        <w:tc>
          <w:tcPr>
            <w:tcW w:w="623" w:type="dxa"/>
            <w:tcBorders>
              <w:top w:val="nil"/>
              <w:left w:val="nil"/>
              <w:bottom w:val="single" w:sz="8" w:space="0" w:color="auto"/>
              <w:right w:val="nil"/>
            </w:tcBorders>
          </w:tcPr>
          <w:p w14:paraId="62C58D9B" w14:textId="77777777" w:rsidR="000C6156" w:rsidRPr="00906D91" w:rsidRDefault="000C6156" w:rsidP="00906D91">
            <w:pPr>
              <w:jc w:val="center"/>
              <w:rPr>
                <w:sz w:val="22"/>
                <w:szCs w:val="22"/>
              </w:rPr>
            </w:pPr>
          </w:p>
          <w:p w14:paraId="4FD655FD" w14:textId="77777777" w:rsidR="000C6156" w:rsidRPr="00906D91" w:rsidRDefault="000C6156" w:rsidP="00906D91">
            <w:pPr>
              <w:jc w:val="center"/>
              <w:rPr>
                <w:sz w:val="22"/>
                <w:szCs w:val="22"/>
              </w:rPr>
            </w:pPr>
            <w:r w:rsidRPr="00906D91">
              <w:rPr>
                <w:sz w:val="22"/>
                <w:szCs w:val="22"/>
              </w:rPr>
              <w:t>2</w:t>
            </w:r>
          </w:p>
        </w:tc>
        <w:tc>
          <w:tcPr>
            <w:tcW w:w="30" w:type="dxa"/>
            <w:tcBorders>
              <w:top w:val="nil"/>
              <w:left w:val="nil"/>
              <w:bottom w:val="single" w:sz="8" w:space="0" w:color="auto"/>
              <w:right w:val="single" w:sz="8" w:space="0" w:color="auto"/>
            </w:tcBorders>
          </w:tcPr>
          <w:p w14:paraId="6CADAD37" w14:textId="77777777" w:rsidR="000C6156" w:rsidRPr="00906D91" w:rsidRDefault="000C6156" w:rsidP="000C6156">
            <w:pPr>
              <w:jc w:val="right"/>
              <w:rPr>
                <w:sz w:val="22"/>
                <w:szCs w:val="22"/>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DAFCCE" w14:textId="77777777" w:rsidR="000C6156" w:rsidRPr="00906D91" w:rsidRDefault="000C6156" w:rsidP="000C6156">
            <w:pPr>
              <w:jc w:val="right"/>
              <w:rPr>
                <w:sz w:val="22"/>
                <w:szCs w:val="22"/>
              </w:rPr>
            </w:pPr>
          </w:p>
          <w:p w14:paraId="35216558" w14:textId="77777777" w:rsidR="000C6156" w:rsidRPr="00906D91" w:rsidRDefault="000C6156" w:rsidP="000C6156">
            <w:pPr>
              <w:jc w:val="right"/>
              <w:rPr>
                <w:sz w:val="22"/>
                <w:szCs w:val="22"/>
              </w:rPr>
            </w:pPr>
            <w:r w:rsidRPr="00906D91">
              <w:rPr>
                <w:sz w:val="22"/>
                <w:szCs w:val="22"/>
              </w:rPr>
              <w:t>$14</w:t>
            </w:r>
            <w:r w:rsidR="00AF4A2D" w:rsidRPr="00906D91">
              <w:rPr>
                <w:sz w:val="22"/>
                <w:szCs w:val="22"/>
              </w:rPr>
              <w:t>3,079</w:t>
            </w: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39BA22" w14:textId="77777777" w:rsidR="000C6156" w:rsidRPr="00906D91" w:rsidRDefault="000C6156" w:rsidP="000C6156">
            <w:pPr>
              <w:jc w:val="right"/>
              <w:rPr>
                <w:sz w:val="22"/>
                <w:szCs w:val="22"/>
              </w:rPr>
            </w:pPr>
          </w:p>
          <w:p w14:paraId="0AA68A0A" w14:textId="77777777" w:rsidR="000C6156" w:rsidRPr="00906D91" w:rsidRDefault="000C6156" w:rsidP="000C6156">
            <w:pPr>
              <w:jc w:val="right"/>
              <w:rPr>
                <w:sz w:val="22"/>
                <w:szCs w:val="22"/>
              </w:rPr>
            </w:pPr>
            <w:r w:rsidRPr="00906D91">
              <w:rPr>
                <w:sz w:val="22"/>
                <w:szCs w:val="22"/>
              </w:rPr>
              <w:t>12.5%</w:t>
            </w:r>
          </w:p>
        </w:tc>
        <w:tc>
          <w:tcPr>
            <w:tcW w:w="989" w:type="dxa"/>
            <w:tcBorders>
              <w:top w:val="nil"/>
              <w:left w:val="nil"/>
              <w:bottom w:val="single" w:sz="8" w:space="0" w:color="auto"/>
              <w:right w:val="single" w:sz="8" w:space="0" w:color="auto"/>
            </w:tcBorders>
          </w:tcPr>
          <w:p w14:paraId="320A5363" w14:textId="77777777" w:rsidR="000C6156" w:rsidRPr="00906D91" w:rsidRDefault="000C6156" w:rsidP="000C6156">
            <w:pPr>
              <w:jc w:val="right"/>
              <w:rPr>
                <w:sz w:val="22"/>
                <w:szCs w:val="22"/>
              </w:rPr>
            </w:pPr>
          </w:p>
          <w:p w14:paraId="512DC7D1" w14:textId="77777777" w:rsidR="000C6156" w:rsidRPr="00906D91" w:rsidRDefault="000C6156" w:rsidP="000C6156">
            <w:pPr>
              <w:jc w:val="right"/>
              <w:rPr>
                <w:sz w:val="22"/>
                <w:szCs w:val="22"/>
              </w:rPr>
            </w:pPr>
            <w:r w:rsidRPr="00906D91">
              <w:rPr>
                <w:sz w:val="22"/>
                <w:szCs w:val="22"/>
              </w:rPr>
              <w:t>$35,</w:t>
            </w:r>
            <w:r w:rsidR="00AF4A2D" w:rsidRPr="00906D91">
              <w:rPr>
                <w:sz w:val="22"/>
                <w:szCs w:val="22"/>
              </w:rPr>
              <w:t>770</w:t>
            </w:r>
          </w:p>
        </w:tc>
      </w:tr>
      <w:tr w:rsidR="000C6156" w:rsidRPr="00906D91" w14:paraId="4136C983" w14:textId="77777777" w:rsidTr="00CD4F03">
        <w:trPr>
          <w:trHeight w:val="376"/>
        </w:trPr>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17907D" w14:textId="77777777" w:rsidR="000C6156" w:rsidRPr="00906D91" w:rsidRDefault="000C6156" w:rsidP="000C6156">
            <w:pPr>
              <w:rPr>
                <w:sz w:val="22"/>
                <w:szCs w:val="22"/>
              </w:rPr>
            </w:pPr>
            <w:r w:rsidRPr="00906D91">
              <w:rPr>
                <w:sz w:val="22"/>
                <w:szCs w:val="22"/>
              </w:rPr>
              <w:t>Research Support: GS-14, Step 5 average</w:t>
            </w:r>
          </w:p>
        </w:tc>
        <w:tc>
          <w:tcPr>
            <w:tcW w:w="623" w:type="dxa"/>
            <w:tcBorders>
              <w:top w:val="nil"/>
              <w:left w:val="nil"/>
              <w:bottom w:val="single" w:sz="8" w:space="0" w:color="auto"/>
              <w:right w:val="nil"/>
            </w:tcBorders>
          </w:tcPr>
          <w:p w14:paraId="5C0EB512" w14:textId="77777777" w:rsidR="000C6156" w:rsidRPr="00906D91" w:rsidRDefault="000C6156" w:rsidP="00906D91">
            <w:pPr>
              <w:jc w:val="center"/>
              <w:rPr>
                <w:sz w:val="22"/>
                <w:szCs w:val="22"/>
              </w:rPr>
            </w:pPr>
          </w:p>
          <w:p w14:paraId="3B454D14" w14:textId="77777777" w:rsidR="000C6156" w:rsidRPr="00906D91" w:rsidRDefault="000C6156" w:rsidP="00906D91">
            <w:pPr>
              <w:jc w:val="center"/>
              <w:rPr>
                <w:sz w:val="22"/>
                <w:szCs w:val="22"/>
              </w:rPr>
            </w:pPr>
            <w:r w:rsidRPr="00906D91">
              <w:rPr>
                <w:sz w:val="22"/>
                <w:szCs w:val="22"/>
              </w:rPr>
              <w:t>3</w:t>
            </w:r>
          </w:p>
        </w:tc>
        <w:tc>
          <w:tcPr>
            <w:tcW w:w="30" w:type="dxa"/>
            <w:tcBorders>
              <w:top w:val="nil"/>
              <w:left w:val="nil"/>
              <w:bottom w:val="single" w:sz="8" w:space="0" w:color="auto"/>
              <w:right w:val="single" w:sz="8" w:space="0" w:color="auto"/>
            </w:tcBorders>
          </w:tcPr>
          <w:p w14:paraId="6CAAD46D" w14:textId="77777777" w:rsidR="000C6156" w:rsidRPr="00906D91" w:rsidRDefault="000C6156" w:rsidP="000C6156">
            <w:pPr>
              <w:jc w:val="right"/>
              <w:rPr>
                <w:sz w:val="22"/>
                <w:szCs w:val="22"/>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A44378" w14:textId="77777777" w:rsidR="000C6156" w:rsidRPr="00906D91" w:rsidRDefault="000C6156" w:rsidP="000C6156">
            <w:pPr>
              <w:jc w:val="right"/>
              <w:rPr>
                <w:sz w:val="22"/>
                <w:szCs w:val="22"/>
              </w:rPr>
            </w:pPr>
          </w:p>
          <w:p w14:paraId="68BD45C2" w14:textId="77777777" w:rsidR="000C6156" w:rsidRPr="00906D91" w:rsidRDefault="000C6156" w:rsidP="000C6156">
            <w:pPr>
              <w:jc w:val="right"/>
              <w:rPr>
                <w:sz w:val="22"/>
                <w:szCs w:val="22"/>
              </w:rPr>
            </w:pPr>
            <w:r w:rsidRPr="00906D91">
              <w:rPr>
                <w:sz w:val="22"/>
                <w:szCs w:val="22"/>
              </w:rPr>
              <w:t>$12</w:t>
            </w:r>
            <w:r w:rsidR="00351A0B" w:rsidRPr="00906D91">
              <w:rPr>
                <w:sz w:val="22"/>
                <w:szCs w:val="22"/>
              </w:rPr>
              <w:t>1,635</w:t>
            </w: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2A045C" w14:textId="77777777" w:rsidR="000C6156" w:rsidRPr="00906D91" w:rsidRDefault="000C6156" w:rsidP="000C6156">
            <w:pPr>
              <w:jc w:val="right"/>
              <w:rPr>
                <w:sz w:val="22"/>
                <w:szCs w:val="22"/>
              </w:rPr>
            </w:pPr>
          </w:p>
          <w:p w14:paraId="26F611F1" w14:textId="77777777" w:rsidR="000C6156" w:rsidRPr="00906D91" w:rsidRDefault="000C6156" w:rsidP="000C6156">
            <w:pPr>
              <w:jc w:val="right"/>
              <w:rPr>
                <w:sz w:val="22"/>
                <w:szCs w:val="22"/>
              </w:rPr>
            </w:pPr>
            <w:r w:rsidRPr="00906D91">
              <w:rPr>
                <w:sz w:val="22"/>
                <w:szCs w:val="22"/>
              </w:rPr>
              <w:t>11.0%</w:t>
            </w:r>
          </w:p>
        </w:tc>
        <w:tc>
          <w:tcPr>
            <w:tcW w:w="989" w:type="dxa"/>
            <w:tcBorders>
              <w:top w:val="nil"/>
              <w:left w:val="nil"/>
              <w:bottom w:val="single" w:sz="8" w:space="0" w:color="auto"/>
              <w:right w:val="single" w:sz="8" w:space="0" w:color="auto"/>
            </w:tcBorders>
          </w:tcPr>
          <w:p w14:paraId="491B2032" w14:textId="77777777" w:rsidR="000C6156" w:rsidRPr="00906D91" w:rsidRDefault="000C6156" w:rsidP="000C6156">
            <w:pPr>
              <w:jc w:val="right"/>
              <w:rPr>
                <w:sz w:val="22"/>
                <w:szCs w:val="22"/>
              </w:rPr>
            </w:pPr>
          </w:p>
          <w:p w14:paraId="30AEE93E" w14:textId="77777777" w:rsidR="000C6156" w:rsidRPr="00906D91" w:rsidRDefault="000C6156" w:rsidP="000C6156">
            <w:pPr>
              <w:jc w:val="right"/>
              <w:rPr>
                <w:sz w:val="22"/>
                <w:szCs w:val="22"/>
              </w:rPr>
            </w:pPr>
            <w:r w:rsidRPr="00906D91">
              <w:rPr>
                <w:sz w:val="22"/>
                <w:szCs w:val="22"/>
              </w:rPr>
              <w:t>$</w:t>
            </w:r>
            <w:r w:rsidR="00AF4A2D" w:rsidRPr="00906D91">
              <w:rPr>
                <w:sz w:val="22"/>
                <w:szCs w:val="22"/>
              </w:rPr>
              <w:t>40,140</w:t>
            </w:r>
          </w:p>
        </w:tc>
      </w:tr>
      <w:tr w:rsidR="000C6156" w:rsidRPr="00906D91" w14:paraId="4BD29640" w14:textId="77777777" w:rsidTr="00CD4F03">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DD8632" w14:textId="77777777" w:rsidR="000C6156" w:rsidRPr="00906D91" w:rsidRDefault="000C6156" w:rsidP="000C6156">
            <w:pPr>
              <w:rPr>
                <w:sz w:val="22"/>
                <w:szCs w:val="22"/>
              </w:rPr>
            </w:pPr>
            <w:r w:rsidRPr="00906D91">
              <w:rPr>
                <w:b/>
                <w:bCs/>
                <w:color w:val="000000"/>
                <w:sz w:val="22"/>
                <w:szCs w:val="22"/>
              </w:rPr>
              <w:t>Grand Total</w:t>
            </w:r>
          </w:p>
        </w:tc>
        <w:tc>
          <w:tcPr>
            <w:tcW w:w="623" w:type="dxa"/>
            <w:tcBorders>
              <w:top w:val="nil"/>
              <w:left w:val="nil"/>
              <w:bottom w:val="single" w:sz="8" w:space="0" w:color="auto"/>
              <w:right w:val="nil"/>
            </w:tcBorders>
          </w:tcPr>
          <w:p w14:paraId="667223AC" w14:textId="77777777" w:rsidR="000C6156" w:rsidRPr="00906D91" w:rsidRDefault="000C6156" w:rsidP="000C6156">
            <w:pPr>
              <w:jc w:val="right"/>
              <w:rPr>
                <w:sz w:val="22"/>
                <w:szCs w:val="22"/>
              </w:rPr>
            </w:pPr>
          </w:p>
        </w:tc>
        <w:tc>
          <w:tcPr>
            <w:tcW w:w="30" w:type="dxa"/>
            <w:tcBorders>
              <w:top w:val="nil"/>
              <w:left w:val="nil"/>
              <w:bottom w:val="single" w:sz="8" w:space="0" w:color="auto"/>
              <w:right w:val="single" w:sz="8" w:space="0" w:color="auto"/>
            </w:tcBorders>
          </w:tcPr>
          <w:p w14:paraId="43CF72E6" w14:textId="77777777" w:rsidR="000C6156" w:rsidRPr="00906D91" w:rsidRDefault="000C6156" w:rsidP="000C6156">
            <w:pPr>
              <w:jc w:val="right"/>
              <w:rPr>
                <w:sz w:val="22"/>
                <w:szCs w:val="22"/>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77AD3C" w14:textId="77777777" w:rsidR="000C6156" w:rsidRPr="00906D91" w:rsidRDefault="000C6156" w:rsidP="000C6156">
            <w:pPr>
              <w:jc w:val="right"/>
              <w:rPr>
                <w:sz w:val="22"/>
                <w:szCs w:val="22"/>
              </w:rPr>
            </w:pP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3D9BCE" w14:textId="77777777" w:rsidR="000C6156" w:rsidRPr="00906D91" w:rsidRDefault="000C6156" w:rsidP="000C6156">
            <w:pPr>
              <w:jc w:val="right"/>
              <w:rPr>
                <w:sz w:val="22"/>
                <w:szCs w:val="22"/>
              </w:rPr>
            </w:pPr>
          </w:p>
        </w:tc>
        <w:tc>
          <w:tcPr>
            <w:tcW w:w="989" w:type="dxa"/>
            <w:tcBorders>
              <w:top w:val="nil"/>
              <w:left w:val="nil"/>
              <w:bottom w:val="single" w:sz="8" w:space="0" w:color="auto"/>
              <w:right w:val="single" w:sz="8" w:space="0" w:color="auto"/>
            </w:tcBorders>
          </w:tcPr>
          <w:p w14:paraId="408F12D7" w14:textId="77777777" w:rsidR="000C6156" w:rsidRPr="00906D91" w:rsidRDefault="000C6156" w:rsidP="000C6156">
            <w:pPr>
              <w:jc w:val="right"/>
              <w:rPr>
                <w:sz w:val="22"/>
                <w:szCs w:val="22"/>
              </w:rPr>
            </w:pPr>
            <w:r w:rsidRPr="00906D91">
              <w:rPr>
                <w:sz w:val="22"/>
                <w:szCs w:val="22"/>
              </w:rPr>
              <w:t>$25</w:t>
            </w:r>
            <w:r w:rsidR="00AF4A2D" w:rsidRPr="00906D91">
              <w:rPr>
                <w:sz w:val="22"/>
                <w:szCs w:val="22"/>
              </w:rPr>
              <w:t>8,363</w:t>
            </w:r>
          </w:p>
        </w:tc>
      </w:tr>
    </w:tbl>
    <w:p w14:paraId="31F93831" w14:textId="77777777" w:rsidR="000C6156" w:rsidRPr="000C6156" w:rsidRDefault="00AF4A2D" w:rsidP="000C6156">
      <w:pPr>
        <w:rPr>
          <w:rFonts w:ascii="Calibri" w:hAnsi="Calibri"/>
          <w:sz w:val="22"/>
          <w:szCs w:val="22"/>
        </w:rPr>
      </w:pPr>
      <w:r>
        <w:rPr>
          <w:rFonts w:ascii="Calibri" w:hAnsi="Calibri"/>
          <w:color w:val="000000"/>
          <w:sz w:val="20"/>
          <w:szCs w:val="22"/>
        </w:rPr>
        <w:t>Annual salaries based on 2015</w:t>
      </w:r>
      <w:r w:rsidR="000C6156" w:rsidRPr="000C6156">
        <w:rPr>
          <w:rFonts w:ascii="Calibri" w:hAnsi="Calibri"/>
          <w:color w:val="000000"/>
          <w:sz w:val="20"/>
          <w:szCs w:val="22"/>
        </w:rPr>
        <w:t xml:space="preserve"> OPM Pay Schedule for Washington/DC area:</w:t>
      </w:r>
      <w:r w:rsidR="000C6156" w:rsidRPr="000C6156">
        <w:rPr>
          <w:rFonts w:ascii="Calibri" w:hAnsi="Calibri"/>
          <w:sz w:val="22"/>
          <w:szCs w:val="22"/>
        </w:rPr>
        <w:t xml:space="preserve"> </w:t>
      </w:r>
      <w:hyperlink r:id="rId12" w:history="1">
        <w:r w:rsidRPr="00E323C5">
          <w:rPr>
            <w:rStyle w:val="Hyperlink"/>
            <w:rFonts w:ascii="Calibri" w:hAnsi="Calibri"/>
            <w:sz w:val="22"/>
            <w:szCs w:val="22"/>
          </w:rPr>
          <w:t>http://www.opm.gov/policy-data-oversight/pay-leave/salaries-wages/salary-tables/pdf/2015/DCB.pdf</w:t>
        </w:r>
      </w:hyperlink>
    </w:p>
    <w:p w14:paraId="40ED87EB" w14:textId="77777777" w:rsidR="000C6156" w:rsidRPr="000C6156" w:rsidRDefault="000C6156" w:rsidP="000C6156">
      <w:pPr>
        <w:rPr>
          <w:rFonts w:ascii="Calibri" w:hAnsi="Calibri"/>
          <w:sz w:val="22"/>
          <w:szCs w:val="22"/>
        </w:rPr>
      </w:pPr>
    </w:p>
    <w:p w14:paraId="73840D39" w14:textId="77777777" w:rsidR="000C6156" w:rsidRPr="00CA008D" w:rsidRDefault="000C6156" w:rsidP="000C6156">
      <w:r w:rsidRPr="00CA008D">
        <w:t>Note that these oversight costs are included in “Overhead” in Exhibit 3.</w:t>
      </w:r>
    </w:p>
    <w:p w14:paraId="2BFC2F28" w14:textId="77777777" w:rsidR="009B633D" w:rsidRPr="00412C6F" w:rsidRDefault="009B633D" w:rsidP="009B633D">
      <w:pPr>
        <w:pStyle w:val="Heading2"/>
        <w:rPr>
          <w:sz w:val="24"/>
        </w:rPr>
      </w:pPr>
      <w:r w:rsidRPr="00412C6F">
        <w:rPr>
          <w:sz w:val="24"/>
        </w:rPr>
        <w:t>15. Changes in Hour Burden</w:t>
      </w:r>
      <w:bookmarkEnd w:id="36"/>
      <w:bookmarkEnd w:id="37"/>
    </w:p>
    <w:p w14:paraId="04A9D74B" w14:textId="77777777" w:rsidR="00075C5C" w:rsidRDefault="00DC7EA5" w:rsidP="00C663D9">
      <w:bookmarkStart w:id="38" w:name="_Toc151782191"/>
      <w:bookmarkStart w:id="39" w:name="_Toc158526231"/>
      <w:r>
        <w:t xml:space="preserve">Total </w:t>
      </w:r>
      <w:r w:rsidR="00830202">
        <w:t xml:space="preserve">estimated </w:t>
      </w:r>
      <w:r>
        <w:t xml:space="preserve">burden hours </w:t>
      </w:r>
      <w:r w:rsidR="00A71C27">
        <w:t>will go up</w:t>
      </w:r>
      <w:r>
        <w:t xml:space="preserve"> </w:t>
      </w:r>
      <w:r w:rsidR="00075C5C">
        <w:t>8.0</w:t>
      </w:r>
      <w:r w:rsidR="005B14F8">
        <w:t xml:space="preserve"> </w:t>
      </w:r>
      <w:r>
        <w:t xml:space="preserve">percent from the </w:t>
      </w:r>
      <w:r w:rsidR="00E52B7D">
        <w:t>2012/2013</w:t>
      </w:r>
      <w:r>
        <w:t xml:space="preserve"> clearance estimates.  </w:t>
      </w:r>
      <w:r w:rsidR="00C663D9">
        <w:t xml:space="preserve">  The</w:t>
      </w:r>
      <w:r w:rsidR="00C663D9" w:rsidRPr="008D72E1">
        <w:t xml:space="preserve"> increase </w:t>
      </w:r>
      <w:r w:rsidR="00C663D9">
        <w:t xml:space="preserve">reflects </w:t>
      </w:r>
      <w:r w:rsidR="00075C5C">
        <w:t xml:space="preserve">three </w:t>
      </w:r>
      <w:r w:rsidR="00C663D9">
        <w:t>changes</w:t>
      </w:r>
      <w:r w:rsidR="00075C5C">
        <w:t>:</w:t>
      </w:r>
    </w:p>
    <w:p w14:paraId="02B50FD9" w14:textId="77777777" w:rsidR="00EA25BB" w:rsidRDefault="00C663D9" w:rsidP="007033F8">
      <w:pPr>
        <w:pStyle w:val="ListParagraph"/>
        <w:numPr>
          <w:ilvl w:val="0"/>
          <w:numId w:val="51"/>
        </w:numPr>
      </w:pPr>
      <w:r>
        <w:t xml:space="preserve">a rise in the number of completed establishment questionnaires </w:t>
      </w:r>
    </w:p>
    <w:p w14:paraId="772DA2C3" w14:textId="77777777" w:rsidR="00EA25BB" w:rsidRDefault="00C663D9" w:rsidP="007033F8">
      <w:pPr>
        <w:pStyle w:val="ListParagraph"/>
        <w:numPr>
          <w:ilvl w:val="0"/>
          <w:numId w:val="51"/>
        </w:numPr>
      </w:pPr>
      <w:r>
        <w:t>a small increase in the average number of plan questionnaires completed by each establishment offering insurance</w:t>
      </w:r>
    </w:p>
    <w:p w14:paraId="2CCA161E" w14:textId="77777777" w:rsidR="00EA25BB" w:rsidRDefault="00075C5C" w:rsidP="007033F8">
      <w:pPr>
        <w:pStyle w:val="ListParagraph"/>
        <w:numPr>
          <w:ilvl w:val="0"/>
          <w:numId w:val="51"/>
        </w:numPr>
      </w:pPr>
      <w:r>
        <w:t xml:space="preserve">the addition of the Longitudinal </w:t>
      </w:r>
      <w:r w:rsidR="00AB565E">
        <w:t>S</w:t>
      </w:r>
      <w:r>
        <w:t>ample in 2014.</w:t>
      </w:r>
    </w:p>
    <w:p w14:paraId="5FBF5071" w14:textId="77777777" w:rsidR="00206AE4" w:rsidRDefault="005737A3" w:rsidP="009B633D">
      <w:pPr>
        <w:pStyle w:val="Heading2"/>
        <w:rPr>
          <w:rFonts w:ascii="Times New Roman" w:hAnsi="Times New Roman" w:cs="Times New Roman"/>
          <w:b w:val="0"/>
          <w:i w:val="0"/>
          <w:sz w:val="24"/>
        </w:rPr>
      </w:pPr>
      <w:r w:rsidRPr="005737A3">
        <w:rPr>
          <w:rFonts w:ascii="Times New Roman" w:hAnsi="Times New Roman" w:cs="Times New Roman"/>
          <w:b w:val="0"/>
          <w:sz w:val="24"/>
        </w:rPr>
        <w:t>2015 Longitudinal Sample</w:t>
      </w:r>
    </w:p>
    <w:p w14:paraId="497DED32" w14:textId="77777777" w:rsidR="005737A3" w:rsidRPr="005737A3" w:rsidRDefault="005737A3" w:rsidP="005737A3">
      <w:pPr>
        <w:pStyle w:val="ListParagraph"/>
        <w:numPr>
          <w:ilvl w:val="0"/>
          <w:numId w:val="52"/>
        </w:numPr>
        <w:ind w:left="810"/>
      </w:pPr>
      <w:r>
        <w:t>The 2015 LS increase</w:t>
      </w:r>
      <w:r w:rsidR="00EF6FBD">
        <w:t>s the respondent burden by 2,002</w:t>
      </w:r>
      <w:r>
        <w:t xml:space="preserve"> hours.</w:t>
      </w:r>
    </w:p>
    <w:p w14:paraId="7F017173" w14:textId="77777777" w:rsidR="009B633D" w:rsidRPr="00412C6F" w:rsidRDefault="009B633D" w:rsidP="009B633D">
      <w:pPr>
        <w:pStyle w:val="Heading2"/>
        <w:rPr>
          <w:sz w:val="24"/>
        </w:rPr>
      </w:pPr>
      <w:r w:rsidRPr="00412C6F">
        <w:rPr>
          <w:sz w:val="24"/>
        </w:rPr>
        <w:t>16. Time Schedule, Publication and Analysis Plans</w:t>
      </w:r>
      <w:bookmarkEnd w:id="38"/>
      <w:bookmarkEnd w:id="39"/>
    </w:p>
    <w:p w14:paraId="756A4442" w14:textId="77777777" w:rsidR="0010757A" w:rsidRDefault="0010757A" w:rsidP="009B633D">
      <w:pPr>
        <w:spacing w:before="120"/>
        <w:rPr>
          <w:i/>
        </w:rPr>
      </w:pPr>
      <w:bookmarkStart w:id="40" w:name="_Toc151782192"/>
    </w:p>
    <w:p w14:paraId="08C97F02" w14:textId="77777777"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 xml:space="preserve">The following is a schedule of major milestones for the </w:t>
      </w:r>
      <w:r w:rsidR="000C1510">
        <w:t>survey</w:t>
      </w:r>
      <w:r w:rsidRPr="00EC7F9C">
        <w:t xml:space="preserve"> for the year </w:t>
      </w:r>
      <w:r w:rsidR="00E52B7D">
        <w:t xml:space="preserve">2014 </w:t>
      </w:r>
      <w:r w:rsidRPr="00EC7F9C">
        <w:t xml:space="preserve">data collection.  The schedule for </w:t>
      </w:r>
      <w:r w:rsidR="00E52B7D">
        <w:t>2015</w:t>
      </w:r>
      <w:r w:rsidR="00E52B7D" w:rsidRPr="00EC7F9C">
        <w:t xml:space="preserve"> </w:t>
      </w:r>
      <w:r w:rsidRPr="00EC7F9C">
        <w:t xml:space="preserve">data collection </w:t>
      </w:r>
      <w:r>
        <w:t>will</w:t>
      </w:r>
      <w:r w:rsidRPr="00EC7F9C">
        <w:t xml:space="preserve"> be similar.</w:t>
      </w:r>
    </w:p>
    <w:p w14:paraId="351A19EA" w14:textId="77777777"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60E399" w14:textId="77777777" w:rsidR="00FE63E0" w:rsidRPr="00EC7F9C" w:rsidRDefault="00FE63E0" w:rsidP="00FE63E0">
      <w:pPr>
        <w:pStyle w:val="Level1"/>
        <w:numPr>
          <w:ilvl w:val="0"/>
          <w:numId w:val="49"/>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2" w:hanging="302"/>
        <w:rPr>
          <w:szCs w:val="24"/>
        </w:rPr>
      </w:pPr>
      <w:r w:rsidRPr="00EC7F9C">
        <w:rPr>
          <w:szCs w:val="24"/>
        </w:rPr>
        <w:tab/>
        <w:t xml:space="preserve">        Select sample</w:t>
      </w:r>
      <w:r w:rsidRPr="00EC7F9C">
        <w:rPr>
          <w:szCs w:val="24"/>
        </w:rPr>
        <w:tab/>
      </w:r>
      <w:r w:rsidRPr="00EC7F9C">
        <w:rPr>
          <w:szCs w:val="24"/>
        </w:rPr>
        <w:tab/>
      </w:r>
      <w:r w:rsidRPr="00EC7F9C">
        <w:rPr>
          <w:szCs w:val="24"/>
        </w:rPr>
        <w:tab/>
      </w:r>
      <w:r w:rsidRPr="00EC7F9C">
        <w:rPr>
          <w:szCs w:val="24"/>
        </w:rPr>
        <w:tab/>
        <w:t>Jan</w:t>
      </w:r>
      <w:r>
        <w:rPr>
          <w:szCs w:val="24"/>
        </w:rPr>
        <w:t>uary</w:t>
      </w:r>
      <w:r w:rsidRPr="00EC7F9C">
        <w:rPr>
          <w:szCs w:val="24"/>
        </w:rPr>
        <w:t xml:space="preserve"> </w:t>
      </w:r>
      <w:r w:rsidR="00E52B7D">
        <w:rPr>
          <w:szCs w:val="24"/>
        </w:rPr>
        <w:t>2014</w:t>
      </w:r>
      <w:r w:rsidRPr="00EC7F9C">
        <w:rPr>
          <w:szCs w:val="24"/>
        </w:rPr>
        <w:t>-Mar</w:t>
      </w:r>
      <w:r>
        <w:rPr>
          <w:szCs w:val="24"/>
        </w:rPr>
        <w:t>ch</w:t>
      </w:r>
      <w:r w:rsidRPr="00EC7F9C">
        <w:rPr>
          <w:szCs w:val="24"/>
        </w:rPr>
        <w:t xml:space="preserve"> </w:t>
      </w:r>
      <w:r w:rsidR="00E52B7D">
        <w:rPr>
          <w:szCs w:val="24"/>
        </w:rPr>
        <w:t>2014</w:t>
      </w:r>
    </w:p>
    <w:p w14:paraId="2615B27A" w14:textId="77777777"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number research</w:t>
      </w:r>
    </w:p>
    <w:p w14:paraId="296CA666"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t>for the sample</w:t>
      </w:r>
      <w:r w:rsidRPr="00EC7F9C">
        <w:tab/>
        <w:t xml:space="preserve">              </w:t>
      </w:r>
      <w:r w:rsidRPr="00EC7F9C">
        <w:tab/>
      </w:r>
      <w:r w:rsidRPr="00EC7F9C">
        <w:tab/>
        <w:t xml:space="preserve">April </w:t>
      </w:r>
      <w:r w:rsidR="00E52B7D">
        <w:t>2014</w:t>
      </w:r>
      <w:r w:rsidRPr="00EC7F9C">
        <w:t xml:space="preserve">-June </w:t>
      </w:r>
      <w:r w:rsidR="00E52B7D">
        <w:t>2014</w:t>
      </w:r>
    </w:p>
    <w:p w14:paraId="33F1A52C" w14:textId="77777777"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Prescreener</w:t>
      </w:r>
      <w:r w:rsidRPr="00EC7F9C">
        <w:rPr>
          <w:szCs w:val="24"/>
        </w:rPr>
        <w:tab/>
      </w:r>
      <w:r w:rsidRPr="00EC7F9C">
        <w:rPr>
          <w:szCs w:val="24"/>
        </w:rPr>
        <w:tab/>
        <w:t xml:space="preserve">June </w:t>
      </w:r>
      <w:r w:rsidR="00E52B7D">
        <w:rPr>
          <w:szCs w:val="24"/>
        </w:rPr>
        <w:t>2014</w:t>
      </w:r>
      <w:r w:rsidRPr="00EC7F9C">
        <w:rPr>
          <w:szCs w:val="24"/>
        </w:rPr>
        <w:t>-Aug</w:t>
      </w:r>
      <w:r>
        <w:rPr>
          <w:szCs w:val="24"/>
        </w:rPr>
        <w:t>ust</w:t>
      </w:r>
      <w:r w:rsidRPr="00EC7F9C">
        <w:rPr>
          <w:szCs w:val="24"/>
        </w:rPr>
        <w:t xml:space="preserve"> </w:t>
      </w:r>
      <w:r w:rsidR="00E52B7D">
        <w:rPr>
          <w:szCs w:val="24"/>
        </w:rPr>
        <w:t>2014</w:t>
      </w:r>
    </w:p>
    <w:p w14:paraId="585A5A35"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437933" w14:textId="77777777"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lastRenderedPageBreak/>
        <w:tab/>
        <w:t>First mailout</w:t>
      </w:r>
      <w:r w:rsidRPr="00EC7F9C">
        <w:rPr>
          <w:szCs w:val="24"/>
        </w:rPr>
        <w:tab/>
      </w:r>
      <w:r w:rsidRPr="00EC7F9C">
        <w:rPr>
          <w:szCs w:val="24"/>
        </w:rPr>
        <w:tab/>
      </w:r>
      <w:r w:rsidRPr="00EC7F9C">
        <w:rPr>
          <w:szCs w:val="24"/>
        </w:rPr>
        <w:tab/>
      </w:r>
      <w:r w:rsidRPr="00EC7F9C">
        <w:rPr>
          <w:szCs w:val="24"/>
        </w:rPr>
        <w:tab/>
        <w:t xml:space="preserve">June </w:t>
      </w:r>
      <w:r w:rsidR="00E52B7D">
        <w:rPr>
          <w:szCs w:val="24"/>
        </w:rPr>
        <w:t>2014</w:t>
      </w:r>
      <w:r w:rsidRPr="00EC7F9C">
        <w:rPr>
          <w:szCs w:val="24"/>
        </w:rPr>
        <w:t>-Aug</w:t>
      </w:r>
      <w:r>
        <w:rPr>
          <w:szCs w:val="24"/>
        </w:rPr>
        <w:t>ust</w:t>
      </w:r>
      <w:r w:rsidRPr="00EC7F9C">
        <w:rPr>
          <w:szCs w:val="24"/>
        </w:rPr>
        <w:t xml:space="preserve"> </w:t>
      </w:r>
      <w:r w:rsidR="00E52B7D">
        <w:rPr>
          <w:szCs w:val="24"/>
        </w:rPr>
        <w:t>2014</w:t>
      </w:r>
    </w:p>
    <w:p w14:paraId="09C6FA68" w14:textId="77777777"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Follow-up mailout</w:t>
      </w:r>
      <w:r w:rsidRPr="00EC7F9C">
        <w:rPr>
          <w:szCs w:val="24"/>
        </w:rPr>
        <w:tab/>
      </w:r>
      <w:r w:rsidRPr="00EC7F9C">
        <w:rPr>
          <w:szCs w:val="24"/>
        </w:rPr>
        <w:tab/>
      </w:r>
      <w:r w:rsidRPr="00EC7F9C">
        <w:rPr>
          <w:szCs w:val="24"/>
        </w:rPr>
        <w:tab/>
        <w:t>Aug</w:t>
      </w:r>
      <w:r>
        <w:rPr>
          <w:szCs w:val="24"/>
        </w:rPr>
        <w:t>ust</w:t>
      </w:r>
      <w:r w:rsidRPr="00EC7F9C">
        <w:rPr>
          <w:szCs w:val="24"/>
        </w:rPr>
        <w:t xml:space="preserve"> </w:t>
      </w:r>
      <w:r w:rsidR="00E52B7D">
        <w:rPr>
          <w:szCs w:val="24"/>
        </w:rPr>
        <w:t>2014</w:t>
      </w:r>
      <w:r w:rsidRPr="00EC7F9C">
        <w:rPr>
          <w:szCs w:val="24"/>
        </w:rPr>
        <w:t>-Oct</w:t>
      </w:r>
      <w:r>
        <w:rPr>
          <w:szCs w:val="24"/>
        </w:rPr>
        <w:t>ober</w:t>
      </w:r>
      <w:r w:rsidRPr="00EC7F9C">
        <w:rPr>
          <w:szCs w:val="24"/>
        </w:rPr>
        <w:t xml:space="preserve"> </w:t>
      </w:r>
      <w:r w:rsidR="00E52B7D">
        <w:rPr>
          <w:szCs w:val="24"/>
        </w:rPr>
        <w:t>2014</w:t>
      </w:r>
    </w:p>
    <w:p w14:paraId="4216581B" w14:textId="77777777"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follow-up</w:t>
      </w:r>
      <w:r w:rsidRPr="00EC7F9C">
        <w:rPr>
          <w:szCs w:val="24"/>
        </w:rPr>
        <w:tab/>
      </w:r>
      <w:r w:rsidRPr="00EC7F9C">
        <w:rPr>
          <w:szCs w:val="24"/>
        </w:rPr>
        <w:tab/>
      </w:r>
      <w:r w:rsidRPr="00EC7F9C">
        <w:rPr>
          <w:szCs w:val="24"/>
        </w:rPr>
        <w:tab/>
        <w:t>Sept</w:t>
      </w:r>
      <w:r>
        <w:rPr>
          <w:szCs w:val="24"/>
        </w:rPr>
        <w:t>ember</w:t>
      </w:r>
      <w:r w:rsidRPr="00EC7F9C">
        <w:rPr>
          <w:szCs w:val="24"/>
        </w:rPr>
        <w:t xml:space="preserve"> </w:t>
      </w:r>
      <w:r w:rsidR="00E52B7D">
        <w:rPr>
          <w:szCs w:val="24"/>
        </w:rPr>
        <w:t>2014</w:t>
      </w:r>
      <w:r w:rsidRPr="00EC7F9C">
        <w:rPr>
          <w:szCs w:val="24"/>
        </w:rPr>
        <w:t>-Dec</w:t>
      </w:r>
      <w:r>
        <w:rPr>
          <w:szCs w:val="24"/>
        </w:rPr>
        <w:t>ember</w:t>
      </w:r>
      <w:r w:rsidRPr="00EC7F9C">
        <w:rPr>
          <w:szCs w:val="24"/>
        </w:rPr>
        <w:t xml:space="preserve"> </w:t>
      </w:r>
      <w:r w:rsidR="00E52B7D">
        <w:rPr>
          <w:szCs w:val="24"/>
        </w:rPr>
        <w:t>2014</w:t>
      </w:r>
    </w:p>
    <w:p w14:paraId="7A4EB78E" w14:textId="77777777"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Analyst review, edits and</w:t>
      </w:r>
      <w:r w:rsidRPr="00EC7F9C">
        <w:rPr>
          <w:szCs w:val="24"/>
        </w:rPr>
        <w:tab/>
      </w:r>
      <w:r w:rsidRPr="00EC7F9C">
        <w:rPr>
          <w:szCs w:val="24"/>
        </w:rPr>
        <w:tab/>
        <w:t>Aug</w:t>
      </w:r>
      <w:r>
        <w:rPr>
          <w:szCs w:val="24"/>
        </w:rPr>
        <w:t>ust</w:t>
      </w:r>
      <w:r w:rsidRPr="00EC7F9C">
        <w:rPr>
          <w:szCs w:val="24"/>
        </w:rPr>
        <w:t xml:space="preserve"> </w:t>
      </w:r>
      <w:r w:rsidR="00E52B7D">
        <w:rPr>
          <w:szCs w:val="24"/>
        </w:rPr>
        <w:t>2014</w:t>
      </w:r>
      <w:r w:rsidRPr="00EC7F9C">
        <w:rPr>
          <w:szCs w:val="24"/>
        </w:rPr>
        <w:t>-Apr</w:t>
      </w:r>
      <w:r>
        <w:rPr>
          <w:szCs w:val="24"/>
        </w:rPr>
        <w:t>il</w:t>
      </w:r>
      <w:r w:rsidRPr="00EC7F9C">
        <w:rPr>
          <w:szCs w:val="24"/>
        </w:rPr>
        <w:t xml:space="preserve"> </w:t>
      </w:r>
      <w:r w:rsidR="00E52B7D">
        <w:rPr>
          <w:szCs w:val="24"/>
        </w:rPr>
        <w:t>2015</w:t>
      </w:r>
    </w:p>
    <w:p w14:paraId="38E4B873"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w:t>
      </w:r>
      <w:r w:rsidRPr="00EC7F9C">
        <w:t>allbacks</w:t>
      </w:r>
    </w:p>
    <w:p w14:paraId="3984E2FA"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pPr>
    </w:p>
    <w:p w14:paraId="3A046A6F" w14:textId="77777777" w:rsidR="00FE63E0" w:rsidRPr="00EC7F9C" w:rsidRDefault="00FE63E0" w:rsidP="00FE63E0">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14:paraId="56740774"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4ED2E5" w14:textId="77777777"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Imputation and reweighting</w:t>
      </w:r>
      <w:r w:rsidRPr="00EC7F9C">
        <w:rPr>
          <w:szCs w:val="24"/>
        </w:rPr>
        <w:tab/>
      </w:r>
      <w:r w:rsidRPr="00EC7F9C">
        <w:rPr>
          <w:szCs w:val="24"/>
        </w:rPr>
        <w:tab/>
        <w:t>Apr</w:t>
      </w:r>
      <w:r>
        <w:rPr>
          <w:szCs w:val="24"/>
        </w:rPr>
        <w:t>il</w:t>
      </w:r>
      <w:r w:rsidRPr="00EC7F9C">
        <w:rPr>
          <w:szCs w:val="24"/>
        </w:rPr>
        <w:t xml:space="preserve"> </w:t>
      </w:r>
      <w:r w:rsidR="00E52B7D">
        <w:rPr>
          <w:szCs w:val="24"/>
        </w:rPr>
        <w:t>2015</w:t>
      </w:r>
      <w:r w:rsidRPr="00EC7F9C">
        <w:rPr>
          <w:szCs w:val="24"/>
        </w:rPr>
        <w:t xml:space="preserve">-May </w:t>
      </w:r>
      <w:r w:rsidR="00E52B7D">
        <w:rPr>
          <w:szCs w:val="24"/>
        </w:rPr>
        <w:t>2015</w:t>
      </w:r>
    </w:p>
    <w:p w14:paraId="3296DB91" w14:textId="77777777"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Produce and format</w:t>
      </w:r>
    </w:p>
    <w:p w14:paraId="607206BE"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t>final tables and files</w:t>
      </w:r>
      <w:r w:rsidRPr="00EC7F9C">
        <w:tab/>
      </w:r>
      <w:r w:rsidRPr="00EC7F9C">
        <w:tab/>
      </w:r>
      <w:r w:rsidRPr="00EC7F9C">
        <w:tab/>
        <w:t xml:space="preserve">June </w:t>
      </w:r>
      <w:r w:rsidR="00E52B7D">
        <w:t>2015</w:t>
      </w:r>
      <w:r w:rsidRPr="00EC7F9C">
        <w:t xml:space="preserve">-July </w:t>
      </w:r>
      <w:r w:rsidR="00E52B7D">
        <w:t>2015</w:t>
      </w:r>
    </w:p>
    <w:p w14:paraId="7D880D7F" w14:textId="77777777"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12" w:hanging="2952"/>
        <w:rPr>
          <w:szCs w:val="24"/>
        </w:rPr>
      </w:pPr>
      <w:r w:rsidRPr="00EC7F9C">
        <w:rPr>
          <w:szCs w:val="24"/>
        </w:rPr>
        <w:tab/>
        <w:t>Tables available</w:t>
      </w:r>
      <w:r w:rsidRPr="00EC7F9C">
        <w:rPr>
          <w:szCs w:val="24"/>
        </w:rPr>
        <w:tab/>
      </w:r>
      <w:r w:rsidRPr="00EC7F9C">
        <w:rPr>
          <w:szCs w:val="24"/>
        </w:rPr>
        <w:tab/>
      </w:r>
      <w:r w:rsidRPr="00EC7F9C">
        <w:rPr>
          <w:szCs w:val="24"/>
        </w:rPr>
        <w:tab/>
      </w:r>
      <w:r>
        <w:rPr>
          <w:szCs w:val="24"/>
        </w:rPr>
        <w:tab/>
      </w:r>
      <w:r w:rsidRPr="00EC7F9C">
        <w:rPr>
          <w:szCs w:val="24"/>
        </w:rPr>
        <w:t xml:space="preserve">July </w:t>
      </w:r>
      <w:r w:rsidR="00E52B7D">
        <w:rPr>
          <w:szCs w:val="24"/>
        </w:rPr>
        <w:t>2015</w:t>
      </w:r>
    </w:p>
    <w:p w14:paraId="677ABF50" w14:textId="77777777"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B0A5BC4" w14:textId="77777777" w:rsidR="00FE63E0" w:rsidRPr="00EC7F9C" w:rsidRDefault="00FE63E0" w:rsidP="00FE63E0">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14:paraId="076F6A23" w14:textId="77777777"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84784F9" w14:textId="77777777"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sidR="00E52B7D">
        <w:rPr>
          <w:szCs w:val="24"/>
        </w:rPr>
        <w:t>2015</w:t>
      </w:r>
      <w:r w:rsidRPr="00EC7F9C">
        <w:rPr>
          <w:szCs w:val="24"/>
        </w:rPr>
        <w:t xml:space="preserve">-September </w:t>
      </w:r>
      <w:r w:rsidR="00E52B7D">
        <w:rPr>
          <w:szCs w:val="24"/>
        </w:rPr>
        <w:t>2015</w:t>
      </w:r>
    </w:p>
    <w:p w14:paraId="09E29BDC" w14:textId="77777777"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14:paraId="5581F5FA"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C7F9C">
        <w:t>final tables and files</w:t>
      </w:r>
      <w:r w:rsidRPr="00EC7F9C">
        <w:tab/>
      </w:r>
      <w:r w:rsidRPr="00EC7F9C">
        <w:tab/>
      </w:r>
      <w:r w:rsidRPr="00EC7F9C">
        <w:tab/>
        <w:t xml:space="preserve">October </w:t>
      </w:r>
      <w:r w:rsidR="00E52B7D">
        <w:t>2015</w:t>
      </w:r>
      <w:r w:rsidRPr="00EC7F9C">
        <w:t xml:space="preserve">-November </w:t>
      </w:r>
      <w:r w:rsidR="00E52B7D">
        <w:t>2015</w:t>
      </w:r>
    </w:p>
    <w:p w14:paraId="549F0D69" w14:textId="77777777"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Tables available</w:t>
      </w:r>
      <w:r w:rsidRPr="00EC7F9C">
        <w:rPr>
          <w:szCs w:val="24"/>
        </w:rPr>
        <w:tab/>
      </w:r>
      <w:r w:rsidRPr="00EC7F9C">
        <w:rPr>
          <w:szCs w:val="24"/>
        </w:rPr>
        <w:tab/>
      </w:r>
      <w:r w:rsidRPr="00EC7F9C">
        <w:rPr>
          <w:szCs w:val="24"/>
        </w:rPr>
        <w:tab/>
        <w:t xml:space="preserve">November </w:t>
      </w:r>
      <w:r w:rsidR="00E52B7D">
        <w:rPr>
          <w:szCs w:val="24"/>
        </w:rPr>
        <w:t>2015</w:t>
      </w:r>
    </w:p>
    <w:p w14:paraId="74D253C7" w14:textId="77777777" w:rsidR="00FF6A10" w:rsidRDefault="00FF6A1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E4E2F1" w14:textId="77777777"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rsidR="000729C6">
        <w:t>201</w:t>
      </w:r>
      <w:r w:rsidR="005132F5">
        <w:t>3</w:t>
      </w:r>
      <w:r w:rsidR="00E52B7D">
        <w:t xml:space="preserve"> </w:t>
      </w:r>
      <w:r w:rsidRPr="00EC7F9C">
        <w:t>MEPS-IC</w:t>
      </w:r>
      <w:r w:rsidR="0010757A">
        <w:t xml:space="preserve"> (the most recently released)</w:t>
      </w:r>
      <w:r w:rsidRPr="00EC7F9C">
        <w:t xml:space="preserve">, approximately 400 tables of estimates were produced for the private sector and </w:t>
      </w:r>
      <w:r>
        <w:t>approximately 30 tables</w:t>
      </w:r>
      <w:r w:rsidRPr="00EC7F9C">
        <w:t xml:space="preserve"> for governments.  These included a set o</w:t>
      </w:r>
      <w:r>
        <w:t>f important variables, such as</w:t>
      </w:r>
      <w:r w:rsidRPr="00EC7F9C">
        <w:t xml:space="preserve"> average premiums, average contributions, percent of establishments that offer health insurance, percent of </w:t>
      </w:r>
      <w:r w:rsidR="00182450">
        <w:t xml:space="preserve">eligible </w:t>
      </w:r>
      <w:r w:rsidRPr="00EC7F9C">
        <w:t>employees, 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14:paraId="3EE315E3" w14:textId="77777777"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CB733E" w14:textId="77777777"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14:paraId="2010D9D5" w14:textId="77777777"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817EB8"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and government size category.</w:t>
      </w:r>
      <w:r w:rsidR="00885119">
        <w:t xml:space="preserve"> Twenty-three new civilian</w:t>
      </w:r>
      <w:r w:rsidR="00E52B7D">
        <w:t xml:space="preserve"> tables</w:t>
      </w:r>
      <w:r w:rsidR="00885119">
        <w:t>,</w:t>
      </w:r>
      <w:r w:rsidR="00E52B7D">
        <w:t xml:space="preserve"> combining private sector plus state </w:t>
      </w:r>
      <w:r w:rsidR="00885119">
        <w:t xml:space="preserve">and local government </w:t>
      </w:r>
      <w:r w:rsidR="00E73E7B">
        <w:t>data</w:t>
      </w:r>
      <w:r w:rsidR="00885119">
        <w:t xml:space="preserve"> </w:t>
      </w:r>
      <w:r w:rsidR="00E52B7D">
        <w:t xml:space="preserve">by Census Division, have been </w:t>
      </w:r>
      <w:r w:rsidR="00E73E7B">
        <w:t>released</w:t>
      </w:r>
      <w:r w:rsidR="00E52B7D">
        <w:t xml:space="preserve"> </w:t>
      </w:r>
      <w:r w:rsidR="00E73E7B">
        <w:t>for</w:t>
      </w:r>
      <w:r w:rsidR="00E52B7D">
        <w:t xml:space="preserve"> 2008</w:t>
      </w:r>
      <w:r w:rsidR="00E73E7B">
        <w:t xml:space="preserve"> forward</w:t>
      </w:r>
      <w:r w:rsidR="00E52B7D">
        <w:t>.</w:t>
      </w:r>
    </w:p>
    <w:p w14:paraId="1FE7377B"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482CF9"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AHRQ also produces sets of estimates of total expenditures and enrollments for employer</w:t>
      </w:r>
      <w:r w:rsidR="0037132E">
        <w:t>-sponsored</w:t>
      </w:r>
      <w:r w:rsidRPr="00EC7F9C">
        <w:t xml:space="preserve"> health insurance by industry, state and whether a plan is purchased or self-insured.  This information is produced by request of CMS and BEA</w:t>
      </w:r>
      <w:r>
        <w:t>,</w:t>
      </w:r>
      <w:r w:rsidRPr="00EC7F9C">
        <w:t xml:space="preserve"> and is also of general interest.</w:t>
      </w:r>
    </w:p>
    <w:p w14:paraId="5FF20447"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9AFDFE" w14:textId="77777777"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14:paraId="6F0EF02F"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211F08"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underlying sample microdata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w:t>
      </w:r>
      <w:r w:rsidRPr="00EC7F9C">
        <w:lastRenderedPageBreak/>
        <w:t>user submit a research proposal</w:t>
      </w:r>
      <w:r>
        <w:t>;</w:t>
      </w:r>
      <w:r w:rsidRPr="00EC7F9C">
        <w:t xml:space="preserve"> </w:t>
      </w:r>
      <w:r>
        <w:t>proposals</w:t>
      </w:r>
      <w:r w:rsidRPr="00EC7F9C">
        <w:t xml:space="preserve"> </w:t>
      </w:r>
      <w:r>
        <w:t>are</w:t>
      </w:r>
      <w:r w:rsidRPr="00EC7F9C">
        <w:t xml:space="preserve"> thoroughly reviewed before access is given to the microdata.  When working with the microdata,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14:paraId="30B0355F" w14:textId="77777777"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FC5194" w14:textId="7925D69B" w:rsidR="00FE63E0" w:rsidRPr="008E03EE"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estimates can be made.  Other important research is also taking place to determine methods to improve sample design, weighting</w:t>
      </w:r>
      <w:r w:rsidR="007A3E43">
        <w:t>,</w:t>
      </w:r>
      <w:r w:rsidRPr="00EC7F9C">
        <w:t xml:space="preserve"> and post stratification of the results.</w:t>
      </w:r>
      <w:r w:rsidR="003614E3">
        <w:t xml:space="preserve">  For example, </w:t>
      </w:r>
      <w:r w:rsidR="003614E3" w:rsidRPr="008E03EE">
        <w:rPr>
          <w:color w:val="000000"/>
        </w:rPr>
        <w:t>since the sample size and scope of the 2015 Longitudinal Survey is changing from 2014, research was done to determine how the allocation should be adjusted from the 2014 method.  Additional strata were needed since we're now including establishments in firms with 100 or fewer employees and the larger overall sample had to be re-allocated within all of the strata.  As for post-stratification, research will be done to alter the dimensions due to the different scope of the survey (increasing the firm size cutoff from 50 to 100).  Research will also be done (and is currently being done for the 2014 survey) to adjust the imputation processes to adapt to the limited scope of the longitudinal survey compared to the full MEPS-IC survey.</w:t>
      </w:r>
    </w:p>
    <w:p w14:paraId="54D29353" w14:textId="77777777" w:rsidR="009B633D" w:rsidRPr="00424E6E" w:rsidRDefault="009B633D" w:rsidP="009B633D">
      <w:pPr>
        <w:pStyle w:val="Heading2"/>
        <w:rPr>
          <w:sz w:val="24"/>
        </w:rPr>
      </w:pPr>
      <w:bookmarkStart w:id="41" w:name="_Toc151782196"/>
      <w:bookmarkStart w:id="42" w:name="_Toc158526232"/>
      <w:bookmarkEnd w:id="40"/>
      <w:r w:rsidRPr="00424E6E">
        <w:rPr>
          <w:sz w:val="24"/>
        </w:rPr>
        <w:t>17. Exemption for Display of Expiration Date</w:t>
      </w:r>
      <w:bookmarkEnd w:id="41"/>
      <w:bookmarkEnd w:id="42"/>
    </w:p>
    <w:p w14:paraId="2D6ABB09" w14:textId="77777777" w:rsidR="0010757A" w:rsidRDefault="0010757A" w:rsidP="009B633D"/>
    <w:p w14:paraId="7296009D" w14:textId="77777777" w:rsidR="009B633D" w:rsidRDefault="009B633D" w:rsidP="009B633D">
      <w:r w:rsidRPr="004F03D2">
        <w:t>AHRQ does not seek this exemption</w:t>
      </w:r>
      <w:r>
        <w:t>.</w:t>
      </w:r>
    </w:p>
    <w:p w14:paraId="7FA277A6" w14:textId="77777777" w:rsidR="00016560" w:rsidRPr="00016560" w:rsidRDefault="00870EAB"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14:paraId="16D51BCF" w14:textId="77777777" w:rsidR="00955553" w:rsidRDefault="00A15D49" w:rsidP="007208E0">
      <w:r>
        <w:t>Attachment A</w:t>
      </w:r>
      <w:r w:rsidR="00870EAB">
        <w:t xml:space="preserve"> -- </w:t>
      </w:r>
      <w:r w:rsidR="00385678">
        <w:t>Prescreener Questionnaire</w:t>
      </w:r>
    </w:p>
    <w:p w14:paraId="08989B76" w14:textId="77777777" w:rsidR="00385678" w:rsidRDefault="00385678" w:rsidP="007208E0">
      <w:r>
        <w:t>Attachment B -- Establishment Questionnaire</w:t>
      </w:r>
    </w:p>
    <w:p w14:paraId="6190A760" w14:textId="77777777" w:rsidR="00385678" w:rsidRDefault="00385678" w:rsidP="007208E0">
      <w:pPr>
        <w:rPr>
          <w:bCs/>
          <w:color w:val="000000"/>
        </w:rPr>
      </w:pPr>
      <w:r>
        <w:t xml:space="preserve">Attachment C -- </w:t>
      </w:r>
      <w:r w:rsidRPr="00CB619A">
        <w:rPr>
          <w:bCs/>
          <w:color w:val="000000"/>
        </w:rPr>
        <w:t>Plan</w:t>
      </w:r>
      <w:r>
        <w:rPr>
          <w:bCs/>
          <w:color w:val="000000"/>
        </w:rPr>
        <w:t xml:space="preserve"> Questionnaire</w:t>
      </w:r>
    </w:p>
    <w:p w14:paraId="0571FFD8" w14:textId="77777777" w:rsidR="00385678" w:rsidRDefault="00385678" w:rsidP="007208E0">
      <w:r>
        <w:rPr>
          <w:bCs/>
          <w:color w:val="000000"/>
        </w:rPr>
        <w:t>Attachment D – Federal Register Notice</w:t>
      </w:r>
    </w:p>
    <w:p w14:paraId="0170BF83" w14:textId="77777777" w:rsidR="00955553" w:rsidRDefault="00E1249B" w:rsidP="007208E0">
      <w:r>
        <w:t>Attachment</w:t>
      </w:r>
      <w:r w:rsidRPr="00E1249B">
        <w:t xml:space="preserve"> E -- Confidentiality Form</w:t>
      </w:r>
    </w:p>
    <w:p w14:paraId="5D6FC759" w14:textId="77777777" w:rsidR="00E1249B" w:rsidRDefault="00E1249B" w:rsidP="007208E0">
      <w:r>
        <w:t>Attachment</w:t>
      </w:r>
      <w:r w:rsidRPr="00E1249B">
        <w:t xml:space="preserve"> F -- Sample Allocation</w:t>
      </w:r>
    </w:p>
    <w:p w14:paraId="243F9B78" w14:textId="77777777" w:rsidR="00E1249B" w:rsidRDefault="00E1249B" w:rsidP="007208E0">
      <w:r>
        <w:t>Attachment</w:t>
      </w:r>
      <w:r w:rsidRPr="00E1249B">
        <w:t xml:space="preserve"> G -- Sample Strata</w:t>
      </w:r>
    </w:p>
    <w:p w14:paraId="373C0C62" w14:textId="77777777" w:rsidR="00E1249B" w:rsidRDefault="00E1249B" w:rsidP="007208E0">
      <w:r>
        <w:t>Attachment</w:t>
      </w:r>
      <w:r w:rsidRPr="00E1249B">
        <w:t xml:space="preserve"> H -- Cover Letter</w:t>
      </w:r>
      <w:r w:rsidR="00FF6A10">
        <w:t>,</w:t>
      </w:r>
      <w:r w:rsidRPr="00E1249B">
        <w:t xml:space="preserve"> Private Sector</w:t>
      </w:r>
    </w:p>
    <w:p w14:paraId="15B3D183" w14:textId="77777777" w:rsidR="00E1249B" w:rsidRDefault="00E1249B" w:rsidP="007208E0">
      <w:r>
        <w:t>Attachment</w:t>
      </w:r>
      <w:r w:rsidRPr="00E1249B">
        <w:t xml:space="preserve"> I -- Cover Letter</w:t>
      </w:r>
      <w:r w:rsidR="00FF6A10">
        <w:t>,</w:t>
      </w:r>
      <w:r w:rsidRPr="00E1249B">
        <w:t xml:space="preserve"> Government Sector</w:t>
      </w:r>
    </w:p>
    <w:p w14:paraId="2E795420" w14:textId="77777777" w:rsidR="00E1249B" w:rsidRDefault="00E1249B" w:rsidP="007208E0">
      <w:r>
        <w:t>Attachment</w:t>
      </w:r>
      <w:r w:rsidRPr="00E1249B">
        <w:t xml:space="preserve"> J -- Followup Letter</w:t>
      </w:r>
      <w:r w:rsidR="00FF6A10">
        <w:t>,</w:t>
      </w:r>
      <w:r w:rsidRPr="00E1249B">
        <w:t xml:space="preserve"> Private Sector</w:t>
      </w:r>
    </w:p>
    <w:p w14:paraId="7F9D18AD" w14:textId="77777777" w:rsidR="00E1249B" w:rsidRDefault="00E1249B" w:rsidP="007208E0">
      <w:r>
        <w:t>Attachment</w:t>
      </w:r>
      <w:r w:rsidRPr="00E1249B">
        <w:t xml:space="preserve"> K -- Followup Letter</w:t>
      </w:r>
      <w:r w:rsidR="00FF6A10">
        <w:t>,</w:t>
      </w:r>
      <w:r w:rsidRPr="00E1249B">
        <w:t xml:space="preserve"> Government Sector</w:t>
      </w:r>
    </w:p>
    <w:p w14:paraId="48C8A8DF" w14:textId="77777777" w:rsidR="00E1249B" w:rsidRDefault="00E1249B" w:rsidP="007208E0">
      <w:r>
        <w:t>Attachment</w:t>
      </w:r>
      <w:r w:rsidRPr="00E1249B">
        <w:t xml:space="preserve"> L -- Call Center Fax Followup Letter</w:t>
      </w:r>
      <w:r w:rsidR="00FF6A10">
        <w:t>,</w:t>
      </w:r>
      <w:r w:rsidRPr="00E1249B">
        <w:t xml:space="preserve"> Private Sector</w:t>
      </w:r>
    </w:p>
    <w:p w14:paraId="55034EF3" w14:textId="77777777" w:rsidR="00E1249B" w:rsidRDefault="00E1249B" w:rsidP="007208E0">
      <w:r>
        <w:t>Attachment</w:t>
      </w:r>
      <w:r w:rsidRPr="00E1249B">
        <w:t xml:space="preserve"> M -- Call Center Fax Followup Letter</w:t>
      </w:r>
      <w:r w:rsidR="00FF6A10">
        <w:t>,</w:t>
      </w:r>
      <w:r w:rsidRPr="00E1249B">
        <w:t xml:space="preserve"> Government Sector</w:t>
      </w:r>
    </w:p>
    <w:p w14:paraId="7AF8953E" w14:textId="77777777" w:rsidR="00E1249B" w:rsidRDefault="00E1249B" w:rsidP="007208E0">
      <w:r>
        <w:t>Attachment</w:t>
      </w:r>
      <w:r w:rsidRPr="00E1249B">
        <w:t xml:space="preserve"> N -- Thank You Letter</w:t>
      </w:r>
    </w:p>
    <w:p w14:paraId="2D826AFA" w14:textId="77777777" w:rsidR="00FD6AB9" w:rsidRPr="006B1CA9" w:rsidRDefault="00E1249B">
      <w:r w:rsidRPr="006B1CA9">
        <w:t xml:space="preserve">Attachment O </w:t>
      </w:r>
      <w:r w:rsidR="00296DB8" w:rsidRPr="006B1CA9">
        <w:t>–</w:t>
      </w:r>
      <w:r w:rsidRPr="006B1CA9">
        <w:t xml:space="preserve"> Definitions</w:t>
      </w:r>
      <w:r w:rsidR="007A4B0A" w:rsidRPr="006B1CA9">
        <w:t xml:space="preserve"> </w:t>
      </w:r>
    </w:p>
    <w:p w14:paraId="7F4ED19B" w14:textId="77777777" w:rsidR="00C62BEB" w:rsidRDefault="007C0030" w:rsidP="00C62BEB">
      <w:r>
        <w:t xml:space="preserve"> </w:t>
      </w:r>
    </w:p>
    <w:sectPr w:rsidR="00C62BEB" w:rsidSect="009B633D">
      <w:footerReference w:type="even" r:id="rId13"/>
      <w:footerReference w:type="default" r:id="rId14"/>
      <w:endnotePr>
        <w:numFmt w:val="decimal"/>
      </w:endnotePr>
      <w:pgSz w:w="12240" w:h="15840"/>
      <w:pgMar w:top="1440" w:right="1800" w:bottom="1260" w:left="1800" w:header="720" w:footer="720" w:gutter="0"/>
      <w:pgNumType w:fmt="numberInDash"/>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69FE10" w15:done="0"/>
  <w15:commentEx w15:paraId="6B4482A7" w15:done="0"/>
  <w15:commentEx w15:paraId="3E552E83" w15:done="0"/>
  <w15:commentEx w15:paraId="64E63C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8A30E" w14:textId="77777777" w:rsidR="00DD4188" w:rsidRDefault="00DD4188">
      <w:r>
        <w:separator/>
      </w:r>
    </w:p>
  </w:endnote>
  <w:endnote w:type="continuationSeparator" w:id="0">
    <w:p w14:paraId="7BDDC796" w14:textId="77777777" w:rsidR="00DD4188" w:rsidRDefault="00DD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81CDD" w14:textId="77777777" w:rsidR="00DD4188" w:rsidRDefault="00DD4188"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480AE0" w14:textId="77777777" w:rsidR="00DD4188" w:rsidRDefault="00DD4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324D9" w14:textId="77777777" w:rsidR="00DD4188" w:rsidRDefault="00DD4188"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946">
      <w:rPr>
        <w:rStyle w:val="PageNumber"/>
        <w:noProof/>
      </w:rPr>
      <w:t>- 2 -</w:t>
    </w:r>
    <w:r>
      <w:rPr>
        <w:rStyle w:val="PageNumber"/>
      </w:rPr>
      <w:fldChar w:fldCharType="end"/>
    </w:r>
  </w:p>
  <w:p w14:paraId="6CB95BE4" w14:textId="77777777" w:rsidR="00DD4188" w:rsidRDefault="00DD4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6CA0F" w14:textId="77777777" w:rsidR="00DD4188" w:rsidRDefault="00DD4188">
      <w:r>
        <w:separator/>
      </w:r>
    </w:p>
  </w:footnote>
  <w:footnote w:type="continuationSeparator" w:id="0">
    <w:p w14:paraId="27E54DFD" w14:textId="77777777" w:rsidR="00DD4188" w:rsidRDefault="00DD4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3D4511"/>
    <w:multiLevelType w:val="hybridMultilevel"/>
    <w:tmpl w:val="9C98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2">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9D0E39"/>
    <w:multiLevelType w:val="hybridMultilevel"/>
    <w:tmpl w:val="268C2564"/>
    <w:lvl w:ilvl="0" w:tplc="04090001">
      <w:start w:val="1"/>
      <w:numFmt w:val="bullet"/>
      <w:lvlText w:val=""/>
      <w:lvlJc w:val="left"/>
      <w:pPr>
        <w:tabs>
          <w:tab w:val="num" w:pos="720"/>
        </w:tabs>
        <w:ind w:left="720" w:hanging="360"/>
      </w:pPr>
      <w:rPr>
        <w:rFonts w:ascii="Symbol" w:hAnsi="Symbol" w:hint="default"/>
      </w:rPr>
    </w:lvl>
    <w:lvl w:ilvl="1" w:tplc="31281B3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9411F1"/>
    <w:multiLevelType w:val="hybridMultilevel"/>
    <w:tmpl w:val="F3909EB0"/>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9">
    <w:nsid w:val="3F5572CE"/>
    <w:multiLevelType w:val="hybridMultilevel"/>
    <w:tmpl w:val="2806EC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4">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3">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4">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2EF1B56"/>
    <w:multiLevelType w:val="hybridMultilevel"/>
    <w:tmpl w:val="D4A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3D4583E"/>
    <w:multiLevelType w:val="hybridMultilevel"/>
    <w:tmpl w:val="F73A2EB4"/>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1">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0"/>
  </w:num>
  <w:num w:numId="7">
    <w:abstractNumId w:val="39"/>
  </w:num>
  <w:num w:numId="8">
    <w:abstractNumId w:val="35"/>
  </w:num>
  <w:num w:numId="9">
    <w:abstractNumId w:val="38"/>
  </w:num>
  <w:num w:numId="10">
    <w:abstractNumId w:val="13"/>
  </w:num>
  <w:num w:numId="11">
    <w:abstractNumId w:val="34"/>
  </w:num>
  <w:num w:numId="12">
    <w:abstractNumId w:val="49"/>
  </w:num>
  <w:num w:numId="13">
    <w:abstractNumId w:val="9"/>
  </w:num>
  <w:num w:numId="14">
    <w:abstractNumId w:val="20"/>
  </w:num>
  <w:num w:numId="15">
    <w:abstractNumId w:val="32"/>
  </w:num>
  <w:num w:numId="16">
    <w:abstractNumId w:val="47"/>
  </w:num>
  <w:num w:numId="17">
    <w:abstractNumId w:val="41"/>
  </w:num>
  <w:num w:numId="18">
    <w:abstractNumId w:val="22"/>
  </w:num>
  <w:num w:numId="19">
    <w:abstractNumId w:val="31"/>
  </w:num>
  <w:num w:numId="20">
    <w:abstractNumId w:val="10"/>
  </w:num>
  <w:num w:numId="21">
    <w:abstractNumId w:val="44"/>
  </w:num>
  <w:num w:numId="22">
    <w:abstractNumId w:val="2"/>
  </w:num>
  <w:num w:numId="23">
    <w:abstractNumId w:val="40"/>
  </w:num>
  <w:num w:numId="24">
    <w:abstractNumId w:val="37"/>
  </w:num>
  <w:num w:numId="25">
    <w:abstractNumId w:val="5"/>
  </w:num>
  <w:num w:numId="26">
    <w:abstractNumId w:val="11"/>
  </w:num>
  <w:num w:numId="27">
    <w:abstractNumId w:val="33"/>
  </w:num>
  <w:num w:numId="28">
    <w:abstractNumId w:val="1"/>
  </w:num>
  <w:num w:numId="29">
    <w:abstractNumId w:val="23"/>
  </w:num>
  <w:num w:numId="30">
    <w:abstractNumId w:val="18"/>
  </w:num>
  <w:num w:numId="31">
    <w:abstractNumId w:val="45"/>
  </w:num>
  <w:num w:numId="32">
    <w:abstractNumId w:val="42"/>
  </w:num>
  <w:num w:numId="33">
    <w:abstractNumId w:val="51"/>
  </w:num>
  <w:num w:numId="34">
    <w:abstractNumId w:val="24"/>
  </w:num>
  <w:num w:numId="35">
    <w:abstractNumId w:val="30"/>
  </w:num>
  <w:num w:numId="36">
    <w:abstractNumId w:val="25"/>
  </w:num>
  <w:num w:numId="37">
    <w:abstractNumId w:val="36"/>
  </w:num>
  <w:num w:numId="38">
    <w:abstractNumId w:val="14"/>
  </w:num>
  <w:num w:numId="39">
    <w:abstractNumId w:val="4"/>
  </w:num>
  <w:num w:numId="40">
    <w:abstractNumId w:val="29"/>
  </w:num>
  <w:num w:numId="41">
    <w:abstractNumId w:val="6"/>
  </w:num>
  <w:num w:numId="42">
    <w:abstractNumId w:val="8"/>
  </w:num>
  <w:num w:numId="43">
    <w:abstractNumId w:val="26"/>
  </w:num>
  <w:num w:numId="44">
    <w:abstractNumId w:val="43"/>
  </w:num>
  <w:num w:numId="45">
    <w:abstractNumId w:val="15"/>
  </w:num>
  <w:num w:numId="46">
    <w:abstractNumId w:val="48"/>
  </w:num>
  <w:num w:numId="47">
    <w:abstractNumId w:val="46"/>
  </w:num>
  <w:num w:numId="48">
    <w:abstractNumId w:val="16"/>
  </w:num>
  <w:num w:numId="49">
    <w:abstractNumId w:val="0"/>
  </w:num>
  <w:num w:numId="50">
    <w:abstractNumId w:val="17"/>
  </w:num>
  <w:num w:numId="51">
    <w:abstractNumId w:val="19"/>
  </w:num>
  <w:num w:numId="52">
    <w:abstractNumId w:val="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4902"/>
    <w:rsid w:val="00011E85"/>
    <w:rsid w:val="00012FB9"/>
    <w:rsid w:val="00015AAF"/>
    <w:rsid w:val="00016560"/>
    <w:rsid w:val="00023228"/>
    <w:rsid w:val="00024FEE"/>
    <w:rsid w:val="0003126F"/>
    <w:rsid w:val="00037998"/>
    <w:rsid w:val="00043473"/>
    <w:rsid w:val="00045959"/>
    <w:rsid w:val="00046359"/>
    <w:rsid w:val="000518BE"/>
    <w:rsid w:val="0005586C"/>
    <w:rsid w:val="0006207D"/>
    <w:rsid w:val="00065E93"/>
    <w:rsid w:val="000729C6"/>
    <w:rsid w:val="00073D63"/>
    <w:rsid w:val="00075C5C"/>
    <w:rsid w:val="000769F7"/>
    <w:rsid w:val="000779A9"/>
    <w:rsid w:val="00082047"/>
    <w:rsid w:val="00093C95"/>
    <w:rsid w:val="00094169"/>
    <w:rsid w:val="00094648"/>
    <w:rsid w:val="00094A78"/>
    <w:rsid w:val="000A140E"/>
    <w:rsid w:val="000A3475"/>
    <w:rsid w:val="000A7EBF"/>
    <w:rsid w:val="000B072D"/>
    <w:rsid w:val="000B4B13"/>
    <w:rsid w:val="000B6897"/>
    <w:rsid w:val="000B78CB"/>
    <w:rsid w:val="000C02AF"/>
    <w:rsid w:val="000C1510"/>
    <w:rsid w:val="000C6156"/>
    <w:rsid w:val="000D429E"/>
    <w:rsid w:val="000D5B60"/>
    <w:rsid w:val="000E01D1"/>
    <w:rsid w:val="000E0586"/>
    <w:rsid w:val="000E1797"/>
    <w:rsid w:val="000E4300"/>
    <w:rsid w:val="000F1328"/>
    <w:rsid w:val="000F2B59"/>
    <w:rsid w:val="000F3E7F"/>
    <w:rsid w:val="000F6F5F"/>
    <w:rsid w:val="00103A49"/>
    <w:rsid w:val="001048FA"/>
    <w:rsid w:val="0010757A"/>
    <w:rsid w:val="00112DF2"/>
    <w:rsid w:val="00120A0C"/>
    <w:rsid w:val="00124917"/>
    <w:rsid w:val="001301AA"/>
    <w:rsid w:val="00131443"/>
    <w:rsid w:val="0015212C"/>
    <w:rsid w:val="00153FC9"/>
    <w:rsid w:val="00161C2A"/>
    <w:rsid w:val="00166A69"/>
    <w:rsid w:val="00173F57"/>
    <w:rsid w:val="00174032"/>
    <w:rsid w:val="0018040E"/>
    <w:rsid w:val="00182450"/>
    <w:rsid w:val="00186073"/>
    <w:rsid w:val="0018689E"/>
    <w:rsid w:val="00187A50"/>
    <w:rsid w:val="00197671"/>
    <w:rsid w:val="001A28C0"/>
    <w:rsid w:val="001B1C61"/>
    <w:rsid w:val="001C2C87"/>
    <w:rsid w:val="001C59E4"/>
    <w:rsid w:val="001F2A4C"/>
    <w:rsid w:val="001F48D1"/>
    <w:rsid w:val="00206AE4"/>
    <w:rsid w:val="0021007C"/>
    <w:rsid w:val="00210393"/>
    <w:rsid w:val="0022366A"/>
    <w:rsid w:val="00235EA2"/>
    <w:rsid w:val="002370C1"/>
    <w:rsid w:val="002419B1"/>
    <w:rsid w:val="0025221E"/>
    <w:rsid w:val="002614E0"/>
    <w:rsid w:val="0026424E"/>
    <w:rsid w:val="00272E29"/>
    <w:rsid w:val="00273DA7"/>
    <w:rsid w:val="00274A23"/>
    <w:rsid w:val="002852BB"/>
    <w:rsid w:val="00286C16"/>
    <w:rsid w:val="00291B73"/>
    <w:rsid w:val="00293228"/>
    <w:rsid w:val="00296DB8"/>
    <w:rsid w:val="0029734C"/>
    <w:rsid w:val="002A0BD6"/>
    <w:rsid w:val="002A28C5"/>
    <w:rsid w:val="002A64F7"/>
    <w:rsid w:val="002A78F6"/>
    <w:rsid w:val="002B07C5"/>
    <w:rsid w:val="002B1156"/>
    <w:rsid w:val="002B382B"/>
    <w:rsid w:val="002D0D21"/>
    <w:rsid w:val="002D3F18"/>
    <w:rsid w:val="002E1830"/>
    <w:rsid w:val="002E193F"/>
    <w:rsid w:val="002E54EF"/>
    <w:rsid w:val="002E57AE"/>
    <w:rsid w:val="002F4DE8"/>
    <w:rsid w:val="00303E8F"/>
    <w:rsid w:val="0030476A"/>
    <w:rsid w:val="00304FD9"/>
    <w:rsid w:val="00313ECE"/>
    <w:rsid w:val="00325B9C"/>
    <w:rsid w:val="00326CAF"/>
    <w:rsid w:val="00336946"/>
    <w:rsid w:val="00340D86"/>
    <w:rsid w:val="00340D97"/>
    <w:rsid w:val="00351A0B"/>
    <w:rsid w:val="003614E3"/>
    <w:rsid w:val="00361F52"/>
    <w:rsid w:val="00365B7B"/>
    <w:rsid w:val="0037132E"/>
    <w:rsid w:val="0037427A"/>
    <w:rsid w:val="00375222"/>
    <w:rsid w:val="00377301"/>
    <w:rsid w:val="0037771B"/>
    <w:rsid w:val="0038217D"/>
    <w:rsid w:val="00385678"/>
    <w:rsid w:val="00396B15"/>
    <w:rsid w:val="003A1096"/>
    <w:rsid w:val="003A4239"/>
    <w:rsid w:val="003B14ED"/>
    <w:rsid w:val="003B1922"/>
    <w:rsid w:val="003B5859"/>
    <w:rsid w:val="003B6B41"/>
    <w:rsid w:val="003B7602"/>
    <w:rsid w:val="003C3D8E"/>
    <w:rsid w:val="003C4DD5"/>
    <w:rsid w:val="003C5972"/>
    <w:rsid w:val="003C60BD"/>
    <w:rsid w:val="003D21A7"/>
    <w:rsid w:val="003D266E"/>
    <w:rsid w:val="003D3937"/>
    <w:rsid w:val="003D5DE6"/>
    <w:rsid w:val="003D73D8"/>
    <w:rsid w:val="003E2801"/>
    <w:rsid w:val="003F1FA7"/>
    <w:rsid w:val="003F5921"/>
    <w:rsid w:val="00406C29"/>
    <w:rsid w:val="00414C80"/>
    <w:rsid w:val="004155E1"/>
    <w:rsid w:val="00425974"/>
    <w:rsid w:val="00432724"/>
    <w:rsid w:val="0043596B"/>
    <w:rsid w:val="00441D47"/>
    <w:rsid w:val="0044769A"/>
    <w:rsid w:val="00450538"/>
    <w:rsid w:val="00452268"/>
    <w:rsid w:val="00456179"/>
    <w:rsid w:val="004638FC"/>
    <w:rsid w:val="00467163"/>
    <w:rsid w:val="0047504D"/>
    <w:rsid w:val="004811AD"/>
    <w:rsid w:val="004A11C4"/>
    <w:rsid w:val="004A12B1"/>
    <w:rsid w:val="004A624D"/>
    <w:rsid w:val="004B4759"/>
    <w:rsid w:val="004C14E0"/>
    <w:rsid w:val="004C1C06"/>
    <w:rsid w:val="004C3BA7"/>
    <w:rsid w:val="004C4A74"/>
    <w:rsid w:val="004D74BC"/>
    <w:rsid w:val="004E3A1B"/>
    <w:rsid w:val="004E4546"/>
    <w:rsid w:val="004F37D3"/>
    <w:rsid w:val="005066F1"/>
    <w:rsid w:val="00507032"/>
    <w:rsid w:val="00510909"/>
    <w:rsid w:val="005128F8"/>
    <w:rsid w:val="005132F5"/>
    <w:rsid w:val="00520CE0"/>
    <w:rsid w:val="00527BBD"/>
    <w:rsid w:val="00531857"/>
    <w:rsid w:val="00535B56"/>
    <w:rsid w:val="00540E77"/>
    <w:rsid w:val="00542C25"/>
    <w:rsid w:val="005437CD"/>
    <w:rsid w:val="00556066"/>
    <w:rsid w:val="0056555A"/>
    <w:rsid w:val="00571F5D"/>
    <w:rsid w:val="005737A3"/>
    <w:rsid w:val="00574998"/>
    <w:rsid w:val="00581FD2"/>
    <w:rsid w:val="00583913"/>
    <w:rsid w:val="005900D6"/>
    <w:rsid w:val="005911BC"/>
    <w:rsid w:val="005931F8"/>
    <w:rsid w:val="00593E67"/>
    <w:rsid w:val="005A00C0"/>
    <w:rsid w:val="005A0EAA"/>
    <w:rsid w:val="005B14F8"/>
    <w:rsid w:val="005B2955"/>
    <w:rsid w:val="005B3C01"/>
    <w:rsid w:val="005B62CF"/>
    <w:rsid w:val="005B6FAA"/>
    <w:rsid w:val="005B715B"/>
    <w:rsid w:val="005C52A5"/>
    <w:rsid w:val="005C5671"/>
    <w:rsid w:val="005D50A9"/>
    <w:rsid w:val="005E49B8"/>
    <w:rsid w:val="005E6EAE"/>
    <w:rsid w:val="005F4AEF"/>
    <w:rsid w:val="005F4B12"/>
    <w:rsid w:val="005F5630"/>
    <w:rsid w:val="00600133"/>
    <w:rsid w:val="0060047D"/>
    <w:rsid w:val="006014DB"/>
    <w:rsid w:val="00606400"/>
    <w:rsid w:val="00611E40"/>
    <w:rsid w:val="00613C05"/>
    <w:rsid w:val="00620B93"/>
    <w:rsid w:val="00625734"/>
    <w:rsid w:val="00625C1B"/>
    <w:rsid w:val="00631C81"/>
    <w:rsid w:val="006347E0"/>
    <w:rsid w:val="00635119"/>
    <w:rsid w:val="00636A0C"/>
    <w:rsid w:val="00655A17"/>
    <w:rsid w:val="00660319"/>
    <w:rsid w:val="006715B0"/>
    <w:rsid w:val="00673146"/>
    <w:rsid w:val="00677CF1"/>
    <w:rsid w:val="006818FA"/>
    <w:rsid w:val="00684805"/>
    <w:rsid w:val="00697C40"/>
    <w:rsid w:val="006A28E1"/>
    <w:rsid w:val="006A4D4E"/>
    <w:rsid w:val="006B1CA9"/>
    <w:rsid w:val="006D1C5E"/>
    <w:rsid w:val="006D2890"/>
    <w:rsid w:val="006E50D6"/>
    <w:rsid w:val="006F040F"/>
    <w:rsid w:val="006F17BC"/>
    <w:rsid w:val="006F3D1C"/>
    <w:rsid w:val="006F5172"/>
    <w:rsid w:val="006F613F"/>
    <w:rsid w:val="0070072D"/>
    <w:rsid w:val="007033F8"/>
    <w:rsid w:val="00703573"/>
    <w:rsid w:val="007109B1"/>
    <w:rsid w:val="007159E6"/>
    <w:rsid w:val="00716B32"/>
    <w:rsid w:val="007208E0"/>
    <w:rsid w:val="00722437"/>
    <w:rsid w:val="00723075"/>
    <w:rsid w:val="00724FB4"/>
    <w:rsid w:val="00733CB3"/>
    <w:rsid w:val="00737253"/>
    <w:rsid w:val="0074016F"/>
    <w:rsid w:val="00744D19"/>
    <w:rsid w:val="00747A7E"/>
    <w:rsid w:val="00747D2F"/>
    <w:rsid w:val="0075646A"/>
    <w:rsid w:val="007641F5"/>
    <w:rsid w:val="007647E1"/>
    <w:rsid w:val="007653F1"/>
    <w:rsid w:val="007658C8"/>
    <w:rsid w:val="00765D1A"/>
    <w:rsid w:val="00767891"/>
    <w:rsid w:val="007700A7"/>
    <w:rsid w:val="007721F3"/>
    <w:rsid w:val="00776654"/>
    <w:rsid w:val="00776BE4"/>
    <w:rsid w:val="007A3DB6"/>
    <w:rsid w:val="007A3E43"/>
    <w:rsid w:val="007A4B0A"/>
    <w:rsid w:val="007B0CF3"/>
    <w:rsid w:val="007B3A8E"/>
    <w:rsid w:val="007C0030"/>
    <w:rsid w:val="007C1ECB"/>
    <w:rsid w:val="007D48C5"/>
    <w:rsid w:val="007D4F9F"/>
    <w:rsid w:val="007E4359"/>
    <w:rsid w:val="007F4D8D"/>
    <w:rsid w:val="0080612B"/>
    <w:rsid w:val="00817DA0"/>
    <w:rsid w:val="00825DA9"/>
    <w:rsid w:val="00830202"/>
    <w:rsid w:val="008450C0"/>
    <w:rsid w:val="00861E61"/>
    <w:rsid w:val="0086348E"/>
    <w:rsid w:val="0086496F"/>
    <w:rsid w:val="00870EAB"/>
    <w:rsid w:val="00873F74"/>
    <w:rsid w:val="00880DFE"/>
    <w:rsid w:val="00885119"/>
    <w:rsid w:val="0088525F"/>
    <w:rsid w:val="00887F65"/>
    <w:rsid w:val="00892636"/>
    <w:rsid w:val="00892655"/>
    <w:rsid w:val="008A30B9"/>
    <w:rsid w:val="008B593F"/>
    <w:rsid w:val="008B6770"/>
    <w:rsid w:val="008C1780"/>
    <w:rsid w:val="008C580E"/>
    <w:rsid w:val="008C630C"/>
    <w:rsid w:val="008E03EE"/>
    <w:rsid w:val="008E1B8B"/>
    <w:rsid w:val="008E50B7"/>
    <w:rsid w:val="008E567E"/>
    <w:rsid w:val="008E5EAE"/>
    <w:rsid w:val="008F0559"/>
    <w:rsid w:val="008F0B8B"/>
    <w:rsid w:val="008F115C"/>
    <w:rsid w:val="008F234B"/>
    <w:rsid w:val="008F2832"/>
    <w:rsid w:val="008F7368"/>
    <w:rsid w:val="00906D91"/>
    <w:rsid w:val="009374DF"/>
    <w:rsid w:val="009409B0"/>
    <w:rsid w:val="0094701B"/>
    <w:rsid w:val="00953E32"/>
    <w:rsid w:val="00955553"/>
    <w:rsid w:val="00973027"/>
    <w:rsid w:val="009746A1"/>
    <w:rsid w:val="009779DD"/>
    <w:rsid w:val="00982F62"/>
    <w:rsid w:val="00986928"/>
    <w:rsid w:val="009943E2"/>
    <w:rsid w:val="009943E4"/>
    <w:rsid w:val="00994C16"/>
    <w:rsid w:val="009A237A"/>
    <w:rsid w:val="009A49A7"/>
    <w:rsid w:val="009B2CEC"/>
    <w:rsid w:val="009B633D"/>
    <w:rsid w:val="009C4881"/>
    <w:rsid w:val="009D3B08"/>
    <w:rsid w:val="009D3BFC"/>
    <w:rsid w:val="009D3DBB"/>
    <w:rsid w:val="009D4D72"/>
    <w:rsid w:val="009F143B"/>
    <w:rsid w:val="009F597D"/>
    <w:rsid w:val="00A13072"/>
    <w:rsid w:val="00A13C0C"/>
    <w:rsid w:val="00A13D8D"/>
    <w:rsid w:val="00A15D49"/>
    <w:rsid w:val="00A213E1"/>
    <w:rsid w:val="00A30D9A"/>
    <w:rsid w:val="00A4694A"/>
    <w:rsid w:val="00A50D97"/>
    <w:rsid w:val="00A71C27"/>
    <w:rsid w:val="00A835E4"/>
    <w:rsid w:val="00A905D8"/>
    <w:rsid w:val="00A94219"/>
    <w:rsid w:val="00AA1DDC"/>
    <w:rsid w:val="00AA3F0B"/>
    <w:rsid w:val="00AA788A"/>
    <w:rsid w:val="00AB565E"/>
    <w:rsid w:val="00AC144B"/>
    <w:rsid w:val="00AC2E89"/>
    <w:rsid w:val="00AD1153"/>
    <w:rsid w:val="00AD6516"/>
    <w:rsid w:val="00AE4702"/>
    <w:rsid w:val="00AE4A62"/>
    <w:rsid w:val="00AF4A2D"/>
    <w:rsid w:val="00B0075E"/>
    <w:rsid w:val="00B238AD"/>
    <w:rsid w:val="00B2472A"/>
    <w:rsid w:val="00B257FE"/>
    <w:rsid w:val="00B339BE"/>
    <w:rsid w:val="00B45B3C"/>
    <w:rsid w:val="00B508DE"/>
    <w:rsid w:val="00B52533"/>
    <w:rsid w:val="00B57650"/>
    <w:rsid w:val="00B61FEB"/>
    <w:rsid w:val="00B645ED"/>
    <w:rsid w:val="00B720EC"/>
    <w:rsid w:val="00B73D51"/>
    <w:rsid w:val="00B74182"/>
    <w:rsid w:val="00B762E0"/>
    <w:rsid w:val="00B811B4"/>
    <w:rsid w:val="00B82513"/>
    <w:rsid w:val="00B825D0"/>
    <w:rsid w:val="00B83929"/>
    <w:rsid w:val="00B84294"/>
    <w:rsid w:val="00B915F1"/>
    <w:rsid w:val="00B91836"/>
    <w:rsid w:val="00B9604B"/>
    <w:rsid w:val="00BA1050"/>
    <w:rsid w:val="00BA13A5"/>
    <w:rsid w:val="00BA4E50"/>
    <w:rsid w:val="00BA7DEC"/>
    <w:rsid w:val="00BB1C2F"/>
    <w:rsid w:val="00BB2479"/>
    <w:rsid w:val="00BB28E0"/>
    <w:rsid w:val="00BB7136"/>
    <w:rsid w:val="00BC28E7"/>
    <w:rsid w:val="00BC2E2E"/>
    <w:rsid w:val="00BC3FD6"/>
    <w:rsid w:val="00BC667A"/>
    <w:rsid w:val="00BD357C"/>
    <w:rsid w:val="00BD5C5C"/>
    <w:rsid w:val="00BE0430"/>
    <w:rsid w:val="00BE17DB"/>
    <w:rsid w:val="00BF122D"/>
    <w:rsid w:val="00BF415C"/>
    <w:rsid w:val="00BF735E"/>
    <w:rsid w:val="00C0644C"/>
    <w:rsid w:val="00C205C8"/>
    <w:rsid w:val="00C309A6"/>
    <w:rsid w:val="00C4006D"/>
    <w:rsid w:val="00C47B9C"/>
    <w:rsid w:val="00C5239E"/>
    <w:rsid w:val="00C60094"/>
    <w:rsid w:val="00C619BE"/>
    <w:rsid w:val="00C62BEB"/>
    <w:rsid w:val="00C65B05"/>
    <w:rsid w:val="00C663D9"/>
    <w:rsid w:val="00C73F08"/>
    <w:rsid w:val="00C760A6"/>
    <w:rsid w:val="00C77433"/>
    <w:rsid w:val="00C84911"/>
    <w:rsid w:val="00C91065"/>
    <w:rsid w:val="00C929D4"/>
    <w:rsid w:val="00C933ED"/>
    <w:rsid w:val="00CA008D"/>
    <w:rsid w:val="00CA02B6"/>
    <w:rsid w:val="00CA136B"/>
    <w:rsid w:val="00CA7470"/>
    <w:rsid w:val="00CA7802"/>
    <w:rsid w:val="00CC05F7"/>
    <w:rsid w:val="00CD4F03"/>
    <w:rsid w:val="00CE2FBF"/>
    <w:rsid w:val="00CF35F2"/>
    <w:rsid w:val="00CF3861"/>
    <w:rsid w:val="00D0035A"/>
    <w:rsid w:val="00D01B23"/>
    <w:rsid w:val="00D0660C"/>
    <w:rsid w:val="00D11F64"/>
    <w:rsid w:val="00D13FD8"/>
    <w:rsid w:val="00D14531"/>
    <w:rsid w:val="00D150A9"/>
    <w:rsid w:val="00D21601"/>
    <w:rsid w:val="00D22345"/>
    <w:rsid w:val="00D2375B"/>
    <w:rsid w:val="00D2521F"/>
    <w:rsid w:val="00D25B8D"/>
    <w:rsid w:val="00D27D52"/>
    <w:rsid w:val="00D43EFE"/>
    <w:rsid w:val="00D543D5"/>
    <w:rsid w:val="00D66E74"/>
    <w:rsid w:val="00D677CE"/>
    <w:rsid w:val="00D71264"/>
    <w:rsid w:val="00D712F4"/>
    <w:rsid w:val="00D71D7F"/>
    <w:rsid w:val="00D91A5F"/>
    <w:rsid w:val="00DA097F"/>
    <w:rsid w:val="00DA3E7C"/>
    <w:rsid w:val="00DA73A3"/>
    <w:rsid w:val="00DB3948"/>
    <w:rsid w:val="00DB49A0"/>
    <w:rsid w:val="00DB626D"/>
    <w:rsid w:val="00DC7EA5"/>
    <w:rsid w:val="00DD07A7"/>
    <w:rsid w:val="00DD0A49"/>
    <w:rsid w:val="00DD4188"/>
    <w:rsid w:val="00DE24D1"/>
    <w:rsid w:val="00DF4F3C"/>
    <w:rsid w:val="00DF4F6F"/>
    <w:rsid w:val="00DF7ABB"/>
    <w:rsid w:val="00E0078F"/>
    <w:rsid w:val="00E1249B"/>
    <w:rsid w:val="00E14B77"/>
    <w:rsid w:val="00E14FC3"/>
    <w:rsid w:val="00E212EE"/>
    <w:rsid w:val="00E224B5"/>
    <w:rsid w:val="00E2592B"/>
    <w:rsid w:val="00E329EE"/>
    <w:rsid w:val="00E4473E"/>
    <w:rsid w:val="00E47851"/>
    <w:rsid w:val="00E52235"/>
    <w:rsid w:val="00E52B7D"/>
    <w:rsid w:val="00E706B3"/>
    <w:rsid w:val="00E73E7B"/>
    <w:rsid w:val="00E7422B"/>
    <w:rsid w:val="00E801B2"/>
    <w:rsid w:val="00E8264E"/>
    <w:rsid w:val="00E87CE9"/>
    <w:rsid w:val="00E90C30"/>
    <w:rsid w:val="00E963A4"/>
    <w:rsid w:val="00E97584"/>
    <w:rsid w:val="00EA25BB"/>
    <w:rsid w:val="00EA540D"/>
    <w:rsid w:val="00EB1F88"/>
    <w:rsid w:val="00EB40E0"/>
    <w:rsid w:val="00EB58F3"/>
    <w:rsid w:val="00ED0EBB"/>
    <w:rsid w:val="00ED653A"/>
    <w:rsid w:val="00EE4455"/>
    <w:rsid w:val="00EF6FBD"/>
    <w:rsid w:val="00F00EF3"/>
    <w:rsid w:val="00F03035"/>
    <w:rsid w:val="00F04055"/>
    <w:rsid w:val="00F122B9"/>
    <w:rsid w:val="00F21CD9"/>
    <w:rsid w:val="00F3164A"/>
    <w:rsid w:val="00F3207F"/>
    <w:rsid w:val="00F3541A"/>
    <w:rsid w:val="00F46275"/>
    <w:rsid w:val="00F538CB"/>
    <w:rsid w:val="00F5665F"/>
    <w:rsid w:val="00F60488"/>
    <w:rsid w:val="00F631B6"/>
    <w:rsid w:val="00F63BC0"/>
    <w:rsid w:val="00F640FB"/>
    <w:rsid w:val="00F65E85"/>
    <w:rsid w:val="00F70871"/>
    <w:rsid w:val="00F719B8"/>
    <w:rsid w:val="00F76053"/>
    <w:rsid w:val="00F82043"/>
    <w:rsid w:val="00F85D95"/>
    <w:rsid w:val="00F94B00"/>
    <w:rsid w:val="00F953C8"/>
    <w:rsid w:val="00FA03AD"/>
    <w:rsid w:val="00FA2E89"/>
    <w:rsid w:val="00FA352F"/>
    <w:rsid w:val="00FA52E0"/>
    <w:rsid w:val="00FB4BFF"/>
    <w:rsid w:val="00FB6500"/>
    <w:rsid w:val="00FC3233"/>
    <w:rsid w:val="00FC430C"/>
    <w:rsid w:val="00FC635C"/>
    <w:rsid w:val="00FC7332"/>
    <w:rsid w:val="00FD1D9C"/>
    <w:rsid w:val="00FD5BD7"/>
    <w:rsid w:val="00FD6AB9"/>
    <w:rsid w:val="00FE0D9B"/>
    <w:rsid w:val="00FE63E0"/>
    <w:rsid w:val="00FF32D2"/>
    <w:rsid w:val="00FF6A10"/>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B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14759707">
      <w:bodyDiv w:val="1"/>
      <w:marLeft w:val="0"/>
      <w:marRight w:val="0"/>
      <w:marTop w:val="0"/>
      <w:marBottom w:val="0"/>
      <w:divBdr>
        <w:top w:val="none" w:sz="0" w:space="0" w:color="auto"/>
        <w:left w:val="none" w:sz="0" w:space="0" w:color="auto"/>
        <w:bottom w:val="none" w:sz="0" w:space="0" w:color="auto"/>
        <w:right w:val="none" w:sz="0" w:space="0" w:color="auto"/>
      </w:divBdr>
    </w:div>
    <w:div w:id="193411993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5/DCB.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hrq.gov/hrqa99.pdf"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reginfo.gov/public/do/PRAViewDocument?ref_nbr=201310-0935-0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72163-B965-4739-8CCB-6BA15059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4960</Words>
  <Characters>29108</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DHHS</cp:lastModifiedBy>
  <cp:revision>4</cp:revision>
  <cp:lastPrinted>2015-06-12T14:22:00Z</cp:lastPrinted>
  <dcterms:created xsi:type="dcterms:W3CDTF">2015-06-15T12:37:00Z</dcterms:created>
  <dcterms:modified xsi:type="dcterms:W3CDTF">2015-06-15T12:45:00Z</dcterms:modified>
</cp:coreProperties>
</file>