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0F55" w:rsidRPr="00990DA0" w:rsidRDefault="00460F55" w:rsidP="00CE43A3">
      <w:pPr>
        <w:tabs>
          <w:tab w:val="right" w:pos="8640"/>
        </w:tabs>
        <w:jc w:val="center"/>
        <w:rPr>
          <w:sz w:val="16"/>
          <w:szCs w:val="16"/>
        </w:rPr>
      </w:pPr>
      <w:bookmarkStart w:id="0" w:name="_GoBack"/>
      <w:bookmarkEnd w:id="0"/>
      <w:r>
        <w:tab/>
      </w:r>
      <w:r w:rsidR="00724FA5" w:rsidRPr="00990DA0">
        <w:rPr>
          <w:sz w:val="16"/>
          <w:szCs w:val="16"/>
        </w:rPr>
        <w:t>OMB Control Number XXXX-XXXX</w:t>
      </w:r>
    </w:p>
    <w:p w:rsidR="00724FA5" w:rsidRPr="00990DA0" w:rsidRDefault="00724FA5" w:rsidP="00CE43A3">
      <w:pPr>
        <w:tabs>
          <w:tab w:val="right" w:pos="8640"/>
        </w:tabs>
        <w:jc w:val="center"/>
        <w:rPr>
          <w:sz w:val="16"/>
          <w:szCs w:val="16"/>
        </w:rPr>
      </w:pPr>
      <w:r w:rsidRPr="00990DA0">
        <w:rPr>
          <w:sz w:val="16"/>
          <w:szCs w:val="16"/>
        </w:rPr>
        <w:tab/>
        <w:t>Expires: XX/XX/XXXX</w:t>
      </w:r>
    </w:p>
    <w:p w:rsidR="00CE43A3" w:rsidRPr="00CE43A3" w:rsidRDefault="00CE43A3" w:rsidP="00CE43A3">
      <w:pPr>
        <w:jc w:val="center"/>
        <w:rPr>
          <w:sz w:val="23"/>
          <w:szCs w:val="23"/>
        </w:rPr>
      </w:pPr>
    </w:p>
    <w:p w:rsidR="005456F0" w:rsidRPr="00CE43A3" w:rsidRDefault="005456F0" w:rsidP="005456F0">
      <w:pPr>
        <w:spacing w:line="480" w:lineRule="auto"/>
        <w:jc w:val="center"/>
        <w:rPr>
          <w:sz w:val="23"/>
          <w:szCs w:val="23"/>
        </w:rPr>
      </w:pPr>
      <w:r w:rsidRPr="00CE43A3">
        <w:rPr>
          <w:sz w:val="23"/>
          <w:szCs w:val="23"/>
        </w:rPr>
        <w:t>NOTICE OF BENEFICIARY RELIGIOUS LIBERTY PROTECTIONS</w:t>
      </w:r>
    </w:p>
    <w:p w:rsidR="005456F0" w:rsidRPr="00CE43A3" w:rsidRDefault="005456F0" w:rsidP="005456F0">
      <w:pPr>
        <w:spacing w:line="480" w:lineRule="auto"/>
        <w:rPr>
          <w:sz w:val="23"/>
          <w:szCs w:val="23"/>
        </w:rPr>
      </w:pPr>
    </w:p>
    <w:p w:rsidR="005456F0" w:rsidRPr="00CE43A3" w:rsidRDefault="005456F0" w:rsidP="005456F0">
      <w:pPr>
        <w:spacing w:line="480" w:lineRule="auto"/>
        <w:rPr>
          <w:sz w:val="23"/>
          <w:szCs w:val="23"/>
        </w:rPr>
      </w:pPr>
      <w:r w:rsidRPr="00CE43A3">
        <w:rPr>
          <w:sz w:val="23"/>
          <w:szCs w:val="23"/>
        </w:rPr>
        <w:t>Name of Organization:</w:t>
      </w:r>
    </w:p>
    <w:p w:rsidR="005456F0" w:rsidRPr="00CE43A3" w:rsidRDefault="005456F0" w:rsidP="005456F0">
      <w:pPr>
        <w:spacing w:line="480" w:lineRule="auto"/>
        <w:rPr>
          <w:sz w:val="23"/>
          <w:szCs w:val="23"/>
        </w:rPr>
      </w:pPr>
      <w:r w:rsidRPr="00CE43A3">
        <w:rPr>
          <w:sz w:val="23"/>
          <w:szCs w:val="23"/>
        </w:rPr>
        <w:t>Name of Program:</w:t>
      </w:r>
    </w:p>
    <w:p w:rsidR="005456F0" w:rsidRPr="00CE43A3" w:rsidRDefault="005456F0" w:rsidP="005456F0">
      <w:pPr>
        <w:spacing w:line="480" w:lineRule="auto"/>
        <w:rPr>
          <w:sz w:val="23"/>
          <w:szCs w:val="23"/>
        </w:rPr>
      </w:pPr>
      <w:r w:rsidRPr="00CE43A3">
        <w:rPr>
          <w:sz w:val="23"/>
          <w:szCs w:val="23"/>
        </w:rPr>
        <w:t>Contact information for Program Staff (name, phone number, and e-mail address, if appropriate):</w:t>
      </w:r>
    </w:p>
    <w:p w:rsidR="005456F0" w:rsidRPr="00CE43A3" w:rsidRDefault="00705363" w:rsidP="005456F0">
      <w:pPr>
        <w:spacing w:line="480" w:lineRule="auto"/>
        <w:rPr>
          <w:sz w:val="23"/>
          <w:szCs w:val="23"/>
        </w:rPr>
      </w:pPr>
      <w:r>
        <w:rPr>
          <w:sz w:val="23"/>
          <w:szCs w:val="23"/>
        </w:rPr>
        <w:pict>
          <v:rect id="_x0000_i1025" style="width:0;height:1.5pt" o:hralign="center" o:hrstd="t" o:hr="t" fillcolor="gray" stroked="f"/>
        </w:pict>
      </w:r>
    </w:p>
    <w:p w:rsidR="005456F0" w:rsidRPr="00CE43A3" w:rsidRDefault="005456F0" w:rsidP="005456F0">
      <w:pPr>
        <w:spacing w:line="480" w:lineRule="auto"/>
        <w:rPr>
          <w:sz w:val="23"/>
          <w:szCs w:val="23"/>
          <w:u w:val="single"/>
        </w:rPr>
      </w:pPr>
      <w:r w:rsidRPr="00CE43A3">
        <w:rPr>
          <w:sz w:val="23"/>
          <w:szCs w:val="23"/>
          <w:u w:val="single"/>
        </w:rPr>
        <w:t>Because this program is supported in whole or in part by financial assistance from the Federal Government, we are required to let you know that:</w:t>
      </w:r>
    </w:p>
    <w:p w:rsidR="005456F0" w:rsidRPr="00CE43A3" w:rsidRDefault="005456F0" w:rsidP="005456F0">
      <w:pPr>
        <w:spacing w:line="480" w:lineRule="auto"/>
        <w:rPr>
          <w:sz w:val="23"/>
          <w:szCs w:val="23"/>
        </w:rPr>
      </w:pPr>
      <w:r w:rsidRPr="00CE43A3">
        <w:rPr>
          <w:sz w:val="23"/>
          <w:szCs w:val="23"/>
        </w:rPr>
        <w:tab/>
        <w:t>(1)</w:t>
      </w:r>
      <w:r w:rsidRPr="00CE43A3">
        <w:rPr>
          <w:sz w:val="23"/>
          <w:szCs w:val="23"/>
        </w:rPr>
        <w:tab/>
        <w:t xml:space="preserve">We may not discriminate against you </w:t>
      </w:r>
      <w:proofErr w:type="gramStart"/>
      <w:r w:rsidRPr="00CE43A3">
        <w:rPr>
          <w:sz w:val="23"/>
          <w:szCs w:val="23"/>
        </w:rPr>
        <w:t>on the basis of</w:t>
      </w:r>
      <w:proofErr w:type="gramEnd"/>
      <w:r w:rsidRPr="00CE43A3">
        <w:rPr>
          <w:sz w:val="23"/>
          <w:szCs w:val="23"/>
        </w:rPr>
        <w:t xml:space="preserve"> religion or religious belief;</w:t>
      </w:r>
    </w:p>
    <w:p w:rsidR="005456F0" w:rsidRPr="00CE43A3" w:rsidRDefault="005456F0" w:rsidP="005456F0">
      <w:pPr>
        <w:spacing w:line="480" w:lineRule="auto"/>
        <w:rPr>
          <w:sz w:val="23"/>
          <w:szCs w:val="23"/>
        </w:rPr>
      </w:pPr>
      <w:r w:rsidRPr="00CE43A3">
        <w:rPr>
          <w:sz w:val="23"/>
          <w:szCs w:val="23"/>
        </w:rPr>
        <w:tab/>
        <w:t>(2)</w:t>
      </w:r>
      <w:r w:rsidRPr="00CE43A3">
        <w:rPr>
          <w:sz w:val="23"/>
          <w:szCs w:val="23"/>
        </w:rPr>
        <w:tab/>
        <w:t>We may not require you to attend or participate in any explicitly religious activities (including activities that involve overt religious content such as worship, religious instruction, or proselytization) that are offered by our organization, and any participation by beneficiaries in such activities must be purely voluntary;</w:t>
      </w:r>
    </w:p>
    <w:p w:rsidR="005456F0" w:rsidRPr="00CE43A3" w:rsidRDefault="005456F0" w:rsidP="005456F0">
      <w:pPr>
        <w:spacing w:line="480" w:lineRule="auto"/>
        <w:rPr>
          <w:sz w:val="23"/>
          <w:szCs w:val="23"/>
        </w:rPr>
      </w:pPr>
      <w:r w:rsidRPr="00CE43A3">
        <w:rPr>
          <w:sz w:val="23"/>
          <w:szCs w:val="23"/>
        </w:rPr>
        <w:tab/>
        <w:t>(3)</w:t>
      </w:r>
      <w:r w:rsidRPr="00CE43A3">
        <w:rPr>
          <w:sz w:val="23"/>
          <w:szCs w:val="23"/>
        </w:rPr>
        <w:tab/>
        <w:t xml:space="preserve">We must separate out in time or location any </w:t>
      </w:r>
      <w:proofErr w:type="gramStart"/>
      <w:r w:rsidRPr="00CE43A3">
        <w:rPr>
          <w:sz w:val="23"/>
          <w:szCs w:val="23"/>
        </w:rPr>
        <w:t>privately-funded</w:t>
      </w:r>
      <w:proofErr w:type="gramEnd"/>
      <w:r w:rsidRPr="00CE43A3">
        <w:rPr>
          <w:sz w:val="23"/>
          <w:szCs w:val="23"/>
        </w:rPr>
        <w:t xml:space="preserve"> explicitly religious activities (including activities that involve overt religious content such as worship, religious instruction, or proselytization) from activities supported with direct Federal financial assistance;</w:t>
      </w:r>
    </w:p>
    <w:p w:rsidR="005456F0" w:rsidRPr="00CE43A3" w:rsidRDefault="005456F0" w:rsidP="005456F0">
      <w:pPr>
        <w:spacing w:line="480" w:lineRule="auto"/>
        <w:rPr>
          <w:sz w:val="23"/>
          <w:szCs w:val="23"/>
        </w:rPr>
      </w:pPr>
      <w:r w:rsidRPr="00CE43A3">
        <w:rPr>
          <w:sz w:val="23"/>
          <w:szCs w:val="23"/>
        </w:rPr>
        <w:tab/>
        <w:t>(4)</w:t>
      </w:r>
      <w:r w:rsidRPr="00CE43A3">
        <w:rPr>
          <w:sz w:val="23"/>
          <w:szCs w:val="23"/>
        </w:rPr>
        <w:tab/>
        <w:t>If you object to the religious character of an organization, we must make reasonable efforts to identify and refer you to an alternative provider to which you have no objection.  We cannot guarantee, however, that in every instance, an alternative provider will be available; and</w:t>
      </w:r>
    </w:p>
    <w:p w:rsidR="005456F0" w:rsidRPr="00CE43A3" w:rsidRDefault="005456F0" w:rsidP="005456F0">
      <w:pPr>
        <w:spacing w:line="480" w:lineRule="auto"/>
        <w:rPr>
          <w:sz w:val="23"/>
          <w:szCs w:val="23"/>
        </w:rPr>
      </w:pPr>
      <w:r w:rsidRPr="00CE43A3">
        <w:rPr>
          <w:sz w:val="23"/>
          <w:szCs w:val="23"/>
        </w:rPr>
        <w:tab/>
        <w:t>(5)</w:t>
      </w:r>
      <w:r w:rsidRPr="00CE43A3">
        <w:rPr>
          <w:sz w:val="23"/>
          <w:szCs w:val="23"/>
        </w:rPr>
        <w:tab/>
        <w:t xml:space="preserve">You may report violations of these protections to the U.S. Department of </w:t>
      </w:r>
      <w:r w:rsidRPr="00CE43A3">
        <w:rPr>
          <w:sz w:val="23"/>
          <w:szCs w:val="23"/>
        </w:rPr>
        <w:lastRenderedPageBreak/>
        <w:t>Labor’s Civil Rights Center, 200 Constitution Ave., N.W., Room N-4123, Washington, D.C. 20210, or by e-mail to CivilRightsCenter@dol.gov.</w:t>
      </w:r>
    </w:p>
    <w:p w:rsidR="005456F0" w:rsidRPr="00CE43A3" w:rsidRDefault="005456F0" w:rsidP="005456F0">
      <w:pPr>
        <w:spacing w:line="480" w:lineRule="auto"/>
        <w:rPr>
          <w:sz w:val="23"/>
          <w:szCs w:val="23"/>
        </w:rPr>
      </w:pPr>
      <w:r w:rsidRPr="00CE43A3">
        <w:rPr>
          <w:sz w:val="23"/>
          <w:szCs w:val="23"/>
        </w:rPr>
        <w:t xml:space="preserve">This written notice must be given to you prior to the time you enroll in the program or receive services from such programs, unless the nature of the service provided or urgent circumstances makes it impracticable to provide such notice in advance of the actual service.  In such an instance, this notice must be given to you at the earliest available opportunity.  </w:t>
      </w:r>
    </w:p>
    <w:p w:rsidR="005456F0" w:rsidRPr="00CE43A3" w:rsidRDefault="00705363" w:rsidP="005456F0">
      <w:pPr>
        <w:spacing w:line="480" w:lineRule="auto"/>
        <w:rPr>
          <w:sz w:val="23"/>
          <w:szCs w:val="23"/>
        </w:rPr>
      </w:pPr>
      <w:r>
        <w:rPr>
          <w:sz w:val="23"/>
          <w:szCs w:val="23"/>
        </w:rPr>
        <w:pict>
          <v:rect id="_x0000_i1026" style="width:0;height:1.5pt" o:hralign="center" o:hrstd="t" o:hr="t" fillcolor="gray" stroked="f"/>
        </w:pict>
      </w:r>
    </w:p>
    <w:p w:rsidR="005456F0" w:rsidRPr="00CE43A3" w:rsidRDefault="005456F0" w:rsidP="005456F0">
      <w:pPr>
        <w:spacing w:line="480" w:lineRule="auto"/>
        <w:jc w:val="center"/>
        <w:rPr>
          <w:b/>
          <w:sz w:val="23"/>
          <w:szCs w:val="23"/>
        </w:rPr>
      </w:pPr>
      <w:r w:rsidRPr="00CE43A3">
        <w:rPr>
          <w:b/>
          <w:sz w:val="23"/>
          <w:szCs w:val="23"/>
        </w:rPr>
        <w:t>BENEFICARY REFERRAL REQUEST</w:t>
      </w:r>
    </w:p>
    <w:p w:rsidR="005456F0" w:rsidRPr="00CE43A3" w:rsidRDefault="005456F0" w:rsidP="005456F0">
      <w:pPr>
        <w:spacing w:line="480" w:lineRule="auto"/>
        <w:rPr>
          <w:sz w:val="23"/>
          <w:szCs w:val="23"/>
        </w:rPr>
      </w:pPr>
      <w:r w:rsidRPr="00CE43A3">
        <w:rPr>
          <w:sz w:val="23"/>
          <w:szCs w:val="23"/>
        </w:rPr>
        <w:t xml:space="preserve">If you object to receiving services from us based on the religious character of our organization, please complete this form and return it to the program contact identified above.  If you object, we will make reasonable efforts to refer you to another service provider.  With your consent, we will follow up with you or the organization to which you were referred to determine whether you contacted that organization.  </w:t>
      </w:r>
    </w:p>
    <w:p w:rsidR="005456F0" w:rsidRPr="00CE43A3" w:rsidRDefault="005456F0" w:rsidP="005456F0">
      <w:pPr>
        <w:spacing w:line="480" w:lineRule="auto"/>
        <w:rPr>
          <w:sz w:val="23"/>
          <w:szCs w:val="23"/>
        </w:rPr>
      </w:pPr>
      <w:r w:rsidRPr="00CE43A3" w:rsidDel="005D024F">
        <w:rPr>
          <w:sz w:val="23"/>
          <w:szCs w:val="23"/>
        </w:rPr>
        <w:t xml:space="preserve"> </w:t>
      </w:r>
    </w:p>
    <w:p w:rsidR="005456F0" w:rsidRPr="00CE43A3" w:rsidRDefault="005456F0" w:rsidP="005456F0">
      <w:pPr>
        <w:spacing w:line="480" w:lineRule="auto"/>
        <w:rPr>
          <w:sz w:val="23"/>
          <w:szCs w:val="23"/>
        </w:rPr>
      </w:pPr>
      <w:r w:rsidRPr="00CE43A3">
        <w:rPr>
          <w:sz w:val="23"/>
          <w:szCs w:val="23"/>
        </w:rPr>
        <w:t>Please check if applicable:</w:t>
      </w:r>
    </w:p>
    <w:p w:rsidR="005456F0" w:rsidRPr="00CE43A3" w:rsidRDefault="005456F0" w:rsidP="005456F0">
      <w:pPr>
        <w:spacing w:line="480" w:lineRule="auto"/>
        <w:rPr>
          <w:sz w:val="23"/>
          <w:szCs w:val="23"/>
        </w:rPr>
      </w:pPr>
      <w:r w:rsidRPr="00CE43A3">
        <w:rPr>
          <w:sz w:val="23"/>
          <w:szCs w:val="23"/>
        </w:rPr>
        <w:t xml:space="preserve">(   )  </w:t>
      </w:r>
      <w:r w:rsidRPr="00CE43A3">
        <w:rPr>
          <w:sz w:val="23"/>
          <w:szCs w:val="23"/>
        </w:rPr>
        <w:tab/>
        <w:t>I want to be referred to another service provider.</w:t>
      </w:r>
    </w:p>
    <w:p w:rsidR="005456F0" w:rsidRPr="00CE43A3" w:rsidRDefault="005456F0" w:rsidP="005456F0">
      <w:pPr>
        <w:pStyle w:val="Default"/>
        <w:spacing w:line="480" w:lineRule="auto"/>
        <w:rPr>
          <w:sz w:val="23"/>
          <w:szCs w:val="23"/>
        </w:rPr>
      </w:pPr>
      <w:r w:rsidRPr="00CE43A3">
        <w:rPr>
          <w:sz w:val="23"/>
          <w:szCs w:val="23"/>
        </w:rPr>
        <w:t xml:space="preserve">If you checked above </w:t>
      </w:r>
      <w:proofErr w:type="gramStart"/>
      <w:r w:rsidRPr="00CE43A3">
        <w:rPr>
          <w:sz w:val="23"/>
          <w:szCs w:val="23"/>
        </w:rPr>
        <w:t>that</w:t>
      </w:r>
      <w:proofErr w:type="gramEnd"/>
      <w:r w:rsidRPr="00CE43A3">
        <w:rPr>
          <w:sz w:val="23"/>
          <w:szCs w:val="23"/>
        </w:rPr>
        <w:t xml:space="preserve"> you wish to be referred to another service provider, please check one of the following:</w:t>
      </w:r>
    </w:p>
    <w:p w:rsidR="005456F0" w:rsidRPr="00CE43A3" w:rsidRDefault="005456F0" w:rsidP="005456F0">
      <w:pPr>
        <w:spacing w:line="480" w:lineRule="auto"/>
        <w:rPr>
          <w:sz w:val="23"/>
          <w:szCs w:val="23"/>
        </w:rPr>
      </w:pPr>
      <w:r w:rsidRPr="00CE43A3">
        <w:rPr>
          <w:sz w:val="23"/>
          <w:szCs w:val="23"/>
        </w:rPr>
        <w:t xml:space="preserve">(   )  </w:t>
      </w:r>
      <w:r w:rsidRPr="00CE43A3">
        <w:rPr>
          <w:sz w:val="23"/>
          <w:szCs w:val="23"/>
        </w:rPr>
        <w:tab/>
        <w:t>Please follow up with me or the other service provider.</w:t>
      </w:r>
    </w:p>
    <w:p w:rsidR="005456F0" w:rsidRPr="00CE43A3" w:rsidRDefault="005456F0" w:rsidP="005456F0">
      <w:pPr>
        <w:spacing w:line="480" w:lineRule="auto"/>
        <w:rPr>
          <w:sz w:val="23"/>
          <w:szCs w:val="23"/>
        </w:rPr>
      </w:pPr>
      <w:r w:rsidRPr="00CE43A3">
        <w:rPr>
          <w:sz w:val="23"/>
          <w:szCs w:val="23"/>
        </w:rPr>
        <w:tab/>
        <w:t>Name:</w:t>
      </w:r>
    </w:p>
    <w:p w:rsidR="005456F0" w:rsidRPr="00CE43A3" w:rsidRDefault="005456F0" w:rsidP="005456F0">
      <w:pPr>
        <w:spacing w:line="480" w:lineRule="auto"/>
        <w:rPr>
          <w:sz w:val="23"/>
          <w:szCs w:val="23"/>
        </w:rPr>
      </w:pPr>
      <w:r w:rsidRPr="00CE43A3">
        <w:rPr>
          <w:sz w:val="23"/>
          <w:szCs w:val="23"/>
        </w:rPr>
        <w:tab/>
        <w:t>Best way to reach me (phone/address/email):</w:t>
      </w:r>
    </w:p>
    <w:p w:rsidR="005456F0" w:rsidRDefault="005456F0" w:rsidP="005456F0">
      <w:pPr>
        <w:spacing w:line="480" w:lineRule="auto"/>
        <w:rPr>
          <w:sz w:val="23"/>
          <w:szCs w:val="23"/>
        </w:rPr>
      </w:pPr>
      <w:r w:rsidRPr="00CE43A3">
        <w:rPr>
          <w:sz w:val="23"/>
          <w:szCs w:val="23"/>
        </w:rPr>
        <w:t>(   )</w:t>
      </w:r>
      <w:r w:rsidRPr="00CE43A3">
        <w:rPr>
          <w:sz w:val="23"/>
          <w:szCs w:val="23"/>
        </w:rPr>
        <w:tab/>
        <w:t>Please do not follow up.</w:t>
      </w:r>
    </w:p>
    <w:p w:rsidR="00991C91" w:rsidRDefault="00991C91" w:rsidP="005456F0">
      <w:pPr>
        <w:spacing w:line="480" w:lineRule="auto"/>
        <w:rPr>
          <w:sz w:val="23"/>
          <w:szCs w:val="23"/>
        </w:rPr>
      </w:pPr>
    </w:p>
    <w:tbl>
      <w:tblPr>
        <w:tblStyle w:val="TableGrid"/>
        <w:tblW w:w="0" w:type="auto"/>
        <w:tblLook w:val="04A0" w:firstRow="1" w:lastRow="0" w:firstColumn="1" w:lastColumn="0" w:noHBand="0" w:noVBand="1"/>
      </w:tblPr>
      <w:tblGrid>
        <w:gridCol w:w="8856"/>
      </w:tblGrid>
      <w:tr w:rsidR="00E839E0" w:rsidTr="00E839E0">
        <w:tc>
          <w:tcPr>
            <w:tcW w:w="8856" w:type="dxa"/>
          </w:tcPr>
          <w:p w:rsidR="00E839E0" w:rsidRPr="00990DA0" w:rsidRDefault="00E839E0" w:rsidP="00990DA0">
            <w:pPr>
              <w:rPr>
                <w:sz w:val="18"/>
                <w:szCs w:val="18"/>
              </w:rPr>
            </w:pPr>
            <w:r w:rsidRPr="00990DA0">
              <w:rPr>
                <w:b/>
                <w:sz w:val="18"/>
                <w:szCs w:val="18"/>
              </w:rPr>
              <w:t>Paperwork Reduction Act:</w:t>
            </w:r>
            <w:r w:rsidRPr="00990DA0">
              <w:rPr>
                <w:sz w:val="18"/>
                <w:szCs w:val="18"/>
              </w:rPr>
              <w:t xml:space="preserve">  According to the Paperwork Reduction Act of 1995, no persons are required to respond to a collection of information unless such collection displays a valid OMB control number.  Public reporting burden for this collection of information is estimated to average </w:t>
            </w:r>
            <w:r w:rsidR="00C61438" w:rsidRPr="00990DA0">
              <w:rPr>
                <w:sz w:val="18"/>
                <w:szCs w:val="18"/>
              </w:rPr>
              <w:t>2</w:t>
            </w:r>
            <w:r w:rsidRPr="00990DA0">
              <w:rPr>
                <w:sz w:val="18"/>
                <w:szCs w:val="18"/>
              </w:rPr>
              <w:t xml:space="preserve"> minutes/hours per response, including time for reviewing instructions, searching existing data sources, gathering and maintaining the data needed, and completing and reviewing the collection of information.  The obligation to respond to this collection is required to obtain or retain </w:t>
            </w:r>
            <w:proofErr w:type="gramStart"/>
            <w:r w:rsidRPr="00990DA0">
              <w:rPr>
                <w:sz w:val="18"/>
                <w:szCs w:val="18"/>
              </w:rPr>
              <w:t>benefit</w:t>
            </w:r>
            <w:r w:rsidR="005940D3" w:rsidRPr="00990DA0">
              <w:rPr>
                <w:sz w:val="18"/>
                <w:szCs w:val="18"/>
              </w:rPr>
              <w:t>(</w:t>
            </w:r>
            <w:proofErr w:type="gramEnd"/>
            <w:r w:rsidR="005940D3" w:rsidRPr="00990DA0">
              <w:rPr>
                <w:sz w:val="18"/>
                <w:szCs w:val="18"/>
              </w:rPr>
              <w:t>E.O. 13559, 75 FR 71319)</w:t>
            </w:r>
            <w:r w:rsidRPr="00990DA0">
              <w:rPr>
                <w:sz w:val="18"/>
                <w:szCs w:val="18"/>
              </w:rPr>
              <w:t xml:space="preserve">. Send comments regarding the burden estimate or any other aspect of this collection of </w:t>
            </w:r>
            <w:r w:rsidRPr="00990DA0">
              <w:rPr>
                <w:sz w:val="18"/>
                <w:szCs w:val="18"/>
              </w:rPr>
              <w:lastRenderedPageBreak/>
              <w:t xml:space="preserve">information, including suggestions for reducing this burden, to the U.S. Department of Labor, Office of the Chief Information Officer, Attention: Departmental Clearance Officer, 200 Constitution Avenue, N.W., Room N-1301, Washington, DC 20210 or </w:t>
            </w:r>
            <w:r w:rsidRPr="00990DA0">
              <w:rPr>
                <w:color w:val="000000"/>
                <w:sz w:val="18"/>
                <w:szCs w:val="18"/>
              </w:rPr>
              <w:t xml:space="preserve">email </w:t>
            </w:r>
            <w:hyperlink r:id="rId7" w:history="1">
              <w:r w:rsidRPr="00990DA0">
                <w:rPr>
                  <w:rStyle w:val="Hyperlink"/>
                  <w:color w:val="000000"/>
                  <w:sz w:val="18"/>
                  <w:szCs w:val="18"/>
                </w:rPr>
                <w:t>DOL_PRA_PUBLIC@dol.gov</w:t>
              </w:r>
            </w:hyperlink>
            <w:r w:rsidRPr="00990DA0">
              <w:rPr>
                <w:sz w:val="18"/>
                <w:szCs w:val="18"/>
              </w:rPr>
              <w:t xml:space="preserve"> and reference the OMB Control Number XXXX-XXXX. </w:t>
            </w:r>
            <w:r w:rsidR="00460F55" w:rsidRPr="00990DA0">
              <w:rPr>
                <w:sz w:val="18"/>
                <w:szCs w:val="18"/>
              </w:rPr>
              <w:t xml:space="preserve"> </w:t>
            </w:r>
            <w:r w:rsidRPr="00990DA0">
              <w:rPr>
                <w:sz w:val="18"/>
                <w:szCs w:val="18"/>
              </w:rPr>
              <w:t xml:space="preserve">Note: Please do not return the completed </w:t>
            </w:r>
            <w:r w:rsidR="00990DA0" w:rsidRPr="00990DA0">
              <w:rPr>
                <w:sz w:val="18"/>
                <w:szCs w:val="18"/>
              </w:rPr>
              <w:t>notice</w:t>
            </w:r>
            <w:r w:rsidRPr="00990DA0">
              <w:rPr>
                <w:sz w:val="18"/>
                <w:szCs w:val="18"/>
              </w:rPr>
              <w:t xml:space="preserve"> to this address.</w:t>
            </w:r>
          </w:p>
        </w:tc>
      </w:tr>
    </w:tbl>
    <w:p w:rsidR="00920065" w:rsidRPr="00991C91" w:rsidRDefault="00705363">
      <w:pPr>
        <w:rPr>
          <w:sz w:val="2"/>
          <w:szCs w:val="2"/>
        </w:rPr>
      </w:pPr>
    </w:p>
    <w:sectPr w:rsidR="00920065" w:rsidRPr="00991C91" w:rsidSect="005456F0">
      <w:headerReference w:type="even" r:id="rId8"/>
      <w:headerReference w:type="default" r:id="rId9"/>
      <w:footerReference w:type="even" r:id="rId10"/>
      <w:footerReference w:type="default" r:id="rId11"/>
      <w:headerReference w:type="first" r:id="rId12"/>
      <w:footerReference w:type="first" r:id="rId13"/>
      <w:pgSz w:w="12240" w:h="15840"/>
      <w:pgMar w:top="810" w:right="1440" w:bottom="900" w:left="216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56F0" w:rsidRDefault="005456F0" w:rsidP="005456F0">
      <w:r>
        <w:separator/>
      </w:r>
    </w:p>
  </w:endnote>
  <w:endnote w:type="continuationSeparator" w:id="0">
    <w:p w:rsidR="005456F0" w:rsidRDefault="005456F0" w:rsidP="005456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5363" w:rsidRDefault="0070536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14349835"/>
      <w:docPartObj>
        <w:docPartGallery w:val="Page Numbers (Bottom of Page)"/>
        <w:docPartUnique/>
      </w:docPartObj>
    </w:sdtPr>
    <w:sdtEndPr>
      <w:rPr>
        <w:noProof/>
      </w:rPr>
    </w:sdtEndPr>
    <w:sdtContent>
      <w:p w:rsidR="00EB7797" w:rsidRDefault="005456F0">
        <w:pPr>
          <w:pStyle w:val="Footer"/>
          <w:jc w:val="center"/>
        </w:pPr>
        <w:r>
          <w:fldChar w:fldCharType="begin"/>
        </w:r>
        <w:r>
          <w:instrText xml:space="preserve"> PAGE   \* MERGEFORMAT </w:instrText>
        </w:r>
        <w:r>
          <w:fldChar w:fldCharType="separate"/>
        </w:r>
        <w:r w:rsidR="00705363">
          <w:rPr>
            <w:noProof/>
          </w:rPr>
          <w:t>1</w:t>
        </w:r>
        <w:r>
          <w:rPr>
            <w:noProof/>
          </w:rPr>
          <w:fldChar w:fldCharType="end"/>
        </w:r>
      </w:p>
    </w:sdtContent>
  </w:sdt>
  <w:p w:rsidR="00EB7797" w:rsidRDefault="0070536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5363" w:rsidRDefault="0070536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56F0" w:rsidRDefault="005456F0" w:rsidP="005456F0">
      <w:r>
        <w:separator/>
      </w:r>
    </w:p>
  </w:footnote>
  <w:footnote w:type="continuationSeparator" w:id="0">
    <w:p w:rsidR="005456F0" w:rsidRDefault="005456F0" w:rsidP="005456F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5363" w:rsidRDefault="0070536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5363" w:rsidRDefault="0070536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5363" w:rsidRDefault="0070536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56F0"/>
    <w:rsid w:val="00460F55"/>
    <w:rsid w:val="005456F0"/>
    <w:rsid w:val="005940D3"/>
    <w:rsid w:val="00594726"/>
    <w:rsid w:val="00705363"/>
    <w:rsid w:val="00724FA5"/>
    <w:rsid w:val="00990DA0"/>
    <w:rsid w:val="00991C91"/>
    <w:rsid w:val="00C61438"/>
    <w:rsid w:val="00CE43A3"/>
    <w:rsid w:val="00D57131"/>
    <w:rsid w:val="00E83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56F0"/>
    <w:pPr>
      <w:widowControl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456F0"/>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NormalWeb">
    <w:name w:val="Normal (Web)"/>
    <w:basedOn w:val="Normal"/>
    <w:uiPriority w:val="99"/>
    <w:unhideWhenUsed/>
    <w:rsid w:val="005456F0"/>
    <w:pPr>
      <w:widowControl/>
      <w:spacing w:before="100" w:beforeAutospacing="1" w:after="100" w:afterAutospacing="1"/>
    </w:pPr>
  </w:style>
  <w:style w:type="paragraph" w:styleId="Footer">
    <w:name w:val="footer"/>
    <w:basedOn w:val="Normal"/>
    <w:link w:val="FooterChar"/>
    <w:uiPriority w:val="99"/>
    <w:rsid w:val="005456F0"/>
    <w:pPr>
      <w:widowControl/>
      <w:tabs>
        <w:tab w:val="center" w:pos="4320"/>
        <w:tab w:val="right" w:pos="8640"/>
      </w:tabs>
    </w:pPr>
  </w:style>
  <w:style w:type="character" w:customStyle="1" w:styleId="FooterChar">
    <w:name w:val="Footer Char"/>
    <w:basedOn w:val="DefaultParagraphFont"/>
    <w:link w:val="Footer"/>
    <w:uiPriority w:val="99"/>
    <w:rsid w:val="005456F0"/>
    <w:rPr>
      <w:rFonts w:ascii="Times New Roman" w:eastAsia="Times New Roman" w:hAnsi="Times New Roman" w:cs="Times New Roman"/>
      <w:sz w:val="24"/>
      <w:szCs w:val="24"/>
    </w:rPr>
  </w:style>
  <w:style w:type="paragraph" w:styleId="Header">
    <w:name w:val="header"/>
    <w:basedOn w:val="Normal"/>
    <w:link w:val="HeaderChar"/>
    <w:rsid w:val="005456F0"/>
    <w:pPr>
      <w:tabs>
        <w:tab w:val="center" w:pos="4680"/>
        <w:tab w:val="right" w:pos="9360"/>
      </w:tabs>
    </w:pPr>
  </w:style>
  <w:style w:type="character" w:customStyle="1" w:styleId="HeaderChar">
    <w:name w:val="Header Char"/>
    <w:basedOn w:val="DefaultParagraphFont"/>
    <w:link w:val="Header"/>
    <w:rsid w:val="005456F0"/>
    <w:rPr>
      <w:rFonts w:ascii="Times New Roman" w:eastAsia="Times New Roman" w:hAnsi="Times New Roman" w:cs="Times New Roman"/>
      <w:sz w:val="24"/>
      <w:szCs w:val="24"/>
    </w:rPr>
  </w:style>
  <w:style w:type="table" w:styleId="TableGrid">
    <w:name w:val="Table Grid"/>
    <w:basedOn w:val="TableNormal"/>
    <w:uiPriority w:val="59"/>
    <w:rsid w:val="00E839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E839E0"/>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56F0"/>
    <w:pPr>
      <w:widowControl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456F0"/>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NormalWeb">
    <w:name w:val="Normal (Web)"/>
    <w:basedOn w:val="Normal"/>
    <w:uiPriority w:val="99"/>
    <w:unhideWhenUsed/>
    <w:rsid w:val="005456F0"/>
    <w:pPr>
      <w:widowControl/>
      <w:spacing w:before="100" w:beforeAutospacing="1" w:after="100" w:afterAutospacing="1"/>
    </w:pPr>
  </w:style>
  <w:style w:type="paragraph" w:styleId="Footer">
    <w:name w:val="footer"/>
    <w:basedOn w:val="Normal"/>
    <w:link w:val="FooterChar"/>
    <w:uiPriority w:val="99"/>
    <w:rsid w:val="005456F0"/>
    <w:pPr>
      <w:widowControl/>
      <w:tabs>
        <w:tab w:val="center" w:pos="4320"/>
        <w:tab w:val="right" w:pos="8640"/>
      </w:tabs>
    </w:pPr>
  </w:style>
  <w:style w:type="character" w:customStyle="1" w:styleId="FooterChar">
    <w:name w:val="Footer Char"/>
    <w:basedOn w:val="DefaultParagraphFont"/>
    <w:link w:val="Footer"/>
    <w:uiPriority w:val="99"/>
    <w:rsid w:val="005456F0"/>
    <w:rPr>
      <w:rFonts w:ascii="Times New Roman" w:eastAsia="Times New Roman" w:hAnsi="Times New Roman" w:cs="Times New Roman"/>
      <w:sz w:val="24"/>
      <w:szCs w:val="24"/>
    </w:rPr>
  </w:style>
  <w:style w:type="paragraph" w:styleId="Header">
    <w:name w:val="header"/>
    <w:basedOn w:val="Normal"/>
    <w:link w:val="HeaderChar"/>
    <w:rsid w:val="005456F0"/>
    <w:pPr>
      <w:tabs>
        <w:tab w:val="center" w:pos="4680"/>
        <w:tab w:val="right" w:pos="9360"/>
      </w:tabs>
    </w:pPr>
  </w:style>
  <w:style w:type="character" w:customStyle="1" w:styleId="HeaderChar">
    <w:name w:val="Header Char"/>
    <w:basedOn w:val="DefaultParagraphFont"/>
    <w:link w:val="Header"/>
    <w:rsid w:val="005456F0"/>
    <w:rPr>
      <w:rFonts w:ascii="Times New Roman" w:eastAsia="Times New Roman" w:hAnsi="Times New Roman" w:cs="Times New Roman"/>
      <w:sz w:val="24"/>
      <w:szCs w:val="24"/>
    </w:rPr>
  </w:style>
  <w:style w:type="table" w:styleId="TableGrid">
    <w:name w:val="Table Grid"/>
    <w:basedOn w:val="TableNormal"/>
    <w:uiPriority w:val="59"/>
    <w:rsid w:val="00E839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E839E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DOL_PRA_PUBLIC@dol.gov" TargetMode="External"/><Relationship Id="rId12" Type="http://schemas.openxmlformats.org/officeDocument/2006/relationships/header" Target="head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580</Words>
  <Characters>3311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3884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2015-04-06T20:52:00Z</dcterms:created>
  <dcterms:modified xsi:type="dcterms:W3CDTF">2015-04-06T20:52:00Z</dcterms:modified>
</cp:coreProperties>
</file>