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205" w:rsidRPr="000D0205" w:rsidRDefault="000D0205" w:rsidP="006C64B1">
      <w:pPr>
        <w:pStyle w:val="Heading2"/>
        <w:tabs>
          <w:tab w:val="left" w:pos="4770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0205">
        <w:rPr>
          <w:rFonts w:ascii="Times New Roman" w:hAnsi="Times New Roman" w:cs="Times New Roman"/>
          <w:sz w:val="28"/>
          <w:szCs w:val="28"/>
        </w:rPr>
        <w:t>LEGAL AUTHORITIES</w:t>
      </w:r>
      <w:r w:rsidRPr="000D0205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EB7A7D" w:rsidRPr="00EB7A7D" w:rsidRDefault="00EB7A7D" w:rsidP="00EB7A7D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EB7A7D">
        <w:rPr>
          <w:rFonts w:ascii="Times New Roman" w:hAnsi="Times New Roman" w:cs="Times New Roman"/>
          <w:sz w:val="28"/>
          <w:szCs w:val="28"/>
        </w:rPr>
        <w:t xml:space="preserve">REPATRIATION/EMERGENCY MEDICAL AND DIETARY ASSISTANCE LOAN APPLICATION </w:t>
      </w:r>
    </w:p>
    <w:p w:rsidR="000D0205" w:rsidRPr="000D0205" w:rsidRDefault="000D0205" w:rsidP="000D0205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0D0205">
        <w:rPr>
          <w:rFonts w:ascii="Times New Roman" w:hAnsi="Times New Roman" w:cs="Times New Roman"/>
          <w:sz w:val="28"/>
          <w:szCs w:val="28"/>
        </w:rPr>
        <w:t>(OMB #1405-0150, Form DS-3072)</w:t>
      </w:r>
    </w:p>
    <w:p w:rsidR="000D0205" w:rsidRPr="000D0205" w:rsidRDefault="000D0205" w:rsidP="000D0205"/>
    <w:p w:rsidR="000D0205" w:rsidRPr="00BB7E25" w:rsidRDefault="00F859F3" w:rsidP="000D0205">
      <w:pPr>
        <w:rPr>
          <w:rStyle w:val="ptext-1"/>
          <w:color w:val="000000"/>
          <w:lang w:val="fr-FR"/>
        </w:rPr>
      </w:pPr>
      <w:r>
        <w:rPr>
          <w:lang w:val="fr-FR"/>
        </w:rPr>
        <w:t>1</w:t>
      </w:r>
      <w:r w:rsidR="000D0205" w:rsidRPr="00BB7E25">
        <w:rPr>
          <w:lang w:val="fr-FR"/>
        </w:rPr>
        <w:t xml:space="preserve">.  </w:t>
      </w:r>
      <w:hyperlink r:id="rId9" w:history="1">
        <w:r w:rsidR="000D0205" w:rsidRPr="006C64B1">
          <w:rPr>
            <w:rStyle w:val="Hyperlink"/>
            <w:color w:val="auto"/>
            <w:u w:val="none"/>
          </w:rPr>
          <w:t xml:space="preserve">22 </w:t>
        </w:r>
        <w:r w:rsidR="000D0205" w:rsidRPr="006C64B1">
          <w:rPr>
            <w:rStyle w:val="Hyperlink"/>
            <w:color w:val="auto"/>
            <w:u w:val="none"/>
          </w:rPr>
          <w:t>U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S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>C</w:t>
        </w:r>
        <w:r w:rsidR="003036A6" w:rsidRPr="006C64B1">
          <w:rPr>
            <w:rStyle w:val="Hyperlink"/>
            <w:color w:val="auto"/>
            <w:u w:val="none"/>
          </w:rPr>
          <w:t>.</w:t>
        </w:r>
        <w:r w:rsidR="000D0205" w:rsidRPr="006C64B1">
          <w:rPr>
            <w:rStyle w:val="Hyperlink"/>
            <w:color w:val="auto"/>
            <w:u w:val="none"/>
          </w:rPr>
          <w:t xml:space="preserve"> </w:t>
        </w:r>
        <w:r w:rsidR="003036A6" w:rsidRPr="006C64B1">
          <w:rPr>
            <w:rStyle w:val="Hyperlink"/>
            <w:color w:val="auto"/>
            <w:u w:val="none"/>
          </w:rPr>
          <w:t xml:space="preserve">§ </w:t>
        </w:r>
        <w:r w:rsidR="000D0205" w:rsidRPr="006C64B1">
          <w:rPr>
            <w:rStyle w:val="Hyperlink"/>
            <w:color w:val="auto"/>
            <w:u w:val="none"/>
          </w:rPr>
          <w:t>2670(j)</w:t>
        </w:r>
      </w:hyperlink>
      <w:r w:rsidR="000D0205" w:rsidRPr="00BB7E25">
        <w:rPr>
          <w:lang w:val="fr-FR"/>
        </w:rPr>
        <w:t xml:space="preserve"> </w:t>
      </w:r>
      <w:r w:rsidR="003A07B5">
        <w:rPr>
          <w:lang w:val="fr-FR"/>
        </w:rPr>
        <w:t xml:space="preserve"> Department of State</w:t>
      </w:r>
    </w:p>
    <w:p w:rsidR="000D0205" w:rsidRDefault="00FD7F15" w:rsidP="000D0205">
      <w:pPr>
        <w:rPr>
          <w:lang w:val="fr-FR"/>
        </w:rPr>
      </w:pPr>
      <w:hyperlink r:id="rId10" w:history="1">
        <w:r w:rsidRPr="00033D9A">
          <w:rPr>
            <w:rStyle w:val="Hyperlink"/>
            <w:lang w:val="fr-FR"/>
          </w:rPr>
          <w:t>http://www.l</w:t>
        </w:r>
        <w:r w:rsidRPr="00033D9A">
          <w:rPr>
            <w:rStyle w:val="Hyperlink"/>
            <w:lang w:val="fr-FR"/>
          </w:rPr>
          <w:t>a</w:t>
        </w:r>
        <w:r w:rsidRPr="00033D9A">
          <w:rPr>
            <w:rStyle w:val="Hyperlink"/>
            <w:lang w:val="fr-FR"/>
          </w:rPr>
          <w:t>w.cornell.e</w:t>
        </w:r>
        <w:r w:rsidRPr="00033D9A">
          <w:rPr>
            <w:rStyle w:val="Hyperlink"/>
            <w:lang w:val="fr-FR"/>
          </w:rPr>
          <w:t>d</w:t>
        </w:r>
        <w:r w:rsidRPr="00033D9A">
          <w:rPr>
            <w:rStyle w:val="Hyperlink"/>
            <w:lang w:val="fr-FR"/>
          </w:rPr>
          <w:t>u/uscode/text/22/2670</w:t>
        </w:r>
      </w:hyperlink>
    </w:p>
    <w:p w:rsidR="00FD7F15" w:rsidRPr="00BB7E25" w:rsidRDefault="00FD7F15" w:rsidP="000D0205">
      <w:pPr>
        <w:rPr>
          <w:lang w:val="fr-FR"/>
        </w:rPr>
      </w:pPr>
    </w:p>
    <w:p w:rsidR="00FD7F15" w:rsidRDefault="00F859F3" w:rsidP="000D0205">
      <w:pPr>
        <w:rPr>
          <w:rStyle w:val="Hyperlink"/>
          <w:color w:val="auto"/>
          <w:u w:val="none"/>
        </w:rPr>
      </w:pPr>
      <w:r>
        <w:rPr>
          <w:lang w:val="fr-FR"/>
        </w:rPr>
        <w:t>2</w:t>
      </w:r>
      <w:r w:rsidR="000D0205" w:rsidRPr="00BB7E25">
        <w:rPr>
          <w:lang w:val="fr-FR"/>
        </w:rPr>
        <w:t xml:space="preserve">.  </w:t>
      </w:r>
      <w:hyperlink r:id="rId11" w:history="1">
        <w:r w:rsidR="000D0205" w:rsidRPr="003A07B5">
          <w:rPr>
            <w:rStyle w:val="Hyperlink"/>
            <w:color w:val="auto"/>
            <w:u w:val="none"/>
          </w:rPr>
          <w:t xml:space="preserve">22 </w:t>
        </w:r>
        <w:r w:rsidR="000D0205" w:rsidRPr="003A07B5">
          <w:rPr>
            <w:rStyle w:val="Hyperlink"/>
            <w:color w:val="auto"/>
            <w:u w:val="none"/>
          </w:rPr>
          <w:t>U</w:t>
        </w:r>
        <w:r w:rsidR="003036A6" w:rsidRPr="003A07B5">
          <w:rPr>
            <w:rStyle w:val="Hyperlink"/>
            <w:color w:val="auto"/>
            <w:u w:val="none"/>
          </w:rPr>
          <w:t>.</w:t>
        </w:r>
        <w:r w:rsidR="000D0205" w:rsidRPr="003A07B5">
          <w:rPr>
            <w:rStyle w:val="Hyperlink"/>
            <w:color w:val="auto"/>
            <w:u w:val="none"/>
          </w:rPr>
          <w:t>S</w:t>
        </w:r>
        <w:r w:rsidR="003036A6" w:rsidRPr="003A07B5">
          <w:rPr>
            <w:rStyle w:val="Hyperlink"/>
            <w:color w:val="auto"/>
            <w:u w:val="none"/>
          </w:rPr>
          <w:t>.</w:t>
        </w:r>
        <w:r w:rsidR="000D0205" w:rsidRPr="003A07B5">
          <w:rPr>
            <w:rStyle w:val="Hyperlink"/>
            <w:color w:val="auto"/>
            <w:u w:val="none"/>
          </w:rPr>
          <w:t>C</w:t>
        </w:r>
        <w:r w:rsidR="003036A6" w:rsidRPr="003A07B5">
          <w:rPr>
            <w:rStyle w:val="Hyperlink"/>
            <w:color w:val="auto"/>
            <w:u w:val="none"/>
          </w:rPr>
          <w:t>.</w:t>
        </w:r>
        <w:r w:rsidR="000D0205" w:rsidRPr="003A07B5">
          <w:rPr>
            <w:rStyle w:val="Hyperlink"/>
            <w:color w:val="auto"/>
            <w:u w:val="none"/>
          </w:rPr>
          <w:t xml:space="preserve"> </w:t>
        </w:r>
        <w:r w:rsidR="003036A6" w:rsidRPr="003A07B5">
          <w:rPr>
            <w:rStyle w:val="Hyperlink"/>
            <w:color w:val="auto"/>
            <w:u w:val="none"/>
          </w:rPr>
          <w:t xml:space="preserve">§ </w:t>
        </w:r>
        <w:r w:rsidR="000D0205" w:rsidRPr="003A07B5">
          <w:rPr>
            <w:rStyle w:val="Hyperlink"/>
            <w:color w:val="auto"/>
            <w:u w:val="none"/>
          </w:rPr>
          <w:t>26</w:t>
        </w:r>
        <w:r w:rsidR="000D0205" w:rsidRPr="003A07B5">
          <w:rPr>
            <w:rStyle w:val="Hyperlink"/>
            <w:color w:val="auto"/>
            <w:u w:val="none"/>
          </w:rPr>
          <w:t>71</w:t>
        </w:r>
      </w:hyperlink>
      <w:r w:rsidR="003A07B5">
        <w:rPr>
          <w:rStyle w:val="Hyperlink"/>
          <w:color w:val="auto"/>
          <w:u w:val="none"/>
        </w:rPr>
        <w:t xml:space="preserve"> Emergency Expenditures</w:t>
      </w:r>
    </w:p>
    <w:p w:rsidR="00FD7F15" w:rsidRDefault="00FD7F15" w:rsidP="000D0205">
      <w:pPr>
        <w:rPr>
          <w:lang w:val="fr-FR"/>
        </w:rPr>
      </w:pPr>
      <w:hyperlink r:id="rId12" w:history="1">
        <w:r w:rsidRPr="00033D9A">
          <w:rPr>
            <w:rStyle w:val="Hyperlink"/>
            <w:lang w:val="fr-FR"/>
          </w:rPr>
          <w:t>http://www.law.cornell.edu/uscod</w:t>
        </w:r>
        <w:r w:rsidRPr="00033D9A">
          <w:rPr>
            <w:rStyle w:val="Hyperlink"/>
            <w:lang w:val="fr-FR"/>
          </w:rPr>
          <w:t>e</w:t>
        </w:r>
        <w:r w:rsidRPr="00033D9A">
          <w:rPr>
            <w:rStyle w:val="Hyperlink"/>
            <w:lang w:val="fr-FR"/>
          </w:rPr>
          <w:t>/text/22/2671</w:t>
        </w:r>
      </w:hyperlink>
    </w:p>
    <w:p w:rsidR="000D0205" w:rsidRPr="00BB7E25" w:rsidRDefault="000D0205" w:rsidP="000D0205">
      <w:pPr>
        <w:rPr>
          <w:lang w:val="fr-FR"/>
        </w:rPr>
      </w:pPr>
      <w:r w:rsidRPr="003A07B5">
        <w:rPr>
          <w:lang w:val="fr-FR"/>
        </w:rPr>
        <w:t xml:space="preserve"> </w:t>
      </w:r>
      <w:bookmarkStart w:id="1" w:name="b_2_A"/>
      <w:bookmarkStart w:id="2" w:name="b_2_B"/>
      <w:bookmarkEnd w:id="1"/>
      <w:bookmarkEnd w:id="2"/>
    </w:p>
    <w:p w:rsidR="00136FC4" w:rsidRDefault="00C24279" w:rsidP="00C24279">
      <w:pPr>
        <w:rPr>
          <w:rStyle w:val="Hyperlink"/>
          <w:color w:val="auto"/>
          <w:u w:val="none"/>
        </w:rPr>
      </w:pPr>
      <w:proofErr w:type="gramStart"/>
      <w:r w:rsidRPr="00C24279">
        <w:rPr>
          <w:rStyle w:val="Hyperlink"/>
          <w:color w:val="auto"/>
          <w:u w:val="none"/>
        </w:rPr>
        <w:t>3. 22 C.F.R</w:t>
      </w:r>
      <w:r w:rsidR="00DB1AA0">
        <w:rPr>
          <w:rStyle w:val="Hyperlink"/>
          <w:color w:val="auto"/>
          <w:u w:val="none"/>
        </w:rPr>
        <w:t>.</w:t>
      </w:r>
      <w:r w:rsidRPr="00C24279">
        <w:rPr>
          <w:rStyle w:val="Hyperlink"/>
          <w:color w:val="auto"/>
          <w:u w:val="none"/>
        </w:rPr>
        <w:t xml:space="preserve"> Part 71</w:t>
      </w:r>
      <w:r w:rsidR="003A07B5">
        <w:rPr>
          <w:rStyle w:val="Hyperlink"/>
          <w:color w:val="auto"/>
          <w:u w:val="none"/>
        </w:rPr>
        <w:t xml:space="preserve"> Protection</w:t>
      </w:r>
      <w:proofErr w:type="gramEnd"/>
      <w:r w:rsidR="003A07B5">
        <w:rPr>
          <w:rStyle w:val="Hyperlink"/>
          <w:color w:val="auto"/>
          <w:u w:val="none"/>
        </w:rPr>
        <w:t xml:space="preserve"> and Welfare of Citizens and Their Property</w:t>
      </w:r>
    </w:p>
    <w:p w:rsidR="00FD7F15" w:rsidRDefault="00FD7F15" w:rsidP="00C24279">
      <w:pPr>
        <w:rPr>
          <w:rStyle w:val="Hyperlink"/>
          <w:color w:val="auto"/>
          <w:u w:val="none"/>
        </w:rPr>
      </w:pPr>
      <w:hyperlink r:id="rId13" w:history="1">
        <w:r w:rsidRPr="00033D9A">
          <w:rPr>
            <w:rStyle w:val="Hyperlink"/>
          </w:rPr>
          <w:t>http://www.l</w:t>
        </w:r>
        <w:r w:rsidRPr="00033D9A">
          <w:rPr>
            <w:rStyle w:val="Hyperlink"/>
          </w:rPr>
          <w:t>a</w:t>
        </w:r>
        <w:r w:rsidRPr="00033D9A">
          <w:rPr>
            <w:rStyle w:val="Hyperlink"/>
          </w:rPr>
          <w:t>w.cornell.edu/cfr/text/22/part-71</w:t>
        </w:r>
      </w:hyperlink>
    </w:p>
    <w:p w:rsidR="00FD7F15" w:rsidRDefault="00FD7F15" w:rsidP="00C24279">
      <w:pPr>
        <w:rPr>
          <w:rStyle w:val="Hyperlink"/>
          <w:color w:val="auto"/>
          <w:u w:val="none"/>
        </w:rPr>
      </w:pPr>
    </w:p>
    <w:p w:rsidR="00FD7F15" w:rsidRDefault="00FD7F15" w:rsidP="00C24279">
      <w:pPr>
        <w:rPr>
          <w:rStyle w:val="Hyperlink"/>
          <w:color w:val="auto"/>
          <w:u w:val="none"/>
        </w:rPr>
      </w:pPr>
    </w:p>
    <w:p w:rsidR="00FD7F15" w:rsidRPr="00C24279" w:rsidRDefault="00FD7F15" w:rsidP="00C24279">
      <w:pPr>
        <w:rPr>
          <w:rStyle w:val="Hyperlink"/>
          <w:color w:val="auto"/>
          <w:u w:val="none"/>
        </w:rPr>
      </w:pPr>
    </w:p>
    <w:p w:rsidR="00C24279" w:rsidRPr="00BB7E25" w:rsidRDefault="00C24279" w:rsidP="00EB7A7D">
      <w:pPr>
        <w:autoSpaceDE w:val="0"/>
        <w:autoSpaceDN w:val="0"/>
        <w:adjustRightInd w:val="0"/>
        <w:rPr>
          <w:b/>
          <w:bCs/>
          <w:i/>
          <w:iCs/>
          <w:color w:val="008000"/>
          <w:sz w:val="26"/>
          <w:lang w:val="nl-NL"/>
        </w:rPr>
      </w:pPr>
    </w:p>
    <w:sectPr w:rsidR="00C24279" w:rsidRPr="00BB7E25">
      <w:headerReference w:type="default" r:id="rId14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C5" w:rsidRDefault="00B64CC5">
      <w:r>
        <w:separator/>
      </w:r>
    </w:p>
  </w:endnote>
  <w:endnote w:type="continuationSeparator" w:id="0">
    <w:p w:rsidR="00B64CC5" w:rsidRDefault="00B6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C5" w:rsidRDefault="00B64CC5">
      <w:r>
        <w:separator/>
      </w:r>
    </w:p>
  </w:footnote>
  <w:footnote w:type="continuationSeparator" w:id="0">
    <w:p w:rsidR="00B64CC5" w:rsidRDefault="00B6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2B3" w:rsidRDefault="00A242B3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C4"/>
    <w:rsid w:val="000725A6"/>
    <w:rsid w:val="000D0205"/>
    <w:rsid w:val="00136FC4"/>
    <w:rsid w:val="00145789"/>
    <w:rsid w:val="00171100"/>
    <w:rsid w:val="00187106"/>
    <w:rsid w:val="00257246"/>
    <w:rsid w:val="002E4D83"/>
    <w:rsid w:val="003036A6"/>
    <w:rsid w:val="00342EA2"/>
    <w:rsid w:val="003470F0"/>
    <w:rsid w:val="003A07B5"/>
    <w:rsid w:val="004163B4"/>
    <w:rsid w:val="00472157"/>
    <w:rsid w:val="004A3ECE"/>
    <w:rsid w:val="00546802"/>
    <w:rsid w:val="005776D8"/>
    <w:rsid w:val="005B4F7F"/>
    <w:rsid w:val="005F4100"/>
    <w:rsid w:val="00633A45"/>
    <w:rsid w:val="006C3614"/>
    <w:rsid w:val="006C64B1"/>
    <w:rsid w:val="007335D0"/>
    <w:rsid w:val="00747117"/>
    <w:rsid w:val="007A4762"/>
    <w:rsid w:val="007B2353"/>
    <w:rsid w:val="007D08EF"/>
    <w:rsid w:val="0085250D"/>
    <w:rsid w:val="008F417D"/>
    <w:rsid w:val="00901752"/>
    <w:rsid w:val="009C3423"/>
    <w:rsid w:val="00A242B3"/>
    <w:rsid w:val="00A558E8"/>
    <w:rsid w:val="00AF295E"/>
    <w:rsid w:val="00B35814"/>
    <w:rsid w:val="00B64CC5"/>
    <w:rsid w:val="00BB7E25"/>
    <w:rsid w:val="00BE0115"/>
    <w:rsid w:val="00C2134A"/>
    <w:rsid w:val="00C24279"/>
    <w:rsid w:val="00C24B2D"/>
    <w:rsid w:val="00C80288"/>
    <w:rsid w:val="00CE2E18"/>
    <w:rsid w:val="00D374CA"/>
    <w:rsid w:val="00D775EE"/>
    <w:rsid w:val="00DA2D23"/>
    <w:rsid w:val="00DB1AA0"/>
    <w:rsid w:val="00DB6DAF"/>
    <w:rsid w:val="00E034F1"/>
    <w:rsid w:val="00E37CDD"/>
    <w:rsid w:val="00E65308"/>
    <w:rsid w:val="00E66534"/>
    <w:rsid w:val="00E76E69"/>
    <w:rsid w:val="00E83650"/>
    <w:rsid w:val="00E95936"/>
    <w:rsid w:val="00EB7A7D"/>
    <w:rsid w:val="00ED6644"/>
    <w:rsid w:val="00F0339D"/>
    <w:rsid w:val="00F439D3"/>
    <w:rsid w:val="00F8343F"/>
    <w:rsid w:val="00F859F3"/>
    <w:rsid w:val="00F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02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D0205"/>
    <w:pPr>
      <w:spacing w:after="120"/>
      <w:ind w:left="360"/>
    </w:pPr>
  </w:style>
  <w:style w:type="character" w:customStyle="1" w:styleId="ptext-1">
    <w:name w:val="ptext-1"/>
    <w:rsid w:val="000D0205"/>
    <w:rPr>
      <w:b w:val="0"/>
      <w:bCs w:val="0"/>
    </w:rPr>
  </w:style>
  <w:style w:type="character" w:customStyle="1" w:styleId="ptext-3">
    <w:name w:val="ptext-3"/>
    <w:rsid w:val="000D0205"/>
    <w:rPr>
      <w:b w:val="0"/>
      <w:bCs w:val="0"/>
    </w:rPr>
  </w:style>
  <w:style w:type="character" w:customStyle="1" w:styleId="ptext-4">
    <w:name w:val="ptext-4"/>
    <w:rsid w:val="000D0205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w.cornell.edu/cfr/text/22/part-7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aw.cornell.edu/uscode/text/22/267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cornell.edu/uscode/search/display.html?terms=2671&amp;url=/uscode/html/uscode22/usc_sec_22_00002671----000-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aw.cornell.edu/uscode/text/22/26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w.cornell.edu/uscode/search/display.html?terms=2670&amp;url=/uscode/html/uscode22/usc_sec_22_00002670----000-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5947-A679-4E4B-ACE7-DEEA1C46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943</CharactersWithSpaces>
  <SharedDoc>false</SharedDoc>
  <HLinks>
    <vt:vector size="30" baseType="variant">
      <vt:variant>
        <vt:i4>2490480</vt:i4>
      </vt:variant>
      <vt:variant>
        <vt:i4>12</vt:i4>
      </vt:variant>
      <vt:variant>
        <vt:i4>0</vt:i4>
      </vt:variant>
      <vt:variant>
        <vt:i4>5</vt:i4>
      </vt:variant>
      <vt:variant>
        <vt:lpwstr>http://www.law.cornell.edu/cfr/text/22/part-71</vt:lpwstr>
      </vt:variant>
      <vt:variant>
        <vt:lpwstr/>
      </vt:variant>
      <vt:variant>
        <vt:i4>7209082</vt:i4>
      </vt:variant>
      <vt:variant>
        <vt:i4>9</vt:i4>
      </vt:variant>
      <vt:variant>
        <vt:i4>0</vt:i4>
      </vt:variant>
      <vt:variant>
        <vt:i4>5</vt:i4>
      </vt:variant>
      <vt:variant>
        <vt:lpwstr>http://www.law.cornell.edu/uscode/text/22/2671</vt:lpwstr>
      </vt:variant>
      <vt:variant>
        <vt:lpwstr/>
      </vt:variant>
      <vt:variant>
        <vt:i4>4849718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http://www.law.cornell.edu/uscode/search/display.html?terms=2671&amp;url=/uscode/html/uscode22/usc_sec_22_00002671----000-.html</vt:lpwstr>
      </vt:variant>
      <vt:variant>
        <vt:lpwstr/>
      </vt:variant>
      <vt:variant>
        <vt:i4>7274618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http://www.law.cornell.edu/uscode/text/22/2670</vt:lpwstr>
      </vt:variant>
      <vt:variant>
        <vt:lpwstr/>
      </vt:variant>
      <vt:variant>
        <vt:i4>4849718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http://www.law.cornell.edu/uscode/search/display.html?terms=2670&amp;url=/uscode/html/uscode22/usc_sec_22_00002670----000-.html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RAC</cp:lastModifiedBy>
  <cp:revision>2</cp:revision>
  <cp:lastPrinted>2005-05-02T22:48:00Z</cp:lastPrinted>
  <dcterms:created xsi:type="dcterms:W3CDTF">2015-04-06T13:39:00Z</dcterms:created>
  <dcterms:modified xsi:type="dcterms:W3CDTF">2015-04-06T13:39:00Z</dcterms:modified>
</cp:coreProperties>
</file>